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b1acda152cb14039" /><Relationship Type="http://schemas.openxmlformats.org/officeDocument/2006/relationships/officeDocument" Target="/word/document.xml" Id="R8ea81760a7c94939" /><Relationship Type="http://schemas.microsoft.com/office/2011/relationships/webextensiontaskpanes" Target="/word/webextensions/taskpanes.xml" Id="Ra43e1d30706a41d4" /><Relationship Type="http://schemas.openxmlformats.org/package/2006/relationships/metadata/core-properties" Target="/package/services/metadata/core-properties/a975e8621f3a44dfb12c25bd1bed7c9b.psmdcp" Id="R61510a103d85476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7d6c2701a3d74f61" /><Relationship Type="http://schemas.openxmlformats.org/officeDocument/2006/relationships/webSettings" Target="/word/webSettings.xml" Id="R9d7b0029d1934878" /><Relationship Type="http://schemas.openxmlformats.org/officeDocument/2006/relationships/fontTable" Target="/word/fontTable.xml" Id="R4a3c7bd71ca944f1" /><Relationship Type="http://schemas.openxmlformats.org/officeDocument/2006/relationships/settings" Target="/word/settings.xml" Id="R7b32b11322e94543" /><Relationship Type="http://schemas.openxmlformats.org/officeDocument/2006/relationships/styles" Target="/word/styles.xml" Id="Rb74024f635084506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7498b5a0dd5e42af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700" row="1">
    <wetp:webextensionref xmlns:r="http://schemas.openxmlformats.org/officeDocument/2006/relationships" r:id="R7498b5a0dd5e42af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0f362381-8cbd-47b0-ac48-8fa32b43f3d9}">
  <we:reference id="ed9517fe-3098-4df4-9a39-e888c5391a53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