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FD64" w14:textId="53448E9B" w:rsidR="006D0B4D" w:rsidRPr="006D0B4D" w:rsidRDefault="006D0B4D" w:rsidP="006D0B4D">
      <w:r w:rsidRPr="006D0B4D">
        <w:t xml:space="preserve">Alyssa Henke is an Accounting Instructor at the Milwaukee School of Engineering and a </w:t>
      </w:r>
      <w:r>
        <w:t>CPA</w:t>
      </w:r>
      <w:r w:rsidRPr="006D0B4D">
        <w:t xml:space="preserve">. She has a professional background in audit and technical accounting, including </w:t>
      </w:r>
      <w:r>
        <w:t>10 years of experience</w:t>
      </w:r>
      <w:r w:rsidRPr="006D0B4D">
        <w:t xml:space="preserve"> at PwC and Zillow Group, where she worked on complex accounting topics and financial reporting matters.</w:t>
      </w:r>
    </w:p>
    <w:p w14:paraId="34FFFB07" w14:textId="1CA651AD" w:rsidR="006D0B4D" w:rsidRDefault="006D0B4D">
      <w:r w:rsidRPr="006D0B4D">
        <w:t>Alyssa’s teaching interests include financial accounting, career readiness, and helping students better understand the wide range of opportunities within the accounting profession. Through the Accounting Pathways Guide project, she hopes to provide students with a clearer and more practical understanding of accounting career paths</w:t>
      </w:r>
      <w:r>
        <w:t xml:space="preserve"> and opportunities</w:t>
      </w:r>
      <w:r w:rsidRPr="006D0B4D">
        <w:t>.</w:t>
      </w:r>
    </w:p>
    <w:sectPr w:rsidR="006D0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4D"/>
    <w:rsid w:val="006D0B4D"/>
    <w:rsid w:val="00873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9873"/>
  <w15:chartTrackingRefBased/>
  <w15:docId w15:val="{50E3592F-BB6D-43EC-9DE7-D72C1487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B4D"/>
    <w:rPr>
      <w:rFonts w:eastAsiaTheme="majorEastAsia" w:cstheme="majorBidi"/>
      <w:color w:val="272727" w:themeColor="text1" w:themeTint="D8"/>
    </w:rPr>
  </w:style>
  <w:style w:type="paragraph" w:styleId="Title">
    <w:name w:val="Title"/>
    <w:basedOn w:val="Normal"/>
    <w:next w:val="Normal"/>
    <w:link w:val="TitleChar"/>
    <w:uiPriority w:val="10"/>
    <w:qFormat/>
    <w:rsid w:val="006D0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B4D"/>
    <w:pPr>
      <w:spacing w:before="160"/>
      <w:jc w:val="center"/>
    </w:pPr>
    <w:rPr>
      <w:i/>
      <w:iCs/>
      <w:color w:val="404040" w:themeColor="text1" w:themeTint="BF"/>
    </w:rPr>
  </w:style>
  <w:style w:type="character" w:customStyle="1" w:styleId="QuoteChar">
    <w:name w:val="Quote Char"/>
    <w:basedOn w:val="DefaultParagraphFont"/>
    <w:link w:val="Quote"/>
    <w:uiPriority w:val="29"/>
    <w:rsid w:val="006D0B4D"/>
    <w:rPr>
      <w:i/>
      <w:iCs/>
      <w:color w:val="404040" w:themeColor="text1" w:themeTint="BF"/>
    </w:rPr>
  </w:style>
  <w:style w:type="paragraph" w:styleId="ListParagraph">
    <w:name w:val="List Paragraph"/>
    <w:basedOn w:val="Normal"/>
    <w:uiPriority w:val="34"/>
    <w:qFormat/>
    <w:rsid w:val="006D0B4D"/>
    <w:pPr>
      <w:ind w:left="720"/>
      <w:contextualSpacing/>
    </w:pPr>
  </w:style>
  <w:style w:type="character" w:styleId="IntenseEmphasis">
    <w:name w:val="Intense Emphasis"/>
    <w:basedOn w:val="DefaultParagraphFont"/>
    <w:uiPriority w:val="21"/>
    <w:qFormat/>
    <w:rsid w:val="006D0B4D"/>
    <w:rPr>
      <w:i/>
      <w:iCs/>
      <w:color w:val="0F4761" w:themeColor="accent1" w:themeShade="BF"/>
    </w:rPr>
  </w:style>
  <w:style w:type="paragraph" w:styleId="IntenseQuote">
    <w:name w:val="Intense Quote"/>
    <w:basedOn w:val="Normal"/>
    <w:next w:val="Normal"/>
    <w:link w:val="IntenseQuoteChar"/>
    <w:uiPriority w:val="30"/>
    <w:qFormat/>
    <w:rsid w:val="006D0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B4D"/>
    <w:rPr>
      <w:i/>
      <w:iCs/>
      <w:color w:val="0F4761" w:themeColor="accent1" w:themeShade="BF"/>
    </w:rPr>
  </w:style>
  <w:style w:type="character" w:styleId="IntenseReference">
    <w:name w:val="Intense Reference"/>
    <w:basedOn w:val="DefaultParagraphFont"/>
    <w:uiPriority w:val="32"/>
    <w:qFormat/>
    <w:rsid w:val="006D0B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96</Words>
  <Characters>553</Characters>
  <Application>Microsoft Office Word</Application>
  <DocSecurity>0</DocSecurity>
  <Lines>4</Lines>
  <Paragraphs>1</Paragraphs>
  <ScaleCrop>false</ScaleCrop>
  <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Henke, Alyssa</dc:creator>
  <cp:keywords/>
  <dc:description/>
  <cp:lastModifiedBy>Henke, Alyssa</cp:lastModifiedBy>
  <cp:revision>1</cp:revision>
  <dcterms:created xsi:type="dcterms:W3CDTF">2026-06-17T17:44:00Z</dcterms:created>
  <dcterms:modified xsi:type="dcterms:W3CDTF">2026-06-17T17:46:00Z</dcterms:modified>
</cp:coreProperties>
</file>