
<file path=[Content_Types].xml><?xml version="1.0" encoding="utf-8"?>
<Types xmlns="http://schemas.openxmlformats.org/package/2006/content-types">
  <Default Extension="png" ContentType="image/png"/>
  <Default Extension="emf" ContentType="image/x-emf"/>
  <Default Extension="jpeg" ContentType="image/jpeg"/>
  <Default Extension="rels" ContentType="application/vnd.openxmlformats-package.relationships+xml"/>
  <Default Extension="xml" ContentType="application/xml"/>
  <Default Extension="xlsx" ContentType="application/vnd.openxmlformats-officedocument.spreadsheetml.sheet"/>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tylesWithEffects.xml" ContentType="application/vnd.ms-word.stylesWithEffect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sdt>
      <w:sdtPr>
        <w:rPr>
          <w:rFonts w:eastAsiaTheme="minorHAnsi"/>
          <w:b/>
          <w:bCs/>
          <w:lang w:eastAsia="en-US"/>
        </w:rPr>
        <w:id w:val="-2040813502"/>
        <w:docPartObj>
          <w:docPartGallery w:val="Cover Pages"/>
          <w:docPartUnique/>
        </w:docPartObj>
      </w:sdtPr>
      <w:sdtEndPr>
        <w:rPr>
          <w:b w:val="0"/>
          <w:bCs w:val="0"/>
        </w:rPr>
      </w:sdtEndPr>
      <w:sdtContent>
        <w:tbl>
          <w:tblPr>
            <w:tblpPr w:leftFromText="187" w:rightFromText="187" w:horzAnchor="margin" w:tblpYSpec="bottom"/>
            <w:tblW w:w="3000" w:type="pct"/>
            <w:tblLook w:val="04A0" w:firstRow="1" w:lastRow="0" w:firstColumn="1" w:lastColumn="0" w:noHBand="0" w:noVBand="1"/>
          </w:tblPr>
          <w:tblGrid>
            <w:gridCol w:w="5746"/>
          </w:tblGrid>
          <w:tr w:rsidR="002C5B69">
            <w:tc>
              <w:tcPr>
                <w:tcW w:w="5746" w:type="dxa"/>
              </w:tcPr>
              <w:p w:rsidR="002C5B69" w:rsidRDefault="002C5B69">
                <w:pPr>
                  <w:pStyle w:val="NoSpacing"/>
                  <w:rPr>
                    <w:b/>
                    <w:bCs/>
                  </w:rPr>
                </w:pPr>
              </w:p>
            </w:tc>
          </w:tr>
        </w:tbl>
        <w:p w:rsidR="002C5B69" w:rsidRDefault="002C5B69">
          <w:r>
            <w:rPr>
              <w:noProof/>
            </w:rPr>
            <mc:AlternateContent>
              <mc:Choice Requires="wpg">
                <w:drawing>
                  <wp:anchor distT="0" distB="0" distL="114300" distR="114300" simplePos="0" relativeHeight="251660288" behindDoc="0" locked="0" layoutInCell="0" allowOverlap="1" wp14:anchorId="4E668781" wp14:editId="4E693B93">
                    <wp:simplePos x="0" y="0"/>
                    <wp:positionH relativeFrom="page">
                      <wp:align>left</wp:align>
                    </wp:positionH>
                    <wp:positionV relativeFrom="page">
                      <wp:align>top</wp:align>
                    </wp:positionV>
                    <wp:extent cx="5650992" cy="4828032"/>
                    <wp:effectExtent l="0" t="0" r="44958" b="0"/>
                    <wp:wrapNone/>
                    <wp:docPr id="1" name="Group 2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650992" cy="4828032"/>
                              <a:chOff x="15" y="15"/>
                              <a:chExt cx="8918" cy="7619"/>
                            </a:xfrm>
                          </wpg:grpSpPr>
                          <wps:wsp>
                            <wps:cNvPr id="2" name="AutoShape 30"/>
                            <wps:cNvCnPr>
                              <a:cxnSpLocks noChangeShapeType="1"/>
                            </wps:cNvCnPr>
                            <wps:spPr bwMode="auto">
                              <a:xfrm>
                                <a:off x="15" y="15"/>
                                <a:ext cx="7512" cy="7386"/>
                              </a:xfrm>
                              <a:prstGeom prst="straightConnector1">
                                <a:avLst/>
                              </a:prstGeom>
                              <a:noFill/>
                              <a:ln w="9525">
                                <a:solidFill>
                                  <a:srgbClr val="A7BFDE"/>
                                </a:solidFill>
                                <a:round/>
                                <a:headEnd/>
                                <a:tailEnd/>
                              </a:ln>
                              <a:extLst>
                                <a:ext uri="{909E8E84-426E-40DD-AFC4-6F175D3DCCD1}">
                                  <a14:hiddenFill xmlns:a14="http://schemas.microsoft.com/office/drawing/2010/main">
                                    <a:noFill/>
                                  </a14:hiddenFill>
                                </a:ext>
                                <a:ext uri="{53640926-AAD7-44D8-BBD7-CCE9431645EC}">
                                  <a14:shadowObscured xmlns:a14="http://schemas.microsoft.com/office/drawing/2010/main" val="1"/>
                                </a:ext>
                              </a:extLst>
                            </wps:spPr>
                            <wps:bodyPr/>
                          </wps:wsp>
                          <wps:wsp>
                            <wps:cNvPr id="3" name="Oval 32"/>
                            <wps:cNvSpPr>
                              <a:spLocks noChangeArrowheads="1"/>
                            </wps:cNvSpPr>
                            <wps:spPr bwMode="auto">
                              <a:xfrm>
                                <a:off x="6717" y="5418"/>
                                <a:ext cx="2216" cy="2216"/>
                              </a:xfrm>
                              <a:prstGeom prst="ellipse">
                                <a:avLst/>
                              </a:prstGeom>
                              <a:gradFill>
                                <a:gsLst>
                                  <a:gs pos="0">
                                    <a:schemeClr val="accent1">
                                      <a:tint val="66000"/>
                                      <a:satMod val="160000"/>
                                    </a:schemeClr>
                                  </a:gs>
                                  <a:gs pos="50000">
                                    <a:schemeClr val="accent1">
                                      <a:tint val="44500"/>
                                      <a:satMod val="160000"/>
                                    </a:schemeClr>
                                  </a:gs>
                                  <a:gs pos="100000">
                                    <a:schemeClr val="accent1">
                                      <a:tint val="23500"/>
                                      <a:satMod val="160000"/>
                                    </a:schemeClr>
                                  </a:gs>
                                </a:gsLst>
                                <a:path path="circle">
                                  <a:fillToRect t="100000" r="100000"/>
                                </a:path>
                              </a:gradFill>
                              <a:scene3d>
                                <a:camera prst="perspectiveHeroicExtremeLeftFacing"/>
                                <a:lightRig rig="twoPt" dir="t">
                                  <a:rot lat="0" lon="0" rev="600000"/>
                                </a:lightRig>
                              </a:scene3d>
                              <a:sp3d>
                                <a:bevelT w="190500" h="190500" prst="riblet"/>
                                <a:bevelB w="190500" h="190500" prst="artDeco"/>
                              </a:sp3d>
                              <a:extLst>
                                <a:ext uri="{91240B29-F687-4F45-9708-019B960494DF}">
                                  <a14:hiddenLine xmlns:a14="http://schemas.microsoft.com/office/drawing/2010/main" w="9525">
                                    <a:solidFill>
                                      <a:srgbClr val="000000"/>
                                    </a:solidFill>
                                    <a:round/>
                                    <a:headEnd/>
                                    <a:tailEnd/>
                                  </a14:hiddenLine>
                                </a:ext>
                                <a:ext uri="{53640926-AAD7-44D8-BBD7-CCE9431645EC}">
                                  <a14:shadowObscured xmlns:a14="http://schemas.microsoft.com/office/drawing/2010/main" val="1"/>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id="Group 29" o:spid="_x0000_s1026" style="position:absolute;margin-left:0;margin-top:0;width:444.95pt;height:380.15pt;z-index:251660288;mso-position-horizontal:left;mso-position-horizontal-relative:page;mso-position-vertical:top;mso-position-vertical-relative:page" coordorigin="15,15" coordsize="8918,761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" o:allowincell="f">
                    <v:shapetype id="_x0000_t32" coordsize="21600,21600" o:spt="32" o:oned="t" path="m,l21600,21600e" filled="f">
                      <v:path arrowok="t" fillok="f" o:connecttype="none"/>
                      <o:lock v:ext="edit" shapetype="t"/>
                    </v:shapetype>
                    <v:shape id="AutoShape 30" o:spid="_x0000_s1027" type="#_x0000_t32" style="position:absolute;left:15;top:15;width:7512;height:7386;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" strokecolor="#a7bfde"/>
                    <v:oval id="Oval 32" o:spid="_x0000_s1028" style="position:absolute;left:6717;top:5418;width:2216;height:221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" fillcolor="#ed805a [2132]" stroked="f">
                      <v:fill color2="#f8d3c6 [756]" focusposition=",1" focussize="" colors="0 #f8968a;.5 #f9bfb9;1 #fbe0dd" focus="100%" type="gradientRadial"/>
                    </v:oval>
                    <w10:wrap anchorx="page" anchory="page"/>
                  </v:group>
                </w:pict>
              </mc:Fallback>
            </mc:AlternateContent>
          </w:r>
          <w:r>
            <w:rPr>
              <w:noProof/>
            </w:rPr>
            <mc:AlternateContent>
              <mc:Choice Requires="wpg">
                <w:drawing>
                  <wp:anchor distT="0" distB="0" distL="114300" distR="114300" simplePos="0" relativeHeight="251659264" behindDoc="0" locked="0" layoutInCell="0" allowOverlap="1" wp14:anchorId="361F5CD5" wp14:editId="6C391677">
                    <wp:simplePos x="0" y="0"/>
                    <mc:AlternateContent>
                      <mc:Choice Requires="wp14">
                        <wp:positionH relativeFrom="margin">
                          <wp14:pctPosHOffset>25000</wp14:pctPosHOffset>
                        </wp:positionH>
                      </mc:Choice>
                      <mc:Fallback>
                        <wp:positionH relativeFrom="page">
                          <wp:posOffset>2400300</wp:posOffset>
                        </wp:positionH>
                      </mc:Fallback>
                    </mc:AlternateContent>
                    <wp:positionV relativeFrom="page">
                      <wp:align>top</wp:align>
                    </wp:positionV>
                    <wp:extent cx="3648456" cy="2880360"/>
                    <wp:effectExtent l="0" t="0" r="85344" b="0"/>
                    <wp:wrapNone/>
                    <wp:docPr id="4" name="Group 2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3648456" cy="2880360"/>
                              <a:chOff x="4136" y="15"/>
                              <a:chExt cx="5762" cy="4545"/>
                            </a:xfrm>
                          </wpg:grpSpPr>
                          <wps:wsp>
                            <wps:cNvPr id="5" name="AutoShape 25"/>
                            <wps:cNvCnPr>
                              <a:cxnSpLocks noChangeShapeType="1"/>
                            </wps:cNvCnPr>
                            <wps:spPr bwMode="auto">
                              <a:xfrm>
                                <a:off x="4136" y="15"/>
                                <a:ext cx="3058" cy="3855"/>
                              </a:xfrm>
                              <a:prstGeom prst="straightConnector1">
                                <a:avLst/>
                              </a:prstGeom>
                              <a:noFill/>
                              <a:ln w="9525">
                                <a:solidFill>
                                  <a:srgbClr val="A7BFDE"/>
                                </a:solidFill>
                                <a:round/>
                                <a:headEnd/>
                                <a:tailEnd/>
                              </a:ln>
                              <a:extLst>
                                <a:ext uri="{909E8E84-426E-40DD-AFC4-6F175D3DCCD1}">
                                  <a14:hiddenFill xmlns:a14="http://schemas.microsoft.com/office/drawing/2010/main">
                                    <a:noFill/>
                                  </a14:hiddenFill>
                                </a:ext>
                                <a:ext uri="{53640926-AAD7-44D8-BBD7-CCE9431645EC}">
                                  <a14:shadowObscured xmlns:a14="http://schemas.microsoft.com/office/drawing/2010/main" val="1"/>
                                </a:ext>
                              </a:extLst>
                            </wps:spPr>
                            <wps:bodyPr/>
                          </wps:wsp>
                          <wps:wsp>
                            <wps:cNvPr id="6" name="Oval 26"/>
                            <wps:cNvSpPr>
                              <a:spLocks noChangeArrowheads="1"/>
                            </wps:cNvSpPr>
                            <wps:spPr bwMode="auto">
                              <a:xfrm>
                                <a:off x="5782" y="444"/>
                                <a:ext cx="4116" cy="4116"/>
                              </a:xfrm>
                              <a:prstGeom prst="ellipse">
                                <a:avLst/>
                              </a:prstGeom>
                              <a:gradFill flip="none" rotWithShape="1">
                                <a:gsLst>
                                  <a:gs pos="0">
                                    <a:schemeClr val="accent1">
                                      <a:tint val="66000"/>
                                      <a:satMod val="160000"/>
                                    </a:schemeClr>
                                  </a:gs>
                                  <a:gs pos="50000">
                                    <a:schemeClr val="accent1">
                                      <a:tint val="44500"/>
                                      <a:satMod val="160000"/>
                                    </a:schemeClr>
                                  </a:gs>
                                  <a:gs pos="100000">
                                    <a:schemeClr val="accent1">
                                      <a:tint val="23500"/>
                                      <a:satMod val="160000"/>
                                    </a:schemeClr>
                                  </a:gs>
                                </a:gsLst>
                                <a:path path="circle">
                                  <a:fillToRect t="100000" r="100000"/>
                                </a:path>
                                <a:tileRect l="-100000" b="-100000"/>
                              </a:gradFill>
                              <a:scene3d>
                                <a:camera prst="perspectiveHeroicExtremeLeftFacing"/>
                                <a:lightRig rig="twoPt" dir="t"/>
                              </a:scene3d>
                              <a:sp3d>
                                <a:bevelT w="317500" h="317500" prst="riblet"/>
                                <a:bevelB w="635000" h="317500" prst="artDeco"/>
                                <a:contourClr>
                                  <a:schemeClr val="accent1"/>
                                </a:contourClr>
                              </a:sp3d>
                              <a:extLst>
                                <a:ext uri="{91240B29-F687-4F45-9708-019B960494DF}">
                                  <a14:hiddenLine xmlns:a14="http://schemas.microsoft.com/office/drawing/2010/main" w="9525">
                                    <a:solidFill>
                                      <a:srgbClr val="000000"/>
                                    </a:solidFill>
                                    <a:round/>
                                    <a:headEnd/>
                                    <a:tailEnd/>
                                  </a14:hiddenLine>
                                </a:ext>
                                <a:ext uri="{53640926-AAD7-44D8-BBD7-CCE9431645EC}">
                                  <a14:shadowObscured xmlns:a14="http://schemas.microsoft.com/office/drawing/2010/main" val="1"/>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id="Group 24" o:spid="_x0000_s1026" style="position:absolute;margin-left:0;margin-top:0;width:287.3pt;height:226.8pt;z-index:251659264;mso-left-percent:250;mso-position-horizontal-relative:margin;mso-position-vertical:top;mso-position-vertical-relative:page;mso-left-percent:250" coordorigin="4136,15" coordsize="5762,45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" o:allowincell="f">
                    <v:shape id="AutoShape 25" o:spid="_x0000_s1027" type="#_x0000_t32" style="position:absolute;left:4136;top:15;width:3058;height:3855;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" strokecolor="#a7bfde"/>
                    <v:oval id="Oval 26" o:spid="_x0000_s1028" style="position:absolute;left:5782;top:444;width:4116;height:411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E/F78MA&#10;AADaAAAADwAAAGRycy9kb3ducmV2LnhtbESPUWvCMBSF34X9h3AHvsiaTEaRzlRkMFAQpnU/4NLc&#10;td2amy6J2v37RRB8PJxzvsNZrkbbizP50DnW8JwpEMS1Mx03Gj6P708LECEiG+wdk4Y/CrAqHyZL&#10;LIy78IHOVWxEgnAoUEMb41BIGeqWLIbMDcTJ+3LeYkzSN9J4vCS47eVcqVxa7DgttDjQW0v1T3Wy&#10;GtbH2Qvl+wOq7/FX8c5vT/Fjq/X0cVy/gog0xnv41t4YDTlcr6QbIMt/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vE/F78MAAADaAAAADwAAAAAAAAAAAAAAAACYAgAAZHJzL2Rv&#10;d25yZXYueG1sUEsFBgAAAAAEAAQA9QAAAIgDAAAAAA==&#10;" fillcolor="#ed805a [2132]" stroked="f">
                      <v:fill color2="#f8d3c6 [756]" rotate="t" focusposition=",1" focussize="" colors="0 #f8968a;.5 #f9bfb9;1 #fbe0dd" focus="100%" type="gradientRadial"/>
                    </v:oval>
                    <w10:wrap anchorx="margin" anchory="page"/>
                  </v:group>
                </w:pict>
              </mc:Fallback>
            </mc:AlternateContent>
          </w:r>
        </w:p>
        <w:p w:rsidR="002C5B69" w:rsidRDefault="002C5B69">
          <w:r>
            <w:rPr>
              <w:noProof/>
            </w:rPr>
            <mc:AlternateContent>
              <mc:Choice Requires="wpg">
                <w:drawing>
                  <wp:anchor distT="0" distB="0" distL="114300" distR="114300" simplePos="0" relativeHeight="251661312" behindDoc="0" locked="0" layoutInCell="1" allowOverlap="1" wp14:anchorId="651FD12F" wp14:editId="10A8DEF4">
                    <wp:simplePos x="0" y="0"/>
                    <mc:AlternateContent>
                      <mc:Choice Requires="wp14">
                        <wp:positionH relativeFrom="margin">
                          <wp14:pctPosHOffset>63000</wp14:pctPosHOffset>
                        </wp:positionH>
                      </mc:Choice>
                      <mc:Fallback>
                        <wp:positionH relativeFrom="page">
                          <wp:posOffset>4658360</wp:posOffset>
                        </wp:positionH>
                      </mc:Fallback>
                    </mc:AlternateContent>
                    <wp:positionV relativeFrom="page">
                      <wp:align>bottom</wp:align>
                    </wp:positionV>
                    <wp:extent cx="3831336" cy="9208008"/>
                    <wp:effectExtent l="114300" t="0" r="0" b="0"/>
                    <wp:wrapNone/>
                    <wp:docPr id="16" name="Group 16"/>
                    <wp:cNvGraphicFramePr/>
                    <a:graphic xmlns:a="http://schemas.openxmlformats.org/drawingml/2006/main">
                      <a:graphicData uri="http://schemas.microsoft.com/office/word/2010/wordprocessingGroup">
                        <wpg:wgp>
                          <wpg:cNvGrpSpPr/>
                          <wpg:grpSpPr>
                            <a:xfrm>
                              <a:off x="0" y="0"/>
                              <a:ext cx="3831336" cy="9208008"/>
                              <a:chOff x="117230" y="0"/>
                              <a:chExt cx="3833446" cy="9205546"/>
                            </a:xfrm>
                          </wpg:grpSpPr>
                          <wps:wsp>
                            <wps:cNvPr id="11" name="AutoShape 19"/>
                            <wps:cNvCnPr>
                              <a:cxnSpLocks noChangeShapeType="1"/>
                            </wps:cNvCnPr>
                            <wps:spPr bwMode="auto">
                              <a:xfrm flipH="1">
                                <a:off x="285750" y="0"/>
                                <a:ext cx="2732405" cy="6375400"/>
                              </a:xfrm>
                              <a:prstGeom prst="straightConnector1">
                                <a:avLst/>
                              </a:prstGeom>
                              <a:noFill/>
                              <a:ln w="9525">
                                <a:solidFill>
                                  <a:srgbClr val="A7BFDE"/>
                                </a:solidFill>
                                <a:round/>
                                <a:headEnd/>
                                <a:tailEnd/>
                              </a:ln>
                              <a:extLst>
                                <a:ext uri="{909E8E84-426E-40DD-AFC4-6F175D3DCCD1}">
                                  <a14:hiddenFill xmlns:a14="http://schemas.microsoft.com/office/drawing/2010/main">
                                    <a:noFill/>
                                  </a14:hiddenFill>
                                </a:ext>
                                <a:ext uri="{53640926-AAD7-44D8-BBD7-CCE9431645EC}">
                                  <a14:shadowObscured xmlns:a14="http://schemas.microsoft.com/office/drawing/2010/main" val="1"/>
                                </a:ext>
                              </a:extLst>
                            </wps:spPr>
                            <wps:bodyPr/>
                          </wps:wsp>
                          <wps:wsp>
                            <wps:cNvPr id="15" name="Oval 15"/>
                            <wps:cNvSpPr/>
                            <wps:spPr>
                              <a:xfrm>
                                <a:off x="117230" y="5372100"/>
                                <a:ext cx="3833446" cy="3833446"/>
                              </a:xfrm>
                              <a:prstGeom prst="ellipse">
                                <a:avLst/>
                              </a:prstGeom>
                              <a:gradFill flip="none" rotWithShape="1">
                                <a:gsLst>
                                  <a:gs pos="0">
                                    <a:schemeClr val="tx2">
                                      <a:lumMod val="40000"/>
                                      <a:lumOff val="60000"/>
                                      <a:tint val="66000"/>
                                      <a:satMod val="160000"/>
                                    </a:schemeClr>
                                  </a:gs>
                                  <a:gs pos="50000">
                                    <a:schemeClr val="tx2">
                                      <a:lumMod val="40000"/>
                                      <a:lumOff val="60000"/>
                                      <a:tint val="44500"/>
                                      <a:satMod val="160000"/>
                                    </a:schemeClr>
                                  </a:gs>
                                  <a:gs pos="100000">
                                    <a:schemeClr val="tx2">
                                      <a:lumMod val="40000"/>
                                      <a:lumOff val="60000"/>
                                      <a:tint val="23500"/>
                                      <a:satMod val="160000"/>
                                    </a:schemeClr>
                                  </a:gs>
                                </a:gsLst>
                                <a:path path="circle">
                                  <a:fillToRect l="50000" t="50000" r="50000" b="50000"/>
                                </a:path>
                                <a:tileRect/>
                              </a:gradFill>
                              <a:ln>
                                <a:noFill/>
                              </a:ln>
                              <a:scene3d>
                                <a:camera prst="perspectiveContrastingRightFacing"/>
                                <a:lightRig rig="twoPt" dir="t">
                                  <a:rot lat="0" lon="0" rev="4200000"/>
                                </a:lightRig>
                              </a:scene3d>
                              <a:sp3d>
                                <a:bevelT w="571500" h="571500" prst="riblet"/>
                                <a:bevelB w="571500" h="571500" prst="riblet"/>
                              </a:sp3d>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id="Group 16" o:spid="_x0000_s1026" style="position:absolute;margin-left:0;margin-top:0;width:301.7pt;height:725.05pt;z-index:251661312;mso-left-percent:630;mso-position-horizontal-relative:margin;mso-position-vertical:bottom;mso-position-vertical-relative:page;mso-left-percent:630;mso-width-relative:margin;mso-height-relative:margin" coordorigin="1172" coordsize="38334,9205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">
                    <v:shape id="AutoShape 19" o:spid="_x0000_s1027" type="#_x0000_t32" style="position:absolute;left:2857;width:27324;height:63754;flip:x;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" strokecolor="#a7bfde"/>
                    <v:oval id="Oval 15" o:spid="_x0000_s1028" style="position:absolute;left:1172;top:53721;width:38334;height:38334;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KUhxMMA&#10;AADbAAAADwAAAGRycy9kb3ducmV2LnhtbERPS2vCQBC+F/wPywheQt0YsC2pq6ggkV6Kj4LHITsm&#10;wexsyG5M/PduodDbfHzPWawGU4s7ta6yrGA2jUEQ51ZXXCg4n3avHyCcR9ZYWyYFD3KwWo5eFphq&#10;2/OB7kdfiBDCLkUFpfdNKqXLSzLoprYhDtzVtgZ9gG0hdYt9CDe1TOL4TRqsODSU2NC2pPx27IwC&#10;H329f0eXzWWdHLpNxtFPkc1nSk3Gw/oThKfB/4v/3Hsd5s/h95dwgFw+A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NKUhxMMAAADbAAAADwAAAAAAAAAAAAAAAACYAgAAZHJzL2Rv&#10;d25yZXYueG1sUEsFBgAAAAAEAAQA9QAAAIgDAAAAAA==&#10;" fillcolor="#c3c0c0 [1311]" stroked="f" strokeweight="1pt">
                      <v:fill color2="#c3c0c0 [1311]" rotate="t" focusposition=".5,.5" focussize="" colors="0 #dbd8d8;.5 #e7e6e6;1 #f3f2f2" focus="100%" type="gradientRadial"/>
                    </v:oval>
                    <w10:wrap anchorx="margin" anchory="page"/>
                  </v:group>
                </w:pict>
              </mc:Fallback>
            </mc:AlternateContent>
          </w:r>
        </w:p>
        <w:tbl>
          <w:tblPr>
            <w:tblpPr w:leftFromText="187" w:rightFromText="187" w:horzAnchor="margin" w:tblpYSpec="bottom"/>
            <w:tblW w:w="3000" w:type="pct"/>
            <w:tblLook w:val="04A0" w:firstRow="1" w:lastRow="0" w:firstColumn="1" w:lastColumn="0" w:noHBand="0" w:noVBand="1"/>
          </w:tblPr>
          <w:tblGrid>
            <w:gridCol w:w="5746"/>
          </w:tblGrid>
          <w:tr w:rsidR="002C5B69">
            <w:tc>
              <w:tcPr>
                <w:tcW w:w="5746" w:type="dxa"/>
              </w:tcPr>
              <w:p w:rsidR="002C5B69" w:rsidRPr="00282FBA" w:rsidRDefault="002C5B69" w:rsidP="002C5B69">
                <w:pPr>
                  <w:pStyle w:val="NoSpacing"/>
                  <w:rPr>
                    <w:rFonts w:asciiTheme="majorHAnsi" w:eastAsiaTheme="majorEastAsia" w:hAnsiTheme="majorHAnsi" w:cstheme="majorBidi"/>
                    <w:b/>
                    <w:bCs/>
                    <w:color w:val="9D3511" w:themeColor="accent1" w:themeShade="BF"/>
                    <w:sz w:val="52"/>
                    <w:szCs w:val="52"/>
                  </w:rPr>
                </w:pPr>
                <w:r w:rsidRPr="00282FBA">
                  <w:rPr>
                    <w:rFonts w:asciiTheme="majorHAnsi" w:eastAsiaTheme="majorEastAsia" w:hAnsiTheme="majorHAnsi" w:cstheme="majorBidi"/>
                    <w:b/>
                    <w:bCs/>
                    <w:color w:val="9D3511" w:themeColor="accent1" w:themeShade="BF"/>
                    <w:sz w:val="52"/>
                    <w:szCs w:val="52"/>
                  </w:rPr>
                  <w:t xml:space="preserve">ANALYSIS OF SEASONAL DISEASE PATTERN </w:t>
                </w:r>
              </w:p>
            </w:tc>
          </w:tr>
          <w:tr w:rsidR="002C5B69">
            <w:sdt>
              <w:sdtPr>
                <w:rPr>
                  <w:color w:val="453D2C" w:themeColor="background2" w:themeShade="40"/>
                  <w:sz w:val="28"/>
                  <w:szCs w:val="28"/>
                </w:rPr>
                <w:alias w:val="Subtitle"/>
                <w:id w:val="703864195"/>
                <w:placeholder>
                  <w:docPart w:val="E7290DD1DE0E4EFFABCFCF558693477B"/>
                </w:placeholder>
                <w:dataBinding w:prefixMappings="xmlns:ns0='http://schemas.openxmlformats.org/package/2006/metadata/core-properties' xmlns:ns1='http://purl.org/dc/elements/1.1/'" w:xpath="/ns0:coreProperties[1]/ns1:subject[1]" w:storeItemID="{6C3C8BC8-F283-45AE-878A-BAB7291924A1}"/>
                <w:text/>
              </w:sdtPr>
              <w:sdtContent>
                <w:tc>
                  <w:tcPr>
                    <w:tcW w:w="5746" w:type="dxa"/>
                  </w:tcPr>
                  <w:p w:rsidR="002C5B69" w:rsidRDefault="00EC5488" w:rsidP="002C5B69">
                    <w:pPr>
                      <w:pStyle w:val="NoSpacing"/>
                      <w:rPr>
                        <w:color w:val="453D2C" w:themeColor="background2" w:themeShade="40"/>
                        <w:sz w:val="28"/>
                        <w:szCs w:val="28"/>
                      </w:rPr>
                    </w:pPr>
                    <w:r>
                      <w:rPr>
                        <w:color w:val="453D2C" w:themeColor="background2" w:themeShade="40"/>
                        <w:sz w:val="28"/>
                        <w:szCs w:val="28"/>
                      </w:rPr>
                      <w:t>USING MACHINE LEARNING</w:t>
                    </w:r>
                  </w:p>
                </w:tc>
              </w:sdtContent>
            </w:sdt>
          </w:tr>
          <w:tr w:rsidR="002C5B69">
            <w:tc>
              <w:tcPr>
                <w:tcW w:w="5746" w:type="dxa"/>
              </w:tcPr>
              <w:p w:rsidR="002C5B69" w:rsidRDefault="002C5B69">
                <w:pPr>
                  <w:pStyle w:val="NoSpacing"/>
                  <w:rPr>
                    <w:color w:val="453D2C" w:themeColor="background2" w:themeShade="40"/>
                    <w:sz w:val="28"/>
                    <w:szCs w:val="28"/>
                  </w:rPr>
                </w:pPr>
              </w:p>
            </w:tc>
          </w:tr>
          <w:tr w:rsidR="002C5B69">
            <w:tc>
              <w:tcPr>
                <w:tcW w:w="5746" w:type="dxa"/>
              </w:tcPr>
              <w:p w:rsidR="002C5B69" w:rsidRDefault="002C5B69" w:rsidP="002C5B69">
                <w:pPr>
                  <w:pStyle w:val="NoSpacing"/>
                </w:pPr>
              </w:p>
            </w:tc>
          </w:tr>
          <w:tr w:rsidR="002C5B69">
            <w:tc>
              <w:tcPr>
                <w:tcW w:w="5746" w:type="dxa"/>
              </w:tcPr>
              <w:p w:rsidR="002C5B69" w:rsidRDefault="002C5B69">
                <w:pPr>
                  <w:pStyle w:val="NoSpacing"/>
                </w:pPr>
              </w:p>
            </w:tc>
          </w:tr>
          <w:tr w:rsidR="002C5B69">
            <w:sdt>
              <w:sdtPr>
                <w:rPr>
                  <w:b/>
                  <w:bCs/>
                </w:rPr>
                <w:alias w:val="Author"/>
                <w:id w:val="703864205"/>
                <w:dataBinding w:prefixMappings="xmlns:ns0='http://schemas.openxmlformats.org/package/2006/metadata/core-properties' xmlns:ns1='http://purl.org/dc/elements/1.1/'" w:xpath="/ns0:coreProperties[1]/ns1:creator[1]" w:storeItemID="{6C3C8BC8-F283-45AE-878A-BAB7291924A1}"/>
                <w:text/>
              </w:sdtPr>
              <w:sdtContent>
                <w:tc>
                  <w:tcPr>
                    <w:tcW w:w="5746" w:type="dxa"/>
                  </w:tcPr>
                  <w:p w:rsidR="002C5B69" w:rsidRDefault="002C5B69">
                    <w:pPr>
                      <w:pStyle w:val="NoSpacing"/>
                      <w:rPr>
                        <w:b/>
                        <w:bCs/>
                      </w:rPr>
                    </w:pPr>
                    <w:r>
                      <w:rPr>
                        <w:b/>
                        <w:bCs/>
                      </w:rPr>
                      <w:t>ALISHA SAJID KHAN (SY BSC DS,10)</w:t>
                    </w:r>
                  </w:p>
                </w:tc>
              </w:sdtContent>
            </w:sdt>
          </w:tr>
          <w:tr w:rsidR="002C5B69">
            <w:tc>
              <w:tcPr>
                <w:tcW w:w="5746" w:type="dxa"/>
              </w:tcPr>
              <w:p w:rsidR="002C5B69" w:rsidRDefault="002C5B69" w:rsidP="002C5B69">
                <w:pPr>
                  <w:pStyle w:val="NoSpacing"/>
                  <w:rPr>
                    <w:b/>
                    <w:bCs/>
                  </w:rPr>
                </w:pPr>
              </w:p>
            </w:tc>
          </w:tr>
          <w:tr w:rsidR="002C5B69">
            <w:tc>
              <w:tcPr>
                <w:tcW w:w="5746" w:type="dxa"/>
              </w:tcPr>
              <w:p w:rsidR="002C5B69" w:rsidRDefault="002C5B69">
                <w:pPr>
                  <w:pStyle w:val="NoSpacing"/>
                  <w:rPr>
                    <w:b/>
                    <w:bCs/>
                  </w:rPr>
                </w:pPr>
              </w:p>
            </w:tc>
          </w:tr>
        </w:tbl>
        <w:p w:rsidR="002C5B69" w:rsidRDefault="002C5B69">
          <w:r>
            <w:br w:type="page"/>
          </w:r>
        </w:p>
      </w:sdtContent>
    </w:sdt>
    <w:p w:rsidR="00D37153" w:rsidRPr="00282FBA" w:rsidRDefault="00157028" w:rsidP="00157028">
      <w:pPr>
        <w:pStyle w:val="Heading1"/>
        <w:jc w:val="center"/>
        <w:rPr>
          <w:i/>
          <w:sz w:val="44"/>
          <w:szCs w:val="44"/>
          <w:u w:val="single"/>
        </w:rPr>
      </w:pPr>
      <w:r w:rsidRPr="00282FBA">
        <w:rPr>
          <w:sz w:val="44"/>
          <w:szCs w:val="44"/>
        </w:rPr>
        <w:lastRenderedPageBreak/>
        <w:t>INTRODUCTION</w:t>
      </w:r>
    </w:p>
    <w:p w:rsidR="00157028" w:rsidRDefault="00157028" w:rsidP="00157028"/>
    <w:p w:rsidR="006B17D8" w:rsidRPr="00282FBA" w:rsidRDefault="006B17D8" w:rsidP="006B17D8">
      <w:pPr>
        <w:rPr>
          <w:rFonts w:ascii="Bahnschrift SemiLight" w:hAnsi="Bahnschrift SemiLight"/>
          <w:sz w:val="32"/>
          <w:szCs w:val="32"/>
        </w:rPr>
      </w:pPr>
      <w:r w:rsidRPr="00282FBA">
        <w:rPr>
          <w:rFonts w:ascii="Bahnschrift SemiLight" w:hAnsi="Bahnschrift SemiLight"/>
          <w:sz w:val="32"/>
          <w:szCs w:val="32"/>
        </w:rPr>
        <w:t>Every year we notice that certain diseases become more common during specific seasons. For example, cold and flu cases mostly rise in winter, malaria and dengue spread more during the monsoon, and heat-related illnesses increase in summer. These seasonal changes affect people’s health in different ways, and that made me interested to study if there is a clear pattern behind them.</w:t>
      </w:r>
    </w:p>
    <w:p w:rsidR="006B17D8" w:rsidRPr="00282FBA" w:rsidRDefault="006B17D8" w:rsidP="006B17D8">
      <w:pPr>
        <w:rPr>
          <w:rFonts w:ascii="Bahnschrift SemiLight" w:hAnsi="Bahnschrift SemiLight"/>
          <w:sz w:val="32"/>
          <w:szCs w:val="32"/>
        </w:rPr>
      </w:pPr>
      <w:r w:rsidRPr="00282FBA">
        <w:rPr>
          <w:rFonts w:ascii="Bahnschrift SemiLight" w:hAnsi="Bahnschrift SemiLight"/>
          <w:sz w:val="32"/>
          <w:szCs w:val="32"/>
        </w:rPr>
        <w:t xml:space="preserve">In this project, I have tried to understand how diseases change with seasons by analyzing data through graphs and visual outputs in </w:t>
      </w:r>
      <w:proofErr w:type="spellStart"/>
      <w:r w:rsidRPr="00282FBA">
        <w:rPr>
          <w:rFonts w:ascii="Bahnschrift SemiLight" w:hAnsi="Bahnschrift SemiLight"/>
          <w:sz w:val="32"/>
          <w:szCs w:val="32"/>
        </w:rPr>
        <w:t>Jupyter</w:t>
      </w:r>
      <w:proofErr w:type="spellEnd"/>
      <w:r w:rsidRPr="00282FBA">
        <w:rPr>
          <w:rFonts w:ascii="Bahnschrift SemiLight" w:hAnsi="Bahnschrift SemiLight"/>
          <w:sz w:val="32"/>
          <w:szCs w:val="32"/>
        </w:rPr>
        <w:t xml:space="preserve"> Notebook. Instead of using complicated machine learning models, my focus is on observing and explaining the patterns shown in the data itself. Visual analysis makes it easier to see when certain diseases increase or decrease, and it helps to identify repeating trends across different seasons.</w:t>
      </w:r>
    </w:p>
    <w:p w:rsidR="006B17D8" w:rsidRDefault="006B17D8" w:rsidP="006B17D8">
      <w:pPr>
        <w:rPr>
          <w:rFonts w:ascii="Bahnschrift SemiLight" w:hAnsi="Bahnschrift SemiLight"/>
          <w:sz w:val="32"/>
          <w:szCs w:val="32"/>
        </w:rPr>
      </w:pPr>
      <w:r w:rsidRPr="00282FBA">
        <w:rPr>
          <w:rFonts w:ascii="Bahnschrift SemiLight" w:hAnsi="Bahnschrift SemiLight"/>
          <w:sz w:val="32"/>
          <w:szCs w:val="32"/>
        </w:rPr>
        <w:t>By studying these patterns, we can get useful insights about which time of the year certain diseases are more likely to occur. This understanding can help in taking early precautions and spreading awareness before the cases start increasing. For example, if data shows that malaria rises in the monsoon, health departments and people can be better prepared in advance.</w:t>
      </w:r>
    </w:p>
    <w:p w:rsidR="00807FFC" w:rsidRPr="00282FBA" w:rsidRDefault="00807FFC" w:rsidP="006B17D8">
      <w:pPr>
        <w:rPr>
          <w:rFonts w:ascii="Bahnschrift SemiLight" w:hAnsi="Bahnschrift SemiLight"/>
          <w:sz w:val="32"/>
          <w:szCs w:val="32"/>
        </w:rPr>
      </w:pPr>
    </w:p>
    <w:p w:rsidR="006B17D8" w:rsidRPr="00282FBA" w:rsidRDefault="006B17D8" w:rsidP="006B17D8">
      <w:pPr>
        <w:rPr>
          <w:rFonts w:ascii="Bahnschrift SemiLight" w:hAnsi="Bahnschrift SemiLight"/>
          <w:sz w:val="32"/>
          <w:szCs w:val="32"/>
        </w:rPr>
      </w:pPr>
      <w:r w:rsidRPr="00282FBA">
        <w:rPr>
          <w:rFonts w:ascii="Bahnschrift SemiLight" w:hAnsi="Bahnschrift SemiLight"/>
          <w:sz w:val="32"/>
          <w:szCs w:val="32"/>
        </w:rPr>
        <w:t xml:space="preserve">This project is completely based on the results and graphs generated in my </w:t>
      </w:r>
      <w:proofErr w:type="spellStart"/>
      <w:r w:rsidRPr="00282FBA">
        <w:rPr>
          <w:rFonts w:ascii="Bahnschrift SemiLight" w:hAnsi="Bahnschrift SemiLight"/>
          <w:sz w:val="32"/>
          <w:szCs w:val="32"/>
        </w:rPr>
        <w:t>Jupyter</w:t>
      </w:r>
      <w:proofErr w:type="spellEnd"/>
      <w:r w:rsidRPr="00282FBA">
        <w:rPr>
          <w:rFonts w:ascii="Bahnschrift SemiLight" w:hAnsi="Bahnschrift SemiLight"/>
          <w:sz w:val="32"/>
          <w:szCs w:val="32"/>
        </w:rPr>
        <w:t xml:space="preserve"> Notebook. All observations are drawn directly from the dataset used, and the explanations are kept </w:t>
      </w:r>
      <w:r w:rsidRPr="00282FBA">
        <w:rPr>
          <w:rFonts w:ascii="Bahnschrift SemiLight" w:hAnsi="Bahnschrift SemiLight"/>
          <w:sz w:val="32"/>
          <w:szCs w:val="32"/>
        </w:rPr>
        <w:lastRenderedPageBreak/>
        <w:t>simple so that anyone can easily understand the results. The main purpose is to connect data with real-life seasonal disease trends in a practical way.</w:t>
      </w:r>
    </w:p>
    <w:p w:rsidR="006B17D8" w:rsidRPr="00282FBA" w:rsidRDefault="006B17D8" w:rsidP="006B17D8">
      <w:pPr>
        <w:rPr>
          <w:rFonts w:ascii="Bahnschrift SemiLight" w:hAnsi="Bahnschrift SemiLight"/>
          <w:sz w:val="32"/>
          <w:szCs w:val="32"/>
        </w:rPr>
      </w:pPr>
    </w:p>
    <w:p w:rsidR="00282FBA" w:rsidRDefault="006B17D8" w:rsidP="006B17D8">
      <w:pPr>
        <w:rPr>
          <w:rFonts w:ascii="Bahnschrift SemiLight" w:hAnsi="Bahnschrift SemiLight"/>
          <w:sz w:val="32"/>
          <w:szCs w:val="32"/>
        </w:rPr>
      </w:pPr>
      <w:r w:rsidRPr="00282FBA">
        <w:rPr>
          <w:rFonts w:ascii="Bahnschrift SemiLight" w:hAnsi="Bahnschrift SemiLight"/>
          <w:sz w:val="32"/>
          <w:szCs w:val="32"/>
        </w:rPr>
        <w:t>Overall, this study highlights the importance of data analysis in understanding health patterns. Even simple visualization and observation can reveal useful information that can help reduce the impact of seasonal diseases in the future.</w:t>
      </w:r>
    </w:p>
    <w:p w:rsidR="00282FBA" w:rsidRDefault="00282FBA">
      <w:pPr>
        <w:rPr>
          <w:rFonts w:ascii="Bahnschrift SemiLight" w:hAnsi="Bahnschrift SemiLight"/>
          <w:sz w:val="32"/>
          <w:szCs w:val="32"/>
        </w:rPr>
      </w:pPr>
      <w:r>
        <w:rPr>
          <w:rFonts w:ascii="Bahnschrift SemiLight" w:hAnsi="Bahnschrift SemiLight"/>
          <w:sz w:val="32"/>
          <w:szCs w:val="32"/>
        </w:rPr>
        <w:br w:type="page"/>
      </w:r>
    </w:p>
    <w:p w:rsidR="00B25909" w:rsidRDefault="00B25909" w:rsidP="00B25909">
      <w:pPr>
        <w:pStyle w:val="Heading1"/>
        <w:jc w:val="center"/>
        <w:rPr>
          <w:sz w:val="44"/>
          <w:szCs w:val="44"/>
        </w:rPr>
      </w:pPr>
      <w:r w:rsidRPr="00B25909">
        <w:rPr>
          <w:sz w:val="44"/>
          <w:szCs w:val="44"/>
        </w:rPr>
        <w:lastRenderedPageBreak/>
        <w:t>METHOD/APPROACH</w:t>
      </w:r>
    </w:p>
    <w:p w:rsidR="00157028" w:rsidRPr="00282FBA" w:rsidRDefault="00157028" w:rsidP="006B17D8">
      <w:pPr>
        <w:rPr>
          <w:rFonts w:ascii="Bahnschrift SemiLight" w:hAnsi="Bahnschrift SemiLight"/>
          <w:sz w:val="32"/>
          <w:szCs w:val="32"/>
        </w:rPr>
      </w:pPr>
    </w:p>
    <w:p w:rsidR="00B25909" w:rsidRPr="00B25909" w:rsidRDefault="00B25909" w:rsidP="00B25909">
      <w:pPr>
        <w:pStyle w:val="NormalWeb"/>
        <w:rPr>
          <w:rFonts w:ascii="Bahnschrift SemiLight" w:hAnsi="Bahnschrift SemiLight"/>
          <w:sz w:val="32"/>
          <w:szCs w:val="32"/>
        </w:rPr>
      </w:pPr>
      <w:r w:rsidRPr="00B25909">
        <w:rPr>
          <w:rFonts w:ascii="Bahnschrift SemiLight" w:hAnsi="Bahnschrift SemiLight"/>
          <w:sz w:val="32"/>
          <w:szCs w:val="32"/>
        </w:rPr>
        <w:t xml:space="preserve">At the start of the project, my plan was to use both </w:t>
      </w:r>
      <w:proofErr w:type="spellStart"/>
      <w:r w:rsidRPr="00B25909">
        <w:rPr>
          <w:rStyle w:val="Strong"/>
          <w:rFonts w:ascii="Bahnschrift SemiLight" w:eastAsiaTheme="minorEastAsia" w:hAnsi="Bahnschrift SemiLight"/>
          <w:sz w:val="32"/>
          <w:szCs w:val="32"/>
        </w:rPr>
        <w:t>Weka</w:t>
      </w:r>
      <w:proofErr w:type="spellEnd"/>
      <w:r w:rsidRPr="00B25909">
        <w:rPr>
          <w:rFonts w:ascii="Bahnschrift SemiLight" w:hAnsi="Bahnschrift SemiLight"/>
          <w:sz w:val="32"/>
          <w:szCs w:val="32"/>
        </w:rPr>
        <w:t xml:space="preserve"> and </w:t>
      </w:r>
      <w:proofErr w:type="spellStart"/>
      <w:r w:rsidRPr="00B25909">
        <w:rPr>
          <w:rStyle w:val="Strong"/>
          <w:rFonts w:ascii="Bahnschrift SemiLight" w:eastAsiaTheme="minorEastAsia" w:hAnsi="Bahnschrift SemiLight"/>
          <w:sz w:val="32"/>
          <w:szCs w:val="32"/>
        </w:rPr>
        <w:t>Jupyter</w:t>
      </w:r>
      <w:proofErr w:type="spellEnd"/>
      <w:r w:rsidRPr="00B25909">
        <w:rPr>
          <w:rStyle w:val="Strong"/>
          <w:rFonts w:ascii="Bahnschrift SemiLight" w:eastAsiaTheme="minorEastAsia" w:hAnsi="Bahnschrift SemiLight"/>
          <w:sz w:val="32"/>
          <w:szCs w:val="32"/>
        </w:rPr>
        <w:t xml:space="preserve"> Notebook</w:t>
      </w:r>
      <w:r w:rsidRPr="00B25909">
        <w:rPr>
          <w:rFonts w:ascii="Bahnschrift SemiLight" w:hAnsi="Bahnschrift SemiLight"/>
          <w:sz w:val="32"/>
          <w:szCs w:val="32"/>
        </w:rPr>
        <w:t xml:space="preserve"> to study seasonal disease patterns. I first collected the dataset from a </w:t>
      </w:r>
      <w:r w:rsidRPr="00B25909">
        <w:rPr>
          <w:rStyle w:val="Strong"/>
          <w:rFonts w:ascii="Bahnschrift SemiLight" w:eastAsiaTheme="minorEastAsia" w:hAnsi="Bahnschrift SemiLight"/>
          <w:sz w:val="32"/>
          <w:szCs w:val="32"/>
        </w:rPr>
        <w:t>government health website</w:t>
      </w:r>
      <w:r w:rsidRPr="00B25909">
        <w:rPr>
          <w:rFonts w:ascii="Bahnschrift SemiLight" w:hAnsi="Bahnschrift SemiLight"/>
          <w:sz w:val="32"/>
          <w:szCs w:val="32"/>
        </w:rPr>
        <w:t>, where the data was available in different spreadsheets for different years and diseases. It took some effort to combine all those files into one proper dataset since the formats and columns were not the same. After merging and cleaning the data, I was ready to begin the analysis.</w:t>
      </w:r>
    </w:p>
    <w:p w:rsidR="00B25909" w:rsidRPr="00B25909" w:rsidRDefault="00B25909" w:rsidP="00B25909">
      <w:pPr>
        <w:pStyle w:val="NormalWeb"/>
        <w:rPr>
          <w:rFonts w:ascii="Bahnschrift SemiLight" w:hAnsi="Bahnschrift SemiLight"/>
          <w:sz w:val="32"/>
          <w:szCs w:val="32"/>
        </w:rPr>
      </w:pPr>
      <w:r w:rsidRPr="00B25909">
        <w:rPr>
          <w:rFonts w:ascii="Bahnschrift SemiLight" w:hAnsi="Bahnschrift SemiLight"/>
          <w:sz w:val="32"/>
          <w:szCs w:val="32"/>
        </w:rPr>
        <w:t xml:space="preserve">I started with </w:t>
      </w:r>
      <w:proofErr w:type="spellStart"/>
      <w:r w:rsidRPr="00B25909">
        <w:rPr>
          <w:rStyle w:val="Strong"/>
          <w:rFonts w:ascii="Bahnschrift SemiLight" w:eastAsiaTheme="minorEastAsia" w:hAnsi="Bahnschrift SemiLight"/>
          <w:sz w:val="32"/>
          <w:szCs w:val="32"/>
        </w:rPr>
        <w:t>Weka</w:t>
      </w:r>
      <w:proofErr w:type="spellEnd"/>
      <w:r w:rsidRPr="00B25909">
        <w:rPr>
          <w:rFonts w:ascii="Bahnschrift SemiLight" w:hAnsi="Bahnschrift SemiLight"/>
          <w:sz w:val="32"/>
          <w:szCs w:val="32"/>
        </w:rPr>
        <w:t xml:space="preserve">, which is a software used for data mining and applying machine learning algorithms. I uploaded my dataset and tried running a few models like Decision Tree and Naive Bayes to check if they could predict which diseases were common in certain seasons. But because the data was quite large and spread across many categories, the </w:t>
      </w:r>
      <w:proofErr w:type="spellStart"/>
      <w:r w:rsidRPr="00B25909">
        <w:rPr>
          <w:rFonts w:ascii="Bahnschrift SemiLight" w:hAnsi="Bahnschrift SemiLight"/>
          <w:sz w:val="32"/>
          <w:szCs w:val="32"/>
        </w:rPr>
        <w:t>Weka</w:t>
      </w:r>
      <w:proofErr w:type="spellEnd"/>
      <w:r w:rsidRPr="00B25909">
        <w:rPr>
          <w:rFonts w:ascii="Bahnschrift SemiLight" w:hAnsi="Bahnschrift SemiLight"/>
          <w:sz w:val="32"/>
          <w:szCs w:val="32"/>
        </w:rPr>
        <w:t xml:space="preserve"> outputs didn’t give any useful or clear results. The graphs and accuracy values were hard to interpret, and it didn’t really show the seasonal trends I was looking for.</w:t>
      </w:r>
    </w:p>
    <w:p w:rsidR="00B25909" w:rsidRPr="00B25909" w:rsidRDefault="00B25909" w:rsidP="00B25909">
      <w:pPr>
        <w:pStyle w:val="NormalWeb"/>
        <w:rPr>
          <w:rFonts w:ascii="Bahnschrift SemiLight" w:hAnsi="Bahnschrift SemiLight"/>
          <w:sz w:val="32"/>
          <w:szCs w:val="32"/>
        </w:rPr>
      </w:pPr>
      <w:r w:rsidRPr="00B25909">
        <w:rPr>
          <w:rFonts w:ascii="Bahnschrift SemiLight" w:hAnsi="Bahnschrift SemiLight"/>
          <w:sz w:val="32"/>
          <w:szCs w:val="32"/>
        </w:rPr>
        <w:t xml:space="preserve">Due to that, I decided to continue my analysis completely in </w:t>
      </w:r>
      <w:proofErr w:type="spellStart"/>
      <w:r w:rsidRPr="00B25909">
        <w:rPr>
          <w:rStyle w:val="Strong"/>
          <w:rFonts w:ascii="Bahnschrift SemiLight" w:eastAsiaTheme="minorEastAsia" w:hAnsi="Bahnschrift SemiLight"/>
          <w:sz w:val="32"/>
          <w:szCs w:val="32"/>
        </w:rPr>
        <w:t>Jupyter</w:t>
      </w:r>
      <w:proofErr w:type="spellEnd"/>
      <w:r w:rsidRPr="00B25909">
        <w:rPr>
          <w:rStyle w:val="Strong"/>
          <w:rFonts w:ascii="Bahnschrift SemiLight" w:eastAsiaTheme="minorEastAsia" w:hAnsi="Bahnschrift SemiLight"/>
          <w:sz w:val="32"/>
          <w:szCs w:val="32"/>
        </w:rPr>
        <w:t xml:space="preserve"> Notebook</w:t>
      </w:r>
      <w:r w:rsidRPr="00B25909">
        <w:rPr>
          <w:rFonts w:ascii="Bahnschrift SemiLight" w:hAnsi="Bahnschrift SemiLight"/>
          <w:sz w:val="32"/>
          <w:szCs w:val="32"/>
        </w:rPr>
        <w:t xml:space="preserve"> using Python. In </w:t>
      </w:r>
      <w:proofErr w:type="spellStart"/>
      <w:r w:rsidRPr="00B25909">
        <w:rPr>
          <w:rFonts w:ascii="Bahnschrift SemiLight" w:hAnsi="Bahnschrift SemiLight"/>
          <w:sz w:val="32"/>
          <w:szCs w:val="32"/>
        </w:rPr>
        <w:t>Jupyter</w:t>
      </w:r>
      <w:proofErr w:type="spellEnd"/>
      <w:r w:rsidRPr="00B25909">
        <w:rPr>
          <w:rFonts w:ascii="Bahnschrift SemiLight" w:hAnsi="Bahnschrift SemiLight"/>
          <w:sz w:val="32"/>
          <w:szCs w:val="32"/>
        </w:rPr>
        <w:t xml:space="preserve">, I used </w:t>
      </w:r>
      <w:r w:rsidRPr="00B25909">
        <w:rPr>
          <w:rStyle w:val="Strong"/>
          <w:rFonts w:ascii="Bahnschrift SemiLight" w:eastAsiaTheme="minorEastAsia" w:hAnsi="Bahnschrift SemiLight"/>
          <w:sz w:val="32"/>
          <w:szCs w:val="32"/>
        </w:rPr>
        <w:t>Pandas</w:t>
      </w:r>
      <w:r w:rsidRPr="00B25909">
        <w:rPr>
          <w:rFonts w:ascii="Bahnschrift SemiLight" w:hAnsi="Bahnschrift SemiLight"/>
          <w:sz w:val="32"/>
          <w:szCs w:val="32"/>
        </w:rPr>
        <w:t xml:space="preserve"> for cleaning and managing the </w:t>
      </w:r>
      <w:proofErr w:type="gramStart"/>
      <w:r w:rsidRPr="00B25909">
        <w:rPr>
          <w:rFonts w:ascii="Bahnschrift SemiLight" w:hAnsi="Bahnschrift SemiLight"/>
          <w:sz w:val="32"/>
          <w:szCs w:val="32"/>
        </w:rPr>
        <w:t>data,</w:t>
      </w:r>
      <w:proofErr w:type="gramEnd"/>
      <w:r w:rsidRPr="00B25909">
        <w:rPr>
          <w:rFonts w:ascii="Bahnschrift SemiLight" w:hAnsi="Bahnschrift SemiLight"/>
          <w:sz w:val="32"/>
          <w:szCs w:val="32"/>
        </w:rPr>
        <w:t xml:space="preserve"> and </w:t>
      </w:r>
      <w:proofErr w:type="spellStart"/>
      <w:r w:rsidRPr="00B25909">
        <w:rPr>
          <w:rStyle w:val="Strong"/>
          <w:rFonts w:ascii="Bahnschrift SemiLight" w:eastAsiaTheme="minorEastAsia" w:hAnsi="Bahnschrift SemiLight"/>
          <w:sz w:val="32"/>
          <w:szCs w:val="32"/>
        </w:rPr>
        <w:t>Matplotlib</w:t>
      </w:r>
      <w:proofErr w:type="spellEnd"/>
      <w:r w:rsidRPr="00B25909">
        <w:rPr>
          <w:rFonts w:ascii="Bahnschrift SemiLight" w:hAnsi="Bahnschrift SemiLight"/>
          <w:sz w:val="32"/>
          <w:szCs w:val="32"/>
        </w:rPr>
        <w:t xml:space="preserve"> for creating different visual graphs. This method worked much better because it allowed me to see patterns directly</w:t>
      </w:r>
      <w:r w:rsidR="00807FFC">
        <w:rPr>
          <w:rFonts w:ascii="Bahnschrift SemiLight" w:hAnsi="Bahnschrift SemiLight"/>
          <w:sz w:val="32"/>
          <w:szCs w:val="32"/>
        </w:rPr>
        <w:t xml:space="preserve"> like</w:t>
      </w:r>
      <w:r w:rsidRPr="00B25909">
        <w:rPr>
          <w:rFonts w:ascii="Bahnschrift SemiLight" w:hAnsi="Bahnschrift SemiLight"/>
          <w:sz w:val="32"/>
          <w:szCs w:val="32"/>
        </w:rPr>
        <w:t>, how malaria increased during monsoon or how cold and flu cases went up in winter. The visual approach made the data easier to understand and explain.</w:t>
      </w:r>
    </w:p>
    <w:p w:rsidR="00B25909" w:rsidRPr="00B25909" w:rsidRDefault="00B25909" w:rsidP="00B25909">
      <w:pPr>
        <w:pStyle w:val="NormalWeb"/>
        <w:rPr>
          <w:rFonts w:ascii="Bahnschrift SemiLight" w:hAnsi="Bahnschrift SemiLight"/>
          <w:sz w:val="32"/>
          <w:szCs w:val="32"/>
        </w:rPr>
      </w:pPr>
      <w:r w:rsidRPr="00B25909">
        <w:rPr>
          <w:rFonts w:ascii="Bahnschrift SemiLight" w:hAnsi="Bahnschrift SemiLight"/>
          <w:sz w:val="32"/>
          <w:szCs w:val="32"/>
        </w:rPr>
        <w:t xml:space="preserve">Overall, working in </w:t>
      </w:r>
      <w:proofErr w:type="spellStart"/>
      <w:r w:rsidRPr="00B25909">
        <w:rPr>
          <w:rFonts w:ascii="Bahnschrift SemiLight" w:hAnsi="Bahnschrift SemiLight"/>
          <w:sz w:val="32"/>
          <w:szCs w:val="32"/>
        </w:rPr>
        <w:t>Jupyter</w:t>
      </w:r>
      <w:proofErr w:type="spellEnd"/>
      <w:r w:rsidRPr="00B25909">
        <w:rPr>
          <w:rFonts w:ascii="Bahnschrift SemiLight" w:hAnsi="Bahnschrift SemiLight"/>
          <w:sz w:val="32"/>
          <w:szCs w:val="32"/>
        </w:rPr>
        <w:t xml:space="preserve"> Notebook gave me more control and better visualization options compared to </w:t>
      </w:r>
      <w:proofErr w:type="spellStart"/>
      <w:r w:rsidRPr="00B25909">
        <w:rPr>
          <w:rFonts w:ascii="Bahnschrift SemiLight" w:hAnsi="Bahnschrift SemiLight"/>
          <w:sz w:val="32"/>
          <w:szCs w:val="32"/>
        </w:rPr>
        <w:t>Weka</w:t>
      </w:r>
      <w:proofErr w:type="spellEnd"/>
      <w:r w:rsidRPr="00B25909">
        <w:rPr>
          <w:rFonts w:ascii="Bahnschrift SemiLight" w:hAnsi="Bahnschrift SemiLight"/>
          <w:sz w:val="32"/>
          <w:szCs w:val="32"/>
        </w:rPr>
        <w:t xml:space="preserve">. Even though collecting and merging the data took some time, the final </w:t>
      </w:r>
      <w:r w:rsidRPr="00B25909">
        <w:rPr>
          <w:rFonts w:ascii="Bahnschrift SemiLight" w:hAnsi="Bahnschrift SemiLight"/>
          <w:sz w:val="32"/>
          <w:szCs w:val="32"/>
        </w:rPr>
        <w:lastRenderedPageBreak/>
        <w:t>analysis turned out more meaningful and clear through the graphs and visual outputs.</w:t>
      </w:r>
    </w:p>
    <w:p w:rsidR="0012633C" w:rsidRDefault="0012633C">
      <w:r>
        <w:br w:type="page"/>
      </w:r>
    </w:p>
    <w:p w:rsidR="00B25909" w:rsidRPr="00FF3148" w:rsidRDefault="0012633C" w:rsidP="0012633C">
      <w:pPr>
        <w:pStyle w:val="Heading1"/>
        <w:jc w:val="center"/>
        <w:rPr>
          <w:sz w:val="44"/>
          <w:szCs w:val="44"/>
        </w:rPr>
      </w:pPr>
      <w:r w:rsidRPr="00FF3148">
        <w:rPr>
          <w:sz w:val="44"/>
          <w:szCs w:val="44"/>
        </w:rPr>
        <w:lastRenderedPageBreak/>
        <w:t>DATA PREPROCESSING AND COLLECTION</w:t>
      </w:r>
    </w:p>
    <w:p w:rsidR="00EC5488" w:rsidRDefault="00EC5488" w:rsidP="0012633C">
      <w:pPr>
        <w:rPr>
          <w:rFonts w:ascii="Bahnschrift SemiLight" w:eastAsia="Times New Roman" w:hAnsi="Bahnschrift SemiLight" w:cs="Times New Roman"/>
          <w:sz w:val="28"/>
          <w:szCs w:val="28"/>
        </w:rPr>
      </w:pPr>
    </w:p>
    <w:p w:rsidR="00612C6A" w:rsidRPr="00612C6A" w:rsidRDefault="00612C6A" w:rsidP="00612C6A">
      <w:pPr>
        <w:spacing w:before="100" w:beforeAutospacing="1" w:after="100" w:afterAutospacing="1" w:line="240" w:lineRule="auto"/>
        <w:rPr>
          <w:rFonts w:ascii="Bahnschrift SemiLight" w:eastAsia="Times New Roman" w:hAnsi="Bahnschrift SemiLight" w:cs="Times New Roman"/>
          <w:sz w:val="32"/>
          <w:szCs w:val="32"/>
        </w:rPr>
      </w:pPr>
      <w:r w:rsidRPr="00612C6A">
        <w:rPr>
          <w:rFonts w:ascii="Bahnschrift SemiLight" w:eastAsia="Times New Roman" w:hAnsi="Bahnschrift SemiLight" w:cs="Times New Roman"/>
          <w:sz w:val="32"/>
          <w:szCs w:val="32"/>
        </w:rPr>
        <w:t xml:space="preserve">The dataset used for this project was collected from a </w:t>
      </w:r>
      <w:r w:rsidRPr="00612C6A">
        <w:rPr>
          <w:rFonts w:ascii="Bahnschrift SemiLight" w:eastAsia="Times New Roman" w:hAnsi="Bahnschrift SemiLight" w:cs="Times New Roman"/>
          <w:b/>
          <w:bCs/>
          <w:sz w:val="32"/>
          <w:szCs w:val="32"/>
        </w:rPr>
        <w:t>government health website</w:t>
      </w:r>
      <w:r w:rsidRPr="00612C6A">
        <w:rPr>
          <w:rFonts w:ascii="Bahnschrift SemiLight" w:eastAsia="Times New Roman" w:hAnsi="Bahnschrift SemiLight" w:cs="Times New Roman"/>
          <w:sz w:val="32"/>
          <w:szCs w:val="32"/>
        </w:rPr>
        <w:t xml:space="preserve"> that provides official records of different diseases reported across India. The data covers the years </w:t>
      </w:r>
      <w:r w:rsidRPr="00612C6A">
        <w:rPr>
          <w:rFonts w:ascii="Bahnschrift SemiLight" w:eastAsia="Times New Roman" w:hAnsi="Bahnschrift SemiLight" w:cs="Times New Roman"/>
          <w:b/>
          <w:bCs/>
          <w:sz w:val="32"/>
          <w:szCs w:val="32"/>
        </w:rPr>
        <w:t>2009 to 2022</w:t>
      </w:r>
      <w:r w:rsidRPr="00612C6A">
        <w:rPr>
          <w:rFonts w:ascii="Bahnschrift SemiLight" w:eastAsia="Times New Roman" w:hAnsi="Bahnschrift SemiLight" w:cs="Times New Roman"/>
          <w:sz w:val="32"/>
          <w:szCs w:val="32"/>
        </w:rPr>
        <w:t xml:space="preserve"> and includes information from multiple </w:t>
      </w:r>
      <w:r w:rsidRPr="00612C6A">
        <w:rPr>
          <w:rFonts w:ascii="Bahnschrift SemiLight" w:eastAsia="Times New Roman" w:hAnsi="Bahnschrift SemiLight" w:cs="Times New Roman"/>
          <w:b/>
          <w:bCs/>
          <w:sz w:val="32"/>
          <w:szCs w:val="32"/>
        </w:rPr>
        <w:t>states, districts, and cities</w:t>
      </w:r>
      <w:r w:rsidRPr="00612C6A">
        <w:rPr>
          <w:rFonts w:ascii="Bahnschrift SemiLight" w:eastAsia="Times New Roman" w:hAnsi="Bahnschrift SemiLight" w:cs="Times New Roman"/>
          <w:sz w:val="32"/>
          <w:szCs w:val="32"/>
        </w:rPr>
        <w:t xml:space="preserve">. Each spreadsheet contained columns such as </w:t>
      </w:r>
      <w:r w:rsidRPr="00612C6A">
        <w:rPr>
          <w:rFonts w:ascii="Bahnschrift SemiLight" w:eastAsia="Times New Roman" w:hAnsi="Bahnschrift SemiLight" w:cs="Times New Roman"/>
          <w:b/>
          <w:bCs/>
          <w:sz w:val="32"/>
          <w:szCs w:val="32"/>
        </w:rPr>
        <w:t>Disease Name</w:t>
      </w:r>
      <w:r w:rsidRPr="00612C6A">
        <w:rPr>
          <w:rFonts w:ascii="Bahnschrift SemiLight" w:eastAsia="Times New Roman" w:hAnsi="Bahnschrift SemiLight" w:cs="Times New Roman"/>
          <w:sz w:val="32"/>
          <w:szCs w:val="32"/>
        </w:rPr>
        <w:t xml:space="preserve">, </w:t>
      </w:r>
      <w:r w:rsidRPr="00612C6A">
        <w:rPr>
          <w:rFonts w:ascii="Bahnschrift SemiLight" w:eastAsia="Times New Roman" w:hAnsi="Bahnschrift SemiLight" w:cs="Times New Roman"/>
          <w:b/>
          <w:bCs/>
          <w:sz w:val="32"/>
          <w:szCs w:val="32"/>
        </w:rPr>
        <w:t>Number of Cases</w:t>
      </w:r>
      <w:r w:rsidRPr="00612C6A">
        <w:rPr>
          <w:rFonts w:ascii="Bahnschrift SemiLight" w:eastAsia="Times New Roman" w:hAnsi="Bahnschrift SemiLight" w:cs="Times New Roman"/>
          <w:sz w:val="32"/>
          <w:szCs w:val="32"/>
        </w:rPr>
        <w:t xml:space="preserve">, </w:t>
      </w:r>
      <w:r w:rsidRPr="00612C6A">
        <w:rPr>
          <w:rFonts w:ascii="Bahnschrift SemiLight" w:eastAsia="Times New Roman" w:hAnsi="Bahnschrift SemiLight" w:cs="Times New Roman"/>
          <w:b/>
          <w:bCs/>
          <w:sz w:val="32"/>
          <w:szCs w:val="32"/>
        </w:rPr>
        <w:t>Month</w:t>
      </w:r>
      <w:r w:rsidRPr="00612C6A">
        <w:rPr>
          <w:rFonts w:ascii="Bahnschrift SemiLight" w:eastAsia="Times New Roman" w:hAnsi="Bahnschrift SemiLight" w:cs="Times New Roman"/>
          <w:sz w:val="32"/>
          <w:szCs w:val="32"/>
        </w:rPr>
        <w:t xml:space="preserve">, </w:t>
      </w:r>
      <w:r w:rsidRPr="00612C6A">
        <w:rPr>
          <w:rFonts w:ascii="Bahnschrift SemiLight" w:eastAsia="Times New Roman" w:hAnsi="Bahnschrift SemiLight" w:cs="Times New Roman"/>
          <w:b/>
          <w:bCs/>
          <w:sz w:val="32"/>
          <w:szCs w:val="32"/>
        </w:rPr>
        <w:t>Year</w:t>
      </w:r>
      <w:r w:rsidRPr="00612C6A">
        <w:rPr>
          <w:rFonts w:ascii="Bahnschrift SemiLight" w:eastAsia="Times New Roman" w:hAnsi="Bahnschrift SemiLight" w:cs="Times New Roman"/>
          <w:sz w:val="32"/>
          <w:szCs w:val="32"/>
        </w:rPr>
        <w:t xml:space="preserve">, </w:t>
      </w:r>
      <w:r w:rsidRPr="00612C6A">
        <w:rPr>
          <w:rFonts w:ascii="Bahnschrift SemiLight" w:eastAsia="Times New Roman" w:hAnsi="Bahnschrift SemiLight" w:cs="Times New Roman"/>
          <w:b/>
          <w:bCs/>
          <w:sz w:val="32"/>
          <w:szCs w:val="32"/>
        </w:rPr>
        <w:t>State</w:t>
      </w:r>
      <w:r w:rsidRPr="00612C6A">
        <w:rPr>
          <w:rFonts w:ascii="Bahnschrift SemiLight" w:eastAsia="Times New Roman" w:hAnsi="Bahnschrift SemiLight" w:cs="Times New Roman"/>
          <w:sz w:val="32"/>
          <w:szCs w:val="32"/>
        </w:rPr>
        <w:t xml:space="preserve">, and sometimes </w:t>
      </w:r>
      <w:r w:rsidRPr="00612C6A">
        <w:rPr>
          <w:rFonts w:ascii="Bahnschrift SemiLight" w:eastAsia="Times New Roman" w:hAnsi="Bahnschrift SemiLight" w:cs="Times New Roman"/>
          <w:b/>
          <w:bCs/>
          <w:sz w:val="32"/>
          <w:szCs w:val="32"/>
        </w:rPr>
        <w:t>Age Group</w:t>
      </w:r>
      <w:r w:rsidRPr="00612C6A">
        <w:rPr>
          <w:rFonts w:ascii="Bahnschrift SemiLight" w:eastAsia="Times New Roman" w:hAnsi="Bahnschrift SemiLight" w:cs="Times New Roman"/>
          <w:sz w:val="32"/>
          <w:szCs w:val="32"/>
        </w:rPr>
        <w:t>. Since the data was spread across separate files for each year, I downloaded and merged them into one single dataset to make the analysis easier.</w:t>
      </w:r>
    </w:p>
    <w:p w:rsidR="00612C6A" w:rsidRPr="00612C6A" w:rsidRDefault="00612C6A" w:rsidP="00612C6A">
      <w:pPr>
        <w:spacing w:before="100" w:beforeAutospacing="1" w:after="100" w:afterAutospacing="1" w:line="240" w:lineRule="auto"/>
        <w:rPr>
          <w:rFonts w:ascii="Bahnschrift SemiLight" w:eastAsia="Times New Roman" w:hAnsi="Bahnschrift SemiLight" w:cs="Times New Roman"/>
          <w:sz w:val="32"/>
          <w:szCs w:val="32"/>
        </w:rPr>
      </w:pPr>
      <w:r w:rsidRPr="00612C6A">
        <w:rPr>
          <w:rFonts w:ascii="Bahnschrift SemiLight" w:eastAsia="Times New Roman" w:hAnsi="Bahnschrift SemiLight" w:cs="Times New Roman"/>
          <w:sz w:val="32"/>
          <w:szCs w:val="32"/>
        </w:rPr>
        <w:t>Merging all those files was a bit time-consuming because the column names and formats were not consistent in every sheet. After combining them, I cleaned the data by removing duplicate rows, correcting typing errors, and handling missing values. I also made sure that the month column was formatted properly so it could be grouped and analyzed later.</w:t>
      </w:r>
    </w:p>
    <w:p w:rsidR="00612C6A" w:rsidRPr="00612C6A" w:rsidRDefault="00612C6A" w:rsidP="00612C6A">
      <w:pPr>
        <w:spacing w:before="100" w:beforeAutospacing="1" w:after="100" w:afterAutospacing="1" w:line="240" w:lineRule="auto"/>
        <w:rPr>
          <w:rFonts w:ascii="Bahnschrift SemiLight" w:eastAsia="Times New Roman" w:hAnsi="Bahnschrift SemiLight" w:cs="Times New Roman"/>
          <w:sz w:val="32"/>
          <w:szCs w:val="32"/>
        </w:rPr>
      </w:pPr>
      <w:r w:rsidRPr="00612C6A">
        <w:rPr>
          <w:rFonts w:ascii="Bahnschrift SemiLight" w:eastAsia="Times New Roman" w:hAnsi="Bahnschrift SemiLight" w:cs="Times New Roman"/>
          <w:sz w:val="32"/>
          <w:szCs w:val="32"/>
        </w:rPr>
        <w:t xml:space="preserve">The original data didn’t include any seasonal column, so I created one manually using a simple formula based on month numbers. For example, June to September was marked as </w:t>
      </w:r>
      <w:r w:rsidRPr="00612C6A">
        <w:rPr>
          <w:rFonts w:ascii="Bahnschrift SemiLight" w:eastAsia="Times New Roman" w:hAnsi="Bahnschrift SemiLight" w:cs="Times New Roman"/>
          <w:b/>
          <w:bCs/>
          <w:sz w:val="32"/>
          <w:szCs w:val="32"/>
        </w:rPr>
        <w:t>Monsoon</w:t>
      </w:r>
      <w:r w:rsidRPr="00612C6A">
        <w:rPr>
          <w:rFonts w:ascii="Bahnschrift SemiLight" w:eastAsia="Times New Roman" w:hAnsi="Bahnschrift SemiLight" w:cs="Times New Roman"/>
          <w:sz w:val="32"/>
          <w:szCs w:val="32"/>
        </w:rPr>
        <w:t xml:space="preserve">, October to December as </w:t>
      </w:r>
      <w:r w:rsidRPr="00612C6A">
        <w:rPr>
          <w:rFonts w:ascii="Bahnschrift SemiLight" w:eastAsia="Times New Roman" w:hAnsi="Bahnschrift SemiLight" w:cs="Times New Roman"/>
          <w:b/>
          <w:bCs/>
          <w:sz w:val="32"/>
          <w:szCs w:val="32"/>
        </w:rPr>
        <w:t>Post-Monsoon</w:t>
      </w:r>
      <w:r w:rsidRPr="00612C6A">
        <w:rPr>
          <w:rFonts w:ascii="Bahnschrift SemiLight" w:eastAsia="Times New Roman" w:hAnsi="Bahnschrift SemiLight" w:cs="Times New Roman"/>
          <w:sz w:val="32"/>
          <w:szCs w:val="32"/>
        </w:rPr>
        <w:t xml:space="preserve">, January to March as </w:t>
      </w:r>
      <w:proofErr w:type="gramStart"/>
      <w:r w:rsidRPr="00612C6A">
        <w:rPr>
          <w:rFonts w:ascii="Bahnschrift SemiLight" w:eastAsia="Times New Roman" w:hAnsi="Bahnschrift SemiLight" w:cs="Times New Roman"/>
          <w:b/>
          <w:bCs/>
          <w:sz w:val="32"/>
          <w:szCs w:val="32"/>
        </w:rPr>
        <w:t>Winter</w:t>
      </w:r>
      <w:proofErr w:type="gramEnd"/>
      <w:r w:rsidRPr="00612C6A">
        <w:rPr>
          <w:rFonts w:ascii="Bahnschrift SemiLight" w:eastAsia="Times New Roman" w:hAnsi="Bahnschrift SemiLight" w:cs="Times New Roman"/>
          <w:sz w:val="32"/>
          <w:szCs w:val="32"/>
        </w:rPr>
        <w:t xml:space="preserve">, and April to May as </w:t>
      </w:r>
      <w:r w:rsidRPr="00612C6A">
        <w:rPr>
          <w:rFonts w:ascii="Bahnschrift SemiLight" w:eastAsia="Times New Roman" w:hAnsi="Bahnschrift SemiLight" w:cs="Times New Roman"/>
          <w:b/>
          <w:bCs/>
          <w:sz w:val="32"/>
          <w:szCs w:val="32"/>
        </w:rPr>
        <w:t>Summer</w:t>
      </w:r>
      <w:r w:rsidRPr="00612C6A">
        <w:rPr>
          <w:rFonts w:ascii="Bahnschrift SemiLight" w:eastAsia="Times New Roman" w:hAnsi="Bahnschrift SemiLight" w:cs="Times New Roman"/>
          <w:sz w:val="32"/>
          <w:szCs w:val="32"/>
        </w:rPr>
        <w:t>. This method is not fully accurate, but it helps in identifying general seasonal trends.</w:t>
      </w:r>
    </w:p>
    <w:p w:rsidR="00612C6A" w:rsidRPr="00612C6A" w:rsidRDefault="00612C6A" w:rsidP="00612C6A">
      <w:pPr>
        <w:spacing w:before="100" w:beforeAutospacing="1" w:after="100" w:afterAutospacing="1" w:line="240" w:lineRule="auto"/>
        <w:rPr>
          <w:rFonts w:ascii="Bahnschrift SemiLight" w:eastAsia="Times New Roman" w:hAnsi="Bahnschrift SemiLight" w:cs="Times New Roman"/>
          <w:sz w:val="32"/>
          <w:szCs w:val="32"/>
        </w:rPr>
      </w:pPr>
      <w:r w:rsidRPr="00612C6A">
        <w:rPr>
          <w:rFonts w:ascii="Bahnschrift SemiLight" w:eastAsia="Times New Roman" w:hAnsi="Bahnschrift SemiLight" w:cs="Times New Roman"/>
          <w:sz w:val="32"/>
          <w:szCs w:val="32"/>
        </w:rPr>
        <w:t xml:space="preserve">Because of file size limits, the full spreadsheet cannot be attached here, but it is included in my </w:t>
      </w:r>
      <w:proofErr w:type="spellStart"/>
      <w:r w:rsidRPr="00612C6A">
        <w:rPr>
          <w:rFonts w:ascii="Bahnschrift SemiLight" w:eastAsia="Times New Roman" w:hAnsi="Bahnschrift SemiLight" w:cs="Times New Roman"/>
          <w:b/>
          <w:bCs/>
          <w:sz w:val="32"/>
          <w:szCs w:val="32"/>
        </w:rPr>
        <w:t>Jupyter</w:t>
      </w:r>
      <w:proofErr w:type="spellEnd"/>
      <w:r w:rsidRPr="00612C6A">
        <w:rPr>
          <w:rFonts w:ascii="Bahnschrift SemiLight" w:eastAsia="Times New Roman" w:hAnsi="Bahnschrift SemiLight" w:cs="Times New Roman"/>
          <w:b/>
          <w:bCs/>
          <w:sz w:val="32"/>
          <w:szCs w:val="32"/>
        </w:rPr>
        <w:t xml:space="preserve"> Notebook</w:t>
      </w:r>
      <w:r w:rsidRPr="00612C6A">
        <w:rPr>
          <w:rFonts w:ascii="Bahnschrift SemiLight" w:eastAsia="Times New Roman" w:hAnsi="Bahnschrift SemiLight" w:cs="Times New Roman"/>
          <w:sz w:val="32"/>
          <w:szCs w:val="32"/>
        </w:rPr>
        <w:t xml:space="preserve">, available on my </w:t>
      </w:r>
      <w:proofErr w:type="spellStart"/>
      <w:r w:rsidRPr="00612C6A">
        <w:rPr>
          <w:rFonts w:ascii="Bahnschrift SemiLight" w:eastAsia="Times New Roman" w:hAnsi="Bahnschrift SemiLight" w:cs="Times New Roman"/>
          <w:sz w:val="32"/>
          <w:szCs w:val="32"/>
        </w:rPr>
        <w:t>GitHub</w:t>
      </w:r>
      <w:proofErr w:type="spellEnd"/>
      <w:r w:rsidRPr="00612C6A">
        <w:rPr>
          <w:rFonts w:ascii="Bahnschrift SemiLight" w:eastAsia="Times New Roman" w:hAnsi="Bahnschrift SemiLight" w:cs="Times New Roman"/>
          <w:sz w:val="32"/>
          <w:szCs w:val="32"/>
        </w:rPr>
        <w:t xml:space="preserve">: </w:t>
      </w:r>
      <w:hyperlink r:id="rId9" w:tgtFrame="_new" w:history="1">
        <w:r w:rsidRPr="00612C6A">
          <w:rPr>
            <w:rFonts w:ascii="Bahnschrift SemiLight" w:eastAsia="Times New Roman" w:hAnsi="Bahnschrift SemiLight" w:cs="Times New Roman"/>
            <w:b/>
            <w:bCs/>
            <w:color w:val="0000FF"/>
            <w:sz w:val="32"/>
            <w:szCs w:val="32"/>
            <w:u w:val="single"/>
          </w:rPr>
          <w:t>github.com/</w:t>
        </w:r>
        <w:proofErr w:type="spellStart"/>
        <w:r w:rsidRPr="00612C6A">
          <w:rPr>
            <w:rFonts w:ascii="Bahnschrift SemiLight" w:eastAsia="Times New Roman" w:hAnsi="Bahnschrift SemiLight" w:cs="Times New Roman"/>
            <w:b/>
            <w:bCs/>
            <w:color w:val="0000FF"/>
            <w:sz w:val="32"/>
            <w:szCs w:val="32"/>
            <w:u w:val="single"/>
          </w:rPr>
          <w:t>alyytakesover</w:t>
        </w:r>
        <w:proofErr w:type="spellEnd"/>
      </w:hyperlink>
      <w:r w:rsidRPr="00612C6A">
        <w:rPr>
          <w:rFonts w:ascii="Bahnschrift SemiLight" w:eastAsia="Times New Roman" w:hAnsi="Bahnschrift SemiLight" w:cs="Times New Roman"/>
          <w:sz w:val="32"/>
          <w:szCs w:val="32"/>
        </w:rPr>
        <w:t>.</w:t>
      </w:r>
    </w:p>
    <w:p w:rsidR="005171EE" w:rsidRDefault="005171EE">
      <w:pPr>
        <w:rPr>
          <w:rFonts w:ascii="Bahnschrift SemiLight" w:eastAsia="Times New Roman" w:hAnsi="Bahnschrift SemiLight" w:cs="Times New Roman"/>
          <w:sz w:val="30"/>
          <w:szCs w:val="30"/>
        </w:rPr>
      </w:pPr>
      <w:r>
        <w:rPr>
          <w:rFonts w:ascii="Bahnschrift SemiLight" w:eastAsia="Times New Roman" w:hAnsi="Bahnschrift SemiLight" w:cs="Times New Roman"/>
          <w:sz w:val="30"/>
          <w:szCs w:val="30"/>
        </w:rPr>
        <w:br w:type="page"/>
      </w:r>
    </w:p>
    <w:p w:rsidR="00EC5488" w:rsidRDefault="00FF3148" w:rsidP="00FF3148">
      <w:pPr>
        <w:pStyle w:val="Heading1"/>
        <w:jc w:val="center"/>
        <w:rPr>
          <w:rFonts w:eastAsia="Times New Roman"/>
          <w:sz w:val="48"/>
          <w:szCs w:val="48"/>
        </w:rPr>
      </w:pPr>
      <w:r w:rsidRPr="00FF3148">
        <w:rPr>
          <w:rFonts w:eastAsia="Times New Roman"/>
          <w:sz w:val="48"/>
          <w:szCs w:val="48"/>
        </w:rPr>
        <w:lastRenderedPageBreak/>
        <w:t>Analysis and Visualization</w:t>
      </w:r>
    </w:p>
    <w:p w:rsidR="00FF3148" w:rsidRPr="00FF3148" w:rsidRDefault="00FF3148" w:rsidP="00FF3148">
      <w:pPr>
        <w:rPr>
          <w:rFonts w:ascii="Bahnschrift SemiLight" w:hAnsi="Bahnschrift SemiLight"/>
          <w:sz w:val="32"/>
          <w:szCs w:val="32"/>
        </w:rPr>
      </w:pPr>
    </w:p>
    <w:p w:rsidR="00FF3148" w:rsidRPr="00FF3148" w:rsidRDefault="00FF3148" w:rsidP="00FF3148">
      <w:pPr>
        <w:rPr>
          <w:rFonts w:ascii="Bahnschrift SemiLight" w:hAnsi="Bahnschrift SemiLight"/>
          <w:sz w:val="32"/>
          <w:szCs w:val="32"/>
        </w:rPr>
      </w:pPr>
      <w:r w:rsidRPr="00FF3148">
        <w:rPr>
          <w:rFonts w:ascii="Bahnschrift SemiLight" w:hAnsi="Bahnschrift SemiLight"/>
          <w:sz w:val="32"/>
          <w:szCs w:val="32"/>
        </w:rPr>
        <w:t xml:space="preserve">After collecting and cleaning the data, the main analysis was done in </w:t>
      </w:r>
      <w:proofErr w:type="spellStart"/>
      <w:r w:rsidRPr="00FF3148">
        <w:rPr>
          <w:rFonts w:ascii="Bahnschrift SemiLight" w:hAnsi="Bahnschrift SemiLight"/>
          <w:sz w:val="32"/>
          <w:szCs w:val="32"/>
        </w:rPr>
        <w:t>Jupyter</w:t>
      </w:r>
      <w:proofErr w:type="spellEnd"/>
      <w:r w:rsidRPr="00FF3148">
        <w:rPr>
          <w:rFonts w:ascii="Bahnschrift SemiLight" w:hAnsi="Bahnschrift SemiLight"/>
          <w:sz w:val="32"/>
          <w:szCs w:val="32"/>
        </w:rPr>
        <w:t xml:space="preserve"> Notebook using Python libraries like Pandas and </w:t>
      </w:r>
      <w:proofErr w:type="spellStart"/>
      <w:r w:rsidRPr="00FF3148">
        <w:rPr>
          <w:rFonts w:ascii="Bahnschrift SemiLight" w:hAnsi="Bahnschrift SemiLight"/>
          <w:sz w:val="32"/>
          <w:szCs w:val="32"/>
        </w:rPr>
        <w:t>Matplotlib</w:t>
      </w:r>
      <w:proofErr w:type="spellEnd"/>
      <w:r w:rsidRPr="00FF3148">
        <w:rPr>
          <w:rFonts w:ascii="Bahnschrift SemiLight" w:hAnsi="Bahnschrift SemiLight"/>
          <w:sz w:val="32"/>
          <w:szCs w:val="32"/>
        </w:rPr>
        <w:t>. The idea was not to build a complex model but to clearly visualize how different diseases behaved across seasons and years. The dataset covered records from 2009 to 2022, so it gave a long-term view of how certain diseases appear again and again in particular months.</w:t>
      </w:r>
    </w:p>
    <w:p w:rsidR="00FF3148" w:rsidRPr="00FF3148" w:rsidRDefault="00FF3148" w:rsidP="00FF3148">
      <w:pPr>
        <w:rPr>
          <w:rFonts w:ascii="Bahnschrift SemiLight" w:hAnsi="Bahnschrift SemiLight"/>
          <w:sz w:val="32"/>
          <w:szCs w:val="32"/>
        </w:rPr>
      </w:pPr>
      <w:r w:rsidRPr="00FF3148">
        <w:rPr>
          <w:rFonts w:ascii="Bahnschrift SemiLight" w:hAnsi="Bahnschrift SemiLight"/>
          <w:sz w:val="32"/>
          <w:szCs w:val="32"/>
        </w:rPr>
        <w:t>I used bar graphs, line plots, and pie charts to study the data. Bar graphs helped in comparing total cases between different seasons, while line graphs showed how cases increased or decreased over the years. Pie charts were used to show which diseases were most reported overall. Grouping the data by month and season made the patterns much clearer.</w:t>
      </w:r>
    </w:p>
    <w:p w:rsidR="00FF3148" w:rsidRPr="00FF3148" w:rsidRDefault="00FF3148" w:rsidP="00FF3148">
      <w:pPr>
        <w:rPr>
          <w:rFonts w:ascii="Bahnschrift SemiLight" w:hAnsi="Bahnschrift SemiLight"/>
          <w:sz w:val="32"/>
          <w:szCs w:val="32"/>
        </w:rPr>
      </w:pPr>
      <w:r w:rsidRPr="00FF3148">
        <w:rPr>
          <w:rFonts w:ascii="Bahnschrift SemiLight" w:hAnsi="Bahnschrift SemiLight"/>
          <w:sz w:val="32"/>
          <w:szCs w:val="32"/>
        </w:rPr>
        <w:t>From the graphs, a few clear trends were seen. Malaria, dengue, and cholera mostly increased during the monsoon season, while cold, flu, and viral infections were high in winter. Heat-related illnesses appeared more in summer, and a few diseases stayed almost the same throughout the year. The state-wise analysis also showed that some states had repeating seasonal outbreaks.</w:t>
      </w:r>
    </w:p>
    <w:p w:rsidR="00FF3148" w:rsidRPr="00FF3148" w:rsidRDefault="00FF3148" w:rsidP="00FF3148">
      <w:pPr>
        <w:rPr>
          <w:rFonts w:ascii="Bahnschrift SemiLight" w:hAnsi="Bahnschrift SemiLight"/>
          <w:sz w:val="32"/>
          <w:szCs w:val="32"/>
        </w:rPr>
      </w:pPr>
      <w:r w:rsidRPr="00FF3148">
        <w:rPr>
          <w:rFonts w:ascii="Bahnschrift SemiLight" w:hAnsi="Bahnschrift SemiLight"/>
          <w:sz w:val="32"/>
          <w:szCs w:val="32"/>
        </w:rPr>
        <w:t>These visualizations made it easy to understand the pattern without using heavy algorithms. Even though the data wasn’t perfect, the graphs clearly showed how diseases follow seasonal trends over time.</w:t>
      </w:r>
    </w:p>
    <w:p w:rsidR="00FF3148" w:rsidRDefault="00FF3148">
      <w:r>
        <w:br w:type="page"/>
      </w:r>
    </w:p>
    <w:p w:rsidR="00FF3148" w:rsidRDefault="00FF3148" w:rsidP="00FF3148">
      <w:pPr>
        <w:pStyle w:val="Heading1"/>
        <w:jc w:val="center"/>
        <w:rPr>
          <w:sz w:val="44"/>
          <w:szCs w:val="44"/>
        </w:rPr>
      </w:pPr>
      <w:r w:rsidRPr="00FF3148">
        <w:rPr>
          <w:sz w:val="44"/>
          <w:szCs w:val="44"/>
        </w:rPr>
        <w:lastRenderedPageBreak/>
        <w:t>OUTPUT</w:t>
      </w:r>
      <w:r>
        <w:rPr>
          <w:sz w:val="44"/>
          <w:szCs w:val="44"/>
        </w:rPr>
        <w:t>/RESULTS</w:t>
      </w:r>
    </w:p>
    <w:p w:rsidR="00FF3148" w:rsidRPr="00FF3148" w:rsidRDefault="00FF3148" w:rsidP="00400BE9">
      <w:pPr>
        <w:pStyle w:val="Heading4"/>
      </w:pPr>
      <w:r w:rsidRPr="00FF3148">
        <w:rPr>
          <w:rStyle w:val="Strong"/>
          <w:b/>
          <w:bCs/>
          <w:sz w:val="36"/>
          <w:szCs w:val="36"/>
        </w:rPr>
        <w:t>Seasonal Comparison</w:t>
      </w:r>
    </w:p>
    <w:p w:rsidR="00FF3148" w:rsidRDefault="00FF3148" w:rsidP="00FF3148">
      <w:pPr>
        <w:pStyle w:val="NormalWeb"/>
      </w:pPr>
      <w:r w:rsidRPr="00FF3148">
        <w:rPr>
          <w:rFonts w:ascii="Bahnschrift SemiLight" w:hAnsi="Bahnschrift SemiLight"/>
          <w:sz w:val="32"/>
          <w:szCs w:val="32"/>
        </w:rPr>
        <w:t xml:space="preserve">The first output shows the </w:t>
      </w:r>
      <w:r w:rsidRPr="00FF3148">
        <w:rPr>
          <w:rStyle w:val="Strong"/>
          <w:rFonts w:ascii="Bahnschrift SemiLight" w:eastAsiaTheme="minorEastAsia" w:hAnsi="Bahnschrift SemiLight"/>
          <w:sz w:val="32"/>
          <w:szCs w:val="32"/>
        </w:rPr>
        <w:t>total number of disease cases in each season</w:t>
      </w:r>
      <w:r w:rsidRPr="00FF3148">
        <w:rPr>
          <w:rFonts w:ascii="Bahnschrift SemiLight" w:hAnsi="Bahnschrift SemiLight"/>
          <w:sz w:val="32"/>
          <w:szCs w:val="32"/>
        </w:rPr>
        <w:t xml:space="preserve">. From the bar graph, it’s clear that </w:t>
      </w:r>
      <w:r w:rsidRPr="00FF3148">
        <w:rPr>
          <w:rStyle w:val="Strong"/>
          <w:rFonts w:ascii="Bahnschrift SemiLight" w:eastAsiaTheme="minorEastAsia" w:hAnsi="Bahnschrift SemiLight"/>
          <w:sz w:val="32"/>
          <w:szCs w:val="32"/>
        </w:rPr>
        <w:t>Monsoon</w:t>
      </w:r>
      <w:r w:rsidRPr="00FF3148">
        <w:rPr>
          <w:rFonts w:ascii="Bahnschrift SemiLight" w:hAnsi="Bahnschrift SemiLight"/>
          <w:sz w:val="32"/>
          <w:szCs w:val="32"/>
        </w:rPr>
        <w:t xml:space="preserve"> has the highest number of cases compared to other seasons. Diseases like </w:t>
      </w:r>
      <w:r w:rsidRPr="00FF3148">
        <w:rPr>
          <w:rStyle w:val="Strong"/>
          <w:rFonts w:ascii="Bahnschrift SemiLight" w:eastAsiaTheme="minorEastAsia" w:hAnsi="Bahnschrift SemiLight"/>
          <w:sz w:val="32"/>
          <w:szCs w:val="32"/>
        </w:rPr>
        <w:t>Malaria, Dengue, and Cholera</w:t>
      </w:r>
      <w:r w:rsidRPr="00FF3148">
        <w:rPr>
          <w:rFonts w:ascii="Bahnschrift SemiLight" w:hAnsi="Bahnschrift SemiLight"/>
          <w:sz w:val="32"/>
          <w:szCs w:val="32"/>
        </w:rPr>
        <w:t xml:space="preserve"> increase sharply during this time, which makes sense due to stagnant water and mosquito breeding</w:t>
      </w:r>
      <w:r>
        <w:t>.</w:t>
      </w:r>
    </w:p>
    <w:p w:rsidR="00FF3148" w:rsidRPr="00FF3148" w:rsidRDefault="00BE1445" w:rsidP="00FF3148">
      <w:r>
        <w:rPr>
          <w:noProof/>
        </w:rPr>
        <w:drawing>
          <wp:inline distT="0" distB="0" distL="0" distR="0">
            <wp:extent cx="6507678" cy="5415148"/>
            <wp:effectExtent l="0" t="0" r="762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NSERT 1.png"/>
                    <pic:cNvPicPr/>
                  </pic:nvPicPr>
                  <pic:blipFill>
                    <a:blip r:embed="rId10">
                      <a:extLst>
                        <a:ext uri="{28A0092B-C50C-407E-A947-70E740481C1C}">
                          <a14:useLocalDpi xmlns:a14="http://schemas.microsoft.com/office/drawing/2010/main" val="0"/>
                        </a:ext>
                      </a:extLst>
                    </a:blip>
                    <a:stretch>
                      <a:fillRect/>
                    </a:stretch>
                  </pic:blipFill>
                  <pic:spPr>
                    <a:xfrm>
                      <a:off x="0" y="0"/>
                      <a:ext cx="6514199" cy="5420574"/>
                    </a:xfrm>
                    <a:prstGeom prst="rect">
                      <a:avLst/>
                    </a:prstGeom>
                  </pic:spPr>
                </pic:pic>
              </a:graphicData>
            </a:graphic>
          </wp:inline>
        </w:drawing>
      </w:r>
    </w:p>
    <w:p w:rsidR="00BE1445" w:rsidRDefault="00BE1445" w:rsidP="00BE1445">
      <w:pPr>
        <w:rPr>
          <w:rFonts w:ascii="Arial Rounded MT Bold" w:hAnsi="Arial Rounded MT Bold"/>
          <w:sz w:val="32"/>
          <w:szCs w:val="32"/>
        </w:rPr>
        <w:sectPr w:rsidR="00BE1445" w:rsidSect="002C5B69">
          <w:headerReference w:type="default" r:id="rId11"/>
          <w:pgSz w:w="12240" w:h="15840"/>
          <w:pgMar w:top="1440" w:right="1440" w:bottom="1440" w:left="1440" w:header="720" w:footer="720" w:gutter="0"/>
          <w:pgNumType w:start="0"/>
          <w:cols w:space="720"/>
          <w:titlePg/>
          <w:docGrid w:linePitch="360"/>
        </w:sectPr>
      </w:pPr>
    </w:p>
    <w:p w:rsidR="00BE1445" w:rsidRPr="009220C7" w:rsidRDefault="009220C7" w:rsidP="009220C7">
      <w:pPr>
        <w:rPr>
          <w:rFonts w:ascii="Arial" w:hAnsi="Arial" w:cs="Arial"/>
          <w:b/>
          <w:sz w:val="24"/>
          <w:szCs w:val="24"/>
        </w:rPr>
      </w:pPr>
      <w:r>
        <w:rPr>
          <w:rFonts w:ascii="Arial" w:hAnsi="Arial" w:cs="Arial"/>
          <w:b/>
          <w:noProof/>
          <w:sz w:val="24"/>
          <w:szCs w:val="24"/>
        </w:rPr>
        <w:lastRenderedPageBreak/>
        <mc:AlternateContent>
          <mc:Choice Requires="wps">
            <w:drawing>
              <wp:anchor distT="0" distB="0" distL="114300" distR="114300" simplePos="0" relativeHeight="251662336" behindDoc="0" locked="0" layoutInCell="1" allowOverlap="1">
                <wp:simplePos x="0" y="0"/>
                <wp:positionH relativeFrom="column">
                  <wp:posOffset>2755075</wp:posOffset>
                </wp:positionH>
                <wp:positionV relativeFrom="paragraph">
                  <wp:posOffset>-178130</wp:posOffset>
                </wp:positionV>
                <wp:extent cx="11876" cy="3230088"/>
                <wp:effectExtent l="0" t="0" r="26670" b="27940"/>
                <wp:wrapNone/>
                <wp:docPr id="9" name="Straight Connector 9"/>
                <wp:cNvGraphicFramePr/>
                <a:graphic xmlns:a="http://schemas.openxmlformats.org/drawingml/2006/main">
                  <a:graphicData uri="http://schemas.microsoft.com/office/word/2010/wordprocessingShape">
                    <wps:wsp>
                      <wps:cNvCnPr/>
                      <wps:spPr>
                        <a:xfrm>
                          <a:off x="0" y="0"/>
                          <a:ext cx="11876" cy="3230088"/>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id="Straight Connector 9" o:spid="_x0000_s1026" style="position:absolute;z-index:251662336;visibility:visible;mso-wrap-style:square;mso-wrap-distance-left:9pt;mso-wrap-distance-top:0;mso-wrap-distance-right:9pt;mso-wrap-distance-bottom:0;mso-position-horizontal:absolute;mso-position-horizontal-relative:text;mso-position-vertical:absolute;mso-position-vertical-relative:text" from="216.95pt,-14.05pt" to="217.9pt,240.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" strokecolor="#7e2a0d [1924]"/>
            </w:pict>
          </mc:Fallback>
        </mc:AlternateContent>
      </w:r>
      <w:r w:rsidR="00BE1445" w:rsidRPr="009220C7">
        <w:rPr>
          <w:rFonts w:ascii="Arial" w:hAnsi="Arial" w:cs="Arial"/>
          <w:b/>
          <w:sz w:val="24"/>
          <w:szCs w:val="24"/>
        </w:rPr>
        <w:t>Total records analyzed: 2554</w:t>
      </w:r>
    </w:p>
    <w:p w:rsidR="00BE1445" w:rsidRPr="009220C7" w:rsidRDefault="00BE1445" w:rsidP="00BE1445">
      <w:pPr>
        <w:rPr>
          <w:rFonts w:ascii="Arial" w:hAnsi="Arial" w:cs="Arial"/>
          <w:b/>
          <w:sz w:val="24"/>
          <w:szCs w:val="24"/>
        </w:rPr>
      </w:pPr>
      <w:r w:rsidRPr="009220C7">
        <w:rPr>
          <w:rFonts w:ascii="Arial" w:hAnsi="Arial" w:cs="Arial"/>
          <w:b/>
          <w:sz w:val="24"/>
          <w:szCs w:val="24"/>
        </w:rPr>
        <w:t>Years covered: 14</w:t>
      </w:r>
    </w:p>
    <w:p w:rsidR="00BE1445" w:rsidRPr="009220C7" w:rsidRDefault="00BE1445" w:rsidP="00BE1445">
      <w:pPr>
        <w:rPr>
          <w:rFonts w:ascii="Arial" w:hAnsi="Arial" w:cs="Arial"/>
          <w:b/>
          <w:sz w:val="24"/>
          <w:szCs w:val="24"/>
        </w:rPr>
      </w:pPr>
      <w:r w:rsidRPr="009220C7">
        <w:rPr>
          <w:rFonts w:ascii="Arial" w:hAnsi="Arial" w:cs="Arial"/>
          <w:b/>
          <w:sz w:val="24"/>
          <w:szCs w:val="24"/>
        </w:rPr>
        <w:t>Unique diseases: 15</w:t>
      </w:r>
    </w:p>
    <w:p w:rsidR="00BE1445" w:rsidRPr="009220C7" w:rsidRDefault="00BE1445" w:rsidP="00BE1445">
      <w:pPr>
        <w:rPr>
          <w:rFonts w:ascii="Arial" w:hAnsi="Arial" w:cs="Arial"/>
          <w:b/>
          <w:sz w:val="24"/>
          <w:szCs w:val="24"/>
        </w:rPr>
      </w:pPr>
      <w:r w:rsidRPr="009220C7">
        <w:rPr>
          <w:rFonts w:ascii="Arial" w:hAnsi="Arial" w:cs="Arial"/>
          <w:b/>
          <w:sz w:val="24"/>
          <w:szCs w:val="24"/>
        </w:rPr>
        <w:t>Total reported cases: 352,901.0</w:t>
      </w:r>
    </w:p>
    <w:p w:rsidR="00BE1445" w:rsidRPr="009220C7" w:rsidRDefault="00BE1445" w:rsidP="00BE1445">
      <w:pPr>
        <w:rPr>
          <w:rFonts w:ascii="Arial" w:hAnsi="Arial" w:cs="Arial"/>
          <w:b/>
          <w:sz w:val="24"/>
          <w:szCs w:val="24"/>
        </w:rPr>
      </w:pPr>
      <w:r w:rsidRPr="009220C7">
        <w:rPr>
          <w:rFonts w:ascii="Arial" w:hAnsi="Arial" w:cs="Arial"/>
          <w:b/>
          <w:sz w:val="24"/>
          <w:szCs w:val="24"/>
        </w:rPr>
        <w:t>Total deaths: 4,047.0</w:t>
      </w:r>
    </w:p>
    <w:p w:rsidR="00BE1445" w:rsidRPr="009220C7" w:rsidRDefault="00BE1445" w:rsidP="00BE1445">
      <w:pPr>
        <w:rPr>
          <w:rFonts w:ascii="Arial" w:hAnsi="Arial" w:cs="Arial"/>
          <w:b/>
          <w:sz w:val="24"/>
          <w:szCs w:val="24"/>
        </w:rPr>
      </w:pPr>
      <w:r w:rsidRPr="009220C7">
        <w:rPr>
          <w:rFonts w:ascii="Arial" w:hAnsi="Arial" w:cs="Arial"/>
          <w:b/>
          <w:sz w:val="24"/>
          <w:szCs w:val="24"/>
        </w:rPr>
        <w:t>Average cases per year: 25,207</w:t>
      </w:r>
    </w:p>
    <w:p w:rsidR="00BE1445" w:rsidRPr="009220C7" w:rsidRDefault="00BE1445" w:rsidP="00BE1445">
      <w:pPr>
        <w:rPr>
          <w:rFonts w:ascii="Arial" w:hAnsi="Arial" w:cs="Arial"/>
          <w:b/>
          <w:sz w:val="24"/>
          <w:szCs w:val="24"/>
        </w:rPr>
      </w:pPr>
    </w:p>
    <w:p w:rsidR="00BE1445" w:rsidRPr="009220C7" w:rsidRDefault="00BE1445" w:rsidP="009220C7">
      <w:pPr>
        <w:jc w:val="center"/>
        <w:rPr>
          <w:rFonts w:ascii="Arial" w:hAnsi="Arial" w:cs="Arial"/>
          <w:b/>
          <w:sz w:val="24"/>
          <w:szCs w:val="24"/>
          <w:u w:val="single" w:color="DE6A5C" w:themeColor="accent2" w:themeTint="99"/>
        </w:rPr>
      </w:pPr>
      <w:r w:rsidRPr="009220C7">
        <w:rPr>
          <w:rFonts w:ascii="Arial" w:hAnsi="Arial" w:cs="Arial"/>
          <w:b/>
          <w:sz w:val="24"/>
          <w:szCs w:val="24"/>
          <w:u w:val="single" w:color="DE6A5C" w:themeColor="accent2" w:themeTint="99"/>
        </w:rPr>
        <w:t>Most common disease: Dengue (110,475.0 cases)</w:t>
      </w:r>
    </w:p>
    <w:p w:rsidR="00BE1445" w:rsidRPr="009220C7" w:rsidRDefault="00BE1445" w:rsidP="009220C7">
      <w:pPr>
        <w:jc w:val="center"/>
        <w:rPr>
          <w:rFonts w:ascii="Arial" w:hAnsi="Arial" w:cs="Arial"/>
          <w:b/>
          <w:sz w:val="24"/>
          <w:szCs w:val="24"/>
          <w:u w:val="single" w:color="DE6A5C" w:themeColor="accent2" w:themeTint="99"/>
        </w:rPr>
      </w:pPr>
      <w:r w:rsidRPr="009220C7">
        <w:rPr>
          <w:rFonts w:ascii="Arial" w:hAnsi="Arial" w:cs="Arial"/>
          <w:b/>
          <w:sz w:val="24"/>
          <w:szCs w:val="24"/>
          <w:u w:val="single" w:color="DE6A5C" w:themeColor="accent2" w:themeTint="99"/>
        </w:rPr>
        <w:lastRenderedPageBreak/>
        <w:t>Season with highest cases: Monsoon</w:t>
      </w:r>
    </w:p>
    <w:p w:rsidR="00BE1445" w:rsidRPr="009220C7" w:rsidRDefault="00BE1445" w:rsidP="00BE1445">
      <w:pPr>
        <w:rPr>
          <w:rFonts w:ascii="Arial" w:hAnsi="Arial" w:cs="Arial"/>
          <w:b/>
          <w:sz w:val="24"/>
          <w:szCs w:val="24"/>
        </w:rPr>
      </w:pPr>
    </w:p>
    <w:p w:rsidR="00BE1445" w:rsidRPr="009220C7" w:rsidRDefault="00BE1445" w:rsidP="009220C7">
      <w:pPr>
        <w:ind w:left="75"/>
        <w:rPr>
          <w:rFonts w:ascii="Arial" w:hAnsi="Arial" w:cs="Arial"/>
          <w:b/>
          <w:sz w:val="24"/>
          <w:szCs w:val="24"/>
        </w:rPr>
      </w:pPr>
      <w:r w:rsidRPr="009220C7">
        <w:rPr>
          <w:rFonts w:ascii="Arial" w:hAnsi="Arial" w:cs="Arial"/>
          <w:b/>
          <w:sz w:val="24"/>
          <w:szCs w:val="24"/>
        </w:rPr>
        <w:t>Seasonal Breakdown (Cases):</w:t>
      </w:r>
    </w:p>
    <w:p w:rsidR="00BE1445" w:rsidRPr="009220C7" w:rsidRDefault="00BE1445" w:rsidP="00BE1445">
      <w:pPr>
        <w:rPr>
          <w:rFonts w:ascii="Arial" w:hAnsi="Arial" w:cs="Arial"/>
          <w:b/>
          <w:sz w:val="24"/>
          <w:szCs w:val="24"/>
        </w:rPr>
      </w:pPr>
      <w:r w:rsidRPr="009220C7">
        <w:rPr>
          <w:rFonts w:ascii="Arial" w:hAnsi="Arial" w:cs="Arial"/>
          <w:b/>
          <w:sz w:val="24"/>
          <w:szCs w:val="24"/>
        </w:rPr>
        <w:t xml:space="preserve">Monsoon    </w:t>
      </w:r>
      <w:r w:rsidR="009220C7">
        <w:rPr>
          <w:rFonts w:ascii="Arial" w:hAnsi="Arial" w:cs="Arial"/>
          <w:b/>
          <w:sz w:val="24"/>
          <w:szCs w:val="24"/>
        </w:rPr>
        <w:t xml:space="preserve">      </w:t>
      </w:r>
      <w:r w:rsidRPr="009220C7">
        <w:rPr>
          <w:rFonts w:ascii="Arial" w:hAnsi="Arial" w:cs="Arial"/>
          <w:b/>
          <w:sz w:val="24"/>
          <w:szCs w:val="24"/>
        </w:rPr>
        <w:t xml:space="preserve">  </w:t>
      </w:r>
      <w:r w:rsidR="009220C7">
        <w:rPr>
          <w:rFonts w:ascii="Arial" w:hAnsi="Arial" w:cs="Arial"/>
          <w:b/>
          <w:sz w:val="24"/>
          <w:szCs w:val="24"/>
        </w:rPr>
        <w:t xml:space="preserve">-  </w:t>
      </w:r>
      <w:r w:rsidRPr="009220C7">
        <w:rPr>
          <w:rFonts w:ascii="Arial" w:hAnsi="Arial" w:cs="Arial"/>
          <w:b/>
          <w:sz w:val="24"/>
          <w:szCs w:val="24"/>
        </w:rPr>
        <w:t xml:space="preserve"> 199517.0</w:t>
      </w:r>
    </w:p>
    <w:p w:rsidR="00BE1445" w:rsidRPr="009220C7" w:rsidRDefault="00BE1445" w:rsidP="00BE1445">
      <w:pPr>
        <w:rPr>
          <w:rFonts w:ascii="Arial" w:hAnsi="Arial" w:cs="Arial"/>
          <w:b/>
          <w:sz w:val="24"/>
          <w:szCs w:val="24"/>
        </w:rPr>
      </w:pPr>
      <w:r w:rsidRPr="009220C7">
        <w:rPr>
          <w:rFonts w:ascii="Arial" w:hAnsi="Arial" w:cs="Arial"/>
          <w:b/>
          <w:sz w:val="24"/>
          <w:szCs w:val="24"/>
        </w:rPr>
        <w:t xml:space="preserve">Summer       </w:t>
      </w:r>
      <w:r w:rsidR="009220C7">
        <w:rPr>
          <w:rFonts w:ascii="Arial" w:hAnsi="Arial" w:cs="Arial"/>
          <w:b/>
          <w:sz w:val="24"/>
          <w:szCs w:val="24"/>
        </w:rPr>
        <w:t xml:space="preserve">      -   </w:t>
      </w:r>
      <w:r w:rsidRPr="009220C7">
        <w:rPr>
          <w:rFonts w:ascii="Arial" w:hAnsi="Arial" w:cs="Arial"/>
          <w:b/>
          <w:sz w:val="24"/>
          <w:szCs w:val="24"/>
        </w:rPr>
        <w:t>109100.0</w:t>
      </w:r>
    </w:p>
    <w:p w:rsidR="00BE1445" w:rsidRPr="009220C7" w:rsidRDefault="00BE1445" w:rsidP="00BE1445">
      <w:pPr>
        <w:rPr>
          <w:rFonts w:ascii="Arial" w:hAnsi="Arial" w:cs="Arial"/>
          <w:b/>
          <w:sz w:val="24"/>
          <w:szCs w:val="24"/>
        </w:rPr>
      </w:pPr>
      <w:r w:rsidRPr="009220C7">
        <w:rPr>
          <w:rFonts w:ascii="Arial" w:hAnsi="Arial" w:cs="Arial"/>
          <w:b/>
          <w:sz w:val="24"/>
          <w:szCs w:val="24"/>
        </w:rPr>
        <w:t>Post-</w:t>
      </w:r>
      <w:proofErr w:type="gramStart"/>
      <w:r w:rsidRPr="009220C7">
        <w:rPr>
          <w:rFonts w:ascii="Arial" w:hAnsi="Arial" w:cs="Arial"/>
          <w:b/>
          <w:sz w:val="24"/>
          <w:szCs w:val="24"/>
        </w:rPr>
        <w:t xml:space="preserve">Monsoon  </w:t>
      </w:r>
      <w:r w:rsidR="009220C7">
        <w:rPr>
          <w:rFonts w:ascii="Arial" w:hAnsi="Arial" w:cs="Arial"/>
          <w:b/>
          <w:sz w:val="24"/>
          <w:szCs w:val="24"/>
        </w:rPr>
        <w:t>-</w:t>
      </w:r>
      <w:proofErr w:type="gramEnd"/>
      <w:r w:rsidR="009220C7">
        <w:rPr>
          <w:rFonts w:ascii="Arial" w:hAnsi="Arial" w:cs="Arial"/>
          <w:b/>
          <w:sz w:val="24"/>
          <w:szCs w:val="24"/>
        </w:rPr>
        <w:t xml:space="preserve">   </w:t>
      </w:r>
      <w:r w:rsidRPr="009220C7">
        <w:rPr>
          <w:rFonts w:ascii="Arial" w:hAnsi="Arial" w:cs="Arial"/>
          <w:b/>
          <w:sz w:val="24"/>
          <w:szCs w:val="24"/>
        </w:rPr>
        <w:t>30648.0</w:t>
      </w:r>
    </w:p>
    <w:p w:rsidR="00BE1445" w:rsidRPr="009220C7" w:rsidRDefault="00BE1445" w:rsidP="00BE1445">
      <w:pPr>
        <w:rPr>
          <w:rFonts w:ascii="Arial" w:hAnsi="Arial" w:cs="Arial"/>
          <w:b/>
          <w:sz w:val="24"/>
          <w:szCs w:val="24"/>
        </w:rPr>
      </w:pPr>
      <w:r w:rsidRPr="009220C7">
        <w:rPr>
          <w:rFonts w:ascii="Arial" w:hAnsi="Arial" w:cs="Arial"/>
          <w:b/>
          <w:sz w:val="24"/>
          <w:szCs w:val="24"/>
        </w:rPr>
        <w:t xml:space="preserve">Winter         </w:t>
      </w:r>
      <w:r w:rsidR="009220C7">
        <w:rPr>
          <w:rFonts w:ascii="Arial" w:hAnsi="Arial" w:cs="Arial"/>
          <w:b/>
          <w:sz w:val="24"/>
          <w:szCs w:val="24"/>
        </w:rPr>
        <w:t xml:space="preserve">      </w:t>
      </w:r>
      <w:r w:rsidRPr="009220C7">
        <w:rPr>
          <w:rFonts w:ascii="Arial" w:hAnsi="Arial" w:cs="Arial"/>
          <w:b/>
          <w:sz w:val="24"/>
          <w:szCs w:val="24"/>
        </w:rPr>
        <w:t xml:space="preserve"> </w:t>
      </w:r>
      <w:r w:rsidR="009220C7">
        <w:rPr>
          <w:rFonts w:ascii="Arial" w:hAnsi="Arial" w:cs="Arial"/>
          <w:b/>
          <w:sz w:val="24"/>
          <w:szCs w:val="24"/>
        </w:rPr>
        <w:t xml:space="preserve">-   </w:t>
      </w:r>
      <w:r w:rsidRPr="009220C7">
        <w:rPr>
          <w:rFonts w:ascii="Arial" w:hAnsi="Arial" w:cs="Arial"/>
          <w:b/>
          <w:sz w:val="24"/>
          <w:szCs w:val="24"/>
        </w:rPr>
        <w:t>13636.0</w:t>
      </w:r>
    </w:p>
    <w:p w:rsidR="00BE1445" w:rsidRPr="009220C7" w:rsidRDefault="00BE1445" w:rsidP="00BE1445">
      <w:pPr>
        <w:rPr>
          <w:rFonts w:ascii="Bahnschrift SemiLight" w:hAnsi="Bahnschrift SemiLight"/>
          <w:b/>
          <w:sz w:val="32"/>
          <w:szCs w:val="32"/>
        </w:rPr>
        <w:sectPr w:rsidR="00BE1445" w:rsidRPr="009220C7" w:rsidSect="009220C7">
          <w:type w:val="continuous"/>
          <w:pgSz w:w="12240" w:h="15840"/>
          <w:pgMar w:top="1440" w:right="1440" w:bottom="1440" w:left="1440" w:header="720" w:footer="720" w:gutter="0"/>
          <w:pgNumType w:start="0"/>
          <w:cols w:num="2" w:space="720"/>
          <w:titlePg/>
          <w:docGrid w:linePitch="360"/>
        </w:sectPr>
      </w:pPr>
    </w:p>
    <w:p w:rsidR="00BE1445" w:rsidRPr="00BE1445" w:rsidRDefault="00BE1445" w:rsidP="00BE1445">
      <w:pPr>
        <w:rPr>
          <w:rFonts w:ascii="Arial Rounded MT Bold" w:hAnsi="Arial Rounded MT Bold"/>
          <w:sz w:val="32"/>
          <w:szCs w:val="32"/>
        </w:rPr>
      </w:pPr>
    </w:p>
    <w:p w:rsidR="009220C7" w:rsidRPr="009220C7" w:rsidRDefault="009220C7" w:rsidP="009220C7">
      <w:pPr>
        <w:pStyle w:val="Heading3"/>
        <w:rPr>
          <w:sz w:val="44"/>
          <w:szCs w:val="44"/>
        </w:rPr>
      </w:pPr>
      <w:r w:rsidRPr="009220C7">
        <w:rPr>
          <w:sz w:val="44"/>
          <w:szCs w:val="44"/>
        </w:rPr>
        <w:t>CONCLUSION:</w:t>
      </w:r>
    </w:p>
    <w:p w:rsidR="009220C7" w:rsidRDefault="009220C7" w:rsidP="009220C7">
      <w:pPr>
        <w:rPr>
          <w:rFonts w:ascii="Arial Rounded MT Bold" w:hAnsi="Arial Rounded MT Bold" w:cs="Arial"/>
          <w:sz w:val="32"/>
          <w:szCs w:val="32"/>
        </w:rPr>
      </w:pPr>
    </w:p>
    <w:p w:rsidR="009220C7" w:rsidRPr="00807FFC" w:rsidRDefault="009220C7" w:rsidP="009220C7">
      <w:pPr>
        <w:rPr>
          <w:rFonts w:ascii="Bahnschrift SemiLight" w:hAnsi="Bahnschrift SemiLight" w:cs="Arial"/>
          <w:sz w:val="32"/>
          <w:szCs w:val="32"/>
        </w:rPr>
      </w:pPr>
      <w:r w:rsidRPr="00807FFC">
        <w:rPr>
          <w:rFonts w:ascii="Bahnschrift SemiLight" w:hAnsi="Bahnschrift SemiLight" w:cs="Arial"/>
          <w:sz w:val="32"/>
          <w:szCs w:val="32"/>
        </w:rPr>
        <w:t>Most diseases peak during the monsoon season, likely due to increased humidity and rainfall.</w:t>
      </w:r>
    </w:p>
    <w:p w:rsidR="00BE1445" w:rsidRPr="00807FFC" w:rsidRDefault="00BE1445" w:rsidP="00BE1445">
      <w:pPr>
        <w:rPr>
          <w:rFonts w:ascii="Bahnschrift SemiLight" w:hAnsi="Bahnschrift SemiLight"/>
          <w:sz w:val="32"/>
          <w:szCs w:val="32"/>
        </w:rPr>
      </w:pPr>
      <w:r w:rsidRPr="00807FFC">
        <w:rPr>
          <w:rFonts w:ascii="Bahnschrift SemiLight" w:hAnsi="Bahnschrift SemiLight"/>
          <w:sz w:val="32"/>
          <w:szCs w:val="32"/>
        </w:rPr>
        <w:t>The data indicates that 'Dengue' is the most frequently occurring disease in the analyzed years.</w:t>
      </w:r>
    </w:p>
    <w:p w:rsidR="009220C7" w:rsidRPr="00807FFC" w:rsidRDefault="00BE1445" w:rsidP="00BE1445">
      <w:pPr>
        <w:rPr>
          <w:rFonts w:ascii="Bahnschrift SemiLight" w:hAnsi="Bahnschrift SemiLight"/>
          <w:sz w:val="32"/>
          <w:szCs w:val="32"/>
        </w:rPr>
      </w:pPr>
      <w:r w:rsidRPr="00807FFC">
        <w:rPr>
          <w:rFonts w:ascii="Bahnschrift SemiLight" w:hAnsi="Bahnschrift SemiLight"/>
          <w:sz w:val="32"/>
          <w:szCs w:val="32"/>
        </w:rPr>
        <w:t>Further study could explore correlations with temperature, rainfall, and state-wise trends</w:t>
      </w:r>
    </w:p>
    <w:p w:rsidR="009220C7" w:rsidRPr="00F115F0" w:rsidRDefault="009220C7" w:rsidP="00F115F0">
      <w:pPr>
        <w:pStyle w:val="Heading1"/>
        <w:rPr>
          <w:rFonts w:ascii="Arial Rounded MT Bold" w:hAnsi="Arial Rounded MT Bold"/>
          <w:sz w:val="44"/>
          <w:szCs w:val="44"/>
        </w:rPr>
      </w:pPr>
      <w:r w:rsidRPr="00F115F0">
        <w:rPr>
          <w:rFonts w:ascii="Arial Rounded MT Bold" w:hAnsi="Arial Rounded MT Bold"/>
          <w:sz w:val="44"/>
          <w:szCs w:val="44"/>
        </w:rPr>
        <w:br w:type="page"/>
      </w:r>
    </w:p>
    <w:p w:rsidR="00F115F0" w:rsidRPr="00400BE9" w:rsidRDefault="00F115F0" w:rsidP="00400BE9">
      <w:pPr>
        <w:pStyle w:val="Heading4"/>
        <w:rPr>
          <w:sz w:val="52"/>
          <w:szCs w:val="52"/>
        </w:rPr>
      </w:pPr>
      <w:r w:rsidRPr="00400BE9">
        <w:rPr>
          <w:sz w:val="52"/>
          <w:szCs w:val="52"/>
        </w:rPr>
        <w:lastRenderedPageBreak/>
        <w:t>Year-wise Trend</w:t>
      </w:r>
    </w:p>
    <w:p w:rsidR="00F115F0" w:rsidRDefault="00F115F0" w:rsidP="00F115F0">
      <w:pPr>
        <w:rPr>
          <w:rFonts w:ascii="Bahnschrift SemiLight" w:hAnsi="Bahnschrift SemiLight"/>
          <w:sz w:val="32"/>
          <w:szCs w:val="32"/>
        </w:rPr>
      </w:pPr>
      <w:r w:rsidRPr="00F115F0">
        <w:rPr>
          <w:rFonts w:ascii="Bahnschrift SemiLight" w:hAnsi="Bahnschrift SemiLight"/>
          <w:sz w:val="32"/>
          <w:szCs w:val="32"/>
        </w:rPr>
        <w:t xml:space="preserve">The next output is a </w:t>
      </w:r>
      <w:r w:rsidRPr="00F115F0">
        <w:rPr>
          <w:rStyle w:val="Strong"/>
          <w:rFonts w:ascii="Bahnschrift SemiLight" w:hAnsi="Bahnschrift SemiLight"/>
          <w:sz w:val="32"/>
          <w:szCs w:val="32"/>
        </w:rPr>
        <w:t>line chart</w:t>
      </w:r>
      <w:r w:rsidRPr="00F115F0">
        <w:rPr>
          <w:rFonts w:ascii="Bahnschrift SemiLight" w:hAnsi="Bahnschrift SemiLight"/>
          <w:sz w:val="32"/>
          <w:szCs w:val="32"/>
        </w:rPr>
        <w:t xml:space="preserve"> that shows total reported cases from </w:t>
      </w:r>
      <w:r w:rsidRPr="00F115F0">
        <w:rPr>
          <w:rStyle w:val="Strong"/>
          <w:rFonts w:ascii="Bahnschrift SemiLight" w:hAnsi="Bahnschrift SemiLight"/>
          <w:sz w:val="32"/>
          <w:szCs w:val="32"/>
        </w:rPr>
        <w:t>2009 to 2022</w:t>
      </w:r>
      <w:r w:rsidRPr="00F115F0">
        <w:rPr>
          <w:rFonts w:ascii="Bahnschrift SemiLight" w:hAnsi="Bahnschrift SemiLight"/>
          <w:sz w:val="32"/>
          <w:szCs w:val="32"/>
        </w:rPr>
        <w:t>. The graph shows that the number of cases fluctuated over the years. Some years show a sudden rise, possibly due to better data collection or outbreak years. Overall, disease patterns remain quite consistent, with peaks during monsoon months every year.</w:t>
      </w:r>
    </w:p>
    <w:p w:rsidR="00F115F0" w:rsidRDefault="00F115F0" w:rsidP="00F115F0">
      <w:pPr>
        <w:rPr>
          <w:rFonts w:ascii="Bahnschrift SemiLight" w:hAnsi="Bahnschrift SemiLight"/>
          <w:sz w:val="32"/>
          <w:szCs w:val="32"/>
        </w:rPr>
      </w:pPr>
      <w:r>
        <w:rPr>
          <w:rFonts w:ascii="Bahnschrift SemiLight" w:hAnsi="Bahnschrift SemiLight"/>
          <w:noProof/>
          <w:sz w:val="32"/>
          <w:szCs w:val="32"/>
        </w:rPr>
        <w:drawing>
          <wp:inline distT="0" distB="0" distL="0" distR="0" wp14:anchorId="3F3CDF14" wp14:editId="1D46E240">
            <wp:extent cx="6792686" cy="4342304"/>
            <wp:effectExtent l="0" t="0" r="8255" b="127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NSERT 2.png"/>
                    <pic:cNvPicPr/>
                  </pic:nvPicPr>
                  <pic:blipFill>
                    <a:blip r:embed="rId12">
                      <a:extLst>
                        <a:ext uri="{28A0092B-C50C-407E-A947-70E740481C1C}">
                          <a14:useLocalDpi xmlns:a14="http://schemas.microsoft.com/office/drawing/2010/main" val="0"/>
                        </a:ext>
                      </a:extLst>
                    </a:blip>
                    <a:stretch>
                      <a:fillRect/>
                    </a:stretch>
                  </pic:blipFill>
                  <pic:spPr>
                    <a:xfrm>
                      <a:off x="0" y="0"/>
                      <a:ext cx="6794101" cy="4343208"/>
                    </a:xfrm>
                    <a:prstGeom prst="rect">
                      <a:avLst/>
                    </a:prstGeom>
                  </pic:spPr>
                </pic:pic>
              </a:graphicData>
            </a:graphic>
          </wp:inline>
        </w:drawing>
      </w:r>
    </w:p>
    <w:p w:rsidR="00F115F0" w:rsidRDefault="00F115F0">
      <w:pPr>
        <w:rPr>
          <w:rFonts w:ascii="Bahnschrift SemiLight" w:hAnsi="Bahnschrift SemiLight"/>
          <w:sz w:val="32"/>
          <w:szCs w:val="32"/>
        </w:rPr>
      </w:pPr>
      <w:r>
        <w:rPr>
          <w:rFonts w:ascii="Bahnschrift SemiLight" w:hAnsi="Bahnschrift SemiLight"/>
          <w:sz w:val="32"/>
          <w:szCs w:val="32"/>
        </w:rPr>
        <w:br w:type="page"/>
      </w:r>
    </w:p>
    <w:p w:rsidR="00F115F0" w:rsidRPr="00400BE9" w:rsidRDefault="00400BE9" w:rsidP="00400BE9">
      <w:pPr>
        <w:pStyle w:val="Heading4"/>
        <w:rPr>
          <w:sz w:val="44"/>
          <w:szCs w:val="44"/>
        </w:rPr>
      </w:pPr>
      <w:r w:rsidRPr="00400BE9">
        <w:rPr>
          <w:sz w:val="44"/>
          <w:szCs w:val="44"/>
        </w:rPr>
        <w:lastRenderedPageBreak/>
        <w:t xml:space="preserve">Correlation </w:t>
      </w:r>
      <w:proofErr w:type="gramStart"/>
      <w:r w:rsidRPr="00400BE9">
        <w:rPr>
          <w:sz w:val="44"/>
          <w:szCs w:val="44"/>
        </w:rPr>
        <w:t>Between</w:t>
      </w:r>
      <w:proofErr w:type="gramEnd"/>
      <w:r w:rsidRPr="00400BE9">
        <w:rPr>
          <w:sz w:val="44"/>
          <w:szCs w:val="44"/>
        </w:rPr>
        <w:t xml:space="preserve"> Environmental Factors and Disease Cases</w:t>
      </w:r>
    </w:p>
    <w:p w:rsidR="00400BE9" w:rsidRDefault="00400BE9" w:rsidP="00400BE9">
      <w:pPr>
        <w:rPr>
          <w:rFonts w:ascii="Bahnschrift SemiLight" w:hAnsi="Bahnschrift SemiLight"/>
          <w:sz w:val="32"/>
          <w:szCs w:val="32"/>
        </w:rPr>
      </w:pPr>
      <w:r w:rsidRPr="00400BE9">
        <w:rPr>
          <w:rFonts w:ascii="Bahnschrift SemiLight" w:hAnsi="Bahnschrift SemiLight"/>
          <w:sz w:val="32"/>
          <w:szCs w:val="32"/>
        </w:rPr>
        <w:t xml:space="preserve">This output shows how </w:t>
      </w:r>
      <w:r w:rsidRPr="00400BE9">
        <w:rPr>
          <w:rStyle w:val="Strong"/>
          <w:rFonts w:ascii="Bahnschrift SemiLight" w:hAnsi="Bahnschrift SemiLight"/>
          <w:sz w:val="32"/>
          <w:szCs w:val="32"/>
        </w:rPr>
        <w:t>rainfall, humidity, and temperature</w:t>
      </w:r>
      <w:r w:rsidRPr="00400BE9">
        <w:rPr>
          <w:rFonts w:ascii="Bahnschrift SemiLight" w:hAnsi="Bahnschrift SemiLight"/>
          <w:sz w:val="32"/>
          <w:szCs w:val="32"/>
        </w:rPr>
        <w:t xml:space="preserve"> affect disease spread. The </w:t>
      </w:r>
      <w:proofErr w:type="spellStart"/>
      <w:r w:rsidRPr="00400BE9">
        <w:rPr>
          <w:rFonts w:ascii="Bahnschrift SemiLight" w:hAnsi="Bahnschrift SemiLight"/>
          <w:sz w:val="32"/>
          <w:szCs w:val="32"/>
        </w:rPr>
        <w:t>heatmap</w:t>
      </w:r>
      <w:proofErr w:type="spellEnd"/>
      <w:r w:rsidRPr="00400BE9">
        <w:rPr>
          <w:rFonts w:ascii="Bahnschrift SemiLight" w:hAnsi="Bahnschrift SemiLight"/>
          <w:sz w:val="32"/>
          <w:szCs w:val="32"/>
        </w:rPr>
        <w:t xml:space="preserve"> clearly shows that </w:t>
      </w:r>
      <w:r w:rsidRPr="00400BE9">
        <w:rPr>
          <w:rStyle w:val="Strong"/>
          <w:rFonts w:ascii="Bahnschrift SemiLight" w:hAnsi="Bahnschrift SemiLight"/>
          <w:sz w:val="32"/>
          <w:szCs w:val="32"/>
        </w:rPr>
        <w:t>rainfall and humidity</w:t>
      </w:r>
      <w:r w:rsidRPr="00400BE9">
        <w:rPr>
          <w:rFonts w:ascii="Bahnschrift SemiLight" w:hAnsi="Bahnschrift SemiLight"/>
          <w:sz w:val="32"/>
          <w:szCs w:val="32"/>
        </w:rPr>
        <w:t xml:space="preserve"> have a strong link with the rise in cases, especially for </w:t>
      </w:r>
      <w:r w:rsidRPr="00400BE9">
        <w:rPr>
          <w:rStyle w:val="Strong"/>
          <w:rFonts w:ascii="Bahnschrift SemiLight" w:hAnsi="Bahnschrift SemiLight"/>
          <w:sz w:val="32"/>
          <w:szCs w:val="32"/>
        </w:rPr>
        <w:t>Malaria, Dengue, and Cholera</w:t>
      </w:r>
      <w:r w:rsidRPr="00400BE9">
        <w:rPr>
          <w:rFonts w:ascii="Bahnschrift SemiLight" w:hAnsi="Bahnschrift SemiLight"/>
          <w:sz w:val="32"/>
          <w:szCs w:val="32"/>
        </w:rPr>
        <w:t xml:space="preserve">. </w:t>
      </w:r>
      <w:r w:rsidRPr="00400BE9">
        <w:rPr>
          <w:rStyle w:val="Strong"/>
          <w:rFonts w:ascii="Bahnschrift SemiLight" w:hAnsi="Bahnschrift SemiLight"/>
          <w:sz w:val="32"/>
          <w:szCs w:val="32"/>
        </w:rPr>
        <w:t>Temperature</w:t>
      </w:r>
      <w:r w:rsidRPr="00400BE9">
        <w:rPr>
          <w:rFonts w:ascii="Bahnschrift SemiLight" w:hAnsi="Bahnschrift SemiLight"/>
          <w:sz w:val="32"/>
          <w:szCs w:val="32"/>
        </w:rPr>
        <w:t xml:space="preserve"> had a mixed effect — in some areas, cases went down when it got too hot.</w:t>
      </w:r>
    </w:p>
    <w:p w:rsidR="00400BE9" w:rsidRDefault="00400BE9" w:rsidP="00400BE9">
      <w:pPr>
        <w:rPr>
          <w:rFonts w:ascii="Bahnschrift SemiLight" w:hAnsi="Bahnschrift SemiLight"/>
          <w:sz w:val="32"/>
          <w:szCs w:val="32"/>
        </w:rPr>
      </w:pPr>
      <w:r>
        <w:rPr>
          <w:rFonts w:ascii="Bahnschrift SemiLight" w:hAnsi="Bahnschrift SemiLight"/>
          <w:noProof/>
          <w:sz w:val="32"/>
          <w:szCs w:val="32"/>
        </w:rPr>
        <w:drawing>
          <wp:inline distT="0" distB="0" distL="0" distR="0">
            <wp:extent cx="4073236" cy="3343128"/>
            <wp:effectExtent l="0" t="0" r="381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NSERT 4.png"/>
                    <pic:cNvPicPr/>
                  </pic:nvPicPr>
                  <pic:blipFill>
                    <a:blip r:embed="rId13">
                      <a:extLst>
                        <a:ext uri="{28A0092B-C50C-407E-A947-70E740481C1C}">
                          <a14:useLocalDpi xmlns:a14="http://schemas.microsoft.com/office/drawing/2010/main" val="0"/>
                        </a:ext>
                      </a:extLst>
                    </a:blip>
                    <a:stretch>
                      <a:fillRect/>
                    </a:stretch>
                  </pic:blipFill>
                  <pic:spPr>
                    <a:xfrm>
                      <a:off x="0" y="0"/>
                      <a:ext cx="4074243" cy="3343955"/>
                    </a:xfrm>
                    <a:prstGeom prst="rect">
                      <a:avLst/>
                    </a:prstGeom>
                  </pic:spPr>
                </pic:pic>
              </a:graphicData>
            </a:graphic>
          </wp:inline>
        </w:drawing>
      </w:r>
    </w:p>
    <w:p w:rsidR="0099582C" w:rsidRDefault="0099582C" w:rsidP="0099582C">
      <w:pPr>
        <w:pStyle w:val="Heading3"/>
      </w:pPr>
      <w:r w:rsidRPr="0099582C">
        <w:rPr>
          <w:rStyle w:val="Strong"/>
          <w:b/>
          <w:bCs/>
          <w:sz w:val="36"/>
          <w:szCs w:val="36"/>
        </w:rPr>
        <w:t>Explanation</w:t>
      </w:r>
      <w:r>
        <w:rPr>
          <w:rStyle w:val="Strong"/>
          <w:b/>
          <w:bCs/>
        </w:rPr>
        <w:t>:</w:t>
      </w:r>
    </w:p>
    <w:p w:rsidR="00A60393" w:rsidRPr="00A60393" w:rsidRDefault="00A60393" w:rsidP="00A60393">
      <w:pPr>
        <w:rPr>
          <w:rFonts w:ascii="Bahnschrift SemiLight" w:hAnsi="Bahnschrift SemiLight"/>
          <w:sz w:val="30"/>
          <w:szCs w:val="30"/>
        </w:rPr>
      </w:pPr>
      <w:r w:rsidRPr="00A60393">
        <w:rPr>
          <w:rFonts w:ascii="Bahnschrift SemiLight" w:hAnsi="Bahnschrift SemiLight"/>
          <w:sz w:val="30"/>
          <w:szCs w:val="30"/>
        </w:rPr>
        <w:t xml:space="preserve">The </w:t>
      </w:r>
      <w:proofErr w:type="spellStart"/>
      <w:r w:rsidRPr="00A60393">
        <w:rPr>
          <w:rFonts w:ascii="Bahnschrift SemiLight" w:hAnsi="Bahnschrift SemiLight"/>
          <w:sz w:val="30"/>
          <w:szCs w:val="30"/>
        </w:rPr>
        <w:t>heatmap</w:t>
      </w:r>
      <w:proofErr w:type="spellEnd"/>
      <w:r w:rsidRPr="00A60393">
        <w:rPr>
          <w:rFonts w:ascii="Bahnschrift SemiLight" w:hAnsi="Bahnschrift SemiLight"/>
          <w:sz w:val="30"/>
          <w:szCs w:val="30"/>
        </w:rPr>
        <w:t xml:space="preserve"> shows how strongly each environmental factor (Temperature, Precipitation, </w:t>
      </w:r>
      <w:proofErr w:type="gramStart"/>
      <w:r w:rsidRPr="00A60393">
        <w:rPr>
          <w:rFonts w:ascii="Bahnschrift SemiLight" w:hAnsi="Bahnschrift SemiLight"/>
          <w:sz w:val="30"/>
          <w:szCs w:val="30"/>
        </w:rPr>
        <w:t>LAI(</w:t>
      </w:r>
      <w:proofErr w:type="gramEnd"/>
      <w:r w:rsidRPr="00A60393">
        <w:rPr>
          <w:rFonts w:ascii="Bahnschrift SemiLight" w:hAnsi="Bahnschrift SemiLight"/>
          <w:sz w:val="30"/>
          <w:szCs w:val="30"/>
        </w:rPr>
        <w:t>Leaf area index)) is related to disease cases.</w:t>
      </w:r>
    </w:p>
    <w:p w:rsidR="00A60393" w:rsidRPr="0099582C" w:rsidRDefault="00A60393" w:rsidP="00A60393">
      <w:pPr>
        <w:rPr>
          <w:rFonts w:ascii="Bahnschrift SemiLight" w:hAnsi="Bahnschrift SemiLight"/>
          <w:sz w:val="24"/>
          <w:szCs w:val="24"/>
        </w:rPr>
      </w:pPr>
      <w:r w:rsidRPr="0099582C">
        <w:rPr>
          <w:rFonts w:ascii="Bahnschrift SemiLight" w:hAnsi="Bahnschrift SemiLight"/>
          <w:sz w:val="24"/>
          <w:szCs w:val="24"/>
        </w:rPr>
        <w:t>Correlation values range from -1 to +1:</w:t>
      </w:r>
    </w:p>
    <w:p w:rsidR="00A60393" w:rsidRPr="0099582C" w:rsidRDefault="00A60393" w:rsidP="00A60393">
      <w:pPr>
        <w:rPr>
          <w:rFonts w:ascii="Bahnschrift SemiLight" w:hAnsi="Bahnschrift SemiLight"/>
          <w:sz w:val="24"/>
          <w:szCs w:val="24"/>
        </w:rPr>
      </w:pPr>
      <w:r w:rsidRPr="0099582C">
        <w:rPr>
          <w:rFonts w:ascii="Bahnschrift SemiLight" w:hAnsi="Bahnschrift SemiLight"/>
          <w:sz w:val="24"/>
          <w:szCs w:val="24"/>
        </w:rPr>
        <w:t xml:space="preserve">+1 </w:t>
      </w:r>
      <w:r w:rsidRPr="0099582C">
        <w:rPr>
          <w:rFonts w:ascii="Arial" w:hAnsi="Arial" w:cs="Arial"/>
          <w:sz w:val="24"/>
          <w:szCs w:val="24"/>
        </w:rPr>
        <w:t>→</w:t>
      </w:r>
      <w:r w:rsidRPr="0099582C">
        <w:rPr>
          <w:rFonts w:ascii="Bahnschrift SemiLight" w:hAnsi="Bahnschrift SemiLight"/>
          <w:sz w:val="24"/>
          <w:szCs w:val="24"/>
        </w:rPr>
        <w:t xml:space="preserve"> strong positive relationship</w:t>
      </w:r>
    </w:p>
    <w:p w:rsidR="00A60393" w:rsidRPr="0099582C" w:rsidRDefault="00A60393" w:rsidP="00A60393">
      <w:pPr>
        <w:rPr>
          <w:rFonts w:ascii="Bahnschrift SemiLight" w:hAnsi="Bahnschrift SemiLight"/>
          <w:sz w:val="24"/>
          <w:szCs w:val="24"/>
        </w:rPr>
      </w:pPr>
      <w:r w:rsidRPr="0099582C">
        <w:rPr>
          <w:rFonts w:ascii="Bahnschrift SemiLight" w:hAnsi="Bahnschrift SemiLight"/>
          <w:sz w:val="24"/>
          <w:szCs w:val="24"/>
        </w:rPr>
        <w:t xml:space="preserve">-1 </w:t>
      </w:r>
      <w:r w:rsidRPr="0099582C">
        <w:rPr>
          <w:rFonts w:ascii="Arial" w:hAnsi="Arial" w:cs="Arial"/>
          <w:sz w:val="24"/>
          <w:szCs w:val="24"/>
        </w:rPr>
        <w:t>→</w:t>
      </w:r>
      <w:r w:rsidRPr="0099582C">
        <w:rPr>
          <w:rFonts w:ascii="Bahnschrift SemiLight" w:hAnsi="Bahnschrift SemiLight"/>
          <w:sz w:val="24"/>
          <w:szCs w:val="24"/>
        </w:rPr>
        <w:t xml:space="preserve"> strong negative relationship</w:t>
      </w:r>
    </w:p>
    <w:p w:rsidR="00A60393" w:rsidRPr="0099582C" w:rsidRDefault="00A60393" w:rsidP="00A60393">
      <w:pPr>
        <w:rPr>
          <w:rFonts w:ascii="Bahnschrift SemiLight" w:hAnsi="Bahnschrift SemiLight"/>
          <w:sz w:val="24"/>
          <w:szCs w:val="24"/>
        </w:rPr>
      </w:pPr>
      <w:r w:rsidRPr="0099582C">
        <w:rPr>
          <w:rFonts w:ascii="Bahnschrift SemiLight" w:hAnsi="Bahnschrift SemiLight"/>
          <w:sz w:val="24"/>
          <w:szCs w:val="24"/>
        </w:rPr>
        <w:t xml:space="preserve">0 </w:t>
      </w:r>
      <w:r w:rsidRPr="0099582C">
        <w:rPr>
          <w:rFonts w:ascii="Arial" w:hAnsi="Arial" w:cs="Arial"/>
          <w:sz w:val="24"/>
          <w:szCs w:val="24"/>
        </w:rPr>
        <w:t>→</w:t>
      </w:r>
      <w:r w:rsidRPr="0099582C">
        <w:rPr>
          <w:rFonts w:ascii="Bahnschrift SemiLight" w:hAnsi="Bahnschrift SemiLight"/>
          <w:sz w:val="24"/>
          <w:szCs w:val="24"/>
        </w:rPr>
        <w:t xml:space="preserve"> no relationship</w:t>
      </w:r>
    </w:p>
    <w:p w:rsidR="00A60393" w:rsidRPr="0099582C" w:rsidRDefault="00A60393" w:rsidP="0099582C">
      <w:pPr>
        <w:pStyle w:val="Heading3"/>
        <w:rPr>
          <w:sz w:val="36"/>
          <w:szCs w:val="36"/>
        </w:rPr>
      </w:pPr>
      <w:r w:rsidRPr="00A60393">
        <w:lastRenderedPageBreak/>
        <w:t xml:space="preserve"> </w:t>
      </w:r>
      <w:r w:rsidRPr="0099582C">
        <w:rPr>
          <w:sz w:val="36"/>
          <w:szCs w:val="36"/>
        </w:rPr>
        <w:t>Interpretation:</w:t>
      </w:r>
    </w:p>
    <w:p w:rsidR="00A60393" w:rsidRPr="00A60393" w:rsidRDefault="00A60393" w:rsidP="00A60393">
      <w:pPr>
        <w:pStyle w:val="ListParagraph"/>
        <w:numPr>
          <w:ilvl w:val="0"/>
          <w:numId w:val="7"/>
        </w:numPr>
        <w:rPr>
          <w:rFonts w:ascii="Bahnschrift SemiLight" w:hAnsi="Bahnschrift SemiLight"/>
          <w:sz w:val="30"/>
          <w:szCs w:val="30"/>
        </w:rPr>
      </w:pPr>
      <w:proofErr w:type="gramStart"/>
      <w:r w:rsidRPr="00A60393">
        <w:rPr>
          <w:rFonts w:ascii="Bahnschrift SemiLight" w:hAnsi="Bahnschrift SemiLight"/>
          <w:sz w:val="30"/>
          <w:szCs w:val="30"/>
        </w:rPr>
        <w:t xml:space="preserve">Cases &amp; Temp (0.0047): Almost no relation </w:t>
      </w:r>
      <w:r w:rsidRPr="00A60393">
        <w:rPr>
          <w:rFonts w:ascii="Arial" w:hAnsi="Arial" w:cs="Arial"/>
          <w:sz w:val="30"/>
          <w:szCs w:val="30"/>
        </w:rPr>
        <w:t>→</w:t>
      </w:r>
      <w:r w:rsidRPr="00A60393">
        <w:rPr>
          <w:rFonts w:ascii="Bahnschrift SemiLight" w:hAnsi="Bahnschrift SemiLight"/>
          <w:sz w:val="30"/>
          <w:szCs w:val="30"/>
        </w:rPr>
        <w:t xml:space="preserve"> temperature doesn</w:t>
      </w:r>
      <w:r w:rsidRPr="00A60393">
        <w:rPr>
          <w:rFonts w:ascii="Bahnschrift SemiLight" w:hAnsi="Bahnschrift SemiLight" w:cs="Bahnschrift SemiLight"/>
          <w:sz w:val="30"/>
          <w:szCs w:val="30"/>
        </w:rPr>
        <w:t>’</w:t>
      </w:r>
      <w:r w:rsidRPr="00A60393">
        <w:rPr>
          <w:rFonts w:ascii="Bahnschrift SemiLight" w:hAnsi="Bahnschrift SemiLight"/>
          <w:sz w:val="30"/>
          <w:szCs w:val="30"/>
        </w:rPr>
        <w:t>t affect cases much.</w:t>
      </w:r>
      <w:proofErr w:type="gramEnd"/>
    </w:p>
    <w:p w:rsidR="00A60393" w:rsidRPr="00A60393" w:rsidRDefault="00A60393" w:rsidP="00A60393">
      <w:pPr>
        <w:pStyle w:val="ListParagraph"/>
        <w:numPr>
          <w:ilvl w:val="0"/>
          <w:numId w:val="7"/>
        </w:numPr>
        <w:rPr>
          <w:rFonts w:ascii="Bahnschrift SemiLight" w:hAnsi="Bahnschrift SemiLight"/>
          <w:sz w:val="30"/>
          <w:szCs w:val="30"/>
        </w:rPr>
      </w:pPr>
      <w:r w:rsidRPr="00A60393">
        <w:rPr>
          <w:rFonts w:ascii="Bahnschrift SemiLight" w:hAnsi="Bahnschrift SemiLight"/>
          <w:sz w:val="30"/>
          <w:szCs w:val="30"/>
        </w:rPr>
        <w:t xml:space="preserve">Cases &amp; </w:t>
      </w:r>
      <w:proofErr w:type="spellStart"/>
      <w:r w:rsidRPr="00A60393">
        <w:rPr>
          <w:rFonts w:ascii="Bahnschrift SemiLight" w:hAnsi="Bahnschrift SemiLight"/>
          <w:sz w:val="30"/>
          <w:szCs w:val="30"/>
        </w:rPr>
        <w:t>Preci</w:t>
      </w:r>
      <w:proofErr w:type="spellEnd"/>
      <w:r w:rsidRPr="00A60393">
        <w:rPr>
          <w:rFonts w:ascii="Bahnschrift SemiLight" w:hAnsi="Bahnschrift SemiLight"/>
          <w:sz w:val="30"/>
          <w:szCs w:val="30"/>
        </w:rPr>
        <w:t xml:space="preserve"> (0.017): Also very weak relation </w:t>
      </w:r>
      <w:r w:rsidRPr="00A60393">
        <w:rPr>
          <w:rFonts w:ascii="Arial" w:hAnsi="Arial" w:cs="Arial"/>
          <w:sz w:val="30"/>
          <w:szCs w:val="30"/>
        </w:rPr>
        <w:t>→</w:t>
      </w:r>
      <w:r w:rsidRPr="00A60393">
        <w:rPr>
          <w:rFonts w:ascii="Bahnschrift SemiLight" w:hAnsi="Bahnschrift SemiLight"/>
          <w:sz w:val="30"/>
          <w:szCs w:val="30"/>
        </w:rPr>
        <w:t xml:space="preserve"> rainfall doesn</w:t>
      </w:r>
      <w:r w:rsidRPr="00A60393">
        <w:rPr>
          <w:rFonts w:ascii="Bahnschrift SemiLight" w:hAnsi="Bahnschrift SemiLight" w:cs="Bahnschrift SemiLight"/>
          <w:sz w:val="30"/>
          <w:szCs w:val="30"/>
        </w:rPr>
        <w:t>’</w:t>
      </w:r>
      <w:r w:rsidRPr="00A60393">
        <w:rPr>
          <w:rFonts w:ascii="Bahnschrift SemiLight" w:hAnsi="Bahnschrift SemiLight"/>
          <w:sz w:val="30"/>
          <w:szCs w:val="30"/>
        </w:rPr>
        <w:t>t influence cases strongly.</w:t>
      </w:r>
    </w:p>
    <w:p w:rsidR="00A60393" w:rsidRPr="00A60393" w:rsidRDefault="00A60393" w:rsidP="00A60393">
      <w:pPr>
        <w:pStyle w:val="ListParagraph"/>
        <w:numPr>
          <w:ilvl w:val="0"/>
          <w:numId w:val="7"/>
        </w:numPr>
        <w:rPr>
          <w:rFonts w:ascii="Bahnschrift SemiLight" w:hAnsi="Bahnschrift SemiLight"/>
          <w:sz w:val="30"/>
          <w:szCs w:val="30"/>
        </w:rPr>
      </w:pPr>
      <w:r w:rsidRPr="00A60393">
        <w:rPr>
          <w:rFonts w:ascii="Bahnschrift SemiLight" w:hAnsi="Bahnschrift SemiLight"/>
          <w:sz w:val="30"/>
          <w:szCs w:val="30"/>
        </w:rPr>
        <w:t xml:space="preserve">Cases &amp; LAI (-0.029): Slight negative link </w:t>
      </w:r>
      <w:r w:rsidRPr="00A60393">
        <w:rPr>
          <w:rFonts w:ascii="Arial" w:hAnsi="Arial" w:cs="Arial"/>
          <w:sz w:val="30"/>
          <w:szCs w:val="30"/>
        </w:rPr>
        <w:t>→</w:t>
      </w:r>
      <w:r w:rsidRPr="00A60393">
        <w:rPr>
          <w:rFonts w:ascii="Bahnschrift SemiLight" w:hAnsi="Bahnschrift SemiLight"/>
          <w:sz w:val="30"/>
          <w:szCs w:val="30"/>
        </w:rPr>
        <w:t xml:space="preserve"> as LAI increases, cases slightly decrease.</w:t>
      </w:r>
    </w:p>
    <w:p w:rsidR="00A60393" w:rsidRPr="00A60393" w:rsidRDefault="00A60393" w:rsidP="00A60393">
      <w:pPr>
        <w:pStyle w:val="ListParagraph"/>
        <w:numPr>
          <w:ilvl w:val="0"/>
          <w:numId w:val="7"/>
        </w:numPr>
        <w:rPr>
          <w:rFonts w:ascii="Bahnschrift SemiLight" w:hAnsi="Bahnschrift SemiLight"/>
          <w:sz w:val="30"/>
          <w:szCs w:val="30"/>
        </w:rPr>
      </w:pPr>
      <w:r w:rsidRPr="00A60393">
        <w:rPr>
          <w:rFonts w:ascii="Bahnschrift SemiLight" w:hAnsi="Bahnschrift SemiLight"/>
          <w:sz w:val="30"/>
          <w:szCs w:val="30"/>
        </w:rPr>
        <w:t xml:space="preserve">Temp &amp; LAI (-0.43): Moderate negative relation </w:t>
      </w:r>
      <w:r w:rsidRPr="00A60393">
        <w:rPr>
          <w:rFonts w:ascii="Arial" w:hAnsi="Arial" w:cs="Arial"/>
          <w:sz w:val="30"/>
          <w:szCs w:val="30"/>
        </w:rPr>
        <w:t>→</w:t>
      </w:r>
      <w:r w:rsidRPr="00A60393">
        <w:rPr>
          <w:rFonts w:ascii="Bahnschrift SemiLight" w:hAnsi="Bahnschrift SemiLight"/>
          <w:sz w:val="30"/>
          <w:szCs w:val="30"/>
        </w:rPr>
        <w:t xml:space="preserve"> when temperature rises, vegetation (LAI) tends to reduce.</w:t>
      </w:r>
    </w:p>
    <w:p w:rsidR="00A60393" w:rsidRPr="00A60393" w:rsidRDefault="00A60393" w:rsidP="00A60393">
      <w:pPr>
        <w:pStyle w:val="ListParagraph"/>
        <w:numPr>
          <w:ilvl w:val="0"/>
          <w:numId w:val="7"/>
        </w:numPr>
        <w:rPr>
          <w:rFonts w:ascii="Bahnschrift SemiLight" w:hAnsi="Bahnschrift SemiLight"/>
          <w:sz w:val="30"/>
          <w:szCs w:val="30"/>
        </w:rPr>
      </w:pPr>
      <w:r w:rsidRPr="00A60393">
        <w:rPr>
          <w:rFonts w:ascii="Bahnschrift SemiLight" w:hAnsi="Bahnschrift SemiLight"/>
          <w:sz w:val="30"/>
          <w:szCs w:val="30"/>
        </w:rPr>
        <w:t xml:space="preserve">Temp &amp; </w:t>
      </w:r>
      <w:proofErr w:type="spellStart"/>
      <w:r w:rsidRPr="00A60393">
        <w:rPr>
          <w:rFonts w:ascii="Bahnschrift SemiLight" w:hAnsi="Bahnschrift SemiLight"/>
          <w:sz w:val="30"/>
          <w:szCs w:val="30"/>
        </w:rPr>
        <w:t>Preci</w:t>
      </w:r>
      <w:proofErr w:type="spellEnd"/>
      <w:r w:rsidRPr="00A60393">
        <w:rPr>
          <w:rFonts w:ascii="Bahnschrift SemiLight" w:hAnsi="Bahnschrift SemiLight"/>
          <w:sz w:val="30"/>
          <w:szCs w:val="30"/>
        </w:rPr>
        <w:t xml:space="preserve"> (-0.35): Moderate negative </w:t>
      </w:r>
      <w:r w:rsidRPr="00A60393">
        <w:rPr>
          <w:rFonts w:ascii="Arial" w:hAnsi="Arial" w:cs="Arial"/>
          <w:sz w:val="30"/>
          <w:szCs w:val="30"/>
        </w:rPr>
        <w:t>→</w:t>
      </w:r>
      <w:r w:rsidRPr="00A60393">
        <w:rPr>
          <w:rFonts w:ascii="Bahnschrift SemiLight" w:hAnsi="Bahnschrift SemiLight"/>
          <w:sz w:val="30"/>
          <w:szCs w:val="30"/>
        </w:rPr>
        <w:t xml:space="preserve"> higher rainfall lowers temperature.</w:t>
      </w:r>
    </w:p>
    <w:p w:rsidR="00A60393" w:rsidRPr="00A60393" w:rsidRDefault="00A60393" w:rsidP="00A60393">
      <w:pPr>
        <w:rPr>
          <w:rFonts w:ascii="Bahnschrift SemiLight" w:hAnsi="Bahnschrift SemiLight"/>
          <w:sz w:val="30"/>
          <w:szCs w:val="30"/>
        </w:rPr>
      </w:pPr>
      <w:r w:rsidRPr="00A60393">
        <w:rPr>
          <w:rFonts w:ascii="Bahnschrift SemiLight" w:hAnsi="Bahnschrift SemiLight"/>
          <w:sz w:val="30"/>
          <w:szCs w:val="30"/>
        </w:rPr>
        <w:t>There is no strong correlation between environmental factors and disease cases in this dataset.</w:t>
      </w:r>
    </w:p>
    <w:p w:rsidR="00A60393" w:rsidRPr="00A60393" w:rsidRDefault="00A60393" w:rsidP="00A60393">
      <w:pPr>
        <w:rPr>
          <w:rFonts w:ascii="Bahnschrift SemiLight" w:hAnsi="Bahnschrift SemiLight"/>
          <w:sz w:val="30"/>
          <w:szCs w:val="30"/>
        </w:rPr>
      </w:pPr>
      <w:r w:rsidRPr="00A60393">
        <w:rPr>
          <w:rFonts w:ascii="Bahnschrift SemiLight" w:hAnsi="Bahnschrift SemiLight"/>
          <w:sz w:val="30"/>
          <w:szCs w:val="30"/>
        </w:rPr>
        <w:t>However, temperature and LAI show a noticeable negative relation, suggesting environmental balance may affect vegetation patterns more than disease spread.</w:t>
      </w:r>
    </w:p>
    <w:p w:rsidR="00A60393" w:rsidRPr="00A60393" w:rsidRDefault="00A60393">
      <w:pPr>
        <w:rPr>
          <w:rFonts w:ascii="Bahnschrift SemiLight" w:hAnsi="Bahnschrift SemiLight"/>
          <w:sz w:val="30"/>
          <w:szCs w:val="30"/>
        </w:rPr>
      </w:pPr>
      <w:r w:rsidRPr="00A60393">
        <w:rPr>
          <w:rFonts w:ascii="Bahnschrift SemiLight" w:hAnsi="Bahnschrift SemiLight"/>
          <w:sz w:val="30"/>
          <w:szCs w:val="30"/>
        </w:rPr>
        <w:br w:type="page"/>
      </w:r>
    </w:p>
    <w:p w:rsidR="00A60393" w:rsidRDefault="00A60393" w:rsidP="00A60393">
      <w:pPr>
        <w:pStyle w:val="Heading4"/>
        <w:rPr>
          <w:sz w:val="44"/>
          <w:szCs w:val="44"/>
        </w:rPr>
      </w:pPr>
      <w:r w:rsidRPr="00A60393">
        <w:rPr>
          <w:sz w:val="44"/>
          <w:szCs w:val="44"/>
        </w:rPr>
        <w:lastRenderedPageBreak/>
        <w:t>Disease Cases by State and Season</w:t>
      </w:r>
    </w:p>
    <w:p w:rsidR="0099582C" w:rsidRDefault="0099582C" w:rsidP="0099582C"/>
    <w:p w:rsidR="00A60393" w:rsidRDefault="0099582C" w:rsidP="0099582C">
      <w:pPr>
        <w:rPr>
          <w:rFonts w:ascii="Bahnschrift SemiLight" w:hAnsi="Bahnschrift SemiLight"/>
          <w:b/>
          <w:sz w:val="32"/>
          <w:szCs w:val="32"/>
        </w:rPr>
      </w:pPr>
      <w:r w:rsidRPr="0099582C">
        <w:rPr>
          <w:rFonts w:ascii="Bahnschrift SemiLight" w:hAnsi="Bahnschrift SemiLight"/>
          <w:sz w:val="32"/>
          <w:szCs w:val="32"/>
        </w:rPr>
        <w:t xml:space="preserve">This visualization presents how disease cases are distributed across various Indian states during different seasons. By analyzing this </w:t>
      </w:r>
      <w:proofErr w:type="spellStart"/>
      <w:r w:rsidRPr="0099582C">
        <w:rPr>
          <w:rFonts w:ascii="Bahnschrift SemiLight" w:hAnsi="Bahnschrift SemiLight"/>
          <w:b/>
          <w:sz w:val="32"/>
          <w:szCs w:val="32"/>
        </w:rPr>
        <w:t>heatmap</w:t>
      </w:r>
      <w:proofErr w:type="spellEnd"/>
      <w:r w:rsidRPr="0099582C">
        <w:rPr>
          <w:rFonts w:ascii="Bahnschrift SemiLight" w:hAnsi="Bahnschrift SemiLight"/>
          <w:sz w:val="32"/>
          <w:szCs w:val="32"/>
        </w:rPr>
        <w:t xml:space="preserve">, we can identify which </w:t>
      </w:r>
      <w:r w:rsidRPr="0099582C">
        <w:rPr>
          <w:rFonts w:ascii="Bahnschrift SemiLight" w:hAnsi="Bahnschrift SemiLight"/>
          <w:b/>
          <w:sz w:val="32"/>
          <w:szCs w:val="32"/>
        </w:rPr>
        <w:t>regions</w:t>
      </w:r>
      <w:r w:rsidRPr="0099582C">
        <w:rPr>
          <w:rFonts w:ascii="Bahnschrift SemiLight" w:hAnsi="Bahnschrift SemiLight"/>
          <w:sz w:val="32"/>
          <w:szCs w:val="32"/>
        </w:rPr>
        <w:t xml:space="preserve"> experience </w:t>
      </w:r>
      <w:r w:rsidRPr="0099582C">
        <w:rPr>
          <w:rFonts w:ascii="Bahnschrift SemiLight" w:hAnsi="Bahnschrift SemiLight"/>
          <w:b/>
          <w:sz w:val="32"/>
          <w:szCs w:val="32"/>
        </w:rPr>
        <w:t>higher disease</w:t>
      </w:r>
      <w:r w:rsidRPr="0099582C">
        <w:rPr>
          <w:rFonts w:ascii="Bahnschrift SemiLight" w:hAnsi="Bahnschrift SemiLight"/>
          <w:sz w:val="32"/>
          <w:szCs w:val="32"/>
        </w:rPr>
        <w:t xml:space="preserve"> occurrences and during which seasons the spread is most active. It helps in understanding </w:t>
      </w:r>
      <w:r w:rsidRPr="0099582C">
        <w:rPr>
          <w:rFonts w:ascii="Bahnschrift SemiLight" w:hAnsi="Bahnschrift SemiLight"/>
          <w:b/>
          <w:sz w:val="32"/>
          <w:szCs w:val="32"/>
        </w:rPr>
        <w:t>seasonal and geographical patterns of diseases</w:t>
      </w:r>
      <w:r w:rsidRPr="0099582C">
        <w:rPr>
          <w:rFonts w:ascii="Bahnschrift SemiLight" w:hAnsi="Bahnschrift SemiLight"/>
          <w:sz w:val="32"/>
          <w:szCs w:val="32"/>
        </w:rPr>
        <w:t xml:space="preserve">, which is useful for planning preventive measures and improving </w:t>
      </w:r>
      <w:r w:rsidRPr="0099582C">
        <w:rPr>
          <w:rFonts w:ascii="Bahnschrift SemiLight" w:hAnsi="Bahnschrift SemiLight"/>
          <w:b/>
          <w:sz w:val="32"/>
          <w:szCs w:val="32"/>
        </w:rPr>
        <w:t>public health responses.</w:t>
      </w:r>
    </w:p>
    <w:p w:rsidR="0099582C" w:rsidRDefault="0099582C" w:rsidP="0099582C">
      <w:pPr>
        <w:rPr>
          <w:rFonts w:ascii="Bahnschrift SemiLight" w:hAnsi="Bahnschrift SemiLight"/>
          <w:sz w:val="32"/>
          <w:szCs w:val="32"/>
        </w:rPr>
      </w:pPr>
      <w:r>
        <w:rPr>
          <w:rFonts w:ascii="Bahnschrift SemiLight" w:hAnsi="Bahnschrift SemiLight"/>
          <w:noProof/>
          <w:sz w:val="32"/>
          <w:szCs w:val="32"/>
        </w:rPr>
        <w:drawing>
          <wp:inline distT="0" distB="0" distL="0" distR="0">
            <wp:extent cx="6662057" cy="5023263"/>
            <wp:effectExtent l="0" t="0" r="5715" b="635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NSERT 3.png"/>
                    <pic:cNvPicPr/>
                  </pic:nvPicPr>
                  <pic:blipFill>
                    <a:blip r:embed="rId14">
                      <a:extLst>
                        <a:ext uri="{28A0092B-C50C-407E-A947-70E740481C1C}">
                          <a14:useLocalDpi xmlns:a14="http://schemas.microsoft.com/office/drawing/2010/main" val="0"/>
                        </a:ext>
                      </a:extLst>
                    </a:blip>
                    <a:stretch>
                      <a:fillRect/>
                    </a:stretch>
                  </pic:blipFill>
                  <pic:spPr>
                    <a:xfrm>
                      <a:off x="0" y="0"/>
                      <a:ext cx="6658056" cy="5020246"/>
                    </a:xfrm>
                    <a:prstGeom prst="rect">
                      <a:avLst/>
                    </a:prstGeom>
                  </pic:spPr>
                </pic:pic>
              </a:graphicData>
            </a:graphic>
          </wp:inline>
        </w:drawing>
      </w:r>
    </w:p>
    <w:p w:rsidR="0099582C" w:rsidRDefault="0099582C" w:rsidP="0099582C">
      <w:pPr>
        <w:pStyle w:val="Heading3"/>
      </w:pPr>
      <w:r w:rsidRPr="0099582C">
        <w:rPr>
          <w:rStyle w:val="Strong"/>
          <w:b/>
          <w:bCs/>
          <w:sz w:val="36"/>
          <w:szCs w:val="36"/>
        </w:rPr>
        <w:lastRenderedPageBreak/>
        <w:t>Explanation</w:t>
      </w:r>
      <w:r>
        <w:rPr>
          <w:rStyle w:val="Strong"/>
          <w:b/>
          <w:bCs/>
        </w:rPr>
        <w:t>:</w:t>
      </w:r>
    </w:p>
    <w:p w:rsidR="0099582C" w:rsidRPr="0099582C" w:rsidRDefault="0099582C" w:rsidP="0099582C">
      <w:pPr>
        <w:pStyle w:val="NormalWeb"/>
        <w:rPr>
          <w:rFonts w:ascii="Bahnschrift SemiLight" w:hAnsi="Bahnschrift SemiLight"/>
          <w:sz w:val="32"/>
          <w:szCs w:val="32"/>
        </w:rPr>
      </w:pPr>
      <w:r w:rsidRPr="0099582C">
        <w:rPr>
          <w:rFonts w:ascii="Bahnschrift SemiLight" w:hAnsi="Bahnschrift SemiLight"/>
          <w:sz w:val="32"/>
          <w:szCs w:val="32"/>
        </w:rPr>
        <w:t xml:space="preserve">This </w:t>
      </w:r>
      <w:proofErr w:type="spellStart"/>
      <w:r w:rsidRPr="0099582C">
        <w:rPr>
          <w:rFonts w:ascii="Bahnschrift SemiLight" w:hAnsi="Bahnschrift SemiLight"/>
          <w:sz w:val="32"/>
          <w:szCs w:val="32"/>
        </w:rPr>
        <w:t>heatmap</w:t>
      </w:r>
      <w:proofErr w:type="spellEnd"/>
      <w:r w:rsidRPr="0099582C">
        <w:rPr>
          <w:rFonts w:ascii="Bahnschrift SemiLight" w:hAnsi="Bahnschrift SemiLight"/>
          <w:sz w:val="32"/>
          <w:szCs w:val="32"/>
        </w:rPr>
        <w:t xml:space="preserve"> shows how disease cases vary </w:t>
      </w:r>
      <w:r w:rsidRPr="0099582C">
        <w:rPr>
          <w:rStyle w:val="Strong"/>
          <w:rFonts w:ascii="Bahnschrift SemiLight" w:eastAsiaTheme="minorEastAsia" w:hAnsi="Bahnschrift SemiLight"/>
          <w:sz w:val="32"/>
          <w:szCs w:val="32"/>
        </w:rPr>
        <w:t>across different Indian states and seasons</w:t>
      </w:r>
      <w:r w:rsidRPr="0099582C">
        <w:rPr>
          <w:rFonts w:ascii="Bahnschrift SemiLight" w:hAnsi="Bahnschrift SemiLight"/>
          <w:sz w:val="32"/>
          <w:szCs w:val="32"/>
        </w:rPr>
        <w:t>.</w:t>
      </w:r>
    </w:p>
    <w:p w:rsidR="0099582C" w:rsidRPr="0099582C" w:rsidRDefault="0099582C" w:rsidP="0099582C">
      <w:pPr>
        <w:pStyle w:val="NormalWeb"/>
        <w:numPr>
          <w:ilvl w:val="0"/>
          <w:numId w:val="8"/>
        </w:numPr>
        <w:rPr>
          <w:rFonts w:ascii="Bahnschrift SemiLight" w:hAnsi="Bahnschrift SemiLight"/>
          <w:sz w:val="32"/>
          <w:szCs w:val="32"/>
        </w:rPr>
      </w:pPr>
      <w:r w:rsidRPr="0099582C">
        <w:rPr>
          <w:rFonts w:ascii="Bahnschrift SemiLight" w:hAnsi="Bahnschrift SemiLight"/>
          <w:sz w:val="32"/>
          <w:szCs w:val="32"/>
        </w:rPr>
        <w:t xml:space="preserve">The </w:t>
      </w:r>
      <w:r w:rsidRPr="0099582C">
        <w:rPr>
          <w:rStyle w:val="Strong"/>
          <w:rFonts w:ascii="Bahnschrift SemiLight" w:eastAsiaTheme="minorEastAsia" w:hAnsi="Bahnschrift SemiLight"/>
          <w:sz w:val="32"/>
          <w:szCs w:val="32"/>
        </w:rPr>
        <w:t>x-axis</w:t>
      </w:r>
      <w:r w:rsidRPr="0099582C">
        <w:rPr>
          <w:rFonts w:ascii="Bahnschrift SemiLight" w:hAnsi="Bahnschrift SemiLight"/>
          <w:sz w:val="32"/>
          <w:szCs w:val="32"/>
        </w:rPr>
        <w:t xml:space="preserve"> represents the </w:t>
      </w:r>
      <w:r w:rsidRPr="0099582C">
        <w:rPr>
          <w:rStyle w:val="Strong"/>
          <w:rFonts w:ascii="Bahnschrift SemiLight" w:eastAsiaTheme="minorEastAsia" w:hAnsi="Bahnschrift SemiLight"/>
          <w:sz w:val="32"/>
          <w:szCs w:val="32"/>
        </w:rPr>
        <w:t>seasons</w:t>
      </w:r>
      <w:r w:rsidRPr="0099582C">
        <w:rPr>
          <w:rFonts w:ascii="Bahnschrift SemiLight" w:hAnsi="Bahnschrift SemiLight"/>
          <w:sz w:val="32"/>
          <w:szCs w:val="32"/>
        </w:rPr>
        <w:t xml:space="preserve"> — Monsoon, Post-Monsoon, </w:t>
      </w:r>
      <w:proofErr w:type="gramStart"/>
      <w:r w:rsidRPr="0099582C">
        <w:rPr>
          <w:rFonts w:ascii="Bahnschrift SemiLight" w:hAnsi="Bahnschrift SemiLight"/>
          <w:sz w:val="32"/>
          <w:szCs w:val="32"/>
        </w:rPr>
        <w:t>Summer</w:t>
      </w:r>
      <w:proofErr w:type="gramEnd"/>
      <w:r w:rsidRPr="0099582C">
        <w:rPr>
          <w:rFonts w:ascii="Bahnschrift SemiLight" w:hAnsi="Bahnschrift SemiLight"/>
          <w:sz w:val="32"/>
          <w:szCs w:val="32"/>
        </w:rPr>
        <w:t>, and Winter.</w:t>
      </w:r>
    </w:p>
    <w:p w:rsidR="0099582C" w:rsidRPr="0099582C" w:rsidRDefault="0099582C" w:rsidP="0099582C">
      <w:pPr>
        <w:pStyle w:val="NormalWeb"/>
        <w:numPr>
          <w:ilvl w:val="0"/>
          <w:numId w:val="8"/>
        </w:numPr>
        <w:rPr>
          <w:rFonts w:ascii="Bahnschrift SemiLight" w:hAnsi="Bahnschrift SemiLight"/>
          <w:sz w:val="32"/>
          <w:szCs w:val="32"/>
        </w:rPr>
      </w:pPr>
      <w:r w:rsidRPr="0099582C">
        <w:rPr>
          <w:rFonts w:ascii="Bahnschrift SemiLight" w:hAnsi="Bahnschrift SemiLight"/>
          <w:sz w:val="32"/>
          <w:szCs w:val="32"/>
        </w:rPr>
        <w:t xml:space="preserve">The </w:t>
      </w:r>
      <w:r w:rsidRPr="0099582C">
        <w:rPr>
          <w:rStyle w:val="Strong"/>
          <w:rFonts w:ascii="Bahnschrift SemiLight" w:eastAsiaTheme="minorEastAsia" w:hAnsi="Bahnschrift SemiLight"/>
          <w:sz w:val="32"/>
          <w:szCs w:val="32"/>
        </w:rPr>
        <w:t>y-axis</w:t>
      </w:r>
      <w:r w:rsidRPr="0099582C">
        <w:rPr>
          <w:rFonts w:ascii="Bahnschrift SemiLight" w:hAnsi="Bahnschrift SemiLight"/>
          <w:sz w:val="32"/>
          <w:szCs w:val="32"/>
        </w:rPr>
        <w:t xml:space="preserve"> lists the </w:t>
      </w:r>
      <w:r w:rsidRPr="0099582C">
        <w:rPr>
          <w:rStyle w:val="Strong"/>
          <w:rFonts w:ascii="Bahnschrift SemiLight" w:eastAsiaTheme="minorEastAsia" w:hAnsi="Bahnschrift SemiLight"/>
          <w:sz w:val="32"/>
          <w:szCs w:val="32"/>
        </w:rPr>
        <w:t>States/UTs</w:t>
      </w:r>
      <w:r w:rsidRPr="0099582C">
        <w:rPr>
          <w:rFonts w:ascii="Bahnschrift SemiLight" w:hAnsi="Bahnschrift SemiLight"/>
          <w:sz w:val="32"/>
          <w:szCs w:val="32"/>
        </w:rPr>
        <w:t>.</w:t>
      </w:r>
    </w:p>
    <w:p w:rsidR="0099582C" w:rsidRPr="0099582C" w:rsidRDefault="0099582C" w:rsidP="0099582C">
      <w:pPr>
        <w:pStyle w:val="NormalWeb"/>
        <w:numPr>
          <w:ilvl w:val="0"/>
          <w:numId w:val="8"/>
        </w:numPr>
        <w:rPr>
          <w:rFonts w:ascii="Bahnschrift SemiLight" w:hAnsi="Bahnschrift SemiLight"/>
          <w:sz w:val="32"/>
          <w:szCs w:val="32"/>
        </w:rPr>
      </w:pPr>
      <w:r w:rsidRPr="0099582C">
        <w:rPr>
          <w:rFonts w:ascii="Bahnschrift SemiLight" w:hAnsi="Bahnschrift SemiLight"/>
          <w:sz w:val="32"/>
          <w:szCs w:val="32"/>
        </w:rPr>
        <w:t xml:space="preserve">The </w:t>
      </w:r>
      <w:r w:rsidRPr="0099582C">
        <w:rPr>
          <w:rStyle w:val="Strong"/>
          <w:rFonts w:ascii="Bahnschrift SemiLight" w:eastAsiaTheme="minorEastAsia" w:hAnsi="Bahnschrift SemiLight"/>
          <w:sz w:val="32"/>
          <w:szCs w:val="32"/>
        </w:rPr>
        <w:t>color intensity</w:t>
      </w:r>
      <w:r w:rsidRPr="0099582C">
        <w:rPr>
          <w:rFonts w:ascii="Bahnschrift SemiLight" w:hAnsi="Bahnschrift SemiLight"/>
          <w:sz w:val="32"/>
          <w:szCs w:val="32"/>
        </w:rPr>
        <w:t xml:space="preserve"> indicates the </w:t>
      </w:r>
      <w:r w:rsidRPr="0099582C">
        <w:rPr>
          <w:rStyle w:val="Strong"/>
          <w:rFonts w:ascii="Bahnschrift SemiLight" w:eastAsiaTheme="minorEastAsia" w:hAnsi="Bahnschrift SemiLight"/>
          <w:sz w:val="32"/>
          <w:szCs w:val="32"/>
        </w:rPr>
        <w:t>number of cases</w:t>
      </w:r>
      <w:r w:rsidRPr="0099582C">
        <w:rPr>
          <w:rFonts w:ascii="Bahnschrift SemiLight" w:hAnsi="Bahnschrift SemiLight"/>
          <w:sz w:val="32"/>
          <w:szCs w:val="32"/>
        </w:rPr>
        <w:t xml:space="preserve"> —</w:t>
      </w:r>
    </w:p>
    <w:p w:rsidR="0099582C" w:rsidRPr="0099582C" w:rsidRDefault="0099582C" w:rsidP="0099582C">
      <w:pPr>
        <w:pStyle w:val="NormalWeb"/>
        <w:numPr>
          <w:ilvl w:val="1"/>
          <w:numId w:val="8"/>
        </w:numPr>
        <w:rPr>
          <w:rFonts w:ascii="Bahnschrift SemiLight" w:hAnsi="Bahnschrift SemiLight"/>
          <w:sz w:val="32"/>
          <w:szCs w:val="32"/>
        </w:rPr>
      </w:pPr>
      <w:r w:rsidRPr="0099582C">
        <w:rPr>
          <w:rStyle w:val="Strong"/>
          <w:rFonts w:ascii="Bahnschrift SemiLight" w:eastAsiaTheme="minorEastAsia" w:hAnsi="Bahnschrift SemiLight"/>
          <w:sz w:val="32"/>
          <w:szCs w:val="32"/>
        </w:rPr>
        <w:t>Dark red</w:t>
      </w:r>
      <w:r w:rsidRPr="0099582C">
        <w:rPr>
          <w:rFonts w:ascii="Bahnschrift SemiLight" w:hAnsi="Bahnschrift SemiLight"/>
          <w:sz w:val="32"/>
          <w:szCs w:val="32"/>
        </w:rPr>
        <w:t xml:space="preserve"> = higher cases</w:t>
      </w:r>
    </w:p>
    <w:p w:rsidR="0099582C" w:rsidRPr="0099582C" w:rsidRDefault="0099582C" w:rsidP="0099582C">
      <w:pPr>
        <w:pStyle w:val="NormalWeb"/>
        <w:numPr>
          <w:ilvl w:val="1"/>
          <w:numId w:val="8"/>
        </w:numPr>
        <w:rPr>
          <w:rFonts w:ascii="Bahnschrift SemiLight" w:hAnsi="Bahnschrift SemiLight"/>
          <w:sz w:val="32"/>
          <w:szCs w:val="32"/>
        </w:rPr>
      </w:pPr>
      <w:r w:rsidRPr="0099582C">
        <w:rPr>
          <w:rStyle w:val="Strong"/>
          <w:rFonts w:ascii="Bahnschrift SemiLight" w:eastAsiaTheme="minorEastAsia" w:hAnsi="Bahnschrift SemiLight"/>
          <w:sz w:val="32"/>
          <w:szCs w:val="32"/>
        </w:rPr>
        <w:t>Light yellow</w:t>
      </w:r>
      <w:r w:rsidRPr="0099582C">
        <w:rPr>
          <w:rFonts w:ascii="Bahnschrift SemiLight" w:hAnsi="Bahnschrift SemiLight"/>
          <w:sz w:val="32"/>
          <w:szCs w:val="32"/>
        </w:rPr>
        <w:t xml:space="preserve"> = fewer or no cases</w:t>
      </w:r>
    </w:p>
    <w:p w:rsidR="0099582C" w:rsidRDefault="0099582C" w:rsidP="0099582C">
      <w:pPr>
        <w:pStyle w:val="Heading3"/>
      </w:pPr>
      <w:r>
        <w:t xml:space="preserve"> </w:t>
      </w:r>
      <w:r w:rsidRPr="0099582C">
        <w:rPr>
          <w:rStyle w:val="Strong"/>
          <w:b/>
          <w:bCs/>
          <w:sz w:val="36"/>
          <w:szCs w:val="36"/>
        </w:rPr>
        <w:t>Interpretation:</w:t>
      </w:r>
    </w:p>
    <w:p w:rsidR="0099582C" w:rsidRPr="0099582C" w:rsidRDefault="0099582C" w:rsidP="0099582C">
      <w:pPr>
        <w:pStyle w:val="NormalWeb"/>
        <w:numPr>
          <w:ilvl w:val="0"/>
          <w:numId w:val="9"/>
        </w:numPr>
        <w:rPr>
          <w:rFonts w:ascii="Bahnschrift SemiLight" w:hAnsi="Bahnschrift SemiLight"/>
          <w:sz w:val="32"/>
          <w:szCs w:val="32"/>
        </w:rPr>
      </w:pPr>
      <w:r w:rsidRPr="0099582C">
        <w:rPr>
          <w:rStyle w:val="Strong"/>
          <w:rFonts w:ascii="Bahnschrift SemiLight" w:eastAsiaTheme="minorEastAsia" w:hAnsi="Bahnschrift SemiLight"/>
          <w:sz w:val="32"/>
          <w:szCs w:val="32"/>
        </w:rPr>
        <w:t>Delhi and West Bengal</w:t>
      </w:r>
      <w:r w:rsidRPr="0099582C">
        <w:rPr>
          <w:rFonts w:ascii="Bahnschrift SemiLight" w:hAnsi="Bahnschrift SemiLight"/>
          <w:sz w:val="32"/>
          <w:szCs w:val="32"/>
        </w:rPr>
        <w:t xml:space="preserve"> show the </w:t>
      </w:r>
      <w:r w:rsidRPr="0099582C">
        <w:rPr>
          <w:rStyle w:val="Strong"/>
          <w:rFonts w:ascii="Bahnschrift SemiLight" w:eastAsiaTheme="minorEastAsia" w:hAnsi="Bahnschrift SemiLight"/>
          <w:sz w:val="32"/>
          <w:szCs w:val="32"/>
        </w:rPr>
        <w:t>highest number of cases</w:t>
      </w:r>
      <w:r w:rsidRPr="0099582C">
        <w:rPr>
          <w:rFonts w:ascii="Bahnschrift SemiLight" w:hAnsi="Bahnschrift SemiLight"/>
          <w:sz w:val="32"/>
          <w:szCs w:val="32"/>
        </w:rPr>
        <w:t xml:space="preserve">, especially during the </w:t>
      </w:r>
      <w:r w:rsidRPr="0099582C">
        <w:rPr>
          <w:rStyle w:val="Strong"/>
          <w:rFonts w:ascii="Bahnschrift SemiLight" w:eastAsiaTheme="minorEastAsia" w:hAnsi="Bahnschrift SemiLight"/>
          <w:sz w:val="32"/>
          <w:szCs w:val="32"/>
        </w:rPr>
        <w:t>Monsoon and Post-Monsoon</w:t>
      </w:r>
      <w:r w:rsidRPr="0099582C">
        <w:rPr>
          <w:rFonts w:ascii="Bahnschrift SemiLight" w:hAnsi="Bahnschrift SemiLight"/>
          <w:sz w:val="32"/>
          <w:szCs w:val="32"/>
        </w:rPr>
        <w:t xml:space="preserve"> seasons.</w:t>
      </w:r>
    </w:p>
    <w:p w:rsidR="0099582C" w:rsidRPr="0099582C" w:rsidRDefault="0099582C" w:rsidP="0099582C">
      <w:pPr>
        <w:pStyle w:val="NormalWeb"/>
        <w:numPr>
          <w:ilvl w:val="0"/>
          <w:numId w:val="9"/>
        </w:numPr>
        <w:rPr>
          <w:rFonts w:ascii="Bahnschrift SemiLight" w:hAnsi="Bahnschrift SemiLight"/>
          <w:sz w:val="32"/>
          <w:szCs w:val="32"/>
        </w:rPr>
      </w:pPr>
      <w:r w:rsidRPr="0099582C">
        <w:rPr>
          <w:rStyle w:val="Strong"/>
          <w:rFonts w:ascii="Bahnschrift SemiLight" w:eastAsiaTheme="minorEastAsia" w:hAnsi="Bahnschrift SemiLight"/>
          <w:sz w:val="32"/>
          <w:szCs w:val="32"/>
        </w:rPr>
        <w:t>Tripura</w:t>
      </w:r>
      <w:r w:rsidRPr="0099582C">
        <w:rPr>
          <w:rFonts w:ascii="Bahnschrift SemiLight" w:hAnsi="Bahnschrift SemiLight"/>
          <w:sz w:val="32"/>
          <w:szCs w:val="32"/>
        </w:rPr>
        <w:t xml:space="preserve"> also records noticeable cases in </w:t>
      </w:r>
      <w:r w:rsidRPr="0099582C">
        <w:rPr>
          <w:rStyle w:val="Strong"/>
          <w:rFonts w:ascii="Bahnschrift SemiLight" w:eastAsiaTheme="minorEastAsia" w:hAnsi="Bahnschrift SemiLight"/>
          <w:sz w:val="32"/>
          <w:szCs w:val="32"/>
        </w:rPr>
        <w:t>Post-Monsoon</w:t>
      </w:r>
      <w:r w:rsidRPr="0099582C">
        <w:rPr>
          <w:rFonts w:ascii="Bahnschrift SemiLight" w:hAnsi="Bahnschrift SemiLight"/>
          <w:sz w:val="32"/>
          <w:szCs w:val="32"/>
        </w:rPr>
        <w:t xml:space="preserve">, while most other states have very </w:t>
      </w:r>
      <w:r w:rsidRPr="0099582C">
        <w:rPr>
          <w:rStyle w:val="Strong"/>
          <w:rFonts w:ascii="Bahnschrift SemiLight" w:eastAsiaTheme="minorEastAsia" w:hAnsi="Bahnschrift SemiLight"/>
          <w:sz w:val="32"/>
          <w:szCs w:val="32"/>
        </w:rPr>
        <w:t>low counts</w:t>
      </w:r>
      <w:r w:rsidRPr="0099582C">
        <w:rPr>
          <w:rFonts w:ascii="Bahnschrift SemiLight" w:hAnsi="Bahnschrift SemiLight"/>
          <w:sz w:val="32"/>
          <w:szCs w:val="32"/>
        </w:rPr>
        <w:t>.</w:t>
      </w:r>
    </w:p>
    <w:p w:rsidR="0099582C" w:rsidRPr="0099582C" w:rsidRDefault="0099582C" w:rsidP="0099582C">
      <w:pPr>
        <w:pStyle w:val="NormalWeb"/>
        <w:numPr>
          <w:ilvl w:val="0"/>
          <w:numId w:val="9"/>
        </w:numPr>
        <w:rPr>
          <w:rFonts w:ascii="Bahnschrift SemiLight" w:hAnsi="Bahnschrift SemiLight"/>
          <w:sz w:val="32"/>
          <w:szCs w:val="32"/>
        </w:rPr>
      </w:pPr>
      <w:r w:rsidRPr="0099582C">
        <w:rPr>
          <w:rStyle w:val="Strong"/>
          <w:rFonts w:ascii="Bahnschrift SemiLight" w:eastAsiaTheme="minorEastAsia" w:hAnsi="Bahnschrift SemiLight"/>
          <w:sz w:val="32"/>
          <w:szCs w:val="32"/>
        </w:rPr>
        <w:t xml:space="preserve">Summer and </w:t>
      </w:r>
      <w:proofErr w:type="gramStart"/>
      <w:r w:rsidRPr="0099582C">
        <w:rPr>
          <w:rStyle w:val="Strong"/>
          <w:rFonts w:ascii="Bahnschrift SemiLight" w:eastAsiaTheme="minorEastAsia" w:hAnsi="Bahnschrift SemiLight"/>
          <w:sz w:val="32"/>
          <w:szCs w:val="32"/>
        </w:rPr>
        <w:t>Winter</w:t>
      </w:r>
      <w:proofErr w:type="gramEnd"/>
      <w:r w:rsidRPr="0099582C">
        <w:rPr>
          <w:rFonts w:ascii="Bahnschrift SemiLight" w:hAnsi="Bahnschrift SemiLight"/>
          <w:sz w:val="32"/>
          <w:szCs w:val="32"/>
        </w:rPr>
        <w:t xml:space="preserve"> seasons show </w:t>
      </w:r>
      <w:r w:rsidRPr="0099582C">
        <w:rPr>
          <w:rStyle w:val="Strong"/>
          <w:rFonts w:ascii="Bahnschrift SemiLight" w:eastAsiaTheme="minorEastAsia" w:hAnsi="Bahnschrift SemiLight"/>
          <w:sz w:val="32"/>
          <w:szCs w:val="32"/>
        </w:rPr>
        <w:t>fewer cases</w:t>
      </w:r>
      <w:r w:rsidRPr="0099582C">
        <w:rPr>
          <w:rFonts w:ascii="Bahnschrift SemiLight" w:hAnsi="Bahnschrift SemiLight"/>
          <w:sz w:val="32"/>
          <w:szCs w:val="32"/>
        </w:rPr>
        <w:t>, meaning diseases spread less during these periods.</w:t>
      </w:r>
    </w:p>
    <w:p w:rsidR="0099582C" w:rsidRDefault="0099582C" w:rsidP="0099582C">
      <w:pPr>
        <w:pStyle w:val="Heading3"/>
      </w:pPr>
      <w:r>
        <w:t xml:space="preserve"> </w:t>
      </w:r>
      <w:r w:rsidRPr="0099582C">
        <w:rPr>
          <w:rStyle w:val="Strong"/>
          <w:b/>
          <w:bCs/>
          <w:sz w:val="36"/>
          <w:szCs w:val="36"/>
        </w:rPr>
        <w:t>Overall Conclusion:</w:t>
      </w:r>
    </w:p>
    <w:p w:rsidR="0099582C" w:rsidRPr="0099582C" w:rsidRDefault="0099582C" w:rsidP="0099582C">
      <w:pPr>
        <w:pStyle w:val="NormalWeb"/>
        <w:rPr>
          <w:rFonts w:ascii="Bahnschrift SemiLight" w:hAnsi="Bahnschrift SemiLight"/>
          <w:sz w:val="32"/>
          <w:szCs w:val="32"/>
        </w:rPr>
      </w:pPr>
      <w:r w:rsidRPr="0099582C">
        <w:rPr>
          <w:rFonts w:ascii="Bahnschrift SemiLight" w:hAnsi="Bahnschrift SemiLight"/>
          <w:sz w:val="32"/>
          <w:szCs w:val="32"/>
        </w:rPr>
        <w:t xml:space="preserve">The data suggests that </w:t>
      </w:r>
      <w:r w:rsidRPr="0099582C">
        <w:rPr>
          <w:rStyle w:val="Strong"/>
          <w:rFonts w:ascii="Bahnschrift SemiLight" w:eastAsiaTheme="minorEastAsia" w:hAnsi="Bahnschrift SemiLight"/>
          <w:sz w:val="32"/>
          <w:szCs w:val="32"/>
        </w:rPr>
        <w:t>disease occurrence is seasonal</w:t>
      </w:r>
      <w:r w:rsidRPr="0099582C">
        <w:rPr>
          <w:rFonts w:ascii="Bahnschrift SemiLight" w:hAnsi="Bahnschrift SemiLight"/>
          <w:sz w:val="32"/>
          <w:szCs w:val="32"/>
        </w:rPr>
        <w:t xml:space="preserve">, with a </w:t>
      </w:r>
      <w:r w:rsidRPr="0099582C">
        <w:rPr>
          <w:rStyle w:val="Strong"/>
          <w:rFonts w:ascii="Bahnschrift SemiLight" w:eastAsiaTheme="minorEastAsia" w:hAnsi="Bahnschrift SemiLight"/>
          <w:sz w:val="32"/>
          <w:szCs w:val="32"/>
        </w:rPr>
        <w:t>clear rise during Monsoon and Post-Monsoon</w:t>
      </w:r>
      <w:r w:rsidRPr="0099582C">
        <w:rPr>
          <w:rFonts w:ascii="Bahnschrift SemiLight" w:hAnsi="Bahnschrift SemiLight"/>
          <w:sz w:val="32"/>
          <w:szCs w:val="32"/>
        </w:rPr>
        <w:t xml:space="preserve"> months.</w:t>
      </w:r>
      <w:r w:rsidRPr="0099582C">
        <w:rPr>
          <w:rFonts w:ascii="Bahnschrift SemiLight" w:hAnsi="Bahnschrift SemiLight"/>
          <w:sz w:val="32"/>
          <w:szCs w:val="32"/>
        </w:rPr>
        <w:br/>
        <w:t xml:space="preserve">This could be due to </w:t>
      </w:r>
      <w:r w:rsidRPr="0099582C">
        <w:rPr>
          <w:rStyle w:val="Strong"/>
          <w:rFonts w:ascii="Bahnschrift SemiLight" w:eastAsiaTheme="minorEastAsia" w:hAnsi="Bahnschrift SemiLight"/>
          <w:sz w:val="32"/>
          <w:szCs w:val="32"/>
        </w:rPr>
        <w:t>increased mosquito breeding, humidity, and stagnant water</w:t>
      </w:r>
      <w:r w:rsidRPr="0099582C">
        <w:rPr>
          <w:rFonts w:ascii="Bahnschrift SemiLight" w:hAnsi="Bahnschrift SemiLight"/>
          <w:sz w:val="32"/>
          <w:szCs w:val="32"/>
        </w:rPr>
        <w:t>, which favor the spread of vector-borne diseases.</w:t>
      </w:r>
    </w:p>
    <w:p w:rsidR="0099582C" w:rsidRDefault="0099582C" w:rsidP="0099582C">
      <w:pPr>
        <w:pStyle w:val="Heading3"/>
      </w:pPr>
      <w:r>
        <w:t xml:space="preserve"> </w:t>
      </w:r>
      <w:r>
        <w:br w:type="page"/>
      </w:r>
    </w:p>
    <w:p w:rsidR="0099582C" w:rsidRDefault="00402636" w:rsidP="00402636">
      <w:pPr>
        <w:pStyle w:val="Heading4"/>
        <w:rPr>
          <w:sz w:val="36"/>
          <w:szCs w:val="36"/>
        </w:rPr>
      </w:pPr>
      <w:r w:rsidRPr="00402636">
        <w:rPr>
          <w:sz w:val="36"/>
          <w:szCs w:val="36"/>
        </w:rPr>
        <w:lastRenderedPageBreak/>
        <w:t xml:space="preserve">Disease Cases </w:t>
      </w:r>
      <w:proofErr w:type="gramStart"/>
      <w:r w:rsidRPr="00402636">
        <w:rPr>
          <w:sz w:val="36"/>
          <w:szCs w:val="36"/>
        </w:rPr>
        <w:t>Across</w:t>
      </w:r>
      <w:proofErr w:type="gramEnd"/>
      <w:r w:rsidRPr="00402636">
        <w:rPr>
          <w:sz w:val="36"/>
          <w:szCs w:val="36"/>
        </w:rPr>
        <w:t xml:space="preserve"> Seasons</w:t>
      </w:r>
    </w:p>
    <w:p w:rsidR="00402636" w:rsidRDefault="00402636" w:rsidP="00402636">
      <w:pPr>
        <w:rPr>
          <w:rFonts w:ascii="Bahnschrift SemiLight" w:hAnsi="Bahnschrift SemiLight"/>
          <w:sz w:val="32"/>
          <w:szCs w:val="32"/>
        </w:rPr>
      </w:pPr>
      <w:r w:rsidRPr="00402636">
        <w:rPr>
          <w:rFonts w:ascii="Bahnschrift SemiLight" w:hAnsi="Bahnschrift SemiLight"/>
          <w:sz w:val="32"/>
          <w:szCs w:val="32"/>
        </w:rPr>
        <w:t xml:space="preserve">This chart shows how different diseases vary with changing seasons. It helps in identifying which diseases are more common during certain times of the year, </w:t>
      </w:r>
      <w:r w:rsidRPr="00402636">
        <w:rPr>
          <w:rFonts w:ascii="Bahnschrift SemiLight" w:hAnsi="Bahnschrift SemiLight"/>
          <w:b/>
          <w:sz w:val="32"/>
          <w:szCs w:val="32"/>
        </w:rPr>
        <w:t>revealing clear seasonal patterns in disease spread</w:t>
      </w:r>
      <w:r w:rsidRPr="00402636">
        <w:rPr>
          <w:rFonts w:ascii="Bahnschrift SemiLight" w:hAnsi="Bahnschrift SemiLight"/>
          <w:sz w:val="32"/>
          <w:szCs w:val="32"/>
        </w:rPr>
        <w:t>.</w:t>
      </w:r>
    </w:p>
    <w:p w:rsidR="00402636" w:rsidRPr="00402636" w:rsidRDefault="00402636" w:rsidP="00402636">
      <w:pPr>
        <w:rPr>
          <w:rFonts w:ascii="Bahnschrift SemiLight" w:hAnsi="Bahnschrift SemiLight"/>
          <w:sz w:val="32"/>
          <w:szCs w:val="32"/>
        </w:rPr>
      </w:pPr>
      <w:r>
        <w:rPr>
          <w:rFonts w:ascii="Bahnschrift SemiLight" w:hAnsi="Bahnschrift SemiLight"/>
          <w:noProof/>
          <w:sz w:val="32"/>
          <w:szCs w:val="32"/>
        </w:rPr>
        <w:drawing>
          <wp:inline distT="0" distB="0" distL="0" distR="0">
            <wp:extent cx="6697683" cy="5795159"/>
            <wp:effectExtent l="0" t="0" r="8255"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ownload.png"/>
                    <pic:cNvPicPr/>
                  </pic:nvPicPr>
                  <pic:blipFill>
                    <a:blip r:embed="rId15">
                      <a:extLst>
                        <a:ext uri="{28A0092B-C50C-407E-A947-70E740481C1C}">
                          <a14:useLocalDpi xmlns:a14="http://schemas.microsoft.com/office/drawing/2010/main" val="0"/>
                        </a:ext>
                      </a:extLst>
                    </a:blip>
                    <a:stretch>
                      <a:fillRect/>
                    </a:stretch>
                  </pic:blipFill>
                  <pic:spPr>
                    <a:xfrm>
                      <a:off x="0" y="0"/>
                      <a:ext cx="6690998" cy="5789375"/>
                    </a:xfrm>
                    <a:prstGeom prst="rect">
                      <a:avLst/>
                    </a:prstGeom>
                  </pic:spPr>
                </pic:pic>
              </a:graphicData>
            </a:graphic>
          </wp:inline>
        </w:drawing>
      </w:r>
    </w:p>
    <w:p w:rsidR="0099582C" w:rsidRDefault="0099582C" w:rsidP="0099582C">
      <w:pPr>
        <w:rPr>
          <w:rFonts w:ascii="Bahnschrift SemiLight" w:hAnsi="Bahnschrift SemiLight"/>
          <w:sz w:val="32"/>
          <w:szCs w:val="32"/>
        </w:rPr>
      </w:pPr>
    </w:p>
    <w:p w:rsidR="00F56BFB" w:rsidRDefault="00F56BFB" w:rsidP="0099582C">
      <w:pPr>
        <w:rPr>
          <w:rFonts w:ascii="Bahnschrift SemiLight" w:hAnsi="Bahnschrift SemiLight"/>
          <w:sz w:val="32"/>
          <w:szCs w:val="32"/>
        </w:rPr>
      </w:pPr>
    </w:p>
    <w:p w:rsidR="00F56BFB" w:rsidRPr="00F56BFB" w:rsidRDefault="00F56BFB" w:rsidP="00F56BFB">
      <w:pPr>
        <w:pStyle w:val="Heading3"/>
        <w:rPr>
          <w:sz w:val="36"/>
          <w:szCs w:val="36"/>
        </w:rPr>
      </w:pPr>
      <w:r w:rsidRPr="00F56BFB">
        <w:rPr>
          <w:rStyle w:val="Strong"/>
          <w:b/>
          <w:bCs/>
          <w:sz w:val="36"/>
          <w:szCs w:val="36"/>
        </w:rPr>
        <w:lastRenderedPageBreak/>
        <w:t>Explanation:</w:t>
      </w:r>
    </w:p>
    <w:p w:rsidR="00F56BFB" w:rsidRPr="00F56BFB" w:rsidRDefault="00F56BFB" w:rsidP="00F56BFB">
      <w:pPr>
        <w:pStyle w:val="NormalWeb"/>
        <w:rPr>
          <w:rFonts w:ascii="Bahnschrift SemiLight" w:hAnsi="Bahnschrift SemiLight"/>
          <w:sz w:val="32"/>
          <w:szCs w:val="32"/>
        </w:rPr>
      </w:pPr>
      <w:r w:rsidRPr="00F56BFB">
        <w:rPr>
          <w:rFonts w:ascii="Bahnschrift SemiLight" w:hAnsi="Bahnschrift SemiLight"/>
          <w:sz w:val="32"/>
          <w:szCs w:val="32"/>
        </w:rPr>
        <w:t xml:space="preserve">A </w:t>
      </w:r>
      <w:r w:rsidRPr="00F56BFB">
        <w:rPr>
          <w:rStyle w:val="Strong"/>
          <w:rFonts w:ascii="Bahnschrift SemiLight" w:eastAsiaTheme="minorEastAsia" w:hAnsi="Bahnschrift SemiLight"/>
          <w:sz w:val="32"/>
          <w:szCs w:val="32"/>
        </w:rPr>
        <w:t>bar graph</w:t>
      </w:r>
      <w:r w:rsidRPr="00F56BFB">
        <w:rPr>
          <w:rFonts w:ascii="Bahnschrift SemiLight" w:hAnsi="Bahnschrift SemiLight"/>
          <w:sz w:val="32"/>
          <w:szCs w:val="32"/>
        </w:rPr>
        <w:t xml:space="preserve"> is plotted with </w:t>
      </w:r>
      <w:r w:rsidRPr="00F56BFB">
        <w:rPr>
          <w:rStyle w:val="Strong"/>
          <w:rFonts w:ascii="Bahnschrift SemiLight" w:eastAsiaTheme="minorEastAsia" w:hAnsi="Bahnschrift SemiLight"/>
          <w:sz w:val="32"/>
          <w:szCs w:val="32"/>
        </w:rPr>
        <w:t>disease names on the x-axis</w:t>
      </w:r>
      <w:r w:rsidRPr="00F56BFB">
        <w:rPr>
          <w:rFonts w:ascii="Bahnschrift SemiLight" w:hAnsi="Bahnschrift SemiLight"/>
          <w:sz w:val="32"/>
          <w:szCs w:val="32"/>
        </w:rPr>
        <w:t xml:space="preserve"> and </w:t>
      </w:r>
      <w:r w:rsidRPr="00F56BFB">
        <w:rPr>
          <w:rStyle w:val="Strong"/>
          <w:rFonts w:ascii="Bahnschrift SemiLight" w:eastAsiaTheme="minorEastAsia" w:hAnsi="Bahnschrift SemiLight"/>
          <w:sz w:val="32"/>
          <w:szCs w:val="32"/>
        </w:rPr>
        <w:t>total number of cases on the y-axis</w:t>
      </w:r>
      <w:r w:rsidRPr="00F56BFB">
        <w:rPr>
          <w:rFonts w:ascii="Bahnschrift SemiLight" w:hAnsi="Bahnschrift SemiLight"/>
          <w:sz w:val="32"/>
          <w:szCs w:val="32"/>
        </w:rPr>
        <w:t>.</w:t>
      </w:r>
      <w:r w:rsidRPr="00F56BFB">
        <w:rPr>
          <w:rFonts w:ascii="Bahnschrift SemiLight" w:hAnsi="Bahnschrift SemiLight"/>
          <w:sz w:val="32"/>
          <w:szCs w:val="32"/>
        </w:rPr>
        <w:br/>
        <w:t>Each color bar represents a different season, showing how the count of cases varies for every disease throughout the year.</w:t>
      </w:r>
    </w:p>
    <w:p w:rsidR="00F56BFB" w:rsidRPr="00F56BFB" w:rsidRDefault="00F56BFB" w:rsidP="00F56BFB">
      <w:pPr>
        <w:pStyle w:val="Heading3"/>
        <w:rPr>
          <w:sz w:val="36"/>
          <w:szCs w:val="36"/>
        </w:rPr>
      </w:pPr>
      <w:r w:rsidRPr="00F56BFB">
        <w:rPr>
          <w:rStyle w:val="Strong"/>
          <w:b/>
          <w:bCs/>
          <w:sz w:val="36"/>
          <w:szCs w:val="36"/>
        </w:rPr>
        <w:t>Observation:</w:t>
      </w:r>
    </w:p>
    <w:p w:rsidR="00F56BFB" w:rsidRPr="00F56BFB" w:rsidRDefault="00F56BFB" w:rsidP="00F56BFB">
      <w:pPr>
        <w:pStyle w:val="NormalWeb"/>
        <w:numPr>
          <w:ilvl w:val="0"/>
          <w:numId w:val="10"/>
        </w:numPr>
        <w:rPr>
          <w:rFonts w:ascii="Bahnschrift SemiLight" w:hAnsi="Bahnschrift SemiLight"/>
          <w:sz w:val="32"/>
          <w:szCs w:val="32"/>
        </w:rPr>
      </w:pPr>
      <w:r w:rsidRPr="00F56BFB">
        <w:rPr>
          <w:rFonts w:ascii="Bahnschrift SemiLight" w:hAnsi="Bahnschrift SemiLight"/>
          <w:sz w:val="32"/>
          <w:szCs w:val="32"/>
        </w:rPr>
        <w:t xml:space="preserve">Most diseases show a </w:t>
      </w:r>
      <w:r w:rsidRPr="00F56BFB">
        <w:rPr>
          <w:rStyle w:val="Strong"/>
          <w:rFonts w:ascii="Bahnschrift SemiLight" w:eastAsiaTheme="minorEastAsia" w:hAnsi="Bahnschrift SemiLight"/>
          <w:sz w:val="32"/>
          <w:szCs w:val="32"/>
        </w:rPr>
        <w:t>sharp rise in Monsoon and Post-Monsoon seasons</w:t>
      </w:r>
      <w:r w:rsidRPr="00F56BFB">
        <w:rPr>
          <w:rFonts w:ascii="Bahnschrift SemiLight" w:hAnsi="Bahnschrift SemiLight"/>
          <w:sz w:val="32"/>
          <w:szCs w:val="32"/>
        </w:rPr>
        <w:t>.</w:t>
      </w:r>
    </w:p>
    <w:p w:rsidR="00F56BFB" w:rsidRPr="00F56BFB" w:rsidRDefault="00F56BFB" w:rsidP="00F56BFB">
      <w:pPr>
        <w:pStyle w:val="NormalWeb"/>
        <w:numPr>
          <w:ilvl w:val="0"/>
          <w:numId w:val="10"/>
        </w:numPr>
        <w:rPr>
          <w:rFonts w:ascii="Bahnschrift SemiLight" w:hAnsi="Bahnschrift SemiLight"/>
          <w:sz w:val="32"/>
          <w:szCs w:val="32"/>
        </w:rPr>
      </w:pPr>
      <w:r w:rsidRPr="00F56BFB">
        <w:rPr>
          <w:rStyle w:val="Strong"/>
          <w:rFonts w:ascii="Bahnschrift SemiLight" w:eastAsiaTheme="minorEastAsia" w:hAnsi="Bahnschrift SemiLight"/>
          <w:sz w:val="32"/>
          <w:szCs w:val="32"/>
        </w:rPr>
        <w:t xml:space="preserve">Summer and </w:t>
      </w:r>
      <w:proofErr w:type="gramStart"/>
      <w:r w:rsidRPr="00F56BFB">
        <w:rPr>
          <w:rStyle w:val="Strong"/>
          <w:rFonts w:ascii="Bahnschrift SemiLight" w:eastAsiaTheme="minorEastAsia" w:hAnsi="Bahnschrift SemiLight"/>
          <w:sz w:val="32"/>
          <w:szCs w:val="32"/>
        </w:rPr>
        <w:t>Winter</w:t>
      </w:r>
      <w:proofErr w:type="gramEnd"/>
      <w:r w:rsidRPr="00F56BFB">
        <w:rPr>
          <w:rStyle w:val="Strong"/>
          <w:rFonts w:ascii="Bahnschrift SemiLight" w:eastAsiaTheme="minorEastAsia" w:hAnsi="Bahnschrift SemiLight"/>
          <w:sz w:val="32"/>
          <w:szCs w:val="32"/>
        </w:rPr>
        <w:t xml:space="preserve"> seasons</w:t>
      </w:r>
      <w:r w:rsidRPr="00F56BFB">
        <w:rPr>
          <w:rFonts w:ascii="Bahnschrift SemiLight" w:hAnsi="Bahnschrift SemiLight"/>
          <w:sz w:val="32"/>
          <w:szCs w:val="32"/>
        </w:rPr>
        <w:t xml:space="preserve"> have comparatively </w:t>
      </w:r>
      <w:r w:rsidRPr="00F56BFB">
        <w:rPr>
          <w:rStyle w:val="Strong"/>
          <w:rFonts w:ascii="Bahnschrift SemiLight" w:eastAsiaTheme="minorEastAsia" w:hAnsi="Bahnschrift SemiLight"/>
          <w:sz w:val="32"/>
          <w:szCs w:val="32"/>
        </w:rPr>
        <w:t>fewer cases</w:t>
      </w:r>
      <w:r w:rsidRPr="00F56BFB">
        <w:rPr>
          <w:rFonts w:ascii="Bahnschrift SemiLight" w:hAnsi="Bahnschrift SemiLight"/>
          <w:sz w:val="32"/>
          <w:szCs w:val="32"/>
        </w:rPr>
        <w:t>.</w:t>
      </w:r>
    </w:p>
    <w:p w:rsidR="00F56BFB" w:rsidRPr="00F56BFB" w:rsidRDefault="00F56BFB" w:rsidP="00F56BFB">
      <w:pPr>
        <w:pStyle w:val="NormalWeb"/>
        <w:numPr>
          <w:ilvl w:val="0"/>
          <w:numId w:val="10"/>
        </w:numPr>
        <w:rPr>
          <w:rFonts w:ascii="Bahnschrift SemiLight" w:hAnsi="Bahnschrift SemiLight"/>
          <w:sz w:val="32"/>
          <w:szCs w:val="32"/>
        </w:rPr>
      </w:pPr>
      <w:r w:rsidRPr="00F56BFB">
        <w:rPr>
          <w:rFonts w:ascii="Bahnschrift SemiLight" w:hAnsi="Bahnschrift SemiLight"/>
          <w:sz w:val="32"/>
          <w:szCs w:val="32"/>
        </w:rPr>
        <w:t xml:space="preserve">Diseases like </w:t>
      </w:r>
      <w:r w:rsidRPr="00F56BFB">
        <w:rPr>
          <w:rStyle w:val="Strong"/>
          <w:rFonts w:ascii="Bahnschrift SemiLight" w:eastAsiaTheme="minorEastAsia" w:hAnsi="Bahnschrift SemiLight"/>
          <w:sz w:val="32"/>
          <w:szCs w:val="32"/>
        </w:rPr>
        <w:t>Dengue and Malaria</w:t>
      </w:r>
      <w:r w:rsidRPr="00F56BFB">
        <w:rPr>
          <w:rFonts w:ascii="Bahnschrift SemiLight" w:hAnsi="Bahnschrift SemiLight"/>
          <w:sz w:val="32"/>
          <w:szCs w:val="32"/>
        </w:rPr>
        <w:t xml:space="preserve"> record their </w:t>
      </w:r>
      <w:r w:rsidRPr="00F56BFB">
        <w:rPr>
          <w:rStyle w:val="Strong"/>
          <w:rFonts w:ascii="Bahnschrift SemiLight" w:eastAsiaTheme="minorEastAsia" w:hAnsi="Bahnschrift SemiLight"/>
          <w:sz w:val="32"/>
          <w:szCs w:val="32"/>
        </w:rPr>
        <w:t>highest counts during Monsoon</w:t>
      </w:r>
      <w:r w:rsidRPr="00F56BFB">
        <w:rPr>
          <w:rFonts w:ascii="Bahnschrift SemiLight" w:hAnsi="Bahnschrift SemiLight"/>
          <w:sz w:val="32"/>
          <w:szCs w:val="32"/>
        </w:rPr>
        <w:t xml:space="preserve">, while </w:t>
      </w:r>
      <w:r w:rsidRPr="00F56BFB">
        <w:rPr>
          <w:rStyle w:val="Strong"/>
          <w:rFonts w:ascii="Bahnschrift SemiLight" w:eastAsiaTheme="minorEastAsia" w:hAnsi="Bahnschrift SemiLight"/>
          <w:sz w:val="32"/>
          <w:szCs w:val="32"/>
        </w:rPr>
        <w:t>Typhoid and Diarrhea</w:t>
      </w:r>
      <w:r w:rsidRPr="00F56BFB">
        <w:rPr>
          <w:rFonts w:ascii="Bahnschrift SemiLight" w:hAnsi="Bahnschrift SemiLight"/>
          <w:sz w:val="32"/>
          <w:szCs w:val="32"/>
        </w:rPr>
        <w:t xml:space="preserve"> appear moderately across multiple seasons.</w:t>
      </w:r>
    </w:p>
    <w:p w:rsidR="00F56BFB" w:rsidRPr="00F56BFB" w:rsidRDefault="00F56BFB" w:rsidP="00F56BFB">
      <w:pPr>
        <w:pStyle w:val="Heading3"/>
        <w:rPr>
          <w:sz w:val="36"/>
          <w:szCs w:val="36"/>
        </w:rPr>
      </w:pPr>
      <w:r w:rsidRPr="00F56BFB">
        <w:rPr>
          <w:rStyle w:val="Strong"/>
          <w:b/>
          <w:bCs/>
          <w:sz w:val="36"/>
          <w:szCs w:val="36"/>
        </w:rPr>
        <w:t>Conclusion:</w:t>
      </w:r>
    </w:p>
    <w:p w:rsidR="00F56BFB" w:rsidRDefault="00F56BFB" w:rsidP="00F56BFB">
      <w:pPr>
        <w:pStyle w:val="NormalWeb"/>
        <w:rPr>
          <w:rFonts w:ascii="Bahnschrift SemiLight" w:hAnsi="Bahnschrift SemiLight"/>
          <w:sz w:val="32"/>
          <w:szCs w:val="32"/>
        </w:rPr>
      </w:pPr>
      <w:r w:rsidRPr="00F56BFB">
        <w:rPr>
          <w:rFonts w:ascii="Bahnschrift SemiLight" w:hAnsi="Bahnschrift SemiLight"/>
          <w:sz w:val="32"/>
          <w:szCs w:val="32"/>
        </w:rPr>
        <w:t xml:space="preserve">The analysis clearly shows that </w:t>
      </w:r>
      <w:r w:rsidRPr="00F56BFB">
        <w:rPr>
          <w:rStyle w:val="Strong"/>
          <w:rFonts w:ascii="Bahnschrift SemiLight" w:eastAsiaTheme="minorEastAsia" w:hAnsi="Bahnschrift SemiLight"/>
          <w:sz w:val="32"/>
          <w:szCs w:val="32"/>
        </w:rPr>
        <w:t>seasonal changes greatly affect disease spread</w:t>
      </w:r>
      <w:r w:rsidRPr="00F56BFB">
        <w:rPr>
          <w:rFonts w:ascii="Bahnschrift SemiLight" w:hAnsi="Bahnschrift SemiLight"/>
          <w:sz w:val="32"/>
          <w:szCs w:val="32"/>
        </w:rPr>
        <w:t xml:space="preserve">, with </w:t>
      </w:r>
      <w:r w:rsidRPr="00F56BFB">
        <w:rPr>
          <w:rStyle w:val="Strong"/>
          <w:rFonts w:ascii="Bahnschrift SemiLight" w:eastAsiaTheme="minorEastAsia" w:hAnsi="Bahnschrift SemiLight"/>
          <w:sz w:val="32"/>
          <w:szCs w:val="32"/>
        </w:rPr>
        <w:t>Monsoon and Post-Monsoon</w:t>
      </w:r>
      <w:r w:rsidRPr="00F56BFB">
        <w:rPr>
          <w:rFonts w:ascii="Bahnschrift SemiLight" w:hAnsi="Bahnschrift SemiLight"/>
          <w:sz w:val="32"/>
          <w:szCs w:val="32"/>
        </w:rPr>
        <w:t xml:space="preserve"> being the </w:t>
      </w:r>
      <w:r w:rsidRPr="00F56BFB">
        <w:rPr>
          <w:rStyle w:val="Strong"/>
          <w:rFonts w:ascii="Bahnschrift SemiLight" w:eastAsiaTheme="minorEastAsia" w:hAnsi="Bahnschrift SemiLight"/>
          <w:sz w:val="32"/>
          <w:szCs w:val="32"/>
        </w:rPr>
        <w:t>most critical periods</w:t>
      </w:r>
      <w:r w:rsidRPr="00F56BFB">
        <w:rPr>
          <w:rFonts w:ascii="Bahnschrift SemiLight" w:hAnsi="Bahnschrift SemiLight"/>
          <w:sz w:val="32"/>
          <w:szCs w:val="32"/>
        </w:rPr>
        <w:t>.</w:t>
      </w:r>
      <w:r w:rsidRPr="00F56BFB">
        <w:rPr>
          <w:rFonts w:ascii="Bahnschrift SemiLight" w:hAnsi="Bahnschrift SemiLight"/>
          <w:sz w:val="32"/>
          <w:szCs w:val="32"/>
        </w:rPr>
        <w:br/>
        <w:t xml:space="preserve">This pattern highlights the need for </w:t>
      </w:r>
      <w:r w:rsidRPr="00F56BFB">
        <w:rPr>
          <w:rStyle w:val="Strong"/>
          <w:rFonts w:ascii="Bahnschrift SemiLight" w:eastAsiaTheme="minorEastAsia" w:hAnsi="Bahnschrift SemiLight"/>
          <w:sz w:val="32"/>
          <w:szCs w:val="32"/>
        </w:rPr>
        <w:t>preventive healthcare measures</w:t>
      </w:r>
      <w:r w:rsidRPr="00F56BFB">
        <w:rPr>
          <w:rFonts w:ascii="Bahnschrift SemiLight" w:hAnsi="Bahnschrift SemiLight"/>
          <w:sz w:val="32"/>
          <w:szCs w:val="32"/>
        </w:rPr>
        <w:t xml:space="preserve"> and </w:t>
      </w:r>
      <w:r w:rsidRPr="00F56BFB">
        <w:rPr>
          <w:rStyle w:val="Strong"/>
          <w:rFonts w:ascii="Bahnschrift SemiLight" w:eastAsiaTheme="minorEastAsia" w:hAnsi="Bahnschrift SemiLight"/>
          <w:sz w:val="32"/>
          <w:szCs w:val="32"/>
        </w:rPr>
        <w:t>awareness campaigns</w:t>
      </w:r>
      <w:r w:rsidRPr="00F56BFB">
        <w:rPr>
          <w:rFonts w:ascii="Bahnschrift SemiLight" w:hAnsi="Bahnschrift SemiLight"/>
          <w:sz w:val="32"/>
          <w:szCs w:val="32"/>
        </w:rPr>
        <w:t xml:space="preserve"> before the rainy season begins.</w:t>
      </w:r>
    </w:p>
    <w:p w:rsidR="00F56BFB" w:rsidRDefault="00F56BFB">
      <w:pPr>
        <w:rPr>
          <w:rFonts w:ascii="Bahnschrift SemiLight" w:eastAsia="Times New Roman" w:hAnsi="Bahnschrift SemiLight" w:cs="Times New Roman"/>
          <w:sz w:val="32"/>
          <w:szCs w:val="32"/>
        </w:rPr>
      </w:pPr>
      <w:r>
        <w:rPr>
          <w:rFonts w:ascii="Bahnschrift SemiLight" w:hAnsi="Bahnschrift SemiLight"/>
          <w:sz w:val="32"/>
          <w:szCs w:val="32"/>
        </w:rPr>
        <w:br w:type="page"/>
      </w:r>
    </w:p>
    <w:p w:rsidR="00F56BFB" w:rsidRPr="00F56BFB" w:rsidRDefault="00F56BFB" w:rsidP="00F56BFB">
      <w:pPr>
        <w:pStyle w:val="Heading4"/>
        <w:rPr>
          <w:sz w:val="36"/>
          <w:szCs w:val="36"/>
        </w:rPr>
      </w:pPr>
      <w:r w:rsidRPr="00F56BFB">
        <w:rPr>
          <w:sz w:val="36"/>
          <w:szCs w:val="36"/>
        </w:rPr>
        <w:lastRenderedPageBreak/>
        <w:t>K-Means Clustering of Diseases Based on Seasonal Patterns</w:t>
      </w:r>
    </w:p>
    <w:p w:rsidR="00F56BFB" w:rsidRDefault="00F56BFB" w:rsidP="0099582C">
      <w:pPr>
        <w:rPr>
          <w:rFonts w:ascii="Bahnschrift SemiLight" w:hAnsi="Bahnschrift SemiLight"/>
          <w:sz w:val="32"/>
          <w:szCs w:val="32"/>
        </w:rPr>
      </w:pPr>
      <w:r w:rsidRPr="00F56BFB">
        <w:rPr>
          <w:rFonts w:ascii="Bahnschrift SemiLight" w:hAnsi="Bahnschrift SemiLight"/>
          <w:sz w:val="32"/>
          <w:szCs w:val="32"/>
        </w:rPr>
        <w:t xml:space="preserve">This table represents the result of </w:t>
      </w:r>
      <w:r w:rsidRPr="00F56BFB">
        <w:rPr>
          <w:rStyle w:val="Strong"/>
          <w:rFonts w:ascii="Bahnschrift SemiLight" w:hAnsi="Bahnschrift SemiLight"/>
          <w:sz w:val="32"/>
          <w:szCs w:val="32"/>
        </w:rPr>
        <w:t>K-Means clustering</w:t>
      </w:r>
      <w:r w:rsidRPr="00F56BFB">
        <w:rPr>
          <w:rFonts w:ascii="Bahnschrift SemiLight" w:hAnsi="Bahnschrift SemiLight"/>
          <w:sz w:val="32"/>
          <w:szCs w:val="32"/>
        </w:rPr>
        <w:t xml:space="preserve">, where diseases are grouped based on how their </w:t>
      </w:r>
      <w:r w:rsidRPr="00F56BFB">
        <w:rPr>
          <w:rStyle w:val="Strong"/>
          <w:rFonts w:ascii="Bahnschrift SemiLight" w:hAnsi="Bahnschrift SemiLight"/>
          <w:sz w:val="32"/>
          <w:szCs w:val="32"/>
        </w:rPr>
        <w:t>cases vary across different seasons</w:t>
      </w:r>
      <w:r w:rsidRPr="00F56BFB">
        <w:rPr>
          <w:rFonts w:ascii="Bahnschrift SemiLight" w:hAnsi="Bahnschrift SemiLight"/>
          <w:sz w:val="32"/>
          <w:szCs w:val="32"/>
        </w:rPr>
        <w:t xml:space="preserve">. Clustering helps identify diseases that show </w:t>
      </w:r>
      <w:r w:rsidRPr="00F56BFB">
        <w:rPr>
          <w:rStyle w:val="Strong"/>
          <w:rFonts w:ascii="Bahnschrift SemiLight" w:hAnsi="Bahnschrift SemiLight"/>
          <w:sz w:val="32"/>
          <w:szCs w:val="32"/>
        </w:rPr>
        <w:t>similar seasonal behavior</w:t>
      </w:r>
      <w:r w:rsidRPr="00F56BFB">
        <w:rPr>
          <w:rFonts w:ascii="Bahnschrift SemiLight" w:hAnsi="Bahnschrift SemiLight"/>
          <w:sz w:val="32"/>
          <w:szCs w:val="32"/>
        </w:rPr>
        <w:t>, which is useful for planning preventive health strategies</w:t>
      </w:r>
    </w:p>
    <w:p w:rsidR="00F56BFB" w:rsidRPr="003978ED" w:rsidRDefault="00621498" w:rsidP="003978ED">
      <w:pPr>
        <w:rPr>
          <w:rFonts w:ascii="Bahnschrift SemiLight" w:hAnsi="Bahnschrift SemiLight"/>
          <w:sz w:val="32"/>
          <w:szCs w:val="32"/>
        </w:rPr>
      </w:pPr>
      <w:r>
        <w:object w:dxaOrig="10969" w:dyaOrig="292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585.2pt;height:211.25pt" o:ole="">
            <v:imagedata r:id="rId16" o:title=""/>
          </v:shape>
          <o:OLEObject Type="Embed" ProgID="Excel.Sheet.12" ShapeID="_x0000_i1025" DrawAspect="Content" ObjectID="_1824796475" r:id="rId17"/>
        </w:object>
      </w:r>
    </w:p>
    <w:p w:rsidR="00F54A57" w:rsidRPr="00F54A57" w:rsidRDefault="00621498" w:rsidP="00F54A57">
      <w:pPr>
        <w:pStyle w:val="NormalWeb"/>
      </w:pPr>
      <w:r w:rsidRPr="003978ED">
        <w:rPr>
          <w:rFonts w:ascii="Bahnschrift SemiLight" w:hAnsi="Bahnschrift SemiLight"/>
          <w:sz w:val="32"/>
          <w:szCs w:val="32"/>
        </w:rPr>
        <w:t xml:space="preserve"> </w:t>
      </w:r>
      <w:r w:rsidR="00F54A57" w:rsidRPr="00A560C5">
        <w:rPr>
          <w:rStyle w:val="Heading3Char"/>
          <w:sz w:val="36"/>
          <w:szCs w:val="36"/>
        </w:rPr>
        <w:t>1. Acute Encephalitis Syndrome (AES)</w:t>
      </w:r>
      <w:proofErr w:type="gramStart"/>
      <w:r w:rsidR="00F54A57" w:rsidRPr="00A560C5">
        <w:rPr>
          <w:rStyle w:val="Heading3Char"/>
          <w:sz w:val="36"/>
          <w:szCs w:val="36"/>
        </w:rPr>
        <w:t>:</w:t>
      </w:r>
      <w:proofErr w:type="gramEnd"/>
      <w:r w:rsidR="00F54A57" w:rsidRPr="00F54A57">
        <w:br/>
      </w:r>
      <w:r w:rsidR="00F54A57" w:rsidRPr="00A560C5">
        <w:rPr>
          <w:rFonts w:ascii="Bahnschrift SemiLight" w:hAnsi="Bahnschrift SemiLight"/>
          <w:sz w:val="32"/>
          <w:szCs w:val="32"/>
        </w:rPr>
        <w:t>A clinical condition characterized by sudden onset of fever and inflammation of the brain, often accompanied by seizures, altered mental status, or neurological deficits. AES can be caused by viral, bacterial, or other infectious agents</w:t>
      </w:r>
      <w:r w:rsidR="00F54A57" w:rsidRPr="00F54A57">
        <w:t>.</w:t>
      </w:r>
    </w:p>
    <w:p w:rsidR="00F54A57" w:rsidRPr="00F54A57" w:rsidRDefault="00F54A57" w:rsidP="00F54A57">
      <w:pPr>
        <w:spacing w:before="100" w:beforeAutospacing="1" w:after="100" w:afterAutospacing="1" w:line="240" w:lineRule="auto"/>
        <w:rPr>
          <w:rFonts w:ascii="Times New Roman" w:eastAsia="Times New Roman" w:hAnsi="Times New Roman" w:cs="Times New Roman"/>
          <w:sz w:val="24"/>
          <w:szCs w:val="24"/>
        </w:rPr>
      </w:pPr>
      <w:r w:rsidRPr="00A560C5">
        <w:rPr>
          <w:rStyle w:val="Heading3Char"/>
          <w:sz w:val="36"/>
          <w:szCs w:val="36"/>
        </w:rPr>
        <w:t xml:space="preserve">2. </w:t>
      </w:r>
      <w:proofErr w:type="spellStart"/>
      <w:r w:rsidRPr="00A560C5">
        <w:rPr>
          <w:rStyle w:val="Heading3Char"/>
          <w:sz w:val="36"/>
          <w:szCs w:val="36"/>
        </w:rPr>
        <w:t>Chikungunya</w:t>
      </w:r>
      <w:proofErr w:type="spellEnd"/>
      <w:r w:rsidRPr="00A560C5">
        <w:rPr>
          <w:rStyle w:val="Heading3Char"/>
          <w:sz w:val="36"/>
          <w:szCs w:val="36"/>
        </w:rPr>
        <w:t>/Dengue</w:t>
      </w:r>
      <w:proofErr w:type="gramStart"/>
      <w:r w:rsidRPr="00A560C5">
        <w:rPr>
          <w:rStyle w:val="Heading3Char"/>
          <w:sz w:val="36"/>
          <w:szCs w:val="36"/>
        </w:rPr>
        <w:t>:</w:t>
      </w:r>
      <w:proofErr w:type="gramEnd"/>
      <w:r w:rsidRPr="00F54A57">
        <w:rPr>
          <w:rFonts w:ascii="Times New Roman" w:eastAsia="Times New Roman" w:hAnsi="Times New Roman" w:cs="Times New Roman"/>
          <w:sz w:val="24"/>
          <w:szCs w:val="24"/>
        </w:rPr>
        <w:br/>
      </w:r>
      <w:r w:rsidRPr="00F54A57">
        <w:rPr>
          <w:rFonts w:ascii="Bahnschrift SemiLight" w:eastAsia="Times New Roman" w:hAnsi="Bahnschrift SemiLight" w:cs="Times New Roman"/>
          <w:sz w:val="32"/>
          <w:szCs w:val="32"/>
        </w:rPr>
        <w:t xml:space="preserve">Refers to two viral infections transmitted by </w:t>
      </w:r>
      <w:proofErr w:type="spellStart"/>
      <w:r w:rsidRPr="00A560C5">
        <w:rPr>
          <w:rFonts w:ascii="Bahnschrift SemiLight" w:eastAsia="Times New Roman" w:hAnsi="Bahnschrift SemiLight" w:cs="Times New Roman"/>
          <w:i/>
          <w:iCs/>
          <w:sz w:val="32"/>
          <w:szCs w:val="32"/>
        </w:rPr>
        <w:t>Aedes</w:t>
      </w:r>
      <w:proofErr w:type="spellEnd"/>
      <w:r w:rsidRPr="00F54A57">
        <w:rPr>
          <w:rFonts w:ascii="Bahnschrift SemiLight" w:eastAsia="Times New Roman" w:hAnsi="Bahnschrift SemiLight" w:cs="Times New Roman"/>
          <w:sz w:val="32"/>
          <w:szCs w:val="32"/>
        </w:rPr>
        <w:t xml:space="preserve"> mosquitoes. Both diseases present with sudden fever, joint pain, headache, and rashes, but differ in severity and complications. </w:t>
      </w:r>
      <w:proofErr w:type="gramStart"/>
      <w:r w:rsidRPr="00F54A57">
        <w:rPr>
          <w:rFonts w:ascii="Bahnschrift SemiLight" w:eastAsia="Times New Roman" w:hAnsi="Bahnschrift SemiLight" w:cs="Times New Roman"/>
          <w:sz w:val="32"/>
          <w:szCs w:val="32"/>
        </w:rPr>
        <w:t>Often grouped together in surveillance due to similar clinical and epidemiological features.</w:t>
      </w:r>
      <w:proofErr w:type="gramEnd"/>
    </w:p>
    <w:p w:rsidR="00F54A57" w:rsidRPr="00F54A57" w:rsidRDefault="00F54A57" w:rsidP="00F54A57">
      <w:pPr>
        <w:spacing w:before="100" w:beforeAutospacing="1" w:after="100" w:afterAutospacing="1" w:line="240" w:lineRule="auto"/>
        <w:rPr>
          <w:rFonts w:ascii="Times New Roman" w:eastAsia="Times New Roman" w:hAnsi="Times New Roman" w:cs="Times New Roman"/>
          <w:sz w:val="24"/>
          <w:szCs w:val="24"/>
        </w:rPr>
      </w:pPr>
      <w:r w:rsidRPr="00A560C5">
        <w:rPr>
          <w:rStyle w:val="Heading3Char"/>
          <w:sz w:val="36"/>
          <w:szCs w:val="36"/>
        </w:rPr>
        <w:lastRenderedPageBreak/>
        <w:t xml:space="preserve">3. </w:t>
      </w:r>
      <w:proofErr w:type="spellStart"/>
      <w:r w:rsidRPr="00A560C5">
        <w:rPr>
          <w:rStyle w:val="Heading3Char"/>
          <w:sz w:val="36"/>
          <w:szCs w:val="36"/>
        </w:rPr>
        <w:t>Chikungunya</w:t>
      </w:r>
      <w:proofErr w:type="spellEnd"/>
      <w:proofErr w:type="gramStart"/>
      <w:r w:rsidRPr="00A560C5">
        <w:rPr>
          <w:rStyle w:val="Heading3Char"/>
          <w:sz w:val="36"/>
          <w:szCs w:val="36"/>
        </w:rPr>
        <w:t>:</w:t>
      </w:r>
      <w:proofErr w:type="gramEnd"/>
      <w:r w:rsidRPr="00F54A57">
        <w:rPr>
          <w:rFonts w:ascii="Times New Roman" w:eastAsia="Times New Roman" w:hAnsi="Times New Roman" w:cs="Times New Roman"/>
          <w:sz w:val="24"/>
          <w:szCs w:val="24"/>
        </w:rPr>
        <w:br/>
      </w:r>
      <w:r w:rsidRPr="00F54A57">
        <w:rPr>
          <w:rFonts w:ascii="Bahnschrift SemiLight" w:eastAsia="Times New Roman" w:hAnsi="Bahnschrift SemiLight" w:cs="Times New Roman"/>
          <w:sz w:val="32"/>
          <w:szCs w:val="32"/>
        </w:rPr>
        <w:t xml:space="preserve">A mosquito-borne viral disease caused by the </w:t>
      </w:r>
      <w:proofErr w:type="spellStart"/>
      <w:r w:rsidRPr="00F54A57">
        <w:rPr>
          <w:rFonts w:ascii="Bahnschrift SemiLight" w:eastAsia="Times New Roman" w:hAnsi="Bahnschrift SemiLight" w:cs="Times New Roman"/>
          <w:sz w:val="32"/>
          <w:szCs w:val="32"/>
        </w:rPr>
        <w:t>Chikungunya</w:t>
      </w:r>
      <w:proofErr w:type="spellEnd"/>
      <w:r w:rsidRPr="00F54A57">
        <w:rPr>
          <w:rFonts w:ascii="Bahnschrift SemiLight" w:eastAsia="Times New Roman" w:hAnsi="Bahnschrift SemiLight" w:cs="Times New Roman"/>
          <w:sz w:val="32"/>
          <w:szCs w:val="32"/>
        </w:rPr>
        <w:t xml:space="preserve"> virus, characterized by high fever, severe joint and muscle pain, rash, and fatigue. It is generally non-fatal but can lead to prolonged joint discomfort.</w:t>
      </w:r>
    </w:p>
    <w:p w:rsidR="00F54A57" w:rsidRPr="00F54A57" w:rsidRDefault="00F54A57" w:rsidP="00F54A57">
      <w:pPr>
        <w:spacing w:before="100" w:beforeAutospacing="1" w:after="100" w:afterAutospacing="1" w:line="240" w:lineRule="auto"/>
        <w:rPr>
          <w:rFonts w:ascii="Times New Roman" w:eastAsia="Times New Roman" w:hAnsi="Times New Roman" w:cs="Times New Roman"/>
          <w:sz w:val="24"/>
          <w:szCs w:val="24"/>
        </w:rPr>
      </w:pPr>
      <w:r w:rsidRPr="00A560C5">
        <w:rPr>
          <w:rStyle w:val="Heading3Char"/>
          <w:sz w:val="36"/>
          <w:szCs w:val="36"/>
        </w:rPr>
        <w:t>4. Acute Gastroenteritis (AGE)</w:t>
      </w:r>
      <w:proofErr w:type="gramStart"/>
      <w:r w:rsidRPr="00A560C5">
        <w:rPr>
          <w:rStyle w:val="Heading3Char"/>
          <w:sz w:val="36"/>
          <w:szCs w:val="36"/>
        </w:rPr>
        <w:t>:</w:t>
      </w:r>
      <w:proofErr w:type="gramEnd"/>
      <w:r w:rsidRPr="00A560C5">
        <w:rPr>
          <w:rStyle w:val="Heading3Char"/>
          <w:sz w:val="36"/>
          <w:szCs w:val="36"/>
        </w:rPr>
        <w:br/>
      </w:r>
      <w:r w:rsidRPr="00F54A57">
        <w:rPr>
          <w:rFonts w:ascii="Bahnschrift SemiLight" w:eastAsia="Times New Roman" w:hAnsi="Bahnschrift SemiLight" w:cs="Times New Roman"/>
          <w:sz w:val="32"/>
          <w:szCs w:val="32"/>
        </w:rPr>
        <w:t>A condition involving inflammation of the stomach and intestines, leading to symptoms such as diarrhea, vomiting, abdominal pain, and dehydration. It is commonly caused by viral, bacterial, or parasitic infections.</w:t>
      </w:r>
    </w:p>
    <w:p w:rsidR="00F54A57" w:rsidRDefault="00F54A57" w:rsidP="00F54A57">
      <w:pPr>
        <w:spacing w:before="100" w:beforeAutospacing="1" w:after="100" w:afterAutospacing="1" w:line="240" w:lineRule="auto"/>
        <w:rPr>
          <w:rFonts w:ascii="Bahnschrift SemiLight" w:eastAsia="Times New Roman" w:hAnsi="Bahnschrift SemiLight" w:cs="Times New Roman"/>
          <w:sz w:val="32"/>
          <w:szCs w:val="32"/>
        </w:rPr>
      </w:pPr>
      <w:r w:rsidRPr="00A560C5">
        <w:rPr>
          <w:rStyle w:val="Heading3Char"/>
          <w:sz w:val="36"/>
          <w:szCs w:val="36"/>
        </w:rPr>
        <w:t xml:space="preserve">5. Acute </w:t>
      </w:r>
      <w:proofErr w:type="spellStart"/>
      <w:r w:rsidRPr="00A560C5">
        <w:rPr>
          <w:rStyle w:val="Heading3Char"/>
          <w:sz w:val="36"/>
          <w:szCs w:val="36"/>
        </w:rPr>
        <w:t>Diarrhoeal</w:t>
      </w:r>
      <w:proofErr w:type="spellEnd"/>
      <w:r w:rsidRPr="00A560C5">
        <w:rPr>
          <w:rStyle w:val="Heading3Char"/>
          <w:sz w:val="36"/>
          <w:szCs w:val="36"/>
        </w:rPr>
        <w:t xml:space="preserve"> Disease (ADD)</w:t>
      </w:r>
      <w:proofErr w:type="gramStart"/>
      <w:r w:rsidRPr="00A560C5">
        <w:rPr>
          <w:rStyle w:val="Heading3Char"/>
          <w:sz w:val="36"/>
          <w:szCs w:val="36"/>
        </w:rPr>
        <w:t>:</w:t>
      </w:r>
      <w:proofErr w:type="gramEnd"/>
      <w:r w:rsidRPr="00F54A57">
        <w:rPr>
          <w:rFonts w:ascii="Times New Roman" w:eastAsia="Times New Roman" w:hAnsi="Times New Roman" w:cs="Times New Roman"/>
          <w:sz w:val="24"/>
          <w:szCs w:val="24"/>
        </w:rPr>
        <w:br/>
      </w:r>
      <w:r w:rsidRPr="00F54A57">
        <w:rPr>
          <w:rFonts w:ascii="Bahnschrift SemiLight" w:eastAsia="Times New Roman" w:hAnsi="Bahnschrift SemiLight" w:cs="Times New Roman"/>
          <w:sz w:val="32"/>
          <w:szCs w:val="32"/>
        </w:rPr>
        <w:t>A rapid-onset condition marked by frequent, loose, or watery stools, often resulting from infections, contaminated food or water, or other gastrointestinal disturbances. It can lead to dehydration, especially in children</w:t>
      </w:r>
    </w:p>
    <w:p w:rsidR="00A560C5" w:rsidRPr="00F54A57" w:rsidRDefault="00A560C5" w:rsidP="00F54A57">
      <w:pPr>
        <w:spacing w:before="100" w:beforeAutospacing="1" w:after="100" w:afterAutospacing="1" w:line="240" w:lineRule="auto"/>
        <w:rPr>
          <w:rFonts w:ascii="Times New Roman" w:eastAsia="Times New Roman" w:hAnsi="Times New Roman" w:cs="Times New Roman"/>
          <w:sz w:val="24"/>
          <w:szCs w:val="24"/>
        </w:rPr>
      </w:pPr>
    </w:p>
    <w:p w:rsidR="00621498" w:rsidRPr="003978ED" w:rsidRDefault="003978ED" w:rsidP="003978ED">
      <w:pPr>
        <w:rPr>
          <w:rFonts w:ascii="Bahnschrift SemiLight" w:hAnsi="Bahnschrift SemiLight"/>
          <w:sz w:val="32"/>
          <w:szCs w:val="32"/>
        </w:rPr>
      </w:pPr>
      <w:r w:rsidRPr="003978ED">
        <w:rPr>
          <w:rFonts w:ascii="Bahnschrift SemiLight" w:hAnsi="Bahnschrift SemiLight"/>
          <w:sz w:val="32"/>
          <w:szCs w:val="32"/>
        </w:rPr>
        <w:t xml:space="preserve">This </w:t>
      </w:r>
      <w:bookmarkStart w:id="0" w:name="_GoBack"/>
      <w:bookmarkEnd w:id="0"/>
      <w:r w:rsidRPr="003978ED">
        <w:rPr>
          <w:rFonts w:ascii="Bahnschrift SemiLight" w:hAnsi="Bahnschrift SemiLight"/>
          <w:sz w:val="32"/>
          <w:szCs w:val="32"/>
        </w:rPr>
        <w:t xml:space="preserve">clearly shows that disease cases follow strong seasonal patterns, with the highest burden during the Monsoon and Post-Monsoon periods. Environmental changes like rainfall and humidity play a major role in increasing infections. The analysis also reveals that different diseases peak in different seasons, helping identify high-risk periods. Clustering further </w:t>
      </w:r>
      <w:proofErr w:type="gramStart"/>
      <w:r w:rsidRPr="003978ED">
        <w:rPr>
          <w:rFonts w:ascii="Bahnschrift SemiLight" w:hAnsi="Bahnschrift SemiLight"/>
          <w:sz w:val="32"/>
          <w:szCs w:val="32"/>
        </w:rPr>
        <w:t>groups</w:t>
      </w:r>
      <w:proofErr w:type="gramEnd"/>
      <w:r w:rsidRPr="003978ED">
        <w:rPr>
          <w:rFonts w:ascii="Bahnschrift SemiLight" w:hAnsi="Bahnschrift SemiLight"/>
          <w:sz w:val="32"/>
          <w:szCs w:val="32"/>
        </w:rPr>
        <w:t xml:space="preserve"> diseases with similar seasonal </w:t>
      </w:r>
      <w:proofErr w:type="spellStart"/>
      <w:r w:rsidRPr="003978ED">
        <w:rPr>
          <w:rFonts w:ascii="Bahnschrift SemiLight" w:hAnsi="Bahnschrift SemiLight"/>
          <w:sz w:val="32"/>
          <w:szCs w:val="32"/>
        </w:rPr>
        <w:t>behaviour</w:t>
      </w:r>
      <w:proofErr w:type="spellEnd"/>
      <w:r w:rsidRPr="003978ED">
        <w:rPr>
          <w:rFonts w:ascii="Bahnschrift SemiLight" w:hAnsi="Bahnschrift SemiLight"/>
          <w:sz w:val="32"/>
          <w:szCs w:val="32"/>
        </w:rPr>
        <w:t>, supporting better planning and prevention. Overall, understanding these patterns can greatly improve early warning systems and public health responses.</w:t>
      </w:r>
    </w:p>
    <w:p w:rsidR="003978ED" w:rsidRPr="00621498" w:rsidRDefault="003978ED" w:rsidP="003978ED">
      <w:pPr>
        <w:pStyle w:val="Heading4"/>
        <w:rPr>
          <w:rFonts w:ascii="Bahnschrift SemiLight" w:hAnsi="Bahnschrift SemiLight"/>
          <w:sz w:val="32"/>
          <w:szCs w:val="32"/>
        </w:rPr>
      </w:pPr>
    </w:p>
    <w:p w:rsidR="00621498" w:rsidRDefault="003978ED" w:rsidP="003978ED">
      <w:pPr>
        <w:pStyle w:val="Heading1"/>
        <w:jc w:val="center"/>
        <w:rPr>
          <w:sz w:val="44"/>
          <w:szCs w:val="44"/>
        </w:rPr>
      </w:pPr>
      <w:r w:rsidRPr="003978ED">
        <w:rPr>
          <w:sz w:val="44"/>
          <w:szCs w:val="44"/>
        </w:rPr>
        <w:t>Conclusion</w:t>
      </w:r>
    </w:p>
    <w:p w:rsidR="00A560C5" w:rsidRPr="00A560C5" w:rsidRDefault="00A560C5" w:rsidP="00A560C5">
      <w:pPr>
        <w:rPr>
          <w:rFonts w:ascii="Bahnschrift SemiLight" w:hAnsi="Bahnschrift SemiLight"/>
          <w:sz w:val="32"/>
          <w:szCs w:val="32"/>
        </w:rPr>
      </w:pPr>
      <w:r w:rsidRPr="00A560C5">
        <w:rPr>
          <w:rFonts w:ascii="Bahnschrift SemiLight" w:hAnsi="Bahnschrift SemiLight"/>
          <w:sz w:val="32"/>
          <w:szCs w:val="32"/>
        </w:rPr>
        <w:t xml:space="preserve">The study of seasonal disease patterns provides valuable insights into the occurrence and distribution of illnesses across India. Analysis shows that </w:t>
      </w:r>
      <w:r w:rsidRPr="00A560C5">
        <w:rPr>
          <w:rStyle w:val="Strong"/>
          <w:rFonts w:ascii="Bahnschrift SemiLight" w:hAnsi="Bahnschrift SemiLight"/>
          <w:sz w:val="32"/>
          <w:szCs w:val="32"/>
        </w:rPr>
        <w:t>Dengue</w:t>
      </w:r>
      <w:r w:rsidRPr="00A560C5">
        <w:rPr>
          <w:rFonts w:ascii="Bahnschrift SemiLight" w:hAnsi="Bahnschrift SemiLight"/>
          <w:sz w:val="32"/>
          <w:szCs w:val="32"/>
        </w:rPr>
        <w:t xml:space="preserve"> is the most reported disease, with cases peaking during the </w:t>
      </w:r>
      <w:r w:rsidRPr="00A560C5">
        <w:rPr>
          <w:rStyle w:val="Strong"/>
          <w:rFonts w:ascii="Bahnschrift SemiLight" w:hAnsi="Bahnschrift SemiLight"/>
          <w:sz w:val="32"/>
          <w:szCs w:val="32"/>
        </w:rPr>
        <w:t>Monsoon season</w:t>
      </w:r>
      <w:r w:rsidRPr="00A560C5">
        <w:rPr>
          <w:rFonts w:ascii="Bahnschrift SemiLight" w:hAnsi="Bahnschrift SemiLight"/>
          <w:sz w:val="32"/>
          <w:szCs w:val="32"/>
        </w:rPr>
        <w:t xml:space="preserve"> due to favorable conditions for </w:t>
      </w:r>
      <w:proofErr w:type="spellStart"/>
      <w:r w:rsidRPr="00A560C5">
        <w:rPr>
          <w:rStyle w:val="Strong"/>
          <w:rFonts w:ascii="Bahnschrift SemiLight" w:hAnsi="Bahnschrift SemiLight"/>
          <w:sz w:val="32"/>
          <w:szCs w:val="32"/>
        </w:rPr>
        <w:t>Aedes</w:t>
      </w:r>
      <w:proofErr w:type="spellEnd"/>
      <w:r w:rsidRPr="00A560C5">
        <w:rPr>
          <w:rStyle w:val="Strong"/>
          <w:rFonts w:ascii="Bahnschrift SemiLight" w:hAnsi="Bahnschrift SemiLight"/>
          <w:sz w:val="32"/>
          <w:szCs w:val="32"/>
        </w:rPr>
        <w:t xml:space="preserve"> mosquito</w:t>
      </w:r>
      <w:r w:rsidRPr="00A560C5">
        <w:rPr>
          <w:rFonts w:ascii="Bahnschrift SemiLight" w:hAnsi="Bahnschrift SemiLight"/>
          <w:sz w:val="32"/>
          <w:szCs w:val="32"/>
        </w:rPr>
        <w:t xml:space="preserve"> breeding. Among all states, </w:t>
      </w:r>
      <w:r w:rsidRPr="00A560C5">
        <w:rPr>
          <w:rStyle w:val="Strong"/>
          <w:rFonts w:ascii="Bahnschrift SemiLight" w:hAnsi="Bahnschrift SemiLight"/>
          <w:sz w:val="32"/>
          <w:szCs w:val="32"/>
        </w:rPr>
        <w:t>West Bengal</w:t>
      </w:r>
      <w:r w:rsidRPr="00A560C5">
        <w:rPr>
          <w:rFonts w:ascii="Bahnschrift SemiLight" w:hAnsi="Bahnschrift SemiLight"/>
          <w:sz w:val="32"/>
          <w:szCs w:val="32"/>
        </w:rPr>
        <w:t xml:space="preserve"> reports the highest number of cases, reflecting a combination of climatic vulnerability, urban density, and sanitation challenges.</w:t>
      </w:r>
    </w:p>
    <w:p w:rsidR="003978ED" w:rsidRPr="0065503A" w:rsidRDefault="0065503A" w:rsidP="003978ED">
      <w:pPr>
        <w:rPr>
          <w:rFonts w:ascii="Bahnschrift SemiLight" w:hAnsi="Bahnschrift SemiLight"/>
          <w:sz w:val="32"/>
          <w:szCs w:val="32"/>
        </w:rPr>
      </w:pPr>
      <w:r>
        <w:rPr>
          <w:rFonts w:ascii="Bahnschrift SemiLight" w:hAnsi="Bahnschrift SemiLight"/>
          <w:noProof/>
          <w:sz w:val="32"/>
          <w:szCs w:val="32"/>
        </w:rPr>
        <w:drawing>
          <wp:inline distT="0" distB="0" distL="0" distR="0" wp14:anchorId="3D5EB145" wp14:editId="74C38219">
            <wp:extent cx="5628904" cy="4595751"/>
            <wp:effectExtent l="0" t="19050" r="29210" b="14605"/>
            <wp:docPr id="18" name="Diagram 18"/>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8" r:lo="rId19" r:qs="rId20" r:cs="rId21"/>
              </a:graphicData>
            </a:graphic>
          </wp:inline>
        </w:drawing>
      </w:r>
    </w:p>
    <w:p w:rsidR="00A560C5" w:rsidRPr="00A560C5" w:rsidRDefault="00A560C5" w:rsidP="00A560C5">
      <w:pPr>
        <w:spacing w:before="100" w:beforeAutospacing="1" w:after="100" w:afterAutospacing="1" w:line="240" w:lineRule="auto"/>
        <w:rPr>
          <w:rFonts w:ascii="Bahnschrift SemiLight" w:eastAsia="Times New Roman" w:hAnsi="Bahnschrift SemiLight" w:cs="Times New Roman"/>
          <w:sz w:val="32"/>
          <w:szCs w:val="32"/>
        </w:rPr>
      </w:pPr>
      <w:r w:rsidRPr="00A560C5">
        <w:rPr>
          <w:rFonts w:ascii="Bahnschrift SemiLight" w:eastAsia="Times New Roman" w:hAnsi="Bahnschrift SemiLight" w:cs="Times New Roman"/>
          <w:sz w:val="32"/>
          <w:szCs w:val="32"/>
        </w:rPr>
        <w:lastRenderedPageBreak/>
        <w:t xml:space="preserve">Other diseases also follow distinct seasonal trends. </w:t>
      </w:r>
      <w:r w:rsidRPr="00A560C5">
        <w:rPr>
          <w:rFonts w:ascii="Bahnschrift SemiLight" w:eastAsia="Times New Roman" w:hAnsi="Bahnschrift SemiLight" w:cs="Times New Roman"/>
          <w:b/>
          <w:bCs/>
          <w:sz w:val="32"/>
          <w:szCs w:val="32"/>
        </w:rPr>
        <w:t>Vector-borne diseases</w:t>
      </w:r>
      <w:r w:rsidRPr="00A560C5">
        <w:rPr>
          <w:rFonts w:ascii="Bahnschrift SemiLight" w:eastAsia="Times New Roman" w:hAnsi="Bahnschrift SemiLight" w:cs="Times New Roman"/>
          <w:sz w:val="32"/>
          <w:szCs w:val="32"/>
        </w:rPr>
        <w:t xml:space="preserve"> such as Malaria and </w:t>
      </w:r>
      <w:proofErr w:type="spellStart"/>
      <w:r w:rsidRPr="00A560C5">
        <w:rPr>
          <w:rFonts w:ascii="Bahnschrift SemiLight" w:eastAsia="Times New Roman" w:hAnsi="Bahnschrift SemiLight" w:cs="Times New Roman"/>
          <w:sz w:val="32"/>
          <w:szCs w:val="32"/>
        </w:rPr>
        <w:t>Chikungunya</w:t>
      </w:r>
      <w:proofErr w:type="spellEnd"/>
      <w:r w:rsidRPr="00A560C5">
        <w:rPr>
          <w:rFonts w:ascii="Bahnschrift SemiLight" w:eastAsia="Times New Roman" w:hAnsi="Bahnschrift SemiLight" w:cs="Times New Roman"/>
          <w:sz w:val="32"/>
          <w:szCs w:val="32"/>
        </w:rPr>
        <w:t xml:space="preserve"> rise sharply during the rainy months, while </w:t>
      </w:r>
      <w:r w:rsidRPr="00A560C5">
        <w:rPr>
          <w:rFonts w:ascii="Bahnschrift SemiLight" w:eastAsia="Times New Roman" w:hAnsi="Bahnschrift SemiLight" w:cs="Times New Roman"/>
          <w:b/>
          <w:bCs/>
          <w:sz w:val="32"/>
          <w:szCs w:val="32"/>
        </w:rPr>
        <w:t>water-borne illnesses</w:t>
      </w:r>
      <w:r w:rsidRPr="00A560C5">
        <w:rPr>
          <w:rFonts w:ascii="Bahnschrift SemiLight" w:eastAsia="Times New Roman" w:hAnsi="Bahnschrift SemiLight" w:cs="Times New Roman"/>
          <w:sz w:val="32"/>
          <w:szCs w:val="32"/>
        </w:rPr>
        <w:t xml:space="preserve"> like Cholera and Acute </w:t>
      </w:r>
      <w:proofErr w:type="spellStart"/>
      <w:r w:rsidRPr="00A560C5">
        <w:rPr>
          <w:rFonts w:ascii="Bahnschrift SemiLight" w:eastAsia="Times New Roman" w:hAnsi="Bahnschrift SemiLight" w:cs="Times New Roman"/>
          <w:sz w:val="32"/>
          <w:szCs w:val="32"/>
        </w:rPr>
        <w:t>Diarrhoeal</w:t>
      </w:r>
      <w:proofErr w:type="spellEnd"/>
      <w:r w:rsidRPr="00A560C5">
        <w:rPr>
          <w:rFonts w:ascii="Bahnschrift SemiLight" w:eastAsia="Times New Roman" w:hAnsi="Bahnschrift SemiLight" w:cs="Times New Roman"/>
          <w:sz w:val="32"/>
          <w:szCs w:val="32"/>
        </w:rPr>
        <w:t xml:space="preserve"> Disease increase due to water contamination during Monsoon. </w:t>
      </w:r>
      <w:r w:rsidRPr="00A560C5">
        <w:rPr>
          <w:rFonts w:ascii="Bahnschrift SemiLight" w:eastAsia="Times New Roman" w:hAnsi="Bahnschrift SemiLight" w:cs="Times New Roman"/>
          <w:b/>
          <w:bCs/>
          <w:sz w:val="32"/>
          <w:szCs w:val="32"/>
        </w:rPr>
        <w:t>Post-Monsoon</w:t>
      </w:r>
      <w:r w:rsidRPr="00A560C5">
        <w:rPr>
          <w:rFonts w:ascii="Bahnschrift SemiLight" w:eastAsia="Times New Roman" w:hAnsi="Bahnschrift SemiLight" w:cs="Times New Roman"/>
          <w:sz w:val="32"/>
          <w:szCs w:val="32"/>
        </w:rPr>
        <w:t xml:space="preserve"> periods show a decline in cases as rainfall reduces, and </w:t>
      </w:r>
      <w:proofErr w:type="gramStart"/>
      <w:r w:rsidRPr="00A560C5">
        <w:rPr>
          <w:rFonts w:ascii="Bahnschrift SemiLight" w:eastAsia="Times New Roman" w:hAnsi="Bahnschrift SemiLight" w:cs="Times New Roman"/>
          <w:b/>
          <w:bCs/>
          <w:sz w:val="32"/>
          <w:szCs w:val="32"/>
        </w:rPr>
        <w:t>Winter</w:t>
      </w:r>
      <w:proofErr w:type="gramEnd"/>
      <w:r w:rsidRPr="00A560C5">
        <w:rPr>
          <w:rFonts w:ascii="Bahnschrift SemiLight" w:eastAsia="Times New Roman" w:hAnsi="Bahnschrift SemiLight" w:cs="Times New Roman"/>
          <w:sz w:val="32"/>
          <w:szCs w:val="32"/>
        </w:rPr>
        <w:t xml:space="preserve"> records the lowest incidence, indicating reduced transmission of infectious and mosquito-borne diseases.</w:t>
      </w:r>
    </w:p>
    <w:p w:rsidR="00A560C5" w:rsidRDefault="00A560C5" w:rsidP="00A560C5">
      <w:pPr>
        <w:spacing w:before="100" w:beforeAutospacing="1" w:after="100" w:afterAutospacing="1" w:line="240" w:lineRule="auto"/>
        <w:rPr>
          <w:rFonts w:ascii="Times New Roman" w:eastAsia="Times New Roman" w:hAnsi="Times New Roman" w:cs="Times New Roman"/>
          <w:sz w:val="24"/>
          <w:szCs w:val="24"/>
        </w:rPr>
      </w:pPr>
      <w:r w:rsidRPr="00A560C5">
        <w:rPr>
          <w:rFonts w:ascii="Bahnschrift SemiLight" w:eastAsia="Times New Roman" w:hAnsi="Bahnschrift SemiLight" w:cs="Times New Roman"/>
          <w:sz w:val="32"/>
          <w:szCs w:val="32"/>
        </w:rPr>
        <w:t xml:space="preserve">These patterns highlight a strong correlation between </w:t>
      </w:r>
      <w:r w:rsidRPr="00A560C5">
        <w:rPr>
          <w:rFonts w:ascii="Bahnschrift SemiLight" w:eastAsia="Times New Roman" w:hAnsi="Bahnschrift SemiLight" w:cs="Times New Roman"/>
          <w:b/>
          <w:bCs/>
          <w:sz w:val="32"/>
          <w:szCs w:val="32"/>
        </w:rPr>
        <w:t>environmental factors—rainfall, temperature, and humidity—and disease prevalence</w:t>
      </w:r>
      <w:r w:rsidRPr="00A560C5">
        <w:rPr>
          <w:rFonts w:ascii="Bahnschrift SemiLight" w:eastAsia="Times New Roman" w:hAnsi="Bahnschrift SemiLight" w:cs="Times New Roman"/>
          <w:sz w:val="32"/>
          <w:szCs w:val="32"/>
        </w:rPr>
        <w:t xml:space="preserve">, emphasizing the need for </w:t>
      </w:r>
      <w:r w:rsidRPr="00A560C5">
        <w:rPr>
          <w:rFonts w:ascii="Bahnschrift SemiLight" w:eastAsia="Times New Roman" w:hAnsi="Bahnschrift SemiLight" w:cs="Times New Roman"/>
          <w:b/>
          <w:bCs/>
          <w:sz w:val="32"/>
          <w:szCs w:val="32"/>
        </w:rPr>
        <w:t>seasonal and region-specific public health interventions</w:t>
      </w:r>
      <w:r w:rsidRPr="00A560C5">
        <w:rPr>
          <w:rFonts w:ascii="Bahnschrift SemiLight" w:eastAsia="Times New Roman" w:hAnsi="Bahnschrift SemiLight" w:cs="Times New Roman"/>
          <w:sz w:val="32"/>
          <w:szCs w:val="32"/>
        </w:rPr>
        <w:t>. Preventive strategies, including mosquito control, safe water initiatives, vaccination drives, and awareness campaigns, should be aligned with seasonal peaks. Understanding these trends allows health authorities to respond proactively, minimize disease burden, and protect vulnerable populations effectively</w:t>
      </w:r>
      <w:r w:rsidRPr="00A560C5">
        <w:rPr>
          <w:rFonts w:ascii="Times New Roman" w:eastAsia="Times New Roman" w:hAnsi="Times New Roman" w:cs="Times New Roman"/>
          <w:sz w:val="24"/>
          <w:szCs w:val="24"/>
        </w:rPr>
        <w:t>.</w:t>
      </w:r>
    </w:p>
    <w:p w:rsidR="00A560C5" w:rsidRPr="0083190D" w:rsidRDefault="00A560C5" w:rsidP="0083190D">
      <w:pPr>
        <w:pStyle w:val="Heading4"/>
      </w:pPr>
      <w:r w:rsidRPr="0083190D">
        <w:rPr>
          <w:rStyle w:val="Strong"/>
          <w:sz w:val="36"/>
        </w:rPr>
        <w:t>References</w:t>
      </w:r>
    </w:p>
    <w:p w:rsidR="00A560C5" w:rsidRPr="00A560C5" w:rsidRDefault="00A560C5" w:rsidP="00A560C5">
      <w:pPr>
        <w:pStyle w:val="NormalWeb"/>
        <w:numPr>
          <w:ilvl w:val="0"/>
          <w:numId w:val="13"/>
        </w:numPr>
        <w:rPr>
          <w:rFonts w:ascii="Bahnschrift SemiLight" w:hAnsi="Bahnschrift SemiLight"/>
          <w:sz w:val="28"/>
          <w:szCs w:val="28"/>
        </w:rPr>
      </w:pPr>
      <w:r w:rsidRPr="00A560C5">
        <w:rPr>
          <w:rFonts w:ascii="Bahnschrift SemiLight" w:hAnsi="Bahnschrift SemiLight"/>
          <w:sz w:val="28"/>
          <w:szCs w:val="28"/>
        </w:rPr>
        <w:t>World Health Organization (WHO).</w:t>
      </w:r>
      <w:r w:rsidRPr="00A560C5">
        <w:rPr>
          <w:rStyle w:val="Emphasis"/>
          <w:rFonts w:ascii="Bahnschrift SemiLight" w:hAnsi="Bahnschrift SemiLight"/>
          <w:sz w:val="28"/>
          <w:szCs w:val="28"/>
        </w:rPr>
        <w:t xml:space="preserve"> </w:t>
      </w:r>
      <w:r w:rsidRPr="00A560C5">
        <w:rPr>
          <w:rStyle w:val="Emphasis"/>
          <w:rFonts w:ascii="Bahnschrift SemiLight" w:hAnsi="Bahnschrift SemiLight"/>
          <w:i w:val="0"/>
          <w:sz w:val="28"/>
          <w:szCs w:val="28"/>
        </w:rPr>
        <w:t>Vector-borne diseases: Global overview.</w:t>
      </w:r>
      <w:r w:rsidRPr="00A560C5">
        <w:rPr>
          <w:rFonts w:ascii="Bahnschrift SemiLight" w:hAnsi="Bahnschrift SemiLight"/>
          <w:sz w:val="28"/>
          <w:szCs w:val="28"/>
        </w:rPr>
        <w:t xml:space="preserve"> 2023. </w:t>
      </w:r>
    </w:p>
    <w:p w:rsidR="00A560C5" w:rsidRPr="00A560C5" w:rsidRDefault="00A560C5" w:rsidP="00A560C5">
      <w:pPr>
        <w:pStyle w:val="NormalWeb"/>
        <w:numPr>
          <w:ilvl w:val="0"/>
          <w:numId w:val="13"/>
        </w:numPr>
        <w:rPr>
          <w:rFonts w:ascii="Bahnschrift SemiLight" w:hAnsi="Bahnschrift SemiLight"/>
          <w:sz w:val="28"/>
          <w:szCs w:val="28"/>
        </w:rPr>
      </w:pPr>
      <w:r w:rsidRPr="00A560C5">
        <w:rPr>
          <w:rFonts w:ascii="Bahnschrift SemiLight" w:hAnsi="Bahnschrift SemiLight"/>
          <w:sz w:val="28"/>
          <w:szCs w:val="28"/>
        </w:rPr>
        <w:t xml:space="preserve">Ministry of Health and Family Welfare, Government of India. </w:t>
      </w:r>
      <w:r w:rsidRPr="00A560C5">
        <w:rPr>
          <w:rStyle w:val="Emphasis"/>
          <w:rFonts w:ascii="Bahnschrift SemiLight" w:hAnsi="Bahnschrift SemiLight"/>
          <w:i w:val="0"/>
          <w:sz w:val="28"/>
          <w:szCs w:val="28"/>
        </w:rPr>
        <w:t xml:space="preserve">Annual Health Report </w:t>
      </w:r>
      <w:r w:rsidRPr="00A560C5">
        <w:rPr>
          <w:rStyle w:val="Emphasis"/>
          <w:rFonts w:ascii="Bahnschrift SemiLight" w:hAnsi="Bahnschrift SemiLight"/>
          <w:sz w:val="28"/>
          <w:szCs w:val="28"/>
        </w:rPr>
        <w:t>2023.</w:t>
      </w:r>
    </w:p>
    <w:p w:rsidR="00A560C5" w:rsidRPr="00A560C5" w:rsidRDefault="00A560C5" w:rsidP="00A560C5">
      <w:pPr>
        <w:pStyle w:val="NormalWeb"/>
        <w:numPr>
          <w:ilvl w:val="0"/>
          <w:numId w:val="13"/>
        </w:numPr>
        <w:rPr>
          <w:rFonts w:ascii="Bahnschrift SemiLight" w:hAnsi="Bahnschrift SemiLight"/>
          <w:sz w:val="28"/>
          <w:szCs w:val="28"/>
        </w:rPr>
      </w:pPr>
      <w:r w:rsidRPr="00A560C5">
        <w:rPr>
          <w:rFonts w:ascii="Bahnschrift SemiLight" w:hAnsi="Bahnschrift SemiLight"/>
          <w:sz w:val="28"/>
          <w:szCs w:val="28"/>
        </w:rPr>
        <w:t xml:space="preserve">Centers for Disease Control and Prevention (CDC). </w:t>
      </w:r>
      <w:r w:rsidRPr="00A560C5">
        <w:rPr>
          <w:rStyle w:val="Emphasis"/>
          <w:rFonts w:ascii="Bahnschrift SemiLight" w:hAnsi="Bahnschrift SemiLight"/>
          <w:i w:val="0"/>
          <w:sz w:val="28"/>
          <w:szCs w:val="28"/>
        </w:rPr>
        <w:t xml:space="preserve">Dengue and </w:t>
      </w:r>
      <w:proofErr w:type="spellStart"/>
      <w:r w:rsidRPr="00A560C5">
        <w:rPr>
          <w:rStyle w:val="Emphasis"/>
          <w:rFonts w:ascii="Bahnschrift SemiLight" w:hAnsi="Bahnschrift SemiLight"/>
          <w:i w:val="0"/>
          <w:sz w:val="28"/>
          <w:szCs w:val="28"/>
        </w:rPr>
        <w:t>Chikungunya</w:t>
      </w:r>
      <w:proofErr w:type="spellEnd"/>
      <w:r w:rsidRPr="00A560C5">
        <w:rPr>
          <w:rStyle w:val="Emphasis"/>
          <w:rFonts w:ascii="Bahnschrift SemiLight" w:hAnsi="Bahnschrift SemiLight"/>
          <w:i w:val="0"/>
          <w:sz w:val="28"/>
          <w:szCs w:val="28"/>
        </w:rPr>
        <w:t xml:space="preserve"> Fact Sheets</w:t>
      </w:r>
      <w:r w:rsidRPr="00A560C5">
        <w:rPr>
          <w:rStyle w:val="Emphasis"/>
          <w:rFonts w:ascii="Bahnschrift SemiLight" w:hAnsi="Bahnschrift SemiLight"/>
          <w:sz w:val="28"/>
          <w:szCs w:val="28"/>
        </w:rPr>
        <w:t>.</w:t>
      </w:r>
      <w:r w:rsidRPr="00A560C5">
        <w:rPr>
          <w:rFonts w:ascii="Bahnschrift SemiLight" w:hAnsi="Bahnschrift SemiLight"/>
          <w:sz w:val="28"/>
          <w:szCs w:val="28"/>
        </w:rPr>
        <w:t xml:space="preserve"> 2022.</w:t>
      </w:r>
    </w:p>
    <w:p w:rsidR="00A560C5" w:rsidRPr="00A560C5" w:rsidRDefault="0083190D" w:rsidP="00A560C5">
      <w:pPr>
        <w:pStyle w:val="NormalWeb"/>
        <w:numPr>
          <w:ilvl w:val="0"/>
          <w:numId w:val="13"/>
        </w:numPr>
        <w:rPr>
          <w:rFonts w:ascii="Bahnschrift SemiLight" w:hAnsi="Bahnschrift SemiLight"/>
          <w:sz w:val="28"/>
          <w:szCs w:val="28"/>
        </w:rPr>
      </w:pPr>
      <w:r w:rsidRPr="0083190D">
        <w:rPr>
          <w:rFonts w:ascii="Bahnschrift SemiLight" w:hAnsi="Bahnschrift SemiLight"/>
          <w:sz w:val="28"/>
          <w:szCs w:val="28"/>
        </w:rPr>
        <w:t xml:space="preserve">Python and </w:t>
      </w:r>
      <w:proofErr w:type="spellStart"/>
      <w:r w:rsidRPr="0083190D">
        <w:rPr>
          <w:rFonts w:ascii="Bahnschrift SemiLight" w:hAnsi="Bahnschrift SemiLight"/>
          <w:sz w:val="28"/>
          <w:szCs w:val="28"/>
        </w:rPr>
        <w:t>Matplotlib</w:t>
      </w:r>
      <w:proofErr w:type="spellEnd"/>
      <w:r w:rsidRPr="0083190D">
        <w:rPr>
          <w:rFonts w:ascii="Bahnschrift SemiLight" w:hAnsi="Bahnschrift SemiLight"/>
          <w:sz w:val="28"/>
          <w:szCs w:val="28"/>
        </w:rPr>
        <w:t xml:space="preserve"> libraries were used for data analysis and visualization in this project</w:t>
      </w:r>
      <w:r w:rsidR="00A560C5" w:rsidRPr="00A560C5">
        <w:rPr>
          <w:rFonts w:ascii="Bahnschrift SemiLight" w:hAnsi="Bahnschrift SemiLight"/>
          <w:sz w:val="28"/>
          <w:szCs w:val="28"/>
        </w:rPr>
        <w:t>.</w:t>
      </w:r>
    </w:p>
    <w:p w:rsidR="00A560C5" w:rsidRPr="00A560C5" w:rsidRDefault="00A560C5" w:rsidP="00A560C5">
      <w:pPr>
        <w:pStyle w:val="NormalWeb"/>
        <w:numPr>
          <w:ilvl w:val="0"/>
          <w:numId w:val="13"/>
        </w:numPr>
        <w:rPr>
          <w:rFonts w:ascii="Bahnschrift SemiLight" w:hAnsi="Bahnschrift SemiLight"/>
          <w:sz w:val="28"/>
          <w:szCs w:val="28"/>
        </w:rPr>
      </w:pPr>
      <w:r w:rsidRPr="00A560C5">
        <w:rPr>
          <w:rFonts w:ascii="Bahnschrift SemiLight" w:hAnsi="Bahnschrift SemiLight"/>
          <w:sz w:val="28"/>
          <w:szCs w:val="28"/>
        </w:rPr>
        <w:t xml:space="preserve">National Centre for Disease Control (NCDC). </w:t>
      </w:r>
      <w:r w:rsidRPr="0083190D">
        <w:rPr>
          <w:rStyle w:val="Emphasis"/>
          <w:rFonts w:ascii="Bahnschrift SemiLight" w:hAnsi="Bahnschrift SemiLight"/>
          <w:i w:val="0"/>
          <w:sz w:val="28"/>
          <w:szCs w:val="28"/>
        </w:rPr>
        <w:t>Acute Encephalitis Syndrome Data Report.</w:t>
      </w:r>
      <w:r w:rsidRPr="0083190D">
        <w:rPr>
          <w:rFonts w:ascii="Bahnschrift SemiLight" w:hAnsi="Bahnschrift SemiLight"/>
          <w:i/>
          <w:sz w:val="28"/>
          <w:szCs w:val="28"/>
        </w:rPr>
        <w:t xml:space="preserve"> </w:t>
      </w:r>
      <w:r w:rsidRPr="00A560C5">
        <w:rPr>
          <w:rFonts w:ascii="Bahnschrift SemiLight" w:hAnsi="Bahnschrift SemiLight"/>
          <w:sz w:val="28"/>
          <w:szCs w:val="28"/>
        </w:rPr>
        <w:t>2023.</w:t>
      </w:r>
    </w:p>
    <w:p w:rsidR="00A560C5" w:rsidRPr="00A560C5" w:rsidRDefault="00A560C5" w:rsidP="00A560C5">
      <w:pPr>
        <w:spacing w:before="100" w:beforeAutospacing="1" w:after="100" w:afterAutospacing="1" w:line="240" w:lineRule="auto"/>
        <w:rPr>
          <w:rFonts w:ascii="Times New Roman" w:eastAsia="Times New Roman" w:hAnsi="Times New Roman" w:cs="Times New Roman"/>
          <w:sz w:val="24"/>
          <w:szCs w:val="24"/>
        </w:rPr>
      </w:pPr>
    </w:p>
    <w:p w:rsidR="00621498" w:rsidRDefault="00621498" w:rsidP="00621498"/>
    <w:p w:rsidR="00621498" w:rsidRDefault="00621498">
      <w:pPr>
        <w:rPr>
          <w:rFonts w:ascii="Bahnschrift SemiLight" w:hAnsi="Bahnschrift SemiLight"/>
          <w:sz w:val="32"/>
          <w:szCs w:val="32"/>
        </w:rPr>
      </w:pPr>
    </w:p>
    <w:sectPr w:rsidR="00621498" w:rsidSect="00E575AA">
      <w:type w:val="continuous"/>
      <w:pgSz w:w="12240" w:h="15840"/>
      <w:pgMar w:top="1440" w:right="1440" w:bottom="1440" w:left="1440" w:header="720" w:footer="720" w:gutter="0"/>
      <w:pgNumType w:start="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FC4BF4" w:rsidRDefault="00FC4BF4" w:rsidP="00282FBA">
      <w:pPr>
        <w:spacing w:after="0" w:line="240" w:lineRule="auto"/>
      </w:pPr>
      <w:r>
        <w:separator/>
      </w:r>
    </w:p>
  </w:endnote>
  <w:endnote w:type="continuationSeparator" w:id="0">
    <w:p w:rsidR="00FC4BF4" w:rsidRDefault="00FC4BF4" w:rsidP="00282FB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Perpetua">
    <w:panose1 w:val="02020502060401020303"/>
    <w:charset w:val="00"/>
    <w:family w:val="roman"/>
    <w:pitch w:val="variable"/>
    <w:sig w:usb0="00000003" w:usb1="00000000" w:usb2="00000000" w:usb3="00000000" w:csb0="00000001" w:csb1="00000000"/>
  </w:font>
  <w:font w:name="Franklin Gothic Book">
    <w:panose1 w:val="020B0503020102020204"/>
    <w:charset w:val="00"/>
    <w:family w:val="swiss"/>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Bahnschrift SemiLight">
    <w:panose1 w:val="020B0502040204020203"/>
    <w:charset w:val="00"/>
    <w:family w:val="swiss"/>
    <w:pitch w:val="variable"/>
    <w:sig w:usb0="A00002C7" w:usb1="00000002" w:usb2="00000000" w:usb3="00000000" w:csb0="0000019F" w:csb1="00000000"/>
  </w:font>
  <w:font w:name="Arial Rounded MT Bold">
    <w:panose1 w:val="020F0704030504030204"/>
    <w:charset w:val="00"/>
    <w:family w:val="swiss"/>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FC4BF4" w:rsidRDefault="00FC4BF4" w:rsidP="00282FBA">
      <w:pPr>
        <w:spacing w:after="0" w:line="240" w:lineRule="auto"/>
      </w:pPr>
      <w:r>
        <w:separator/>
      </w:r>
    </w:p>
  </w:footnote>
  <w:footnote w:type="continuationSeparator" w:id="0">
    <w:p w:rsidR="00FC4BF4" w:rsidRDefault="00FC4BF4" w:rsidP="00282FBA">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495770796"/>
      <w:docPartObj>
        <w:docPartGallery w:val="Page Numbers (Margins)"/>
        <w:docPartUnique/>
      </w:docPartObj>
    </w:sdtPr>
    <w:sdtContent>
      <w:p w:rsidR="009A0C5A" w:rsidRDefault="009A0C5A">
        <w:pPr>
          <w:pStyle w:val="Header"/>
        </w:pPr>
        <w:r>
          <w:rPr>
            <w:noProof/>
          </w:rPr>
          <mc:AlternateContent>
            <mc:Choice Requires="wps">
              <w:drawing>
                <wp:anchor distT="0" distB="0" distL="114300" distR="114300" simplePos="0" relativeHeight="251659264" behindDoc="0" locked="0" layoutInCell="0" allowOverlap="1" wp14:editId="0872290E">
                  <wp:simplePos x="0" y="0"/>
                  <wp:positionH relativeFrom="leftMargin">
                    <wp:align>center</wp:align>
                  </wp:positionH>
                  <wp:positionV relativeFrom="margin">
                    <wp:align>bottom</wp:align>
                  </wp:positionV>
                  <wp:extent cx="510540" cy="2183130"/>
                  <wp:effectExtent l="0" t="0" r="0" b="0"/>
                  <wp:wrapNone/>
                  <wp:docPr id="572" name="Rectangle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10540" cy="2183130"/>
                          </a:xfrm>
                          <a:prstGeom prst="rect">
                            <a:avLst/>
                          </a:prstGeom>
                          <a:noFill/>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9A0C5A" w:rsidRDefault="009A0C5A">
                              <w:pPr>
                                <w:pStyle w:val="Footer"/>
                                <w:rPr>
                                  <w:rFonts w:asciiTheme="majorHAnsi" w:eastAsiaTheme="majorEastAsia" w:hAnsiTheme="majorHAnsi" w:cstheme="majorBidi"/>
                                  <w:sz w:val="44"/>
                                  <w:szCs w:val="44"/>
                                </w:rPr>
                              </w:pPr>
                            </w:p>
                          </w:txbxContent>
                        </wps:txbx>
                        <wps:bodyPr rot="0" vert="vert270" wrap="square" lIns="91440" tIns="45720" rIns="91440" bIns="45720" anchor="ctr" anchorCtr="0" upright="1">
                          <a:spAutoFit/>
                        </wps:bodyPr>
                      </wps:wsp>
                    </a:graphicData>
                  </a:graphic>
                  <wp14:sizeRelH relativeFrom="page">
                    <wp14:pctWidth>0</wp14:pctWidth>
                  </wp14:sizeRelH>
                  <wp14:sizeRelV relativeFrom="page">
                    <wp14:pctHeight>0</wp14:pctHeight>
                  </wp14:sizeRelV>
                </wp:anchor>
              </w:drawing>
            </mc:Choice>
            <mc:Fallback>
              <w:pict>
                <v:rect id="Rectangle 3" o:spid="_x0000_s1026" style="position:absolute;margin-left:0;margin-top:0;width:40.2pt;height:171.9pt;z-index:251659264;visibility:visible;mso-wrap-style:square;mso-width-percent:0;mso-height-percent:0;mso-wrap-distance-left:9pt;mso-wrap-distance-top:0;mso-wrap-distance-right:9pt;mso-wrap-distance-bottom:0;mso-position-horizontal:center;mso-position-horizontal-relative:left-margin-area;mso-position-vertical:bottom;mso-position-vertical-relative:margin;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" o:allowincell="f" filled="f" stroked="f">
                  <v:textbox style="layout-flow:vertical;mso-layout-flow-alt:bottom-to-top;mso-fit-shape-to-text:t">
                    <w:txbxContent>
                      <w:p w:rsidR="001D0FDF" w:rsidRDefault="001D0FDF">
                        <w:pPr>
                          <w:pStyle w:val="Footer"/>
                          <w:rPr>
                            <w:rFonts w:asciiTheme="majorHAnsi" w:eastAsiaTheme="majorEastAsia" w:hAnsiTheme="majorHAnsi" w:cstheme="majorBidi"/>
                            <w:sz w:val="44"/>
                            <w:szCs w:val="44"/>
                          </w:rPr>
                        </w:pPr>
                      </w:p>
                    </w:txbxContent>
                  </v:textbox>
                  <w10:wrap anchorx="margin" anchory="margin"/>
                </v:rect>
              </w:pict>
            </mc:Fallback>
          </mc:AlternateContent>
        </w:r>
      </w:p>
    </w:sdtContent>
  </w:sdt>
  <w:p w:rsidR="009A0C5A" w:rsidRDefault="009A0C5A">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61451F7"/>
    <w:multiLevelType w:val="hybridMultilevel"/>
    <w:tmpl w:val="8D3A5A48"/>
    <w:lvl w:ilvl="0" w:tplc="04090001">
      <w:start w:val="1"/>
      <w:numFmt w:val="bullet"/>
      <w:lvlText w:val=""/>
      <w:lvlJc w:val="left"/>
      <w:pPr>
        <w:ind w:left="795" w:hanging="360"/>
      </w:pPr>
      <w:rPr>
        <w:rFonts w:ascii="Symbol" w:hAnsi="Symbol" w:hint="default"/>
      </w:rPr>
    </w:lvl>
    <w:lvl w:ilvl="1" w:tplc="04090003" w:tentative="1">
      <w:start w:val="1"/>
      <w:numFmt w:val="bullet"/>
      <w:lvlText w:val="o"/>
      <w:lvlJc w:val="left"/>
      <w:pPr>
        <w:ind w:left="1515" w:hanging="360"/>
      </w:pPr>
      <w:rPr>
        <w:rFonts w:ascii="Courier New" w:hAnsi="Courier New" w:cs="Courier New" w:hint="default"/>
      </w:rPr>
    </w:lvl>
    <w:lvl w:ilvl="2" w:tplc="04090005" w:tentative="1">
      <w:start w:val="1"/>
      <w:numFmt w:val="bullet"/>
      <w:lvlText w:val=""/>
      <w:lvlJc w:val="left"/>
      <w:pPr>
        <w:ind w:left="2235" w:hanging="360"/>
      </w:pPr>
      <w:rPr>
        <w:rFonts w:ascii="Wingdings" w:hAnsi="Wingdings" w:hint="default"/>
      </w:rPr>
    </w:lvl>
    <w:lvl w:ilvl="3" w:tplc="04090001" w:tentative="1">
      <w:start w:val="1"/>
      <w:numFmt w:val="bullet"/>
      <w:lvlText w:val=""/>
      <w:lvlJc w:val="left"/>
      <w:pPr>
        <w:ind w:left="2955" w:hanging="360"/>
      </w:pPr>
      <w:rPr>
        <w:rFonts w:ascii="Symbol" w:hAnsi="Symbol" w:hint="default"/>
      </w:rPr>
    </w:lvl>
    <w:lvl w:ilvl="4" w:tplc="04090003" w:tentative="1">
      <w:start w:val="1"/>
      <w:numFmt w:val="bullet"/>
      <w:lvlText w:val="o"/>
      <w:lvlJc w:val="left"/>
      <w:pPr>
        <w:ind w:left="3675" w:hanging="360"/>
      </w:pPr>
      <w:rPr>
        <w:rFonts w:ascii="Courier New" w:hAnsi="Courier New" w:cs="Courier New" w:hint="default"/>
      </w:rPr>
    </w:lvl>
    <w:lvl w:ilvl="5" w:tplc="04090005" w:tentative="1">
      <w:start w:val="1"/>
      <w:numFmt w:val="bullet"/>
      <w:lvlText w:val=""/>
      <w:lvlJc w:val="left"/>
      <w:pPr>
        <w:ind w:left="4395" w:hanging="360"/>
      </w:pPr>
      <w:rPr>
        <w:rFonts w:ascii="Wingdings" w:hAnsi="Wingdings" w:hint="default"/>
      </w:rPr>
    </w:lvl>
    <w:lvl w:ilvl="6" w:tplc="04090001" w:tentative="1">
      <w:start w:val="1"/>
      <w:numFmt w:val="bullet"/>
      <w:lvlText w:val=""/>
      <w:lvlJc w:val="left"/>
      <w:pPr>
        <w:ind w:left="5115" w:hanging="360"/>
      </w:pPr>
      <w:rPr>
        <w:rFonts w:ascii="Symbol" w:hAnsi="Symbol" w:hint="default"/>
      </w:rPr>
    </w:lvl>
    <w:lvl w:ilvl="7" w:tplc="04090003" w:tentative="1">
      <w:start w:val="1"/>
      <w:numFmt w:val="bullet"/>
      <w:lvlText w:val="o"/>
      <w:lvlJc w:val="left"/>
      <w:pPr>
        <w:ind w:left="5835" w:hanging="360"/>
      </w:pPr>
      <w:rPr>
        <w:rFonts w:ascii="Courier New" w:hAnsi="Courier New" w:cs="Courier New" w:hint="default"/>
      </w:rPr>
    </w:lvl>
    <w:lvl w:ilvl="8" w:tplc="04090005" w:tentative="1">
      <w:start w:val="1"/>
      <w:numFmt w:val="bullet"/>
      <w:lvlText w:val=""/>
      <w:lvlJc w:val="left"/>
      <w:pPr>
        <w:ind w:left="6555" w:hanging="360"/>
      </w:pPr>
      <w:rPr>
        <w:rFonts w:ascii="Wingdings" w:hAnsi="Wingdings" w:hint="default"/>
      </w:rPr>
    </w:lvl>
  </w:abstractNum>
  <w:abstractNum w:abstractNumId="1">
    <w:nsid w:val="122433DB"/>
    <w:multiLevelType w:val="multilevel"/>
    <w:tmpl w:val="2A100F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135E3B72"/>
    <w:multiLevelType w:val="multilevel"/>
    <w:tmpl w:val="A69AD1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1A153C13"/>
    <w:multiLevelType w:val="multilevel"/>
    <w:tmpl w:val="B1522B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nsid w:val="3FDC242B"/>
    <w:multiLevelType w:val="multilevel"/>
    <w:tmpl w:val="7A26A0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439A3B74"/>
    <w:multiLevelType w:val="hybridMultilevel"/>
    <w:tmpl w:val="0FEAD6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45771CC4"/>
    <w:multiLevelType w:val="multilevel"/>
    <w:tmpl w:val="776E33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48C85B41"/>
    <w:multiLevelType w:val="hybridMultilevel"/>
    <w:tmpl w:val="26144844"/>
    <w:lvl w:ilvl="0" w:tplc="0409000B">
      <w:start w:val="1"/>
      <w:numFmt w:val="bullet"/>
      <w:lvlText w:val=""/>
      <w:lvlJc w:val="left"/>
      <w:pPr>
        <w:ind w:left="720" w:hanging="360"/>
      </w:pPr>
      <w:rPr>
        <w:rFonts w:ascii="Wingdings" w:hAnsi="Wingding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494061D0"/>
    <w:multiLevelType w:val="hybridMultilevel"/>
    <w:tmpl w:val="74B84E3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nsid w:val="52BD543C"/>
    <w:multiLevelType w:val="multilevel"/>
    <w:tmpl w:val="978EB1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60D21DBB"/>
    <w:multiLevelType w:val="hybridMultilevel"/>
    <w:tmpl w:val="94ECA680"/>
    <w:lvl w:ilvl="0" w:tplc="0409000F">
      <w:start w:val="1"/>
      <w:numFmt w:val="decimal"/>
      <w:lvlText w:val="%1."/>
      <w:lvlJc w:val="left"/>
      <w:pPr>
        <w:ind w:left="814" w:hanging="360"/>
      </w:pPr>
    </w:lvl>
    <w:lvl w:ilvl="1" w:tplc="04090019" w:tentative="1">
      <w:start w:val="1"/>
      <w:numFmt w:val="lowerLetter"/>
      <w:lvlText w:val="%2."/>
      <w:lvlJc w:val="left"/>
      <w:pPr>
        <w:ind w:left="1534" w:hanging="360"/>
      </w:pPr>
    </w:lvl>
    <w:lvl w:ilvl="2" w:tplc="0409001B" w:tentative="1">
      <w:start w:val="1"/>
      <w:numFmt w:val="lowerRoman"/>
      <w:lvlText w:val="%3."/>
      <w:lvlJc w:val="right"/>
      <w:pPr>
        <w:ind w:left="2254" w:hanging="180"/>
      </w:pPr>
    </w:lvl>
    <w:lvl w:ilvl="3" w:tplc="0409000F" w:tentative="1">
      <w:start w:val="1"/>
      <w:numFmt w:val="decimal"/>
      <w:lvlText w:val="%4."/>
      <w:lvlJc w:val="left"/>
      <w:pPr>
        <w:ind w:left="2974" w:hanging="360"/>
      </w:pPr>
    </w:lvl>
    <w:lvl w:ilvl="4" w:tplc="04090019" w:tentative="1">
      <w:start w:val="1"/>
      <w:numFmt w:val="lowerLetter"/>
      <w:lvlText w:val="%5."/>
      <w:lvlJc w:val="left"/>
      <w:pPr>
        <w:ind w:left="3694" w:hanging="360"/>
      </w:pPr>
    </w:lvl>
    <w:lvl w:ilvl="5" w:tplc="0409001B" w:tentative="1">
      <w:start w:val="1"/>
      <w:numFmt w:val="lowerRoman"/>
      <w:lvlText w:val="%6."/>
      <w:lvlJc w:val="right"/>
      <w:pPr>
        <w:ind w:left="4414" w:hanging="180"/>
      </w:pPr>
    </w:lvl>
    <w:lvl w:ilvl="6" w:tplc="0409000F" w:tentative="1">
      <w:start w:val="1"/>
      <w:numFmt w:val="decimal"/>
      <w:lvlText w:val="%7."/>
      <w:lvlJc w:val="left"/>
      <w:pPr>
        <w:ind w:left="5134" w:hanging="360"/>
      </w:pPr>
    </w:lvl>
    <w:lvl w:ilvl="7" w:tplc="04090019" w:tentative="1">
      <w:start w:val="1"/>
      <w:numFmt w:val="lowerLetter"/>
      <w:lvlText w:val="%8."/>
      <w:lvlJc w:val="left"/>
      <w:pPr>
        <w:ind w:left="5854" w:hanging="360"/>
      </w:pPr>
    </w:lvl>
    <w:lvl w:ilvl="8" w:tplc="0409001B" w:tentative="1">
      <w:start w:val="1"/>
      <w:numFmt w:val="lowerRoman"/>
      <w:lvlText w:val="%9."/>
      <w:lvlJc w:val="right"/>
      <w:pPr>
        <w:ind w:left="6574" w:hanging="180"/>
      </w:pPr>
    </w:lvl>
  </w:abstractNum>
  <w:abstractNum w:abstractNumId="11">
    <w:nsid w:val="74023111"/>
    <w:multiLevelType w:val="hybridMultilevel"/>
    <w:tmpl w:val="258CDC6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nsid w:val="7CAE736B"/>
    <w:multiLevelType w:val="hybridMultilevel"/>
    <w:tmpl w:val="3794A3FC"/>
    <w:lvl w:ilvl="0" w:tplc="04090001">
      <w:start w:val="1"/>
      <w:numFmt w:val="bullet"/>
      <w:lvlText w:val=""/>
      <w:lvlJc w:val="left"/>
      <w:pPr>
        <w:ind w:left="720" w:hanging="360"/>
      </w:pPr>
      <w:rPr>
        <w:rFonts w:ascii="Symbol" w:hAnsi="Symbo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0"/>
  </w:num>
  <w:num w:numId="2">
    <w:abstractNumId w:val="8"/>
  </w:num>
  <w:num w:numId="3">
    <w:abstractNumId w:val="0"/>
  </w:num>
  <w:num w:numId="4">
    <w:abstractNumId w:val="5"/>
  </w:num>
  <w:num w:numId="5">
    <w:abstractNumId w:val="11"/>
  </w:num>
  <w:num w:numId="6">
    <w:abstractNumId w:val="12"/>
  </w:num>
  <w:num w:numId="7">
    <w:abstractNumId w:val="7"/>
  </w:num>
  <w:num w:numId="8">
    <w:abstractNumId w:val="2"/>
  </w:num>
  <w:num w:numId="9">
    <w:abstractNumId w:val="4"/>
  </w:num>
  <w:num w:numId="10">
    <w:abstractNumId w:val="1"/>
  </w:num>
  <w:num w:numId="11">
    <w:abstractNumId w:val="9"/>
  </w:num>
  <w:num w:numId="12">
    <w:abstractNumId w:val="6"/>
  </w:num>
  <w:num w:numId="1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2C5B69"/>
    <w:rsid w:val="0012633C"/>
    <w:rsid w:val="00157028"/>
    <w:rsid w:val="001A1B0A"/>
    <w:rsid w:val="001D0FDF"/>
    <w:rsid w:val="0024497E"/>
    <w:rsid w:val="00282FBA"/>
    <w:rsid w:val="002C5B69"/>
    <w:rsid w:val="003978ED"/>
    <w:rsid w:val="00400BE9"/>
    <w:rsid w:val="00402636"/>
    <w:rsid w:val="005171EE"/>
    <w:rsid w:val="00544775"/>
    <w:rsid w:val="0060575C"/>
    <w:rsid w:val="00612C6A"/>
    <w:rsid w:val="00621498"/>
    <w:rsid w:val="0065503A"/>
    <w:rsid w:val="006B17D8"/>
    <w:rsid w:val="00807FFC"/>
    <w:rsid w:val="0083190D"/>
    <w:rsid w:val="008A6FB4"/>
    <w:rsid w:val="009220C7"/>
    <w:rsid w:val="0099582C"/>
    <w:rsid w:val="009A0C5A"/>
    <w:rsid w:val="00A560C5"/>
    <w:rsid w:val="00A60393"/>
    <w:rsid w:val="00B25909"/>
    <w:rsid w:val="00BE1445"/>
    <w:rsid w:val="00C74CB7"/>
    <w:rsid w:val="00D37153"/>
    <w:rsid w:val="00E575AA"/>
    <w:rsid w:val="00EC5488"/>
    <w:rsid w:val="00EC7253"/>
    <w:rsid w:val="00F115F0"/>
    <w:rsid w:val="00F54A57"/>
    <w:rsid w:val="00F56BFB"/>
    <w:rsid w:val="00FC4BF4"/>
    <w:rsid w:val="00FF314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157028"/>
    <w:pPr>
      <w:keepNext/>
      <w:keepLines/>
      <w:spacing w:before="480" w:after="0"/>
      <w:outlineLvl w:val="0"/>
    </w:pPr>
    <w:rPr>
      <w:rFonts w:asciiTheme="majorHAnsi" w:eastAsiaTheme="majorEastAsia" w:hAnsiTheme="majorHAnsi" w:cstheme="majorBidi"/>
      <w:b/>
      <w:bCs/>
      <w:color w:val="9D3511" w:themeColor="accent1" w:themeShade="BF"/>
      <w:sz w:val="28"/>
      <w:szCs w:val="28"/>
    </w:rPr>
  </w:style>
  <w:style w:type="paragraph" w:styleId="Heading2">
    <w:name w:val="heading 2"/>
    <w:basedOn w:val="Normal"/>
    <w:next w:val="Normal"/>
    <w:link w:val="Heading2Char"/>
    <w:uiPriority w:val="9"/>
    <w:unhideWhenUsed/>
    <w:qFormat/>
    <w:rsid w:val="00BE1445"/>
    <w:pPr>
      <w:keepNext/>
      <w:keepLines/>
      <w:spacing w:before="200" w:after="0"/>
      <w:outlineLvl w:val="1"/>
    </w:pPr>
    <w:rPr>
      <w:rFonts w:asciiTheme="majorHAnsi" w:eastAsiaTheme="majorEastAsia" w:hAnsiTheme="majorHAnsi" w:cstheme="majorBidi"/>
      <w:b/>
      <w:bCs/>
      <w:color w:val="D34817" w:themeColor="accent1"/>
      <w:sz w:val="26"/>
      <w:szCs w:val="26"/>
    </w:rPr>
  </w:style>
  <w:style w:type="paragraph" w:styleId="Heading3">
    <w:name w:val="heading 3"/>
    <w:basedOn w:val="Normal"/>
    <w:next w:val="Normal"/>
    <w:link w:val="Heading3Char"/>
    <w:uiPriority w:val="9"/>
    <w:unhideWhenUsed/>
    <w:qFormat/>
    <w:rsid w:val="00BE1445"/>
    <w:pPr>
      <w:keepNext/>
      <w:keepLines/>
      <w:spacing w:before="200" w:after="0"/>
      <w:outlineLvl w:val="2"/>
    </w:pPr>
    <w:rPr>
      <w:rFonts w:asciiTheme="majorHAnsi" w:eastAsiaTheme="majorEastAsia" w:hAnsiTheme="majorHAnsi" w:cstheme="majorBidi"/>
      <w:b/>
      <w:bCs/>
      <w:color w:val="D34817" w:themeColor="accent1"/>
    </w:rPr>
  </w:style>
  <w:style w:type="paragraph" w:styleId="Heading4">
    <w:name w:val="heading 4"/>
    <w:basedOn w:val="Normal"/>
    <w:next w:val="Normal"/>
    <w:link w:val="Heading4Char"/>
    <w:uiPriority w:val="9"/>
    <w:unhideWhenUsed/>
    <w:qFormat/>
    <w:rsid w:val="00FF3148"/>
    <w:pPr>
      <w:keepNext/>
      <w:keepLines/>
      <w:spacing w:before="200" w:after="0"/>
      <w:outlineLvl w:val="3"/>
    </w:pPr>
    <w:rPr>
      <w:rFonts w:asciiTheme="majorHAnsi" w:eastAsiaTheme="majorEastAsia" w:hAnsiTheme="majorHAnsi" w:cstheme="majorBidi"/>
      <w:b/>
      <w:bCs/>
      <w:i/>
      <w:iCs/>
      <w:color w:val="D34817"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link w:val="NoSpacingChar"/>
    <w:uiPriority w:val="1"/>
    <w:qFormat/>
    <w:rsid w:val="002C5B69"/>
    <w:pPr>
      <w:spacing w:after="0" w:line="240" w:lineRule="auto"/>
    </w:pPr>
    <w:rPr>
      <w:rFonts w:eastAsiaTheme="minorEastAsia"/>
      <w:lang w:eastAsia="ja-JP"/>
    </w:rPr>
  </w:style>
  <w:style w:type="character" w:customStyle="1" w:styleId="NoSpacingChar">
    <w:name w:val="No Spacing Char"/>
    <w:basedOn w:val="DefaultParagraphFont"/>
    <w:link w:val="NoSpacing"/>
    <w:uiPriority w:val="1"/>
    <w:rsid w:val="002C5B69"/>
    <w:rPr>
      <w:rFonts w:eastAsiaTheme="minorEastAsia"/>
      <w:lang w:eastAsia="ja-JP"/>
    </w:rPr>
  </w:style>
  <w:style w:type="paragraph" w:styleId="BalloonText">
    <w:name w:val="Balloon Text"/>
    <w:basedOn w:val="Normal"/>
    <w:link w:val="BalloonTextChar"/>
    <w:uiPriority w:val="99"/>
    <w:semiHidden/>
    <w:unhideWhenUsed/>
    <w:rsid w:val="002C5B69"/>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C5B69"/>
    <w:rPr>
      <w:rFonts w:ascii="Tahoma" w:hAnsi="Tahoma" w:cs="Tahoma"/>
      <w:sz w:val="16"/>
      <w:szCs w:val="16"/>
    </w:rPr>
  </w:style>
  <w:style w:type="character" w:customStyle="1" w:styleId="Heading1Char">
    <w:name w:val="Heading 1 Char"/>
    <w:basedOn w:val="DefaultParagraphFont"/>
    <w:link w:val="Heading1"/>
    <w:uiPriority w:val="9"/>
    <w:rsid w:val="00157028"/>
    <w:rPr>
      <w:rFonts w:asciiTheme="majorHAnsi" w:eastAsiaTheme="majorEastAsia" w:hAnsiTheme="majorHAnsi" w:cstheme="majorBidi"/>
      <w:b/>
      <w:bCs/>
      <w:color w:val="9D3511" w:themeColor="accent1" w:themeShade="BF"/>
      <w:sz w:val="28"/>
      <w:szCs w:val="28"/>
    </w:rPr>
  </w:style>
  <w:style w:type="paragraph" w:styleId="Header">
    <w:name w:val="header"/>
    <w:basedOn w:val="Normal"/>
    <w:link w:val="HeaderChar"/>
    <w:uiPriority w:val="99"/>
    <w:unhideWhenUsed/>
    <w:rsid w:val="00282FBA"/>
    <w:pPr>
      <w:tabs>
        <w:tab w:val="center" w:pos="4680"/>
        <w:tab w:val="right" w:pos="9360"/>
      </w:tabs>
      <w:spacing w:after="0" w:line="240" w:lineRule="auto"/>
    </w:pPr>
  </w:style>
  <w:style w:type="character" w:customStyle="1" w:styleId="HeaderChar">
    <w:name w:val="Header Char"/>
    <w:basedOn w:val="DefaultParagraphFont"/>
    <w:link w:val="Header"/>
    <w:uiPriority w:val="99"/>
    <w:rsid w:val="00282FBA"/>
  </w:style>
  <w:style w:type="paragraph" w:styleId="Footer">
    <w:name w:val="footer"/>
    <w:basedOn w:val="Normal"/>
    <w:link w:val="FooterChar"/>
    <w:uiPriority w:val="99"/>
    <w:unhideWhenUsed/>
    <w:rsid w:val="00282FBA"/>
    <w:pPr>
      <w:tabs>
        <w:tab w:val="center" w:pos="4680"/>
        <w:tab w:val="right" w:pos="9360"/>
      </w:tabs>
      <w:spacing w:after="0" w:line="240" w:lineRule="auto"/>
    </w:pPr>
  </w:style>
  <w:style w:type="character" w:customStyle="1" w:styleId="FooterChar">
    <w:name w:val="Footer Char"/>
    <w:basedOn w:val="DefaultParagraphFont"/>
    <w:link w:val="Footer"/>
    <w:uiPriority w:val="99"/>
    <w:rsid w:val="00282FBA"/>
  </w:style>
  <w:style w:type="paragraph" w:styleId="NormalWeb">
    <w:name w:val="Normal (Web)"/>
    <w:basedOn w:val="Normal"/>
    <w:uiPriority w:val="99"/>
    <w:unhideWhenUsed/>
    <w:rsid w:val="00B25909"/>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B25909"/>
    <w:rPr>
      <w:b/>
      <w:bCs/>
    </w:rPr>
  </w:style>
  <w:style w:type="character" w:styleId="Hyperlink">
    <w:name w:val="Hyperlink"/>
    <w:basedOn w:val="DefaultParagraphFont"/>
    <w:uiPriority w:val="99"/>
    <w:semiHidden/>
    <w:unhideWhenUsed/>
    <w:rsid w:val="00B25909"/>
    <w:rPr>
      <w:color w:val="0000FF"/>
      <w:u w:val="single"/>
    </w:rPr>
  </w:style>
  <w:style w:type="character" w:styleId="Emphasis">
    <w:name w:val="Emphasis"/>
    <w:basedOn w:val="DefaultParagraphFont"/>
    <w:uiPriority w:val="20"/>
    <w:qFormat/>
    <w:rsid w:val="0012633C"/>
    <w:rPr>
      <w:i/>
      <w:iCs/>
    </w:rPr>
  </w:style>
  <w:style w:type="character" w:customStyle="1" w:styleId="Heading4Char">
    <w:name w:val="Heading 4 Char"/>
    <w:basedOn w:val="DefaultParagraphFont"/>
    <w:link w:val="Heading4"/>
    <w:uiPriority w:val="9"/>
    <w:rsid w:val="00FF3148"/>
    <w:rPr>
      <w:rFonts w:asciiTheme="majorHAnsi" w:eastAsiaTheme="majorEastAsia" w:hAnsiTheme="majorHAnsi" w:cstheme="majorBidi"/>
      <w:b/>
      <w:bCs/>
      <w:i/>
      <w:iCs/>
      <w:color w:val="D34817" w:themeColor="accent1"/>
    </w:rPr>
  </w:style>
  <w:style w:type="character" w:customStyle="1" w:styleId="Heading2Char">
    <w:name w:val="Heading 2 Char"/>
    <w:basedOn w:val="DefaultParagraphFont"/>
    <w:link w:val="Heading2"/>
    <w:uiPriority w:val="9"/>
    <w:rsid w:val="00BE1445"/>
    <w:rPr>
      <w:rFonts w:asciiTheme="majorHAnsi" w:eastAsiaTheme="majorEastAsia" w:hAnsiTheme="majorHAnsi" w:cstheme="majorBidi"/>
      <w:b/>
      <w:bCs/>
      <w:color w:val="D34817" w:themeColor="accent1"/>
      <w:sz w:val="26"/>
      <w:szCs w:val="26"/>
    </w:rPr>
  </w:style>
  <w:style w:type="character" w:customStyle="1" w:styleId="Heading3Char">
    <w:name w:val="Heading 3 Char"/>
    <w:basedOn w:val="DefaultParagraphFont"/>
    <w:link w:val="Heading3"/>
    <w:uiPriority w:val="9"/>
    <w:rsid w:val="00BE1445"/>
    <w:rPr>
      <w:rFonts w:asciiTheme="majorHAnsi" w:eastAsiaTheme="majorEastAsia" w:hAnsiTheme="majorHAnsi" w:cstheme="majorBidi"/>
      <w:b/>
      <w:bCs/>
      <w:color w:val="D34817" w:themeColor="accent1"/>
    </w:rPr>
  </w:style>
  <w:style w:type="paragraph" w:styleId="ListParagraph">
    <w:name w:val="List Paragraph"/>
    <w:basedOn w:val="Normal"/>
    <w:uiPriority w:val="34"/>
    <w:qFormat/>
    <w:rsid w:val="009220C7"/>
    <w:pPr>
      <w:ind w:left="720"/>
      <w:contextualSpacing/>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157028"/>
    <w:pPr>
      <w:keepNext/>
      <w:keepLines/>
      <w:spacing w:before="480" w:after="0"/>
      <w:outlineLvl w:val="0"/>
    </w:pPr>
    <w:rPr>
      <w:rFonts w:asciiTheme="majorHAnsi" w:eastAsiaTheme="majorEastAsia" w:hAnsiTheme="majorHAnsi" w:cstheme="majorBidi"/>
      <w:b/>
      <w:bCs/>
      <w:color w:val="9D3511" w:themeColor="accent1" w:themeShade="BF"/>
      <w:sz w:val="28"/>
      <w:szCs w:val="28"/>
    </w:rPr>
  </w:style>
  <w:style w:type="paragraph" w:styleId="Heading2">
    <w:name w:val="heading 2"/>
    <w:basedOn w:val="Normal"/>
    <w:next w:val="Normal"/>
    <w:link w:val="Heading2Char"/>
    <w:uiPriority w:val="9"/>
    <w:unhideWhenUsed/>
    <w:qFormat/>
    <w:rsid w:val="00BE1445"/>
    <w:pPr>
      <w:keepNext/>
      <w:keepLines/>
      <w:spacing w:before="200" w:after="0"/>
      <w:outlineLvl w:val="1"/>
    </w:pPr>
    <w:rPr>
      <w:rFonts w:asciiTheme="majorHAnsi" w:eastAsiaTheme="majorEastAsia" w:hAnsiTheme="majorHAnsi" w:cstheme="majorBidi"/>
      <w:b/>
      <w:bCs/>
      <w:color w:val="D34817" w:themeColor="accent1"/>
      <w:sz w:val="26"/>
      <w:szCs w:val="26"/>
    </w:rPr>
  </w:style>
  <w:style w:type="paragraph" w:styleId="Heading3">
    <w:name w:val="heading 3"/>
    <w:basedOn w:val="Normal"/>
    <w:next w:val="Normal"/>
    <w:link w:val="Heading3Char"/>
    <w:uiPriority w:val="9"/>
    <w:unhideWhenUsed/>
    <w:qFormat/>
    <w:rsid w:val="00BE1445"/>
    <w:pPr>
      <w:keepNext/>
      <w:keepLines/>
      <w:spacing w:before="200" w:after="0"/>
      <w:outlineLvl w:val="2"/>
    </w:pPr>
    <w:rPr>
      <w:rFonts w:asciiTheme="majorHAnsi" w:eastAsiaTheme="majorEastAsia" w:hAnsiTheme="majorHAnsi" w:cstheme="majorBidi"/>
      <w:b/>
      <w:bCs/>
      <w:color w:val="D34817" w:themeColor="accent1"/>
    </w:rPr>
  </w:style>
  <w:style w:type="paragraph" w:styleId="Heading4">
    <w:name w:val="heading 4"/>
    <w:basedOn w:val="Normal"/>
    <w:next w:val="Normal"/>
    <w:link w:val="Heading4Char"/>
    <w:uiPriority w:val="9"/>
    <w:unhideWhenUsed/>
    <w:qFormat/>
    <w:rsid w:val="00FF3148"/>
    <w:pPr>
      <w:keepNext/>
      <w:keepLines/>
      <w:spacing w:before="200" w:after="0"/>
      <w:outlineLvl w:val="3"/>
    </w:pPr>
    <w:rPr>
      <w:rFonts w:asciiTheme="majorHAnsi" w:eastAsiaTheme="majorEastAsia" w:hAnsiTheme="majorHAnsi" w:cstheme="majorBidi"/>
      <w:b/>
      <w:bCs/>
      <w:i/>
      <w:iCs/>
      <w:color w:val="D34817"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link w:val="NoSpacingChar"/>
    <w:uiPriority w:val="1"/>
    <w:qFormat/>
    <w:rsid w:val="002C5B69"/>
    <w:pPr>
      <w:spacing w:after="0" w:line="240" w:lineRule="auto"/>
    </w:pPr>
    <w:rPr>
      <w:rFonts w:eastAsiaTheme="minorEastAsia"/>
      <w:lang w:eastAsia="ja-JP"/>
    </w:rPr>
  </w:style>
  <w:style w:type="character" w:customStyle="1" w:styleId="NoSpacingChar">
    <w:name w:val="No Spacing Char"/>
    <w:basedOn w:val="DefaultParagraphFont"/>
    <w:link w:val="NoSpacing"/>
    <w:uiPriority w:val="1"/>
    <w:rsid w:val="002C5B69"/>
    <w:rPr>
      <w:rFonts w:eastAsiaTheme="minorEastAsia"/>
      <w:lang w:eastAsia="ja-JP"/>
    </w:rPr>
  </w:style>
  <w:style w:type="paragraph" w:styleId="BalloonText">
    <w:name w:val="Balloon Text"/>
    <w:basedOn w:val="Normal"/>
    <w:link w:val="BalloonTextChar"/>
    <w:uiPriority w:val="99"/>
    <w:semiHidden/>
    <w:unhideWhenUsed/>
    <w:rsid w:val="002C5B69"/>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C5B69"/>
    <w:rPr>
      <w:rFonts w:ascii="Tahoma" w:hAnsi="Tahoma" w:cs="Tahoma"/>
      <w:sz w:val="16"/>
      <w:szCs w:val="16"/>
    </w:rPr>
  </w:style>
  <w:style w:type="character" w:customStyle="1" w:styleId="Heading1Char">
    <w:name w:val="Heading 1 Char"/>
    <w:basedOn w:val="DefaultParagraphFont"/>
    <w:link w:val="Heading1"/>
    <w:uiPriority w:val="9"/>
    <w:rsid w:val="00157028"/>
    <w:rPr>
      <w:rFonts w:asciiTheme="majorHAnsi" w:eastAsiaTheme="majorEastAsia" w:hAnsiTheme="majorHAnsi" w:cstheme="majorBidi"/>
      <w:b/>
      <w:bCs/>
      <w:color w:val="9D3511" w:themeColor="accent1" w:themeShade="BF"/>
      <w:sz w:val="28"/>
      <w:szCs w:val="28"/>
    </w:rPr>
  </w:style>
  <w:style w:type="paragraph" w:styleId="Header">
    <w:name w:val="header"/>
    <w:basedOn w:val="Normal"/>
    <w:link w:val="HeaderChar"/>
    <w:uiPriority w:val="99"/>
    <w:unhideWhenUsed/>
    <w:rsid w:val="00282FBA"/>
    <w:pPr>
      <w:tabs>
        <w:tab w:val="center" w:pos="4680"/>
        <w:tab w:val="right" w:pos="9360"/>
      </w:tabs>
      <w:spacing w:after="0" w:line="240" w:lineRule="auto"/>
    </w:pPr>
  </w:style>
  <w:style w:type="character" w:customStyle="1" w:styleId="HeaderChar">
    <w:name w:val="Header Char"/>
    <w:basedOn w:val="DefaultParagraphFont"/>
    <w:link w:val="Header"/>
    <w:uiPriority w:val="99"/>
    <w:rsid w:val="00282FBA"/>
  </w:style>
  <w:style w:type="paragraph" w:styleId="Footer">
    <w:name w:val="footer"/>
    <w:basedOn w:val="Normal"/>
    <w:link w:val="FooterChar"/>
    <w:uiPriority w:val="99"/>
    <w:unhideWhenUsed/>
    <w:rsid w:val="00282FBA"/>
    <w:pPr>
      <w:tabs>
        <w:tab w:val="center" w:pos="4680"/>
        <w:tab w:val="right" w:pos="9360"/>
      </w:tabs>
      <w:spacing w:after="0" w:line="240" w:lineRule="auto"/>
    </w:pPr>
  </w:style>
  <w:style w:type="character" w:customStyle="1" w:styleId="FooterChar">
    <w:name w:val="Footer Char"/>
    <w:basedOn w:val="DefaultParagraphFont"/>
    <w:link w:val="Footer"/>
    <w:uiPriority w:val="99"/>
    <w:rsid w:val="00282FBA"/>
  </w:style>
  <w:style w:type="paragraph" w:styleId="NormalWeb">
    <w:name w:val="Normal (Web)"/>
    <w:basedOn w:val="Normal"/>
    <w:uiPriority w:val="99"/>
    <w:unhideWhenUsed/>
    <w:rsid w:val="00B25909"/>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B25909"/>
    <w:rPr>
      <w:b/>
      <w:bCs/>
    </w:rPr>
  </w:style>
  <w:style w:type="character" w:styleId="Hyperlink">
    <w:name w:val="Hyperlink"/>
    <w:basedOn w:val="DefaultParagraphFont"/>
    <w:uiPriority w:val="99"/>
    <w:semiHidden/>
    <w:unhideWhenUsed/>
    <w:rsid w:val="00B25909"/>
    <w:rPr>
      <w:color w:val="0000FF"/>
      <w:u w:val="single"/>
    </w:rPr>
  </w:style>
  <w:style w:type="character" w:styleId="Emphasis">
    <w:name w:val="Emphasis"/>
    <w:basedOn w:val="DefaultParagraphFont"/>
    <w:uiPriority w:val="20"/>
    <w:qFormat/>
    <w:rsid w:val="0012633C"/>
    <w:rPr>
      <w:i/>
      <w:iCs/>
    </w:rPr>
  </w:style>
  <w:style w:type="character" w:customStyle="1" w:styleId="Heading4Char">
    <w:name w:val="Heading 4 Char"/>
    <w:basedOn w:val="DefaultParagraphFont"/>
    <w:link w:val="Heading4"/>
    <w:uiPriority w:val="9"/>
    <w:rsid w:val="00FF3148"/>
    <w:rPr>
      <w:rFonts w:asciiTheme="majorHAnsi" w:eastAsiaTheme="majorEastAsia" w:hAnsiTheme="majorHAnsi" w:cstheme="majorBidi"/>
      <w:b/>
      <w:bCs/>
      <w:i/>
      <w:iCs/>
      <w:color w:val="D34817" w:themeColor="accent1"/>
    </w:rPr>
  </w:style>
  <w:style w:type="character" w:customStyle="1" w:styleId="Heading2Char">
    <w:name w:val="Heading 2 Char"/>
    <w:basedOn w:val="DefaultParagraphFont"/>
    <w:link w:val="Heading2"/>
    <w:uiPriority w:val="9"/>
    <w:rsid w:val="00BE1445"/>
    <w:rPr>
      <w:rFonts w:asciiTheme="majorHAnsi" w:eastAsiaTheme="majorEastAsia" w:hAnsiTheme="majorHAnsi" w:cstheme="majorBidi"/>
      <w:b/>
      <w:bCs/>
      <w:color w:val="D34817" w:themeColor="accent1"/>
      <w:sz w:val="26"/>
      <w:szCs w:val="26"/>
    </w:rPr>
  </w:style>
  <w:style w:type="character" w:customStyle="1" w:styleId="Heading3Char">
    <w:name w:val="Heading 3 Char"/>
    <w:basedOn w:val="DefaultParagraphFont"/>
    <w:link w:val="Heading3"/>
    <w:uiPriority w:val="9"/>
    <w:rsid w:val="00BE1445"/>
    <w:rPr>
      <w:rFonts w:asciiTheme="majorHAnsi" w:eastAsiaTheme="majorEastAsia" w:hAnsiTheme="majorHAnsi" w:cstheme="majorBidi"/>
      <w:b/>
      <w:bCs/>
      <w:color w:val="D34817" w:themeColor="accent1"/>
    </w:rPr>
  </w:style>
  <w:style w:type="paragraph" w:styleId="ListParagraph">
    <w:name w:val="List Paragraph"/>
    <w:basedOn w:val="Normal"/>
    <w:uiPriority w:val="34"/>
    <w:qFormat/>
    <w:rsid w:val="009220C7"/>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37129654">
      <w:bodyDiv w:val="1"/>
      <w:marLeft w:val="0"/>
      <w:marRight w:val="0"/>
      <w:marTop w:val="0"/>
      <w:marBottom w:val="0"/>
      <w:divBdr>
        <w:top w:val="none" w:sz="0" w:space="0" w:color="auto"/>
        <w:left w:val="none" w:sz="0" w:space="0" w:color="auto"/>
        <w:bottom w:val="none" w:sz="0" w:space="0" w:color="auto"/>
        <w:right w:val="none" w:sz="0" w:space="0" w:color="auto"/>
      </w:divBdr>
    </w:div>
    <w:div w:id="240679328">
      <w:bodyDiv w:val="1"/>
      <w:marLeft w:val="0"/>
      <w:marRight w:val="0"/>
      <w:marTop w:val="0"/>
      <w:marBottom w:val="0"/>
      <w:divBdr>
        <w:top w:val="none" w:sz="0" w:space="0" w:color="auto"/>
        <w:left w:val="none" w:sz="0" w:space="0" w:color="auto"/>
        <w:bottom w:val="none" w:sz="0" w:space="0" w:color="auto"/>
        <w:right w:val="none" w:sz="0" w:space="0" w:color="auto"/>
      </w:divBdr>
    </w:div>
    <w:div w:id="407264613">
      <w:bodyDiv w:val="1"/>
      <w:marLeft w:val="0"/>
      <w:marRight w:val="0"/>
      <w:marTop w:val="0"/>
      <w:marBottom w:val="0"/>
      <w:divBdr>
        <w:top w:val="none" w:sz="0" w:space="0" w:color="auto"/>
        <w:left w:val="none" w:sz="0" w:space="0" w:color="auto"/>
        <w:bottom w:val="none" w:sz="0" w:space="0" w:color="auto"/>
        <w:right w:val="none" w:sz="0" w:space="0" w:color="auto"/>
      </w:divBdr>
    </w:div>
    <w:div w:id="585699142">
      <w:bodyDiv w:val="1"/>
      <w:marLeft w:val="0"/>
      <w:marRight w:val="0"/>
      <w:marTop w:val="0"/>
      <w:marBottom w:val="0"/>
      <w:divBdr>
        <w:top w:val="none" w:sz="0" w:space="0" w:color="auto"/>
        <w:left w:val="none" w:sz="0" w:space="0" w:color="auto"/>
        <w:bottom w:val="none" w:sz="0" w:space="0" w:color="auto"/>
        <w:right w:val="none" w:sz="0" w:space="0" w:color="auto"/>
      </w:divBdr>
    </w:div>
    <w:div w:id="629214035">
      <w:bodyDiv w:val="1"/>
      <w:marLeft w:val="0"/>
      <w:marRight w:val="0"/>
      <w:marTop w:val="0"/>
      <w:marBottom w:val="0"/>
      <w:divBdr>
        <w:top w:val="none" w:sz="0" w:space="0" w:color="auto"/>
        <w:left w:val="none" w:sz="0" w:space="0" w:color="auto"/>
        <w:bottom w:val="none" w:sz="0" w:space="0" w:color="auto"/>
        <w:right w:val="none" w:sz="0" w:space="0" w:color="auto"/>
      </w:divBdr>
    </w:div>
    <w:div w:id="753472087">
      <w:bodyDiv w:val="1"/>
      <w:marLeft w:val="0"/>
      <w:marRight w:val="0"/>
      <w:marTop w:val="0"/>
      <w:marBottom w:val="0"/>
      <w:divBdr>
        <w:top w:val="none" w:sz="0" w:space="0" w:color="auto"/>
        <w:left w:val="none" w:sz="0" w:space="0" w:color="auto"/>
        <w:bottom w:val="none" w:sz="0" w:space="0" w:color="auto"/>
        <w:right w:val="none" w:sz="0" w:space="0" w:color="auto"/>
      </w:divBdr>
      <w:divsChild>
        <w:div w:id="1801454873">
          <w:marLeft w:val="0"/>
          <w:marRight w:val="0"/>
          <w:marTop w:val="0"/>
          <w:marBottom w:val="0"/>
          <w:divBdr>
            <w:top w:val="none" w:sz="0" w:space="0" w:color="auto"/>
            <w:left w:val="none" w:sz="0" w:space="0" w:color="auto"/>
            <w:bottom w:val="none" w:sz="0" w:space="0" w:color="auto"/>
            <w:right w:val="none" w:sz="0" w:space="0" w:color="auto"/>
          </w:divBdr>
        </w:div>
        <w:div w:id="478111636">
          <w:marLeft w:val="0"/>
          <w:marRight w:val="0"/>
          <w:marTop w:val="0"/>
          <w:marBottom w:val="0"/>
          <w:divBdr>
            <w:top w:val="none" w:sz="0" w:space="0" w:color="auto"/>
            <w:left w:val="none" w:sz="0" w:space="0" w:color="auto"/>
            <w:bottom w:val="none" w:sz="0" w:space="0" w:color="auto"/>
            <w:right w:val="none" w:sz="0" w:space="0" w:color="auto"/>
          </w:divBdr>
        </w:div>
      </w:divsChild>
    </w:div>
    <w:div w:id="777989915">
      <w:bodyDiv w:val="1"/>
      <w:marLeft w:val="0"/>
      <w:marRight w:val="0"/>
      <w:marTop w:val="0"/>
      <w:marBottom w:val="0"/>
      <w:divBdr>
        <w:top w:val="none" w:sz="0" w:space="0" w:color="auto"/>
        <w:left w:val="none" w:sz="0" w:space="0" w:color="auto"/>
        <w:bottom w:val="none" w:sz="0" w:space="0" w:color="auto"/>
        <w:right w:val="none" w:sz="0" w:space="0" w:color="auto"/>
      </w:divBdr>
    </w:div>
    <w:div w:id="970213338">
      <w:bodyDiv w:val="1"/>
      <w:marLeft w:val="0"/>
      <w:marRight w:val="0"/>
      <w:marTop w:val="0"/>
      <w:marBottom w:val="0"/>
      <w:divBdr>
        <w:top w:val="none" w:sz="0" w:space="0" w:color="auto"/>
        <w:left w:val="none" w:sz="0" w:space="0" w:color="auto"/>
        <w:bottom w:val="none" w:sz="0" w:space="0" w:color="auto"/>
        <w:right w:val="none" w:sz="0" w:space="0" w:color="auto"/>
      </w:divBdr>
    </w:div>
    <w:div w:id="1054501587">
      <w:bodyDiv w:val="1"/>
      <w:marLeft w:val="0"/>
      <w:marRight w:val="0"/>
      <w:marTop w:val="0"/>
      <w:marBottom w:val="0"/>
      <w:divBdr>
        <w:top w:val="none" w:sz="0" w:space="0" w:color="auto"/>
        <w:left w:val="none" w:sz="0" w:space="0" w:color="auto"/>
        <w:bottom w:val="none" w:sz="0" w:space="0" w:color="auto"/>
        <w:right w:val="none" w:sz="0" w:space="0" w:color="auto"/>
      </w:divBdr>
    </w:div>
    <w:div w:id="1318458928">
      <w:bodyDiv w:val="1"/>
      <w:marLeft w:val="0"/>
      <w:marRight w:val="0"/>
      <w:marTop w:val="0"/>
      <w:marBottom w:val="0"/>
      <w:divBdr>
        <w:top w:val="none" w:sz="0" w:space="0" w:color="auto"/>
        <w:left w:val="none" w:sz="0" w:space="0" w:color="auto"/>
        <w:bottom w:val="none" w:sz="0" w:space="0" w:color="auto"/>
        <w:right w:val="none" w:sz="0" w:space="0" w:color="auto"/>
      </w:divBdr>
    </w:div>
    <w:div w:id="1657296815">
      <w:bodyDiv w:val="1"/>
      <w:marLeft w:val="0"/>
      <w:marRight w:val="0"/>
      <w:marTop w:val="0"/>
      <w:marBottom w:val="0"/>
      <w:divBdr>
        <w:top w:val="none" w:sz="0" w:space="0" w:color="auto"/>
        <w:left w:val="none" w:sz="0" w:space="0" w:color="auto"/>
        <w:bottom w:val="none" w:sz="0" w:space="0" w:color="auto"/>
        <w:right w:val="none" w:sz="0" w:space="0" w:color="auto"/>
      </w:divBdr>
    </w:div>
    <w:div w:id="1928882296">
      <w:bodyDiv w:val="1"/>
      <w:marLeft w:val="0"/>
      <w:marRight w:val="0"/>
      <w:marTop w:val="0"/>
      <w:marBottom w:val="0"/>
      <w:divBdr>
        <w:top w:val="none" w:sz="0" w:space="0" w:color="auto"/>
        <w:left w:val="none" w:sz="0" w:space="0" w:color="auto"/>
        <w:bottom w:val="none" w:sz="0" w:space="0" w:color="auto"/>
        <w:right w:val="none" w:sz="0" w:space="0" w:color="auto"/>
      </w:divBdr>
    </w:div>
    <w:div w:id="205265383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3.png"/><Relationship Id="rId18" Type="http://schemas.openxmlformats.org/officeDocument/2006/relationships/diagramData" Target="diagrams/data1.xml"/><Relationship Id="rId3" Type="http://schemas.openxmlformats.org/officeDocument/2006/relationships/styles" Target="styles.xml"/><Relationship Id="rId21" Type="http://schemas.openxmlformats.org/officeDocument/2006/relationships/diagramColors" Target="diagrams/colors1.xml"/><Relationship Id="rId7" Type="http://schemas.openxmlformats.org/officeDocument/2006/relationships/footnotes" Target="footnotes.xml"/><Relationship Id="rId12" Type="http://schemas.openxmlformats.org/officeDocument/2006/relationships/image" Target="media/image2.png"/><Relationship Id="rId17" Type="http://schemas.openxmlformats.org/officeDocument/2006/relationships/package" Target="embeddings/Microsoft_Excel_Worksheet1.xlsx"/><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6.emf"/><Relationship Id="rId20" Type="http://schemas.openxmlformats.org/officeDocument/2006/relationships/diagramQuickStyle" Target="diagrams/quickStyl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1.xml"/><Relationship Id="rId24" Type="http://schemas.openxmlformats.org/officeDocument/2006/relationships/glossaryDocument" Target="glossary/document.xml"/><Relationship Id="rId5" Type="http://schemas.openxmlformats.org/officeDocument/2006/relationships/settings" Target="settings.xml"/><Relationship Id="rId15" Type="http://schemas.openxmlformats.org/officeDocument/2006/relationships/image" Target="media/image5.png"/><Relationship Id="rId23" Type="http://schemas.openxmlformats.org/officeDocument/2006/relationships/fontTable" Target="fontTable.xml"/><Relationship Id="rId10" Type="http://schemas.openxmlformats.org/officeDocument/2006/relationships/image" Target="media/image1.png"/><Relationship Id="rId19" Type="http://schemas.openxmlformats.org/officeDocument/2006/relationships/diagramLayout" Target="diagrams/layout1.xml"/><Relationship Id="rId4" Type="http://schemas.microsoft.com/office/2007/relationships/stylesWithEffects" Target="stylesWithEffects.xml"/><Relationship Id="rId9" Type="http://schemas.openxmlformats.org/officeDocument/2006/relationships/hyperlink" Target="https://github.com/alyytakesover" TargetMode="External"/><Relationship Id="rId14" Type="http://schemas.openxmlformats.org/officeDocument/2006/relationships/image" Target="media/image4.png"/><Relationship Id="rId22" Type="http://schemas.microsoft.com/office/2007/relationships/diagramDrawing" Target="diagrams/drawing1.xml"/></Relationships>
</file>

<file path=word/diagrams/colors1.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33FB5907-A347-49D3-BEBF-4378C2243F70}" type="doc">
      <dgm:prSet loTypeId="urn:microsoft.com/office/officeart/2005/8/layout/vList5" loCatId="list" qsTypeId="urn:microsoft.com/office/officeart/2005/8/quickstyle/simple1" qsCatId="simple" csTypeId="urn:microsoft.com/office/officeart/2005/8/colors/accent1_2" csCatId="accent1" phldr="1"/>
      <dgm:spPr/>
      <dgm:t>
        <a:bodyPr/>
        <a:lstStyle/>
        <a:p>
          <a:endParaRPr lang="en-US"/>
        </a:p>
      </dgm:t>
    </dgm:pt>
    <dgm:pt modelId="{6547B1AE-01BA-498B-B604-8E3345BDAF72}">
      <dgm:prSet phldrT="[Text]"/>
      <dgm:spPr/>
      <dgm:t>
        <a:bodyPr/>
        <a:lstStyle/>
        <a:p>
          <a:r>
            <a:rPr lang="en-US" b="0" i="0"/>
            <a:t>Most reported disease</a:t>
          </a:r>
          <a:endParaRPr lang="en-US" b="1"/>
        </a:p>
      </dgm:t>
    </dgm:pt>
    <dgm:pt modelId="{A9E0E30A-8ECE-4D1F-94E3-644489C109B4}" type="parTrans" cxnId="{A82CC5CF-B268-4ACA-BD98-CFA2D2CD47F8}">
      <dgm:prSet/>
      <dgm:spPr/>
      <dgm:t>
        <a:bodyPr/>
        <a:lstStyle/>
        <a:p>
          <a:endParaRPr lang="en-US"/>
        </a:p>
      </dgm:t>
    </dgm:pt>
    <dgm:pt modelId="{2BA0AA75-93EA-48C5-B4F7-EBCD42E79374}" type="sibTrans" cxnId="{A82CC5CF-B268-4ACA-BD98-CFA2D2CD47F8}">
      <dgm:prSet/>
      <dgm:spPr/>
      <dgm:t>
        <a:bodyPr/>
        <a:lstStyle/>
        <a:p>
          <a:endParaRPr lang="en-US"/>
        </a:p>
      </dgm:t>
    </dgm:pt>
    <dgm:pt modelId="{B54EF24F-E598-4226-8521-D49B2A4A43DE}">
      <dgm:prSet phldrT="[Text]"/>
      <dgm:spPr/>
      <dgm:t>
        <a:bodyPr/>
        <a:lstStyle/>
        <a:p>
          <a:r>
            <a:rPr lang="en-US" b="0"/>
            <a:t>Peak Season</a:t>
          </a:r>
          <a:endParaRPr lang="en-US" b="1"/>
        </a:p>
      </dgm:t>
    </dgm:pt>
    <dgm:pt modelId="{6C1F9FA9-C306-477E-A29E-3FBBE1151A4B}" type="parTrans" cxnId="{7560365E-B976-4035-BEC7-AEB9FE144A98}">
      <dgm:prSet/>
      <dgm:spPr/>
      <dgm:t>
        <a:bodyPr/>
        <a:lstStyle/>
        <a:p>
          <a:endParaRPr lang="en-US"/>
        </a:p>
      </dgm:t>
    </dgm:pt>
    <dgm:pt modelId="{BCA9BD0B-A67E-4913-B620-386514424DE2}" type="sibTrans" cxnId="{7560365E-B976-4035-BEC7-AEB9FE144A98}">
      <dgm:prSet/>
      <dgm:spPr/>
      <dgm:t>
        <a:bodyPr/>
        <a:lstStyle/>
        <a:p>
          <a:endParaRPr lang="en-US"/>
        </a:p>
      </dgm:t>
    </dgm:pt>
    <dgm:pt modelId="{173956C8-C1B2-49B7-99F1-1A994F24CEFD}">
      <dgm:prSet phldrT="[Text]"/>
      <dgm:spPr/>
      <dgm:t>
        <a:bodyPr/>
        <a:lstStyle/>
        <a:p>
          <a:r>
            <a:rPr lang="en-US"/>
            <a:t>Most affected state</a:t>
          </a:r>
          <a:endParaRPr lang="en-US" b="1"/>
        </a:p>
      </dgm:t>
    </dgm:pt>
    <dgm:pt modelId="{D1899944-AF01-417B-B3B3-22656D51A705}" type="parTrans" cxnId="{19D53B96-8A8C-4C1C-9467-4BE2B1A65F63}">
      <dgm:prSet/>
      <dgm:spPr/>
      <dgm:t>
        <a:bodyPr/>
        <a:lstStyle/>
        <a:p>
          <a:endParaRPr lang="en-US"/>
        </a:p>
      </dgm:t>
    </dgm:pt>
    <dgm:pt modelId="{B807A854-9E78-4B3D-B38C-2B27172472FD}" type="sibTrans" cxnId="{19D53B96-8A8C-4C1C-9467-4BE2B1A65F63}">
      <dgm:prSet/>
      <dgm:spPr/>
      <dgm:t>
        <a:bodyPr/>
        <a:lstStyle/>
        <a:p>
          <a:endParaRPr lang="en-US"/>
        </a:p>
      </dgm:t>
    </dgm:pt>
    <dgm:pt modelId="{E0B77E7D-8B5E-4093-8B8E-B6CB329C03C4}">
      <dgm:prSet phldrT="[Text]"/>
      <dgm:spPr/>
      <dgm:t>
        <a:bodyPr/>
        <a:lstStyle/>
        <a:p>
          <a:r>
            <a:rPr lang="en-US" b="0"/>
            <a:t>winter disease</a:t>
          </a:r>
          <a:endParaRPr lang="en-US" b="1"/>
        </a:p>
      </dgm:t>
    </dgm:pt>
    <dgm:pt modelId="{F4A5AF5F-6F4E-4227-970D-8BC6F5765389}" type="parTrans" cxnId="{5F746CD4-6499-41AC-A9D4-DEA9D8179EA5}">
      <dgm:prSet/>
      <dgm:spPr/>
      <dgm:t>
        <a:bodyPr/>
        <a:lstStyle/>
        <a:p>
          <a:endParaRPr lang="en-US"/>
        </a:p>
      </dgm:t>
    </dgm:pt>
    <dgm:pt modelId="{FEEC5F81-39D5-4E74-8ECD-379FDC03F719}" type="sibTrans" cxnId="{5F746CD4-6499-41AC-A9D4-DEA9D8179EA5}">
      <dgm:prSet/>
      <dgm:spPr/>
      <dgm:t>
        <a:bodyPr/>
        <a:lstStyle/>
        <a:p>
          <a:endParaRPr lang="en-US"/>
        </a:p>
      </dgm:t>
    </dgm:pt>
    <dgm:pt modelId="{29EDB07A-AF70-4198-85FE-AF86D192DC93}">
      <dgm:prSet phldrT="[Text]"/>
      <dgm:spPr/>
      <dgm:t>
        <a:bodyPr/>
        <a:lstStyle/>
        <a:p>
          <a:r>
            <a:rPr lang="en-US" b="0"/>
            <a:t>monsoon diseases</a:t>
          </a:r>
          <a:endParaRPr lang="en-US" b="1"/>
        </a:p>
      </dgm:t>
    </dgm:pt>
    <dgm:pt modelId="{30D39B10-3505-4BC0-87E8-01925310C1ED}" type="parTrans" cxnId="{5DC3D217-ED14-433E-BC56-64A27B971AB8}">
      <dgm:prSet/>
      <dgm:spPr/>
      <dgm:t>
        <a:bodyPr/>
        <a:lstStyle/>
        <a:p>
          <a:endParaRPr lang="en-US"/>
        </a:p>
      </dgm:t>
    </dgm:pt>
    <dgm:pt modelId="{25B17584-DAF4-460B-A04B-80C2271BF4F4}" type="sibTrans" cxnId="{5DC3D217-ED14-433E-BC56-64A27B971AB8}">
      <dgm:prSet/>
      <dgm:spPr/>
      <dgm:t>
        <a:bodyPr/>
        <a:lstStyle/>
        <a:p>
          <a:endParaRPr lang="en-US"/>
        </a:p>
      </dgm:t>
    </dgm:pt>
    <dgm:pt modelId="{C3966A5F-C096-446E-A620-64B0581EDAB3}">
      <dgm:prSet phldrT="[Text]"/>
      <dgm:spPr/>
      <dgm:t>
        <a:bodyPr/>
        <a:lstStyle/>
        <a:p>
          <a:r>
            <a:rPr lang="en-US" b="0"/>
            <a:t>summer disease</a:t>
          </a:r>
          <a:endParaRPr lang="en-US" b="1"/>
        </a:p>
      </dgm:t>
    </dgm:pt>
    <dgm:pt modelId="{DB99FEBA-2D22-4D1C-84AA-24195B96F017}" type="parTrans" cxnId="{B6BE53F2-F92D-4D9C-B537-A96D5EB06C24}">
      <dgm:prSet/>
      <dgm:spPr/>
      <dgm:t>
        <a:bodyPr/>
        <a:lstStyle/>
        <a:p>
          <a:endParaRPr lang="en-US"/>
        </a:p>
      </dgm:t>
    </dgm:pt>
    <dgm:pt modelId="{9FB6BBD7-1944-4F59-A6B3-864053381342}" type="sibTrans" cxnId="{B6BE53F2-F92D-4D9C-B537-A96D5EB06C24}">
      <dgm:prSet/>
      <dgm:spPr/>
      <dgm:t>
        <a:bodyPr/>
        <a:lstStyle/>
        <a:p>
          <a:endParaRPr lang="en-US"/>
        </a:p>
      </dgm:t>
    </dgm:pt>
    <dgm:pt modelId="{BC1B0401-2A10-4672-86BE-4F0D50C74401}">
      <dgm:prSet phldrT="[Text]"/>
      <dgm:spPr/>
      <dgm:t>
        <a:bodyPr/>
        <a:lstStyle/>
        <a:p>
          <a:r>
            <a:rPr lang="en-US" b="1"/>
            <a:t>Dengue</a:t>
          </a:r>
          <a:endParaRPr lang="en-US"/>
        </a:p>
      </dgm:t>
    </dgm:pt>
    <dgm:pt modelId="{9195D9F1-250B-4801-9371-CE7A8D49F191}" type="parTrans" cxnId="{A0B25D21-EF96-4AA6-BF15-1E038F9476E9}">
      <dgm:prSet/>
      <dgm:spPr/>
      <dgm:t>
        <a:bodyPr/>
        <a:lstStyle/>
        <a:p>
          <a:endParaRPr lang="en-US"/>
        </a:p>
      </dgm:t>
    </dgm:pt>
    <dgm:pt modelId="{EE222709-9A85-4410-AF15-A7B684A0FF15}" type="sibTrans" cxnId="{A0B25D21-EF96-4AA6-BF15-1E038F9476E9}">
      <dgm:prSet/>
      <dgm:spPr/>
      <dgm:t>
        <a:bodyPr/>
        <a:lstStyle/>
        <a:p>
          <a:endParaRPr lang="en-US"/>
        </a:p>
      </dgm:t>
    </dgm:pt>
    <dgm:pt modelId="{FB246940-E26A-44CA-BF9D-1F12A86F1F21}">
      <dgm:prSet phldrT="[Text]"/>
      <dgm:spPr/>
      <dgm:t>
        <a:bodyPr/>
        <a:lstStyle/>
        <a:p>
          <a:r>
            <a:rPr lang="en-US" b="1"/>
            <a:t>west bengal</a:t>
          </a:r>
          <a:endParaRPr lang="en-US"/>
        </a:p>
      </dgm:t>
    </dgm:pt>
    <dgm:pt modelId="{A2C342C5-ACA7-4A32-B62D-EF5BC30BBD49}" type="parTrans" cxnId="{C2CFCE4E-9208-407E-9647-10082F4E22D2}">
      <dgm:prSet/>
      <dgm:spPr/>
      <dgm:t>
        <a:bodyPr/>
        <a:lstStyle/>
        <a:p>
          <a:endParaRPr lang="en-US"/>
        </a:p>
      </dgm:t>
    </dgm:pt>
    <dgm:pt modelId="{41ABD659-5064-40A4-83C6-86EB858E4BC1}" type="sibTrans" cxnId="{C2CFCE4E-9208-407E-9647-10082F4E22D2}">
      <dgm:prSet/>
      <dgm:spPr/>
      <dgm:t>
        <a:bodyPr/>
        <a:lstStyle/>
        <a:p>
          <a:endParaRPr lang="en-US"/>
        </a:p>
      </dgm:t>
    </dgm:pt>
    <dgm:pt modelId="{270C7706-5FC6-46B3-8247-4FFDB6CA3925}">
      <dgm:prSet phldrT="[Text]"/>
      <dgm:spPr/>
      <dgm:t>
        <a:bodyPr/>
        <a:lstStyle/>
        <a:p>
          <a:r>
            <a:rPr lang="en-US" b="1"/>
            <a:t>cold &amp; flu </a:t>
          </a:r>
          <a:endParaRPr lang="en-US" b="0"/>
        </a:p>
      </dgm:t>
    </dgm:pt>
    <dgm:pt modelId="{12707C1B-DA65-41AA-8C44-95BFBD27C474}" type="parTrans" cxnId="{3DCF4A8B-AC86-478E-81E5-9D61E26E81B7}">
      <dgm:prSet/>
      <dgm:spPr/>
      <dgm:t>
        <a:bodyPr/>
        <a:lstStyle/>
        <a:p>
          <a:endParaRPr lang="en-US"/>
        </a:p>
      </dgm:t>
    </dgm:pt>
    <dgm:pt modelId="{75EE8911-10CC-4A98-A332-9D7C31D3D5C9}" type="sibTrans" cxnId="{3DCF4A8B-AC86-478E-81E5-9D61E26E81B7}">
      <dgm:prSet/>
      <dgm:spPr/>
      <dgm:t>
        <a:bodyPr/>
        <a:lstStyle/>
        <a:p>
          <a:endParaRPr lang="en-US"/>
        </a:p>
      </dgm:t>
    </dgm:pt>
    <dgm:pt modelId="{5AAAE87E-A081-440B-9308-FF8EA7246767}">
      <dgm:prSet phldrT="[Text]"/>
      <dgm:spPr/>
      <dgm:t>
        <a:bodyPr/>
        <a:lstStyle/>
        <a:p>
          <a:r>
            <a:rPr lang="en-US" b="1"/>
            <a:t>monsoon</a:t>
          </a:r>
          <a:endParaRPr lang="en-US" b="0"/>
        </a:p>
      </dgm:t>
    </dgm:pt>
    <dgm:pt modelId="{E64B7CAC-0C22-463E-B952-A081A662717E}" type="parTrans" cxnId="{ED19155C-CCFF-497B-8488-6D295E6618B8}">
      <dgm:prSet/>
      <dgm:spPr/>
      <dgm:t>
        <a:bodyPr/>
        <a:lstStyle/>
        <a:p>
          <a:endParaRPr lang="en-US"/>
        </a:p>
      </dgm:t>
    </dgm:pt>
    <dgm:pt modelId="{6119C3FE-8AA2-434E-9386-E4A70CFF899F}" type="sibTrans" cxnId="{ED19155C-CCFF-497B-8488-6D295E6618B8}">
      <dgm:prSet/>
      <dgm:spPr/>
      <dgm:t>
        <a:bodyPr/>
        <a:lstStyle/>
        <a:p>
          <a:endParaRPr lang="en-US"/>
        </a:p>
      </dgm:t>
    </dgm:pt>
    <dgm:pt modelId="{D40F1B79-872F-44B5-A464-70DE6EAC0120}">
      <dgm:prSet phldrT="[Text]"/>
      <dgm:spPr/>
      <dgm:t>
        <a:bodyPr/>
        <a:lstStyle/>
        <a:p>
          <a:r>
            <a:rPr lang="en-US" b="1"/>
            <a:t>malaria &amp; chikungunya</a:t>
          </a:r>
          <a:endParaRPr lang="en-US" b="0"/>
        </a:p>
      </dgm:t>
    </dgm:pt>
    <dgm:pt modelId="{E7146AAD-801C-4863-87A6-8E1EC99BEAA5}" type="parTrans" cxnId="{DEE79A3B-A307-4760-AE64-A2536D0941E4}">
      <dgm:prSet/>
      <dgm:spPr/>
      <dgm:t>
        <a:bodyPr/>
        <a:lstStyle/>
        <a:p>
          <a:endParaRPr lang="en-US"/>
        </a:p>
      </dgm:t>
    </dgm:pt>
    <dgm:pt modelId="{EFD97EAB-A433-4643-A368-140B1BDAF2A2}" type="sibTrans" cxnId="{DEE79A3B-A307-4760-AE64-A2536D0941E4}">
      <dgm:prSet/>
      <dgm:spPr/>
      <dgm:t>
        <a:bodyPr/>
        <a:lstStyle/>
        <a:p>
          <a:endParaRPr lang="en-US"/>
        </a:p>
      </dgm:t>
    </dgm:pt>
    <dgm:pt modelId="{D5E4AD66-FF69-47D7-9BC3-4C77745320F7}">
      <dgm:prSet phldrT="[Text]"/>
      <dgm:spPr/>
      <dgm:t>
        <a:bodyPr/>
        <a:lstStyle/>
        <a:p>
          <a:r>
            <a:rPr lang="en-US" b="1"/>
            <a:t>heatstroke &amp; dehydration</a:t>
          </a:r>
          <a:endParaRPr lang="en-US" b="0"/>
        </a:p>
      </dgm:t>
    </dgm:pt>
    <dgm:pt modelId="{49829ED4-170D-4F92-8A35-AB6D3963CB91}" type="parTrans" cxnId="{551A7985-14CB-49EE-B03C-C58DD8B88DFC}">
      <dgm:prSet/>
      <dgm:spPr/>
      <dgm:t>
        <a:bodyPr/>
        <a:lstStyle/>
        <a:p>
          <a:endParaRPr lang="en-US"/>
        </a:p>
      </dgm:t>
    </dgm:pt>
    <dgm:pt modelId="{A706C144-8A08-4CE4-850C-DEEC689FF7CF}" type="sibTrans" cxnId="{551A7985-14CB-49EE-B03C-C58DD8B88DFC}">
      <dgm:prSet/>
      <dgm:spPr/>
      <dgm:t>
        <a:bodyPr/>
        <a:lstStyle/>
        <a:p>
          <a:endParaRPr lang="en-US"/>
        </a:p>
      </dgm:t>
    </dgm:pt>
    <dgm:pt modelId="{100C8056-AA51-4256-897F-7E40F9679119}" type="pres">
      <dgm:prSet presAssocID="{33FB5907-A347-49D3-BEBF-4378C2243F70}" presName="Name0" presStyleCnt="0">
        <dgm:presLayoutVars>
          <dgm:dir/>
          <dgm:animLvl val="lvl"/>
          <dgm:resizeHandles val="exact"/>
        </dgm:presLayoutVars>
      </dgm:prSet>
      <dgm:spPr/>
      <dgm:t>
        <a:bodyPr/>
        <a:lstStyle/>
        <a:p>
          <a:endParaRPr lang="en-US"/>
        </a:p>
      </dgm:t>
    </dgm:pt>
    <dgm:pt modelId="{4B0FECE6-E52B-415F-9F13-812494C5541F}" type="pres">
      <dgm:prSet presAssocID="{6547B1AE-01BA-498B-B604-8E3345BDAF72}" presName="linNode" presStyleCnt="0"/>
      <dgm:spPr/>
    </dgm:pt>
    <dgm:pt modelId="{BAFF88A8-4A63-436C-8682-CAF3F9D2B3D7}" type="pres">
      <dgm:prSet presAssocID="{6547B1AE-01BA-498B-B604-8E3345BDAF72}" presName="parentText" presStyleLbl="node1" presStyleIdx="0" presStyleCnt="6" custLinFactNeighborY="-172">
        <dgm:presLayoutVars>
          <dgm:chMax val="1"/>
          <dgm:bulletEnabled val="1"/>
        </dgm:presLayoutVars>
      </dgm:prSet>
      <dgm:spPr/>
      <dgm:t>
        <a:bodyPr/>
        <a:lstStyle/>
        <a:p>
          <a:endParaRPr lang="en-US"/>
        </a:p>
      </dgm:t>
    </dgm:pt>
    <dgm:pt modelId="{80B87BD5-52C7-4EF6-8058-721396D1F2B4}" type="pres">
      <dgm:prSet presAssocID="{6547B1AE-01BA-498B-B604-8E3345BDAF72}" presName="descendantText" presStyleLbl="alignAccFollowNode1" presStyleIdx="0" presStyleCnt="6">
        <dgm:presLayoutVars>
          <dgm:bulletEnabled val="1"/>
        </dgm:presLayoutVars>
      </dgm:prSet>
      <dgm:spPr/>
      <dgm:t>
        <a:bodyPr/>
        <a:lstStyle/>
        <a:p>
          <a:endParaRPr lang="en-US"/>
        </a:p>
      </dgm:t>
    </dgm:pt>
    <dgm:pt modelId="{EDC24865-1765-4F68-8568-00EE541470E7}" type="pres">
      <dgm:prSet presAssocID="{2BA0AA75-93EA-48C5-B4F7-EBCD42E79374}" presName="sp" presStyleCnt="0"/>
      <dgm:spPr/>
    </dgm:pt>
    <dgm:pt modelId="{F47F83E2-4E57-47C1-94A0-23A1896CA0FD}" type="pres">
      <dgm:prSet presAssocID="{B54EF24F-E598-4226-8521-D49B2A4A43DE}" presName="linNode" presStyleCnt="0"/>
      <dgm:spPr/>
    </dgm:pt>
    <dgm:pt modelId="{6BC54F48-8677-4E73-A835-DFC8F63061AA}" type="pres">
      <dgm:prSet presAssocID="{B54EF24F-E598-4226-8521-D49B2A4A43DE}" presName="parentText" presStyleLbl="node1" presStyleIdx="1" presStyleCnt="6">
        <dgm:presLayoutVars>
          <dgm:chMax val="1"/>
          <dgm:bulletEnabled val="1"/>
        </dgm:presLayoutVars>
      </dgm:prSet>
      <dgm:spPr/>
      <dgm:t>
        <a:bodyPr/>
        <a:lstStyle/>
        <a:p>
          <a:endParaRPr lang="en-US"/>
        </a:p>
      </dgm:t>
    </dgm:pt>
    <dgm:pt modelId="{2670A8E7-346D-4FCC-97DB-CA825B67ACB9}" type="pres">
      <dgm:prSet presAssocID="{B54EF24F-E598-4226-8521-D49B2A4A43DE}" presName="descendantText" presStyleLbl="alignAccFollowNode1" presStyleIdx="1" presStyleCnt="6" custLinFactNeighborX="515" custLinFactNeighborY="4319">
        <dgm:presLayoutVars>
          <dgm:bulletEnabled val="1"/>
        </dgm:presLayoutVars>
      </dgm:prSet>
      <dgm:spPr/>
      <dgm:t>
        <a:bodyPr/>
        <a:lstStyle/>
        <a:p>
          <a:endParaRPr lang="en-US"/>
        </a:p>
      </dgm:t>
    </dgm:pt>
    <dgm:pt modelId="{59AE53EF-A9E9-4381-A6DF-3FA23D2FCEBD}" type="pres">
      <dgm:prSet presAssocID="{BCA9BD0B-A67E-4913-B620-386514424DE2}" presName="sp" presStyleCnt="0"/>
      <dgm:spPr/>
    </dgm:pt>
    <dgm:pt modelId="{23B63639-455C-4E13-B7F6-A3B1CA2FB476}" type="pres">
      <dgm:prSet presAssocID="{173956C8-C1B2-49B7-99F1-1A994F24CEFD}" presName="linNode" presStyleCnt="0"/>
      <dgm:spPr/>
    </dgm:pt>
    <dgm:pt modelId="{AAA50FD1-5D23-4C6D-9719-57A7018271DE}" type="pres">
      <dgm:prSet presAssocID="{173956C8-C1B2-49B7-99F1-1A994F24CEFD}" presName="parentText" presStyleLbl="node1" presStyleIdx="2" presStyleCnt="6">
        <dgm:presLayoutVars>
          <dgm:chMax val="1"/>
          <dgm:bulletEnabled val="1"/>
        </dgm:presLayoutVars>
      </dgm:prSet>
      <dgm:spPr/>
      <dgm:t>
        <a:bodyPr/>
        <a:lstStyle/>
        <a:p>
          <a:endParaRPr lang="en-US"/>
        </a:p>
      </dgm:t>
    </dgm:pt>
    <dgm:pt modelId="{DD7FFE7D-D0D3-4740-AC4E-575B2145C61B}" type="pres">
      <dgm:prSet presAssocID="{173956C8-C1B2-49B7-99F1-1A994F24CEFD}" presName="descendantText" presStyleLbl="alignAccFollowNode1" presStyleIdx="2" presStyleCnt="6" custLinFactNeighborX="515" custLinFactNeighborY="-287">
        <dgm:presLayoutVars>
          <dgm:bulletEnabled val="1"/>
        </dgm:presLayoutVars>
      </dgm:prSet>
      <dgm:spPr/>
      <dgm:t>
        <a:bodyPr/>
        <a:lstStyle/>
        <a:p>
          <a:endParaRPr lang="en-US"/>
        </a:p>
      </dgm:t>
    </dgm:pt>
    <dgm:pt modelId="{A5490F17-9E3E-46E8-84BC-B3F931CA82E5}" type="pres">
      <dgm:prSet presAssocID="{B807A854-9E78-4B3D-B38C-2B27172472FD}" presName="sp" presStyleCnt="0"/>
      <dgm:spPr/>
    </dgm:pt>
    <dgm:pt modelId="{85CDFCB4-20B8-44BF-9754-3F4CC1DFFBAE}" type="pres">
      <dgm:prSet presAssocID="{29EDB07A-AF70-4198-85FE-AF86D192DC93}" presName="linNode" presStyleCnt="0"/>
      <dgm:spPr/>
    </dgm:pt>
    <dgm:pt modelId="{B7DA37DC-35F0-4152-84E6-72C5D8092DC5}" type="pres">
      <dgm:prSet presAssocID="{29EDB07A-AF70-4198-85FE-AF86D192DC93}" presName="parentText" presStyleLbl="node1" presStyleIdx="3" presStyleCnt="6">
        <dgm:presLayoutVars>
          <dgm:chMax val="1"/>
          <dgm:bulletEnabled val="1"/>
        </dgm:presLayoutVars>
      </dgm:prSet>
      <dgm:spPr/>
      <dgm:t>
        <a:bodyPr/>
        <a:lstStyle/>
        <a:p>
          <a:endParaRPr lang="en-US"/>
        </a:p>
      </dgm:t>
    </dgm:pt>
    <dgm:pt modelId="{8ADF7FEA-3102-4C7D-9D1E-D21D0DF18FD3}" type="pres">
      <dgm:prSet presAssocID="{29EDB07A-AF70-4198-85FE-AF86D192DC93}" presName="descendantText" presStyleLbl="alignAccFollowNode1" presStyleIdx="3" presStyleCnt="6">
        <dgm:presLayoutVars>
          <dgm:bulletEnabled val="1"/>
        </dgm:presLayoutVars>
      </dgm:prSet>
      <dgm:spPr/>
      <dgm:t>
        <a:bodyPr/>
        <a:lstStyle/>
        <a:p>
          <a:endParaRPr lang="en-US"/>
        </a:p>
      </dgm:t>
    </dgm:pt>
    <dgm:pt modelId="{7200D717-6CC0-466A-8FF5-36E79A013B58}" type="pres">
      <dgm:prSet presAssocID="{25B17584-DAF4-460B-A04B-80C2271BF4F4}" presName="sp" presStyleCnt="0"/>
      <dgm:spPr/>
    </dgm:pt>
    <dgm:pt modelId="{5AED173A-6BAC-4553-AD25-02772AF3954C}" type="pres">
      <dgm:prSet presAssocID="{E0B77E7D-8B5E-4093-8B8E-B6CB329C03C4}" presName="linNode" presStyleCnt="0"/>
      <dgm:spPr/>
    </dgm:pt>
    <dgm:pt modelId="{280399CE-15FE-4C19-8C67-20BB85E49CEC}" type="pres">
      <dgm:prSet presAssocID="{E0B77E7D-8B5E-4093-8B8E-B6CB329C03C4}" presName="parentText" presStyleLbl="node1" presStyleIdx="4" presStyleCnt="6">
        <dgm:presLayoutVars>
          <dgm:chMax val="1"/>
          <dgm:bulletEnabled val="1"/>
        </dgm:presLayoutVars>
      </dgm:prSet>
      <dgm:spPr/>
      <dgm:t>
        <a:bodyPr/>
        <a:lstStyle/>
        <a:p>
          <a:endParaRPr lang="en-US"/>
        </a:p>
      </dgm:t>
    </dgm:pt>
    <dgm:pt modelId="{AAB3BF81-8177-4F0D-8C99-7530E2591F1B}" type="pres">
      <dgm:prSet presAssocID="{E0B77E7D-8B5E-4093-8B8E-B6CB329C03C4}" presName="descendantText" presStyleLbl="alignAccFollowNode1" presStyleIdx="4" presStyleCnt="6">
        <dgm:presLayoutVars>
          <dgm:bulletEnabled val="1"/>
        </dgm:presLayoutVars>
      </dgm:prSet>
      <dgm:spPr/>
      <dgm:t>
        <a:bodyPr/>
        <a:lstStyle/>
        <a:p>
          <a:endParaRPr lang="en-US"/>
        </a:p>
      </dgm:t>
    </dgm:pt>
    <dgm:pt modelId="{F4921B6B-D293-4E3F-B5FE-F2C312B1AE98}" type="pres">
      <dgm:prSet presAssocID="{FEEC5F81-39D5-4E74-8ECD-379FDC03F719}" presName="sp" presStyleCnt="0"/>
      <dgm:spPr/>
    </dgm:pt>
    <dgm:pt modelId="{C06C33ED-1275-4F8F-BE5B-3BA167FA9D78}" type="pres">
      <dgm:prSet presAssocID="{C3966A5F-C096-446E-A620-64B0581EDAB3}" presName="linNode" presStyleCnt="0"/>
      <dgm:spPr/>
    </dgm:pt>
    <dgm:pt modelId="{56A4B99C-AEFE-4E4B-BF33-BB69D5895F1D}" type="pres">
      <dgm:prSet presAssocID="{C3966A5F-C096-446E-A620-64B0581EDAB3}" presName="parentText" presStyleLbl="node1" presStyleIdx="5" presStyleCnt="6">
        <dgm:presLayoutVars>
          <dgm:chMax val="1"/>
          <dgm:bulletEnabled val="1"/>
        </dgm:presLayoutVars>
      </dgm:prSet>
      <dgm:spPr/>
      <dgm:t>
        <a:bodyPr/>
        <a:lstStyle/>
        <a:p>
          <a:endParaRPr lang="en-US"/>
        </a:p>
      </dgm:t>
    </dgm:pt>
    <dgm:pt modelId="{13AFFBFD-62BB-4041-94C9-87C4F650777A}" type="pres">
      <dgm:prSet presAssocID="{C3966A5F-C096-446E-A620-64B0581EDAB3}" presName="descendantText" presStyleLbl="alignAccFollowNode1" presStyleIdx="5" presStyleCnt="6">
        <dgm:presLayoutVars>
          <dgm:bulletEnabled val="1"/>
        </dgm:presLayoutVars>
      </dgm:prSet>
      <dgm:spPr/>
      <dgm:t>
        <a:bodyPr/>
        <a:lstStyle/>
        <a:p>
          <a:endParaRPr lang="en-US"/>
        </a:p>
      </dgm:t>
    </dgm:pt>
  </dgm:ptLst>
  <dgm:cxnLst>
    <dgm:cxn modelId="{A0B25D21-EF96-4AA6-BF15-1E038F9476E9}" srcId="{6547B1AE-01BA-498B-B604-8E3345BDAF72}" destId="{BC1B0401-2A10-4672-86BE-4F0D50C74401}" srcOrd="0" destOrd="0" parTransId="{9195D9F1-250B-4801-9371-CE7A8D49F191}" sibTransId="{EE222709-9A85-4410-AF15-A7B684A0FF15}"/>
    <dgm:cxn modelId="{53DD2DBC-2AD4-4C44-99EE-C4A33A9C3500}" type="presOf" srcId="{D5E4AD66-FF69-47D7-9BC3-4C77745320F7}" destId="{13AFFBFD-62BB-4041-94C9-87C4F650777A}" srcOrd="0" destOrd="0" presId="urn:microsoft.com/office/officeart/2005/8/layout/vList5"/>
    <dgm:cxn modelId="{DF4C7DD4-7EB0-420D-8EDD-1F42AC116DA2}" type="presOf" srcId="{173956C8-C1B2-49B7-99F1-1A994F24CEFD}" destId="{AAA50FD1-5D23-4C6D-9719-57A7018271DE}" srcOrd="0" destOrd="0" presId="urn:microsoft.com/office/officeart/2005/8/layout/vList5"/>
    <dgm:cxn modelId="{C2CFCE4E-9208-407E-9647-10082F4E22D2}" srcId="{173956C8-C1B2-49B7-99F1-1A994F24CEFD}" destId="{FB246940-E26A-44CA-BF9D-1F12A86F1F21}" srcOrd="0" destOrd="0" parTransId="{A2C342C5-ACA7-4A32-B62D-EF5BC30BBD49}" sibTransId="{41ABD659-5064-40A4-83C6-86EB858E4BC1}"/>
    <dgm:cxn modelId="{17293DBE-59DC-4888-9FFA-1E6206A59E69}" type="presOf" srcId="{33FB5907-A347-49D3-BEBF-4378C2243F70}" destId="{100C8056-AA51-4256-897F-7E40F9679119}" srcOrd="0" destOrd="0" presId="urn:microsoft.com/office/officeart/2005/8/layout/vList5"/>
    <dgm:cxn modelId="{1A41DF9A-1F7F-4A07-9DFB-E4C02809237F}" type="presOf" srcId="{5AAAE87E-A081-440B-9308-FF8EA7246767}" destId="{2670A8E7-346D-4FCC-97DB-CA825B67ACB9}" srcOrd="0" destOrd="0" presId="urn:microsoft.com/office/officeart/2005/8/layout/vList5"/>
    <dgm:cxn modelId="{DEE79A3B-A307-4760-AE64-A2536D0941E4}" srcId="{29EDB07A-AF70-4198-85FE-AF86D192DC93}" destId="{D40F1B79-872F-44B5-A464-70DE6EAC0120}" srcOrd="0" destOrd="0" parTransId="{E7146AAD-801C-4863-87A6-8E1EC99BEAA5}" sibTransId="{EFD97EAB-A433-4643-A368-140B1BDAF2A2}"/>
    <dgm:cxn modelId="{CAA64AAC-2279-48FC-AB8F-9CA7BAB997A9}" type="presOf" srcId="{E0B77E7D-8B5E-4093-8B8E-B6CB329C03C4}" destId="{280399CE-15FE-4C19-8C67-20BB85E49CEC}" srcOrd="0" destOrd="0" presId="urn:microsoft.com/office/officeart/2005/8/layout/vList5"/>
    <dgm:cxn modelId="{19D53B96-8A8C-4C1C-9467-4BE2B1A65F63}" srcId="{33FB5907-A347-49D3-BEBF-4378C2243F70}" destId="{173956C8-C1B2-49B7-99F1-1A994F24CEFD}" srcOrd="2" destOrd="0" parTransId="{D1899944-AF01-417B-B3B3-22656D51A705}" sibTransId="{B807A854-9E78-4B3D-B38C-2B27172472FD}"/>
    <dgm:cxn modelId="{61358FE4-6245-4824-9348-74800FB30AAF}" type="presOf" srcId="{FB246940-E26A-44CA-BF9D-1F12A86F1F21}" destId="{DD7FFE7D-D0D3-4740-AC4E-575B2145C61B}" srcOrd="0" destOrd="0" presId="urn:microsoft.com/office/officeart/2005/8/layout/vList5"/>
    <dgm:cxn modelId="{7AAF6FD7-217E-4370-9CF5-FC55D105FFB1}" type="presOf" srcId="{D40F1B79-872F-44B5-A464-70DE6EAC0120}" destId="{8ADF7FEA-3102-4C7D-9D1E-D21D0DF18FD3}" srcOrd="0" destOrd="0" presId="urn:microsoft.com/office/officeart/2005/8/layout/vList5"/>
    <dgm:cxn modelId="{A82CC5CF-B268-4ACA-BD98-CFA2D2CD47F8}" srcId="{33FB5907-A347-49D3-BEBF-4378C2243F70}" destId="{6547B1AE-01BA-498B-B604-8E3345BDAF72}" srcOrd="0" destOrd="0" parTransId="{A9E0E30A-8ECE-4D1F-94E3-644489C109B4}" sibTransId="{2BA0AA75-93EA-48C5-B4F7-EBCD42E79374}"/>
    <dgm:cxn modelId="{F01DEECF-F54C-45B6-824E-368E1B44940F}" type="presOf" srcId="{29EDB07A-AF70-4198-85FE-AF86D192DC93}" destId="{B7DA37DC-35F0-4152-84E6-72C5D8092DC5}" srcOrd="0" destOrd="0" presId="urn:microsoft.com/office/officeart/2005/8/layout/vList5"/>
    <dgm:cxn modelId="{3DCF4A8B-AC86-478E-81E5-9D61E26E81B7}" srcId="{E0B77E7D-8B5E-4093-8B8E-B6CB329C03C4}" destId="{270C7706-5FC6-46B3-8247-4FFDB6CA3925}" srcOrd="0" destOrd="0" parTransId="{12707C1B-DA65-41AA-8C44-95BFBD27C474}" sibTransId="{75EE8911-10CC-4A98-A332-9D7C31D3D5C9}"/>
    <dgm:cxn modelId="{A52A007F-50B9-48E9-9D35-3BC122AE3393}" type="presOf" srcId="{C3966A5F-C096-446E-A620-64B0581EDAB3}" destId="{56A4B99C-AEFE-4E4B-BF33-BB69D5895F1D}" srcOrd="0" destOrd="0" presId="urn:microsoft.com/office/officeart/2005/8/layout/vList5"/>
    <dgm:cxn modelId="{EFA24B84-6638-4D22-9BA1-A6F5EB8E9E24}" type="presOf" srcId="{6547B1AE-01BA-498B-B604-8E3345BDAF72}" destId="{BAFF88A8-4A63-436C-8682-CAF3F9D2B3D7}" srcOrd="0" destOrd="0" presId="urn:microsoft.com/office/officeart/2005/8/layout/vList5"/>
    <dgm:cxn modelId="{B6BE53F2-F92D-4D9C-B537-A96D5EB06C24}" srcId="{33FB5907-A347-49D3-BEBF-4378C2243F70}" destId="{C3966A5F-C096-446E-A620-64B0581EDAB3}" srcOrd="5" destOrd="0" parTransId="{DB99FEBA-2D22-4D1C-84AA-24195B96F017}" sibTransId="{9FB6BBD7-1944-4F59-A6B3-864053381342}"/>
    <dgm:cxn modelId="{FA41E4AF-F65F-4984-9ED9-0B8775DBD13D}" type="presOf" srcId="{BC1B0401-2A10-4672-86BE-4F0D50C74401}" destId="{80B87BD5-52C7-4EF6-8058-721396D1F2B4}" srcOrd="0" destOrd="0" presId="urn:microsoft.com/office/officeart/2005/8/layout/vList5"/>
    <dgm:cxn modelId="{2E2756A6-BADA-4B9D-962D-91565324B440}" type="presOf" srcId="{270C7706-5FC6-46B3-8247-4FFDB6CA3925}" destId="{AAB3BF81-8177-4F0D-8C99-7530E2591F1B}" srcOrd="0" destOrd="0" presId="urn:microsoft.com/office/officeart/2005/8/layout/vList5"/>
    <dgm:cxn modelId="{7560365E-B976-4035-BEC7-AEB9FE144A98}" srcId="{33FB5907-A347-49D3-BEBF-4378C2243F70}" destId="{B54EF24F-E598-4226-8521-D49B2A4A43DE}" srcOrd="1" destOrd="0" parTransId="{6C1F9FA9-C306-477E-A29E-3FBBE1151A4B}" sibTransId="{BCA9BD0B-A67E-4913-B620-386514424DE2}"/>
    <dgm:cxn modelId="{ED19155C-CCFF-497B-8488-6D295E6618B8}" srcId="{B54EF24F-E598-4226-8521-D49B2A4A43DE}" destId="{5AAAE87E-A081-440B-9308-FF8EA7246767}" srcOrd="0" destOrd="0" parTransId="{E64B7CAC-0C22-463E-B952-A081A662717E}" sibTransId="{6119C3FE-8AA2-434E-9386-E4A70CFF899F}"/>
    <dgm:cxn modelId="{551A7985-14CB-49EE-B03C-C58DD8B88DFC}" srcId="{C3966A5F-C096-446E-A620-64B0581EDAB3}" destId="{D5E4AD66-FF69-47D7-9BC3-4C77745320F7}" srcOrd="0" destOrd="0" parTransId="{49829ED4-170D-4F92-8A35-AB6D3963CB91}" sibTransId="{A706C144-8A08-4CE4-850C-DEEC689FF7CF}"/>
    <dgm:cxn modelId="{604CE254-58A2-4205-A91A-99227A60078F}" type="presOf" srcId="{B54EF24F-E598-4226-8521-D49B2A4A43DE}" destId="{6BC54F48-8677-4E73-A835-DFC8F63061AA}" srcOrd="0" destOrd="0" presId="urn:microsoft.com/office/officeart/2005/8/layout/vList5"/>
    <dgm:cxn modelId="{5DC3D217-ED14-433E-BC56-64A27B971AB8}" srcId="{33FB5907-A347-49D3-BEBF-4378C2243F70}" destId="{29EDB07A-AF70-4198-85FE-AF86D192DC93}" srcOrd="3" destOrd="0" parTransId="{30D39B10-3505-4BC0-87E8-01925310C1ED}" sibTransId="{25B17584-DAF4-460B-A04B-80C2271BF4F4}"/>
    <dgm:cxn modelId="{5F746CD4-6499-41AC-A9D4-DEA9D8179EA5}" srcId="{33FB5907-A347-49D3-BEBF-4378C2243F70}" destId="{E0B77E7D-8B5E-4093-8B8E-B6CB329C03C4}" srcOrd="4" destOrd="0" parTransId="{F4A5AF5F-6F4E-4227-970D-8BC6F5765389}" sibTransId="{FEEC5F81-39D5-4E74-8ECD-379FDC03F719}"/>
    <dgm:cxn modelId="{59A194C2-B3C5-4894-98A8-97D71D982715}" type="presParOf" srcId="{100C8056-AA51-4256-897F-7E40F9679119}" destId="{4B0FECE6-E52B-415F-9F13-812494C5541F}" srcOrd="0" destOrd="0" presId="urn:microsoft.com/office/officeart/2005/8/layout/vList5"/>
    <dgm:cxn modelId="{B398F773-3906-4837-8F64-4604AD0E2417}" type="presParOf" srcId="{4B0FECE6-E52B-415F-9F13-812494C5541F}" destId="{BAFF88A8-4A63-436C-8682-CAF3F9D2B3D7}" srcOrd="0" destOrd="0" presId="urn:microsoft.com/office/officeart/2005/8/layout/vList5"/>
    <dgm:cxn modelId="{A72F5B90-C53A-43FB-A895-A9F4C3891058}" type="presParOf" srcId="{4B0FECE6-E52B-415F-9F13-812494C5541F}" destId="{80B87BD5-52C7-4EF6-8058-721396D1F2B4}" srcOrd="1" destOrd="0" presId="urn:microsoft.com/office/officeart/2005/8/layout/vList5"/>
    <dgm:cxn modelId="{743BE571-377C-4E4C-ABF5-362E28183EB2}" type="presParOf" srcId="{100C8056-AA51-4256-897F-7E40F9679119}" destId="{EDC24865-1765-4F68-8568-00EE541470E7}" srcOrd="1" destOrd="0" presId="urn:microsoft.com/office/officeart/2005/8/layout/vList5"/>
    <dgm:cxn modelId="{E502386D-FC1D-4B4C-8E98-EEC878681B3B}" type="presParOf" srcId="{100C8056-AA51-4256-897F-7E40F9679119}" destId="{F47F83E2-4E57-47C1-94A0-23A1896CA0FD}" srcOrd="2" destOrd="0" presId="urn:microsoft.com/office/officeart/2005/8/layout/vList5"/>
    <dgm:cxn modelId="{DFB88619-7FB4-4D96-A5B7-5DAFD3F58426}" type="presParOf" srcId="{F47F83E2-4E57-47C1-94A0-23A1896CA0FD}" destId="{6BC54F48-8677-4E73-A835-DFC8F63061AA}" srcOrd="0" destOrd="0" presId="urn:microsoft.com/office/officeart/2005/8/layout/vList5"/>
    <dgm:cxn modelId="{27141A73-AD22-4B49-84EE-13BFFABAE6AC}" type="presParOf" srcId="{F47F83E2-4E57-47C1-94A0-23A1896CA0FD}" destId="{2670A8E7-346D-4FCC-97DB-CA825B67ACB9}" srcOrd="1" destOrd="0" presId="urn:microsoft.com/office/officeart/2005/8/layout/vList5"/>
    <dgm:cxn modelId="{5F9458D9-5B79-485C-BEC7-5B880B3F5D6E}" type="presParOf" srcId="{100C8056-AA51-4256-897F-7E40F9679119}" destId="{59AE53EF-A9E9-4381-A6DF-3FA23D2FCEBD}" srcOrd="3" destOrd="0" presId="urn:microsoft.com/office/officeart/2005/8/layout/vList5"/>
    <dgm:cxn modelId="{C95F8C3C-F904-480D-8612-6716005BB3E7}" type="presParOf" srcId="{100C8056-AA51-4256-897F-7E40F9679119}" destId="{23B63639-455C-4E13-B7F6-A3B1CA2FB476}" srcOrd="4" destOrd="0" presId="urn:microsoft.com/office/officeart/2005/8/layout/vList5"/>
    <dgm:cxn modelId="{A466C1BF-68BF-49CA-8A10-025EF2AFBC65}" type="presParOf" srcId="{23B63639-455C-4E13-B7F6-A3B1CA2FB476}" destId="{AAA50FD1-5D23-4C6D-9719-57A7018271DE}" srcOrd="0" destOrd="0" presId="urn:microsoft.com/office/officeart/2005/8/layout/vList5"/>
    <dgm:cxn modelId="{1924A8FB-5EB8-4E16-AE02-00B2A579EBC1}" type="presParOf" srcId="{23B63639-455C-4E13-B7F6-A3B1CA2FB476}" destId="{DD7FFE7D-D0D3-4740-AC4E-575B2145C61B}" srcOrd="1" destOrd="0" presId="urn:microsoft.com/office/officeart/2005/8/layout/vList5"/>
    <dgm:cxn modelId="{26DC7F6E-1857-4592-AB94-D8C119809004}" type="presParOf" srcId="{100C8056-AA51-4256-897F-7E40F9679119}" destId="{A5490F17-9E3E-46E8-84BC-B3F931CA82E5}" srcOrd="5" destOrd="0" presId="urn:microsoft.com/office/officeart/2005/8/layout/vList5"/>
    <dgm:cxn modelId="{D544DEFD-9187-4F1C-B97C-76A997BEF46E}" type="presParOf" srcId="{100C8056-AA51-4256-897F-7E40F9679119}" destId="{85CDFCB4-20B8-44BF-9754-3F4CC1DFFBAE}" srcOrd="6" destOrd="0" presId="urn:microsoft.com/office/officeart/2005/8/layout/vList5"/>
    <dgm:cxn modelId="{78DD5BFF-0B16-43A2-B47B-984A5621FEEA}" type="presParOf" srcId="{85CDFCB4-20B8-44BF-9754-3F4CC1DFFBAE}" destId="{B7DA37DC-35F0-4152-84E6-72C5D8092DC5}" srcOrd="0" destOrd="0" presId="urn:microsoft.com/office/officeart/2005/8/layout/vList5"/>
    <dgm:cxn modelId="{F103F9FF-169E-4BDA-96B9-103F40967C33}" type="presParOf" srcId="{85CDFCB4-20B8-44BF-9754-3F4CC1DFFBAE}" destId="{8ADF7FEA-3102-4C7D-9D1E-D21D0DF18FD3}" srcOrd="1" destOrd="0" presId="urn:microsoft.com/office/officeart/2005/8/layout/vList5"/>
    <dgm:cxn modelId="{5FF106B3-79A1-4338-9203-0E0D16D3D860}" type="presParOf" srcId="{100C8056-AA51-4256-897F-7E40F9679119}" destId="{7200D717-6CC0-466A-8FF5-36E79A013B58}" srcOrd="7" destOrd="0" presId="urn:microsoft.com/office/officeart/2005/8/layout/vList5"/>
    <dgm:cxn modelId="{5DD54505-F562-45AE-BD6A-E900D653DA32}" type="presParOf" srcId="{100C8056-AA51-4256-897F-7E40F9679119}" destId="{5AED173A-6BAC-4553-AD25-02772AF3954C}" srcOrd="8" destOrd="0" presId="urn:microsoft.com/office/officeart/2005/8/layout/vList5"/>
    <dgm:cxn modelId="{132D9F87-7B01-4287-8C7A-20FF6DA28C84}" type="presParOf" srcId="{5AED173A-6BAC-4553-AD25-02772AF3954C}" destId="{280399CE-15FE-4C19-8C67-20BB85E49CEC}" srcOrd="0" destOrd="0" presId="urn:microsoft.com/office/officeart/2005/8/layout/vList5"/>
    <dgm:cxn modelId="{38AA7976-2E2C-48C4-ABAD-BE7F364F6489}" type="presParOf" srcId="{5AED173A-6BAC-4553-AD25-02772AF3954C}" destId="{AAB3BF81-8177-4F0D-8C99-7530E2591F1B}" srcOrd="1" destOrd="0" presId="urn:microsoft.com/office/officeart/2005/8/layout/vList5"/>
    <dgm:cxn modelId="{96889695-379E-4600-9E18-B23B9C1D292E}" type="presParOf" srcId="{100C8056-AA51-4256-897F-7E40F9679119}" destId="{F4921B6B-D293-4E3F-B5FE-F2C312B1AE98}" srcOrd="9" destOrd="0" presId="urn:microsoft.com/office/officeart/2005/8/layout/vList5"/>
    <dgm:cxn modelId="{5087E7D2-D175-41F2-9A22-64C142BD3879}" type="presParOf" srcId="{100C8056-AA51-4256-897F-7E40F9679119}" destId="{C06C33ED-1275-4F8F-BE5B-3BA167FA9D78}" srcOrd="10" destOrd="0" presId="urn:microsoft.com/office/officeart/2005/8/layout/vList5"/>
    <dgm:cxn modelId="{F3AD06B5-3CE9-4A88-BBFE-5EBFFDFE7D42}" type="presParOf" srcId="{C06C33ED-1275-4F8F-BE5B-3BA167FA9D78}" destId="{56A4B99C-AEFE-4E4B-BF33-BB69D5895F1D}" srcOrd="0" destOrd="0" presId="urn:microsoft.com/office/officeart/2005/8/layout/vList5"/>
    <dgm:cxn modelId="{16AECB83-587C-4F2E-933F-5BDBCD205E38}" type="presParOf" srcId="{C06C33ED-1275-4F8F-BE5B-3BA167FA9D78}" destId="{13AFFBFD-62BB-4041-94C9-87C4F650777A}" srcOrd="1" destOrd="0" presId="urn:microsoft.com/office/officeart/2005/8/layout/vList5"/>
  </dgm:cxnLst>
  <dgm:bg/>
  <dgm:whole/>
  <dgm:extLst>
    <a:ext uri="http://schemas.microsoft.com/office/drawing/2008/diagram">
      <dsp:dataModelExt xmlns:dsp="http://schemas.microsoft.com/office/drawing/2008/diagram" relId="rId22"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80B87BD5-52C7-4EF6-8058-721396D1F2B4}">
      <dsp:nvSpPr>
        <dsp:cNvPr id="0" name=""/>
        <dsp:cNvSpPr/>
      </dsp:nvSpPr>
      <dsp:spPr>
        <a:xfrm rot="5400000">
          <a:off x="3533688" y="-1432528"/>
          <a:ext cx="587932" cy="3602498"/>
        </a:xfrm>
        <a:prstGeom prst="round2SameRect">
          <a:avLst/>
        </a:prstGeom>
        <a:solidFill>
          <a:schemeClr val="accent1">
            <a:alpha val="90000"/>
            <a:tint val="40000"/>
            <a:hueOff val="0"/>
            <a:satOff val="0"/>
            <a:lumOff val="0"/>
            <a:alphaOff val="0"/>
          </a:schemeClr>
        </a:solidFill>
        <a:ln w="12700" cap="flat" cmpd="sng" algn="ctr">
          <a:solidFill>
            <a:schemeClr val="accent1">
              <a:alpha val="90000"/>
              <a:tint val="40000"/>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83820" tIns="41910" rIns="83820" bIns="41910" numCol="1" spcCol="1270" anchor="ctr" anchorCtr="0">
          <a:noAutofit/>
        </a:bodyPr>
        <a:lstStyle/>
        <a:p>
          <a:pPr marL="228600" lvl="1" indent="-228600" algn="l" defTabSz="977900">
            <a:lnSpc>
              <a:spcPct val="90000"/>
            </a:lnSpc>
            <a:spcBef>
              <a:spcPct val="0"/>
            </a:spcBef>
            <a:spcAft>
              <a:spcPct val="15000"/>
            </a:spcAft>
            <a:buChar char="••"/>
          </a:pPr>
          <a:r>
            <a:rPr lang="en-US" sz="2200" b="1" kern="1200"/>
            <a:t>Dengue</a:t>
          </a:r>
          <a:endParaRPr lang="en-US" sz="2200" kern="1200"/>
        </a:p>
      </dsp:txBody>
      <dsp:txXfrm rot="-5400000">
        <a:off x="2026405" y="103455"/>
        <a:ext cx="3573798" cy="530532"/>
      </dsp:txXfrm>
    </dsp:sp>
    <dsp:sp modelId="{BAFF88A8-4A63-436C-8682-CAF3F9D2B3D7}">
      <dsp:nvSpPr>
        <dsp:cNvPr id="0" name=""/>
        <dsp:cNvSpPr/>
      </dsp:nvSpPr>
      <dsp:spPr>
        <a:xfrm>
          <a:off x="0" y="0"/>
          <a:ext cx="2026405" cy="734916"/>
        </a:xfrm>
        <a:prstGeom prst="round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80010" tIns="40005" rIns="80010" bIns="40005" numCol="1" spcCol="1270" anchor="ctr" anchorCtr="0">
          <a:noAutofit/>
        </a:bodyPr>
        <a:lstStyle/>
        <a:p>
          <a:pPr lvl="0" algn="ctr" defTabSz="933450">
            <a:lnSpc>
              <a:spcPct val="90000"/>
            </a:lnSpc>
            <a:spcBef>
              <a:spcPct val="0"/>
            </a:spcBef>
            <a:spcAft>
              <a:spcPct val="35000"/>
            </a:spcAft>
          </a:pPr>
          <a:r>
            <a:rPr lang="en-US" sz="2100" b="0" i="0" kern="1200"/>
            <a:t>Most reported disease</a:t>
          </a:r>
          <a:endParaRPr lang="en-US" sz="2100" b="1" kern="1200"/>
        </a:p>
      </dsp:txBody>
      <dsp:txXfrm>
        <a:off x="35876" y="35876"/>
        <a:ext cx="1954653" cy="663164"/>
      </dsp:txXfrm>
    </dsp:sp>
    <dsp:sp modelId="{2670A8E7-346D-4FCC-97DB-CA825B67ACB9}">
      <dsp:nvSpPr>
        <dsp:cNvPr id="0" name=""/>
        <dsp:cNvSpPr/>
      </dsp:nvSpPr>
      <dsp:spPr>
        <a:xfrm rot="5400000">
          <a:off x="3533688" y="-635474"/>
          <a:ext cx="587932" cy="3602498"/>
        </a:xfrm>
        <a:prstGeom prst="round2SameRect">
          <a:avLst/>
        </a:prstGeom>
        <a:solidFill>
          <a:schemeClr val="accent1">
            <a:alpha val="90000"/>
            <a:tint val="40000"/>
            <a:hueOff val="0"/>
            <a:satOff val="0"/>
            <a:lumOff val="0"/>
            <a:alphaOff val="0"/>
          </a:schemeClr>
        </a:solidFill>
        <a:ln w="12700" cap="flat" cmpd="sng" algn="ctr">
          <a:solidFill>
            <a:schemeClr val="accent1">
              <a:alpha val="90000"/>
              <a:tint val="40000"/>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83820" tIns="41910" rIns="83820" bIns="41910" numCol="1" spcCol="1270" anchor="ctr" anchorCtr="0">
          <a:noAutofit/>
        </a:bodyPr>
        <a:lstStyle/>
        <a:p>
          <a:pPr marL="228600" lvl="1" indent="-228600" algn="l" defTabSz="977900">
            <a:lnSpc>
              <a:spcPct val="90000"/>
            </a:lnSpc>
            <a:spcBef>
              <a:spcPct val="0"/>
            </a:spcBef>
            <a:spcAft>
              <a:spcPct val="15000"/>
            </a:spcAft>
            <a:buChar char="••"/>
          </a:pPr>
          <a:r>
            <a:rPr lang="en-US" sz="2200" b="1" kern="1200"/>
            <a:t>monsoon</a:t>
          </a:r>
          <a:endParaRPr lang="en-US" sz="2200" b="0" kern="1200"/>
        </a:p>
      </dsp:txBody>
      <dsp:txXfrm rot="-5400000">
        <a:off x="2026405" y="900509"/>
        <a:ext cx="3573798" cy="530532"/>
      </dsp:txXfrm>
    </dsp:sp>
    <dsp:sp modelId="{6BC54F48-8677-4E73-A835-DFC8F63061AA}">
      <dsp:nvSpPr>
        <dsp:cNvPr id="0" name=""/>
        <dsp:cNvSpPr/>
      </dsp:nvSpPr>
      <dsp:spPr>
        <a:xfrm>
          <a:off x="0" y="772924"/>
          <a:ext cx="2026405" cy="734916"/>
        </a:xfrm>
        <a:prstGeom prst="round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80010" tIns="40005" rIns="80010" bIns="40005" numCol="1" spcCol="1270" anchor="ctr" anchorCtr="0">
          <a:noAutofit/>
        </a:bodyPr>
        <a:lstStyle/>
        <a:p>
          <a:pPr lvl="0" algn="ctr" defTabSz="933450">
            <a:lnSpc>
              <a:spcPct val="90000"/>
            </a:lnSpc>
            <a:spcBef>
              <a:spcPct val="0"/>
            </a:spcBef>
            <a:spcAft>
              <a:spcPct val="35000"/>
            </a:spcAft>
          </a:pPr>
          <a:r>
            <a:rPr lang="en-US" sz="2100" b="0" kern="1200"/>
            <a:t>Peak Season</a:t>
          </a:r>
          <a:endParaRPr lang="en-US" sz="2100" b="1" kern="1200"/>
        </a:p>
      </dsp:txBody>
      <dsp:txXfrm>
        <a:off x="35876" y="808800"/>
        <a:ext cx="1954653" cy="663164"/>
      </dsp:txXfrm>
    </dsp:sp>
    <dsp:sp modelId="{DD7FFE7D-D0D3-4740-AC4E-575B2145C61B}">
      <dsp:nvSpPr>
        <dsp:cNvPr id="0" name=""/>
        <dsp:cNvSpPr/>
      </dsp:nvSpPr>
      <dsp:spPr>
        <a:xfrm rot="5400000">
          <a:off x="3533688" y="109107"/>
          <a:ext cx="587932" cy="3602498"/>
        </a:xfrm>
        <a:prstGeom prst="round2SameRect">
          <a:avLst/>
        </a:prstGeom>
        <a:solidFill>
          <a:schemeClr val="accent1">
            <a:alpha val="90000"/>
            <a:tint val="40000"/>
            <a:hueOff val="0"/>
            <a:satOff val="0"/>
            <a:lumOff val="0"/>
            <a:alphaOff val="0"/>
          </a:schemeClr>
        </a:solidFill>
        <a:ln w="12700" cap="flat" cmpd="sng" algn="ctr">
          <a:solidFill>
            <a:schemeClr val="accent1">
              <a:alpha val="90000"/>
              <a:tint val="40000"/>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83820" tIns="41910" rIns="83820" bIns="41910" numCol="1" spcCol="1270" anchor="ctr" anchorCtr="0">
          <a:noAutofit/>
        </a:bodyPr>
        <a:lstStyle/>
        <a:p>
          <a:pPr marL="228600" lvl="1" indent="-228600" algn="l" defTabSz="977900">
            <a:lnSpc>
              <a:spcPct val="90000"/>
            </a:lnSpc>
            <a:spcBef>
              <a:spcPct val="0"/>
            </a:spcBef>
            <a:spcAft>
              <a:spcPct val="15000"/>
            </a:spcAft>
            <a:buChar char="••"/>
          </a:pPr>
          <a:r>
            <a:rPr lang="en-US" sz="2200" b="1" kern="1200"/>
            <a:t>west bengal</a:t>
          </a:r>
          <a:endParaRPr lang="en-US" sz="2200" kern="1200"/>
        </a:p>
      </dsp:txBody>
      <dsp:txXfrm rot="-5400000">
        <a:off x="2026405" y="1645090"/>
        <a:ext cx="3573798" cy="530532"/>
      </dsp:txXfrm>
    </dsp:sp>
    <dsp:sp modelId="{AAA50FD1-5D23-4C6D-9719-57A7018271DE}">
      <dsp:nvSpPr>
        <dsp:cNvPr id="0" name=""/>
        <dsp:cNvSpPr/>
      </dsp:nvSpPr>
      <dsp:spPr>
        <a:xfrm>
          <a:off x="0" y="1544586"/>
          <a:ext cx="2026405" cy="734916"/>
        </a:xfrm>
        <a:prstGeom prst="round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80010" tIns="40005" rIns="80010" bIns="40005" numCol="1" spcCol="1270" anchor="ctr" anchorCtr="0">
          <a:noAutofit/>
        </a:bodyPr>
        <a:lstStyle/>
        <a:p>
          <a:pPr lvl="0" algn="ctr" defTabSz="933450">
            <a:lnSpc>
              <a:spcPct val="90000"/>
            </a:lnSpc>
            <a:spcBef>
              <a:spcPct val="0"/>
            </a:spcBef>
            <a:spcAft>
              <a:spcPct val="35000"/>
            </a:spcAft>
          </a:pPr>
          <a:r>
            <a:rPr lang="en-US" sz="2100" kern="1200"/>
            <a:t>Most affected state</a:t>
          </a:r>
          <a:endParaRPr lang="en-US" sz="2100" b="1" kern="1200"/>
        </a:p>
      </dsp:txBody>
      <dsp:txXfrm>
        <a:off x="35876" y="1580462"/>
        <a:ext cx="1954653" cy="663164"/>
      </dsp:txXfrm>
    </dsp:sp>
    <dsp:sp modelId="{8ADF7FEA-3102-4C7D-9D1E-D21D0DF18FD3}">
      <dsp:nvSpPr>
        <dsp:cNvPr id="0" name=""/>
        <dsp:cNvSpPr/>
      </dsp:nvSpPr>
      <dsp:spPr>
        <a:xfrm rot="5400000">
          <a:off x="3533688" y="882457"/>
          <a:ext cx="587932" cy="3602498"/>
        </a:xfrm>
        <a:prstGeom prst="round2SameRect">
          <a:avLst/>
        </a:prstGeom>
        <a:solidFill>
          <a:schemeClr val="accent1">
            <a:alpha val="90000"/>
            <a:tint val="40000"/>
            <a:hueOff val="0"/>
            <a:satOff val="0"/>
            <a:lumOff val="0"/>
            <a:alphaOff val="0"/>
          </a:schemeClr>
        </a:solidFill>
        <a:ln w="12700" cap="flat" cmpd="sng" algn="ctr">
          <a:solidFill>
            <a:schemeClr val="accent1">
              <a:alpha val="90000"/>
              <a:tint val="40000"/>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83820" tIns="41910" rIns="83820" bIns="41910" numCol="1" spcCol="1270" anchor="ctr" anchorCtr="0">
          <a:noAutofit/>
        </a:bodyPr>
        <a:lstStyle/>
        <a:p>
          <a:pPr marL="228600" lvl="1" indent="-228600" algn="l" defTabSz="977900">
            <a:lnSpc>
              <a:spcPct val="90000"/>
            </a:lnSpc>
            <a:spcBef>
              <a:spcPct val="0"/>
            </a:spcBef>
            <a:spcAft>
              <a:spcPct val="15000"/>
            </a:spcAft>
            <a:buChar char="••"/>
          </a:pPr>
          <a:r>
            <a:rPr lang="en-US" sz="2200" b="1" kern="1200"/>
            <a:t>malaria &amp; chikungunya</a:t>
          </a:r>
          <a:endParaRPr lang="en-US" sz="2200" b="0" kern="1200"/>
        </a:p>
      </dsp:txBody>
      <dsp:txXfrm rot="-5400000">
        <a:off x="2026405" y="2418440"/>
        <a:ext cx="3573798" cy="530532"/>
      </dsp:txXfrm>
    </dsp:sp>
    <dsp:sp modelId="{B7DA37DC-35F0-4152-84E6-72C5D8092DC5}">
      <dsp:nvSpPr>
        <dsp:cNvPr id="0" name=""/>
        <dsp:cNvSpPr/>
      </dsp:nvSpPr>
      <dsp:spPr>
        <a:xfrm>
          <a:off x="0" y="2316248"/>
          <a:ext cx="2026405" cy="734916"/>
        </a:xfrm>
        <a:prstGeom prst="round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80010" tIns="40005" rIns="80010" bIns="40005" numCol="1" spcCol="1270" anchor="ctr" anchorCtr="0">
          <a:noAutofit/>
        </a:bodyPr>
        <a:lstStyle/>
        <a:p>
          <a:pPr lvl="0" algn="ctr" defTabSz="933450">
            <a:lnSpc>
              <a:spcPct val="90000"/>
            </a:lnSpc>
            <a:spcBef>
              <a:spcPct val="0"/>
            </a:spcBef>
            <a:spcAft>
              <a:spcPct val="35000"/>
            </a:spcAft>
          </a:pPr>
          <a:r>
            <a:rPr lang="en-US" sz="2100" b="0" kern="1200"/>
            <a:t>monsoon diseases</a:t>
          </a:r>
          <a:endParaRPr lang="en-US" sz="2100" b="1" kern="1200"/>
        </a:p>
      </dsp:txBody>
      <dsp:txXfrm>
        <a:off x="35876" y="2352124"/>
        <a:ext cx="1954653" cy="663164"/>
      </dsp:txXfrm>
    </dsp:sp>
    <dsp:sp modelId="{AAB3BF81-8177-4F0D-8C99-7530E2591F1B}">
      <dsp:nvSpPr>
        <dsp:cNvPr id="0" name=""/>
        <dsp:cNvSpPr/>
      </dsp:nvSpPr>
      <dsp:spPr>
        <a:xfrm rot="5400000">
          <a:off x="3533688" y="1654119"/>
          <a:ext cx="587932" cy="3602498"/>
        </a:xfrm>
        <a:prstGeom prst="round2SameRect">
          <a:avLst/>
        </a:prstGeom>
        <a:solidFill>
          <a:schemeClr val="accent1">
            <a:alpha val="90000"/>
            <a:tint val="40000"/>
            <a:hueOff val="0"/>
            <a:satOff val="0"/>
            <a:lumOff val="0"/>
            <a:alphaOff val="0"/>
          </a:schemeClr>
        </a:solidFill>
        <a:ln w="12700" cap="flat" cmpd="sng" algn="ctr">
          <a:solidFill>
            <a:schemeClr val="accent1">
              <a:alpha val="90000"/>
              <a:tint val="40000"/>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83820" tIns="41910" rIns="83820" bIns="41910" numCol="1" spcCol="1270" anchor="ctr" anchorCtr="0">
          <a:noAutofit/>
        </a:bodyPr>
        <a:lstStyle/>
        <a:p>
          <a:pPr marL="228600" lvl="1" indent="-228600" algn="l" defTabSz="977900">
            <a:lnSpc>
              <a:spcPct val="90000"/>
            </a:lnSpc>
            <a:spcBef>
              <a:spcPct val="0"/>
            </a:spcBef>
            <a:spcAft>
              <a:spcPct val="15000"/>
            </a:spcAft>
            <a:buChar char="••"/>
          </a:pPr>
          <a:r>
            <a:rPr lang="en-US" sz="2200" b="1" kern="1200"/>
            <a:t>cold &amp; flu </a:t>
          </a:r>
          <a:endParaRPr lang="en-US" sz="2200" b="0" kern="1200"/>
        </a:p>
      </dsp:txBody>
      <dsp:txXfrm rot="-5400000">
        <a:off x="2026405" y="3190102"/>
        <a:ext cx="3573798" cy="530532"/>
      </dsp:txXfrm>
    </dsp:sp>
    <dsp:sp modelId="{280399CE-15FE-4C19-8C67-20BB85E49CEC}">
      <dsp:nvSpPr>
        <dsp:cNvPr id="0" name=""/>
        <dsp:cNvSpPr/>
      </dsp:nvSpPr>
      <dsp:spPr>
        <a:xfrm>
          <a:off x="0" y="3087910"/>
          <a:ext cx="2026405" cy="734916"/>
        </a:xfrm>
        <a:prstGeom prst="round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80010" tIns="40005" rIns="80010" bIns="40005" numCol="1" spcCol="1270" anchor="ctr" anchorCtr="0">
          <a:noAutofit/>
        </a:bodyPr>
        <a:lstStyle/>
        <a:p>
          <a:pPr lvl="0" algn="ctr" defTabSz="933450">
            <a:lnSpc>
              <a:spcPct val="90000"/>
            </a:lnSpc>
            <a:spcBef>
              <a:spcPct val="0"/>
            </a:spcBef>
            <a:spcAft>
              <a:spcPct val="35000"/>
            </a:spcAft>
          </a:pPr>
          <a:r>
            <a:rPr lang="en-US" sz="2100" b="0" kern="1200"/>
            <a:t>winter disease</a:t>
          </a:r>
          <a:endParaRPr lang="en-US" sz="2100" b="1" kern="1200"/>
        </a:p>
      </dsp:txBody>
      <dsp:txXfrm>
        <a:off x="35876" y="3123786"/>
        <a:ext cx="1954653" cy="663164"/>
      </dsp:txXfrm>
    </dsp:sp>
    <dsp:sp modelId="{13AFFBFD-62BB-4041-94C9-87C4F650777A}">
      <dsp:nvSpPr>
        <dsp:cNvPr id="0" name=""/>
        <dsp:cNvSpPr/>
      </dsp:nvSpPr>
      <dsp:spPr>
        <a:xfrm rot="5400000">
          <a:off x="3533688" y="2425781"/>
          <a:ext cx="587932" cy="3602498"/>
        </a:xfrm>
        <a:prstGeom prst="round2SameRect">
          <a:avLst/>
        </a:prstGeom>
        <a:solidFill>
          <a:schemeClr val="accent1">
            <a:alpha val="90000"/>
            <a:tint val="40000"/>
            <a:hueOff val="0"/>
            <a:satOff val="0"/>
            <a:lumOff val="0"/>
            <a:alphaOff val="0"/>
          </a:schemeClr>
        </a:solidFill>
        <a:ln w="12700" cap="flat" cmpd="sng" algn="ctr">
          <a:solidFill>
            <a:schemeClr val="accent1">
              <a:alpha val="90000"/>
              <a:tint val="40000"/>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83820" tIns="41910" rIns="83820" bIns="41910" numCol="1" spcCol="1270" anchor="ctr" anchorCtr="0">
          <a:noAutofit/>
        </a:bodyPr>
        <a:lstStyle/>
        <a:p>
          <a:pPr marL="228600" lvl="1" indent="-228600" algn="l" defTabSz="977900">
            <a:lnSpc>
              <a:spcPct val="90000"/>
            </a:lnSpc>
            <a:spcBef>
              <a:spcPct val="0"/>
            </a:spcBef>
            <a:spcAft>
              <a:spcPct val="15000"/>
            </a:spcAft>
            <a:buChar char="••"/>
          </a:pPr>
          <a:r>
            <a:rPr lang="en-US" sz="2200" b="1" kern="1200"/>
            <a:t>heatstroke &amp; dehydration</a:t>
          </a:r>
          <a:endParaRPr lang="en-US" sz="2200" b="0" kern="1200"/>
        </a:p>
      </dsp:txBody>
      <dsp:txXfrm rot="-5400000">
        <a:off x="2026405" y="3961764"/>
        <a:ext cx="3573798" cy="530532"/>
      </dsp:txXfrm>
    </dsp:sp>
    <dsp:sp modelId="{56A4B99C-AEFE-4E4B-BF33-BB69D5895F1D}">
      <dsp:nvSpPr>
        <dsp:cNvPr id="0" name=""/>
        <dsp:cNvSpPr/>
      </dsp:nvSpPr>
      <dsp:spPr>
        <a:xfrm>
          <a:off x="0" y="3859572"/>
          <a:ext cx="2026405" cy="734916"/>
        </a:xfrm>
        <a:prstGeom prst="round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80010" tIns="40005" rIns="80010" bIns="40005" numCol="1" spcCol="1270" anchor="ctr" anchorCtr="0">
          <a:noAutofit/>
        </a:bodyPr>
        <a:lstStyle/>
        <a:p>
          <a:pPr lvl="0" algn="ctr" defTabSz="933450">
            <a:lnSpc>
              <a:spcPct val="90000"/>
            </a:lnSpc>
            <a:spcBef>
              <a:spcPct val="0"/>
            </a:spcBef>
            <a:spcAft>
              <a:spcPct val="35000"/>
            </a:spcAft>
          </a:pPr>
          <a:r>
            <a:rPr lang="en-US" sz="2100" b="0" kern="1200"/>
            <a:t>summer disease</a:t>
          </a:r>
          <a:endParaRPr lang="en-US" sz="2100" b="1" kern="1200"/>
        </a:p>
      </dsp:txBody>
      <dsp:txXfrm>
        <a:off x="35876" y="3895448"/>
        <a:ext cx="1954653" cy="663164"/>
      </dsp:txXfrm>
    </dsp:sp>
  </dsp:spTree>
</dsp:drawing>
</file>

<file path=word/diagrams/layout1.xml><?xml version="1.0" encoding="utf-8"?>
<dgm:layoutDef xmlns:dgm="http://schemas.openxmlformats.org/drawingml/2006/diagram" xmlns:a="http://schemas.openxmlformats.org/drawingml/2006/main" uniqueId="urn:microsoft.com/office/officeart/2005/8/layout/vList5">
  <dgm:title val=""/>
  <dgm:desc val=""/>
  <dgm:catLst>
    <dgm:cat type="list" pri="15000"/>
    <dgm:cat type="convert" pri="2000"/>
  </dgm:catLst>
  <dgm:sampData>
    <dgm:dataModel>
      <dgm:ptLst>
        <dgm:pt modelId="0" type="doc"/>
        <dgm:pt modelId="1">
          <dgm:prSet phldr="1"/>
        </dgm:pt>
        <dgm:pt modelId="11">
          <dgm:prSet phldr="1"/>
        </dgm:pt>
        <dgm:pt modelId="12">
          <dgm:prSet phldr="1"/>
        </dgm:pt>
        <dgm:pt modelId="2">
          <dgm:prSet phldr="1"/>
        </dgm:pt>
        <dgm:pt modelId="21">
          <dgm:prSet phldr="1"/>
        </dgm:pt>
        <dgm:pt modelId="22">
          <dgm:prSet phldr="1"/>
        </dgm:pt>
        <dgm:pt modelId="3">
          <dgm:prSet phldr="1"/>
        </dgm:pt>
        <dgm:pt modelId="31">
          <dgm:prSet phldr="1"/>
        </dgm:pt>
        <dgm:pt modelId="32">
          <dgm:prSet phldr="1"/>
        </dgm:pt>
      </dgm:ptLst>
      <dgm:cxnLst>
        <dgm:cxn modelId="4" srcId="0" destId="1" srcOrd="0" destOrd="0"/>
        <dgm:cxn modelId="5" srcId="0" destId="2" srcOrd="1" destOrd="0"/>
        <dgm:cxn modelId="6" srcId="0" destId="3" srcOrd="2" destOrd="0"/>
        <dgm:cxn modelId="13" srcId="1" destId="11" srcOrd="0" destOrd="0"/>
        <dgm:cxn modelId="14" srcId="1" destId="12" srcOrd="1" destOrd="0"/>
        <dgm:cxn modelId="23" srcId="2" destId="21" srcOrd="0" destOrd="0"/>
        <dgm:cxn modelId="24" srcId="2" destId="22" srcOrd="1" destOrd="0"/>
        <dgm:cxn modelId="33" srcId="3" destId="31" srcOrd="0" destOrd="0"/>
        <dgm:cxn modelId="34" srcId="3" destId="32" srcOrd="1" destOrd="0"/>
      </dgm:cxnLst>
      <dgm:bg/>
      <dgm:whole/>
    </dgm:dataModel>
  </dgm:sampData>
  <dgm:styleData>
    <dgm:dataModel>
      <dgm:ptLst>
        <dgm:pt modelId="0" type="doc"/>
        <dgm:pt modelId="1"/>
        <dgm:pt modelId="11"/>
        <dgm:pt modelId="2"/>
        <dgm:pt modelId="21"/>
      </dgm:ptLst>
      <dgm:cxnLst>
        <dgm:cxn modelId="4" srcId="0" destId="1" srcOrd="0" destOrd="0"/>
        <dgm:cxn modelId="5" srcId="0" destId="2" srcOrd="1" destOrd="0"/>
        <dgm:cxn modelId="13" srcId="1" destId="11" srcOrd="0" destOrd="0"/>
        <dgm:cxn modelId="23" srcId="2" destId="21" srcOrd="0" destOrd="0"/>
      </dgm:cxnLst>
      <dgm:bg/>
      <dgm:whole/>
    </dgm:dataModel>
  </dgm:styleData>
  <dgm:clrData>
    <dgm:dataModel>
      <dgm:ptLst>
        <dgm:pt modelId="0" type="doc"/>
        <dgm:pt modelId="1"/>
        <dgm:pt modelId="11"/>
        <dgm:pt modelId="2"/>
        <dgm:pt modelId="21"/>
        <dgm:pt modelId="3"/>
        <dgm:pt modelId="31"/>
        <dgm:pt modelId="4"/>
        <dgm:pt modelId="41"/>
      </dgm:ptLst>
      <dgm:cxnLst>
        <dgm:cxn modelId="5" srcId="0" destId="1" srcOrd="0" destOrd="0"/>
        <dgm:cxn modelId="6" srcId="0" destId="2" srcOrd="1" destOrd="0"/>
        <dgm:cxn modelId="7" srcId="0" destId="3" srcOrd="2" destOrd="0"/>
        <dgm:cxn modelId="8" srcId="0" destId="4" srcOrd="3" destOrd="0"/>
        <dgm:cxn modelId="13" srcId="1" destId="11" srcOrd="0" destOrd="0"/>
        <dgm:cxn modelId="23" srcId="2" destId="21" srcOrd="0" destOrd="0"/>
        <dgm:cxn modelId="33" srcId="3" destId="31" srcOrd="0" destOrd="0"/>
        <dgm:cxn modelId="43" srcId="4" destId="41" srcOrd="0" destOrd="0"/>
      </dgm:cxnLst>
      <dgm:bg/>
      <dgm:whole/>
    </dgm:dataModel>
  </dgm:clrData>
  <dgm:layoutNode name="Name0">
    <dgm:varLst>
      <dgm:dir/>
      <dgm:animLvl val="lvl"/>
      <dgm:resizeHandles val="exact"/>
    </dgm:varLst>
    <dgm:choose name="Name1">
      <dgm:if name="Name2" func="var" arg="dir" op="equ" val="norm">
        <dgm:alg type="lin">
          <dgm:param type="linDir" val="fromT"/>
          <dgm:param type="nodeHorzAlign" val="l"/>
        </dgm:alg>
      </dgm:if>
      <dgm:else name="Name3">
        <dgm:alg type="lin">
          <dgm:param type="linDir" val="fromT"/>
          <dgm:param type="nodeHorzAlign" val="r"/>
        </dgm:alg>
      </dgm:else>
    </dgm:choose>
    <dgm:shape xmlns:r="http://schemas.openxmlformats.org/officeDocument/2006/relationships" r:blip="">
      <dgm:adjLst/>
    </dgm:shape>
    <dgm:presOf/>
    <dgm:constrLst>
      <dgm:constr type="h" for="ch" forName="linNode" refType="h"/>
      <dgm:constr type="w" for="ch" forName="linNode" refType="w"/>
      <dgm:constr type="h" for="ch" forName="sp" refType="h" fact="0.05"/>
      <dgm:constr type="primFontSz" for="des" forName="parentText" op="equ" val="65"/>
      <dgm:constr type="secFontSz" for="des" forName="descendantText" op="equ"/>
    </dgm:constrLst>
    <dgm:ruleLst/>
    <dgm:forEach name="Name4" axis="ch" ptType="node">
      <dgm:layoutNode name="linNode">
        <dgm:choose name="Name5">
          <dgm:if name="Name6" func="var" arg="dir" op="equ" val="norm">
            <dgm:alg type="lin">
              <dgm:param type="linDir" val="fromL"/>
            </dgm:alg>
          </dgm:if>
          <dgm:else name="Name7">
            <dgm:alg type="lin">
              <dgm:param type="linDir" val="fromR"/>
            </dgm:alg>
          </dgm:else>
        </dgm:choose>
        <dgm:shape xmlns:r="http://schemas.openxmlformats.org/officeDocument/2006/relationships" r:blip="">
          <dgm:adjLst/>
        </dgm:shape>
        <dgm:presOf/>
        <dgm:constrLst>
          <dgm:constr type="w" for="ch" forName="parentText" refType="w" fact="0.36"/>
          <dgm:constr type="w" for="ch" forName="descendantText" refType="w" fact="0.64"/>
          <dgm:constr type="h" for="ch" forName="parentText" refType="h"/>
          <dgm:constr type="h" for="ch" forName="descendantText" refType="h" refFor="ch" refForName="parentText" fact="0.8"/>
        </dgm:constrLst>
        <dgm:ruleLst/>
        <dgm:layoutNode name="parentText">
          <dgm:varLst>
            <dgm:chMax val="1"/>
            <dgm:bulletEnabled val="1"/>
          </dgm:varLst>
          <dgm:alg type="tx"/>
          <dgm:shape xmlns:r="http://schemas.openxmlformats.org/officeDocument/2006/relationships" type="roundRect" r:blip="" zOrderOff="3">
            <dgm:adjLst/>
          </dgm:shape>
          <dgm:presOf axis="self" ptType="node"/>
          <dgm:constrLst>
            <dgm:constr type="tMarg" refType="primFontSz" fact="0.15"/>
            <dgm:constr type="bMarg" refType="primFontSz" fact="0.15"/>
            <dgm:constr type="lMarg" refType="primFontSz" fact="0.3"/>
            <dgm:constr type="rMarg" refType="primFontSz" fact="0.3"/>
          </dgm:constrLst>
          <dgm:ruleLst>
            <dgm:rule type="primFontSz" val="5" fact="NaN" max="NaN"/>
          </dgm:ruleLst>
        </dgm:layoutNode>
        <dgm:choose name="Name8">
          <dgm:if name="Name9" axis="ch" ptType="node" func="cnt" op="gte" val="1">
            <dgm:layoutNode name="descendantText" styleLbl="alignAccFollowNode1">
              <dgm:varLst>
                <dgm:bulletEnabled val="1"/>
              </dgm:varLst>
              <dgm:alg type="tx">
                <dgm:param type="stBulletLvl" val="1"/>
                <dgm:param type="txAnchorVertCh" val="mid"/>
              </dgm:alg>
              <dgm:choose name="Name10">
                <dgm:if name="Name11" func="var" arg="dir" op="equ" val="norm">
                  <dgm:shape xmlns:r="http://schemas.openxmlformats.org/officeDocument/2006/relationships" rot="90" type="round2SameRect" r:blip="">
                    <dgm:adjLst/>
                  </dgm:shape>
                </dgm:if>
                <dgm:else name="Name12">
                  <dgm:shape xmlns:r="http://schemas.openxmlformats.org/officeDocument/2006/relationships" rot="-90" type="round2SameRect" r:blip="">
                    <dgm:adjLst/>
                  </dgm:shape>
                </dgm:else>
              </dgm:choose>
              <dgm:presOf axis="des" ptType="node"/>
              <dgm:constrLst>
                <dgm:constr type="secFontSz" val="65"/>
                <dgm:constr type="primFontSz" refType="secFontSz"/>
                <dgm:constr type="lMarg" refType="secFontSz" fact="0.3"/>
                <dgm:constr type="rMarg" refType="secFontSz" fact="0.3"/>
                <dgm:constr type="tMarg" refType="secFontSz" fact="0.15"/>
                <dgm:constr type="bMarg" refType="secFontSz" fact="0.15"/>
              </dgm:constrLst>
              <dgm:ruleLst>
                <dgm:rule type="secFontSz" val="5" fact="NaN" max="NaN"/>
              </dgm:ruleLst>
            </dgm:layoutNode>
          </dgm:if>
          <dgm:else name="Name13"/>
        </dgm:choose>
      </dgm:layoutNode>
      <dgm:forEach name="Name14" axis="followSib" ptType="sibTrans" cnt="1">
        <dgm:layoutNode name="sp">
          <dgm:alg type="sp"/>
          <dgm:shape xmlns:r="http://schemas.openxmlformats.org/officeDocument/2006/relationships" r:blip="">
            <dgm:adjLst/>
          </dgm:shape>
          <dgm:presOf/>
          <dgm:constrLst/>
          <dgm:ruleLst/>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glossary/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5" Type="http://schemas.openxmlformats.org/officeDocument/2006/relationships/fontTable" Target="fontTable.xml"/><Relationship Id="rId4" Type="http://schemas.openxmlformats.org/officeDocument/2006/relationships/webSettings" Target="webSettings.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Perpetua">
    <w:panose1 w:val="02020502060401020303"/>
    <w:charset w:val="00"/>
    <w:family w:val="roman"/>
    <w:pitch w:val="variable"/>
    <w:sig w:usb0="00000003" w:usb1="00000000" w:usb2="00000000" w:usb3="00000000" w:csb0="00000001" w:csb1="00000000"/>
  </w:font>
  <w:font w:name="Franklin Gothic Book">
    <w:panose1 w:val="020B0503020102020204"/>
    <w:charset w:val="00"/>
    <w:family w:val="swiss"/>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Bahnschrift SemiLight">
    <w:panose1 w:val="020B0502040204020203"/>
    <w:charset w:val="00"/>
    <w:family w:val="swiss"/>
    <w:pitch w:val="variable"/>
    <w:sig w:usb0="A00002C7" w:usb1="00000002" w:usb2="00000000" w:usb3="00000000" w:csb0="0000019F" w:csb1="00000000"/>
  </w:font>
  <w:font w:name="Arial Rounded MT Bold">
    <w:panose1 w:val="020F0704030504030204"/>
    <w:charset w:val="00"/>
    <w:family w:val="swiss"/>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64351"/>
    <w:rsid w:val="002958FA"/>
    <w:rsid w:val="00564351"/>
    <w:rsid w:val="008649D0"/>
    <w:rsid w:val="00BB16F6"/>
    <w:rsid w:val="00D0488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79FA96F82F04065AF736A75DAC46899">
    <w:name w:val="D79FA96F82F04065AF736A75DAC46899"/>
    <w:rsid w:val="00564351"/>
  </w:style>
  <w:style w:type="paragraph" w:customStyle="1" w:styleId="E7290DD1DE0E4EFFABCFCF558693477B">
    <w:name w:val="E7290DD1DE0E4EFFABCFCF558693477B"/>
    <w:rsid w:val="00564351"/>
  </w:style>
  <w:style w:type="paragraph" w:customStyle="1" w:styleId="ACF5B84BD42A4AE6B14C96E20E5AF60E">
    <w:name w:val="ACF5B84BD42A4AE6B14C96E20E5AF60E"/>
    <w:rsid w:val="00564351"/>
  </w:style>
  <w:style w:type="paragraph" w:customStyle="1" w:styleId="43DE7E7E00494F19A6D508CC915F06AA">
    <w:name w:val="43DE7E7E00494F19A6D508CC915F06AA"/>
    <w:rsid w:val="00564351"/>
  </w:style>
  <w:style w:type="paragraph" w:customStyle="1" w:styleId="13AA4C33ADEA4B328177775C7B5C699F">
    <w:name w:val="13AA4C33ADEA4B328177775C7B5C699F"/>
    <w:rsid w:val="00564351"/>
  </w:style>
</w:styles>
</file>

<file path=word/glossary/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79FA96F82F04065AF736A75DAC46899">
    <w:name w:val="D79FA96F82F04065AF736A75DAC46899"/>
    <w:rsid w:val="00564351"/>
  </w:style>
  <w:style w:type="paragraph" w:customStyle="1" w:styleId="E7290DD1DE0E4EFFABCFCF558693477B">
    <w:name w:val="E7290DD1DE0E4EFFABCFCF558693477B"/>
    <w:rsid w:val="00564351"/>
  </w:style>
  <w:style w:type="paragraph" w:customStyle="1" w:styleId="ACF5B84BD42A4AE6B14C96E20E5AF60E">
    <w:name w:val="ACF5B84BD42A4AE6B14C96E20E5AF60E"/>
    <w:rsid w:val="00564351"/>
  </w:style>
  <w:style w:type="paragraph" w:customStyle="1" w:styleId="43DE7E7E00494F19A6D508CC915F06AA">
    <w:name w:val="43DE7E7E00494F19A6D508CC915F06AA"/>
    <w:rsid w:val="00564351"/>
  </w:style>
  <w:style w:type="paragraph" w:customStyle="1" w:styleId="13AA4C33ADEA4B328177775C7B5C699F">
    <w:name w:val="13AA4C33ADEA4B328177775C7B5C699F"/>
    <w:rsid w:val="00564351"/>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theme/_rels/theme1.xml.rels><?xml version="1.0" encoding="UTF-8" standalone="yes"?>
<Relationships xmlns="http://schemas.openxmlformats.org/package/2006/relationships"><Relationship Id="rId1" Type="http://schemas.openxmlformats.org/officeDocument/2006/relationships/image" Target="../media/image7.jpeg"/></Relationships>
</file>

<file path=word/theme/theme1.xml><?xml version="1.0" encoding="utf-8"?>
<a:theme xmlns:a="http://schemas.openxmlformats.org/drawingml/2006/main" name="Equity">
  <a:themeElements>
    <a:clrScheme name="Equity">
      <a:dk1>
        <a:sysClr val="windowText" lastClr="000000"/>
      </a:dk1>
      <a:lt1>
        <a:sysClr val="window" lastClr="FFFFFF"/>
      </a:lt1>
      <a:dk2>
        <a:srgbClr val="696464"/>
      </a:dk2>
      <a:lt2>
        <a:srgbClr val="E9E5DC"/>
      </a:lt2>
      <a:accent1>
        <a:srgbClr val="D34817"/>
      </a:accent1>
      <a:accent2>
        <a:srgbClr val="9B2D1F"/>
      </a:accent2>
      <a:accent3>
        <a:srgbClr val="A28E6A"/>
      </a:accent3>
      <a:accent4>
        <a:srgbClr val="956251"/>
      </a:accent4>
      <a:accent5>
        <a:srgbClr val="918485"/>
      </a:accent5>
      <a:accent6>
        <a:srgbClr val="855D5D"/>
      </a:accent6>
      <a:hlink>
        <a:srgbClr val="CC9900"/>
      </a:hlink>
      <a:folHlink>
        <a:srgbClr val="96A9A9"/>
      </a:folHlink>
    </a:clrScheme>
    <a:fontScheme name="Equity">
      <a:majorFont>
        <a:latin typeface="Franklin Gothic Book"/>
        <a:ea typeface=""/>
        <a:cs typeface=""/>
        <a:font script="Grek" typeface="Calibri"/>
        <a:font script="Cyrl" typeface="Calibri"/>
        <a:font script="Jpan" typeface="HGｺﾞｼｯｸM"/>
        <a:font script="Hang" typeface="바탕"/>
        <a:font script="Hans" typeface="幼圆"/>
        <a:font script="Hant" typeface="微軟正黑體"/>
        <a:font script="Arab" typeface="Tahoma"/>
        <a:font script="Hebr" typeface="Aharoni"/>
        <a:font script="Thai" typeface="Lily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Perpetua"/>
        <a:ea typeface=""/>
        <a:cs typeface=""/>
        <a:font script="Grek" typeface="Cambria"/>
        <a:font script="Cyrl" typeface="Cambria"/>
        <a:font script="Jpan" typeface="HG創英ﾌﾟﾚｾﾞﾝｽEB"/>
        <a:font script="Hang" typeface="맑은 고딕"/>
        <a:font script="Hans" typeface="宋体"/>
        <a:font script="Hant" typeface="新細明體"/>
        <a:font script="Arab" typeface="Times New Roman"/>
        <a:font script="Hebr" typeface="Aharoni"/>
        <a:font script="Thai" typeface="EucrosiaUPC"/>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inorFont>
    </a:fontScheme>
    <a:fmtScheme name="Equity">
      <a:fillStyleLst>
        <a:solidFill>
          <a:schemeClr val="phClr"/>
        </a:solidFill>
        <a:blipFill>
          <a:blip xmlns:r="http://schemas.openxmlformats.org/officeDocument/2006/relationships" r:embed="rId1">
            <a:duotone>
              <a:schemeClr val="phClr">
                <a:tint val="30000"/>
                <a:satMod val="300000"/>
              </a:schemeClr>
              <a:schemeClr val="phClr">
                <a:tint val="40000"/>
                <a:satMod val="200000"/>
              </a:schemeClr>
            </a:duotone>
          </a:blip>
          <a:tile tx="0" ty="0" sx="70000" sy="70000" flip="none" algn="ctr"/>
        </a:blipFill>
        <a:blipFill>
          <a:blip xmlns:r="http://schemas.openxmlformats.org/officeDocument/2006/relationships" r:embed="rId1">
            <a:duotone>
              <a:schemeClr val="phClr">
                <a:shade val="22000"/>
                <a:satMod val="160000"/>
              </a:schemeClr>
              <a:schemeClr val="phClr">
                <a:shade val="45000"/>
                <a:satMod val="100000"/>
              </a:schemeClr>
            </a:duotone>
          </a:blip>
          <a:tile tx="0" ty="0" sx="65000" sy="65000" flip="none" algn="ctr"/>
        </a:blipFill>
      </a:fillStyleLst>
      <a:lnStyleLst>
        <a:ln w="9525" cap="flat" cmpd="sng" algn="ctr">
          <a:solidFill>
            <a:schemeClr val="phClr">
              <a:shade val="60000"/>
              <a:satMod val="110000"/>
            </a:schemeClr>
          </a:solidFill>
          <a:prstDash val="solid"/>
        </a:ln>
        <a:ln w="12700" cap="flat" cmpd="sng" algn="ctr">
          <a:solidFill>
            <a:schemeClr val="phClr"/>
          </a:solidFill>
          <a:prstDash val="solid"/>
        </a:ln>
        <a:ln w="38100" cap="flat" cmpd="sng" algn="ctr">
          <a:solidFill>
            <a:schemeClr val="phClr"/>
          </a:solidFill>
          <a:prstDash val="solid"/>
        </a:ln>
      </a:lnStyleLst>
      <a:effectStyleLst>
        <a:effectStyle>
          <a:effectLst>
            <a:outerShdw blurRad="38100" dist="25400" dir="5400000" algn="t" rotWithShape="0">
              <a:srgbClr val="000000">
                <a:alpha val="50000"/>
              </a:srgbClr>
            </a:outerShdw>
          </a:effectLst>
        </a:effectStyle>
        <a:effectStyle>
          <a:effectLst>
            <a:outerShdw blurRad="38100" dist="25400" dir="5400000" algn="t" rotWithShape="0">
              <a:srgbClr val="000000">
                <a:alpha val="50000"/>
              </a:srgbClr>
            </a:outerShdw>
          </a:effectLst>
        </a:effectStyle>
        <a:effectStyle>
          <a:effectLst>
            <a:outerShdw blurRad="50800" dist="50800" dir="5400000" algn="t" rotWithShape="0">
              <a:srgbClr val="000000">
                <a:alpha val="60000"/>
              </a:srgbClr>
            </a:outerShdw>
          </a:effectLst>
          <a:scene3d>
            <a:camera prst="isometricBottomUp" fov="0">
              <a:rot lat="0" lon="0" rev="0"/>
            </a:camera>
            <a:lightRig rig="soft" dir="b">
              <a:rot lat="0" lon="0" rev="9000000"/>
            </a:lightRig>
          </a:scene3d>
          <a:sp3d contourW="35000" prstMaterial="matte">
            <a:bevelT w="45000" h="38100" prst="convex"/>
            <a:contourClr>
              <a:schemeClr val="phClr">
                <a:tint val="10000"/>
                <a:satMod val="130000"/>
              </a:schemeClr>
            </a:contourClr>
          </a:sp3d>
        </a:effectStyle>
      </a:effectStyleLst>
      <a:bgFillStyleLst>
        <a:solidFill>
          <a:schemeClr val="phClr"/>
        </a:solidFill>
        <a:gradFill rotWithShape="1">
          <a:gsLst>
            <a:gs pos="0">
              <a:schemeClr val="phClr">
                <a:shade val="40000"/>
                <a:satMod val="165000"/>
              </a:schemeClr>
            </a:gs>
            <a:gs pos="50000">
              <a:schemeClr val="phClr">
                <a:shade val="80000"/>
                <a:satMod val="155000"/>
              </a:schemeClr>
            </a:gs>
            <a:gs pos="100000">
              <a:schemeClr val="phClr">
                <a:tint val="95000"/>
                <a:satMod val="200000"/>
              </a:schemeClr>
            </a:gs>
          </a:gsLst>
          <a:lin ang="16200000" scaled="1"/>
        </a:gradFill>
        <a:blipFill>
          <a:blip xmlns:r="http://schemas.openxmlformats.org/officeDocument/2006/relationships" r:embed="rId1">
            <a:duotone>
              <a:schemeClr val="phClr">
                <a:tint val="95000"/>
                <a:satMod val="200000"/>
              </a:schemeClr>
              <a:schemeClr val="phClr">
                <a:shade val="80000"/>
                <a:satMod val="100000"/>
              </a:schemeClr>
            </a:duotone>
          </a:blip>
          <a:tile tx="0" ty="0" sx="55000" sy="55000" flip="none" algn="tl"/>
        </a:blip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8D3AD4-3AFD-4CCF-857C-16D9D8D4F82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580</TotalTime>
  <Pages>20</Pages>
  <Words>2355</Words>
  <Characters>13426</Characters>
  <Application>Microsoft Office Word</Application>
  <DocSecurity>0</DocSecurity>
  <Lines>111</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15750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subject>USING MACHINE LEARNING</dc:subject>
  <dc:creator>ALISHA SAJID KHAN (SY BSC DS,10)</dc:creator>
  <cp:lastModifiedBy>USER</cp:lastModifiedBy>
  <cp:revision>5</cp:revision>
  <dcterms:created xsi:type="dcterms:W3CDTF">2025-11-13T15:41:00Z</dcterms:created>
  <dcterms:modified xsi:type="dcterms:W3CDTF">2025-11-16T19:08:00Z</dcterms:modified>
</cp:coreProperties>
</file>