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  <w:bidi w:val="1"/>
      </w:pPr>
      <w:r>
        <w:rPr>
          <w:rFonts w:ascii="Arial" w:hAnsi="Arial"/>
          <w:color w:val="5A6578"/>
          <w:sz w:val="18"/>
        </w:rPr>
        <w:t>جدة — منطقة مكة المكرمة — المملكة العربية السعودية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3"/>
        <w:gridCol w:w="3203"/>
        <w:gridCol w:w="3203"/>
      </w:tblGrid>
      <w:tr>
        <w:tc>
          <w:tcPr>
            <w:tcW w:type="dxa" w:w="3213"/>
            <w:vAlign w:val="top"/>
          </w:tcPr>
          <w:p>
            <w:pPr>
              <w:spacing w:after="60"/>
              <w:jc w:val="right"/>
              <w:bidi w:val="1"/>
            </w:pPr>
            <w:r>
              <w:rPr>
                <w:rFonts w:ascii="Arial" w:hAnsi="Arial"/>
                <w:b/>
                <w:sz w:val="19"/>
              </w:rPr>
              <w:t xml:space="preserve">التاريخ: </w:t>
            </w:r>
            <w:r>
              <w:rPr>
                <w:rFonts w:ascii="Arial" w:hAnsi="Arial"/>
                <w:color w:val="666666"/>
                <w:sz w:val="19"/>
              </w:rPr>
              <w:t xml:space="preserve">    /    /    هـ</w:t>
            </w:r>
          </w:p>
        </w:tc>
        <w:tc>
          <w:tcPr>
            <w:tcW w:type="dxa" w:w="3213"/>
            <w:vAlign w:val="top"/>
          </w:tcPr>
          <w:p>
            <w:pPr>
              <w:spacing w:after="60"/>
              <w:jc w:val="right"/>
              <w:bidi w:val="1"/>
            </w:pPr>
            <w:r>
              <w:rPr>
                <w:rFonts w:ascii="Arial" w:hAnsi="Arial"/>
                <w:b/>
                <w:sz w:val="19"/>
              </w:rPr>
              <w:t xml:space="preserve">المرجع: </w:t>
            </w:r>
            <w:r>
              <w:rPr>
                <w:rFonts w:ascii="Arial" w:hAnsi="Arial"/>
                <w:color w:val="666666"/>
                <w:sz w:val="19"/>
              </w:rPr>
              <w:t>_______________</w:t>
            </w:r>
          </w:p>
        </w:tc>
        <w:tc>
          <w:tcPr>
            <w:tcW w:type="dxa" w:w="3213"/>
            <w:vAlign w:val="top"/>
          </w:tcPr>
          <w:p>
            <w:pPr>
              <w:spacing w:after="60"/>
              <w:jc w:val="right"/>
              <w:bidi w:val="1"/>
            </w:pPr>
            <w:r>
              <w:rPr>
                <w:rFonts w:ascii="Arial" w:hAnsi="Arial"/>
                <w:b/>
                <w:sz w:val="19"/>
              </w:rPr>
              <w:t xml:space="preserve">الموضوع: </w:t>
            </w:r>
            <w:r>
              <w:rPr>
                <w:rFonts w:ascii="Arial" w:hAnsi="Arial"/>
                <w:color w:val="666666"/>
                <w:sz w:val="19"/>
              </w:rPr>
              <w:t>_______________</w:t>
            </w:r>
          </w:p>
        </w:tc>
      </w:tr>
    </w:tbl>
    <w:p>
      <w:pPr>
        <w:spacing w:after="160"/>
      </w:pPr>
    </w:p>
    <w:p>
      <w:pPr>
        <w:spacing w:after="60"/>
        <w:jc w:val="right"/>
        <w:bidi w:val="1"/>
      </w:pPr>
      <w:r>
        <w:rPr>
          <w:rFonts w:ascii="Arial" w:hAnsi="Arial"/>
          <w:b/>
          <w:sz w:val="24"/>
        </w:rPr>
        <w:t>السادة / المحترمون،</w:t>
      </w:r>
    </w:p>
    <w:p>
      <w:pPr>
        <w:spacing w:after="60" w:before="120"/>
        <w:jc w:val="right"/>
        <w:bidi w:val="1"/>
      </w:pPr>
      <w:r>
        <w:rPr>
          <w:rFonts w:ascii="Arial" w:hAnsi="Arial"/>
          <w:i/>
          <w:color w:val="999999"/>
          <w:sz w:val="21"/>
        </w:rPr>
        <w:t>(اكتب نص الخطاب أو العقد هنا.)</w:t>
      </w: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180"/>
        <w:jc w:val="right"/>
        <w:bidi w:val="1"/>
      </w:pPr>
    </w:p>
    <w:p>
      <w:pPr>
        <w:spacing w:after="60"/>
        <w:jc w:val="right"/>
        <w:bidi w:val="1"/>
      </w:pPr>
      <w:r>
        <w:rPr>
          <w:rFonts w:ascii="Arial" w:hAnsi="Arial"/>
          <w:sz w:val="22"/>
        </w:rPr>
        <w:t>وتفضلوا بقبول فائق الاحترام والتقدير،</w:t>
      </w:r>
    </w:p>
    <w:p>
      <w:pPr>
        <w:spacing w:after="60" w:before="400"/>
        <w:jc w:val="right"/>
        <w:bidi w:val="1"/>
      </w:pPr>
      <w:r>
        <w:rPr>
          <w:rFonts w:ascii="Arial" w:hAnsi="Arial"/>
          <w:sz w:val="20"/>
        </w:rPr>
        <w:t>________________________</w:t>
        <w:br/>
        <w:t>الاسم — المسمى الوظيفي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928" w:left="1134" w:header="454" w:footer="510" w:gutter="0"/>
      <w:cols w:space="720"/>
      <w:docGrid w:linePitch="360"/>
      <w:pgBorders>
        <w:top w:val="double" w:sz="12" w:space="10" w:color="A67C2C"/>
        <w:left w:val="double" w:sz="12" w:space="10" w:color="A67C2C"/>
        <w:bottom w:val="double" w:sz="12" w:space="10" w:color="A67C2C"/>
        <w:right w:val="double" w:sz="12" w:space="10" w:color="A67C2C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01"/>
      <w:gridCol w:w="7937"/>
    </w:tblGrid>
    <w:tr>
      <w:tc>
        <w:tcPr>
          <w:tcW w:type="dxa" w:w="4819"/>
          <w:vAlign w:val="bottom"/>
        </w:tcPr>
        <w:p>
          <w:pPr>
            <w:spacing w:after="4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846000" cy="84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6000" cy="84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jc w:val="left"/>
          </w:pPr>
          <w:r>
            <w:rPr>
              <w:rFonts w:ascii="Arial" w:hAnsi="Arial"/>
              <w:color w:val="5A6578"/>
              <w:sz w:val="14"/>
            </w:rPr>
            <w:t>مسح للموقع</w:t>
            <w:br/>
            <w:t>thiqqah.live</w:t>
          </w:r>
        </w:p>
      </w:tc>
      <w:tc>
        <w:tcPr>
          <w:tcW w:type="dxa" w:w="4819"/>
        </w:tcPr>
        <w:p>
          <w:r/>
        </w:p>
      </w:tc>
    </w:tr>
  </w:tbl>
  <w:tbl>
    <w:tblPr>
      <w:tblW w:type="auto" w:w="0"/>
      <w:tblLayout w:type="fixed"/>
      <w:tblLook w:firstColumn="1" w:firstRow="1" w:lastColumn="0" w:lastRow="0" w:noHBand="0" w:noVBand="1" w:val="04A0"/>
    </w:tblPr>
    <w:tblGrid>
      <w:gridCol w:w="9638"/>
    </w:tblGrid>
    <w:tr>
      <w:tc>
        <w:tcPr>
          <w:tcW w:type="dxa" w:w="9638"/>
          <w:tcBorders>
            <w:top w:val="single" w:sz="20" w:space="0" w:color="D4AF37"/>
          </w:tcBorders>
        </w:tcPr>
        <w:p>
          <w:pPr>
            <w:spacing w:after="80"/>
          </w:pPr>
        </w:p>
      </w:tc>
    </w:tr>
  </w:tbl>
  <w:p>
    <w:pPr>
      <w:jc w:val="center"/>
    </w:pPr>
    <w:r>
      <w:rPr>
        <w:rFonts w:ascii="Arial" w:hAnsi="Arial"/>
        <w:b/>
        <w:color w:val="1A3352"/>
        <w:sz w:val="18"/>
      </w:rPr>
      <w:t>thiqqah.live</w:t>
    </w:r>
    <w:r>
      <w:t xml:space="preserve">   ·   </w:t>
    </w:r>
    <w:r>
      <w:rPr>
        <w:rFonts w:ascii="Arial" w:hAnsi="Arial"/>
        <w:b/>
        <w:color w:val="1A3352"/>
        <w:sz w:val="18"/>
      </w:rPr>
      <w:t>info@thiqqah.live</w:t>
    </w:r>
    <w:r>
      <w:t xml:space="preserve">   ·   </w:t>
    </w:r>
    <w:r>
      <w:rPr>
        <w:rFonts w:ascii="Arial" w:hAnsi="Arial"/>
        <w:b/>
        <w:color w:val="1A3352"/>
        <w:sz w:val="18"/>
      </w:rPr>
      <w:t>+966 56 756 6616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370"/>
      <w:gridCol w:w="2268"/>
    </w:tblGrid>
    <w:tr>
      <w:tc>
        <w:tcPr>
          <w:tcW w:type="dxa" w:w="4819"/>
        </w:tcPr>
        <w:p>
          <w:r/>
        </w:p>
      </w:tc>
      <w:tc>
        <w:tcPr>
          <w:tcW w:type="dxa" w:w="4819"/>
          <w:vAlign w:val="top"/>
        </w:tcPr>
        <w:p>
          <w:pPr>
            <w:spacing w:after="40"/>
            <w:jc w:val="right"/>
            <w:bidi w:val="1"/>
          </w:pPr>
          <w:r>
            <w:drawing>
              <wp:inline xmlns:a="http://schemas.openxmlformats.org/drawingml/2006/main" xmlns:pic="http://schemas.openxmlformats.org/drawingml/2006/picture">
                <wp:extent cx="522000" cy="3695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hiqqah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3695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spacing w:after="60" w:before="0"/>
            <w:jc w:val="right"/>
            <w:bidi w:val="1"/>
          </w:pPr>
          <w:r>
            <w:rPr>
              <w:rFonts w:ascii="Arial" w:hAnsi="Arial"/>
              <w:b/>
              <w:color w:val="151F33"/>
              <w:sz w:val="22"/>
            </w:rPr>
            <w:t>مكتب ثقة الذهبية</w:t>
            <w:br/>
            <w:t>للخدمات العامة</w:t>
          </w:r>
        </w:p>
        <w:p>
          <w:pPr>
            <w:spacing w:after="60"/>
            <w:jc w:val="right"/>
            <w:bidi w:val="1"/>
          </w:pPr>
          <w:r>
            <w:rPr>
              <w:rFonts w:ascii="Arial" w:hAnsi="Arial"/>
              <w:color w:val="5A6578"/>
              <w:sz w:val="17"/>
            </w:rPr>
            <w:t>السجل التجاري: 4030506321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