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694" w:rsidRPr="00D0092A" w:rsidRDefault="00B47694" w:rsidP="00B47694">
      <w:pPr>
        <w:spacing w:after="0"/>
        <w:jc w:val="center"/>
        <w:rPr>
          <w:rFonts w:cs="Times New Roman"/>
          <w:b/>
          <w:sz w:val="28"/>
        </w:rPr>
      </w:pPr>
      <w:r w:rsidRPr="00D0092A">
        <w:rPr>
          <w:rFonts w:cs="Times New Roman"/>
          <w:b/>
          <w:sz w:val="28"/>
        </w:rPr>
        <w:t xml:space="preserve">Combinação de Classificadores </w:t>
      </w:r>
      <w:r>
        <w:rPr>
          <w:rFonts w:cs="Times New Roman"/>
          <w:b/>
          <w:sz w:val="28"/>
        </w:rPr>
        <w:t>–</w:t>
      </w:r>
      <w:r w:rsidRPr="00D0092A">
        <w:rPr>
          <w:rFonts w:cs="Times New Roman"/>
          <w:b/>
          <w:sz w:val="28"/>
        </w:rPr>
        <w:t xml:space="preserve"> </w:t>
      </w:r>
      <w:r>
        <w:rPr>
          <w:rFonts w:cs="Times New Roman"/>
          <w:b/>
          <w:sz w:val="28"/>
        </w:rPr>
        <w:t>Proba 01.</w:t>
      </w:r>
    </w:p>
    <w:p w:rsidR="00B47694" w:rsidRPr="00D0092A" w:rsidRDefault="00B47694" w:rsidP="00B47694">
      <w:pPr>
        <w:spacing w:after="0"/>
        <w:jc w:val="center"/>
        <w:rPr>
          <w:rFonts w:cs="Times New Roman"/>
          <w:b/>
          <w:sz w:val="28"/>
        </w:rPr>
      </w:pPr>
      <w:r w:rsidRPr="00D0092A">
        <w:rPr>
          <w:rFonts w:cs="Times New Roman"/>
          <w:b/>
          <w:sz w:val="28"/>
        </w:rPr>
        <w:t xml:space="preserve">Nome: Pedro </w:t>
      </w:r>
      <w:proofErr w:type="spellStart"/>
      <w:r w:rsidRPr="00D0092A">
        <w:rPr>
          <w:rFonts w:cs="Times New Roman"/>
          <w:b/>
          <w:sz w:val="28"/>
        </w:rPr>
        <w:t>Diamel</w:t>
      </w:r>
      <w:proofErr w:type="spellEnd"/>
      <w:r w:rsidRPr="00D0092A">
        <w:rPr>
          <w:rFonts w:cs="Times New Roman"/>
          <w:b/>
          <w:sz w:val="28"/>
        </w:rPr>
        <w:t xml:space="preserve"> Marrero Fernández.</w:t>
      </w:r>
    </w:p>
    <w:p w:rsidR="00B47694" w:rsidRDefault="00B47694"/>
    <w:p w:rsidR="004A716C" w:rsidRDefault="00B47694">
      <w:r w:rsidRPr="00D0092A">
        <w:rPr>
          <w:rFonts w:cs="Times New Roman"/>
          <w:b/>
          <w:sz w:val="22"/>
        </w:rPr>
        <w:t>QUESTÃO 1</w:t>
      </w:r>
      <w:r>
        <w:rPr>
          <w:rFonts w:cs="Times New Roman"/>
          <w:b/>
          <w:sz w:val="22"/>
        </w:rPr>
        <w:t xml:space="preserve">. </w:t>
      </w:r>
      <w:r w:rsidR="004A716C">
        <w:t xml:space="preserve">Na combinação dinâmica de classificadores, um pool de classificadores é gerado e os melhores classificadores são escolhidos dinamicamente para classificar o padrão de teste </w:t>
      </w:r>
      <w:proofErr w:type="spellStart"/>
      <w:r w:rsidR="004A716C">
        <w:t>x_q</w:t>
      </w:r>
      <w:proofErr w:type="spellEnd"/>
      <w:r w:rsidR="004A716C">
        <w:t xml:space="preserve">. Sob quais condições vale a pena podar o pool de classificadores antes da etapa de seleção dinâmica dos classificadores? Justifique. </w:t>
      </w:r>
    </w:p>
    <w:p w:rsidR="00913C5B" w:rsidRPr="00913C5B" w:rsidRDefault="00913C5B">
      <w:r w:rsidRPr="00913C5B">
        <w:t xml:space="preserve">Dado um conjunto de classificadores </w:t>
      </w:r>
      <m:oMath>
        <m:r>
          <w:rPr>
            <w:rFonts w:ascii="Cambria Math" w:hAnsi="Cambria Math"/>
          </w:rPr>
          <m:t>H</m:t>
        </m:r>
      </m:oMath>
      <w:r w:rsidRPr="00913C5B">
        <w:t xml:space="preserve">, o objetivo da poda é a obtenção de </w:t>
      </w:r>
      <w:r w:rsidR="00FF1762" w:rsidRPr="00913C5B">
        <w:t>um</w:t>
      </w:r>
      <w:r w:rsidRPr="00913C5B">
        <w:t xml:space="preserve"> </w:t>
      </w:r>
      <w:r w:rsidR="00592398" w:rsidRPr="00913C5B">
        <w:t xml:space="preserve">subconjunto </w:t>
      </w:r>
      <w:r w:rsidR="00592398">
        <w:t xml:space="preserve">de </w:t>
      </w:r>
      <w:r w:rsidRPr="00913C5B">
        <w:t>cla</w:t>
      </w:r>
      <w:r w:rsidR="00592398">
        <w:t xml:space="preserve">ssificadores </w:t>
      </w:r>
      <m:oMath>
        <m:r>
          <w:rPr>
            <w:rFonts w:ascii="Cambria Math" w:hAnsi="Cambria Math"/>
          </w:rPr>
          <m:t>E</m:t>
        </m:r>
      </m:oMath>
      <w:r w:rsidR="00592398">
        <w:t>, se</w:t>
      </w:r>
      <w:r w:rsidRPr="00913C5B">
        <w:t xml:space="preserve">m sacrifício </w:t>
      </w:r>
      <w:r w:rsidR="00592398">
        <w:t>d</w:t>
      </w:r>
      <w:r w:rsidR="00FF1762">
        <w:t>o r</w:t>
      </w:r>
      <w:r w:rsidR="00FF1762" w:rsidRPr="00913C5B">
        <w:t>endimento</w:t>
      </w:r>
      <w:r w:rsidR="00FF1762">
        <w:t xml:space="preserve"> global </w:t>
      </w:r>
      <w:r w:rsidR="00592398">
        <w:t>do</w:t>
      </w:r>
      <w:r w:rsidRPr="00913C5B">
        <w:t xml:space="preserve"> </w:t>
      </w:r>
      <w:r w:rsidR="00FF1762">
        <w:t>pool</w:t>
      </w:r>
      <w:r w:rsidRPr="00913C5B">
        <w:t xml:space="preserve"> inicial. </w:t>
      </w:r>
      <w:r w:rsidR="00592398">
        <w:t>Na pratica os</w:t>
      </w:r>
      <w:r w:rsidRPr="00913C5B">
        <w:t xml:space="preserve"> classificadores </w:t>
      </w:r>
      <w:r w:rsidR="00592398">
        <w:t>que se desejam</w:t>
      </w:r>
      <w:r w:rsidRPr="00913C5B">
        <w:t xml:space="preserve"> elimina</w:t>
      </w:r>
      <w:r w:rsidR="00592398">
        <w:t>r</w:t>
      </w:r>
      <w:r w:rsidRPr="00913C5B">
        <w:t xml:space="preserve"> são os classificadores que são altamente correlacionados [</w:t>
      </w:r>
      <w:r w:rsidR="00264EAF">
        <w:t>1</w:t>
      </w:r>
      <w:r w:rsidRPr="00913C5B">
        <w:t xml:space="preserve">]. A partir desta definição, poderíamos dizer que </w:t>
      </w:r>
      <w:r w:rsidR="00592398" w:rsidRPr="00913C5B">
        <w:t>o uso de métodos de poda é</w:t>
      </w:r>
      <w:r w:rsidR="00592398">
        <w:t xml:space="preserve"> condicionado</w:t>
      </w:r>
      <w:r w:rsidRPr="00913C5B">
        <w:t xml:space="preserve"> </w:t>
      </w:r>
      <w:r w:rsidR="00592398">
        <w:t>por</w:t>
      </w:r>
      <w:r w:rsidRPr="00913C5B">
        <w:t>:</w:t>
      </w:r>
    </w:p>
    <w:p w:rsidR="004A716C" w:rsidRDefault="00264EAF">
      <m:oMathPara>
        <m:oMath>
          <m:r>
            <w:rPr>
              <w:rFonts w:ascii="Cambria Math" w:hAnsi="Cambria Math"/>
            </w:rPr>
            <m:t xml:space="preserve">error(E) &lt; error(H). </m:t>
          </m:r>
        </m:oMath>
      </m:oMathPara>
    </w:p>
    <w:p w:rsidR="00413748" w:rsidRDefault="00413748">
      <w:r w:rsidRPr="00413748">
        <w:t xml:space="preserve">Ao contrário dos métodos de </w:t>
      </w:r>
      <w:r w:rsidR="00592398">
        <w:t>ensemble</w:t>
      </w:r>
      <w:r w:rsidRPr="00413748">
        <w:t>,</w:t>
      </w:r>
      <w:r w:rsidR="00592398">
        <w:t xml:space="preserve"> os métodos de seleção dinâmica</w:t>
      </w:r>
      <w:r w:rsidR="00C8533B">
        <w:t>, terão</w:t>
      </w:r>
      <w:r w:rsidRPr="00413748">
        <w:t xml:space="preserve"> que encontrar o</w:t>
      </w:r>
      <w:r w:rsidR="00C8533B">
        <w:t xml:space="preserve"> classificador </w:t>
      </w:r>
      <w:r w:rsidRPr="00413748">
        <w:t xml:space="preserve">mais competente para cada </w:t>
      </w:r>
      <w:r w:rsidR="00C8533B" w:rsidRPr="00413748">
        <w:t>padrão</w:t>
      </w:r>
      <w:r w:rsidR="00C8533B">
        <w:t xml:space="preserve"> de teste</w:t>
      </w:r>
      <w:r w:rsidR="00C8533B" w:rsidRPr="00413748">
        <w:t xml:space="preserve">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13748">
        <w:t>.</w:t>
      </w:r>
      <w:r w:rsidR="00264EAF">
        <w:t xml:space="preserve"> </w:t>
      </w:r>
      <w:r w:rsidRPr="00413748">
        <w:t xml:space="preserve">Esta </w:t>
      </w:r>
      <w:r w:rsidR="00C8533B">
        <w:t xml:space="preserve">é uma </w:t>
      </w:r>
      <w:r w:rsidRPr="00413748">
        <w:t xml:space="preserve">estratégia onde a eficiência </w:t>
      </w:r>
      <w:r w:rsidR="00C8533B">
        <w:t xml:space="preserve">do pool </w:t>
      </w:r>
      <w:r w:rsidRPr="00413748">
        <w:t>não é tão import</w:t>
      </w:r>
      <w:r w:rsidR="00C8533B">
        <w:t>ante como ser capaz de obter o c</w:t>
      </w:r>
      <w:r w:rsidRPr="00413748">
        <w:t>lassificador</w:t>
      </w:r>
      <w:r w:rsidR="00C8533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 H</m:t>
        </m:r>
      </m:oMath>
      <w:r w:rsidRPr="00413748">
        <w:t xml:space="preserve"> </w:t>
      </w:r>
      <w:r w:rsidR="00C8533B">
        <w:t xml:space="preserve">que </w:t>
      </w:r>
      <w:r w:rsidRPr="00413748">
        <w:t>melhor classifi</w:t>
      </w:r>
      <w:r w:rsidR="00C8533B">
        <w:t>ca</w:t>
      </w:r>
      <w:r w:rsidRPr="00413748">
        <w:t xml:space="preserve"> </w:t>
      </w:r>
      <w:r w:rsidR="00C8533B">
        <w:t>ao padrão</w:t>
      </w:r>
      <w:r w:rsidRPr="00413748">
        <w:t xml:space="preserve">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13748">
        <w:t>. O exemplo</w:t>
      </w:r>
      <w:r w:rsidR="00264EAF">
        <w:t xml:space="preserve"> da </w:t>
      </w:r>
      <w:proofErr w:type="spellStart"/>
      <w:r w:rsidR="00264EAF">
        <w:t>Fig</w:t>
      </w:r>
      <w:proofErr w:type="spellEnd"/>
      <w:r w:rsidR="00C8533B">
        <w:t xml:space="preserve"> </w:t>
      </w:r>
      <w:r w:rsidR="00264EAF">
        <w:t>6.1</w:t>
      </w:r>
      <w:r w:rsidR="00222A2F">
        <w:t>, mostrado</w:t>
      </w:r>
      <w:r w:rsidR="00C8533B">
        <w:t xml:space="preserve"> em</w:t>
      </w:r>
      <w:r w:rsidRPr="00413748">
        <w:t xml:space="preserve"> [</w:t>
      </w:r>
      <w:r w:rsidR="00264EAF">
        <w:t>2</w:t>
      </w:r>
      <w:r w:rsidRPr="00413748">
        <w:t xml:space="preserve">] é </w:t>
      </w:r>
      <w:r w:rsidR="00C8533B">
        <w:t>um</w:t>
      </w:r>
      <w:r w:rsidRPr="00413748">
        <w:t xml:space="preserve">a prova </w:t>
      </w:r>
      <w:r w:rsidR="00C8533B">
        <w:t>disso</w:t>
      </w:r>
      <w:r w:rsidRPr="00413748">
        <w:t xml:space="preserve">. </w:t>
      </w:r>
      <w:r w:rsidR="00C8533B">
        <w:t>Neste sentido poderia</w:t>
      </w:r>
      <w:r w:rsidRPr="00413748">
        <w:t xml:space="preserve"> </w:t>
      </w:r>
      <w:r w:rsidR="00C8533B" w:rsidRPr="00413748">
        <w:t>pensar</w:t>
      </w:r>
      <w:r w:rsidR="00C8533B">
        <w:t>-</w:t>
      </w:r>
      <w:r w:rsidR="00C8533B" w:rsidRPr="00413748">
        <w:t>se</w:t>
      </w:r>
      <w:r w:rsidRPr="00413748">
        <w:t xml:space="preserve"> que a remoção de alguns classificadores altamente correlacionados</w:t>
      </w:r>
      <w:r w:rsidR="00C8533B">
        <w:t xml:space="preserve"> que</w:t>
      </w:r>
      <w:r w:rsidRPr="00413748">
        <w:t xml:space="preserve"> afeta</w:t>
      </w:r>
      <w:r w:rsidR="00C8533B">
        <w:t>m a eficácia do</w:t>
      </w:r>
      <w:r w:rsidRPr="00413748">
        <w:t xml:space="preserve"> </w:t>
      </w:r>
      <w:r w:rsidR="00C8533B">
        <w:t>pool, não</w:t>
      </w:r>
      <w:r w:rsidRPr="00413748">
        <w:t xml:space="preserve"> beneficiará </w:t>
      </w:r>
      <w:r w:rsidR="00C8533B" w:rsidRPr="00413748">
        <w:t>necessariamente</w:t>
      </w:r>
      <w:r w:rsidRPr="00413748">
        <w:t xml:space="preserve"> a seleção.</w:t>
      </w:r>
    </w:p>
    <w:p w:rsidR="00413748" w:rsidRDefault="00413748">
      <w:r w:rsidRPr="00413748">
        <w:t xml:space="preserve">Dado um conjunto de classificadores </w:t>
      </w:r>
      <m:oMath>
        <m:r>
          <w:rPr>
            <w:rFonts w:ascii="Cambria Math" w:hAnsi="Cambria Math"/>
          </w:rPr>
          <m:t xml:space="preserve">H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...,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Pr="00413748">
        <w:t xml:space="preserve"> e </w:t>
      </w:r>
      <m:oMath>
        <m:r>
          <w:rPr>
            <w:rFonts w:ascii="Cambria Math" w:hAnsi="Cambria Math"/>
          </w:rPr>
          <m:t>K</m:t>
        </m:r>
      </m:oMath>
      <w:r w:rsidRPr="00413748">
        <w:t xml:space="preserve"> regiões</w:t>
      </w:r>
      <w:r w:rsidR="00C8533B">
        <w:t xml:space="preserve"> de competência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13748">
        <w:t xml:space="preserve">. Seja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413748">
        <w:t xml:space="preserve"> a </w:t>
      </w:r>
      <w:r w:rsidR="00C8533B">
        <w:t>probabilidade</w:t>
      </w:r>
      <w:r w:rsidRPr="00413748">
        <w:t xml:space="preserve"> </w:t>
      </w:r>
      <w:r w:rsidR="00C8533B">
        <w:t>d</w:t>
      </w:r>
      <w:r w:rsidRPr="00413748">
        <w:t>a classificação correta</w:t>
      </w:r>
      <w:r w:rsidR="00C8533B">
        <w:t xml:space="preserve">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13748">
        <w:t xml:space="preserve"> </w:t>
      </w:r>
      <w:r w:rsidR="00C8533B">
        <w:t>na</w:t>
      </w:r>
      <w:r w:rsidRPr="00413748">
        <w:t xml:space="preserve"> região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8533B">
        <w:t xml:space="preserve">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533B">
        <w:t xml:space="preserve">. Seja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 j</m:t>
            </m:r>
          </m:sub>
        </m:sSub>
        <m:r>
          <w:rPr>
            <w:rFonts w:ascii="Cambria Math" w:hAnsi="Cambria Math"/>
          </w:rPr>
          <m:t xml:space="preserve"> ∈ H</m:t>
        </m:r>
      </m:oMath>
      <w:r w:rsidR="00C8533B">
        <w:t xml:space="preserve"> o classificador mais competente na </w:t>
      </w:r>
      <w:r w:rsidR="00C8533B" w:rsidRPr="00413748">
        <w:t>região</w:t>
      </w:r>
      <w:r w:rsidRPr="004137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13748">
        <w:t>. Isto é:</w:t>
      </w:r>
    </w:p>
    <w:p w:rsidR="00A9196B" w:rsidRDefault="00222A2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≥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=1, 2, ...,L</m:t>
          </m:r>
        </m:oMath>
      </m:oMathPara>
    </w:p>
    <w:p w:rsidR="00A9196B" w:rsidRDefault="00222A2F">
      <w:r>
        <w:t>t</w:t>
      </w:r>
      <w:r w:rsidR="00A9196B">
        <w:t xml:space="preserve">omemos </w:t>
      </w:r>
      <w:r w:rsidR="00413748">
        <w:t>também</w:t>
      </w:r>
      <w:r w:rsidR="007049C8">
        <w:t>,</w:t>
      </w:r>
    </w:p>
    <w:p w:rsidR="00222A2F" w:rsidRPr="00222A2F" w:rsidRDefault="00222A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≤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D73DB4" w:rsidRDefault="0047796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R-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413748" w:rsidRDefault="00413748">
      <w:r w:rsidRPr="00413748">
        <w:t xml:space="preserve">Isto significa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 j</m:t>
            </m:r>
          </m:sub>
        </m:sSub>
      </m:oMath>
      <w:r w:rsidR="00222A2F">
        <w:t xml:space="preserve"> </w:t>
      </w:r>
      <w:r w:rsidRPr="00413748">
        <w:t xml:space="preserve">é o mais competente </w:t>
      </w:r>
      <w:r w:rsidR="00C8533B">
        <w:t xml:space="preserve">na </w:t>
      </w:r>
      <w:r w:rsidR="00C8533B" w:rsidRPr="00413748">
        <w:t>região</w:t>
      </w:r>
      <w:r w:rsidRPr="004137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22A2F">
        <w:t xml:space="preserve"> </w:t>
      </w:r>
      <w:r w:rsidRPr="00413748">
        <w:t xml:space="preserve">e </w:t>
      </w:r>
      <w:r w:rsidR="00C8533B">
        <w:t xml:space="preserve">o </w:t>
      </w:r>
      <w:r w:rsidRPr="00413748">
        <w:t xml:space="preserve">menos competente </w:t>
      </w:r>
      <w:r w:rsidR="00C8533B">
        <w:t>nas</w:t>
      </w:r>
      <w:r w:rsidRPr="00413748">
        <w:t xml:space="preserve"> outras regiões. I</w:t>
      </w:r>
      <w:r w:rsidR="00222A2F">
        <w:t xml:space="preserve">sso tem duas consequências: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 j</m:t>
            </m:r>
          </m:sub>
        </m:sSub>
      </m:oMath>
      <w:r w:rsidRPr="00413748">
        <w:t xml:space="preserve"> tem baixa precisão e pode </w:t>
      </w:r>
      <w:r w:rsidR="00C8533B">
        <w:t>estar altamente correlacionado</w:t>
      </w:r>
      <w:r w:rsidRPr="00413748">
        <w:t xml:space="preserve"> </w:t>
      </w:r>
      <w:r w:rsidR="00C8533B">
        <w:t>com</w:t>
      </w:r>
      <w:r w:rsidRPr="00413748">
        <w:t xml:space="preserve"> outro</w:t>
      </w:r>
      <w:r w:rsidR="00C8533B">
        <w:t xml:space="preserve">s </w:t>
      </w:r>
      <w:r w:rsidR="00C8533B" w:rsidRPr="00413748">
        <w:t>classificadores</w:t>
      </w:r>
      <w:r w:rsidRPr="00413748">
        <w:t>.</w:t>
      </w:r>
      <w:r w:rsidR="00C8533B">
        <w:t xml:space="preserve"> Sob estas condições, este c</w:t>
      </w:r>
      <w:r w:rsidRPr="00413748">
        <w:t xml:space="preserve">lassificador </w:t>
      </w:r>
      <w:r w:rsidR="00C8533B">
        <w:t>seria um</w:t>
      </w:r>
      <w:r w:rsidRPr="00413748">
        <w:t xml:space="preserve"> bom candidato para ser removido pelo algoritmo poda</w:t>
      </w:r>
      <w:r w:rsidR="00C8533B">
        <w:t>. Para reforçar estas h</w:t>
      </w:r>
      <w:r w:rsidRPr="00413748">
        <w:t>ipótese</w:t>
      </w:r>
      <w:r w:rsidR="00C8533B">
        <w:t>s</w:t>
      </w:r>
      <w:r w:rsidRPr="00413748">
        <w:t xml:space="preserve"> e encontrar as condições </w:t>
      </w:r>
      <w:r w:rsidR="00C8533B">
        <w:t>sobre as quais</w:t>
      </w:r>
      <w:r w:rsidRPr="00413748">
        <w:t xml:space="preserve"> seria viável a utilizaçã</w:t>
      </w:r>
      <w:r w:rsidR="00C8533B">
        <w:t>o de poda antes da fase de sele</w:t>
      </w:r>
      <w:r w:rsidRPr="00413748">
        <w:t>ção foram conduzidos três experimentos:</w:t>
      </w:r>
    </w:p>
    <w:p w:rsidR="00413748" w:rsidRDefault="00413748" w:rsidP="00F4357C">
      <w:pPr>
        <w:ind w:left="705"/>
      </w:pPr>
      <w:r w:rsidRPr="00F4357C">
        <w:rPr>
          <w:b/>
        </w:rPr>
        <w:t>Experimento 1</w:t>
      </w:r>
      <w:r w:rsidR="00716400" w:rsidRPr="00F4357C">
        <w:rPr>
          <w:b/>
        </w:rPr>
        <w:t>).</w:t>
      </w:r>
      <w:r w:rsidR="00716400" w:rsidRPr="00413748">
        <w:t xml:space="preserve"> Verificar</w:t>
      </w:r>
      <w:r w:rsidRPr="00413748">
        <w:t xml:space="preserve"> em que medida um classificador competente para </w:t>
      </w:r>
      <w:r w:rsidR="00716400">
        <w:t xml:space="preserve">uma </w:t>
      </w:r>
      <w:r w:rsidRPr="00413748">
        <w:t>classe</w:t>
      </w:r>
      <w:r w:rsidR="0071640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16400">
        <w:t xml:space="preserve"> é podado</w:t>
      </w:r>
      <w:r w:rsidRPr="00413748">
        <w:t>. Para este cas</w:t>
      </w:r>
      <w:r w:rsidR="00716400">
        <w:t>o em particular foi adicionado a um</w:t>
      </w:r>
      <w:r w:rsidRPr="00413748">
        <w:t xml:space="preserve"> </w:t>
      </w:r>
      <w:r w:rsidR="00716400">
        <w:t xml:space="preserve">pool </w:t>
      </w:r>
      <w:r w:rsidRPr="00413748">
        <w:t xml:space="preserve">um </w:t>
      </w:r>
      <w:r w:rsidR="00716400">
        <w:lastRenderedPageBreak/>
        <w:t>c</w:t>
      </w:r>
      <w:r w:rsidRPr="00413748">
        <w:t>lassificador</w:t>
      </w:r>
      <w:r w:rsidR="0071640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09646F">
        <w:t xml:space="preserve"> </w:t>
      </w:r>
      <w:r w:rsidRPr="00413748">
        <w:t xml:space="preserve">que </w:t>
      </w:r>
      <w:r w:rsidR="00716400">
        <w:t>acerta</w:t>
      </w:r>
      <w:r w:rsidRPr="00413748">
        <w:t xml:space="preserve"> em todos os casos para os elementos</w:t>
      </w:r>
      <w:r w:rsidR="00716400">
        <w:t xml:space="preserve"> da classe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13748">
        <w:t xml:space="preserve"> e </w:t>
      </w:r>
      <w:r w:rsidR="00716400">
        <w:t>erra nos</w:t>
      </w:r>
      <w:r w:rsidRPr="00413748">
        <w:t xml:space="preserve"> outros casos. O algoritmo </w:t>
      </w:r>
      <w:r w:rsidR="00716400">
        <w:t xml:space="preserve">de </w:t>
      </w:r>
      <w:r w:rsidRPr="00413748">
        <w:t>poda</w:t>
      </w:r>
      <w:r w:rsidR="00716400">
        <w:t xml:space="preserve"> </w:t>
      </w:r>
      <w:r w:rsidR="00716400" w:rsidRPr="00413748">
        <w:t>utilizado</w:t>
      </w:r>
      <w:r w:rsidR="00716400">
        <w:t xml:space="preserve"> foi</w:t>
      </w:r>
      <w:r w:rsidRPr="00413748">
        <w:t xml:space="preserve"> EPIC. </w:t>
      </w:r>
      <w:r w:rsidR="00716400">
        <w:t>Analisou-se a posição do c</w:t>
      </w:r>
      <w:r w:rsidRPr="00413748">
        <w:t xml:space="preserve">lassificador adicionado </w:t>
      </w:r>
      <w:r w:rsidR="00716400">
        <w:t>no</w:t>
      </w:r>
      <w:r w:rsidRPr="00413748">
        <w:t xml:space="preserve"> ordenamento</w:t>
      </w:r>
      <w:r w:rsidR="00716400">
        <w:t xml:space="preserve"> realizado pelo EPIC e</w:t>
      </w:r>
      <w:r w:rsidRPr="00413748">
        <w:t xml:space="preserve"> </w:t>
      </w:r>
      <w:r w:rsidR="00716400">
        <w:t>foi definido</w:t>
      </w:r>
      <w:r w:rsidRPr="00413748">
        <w:t xml:space="preserve"> </w:t>
      </w:r>
      <w:r w:rsidR="00716400">
        <w:t xml:space="preserve">um erro de poda </w:t>
      </w:r>
      <w:r w:rsidRPr="00413748">
        <w:t>como:</w:t>
      </w:r>
    </w:p>
    <w:p w:rsidR="0068095C" w:rsidRDefault="0068095C" w:rsidP="00A402C9">
      <w:pPr>
        <w:pStyle w:val="PargrafodaLista"/>
      </w:pPr>
    </w:p>
    <w:p w:rsidR="0068095C" w:rsidRDefault="0009646F" w:rsidP="00A402C9">
      <w:pPr>
        <w:pStyle w:val="PargrafodaLista"/>
      </w:pPr>
      <m:oMathPara>
        <m:oMath>
          <m:r>
            <w:rPr>
              <w:rFonts w:ascii="Cambria Math" w:hAnsi="Cambria Math"/>
            </w:rPr>
            <m:t>err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pos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, </m:t>
          </m:r>
        </m:oMath>
      </m:oMathPara>
    </w:p>
    <w:p w:rsidR="0068095C" w:rsidRDefault="0068095C" w:rsidP="00A402C9">
      <w:pPr>
        <w:pStyle w:val="PargrafodaLista"/>
      </w:pPr>
    </w:p>
    <w:p w:rsidR="00413748" w:rsidRDefault="00716400" w:rsidP="0068095C">
      <w:pPr>
        <w:pStyle w:val="PargrafodaLista"/>
      </w:pPr>
      <w:r w:rsidRPr="00413748">
        <w:t>O</w:t>
      </w:r>
      <w:r w:rsidR="00413748" w:rsidRPr="00413748">
        <w:t>nde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pos</m:t>
            </m:r>
          </m:sub>
        </m:sSub>
      </m:oMath>
      <w:r w:rsidR="00413748" w:rsidRPr="00413748">
        <w:t xml:space="preserve"> </w:t>
      </w:r>
      <w:r>
        <w:t xml:space="preserve">é </w:t>
      </w:r>
      <w:r w:rsidR="00413748" w:rsidRPr="00413748">
        <w:t>a posição atribuída</w:t>
      </w:r>
      <w:r>
        <w:t xml:space="preserve"> pelo EPIC</w:t>
      </w:r>
      <w:r w:rsidR="00413748" w:rsidRPr="00413748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413748" w:rsidRPr="00413748">
        <w:t>. Esse valor indica o quão longe isso</w:t>
      </w:r>
      <w:r>
        <w:t xml:space="preserve"> está</w:t>
      </w:r>
      <w:r w:rsidR="00413748" w:rsidRPr="004137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09646F">
        <w:t xml:space="preserve"> </w:t>
      </w:r>
      <w:r>
        <w:t>de ser selecionado para formar</w:t>
      </w:r>
      <w:r w:rsidR="00413748" w:rsidRPr="00413748">
        <w:t xml:space="preserve"> parte do conjunto. Foi avaliada a relação da</w:t>
      </w:r>
      <w:r>
        <w:t xml:space="preserve"> d</w:t>
      </w:r>
      <w:r w:rsidR="00413748" w:rsidRPr="00413748">
        <w:t>iversidade</w:t>
      </w:r>
      <w:r>
        <w:t xml:space="preserve"> dos pools</w:t>
      </w:r>
      <w:r w:rsidR="00413748" w:rsidRPr="00413748">
        <w:t xml:space="preserve"> </w:t>
      </w:r>
      <w:r>
        <w:t>respeito aos erros obtidos. A diversidade foi calculada</w:t>
      </w:r>
      <w:r w:rsidR="00413748" w:rsidRPr="00413748">
        <w:t xml:space="preserve"> usando o método </w:t>
      </w:r>
      <w:proofErr w:type="spellStart"/>
      <w:r w:rsidRPr="0009646F">
        <w:rPr>
          <w:i/>
        </w:rPr>
        <w:t>Coincident</w:t>
      </w:r>
      <w:proofErr w:type="spellEnd"/>
      <w:r w:rsidRPr="0009646F">
        <w:rPr>
          <w:i/>
        </w:rPr>
        <w:t xml:space="preserve"> </w:t>
      </w:r>
      <w:proofErr w:type="spellStart"/>
      <w:r w:rsidRPr="0009646F">
        <w:rPr>
          <w:i/>
        </w:rPr>
        <w:t>Failure</w:t>
      </w:r>
      <w:proofErr w:type="spellEnd"/>
      <w:r w:rsidRPr="0009646F">
        <w:rPr>
          <w:i/>
        </w:rPr>
        <w:t xml:space="preserve"> </w:t>
      </w:r>
      <w:proofErr w:type="spellStart"/>
      <w:r w:rsidRPr="0009646F">
        <w:rPr>
          <w:i/>
        </w:rPr>
        <w:t>Diversity</w:t>
      </w:r>
      <w:proofErr w:type="spellEnd"/>
      <w:r w:rsidR="00413748" w:rsidRPr="00413748">
        <w:t>.</w:t>
      </w:r>
    </w:p>
    <w:p w:rsidR="00413748" w:rsidRDefault="00413748" w:rsidP="00A402C9">
      <w:pPr>
        <w:pStyle w:val="PargrafodaLista"/>
      </w:pPr>
    </w:p>
    <w:p w:rsidR="00A402C9" w:rsidRDefault="00413748" w:rsidP="00A402C9">
      <w:pPr>
        <w:pStyle w:val="PargrafodaLista"/>
      </w:pPr>
      <w:r w:rsidRPr="0009646F">
        <w:rPr>
          <w:b/>
        </w:rPr>
        <w:t>Experimento 2</w:t>
      </w:r>
      <w:r w:rsidR="0009646F" w:rsidRPr="0009646F">
        <w:rPr>
          <w:b/>
        </w:rPr>
        <w:t>)</w:t>
      </w:r>
      <w:r w:rsidR="0009646F" w:rsidRPr="00413748">
        <w:t>. Tem</w:t>
      </w:r>
      <w:r w:rsidRPr="00413748">
        <w:t xml:space="preserve"> como ob</w:t>
      </w:r>
      <w:r w:rsidR="006D2E06">
        <w:t>jetivo verificar em que medida um c</w:t>
      </w:r>
      <w:r w:rsidRPr="00413748">
        <w:t xml:space="preserve">lassificador </w:t>
      </w:r>
      <w:r w:rsidR="006D2E06">
        <w:t xml:space="preserve">competente para a região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D2E06">
        <w:t>, é podado. Para gerar um c</w:t>
      </w:r>
      <w:proofErr w:type="spellStart"/>
      <w:r w:rsidRPr="00413748">
        <w:t>lassificador</w:t>
      </w:r>
      <w:proofErr w:type="spellEnd"/>
      <w:r w:rsidRPr="00413748">
        <w:t xml:space="preserve"> competente </w:t>
      </w:r>
      <w:r w:rsidR="006D2E06">
        <w:t>num</w:t>
      </w:r>
      <w:r w:rsidRPr="00413748">
        <w:t xml:space="preserve"> subespaço ou região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13748">
        <w:t>,</w:t>
      </w:r>
      <w:r w:rsidR="006D2E06">
        <w:t xml:space="preserve"> utiliza-se o algoritmo</w:t>
      </w:r>
      <w:r w:rsidRPr="00413748">
        <w:t xml:space="preserve"> </w:t>
      </w:r>
      <w:proofErr w:type="spellStart"/>
      <w:r w:rsidRPr="00413748">
        <w:t>kmeans</w:t>
      </w:r>
      <w:proofErr w:type="spellEnd"/>
      <w:r w:rsidRPr="00413748">
        <w:t xml:space="preserve"> (</w:t>
      </w:r>
      <m:oMath>
        <m:r>
          <w:rPr>
            <w:rFonts w:ascii="Cambria Math" w:hAnsi="Cambria Math"/>
          </w:rPr>
          <m:t>k = 10</m:t>
        </m:r>
      </m:oMath>
      <w:r w:rsidRPr="00413748">
        <w:t xml:space="preserve">) </w:t>
      </w:r>
      <w:r w:rsidR="006D2E06">
        <w:t>e adicionou-se ao</w:t>
      </w:r>
      <w:r w:rsidRPr="00413748">
        <w:t xml:space="preserve"> </w:t>
      </w:r>
      <w:r w:rsidR="006D2E06">
        <w:t>pool</w:t>
      </w:r>
      <w:r w:rsidRPr="00413748">
        <w:t xml:space="preserve"> </w:t>
      </w:r>
      <w:r w:rsidR="006D2E06">
        <w:t>um</w:t>
      </w:r>
      <w:r>
        <w:t xml:space="preserve"> c</w:t>
      </w:r>
      <w:r w:rsidRPr="00413748">
        <w:t>lassificador</w:t>
      </w:r>
      <w:r w:rsidR="006D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D2E06">
        <w:t xml:space="preserve"> que </w:t>
      </w:r>
      <w:r w:rsidR="006D2E06" w:rsidRPr="00413748">
        <w:t>acerta</w:t>
      </w:r>
      <w:r w:rsidRPr="00413748">
        <w:t xml:space="preserve"> </w:t>
      </w:r>
      <w:r w:rsidR="006D2E06">
        <w:t>nos</w:t>
      </w:r>
      <w:r w:rsidRPr="00413748">
        <w:t xml:space="preserve"> objetos que pertencem ao mesmo grupo e fal</w:t>
      </w:r>
      <w:r w:rsidR="006D2E06">
        <w:t>h</w:t>
      </w:r>
      <w:r w:rsidRPr="00413748">
        <w:t xml:space="preserve">a </w:t>
      </w:r>
      <w:r w:rsidR="006D2E06">
        <w:t>nos</w:t>
      </w:r>
      <w:r w:rsidRPr="00413748">
        <w:t xml:space="preserve"> outros. O erro usado é o mesmo que o anterior.</w:t>
      </w:r>
    </w:p>
    <w:p w:rsidR="00413748" w:rsidRDefault="00413748" w:rsidP="00A402C9">
      <w:pPr>
        <w:pStyle w:val="PargrafodaLista"/>
      </w:pPr>
    </w:p>
    <w:p w:rsidR="00413748" w:rsidRDefault="00413748" w:rsidP="00A402C9">
      <w:pPr>
        <w:pStyle w:val="PargrafodaLista"/>
      </w:pPr>
      <w:r w:rsidRPr="00247A30">
        <w:rPr>
          <w:b/>
        </w:rPr>
        <w:t>Experimento 3)</w:t>
      </w:r>
      <w:r w:rsidR="00247A30" w:rsidRPr="00247A30">
        <w:rPr>
          <w:b/>
        </w:rPr>
        <w:t>.</w:t>
      </w:r>
      <w:r w:rsidRPr="00413748">
        <w:t xml:space="preserve"> Avaliar o desem</w:t>
      </w:r>
      <w:r w:rsidR="00A74460">
        <w:t>penho de vários métodos de sele</w:t>
      </w:r>
      <w:r w:rsidRPr="00413748">
        <w:t>ção (DS-Cluste</w:t>
      </w:r>
      <w:r w:rsidR="00A74460">
        <w:t xml:space="preserve">rs, DS-KNN, </w:t>
      </w:r>
      <w:proofErr w:type="spellStart"/>
      <w:r w:rsidR="00A74460">
        <w:t>K</w:t>
      </w:r>
      <w:r w:rsidRPr="00413748">
        <w:t>nora</w:t>
      </w:r>
      <w:proofErr w:type="spellEnd"/>
      <w:r w:rsidRPr="00413748">
        <w:t xml:space="preserve">-E e LCA) </w:t>
      </w:r>
      <w:r w:rsidR="00A74460">
        <w:t>a partir de pools podados pelo</w:t>
      </w:r>
      <w:r w:rsidRPr="00413748">
        <w:t xml:space="preserve"> método EPIC </w:t>
      </w:r>
      <w:r w:rsidR="00A74460">
        <w:t>variando o tamanho do</w:t>
      </w:r>
      <w:r w:rsidRPr="00413748">
        <w:t xml:space="preserve"> </w:t>
      </w:r>
      <w:r w:rsidR="00A74460">
        <w:t>pool</w:t>
      </w:r>
      <w:r w:rsidRPr="00413748">
        <w:t xml:space="preserve"> para </w:t>
      </w:r>
      <m:oMath>
        <m:r>
          <w:rPr>
            <w:rFonts w:ascii="Cambria Math" w:hAnsi="Cambria Math"/>
          </w:rPr>
          <m:t>L = 10, 20,  ... , 100</m:t>
        </m:r>
      </m:oMath>
      <w:r w:rsidRPr="00413748">
        <w:t>.</w:t>
      </w:r>
    </w:p>
    <w:p w:rsidR="00413748" w:rsidRDefault="00413748" w:rsidP="00A402C9">
      <w:pPr>
        <w:pStyle w:val="PargrafodaLista"/>
      </w:pPr>
    </w:p>
    <w:p w:rsidR="00413748" w:rsidRDefault="00413748" w:rsidP="005E74AF">
      <w:r w:rsidRPr="00413748">
        <w:t xml:space="preserve">Em todos os casos foi utilizado o banco de dados </w:t>
      </w:r>
      <w:proofErr w:type="spellStart"/>
      <w:r w:rsidR="00A74460" w:rsidRPr="006C4DAC">
        <w:rPr>
          <w:i/>
        </w:rPr>
        <w:t>Breast</w:t>
      </w:r>
      <w:proofErr w:type="spellEnd"/>
      <w:r w:rsidR="00A74460" w:rsidRPr="006C4DAC">
        <w:rPr>
          <w:i/>
        </w:rPr>
        <w:t xml:space="preserve"> </w:t>
      </w:r>
      <w:proofErr w:type="spellStart"/>
      <w:r w:rsidR="00A74460" w:rsidRPr="006C4DAC">
        <w:rPr>
          <w:i/>
        </w:rPr>
        <w:t>Cancer</w:t>
      </w:r>
      <w:proofErr w:type="spellEnd"/>
      <w:r w:rsidR="00A74460" w:rsidRPr="006C4DAC">
        <w:rPr>
          <w:i/>
        </w:rPr>
        <w:t xml:space="preserve"> Wisconsin (Original)</w:t>
      </w:r>
      <w:r w:rsidRPr="00413748">
        <w:t xml:space="preserve"> da </w:t>
      </w:r>
      <w:r w:rsidRPr="006C4DAC">
        <w:rPr>
          <w:i/>
        </w:rPr>
        <w:t xml:space="preserve">UCI </w:t>
      </w:r>
      <w:proofErr w:type="spellStart"/>
      <w:r w:rsidRPr="006C4DAC">
        <w:rPr>
          <w:i/>
        </w:rPr>
        <w:t>Machine</w:t>
      </w:r>
      <w:proofErr w:type="spellEnd"/>
      <w:r w:rsidRPr="006C4DAC">
        <w:rPr>
          <w:i/>
        </w:rPr>
        <w:t xml:space="preserve"> Learning </w:t>
      </w:r>
      <w:proofErr w:type="spellStart"/>
      <w:r w:rsidRPr="006C4DAC">
        <w:rPr>
          <w:i/>
        </w:rPr>
        <w:t>Reposito</w:t>
      </w:r>
      <w:r w:rsidR="006C4DAC" w:rsidRPr="006C4DAC">
        <w:rPr>
          <w:i/>
        </w:rPr>
        <w:t>ry</w:t>
      </w:r>
      <w:proofErr w:type="spellEnd"/>
      <w:r w:rsidR="006C4DAC">
        <w:t xml:space="preserve"> [3</w:t>
      </w:r>
      <w:r w:rsidRPr="00413748">
        <w:t xml:space="preserve">]. Como método de classificação foi utilizado </w:t>
      </w:r>
      <w:r w:rsidRPr="006C4DAC">
        <w:rPr>
          <w:i/>
        </w:rPr>
        <w:t>Árvore de decisão</w:t>
      </w:r>
      <w:r w:rsidRPr="00413748">
        <w:t xml:space="preserve"> e </w:t>
      </w:r>
      <w:proofErr w:type="spellStart"/>
      <w:r w:rsidRPr="00413748">
        <w:t>kf</w:t>
      </w:r>
      <w:r w:rsidR="00A74460">
        <w:t>old</w:t>
      </w:r>
      <w:proofErr w:type="spellEnd"/>
      <w:r w:rsidR="00A74460">
        <w:t xml:space="preserve"> </w:t>
      </w:r>
      <w:proofErr w:type="spellStart"/>
      <w:r w:rsidR="00A74460">
        <w:t>cross-validation</w:t>
      </w:r>
      <w:proofErr w:type="spellEnd"/>
      <w:r w:rsidR="00A74460">
        <w:t xml:space="preserve">, para </w:t>
      </w:r>
      <m:oMath>
        <m:r>
          <w:rPr>
            <w:rFonts w:ascii="Cambria Math" w:hAnsi="Cambria Math"/>
          </w:rPr>
          <m:t>k = 10</m:t>
        </m:r>
      </m:oMath>
      <w:r w:rsidR="00A74460">
        <w:t xml:space="preserve">. O método </w:t>
      </w:r>
      <w:proofErr w:type="spellStart"/>
      <w:r w:rsidR="00A74460" w:rsidRPr="006C4DAC">
        <w:rPr>
          <w:i/>
        </w:rPr>
        <w:t>Bagging</w:t>
      </w:r>
      <w:proofErr w:type="spellEnd"/>
      <w:r w:rsidR="00A74460">
        <w:t xml:space="preserve"> foi usado</w:t>
      </w:r>
      <w:r w:rsidRPr="00413748">
        <w:t xml:space="preserve"> para a geração d</w:t>
      </w:r>
      <w:r w:rsidR="00A74460">
        <w:t>o pool</w:t>
      </w:r>
      <w:r w:rsidRPr="00413748">
        <w:t>.</w:t>
      </w:r>
    </w:p>
    <w:p w:rsidR="00C02C5B" w:rsidRDefault="00A74460" w:rsidP="00385499">
      <w:r w:rsidRPr="006C4DAC">
        <w:rPr>
          <w:b/>
        </w:rPr>
        <w:t>Experimento</w:t>
      </w:r>
      <w:r w:rsidR="00C02C5B" w:rsidRPr="006C4DAC">
        <w:rPr>
          <w:b/>
        </w:rPr>
        <w:t xml:space="preserve"> 1.</w:t>
      </w:r>
      <w:r w:rsidR="00C02C5B" w:rsidRPr="00C02C5B">
        <w:t xml:space="preserve"> Como</w:t>
      </w:r>
      <w:r>
        <w:t xml:space="preserve"> é</w:t>
      </w:r>
      <w:r w:rsidR="00C02C5B" w:rsidRPr="00C02C5B">
        <w:t xml:space="preserve"> mostrado na F</w:t>
      </w:r>
      <w:r w:rsidR="006C4DAC">
        <w:t>ig.</w:t>
      </w:r>
      <w:r w:rsidR="00C02C5B" w:rsidRPr="00C02C5B">
        <w:t xml:space="preserve"> 1, o erro </w:t>
      </w:r>
      <w:r w:rsidRPr="00C02C5B">
        <w:t>diminui</w:t>
      </w:r>
      <w:r w:rsidR="00C02C5B" w:rsidRPr="00C02C5B">
        <w:t xml:space="preserve"> </w:t>
      </w:r>
      <w:r>
        <w:t xml:space="preserve">ao </w:t>
      </w:r>
      <w:r w:rsidR="00C02C5B" w:rsidRPr="00C02C5B">
        <w:t xml:space="preserve">aumentar a quantidade de classificadores </w:t>
      </w:r>
      <w:r>
        <w:t>no pool</w:t>
      </w:r>
      <w:r w:rsidR="00C02C5B" w:rsidRPr="00C02C5B">
        <w:t xml:space="preserve">. Quando </w:t>
      </w:r>
      <w:r>
        <w:t>os pools</w:t>
      </w:r>
      <w:r w:rsidR="00C02C5B" w:rsidRPr="00C02C5B">
        <w:t xml:space="preserve"> são </w:t>
      </w:r>
      <w:r>
        <w:t>mais diversos se pode observar uma queda do erro</w:t>
      </w:r>
      <w:r w:rsidR="00C02C5B" w:rsidRPr="00C02C5B">
        <w:t xml:space="preserve">, o que significa que </w:t>
      </w:r>
      <w:r>
        <w:t>ao aumentar a d</w:t>
      </w:r>
      <w:r w:rsidR="00C02C5B" w:rsidRPr="00C02C5B">
        <w:t>iversidade e / ou o número de elementos d</w:t>
      </w:r>
      <w:r>
        <w:t>o</w:t>
      </w:r>
      <w:r w:rsidR="00C02C5B" w:rsidRPr="00C02C5B">
        <w:t xml:space="preserve"> </w:t>
      </w:r>
      <w:r>
        <w:t>pool</w:t>
      </w:r>
      <w:r w:rsidR="00C02C5B" w:rsidRPr="00C02C5B">
        <w:t xml:space="preserve"> </w:t>
      </w:r>
      <w:r>
        <w:t xml:space="preserve">o classificador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C02C5B" w:rsidRPr="00C02C5B">
        <w:t xml:space="preserve"> tem mais </w:t>
      </w:r>
      <w:r>
        <w:t>probabilidade de ser incorporado no ensemble</w:t>
      </w:r>
      <w:r w:rsidR="00C02C5B" w:rsidRPr="00C02C5B">
        <w:t xml:space="preserve"> </w:t>
      </w:r>
      <w:r>
        <w:t>criado pelo EPIC.</w:t>
      </w:r>
      <w:r w:rsidR="00C02C5B" w:rsidRPr="00C02C5B">
        <w:t xml:space="preserve"> </w:t>
      </w:r>
      <w:r>
        <w:t>P</w:t>
      </w:r>
      <w:r w:rsidR="00C02C5B" w:rsidRPr="00C02C5B">
        <w:t xml:space="preserve">ara </w:t>
      </w:r>
      <m:oMath>
        <m:r>
          <w:rPr>
            <w:rFonts w:ascii="Cambria Math" w:hAnsi="Cambria Math"/>
          </w:rPr>
          <m:t>L = 50</m:t>
        </m:r>
      </m:oMath>
      <w:r w:rsidR="00C02C5B" w:rsidRPr="00C02C5B">
        <w:t xml:space="preserve"> e </w:t>
      </w:r>
      <m:oMath>
        <m:r>
          <w:rPr>
            <w:rFonts w:ascii="Cambria Math" w:hAnsi="Cambria Math"/>
          </w:rPr>
          <m:t>L = 60</m:t>
        </m:r>
      </m:oMath>
      <w:r w:rsidR="00C02C5B" w:rsidRPr="00C02C5B">
        <w:t xml:space="preserve"> </w:t>
      </w:r>
      <w:r>
        <w:t xml:space="preserve">encontra-se nos primeiros </w:t>
      </w:r>
      <m:oMath>
        <m:r>
          <w:rPr>
            <w:rFonts w:ascii="Cambria Math" w:hAnsi="Cambria Math"/>
          </w:rPr>
          <m:t>5</m:t>
        </m:r>
      </m:oMath>
      <w:r w:rsidR="00C02C5B" w:rsidRPr="00C02C5B">
        <w:t>.</w:t>
      </w:r>
    </w:p>
    <w:p w:rsidR="00C02C5B" w:rsidRPr="00C02C5B" w:rsidRDefault="00C02C5B" w:rsidP="00385499">
      <w:r w:rsidRPr="00A51305">
        <w:rPr>
          <w:b/>
        </w:rPr>
        <w:t>Experimento 2.</w:t>
      </w:r>
      <w:r w:rsidRPr="00C02C5B">
        <w:t xml:space="preserve"> Tal como no experimento anterior, as chances de </w:t>
      </w:r>
      <w:r w:rsidR="00A74460" w:rsidRPr="00C02C5B">
        <w:t>pertença</w:t>
      </w:r>
      <w:r w:rsidRPr="00C02C5B">
        <w:t xml:space="preserve"> </w:t>
      </w:r>
      <w:r w:rsidR="00A74460">
        <w:t>de um experto</w:t>
      </w:r>
      <w:r w:rsidRPr="00C02C5B">
        <w:t xml:space="preserve"> </w:t>
      </w:r>
      <w:r w:rsidR="00A74460">
        <w:t>ao pool aumentam</w:t>
      </w:r>
      <w:r w:rsidRPr="00C02C5B">
        <w:t xml:space="preserve"> </w:t>
      </w:r>
      <w:r w:rsidR="00A74460">
        <w:t>na medida que o pool</w:t>
      </w:r>
      <w:r w:rsidR="00A51305">
        <w:t xml:space="preserve"> cresce. A Fig.</w:t>
      </w:r>
      <w:r w:rsidRPr="00C02C5B">
        <w:t xml:space="preserve"> 2 mostra o comportamento </w:t>
      </w:r>
      <w:r w:rsidR="00A74460" w:rsidRPr="00C02C5B">
        <w:t>de</w:t>
      </w:r>
      <w:r w:rsidR="00A74460">
        <w:t>crescente</w:t>
      </w:r>
      <w:r w:rsidRPr="00C02C5B">
        <w:t xml:space="preserve"> </w:t>
      </w:r>
      <w:r w:rsidR="00A74460">
        <w:t>do</w:t>
      </w:r>
      <w:r w:rsidRPr="00C02C5B">
        <w:t xml:space="preserve"> erro através d</w:t>
      </w:r>
      <w:r w:rsidR="005A7498">
        <w:t>os</w:t>
      </w:r>
      <w:r w:rsidRPr="00C02C5B">
        <w:t xml:space="preserve"> diferentes tamanhos</w:t>
      </w:r>
      <w:r w:rsidR="005A7498">
        <w:t xml:space="preserve"> do selecionado</w:t>
      </w:r>
      <w:r w:rsidRPr="00C02C5B">
        <w:t>. No entanto em dependência</w:t>
      </w:r>
      <w:r w:rsidR="005A7498">
        <w:t xml:space="preserve"> do por </w:t>
      </w:r>
      <w:r w:rsidRPr="00C02C5B">
        <w:t xml:space="preserve">cento </w:t>
      </w:r>
      <w:r w:rsidR="005A7498" w:rsidRPr="00C02C5B">
        <w:t xml:space="preserve">selecionado </w:t>
      </w:r>
      <w:r w:rsidR="005A7498">
        <w:t>para a p</w:t>
      </w:r>
      <w:r w:rsidRPr="00C02C5B">
        <w:t xml:space="preserve">oda, há grande </w:t>
      </w:r>
      <w:r w:rsidR="005A7498">
        <w:t xml:space="preserve">probabilidade de </w:t>
      </w:r>
      <w:r w:rsidRPr="00C02C5B">
        <w:t>perder especialistas locais.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0D5445" w:rsidTr="00D90C69">
        <w:tc>
          <w:tcPr>
            <w:tcW w:w="8644" w:type="dxa"/>
          </w:tcPr>
          <w:p w:rsidR="000D5445" w:rsidRDefault="000D5445" w:rsidP="000D5445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850C20B" wp14:editId="2D310E5E">
                  <wp:extent cx="3568700" cy="2676525"/>
                  <wp:effectExtent l="0" t="0" r="0" b="9525"/>
                  <wp:docPr id="2" name="Imagem 2" descr="E:\Multiclasificadores\pedrodiamel-multiclassificadores-1f737589b402\proba01\img\ErrOraculo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Multiclasificadores\pedrodiamel-multiclassificadores-1f737589b402\proba01\img\ErrOraculo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870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445" w:rsidTr="00D90C69">
        <w:tc>
          <w:tcPr>
            <w:tcW w:w="8644" w:type="dxa"/>
          </w:tcPr>
          <w:p w:rsidR="00D01CCF" w:rsidRDefault="005A7498" w:rsidP="00D01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Figura 1. Resultados do erro calculado para a</w:t>
            </w:r>
            <w:r w:rsidR="00D01CCF">
              <w:rPr>
                <w:sz w:val="20"/>
              </w:rPr>
              <w:t xml:space="preserve"> poda bas</w:t>
            </w:r>
            <w:r>
              <w:rPr>
                <w:sz w:val="20"/>
              </w:rPr>
              <w:t>e</w:t>
            </w:r>
            <w:r w:rsidR="00D01CCF">
              <w:rPr>
                <w:sz w:val="20"/>
              </w:rPr>
              <w:t xml:space="preserve">ado </w:t>
            </w:r>
          </w:p>
          <w:p w:rsidR="0034699C" w:rsidRDefault="005A7498" w:rsidP="00D01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 w:rsidR="00D01CCF">
              <w:rPr>
                <w:sz w:val="20"/>
              </w:rPr>
              <w:t>a elimina</w:t>
            </w:r>
            <w:r>
              <w:rPr>
                <w:sz w:val="20"/>
              </w:rPr>
              <w:t>ção</w:t>
            </w:r>
            <w:r w:rsidR="00D01CCF">
              <w:rPr>
                <w:sz w:val="20"/>
              </w:rPr>
              <w:t xml:space="preserve"> de classificadores </w:t>
            </w:r>
          </w:p>
          <w:p w:rsidR="000D5445" w:rsidRPr="00021D20" w:rsidRDefault="00D01CCF" w:rsidP="005A74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expertos</w:t>
            </w:r>
            <w:r w:rsidR="0034699C">
              <w:rPr>
                <w:sz w:val="20"/>
              </w:rPr>
              <w:t xml:space="preserve"> </w:t>
            </w:r>
            <w:r w:rsidR="005A7498">
              <w:rPr>
                <w:sz w:val="20"/>
              </w:rPr>
              <w:t>numa</w:t>
            </w:r>
            <w:r w:rsidR="0034699C">
              <w:rPr>
                <w:sz w:val="20"/>
              </w:rPr>
              <w:t xml:space="preserve"> cla</w:t>
            </w:r>
            <w:r w:rsidR="005A7498">
              <w:rPr>
                <w:sz w:val="20"/>
              </w:rPr>
              <w:t>s</w:t>
            </w:r>
            <w:r w:rsidR="0034699C">
              <w:rPr>
                <w:sz w:val="20"/>
              </w:rPr>
              <w:t>se</w:t>
            </w:r>
            <w:r w:rsidR="00D90C69" w:rsidRPr="00021D20">
              <w:rPr>
                <w:sz w:val="20"/>
              </w:rPr>
              <w:t>.</w:t>
            </w:r>
          </w:p>
        </w:tc>
      </w:tr>
    </w:tbl>
    <w:p w:rsidR="000D5445" w:rsidRDefault="000D5445" w:rsidP="00385499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34699C" w:rsidTr="00C8533B">
        <w:tc>
          <w:tcPr>
            <w:tcW w:w="8644" w:type="dxa"/>
          </w:tcPr>
          <w:p w:rsidR="0034699C" w:rsidRDefault="0034699C" w:rsidP="00C8533B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552000" cy="2664000"/>
                  <wp:effectExtent l="0" t="0" r="0" b="3175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ErrOraculoR.eps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000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99C" w:rsidTr="00C8533B">
        <w:tc>
          <w:tcPr>
            <w:tcW w:w="8644" w:type="dxa"/>
          </w:tcPr>
          <w:p w:rsidR="0034699C" w:rsidRDefault="00AD4381" w:rsidP="00C8533B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Figura 2</w:t>
            </w:r>
            <w:r w:rsidR="005A7498">
              <w:rPr>
                <w:sz w:val="20"/>
              </w:rPr>
              <w:t xml:space="preserve">. Resultados do erro calculado para </w:t>
            </w:r>
            <w:r w:rsidR="0034699C">
              <w:rPr>
                <w:sz w:val="20"/>
              </w:rPr>
              <w:t>a poda bas</w:t>
            </w:r>
            <w:r w:rsidR="005A7498">
              <w:rPr>
                <w:sz w:val="20"/>
              </w:rPr>
              <w:t>e</w:t>
            </w:r>
            <w:r w:rsidR="0034699C">
              <w:rPr>
                <w:sz w:val="20"/>
              </w:rPr>
              <w:t xml:space="preserve">ado </w:t>
            </w:r>
          </w:p>
          <w:p w:rsidR="0034699C" w:rsidRDefault="005A7498" w:rsidP="00C8533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 w:rsidR="0034699C">
              <w:rPr>
                <w:sz w:val="20"/>
              </w:rPr>
              <w:t>a elimina</w:t>
            </w:r>
            <w:r>
              <w:rPr>
                <w:sz w:val="20"/>
              </w:rPr>
              <w:t>ção</w:t>
            </w:r>
            <w:r w:rsidR="0034699C">
              <w:rPr>
                <w:sz w:val="20"/>
              </w:rPr>
              <w:t xml:space="preserve"> de classificadores expertos</w:t>
            </w:r>
          </w:p>
          <w:p w:rsidR="0034699C" w:rsidRPr="00021D20" w:rsidRDefault="005A7498" w:rsidP="00C8533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numa</w:t>
            </w:r>
            <w:r w:rsidR="0034699C">
              <w:rPr>
                <w:sz w:val="20"/>
              </w:rPr>
              <w:t xml:space="preserve"> region</w:t>
            </w:r>
            <w:r w:rsidR="0034699C" w:rsidRPr="00021D20">
              <w:rPr>
                <w:sz w:val="20"/>
              </w:rPr>
              <w:t>.</w:t>
            </w:r>
          </w:p>
        </w:tc>
      </w:tr>
    </w:tbl>
    <w:p w:rsidR="006F577C" w:rsidRDefault="006F577C" w:rsidP="00D90C69">
      <w:pPr>
        <w:rPr>
          <w:b/>
        </w:rPr>
      </w:pPr>
    </w:p>
    <w:p w:rsidR="00C02C5B" w:rsidRDefault="005A7498" w:rsidP="00D90C69">
      <w:r w:rsidRPr="00A51305">
        <w:rPr>
          <w:b/>
        </w:rPr>
        <w:t xml:space="preserve">Experimento </w:t>
      </w:r>
      <w:r w:rsidR="00C02C5B" w:rsidRPr="00A51305">
        <w:rPr>
          <w:b/>
        </w:rPr>
        <w:t>3.</w:t>
      </w:r>
      <w:r w:rsidR="00C02C5B" w:rsidRPr="00C02C5B">
        <w:t xml:space="preserve"> Como mos</w:t>
      </w:r>
      <w:r>
        <w:t>trado na Fig. 3, a utilização da</w:t>
      </w:r>
      <w:r w:rsidR="00C02C5B" w:rsidRPr="00C02C5B">
        <w:t xml:space="preserve"> poda não melhora</w:t>
      </w:r>
      <w:r>
        <w:t xml:space="preserve"> o desempenho dos algoritmos de sele</w:t>
      </w:r>
      <w:r w:rsidR="00C02C5B" w:rsidRPr="00C02C5B">
        <w:t>ção utilizados</w:t>
      </w:r>
      <w:r>
        <w:t xml:space="preserve">. </w:t>
      </w:r>
      <w:r w:rsidR="00A51305">
        <w:t>Os pools têm</w:t>
      </w:r>
      <w:r>
        <w:t xml:space="preserve"> sido gerados com </w:t>
      </w:r>
      <w:proofErr w:type="spellStart"/>
      <w:r w:rsidRPr="00A51305">
        <w:rPr>
          <w:i/>
        </w:rPr>
        <w:t>Bagging</w:t>
      </w:r>
      <w:proofErr w:type="spellEnd"/>
      <w:r>
        <w:t>, no qual espera-se alta correlação entre os classificadores, característica desejada para o bom funcionamento da poda</w:t>
      </w:r>
      <w:r w:rsidR="00C02C5B" w:rsidRPr="00C02C5B">
        <w:t>.</w:t>
      </w:r>
    </w:p>
    <w:p w:rsidR="00D90C69" w:rsidRDefault="00D90C69" w:rsidP="00D90C69"/>
    <w:p w:rsidR="00D90C69" w:rsidRDefault="00D90C69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3246"/>
      </w:tblGrid>
      <w:tr w:rsidR="00D90C69" w:rsidTr="00CE1E80">
        <w:trPr>
          <w:jc w:val="center"/>
        </w:trPr>
        <w:tc>
          <w:tcPr>
            <w:tcW w:w="0" w:type="auto"/>
          </w:tcPr>
          <w:p w:rsidR="00D90C69" w:rsidRDefault="00D90C69" w:rsidP="00D90C69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CF139CF" wp14:editId="0D4398B0">
                  <wp:extent cx="1920000" cy="1440000"/>
                  <wp:effectExtent l="0" t="0" r="4445" b="8255"/>
                  <wp:docPr id="4" name="Imagem 4" descr="E:\Multiclasificadores\pedrodiamel-multiclassificadores-1f737589b402\proba01\img\DSC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Multiclasificadores\pedrodiamel-multiclassificadores-1f737589b402\proba01\img\DSC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0C69" w:rsidRDefault="00D90C69" w:rsidP="00D90C6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5454D49" wp14:editId="7EB2CFF1">
                  <wp:extent cx="1920000" cy="1440000"/>
                  <wp:effectExtent l="0" t="0" r="4445" b="8255"/>
                  <wp:docPr id="5" name="Imagem 5" descr="E:\Multiclasificadores\pedrodiamel-multiclassificadores-1f737589b402\proba01\img\DSKNN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Multiclasificadores\pedrodiamel-multiclassificadores-1f737589b402\proba01\img\DSKNN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CB9" w:rsidTr="00CE1E80">
        <w:trPr>
          <w:jc w:val="center"/>
        </w:trPr>
        <w:tc>
          <w:tcPr>
            <w:tcW w:w="0" w:type="auto"/>
          </w:tcPr>
          <w:p w:rsidR="00FE2CB9" w:rsidRPr="00FE2CB9" w:rsidRDefault="00FE2CB9" w:rsidP="00D90C69">
            <w:pPr>
              <w:jc w:val="center"/>
              <w:rPr>
                <w:noProof/>
                <w:sz w:val="20"/>
                <w:lang w:eastAsia="pt-BR"/>
              </w:rPr>
            </w:pPr>
            <w:r w:rsidRPr="00FE2CB9">
              <w:rPr>
                <w:noProof/>
                <w:sz w:val="20"/>
                <w:lang w:eastAsia="pt-BR"/>
              </w:rPr>
              <w:t>a)DS-Clusters</w:t>
            </w:r>
          </w:p>
        </w:tc>
        <w:tc>
          <w:tcPr>
            <w:tcW w:w="0" w:type="auto"/>
          </w:tcPr>
          <w:p w:rsidR="00FE2CB9" w:rsidRPr="00FE2CB9" w:rsidRDefault="00FE2CB9" w:rsidP="00D90C69">
            <w:pPr>
              <w:jc w:val="center"/>
              <w:rPr>
                <w:noProof/>
                <w:sz w:val="20"/>
                <w:lang w:eastAsia="pt-BR"/>
              </w:rPr>
            </w:pPr>
            <w:r w:rsidRPr="00FE2CB9">
              <w:rPr>
                <w:noProof/>
                <w:sz w:val="20"/>
                <w:lang w:eastAsia="pt-BR"/>
              </w:rPr>
              <w:t>b)DS-Knn</w:t>
            </w:r>
          </w:p>
        </w:tc>
      </w:tr>
      <w:tr w:rsidR="00D90C69" w:rsidTr="00CE1E80">
        <w:trPr>
          <w:jc w:val="center"/>
        </w:trPr>
        <w:tc>
          <w:tcPr>
            <w:tcW w:w="0" w:type="auto"/>
          </w:tcPr>
          <w:p w:rsidR="00D90C69" w:rsidRPr="00FE2CB9" w:rsidRDefault="00D90C69" w:rsidP="00D90C69">
            <w:pPr>
              <w:jc w:val="center"/>
              <w:rPr>
                <w:sz w:val="20"/>
              </w:rPr>
            </w:pPr>
            <w:r w:rsidRPr="00FE2CB9">
              <w:rPr>
                <w:noProof/>
                <w:sz w:val="20"/>
                <w:lang w:eastAsia="pt-BR"/>
              </w:rPr>
              <w:drawing>
                <wp:inline distT="0" distB="0" distL="0" distR="0" wp14:anchorId="2CE05C72" wp14:editId="364739B0">
                  <wp:extent cx="1920000" cy="1440000"/>
                  <wp:effectExtent l="0" t="0" r="4445" b="8255"/>
                  <wp:docPr id="6" name="Imagem 6" descr="E:\Multiclasificadores\pedrodiamel-multiclassificadores-1f737589b402\proba01\img\KINORAE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Multiclasificadores\pedrodiamel-multiclassificadores-1f737589b402\proba01\img\KINORAE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0C69" w:rsidRPr="00FE2CB9" w:rsidRDefault="00D90C69" w:rsidP="00D90C69">
            <w:pPr>
              <w:jc w:val="center"/>
              <w:rPr>
                <w:sz w:val="20"/>
              </w:rPr>
            </w:pPr>
            <w:r w:rsidRPr="00FE2CB9">
              <w:rPr>
                <w:noProof/>
                <w:sz w:val="20"/>
                <w:lang w:eastAsia="pt-BR"/>
              </w:rPr>
              <w:drawing>
                <wp:inline distT="0" distB="0" distL="0" distR="0" wp14:anchorId="657CD839" wp14:editId="017FE0E5">
                  <wp:extent cx="1761066" cy="1320800"/>
                  <wp:effectExtent l="0" t="0" r="0" b="0"/>
                  <wp:docPr id="7" name="Imagem 7" descr="E:\Multiclasificadores\pedrodiamel-multiclassificadores-1f737589b402\proba01\img\LCA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Multiclasificadores\pedrodiamel-multiclassificadores-1f737589b402\proba01\img\LCA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882" cy="1321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CB9" w:rsidTr="00CE1E80">
        <w:trPr>
          <w:jc w:val="center"/>
        </w:trPr>
        <w:tc>
          <w:tcPr>
            <w:tcW w:w="0" w:type="auto"/>
          </w:tcPr>
          <w:p w:rsidR="00FE2CB9" w:rsidRPr="00FE2CB9" w:rsidRDefault="00FE2CB9" w:rsidP="00D90C69">
            <w:pPr>
              <w:jc w:val="center"/>
              <w:rPr>
                <w:noProof/>
                <w:sz w:val="20"/>
                <w:lang w:eastAsia="pt-BR"/>
              </w:rPr>
            </w:pPr>
            <w:r w:rsidRPr="00FE2CB9">
              <w:rPr>
                <w:noProof/>
                <w:sz w:val="20"/>
                <w:lang w:eastAsia="pt-BR"/>
              </w:rPr>
              <w:t>c)KINORA-E</w:t>
            </w:r>
          </w:p>
        </w:tc>
        <w:tc>
          <w:tcPr>
            <w:tcW w:w="0" w:type="auto"/>
          </w:tcPr>
          <w:p w:rsidR="00FE2CB9" w:rsidRPr="00FE2CB9" w:rsidRDefault="00FE2CB9" w:rsidP="00D90C69">
            <w:pPr>
              <w:jc w:val="center"/>
              <w:rPr>
                <w:noProof/>
                <w:sz w:val="20"/>
                <w:lang w:eastAsia="pt-BR"/>
              </w:rPr>
            </w:pPr>
            <w:r w:rsidRPr="00FE2CB9">
              <w:rPr>
                <w:noProof/>
                <w:sz w:val="20"/>
                <w:lang w:eastAsia="pt-BR"/>
              </w:rPr>
              <w:t>d)LCA</w:t>
            </w:r>
          </w:p>
        </w:tc>
      </w:tr>
      <w:tr w:rsidR="00D90C69" w:rsidTr="00CE1E80">
        <w:trPr>
          <w:jc w:val="center"/>
        </w:trPr>
        <w:tc>
          <w:tcPr>
            <w:tcW w:w="0" w:type="auto"/>
            <w:gridSpan w:val="2"/>
          </w:tcPr>
          <w:p w:rsidR="00FE2CB9" w:rsidRPr="00CE1E80" w:rsidRDefault="00A51305" w:rsidP="00FE2CB9">
            <w:pPr>
              <w:rPr>
                <w:sz w:val="20"/>
              </w:rPr>
            </w:pPr>
            <w:r>
              <w:rPr>
                <w:sz w:val="20"/>
              </w:rPr>
              <w:t>Figura 3. Resultado do erro empelando métodos de seleção</w:t>
            </w:r>
            <w:r w:rsidR="00FE2CB9" w:rsidRPr="00CE1E80">
              <w:rPr>
                <w:sz w:val="20"/>
              </w:rPr>
              <w:t xml:space="preserve"> para </w:t>
            </w:r>
          </w:p>
          <w:p w:rsidR="00D90C69" w:rsidRPr="00CE1E80" w:rsidRDefault="00CE1E80" w:rsidP="00FE2CB9">
            <w:pPr>
              <w:jc w:val="center"/>
              <w:rPr>
                <w:sz w:val="20"/>
              </w:rPr>
            </w:pPr>
            <w:r w:rsidRPr="00CE1E80">
              <w:rPr>
                <w:sz w:val="20"/>
              </w:rPr>
              <w:t>pools podados</w:t>
            </w:r>
            <w:r w:rsidR="00FE2CB9" w:rsidRPr="00CE1E80">
              <w:rPr>
                <w:sz w:val="20"/>
              </w:rPr>
              <w:t>.</w:t>
            </w:r>
          </w:p>
        </w:tc>
      </w:tr>
    </w:tbl>
    <w:p w:rsidR="00D90C69" w:rsidRDefault="00D90C69"/>
    <w:p w:rsidR="00D90C69" w:rsidRDefault="00D90C69"/>
    <w:p w:rsidR="00AF789B" w:rsidRDefault="00417833">
      <w:r w:rsidRPr="00417833">
        <w:t xml:space="preserve">Como </w:t>
      </w:r>
      <w:r w:rsidR="007B3272">
        <w:t xml:space="preserve">se </w:t>
      </w:r>
      <w:r w:rsidRPr="00417833">
        <w:t xml:space="preserve">pode </w:t>
      </w:r>
      <w:r w:rsidR="007B3272">
        <w:t xml:space="preserve">observar </w:t>
      </w:r>
      <w:r w:rsidRPr="00417833">
        <w:t>os resultados obtidos aceita</w:t>
      </w:r>
      <w:r w:rsidR="007B3272">
        <w:t>m</w:t>
      </w:r>
      <w:r w:rsidRPr="00417833">
        <w:t xml:space="preserve"> a hipótese de que a poda pod</w:t>
      </w:r>
      <w:r w:rsidR="007B3272">
        <w:t xml:space="preserve">e influenciar negativamente </w:t>
      </w:r>
      <w:r w:rsidR="00B35A33">
        <w:t>a</w:t>
      </w:r>
      <w:r w:rsidR="007B3272">
        <w:t xml:space="preserve"> es</w:t>
      </w:r>
      <w:r w:rsidR="007B3272" w:rsidRPr="00417833">
        <w:t>tratégia</w:t>
      </w:r>
      <w:r w:rsidRPr="00417833">
        <w:t xml:space="preserve"> de seleção. </w:t>
      </w:r>
      <w:r w:rsidR="00B35A33">
        <w:t>B</w:t>
      </w:r>
      <w:r w:rsidRPr="00417833">
        <w:t>aseados</w:t>
      </w:r>
      <w:r w:rsidR="00B35A33">
        <w:t xml:space="preserve"> no</w:t>
      </w:r>
      <w:r w:rsidR="00B35A33" w:rsidRPr="00417833">
        <w:t>s resultados</w:t>
      </w:r>
      <w:r w:rsidR="00B35A33">
        <w:t xml:space="preserve"> obtidos</w:t>
      </w:r>
      <w:r w:rsidRPr="00417833">
        <w:t xml:space="preserve"> </w:t>
      </w:r>
      <w:r w:rsidR="00B35A33">
        <w:t>nos</w:t>
      </w:r>
      <w:r w:rsidRPr="00417833">
        <w:t xml:space="preserve"> experimen</w:t>
      </w:r>
      <w:r w:rsidR="00B35A33">
        <w:t>tos 1 e 2, podemos dizer que há relação entre o tamanho do pool</w:t>
      </w:r>
      <w:r w:rsidRPr="00417833">
        <w:t>, a correlação e os</w:t>
      </w:r>
      <w:r w:rsidR="00B35A33">
        <w:t xml:space="preserve"> resultados da poda em relação à</w:t>
      </w:r>
      <w:r w:rsidRPr="00417833">
        <w:t xml:space="preserve"> eliminação de especialistas. O experimento 3 mostra que os métodos de seleção </w:t>
      </w:r>
      <w:r w:rsidR="00B35A33">
        <w:t>utilizados</w:t>
      </w:r>
      <w:r w:rsidRPr="00417833">
        <w:t xml:space="preserve"> </w:t>
      </w:r>
      <w:r w:rsidR="00B35A33">
        <w:t>n</w:t>
      </w:r>
      <w:r w:rsidRPr="00417833">
        <w:t xml:space="preserve">este teste não melhoram com a poda. No entanto, existem condições sob as quais eles podem ser </w:t>
      </w:r>
      <w:r w:rsidR="00B35A33">
        <w:t>utilizados: p</w:t>
      </w:r>
      <w:r w:rsidRPr="00417833">
        <w:t xml:space="preserve">ara os casos </w:t>
      </w:r>
      <w:r w:rsidR="00BC08BD">
        <w:t>dos pools</w:t>
      </w:r>
      <w:r w:rsidR="00B35A33">
        <w:t xml:space="preserve"> </w:t>
      </w:r>
      <w:r w:rsidRPr="00417833">
        <w:t xml:space="preserve">de elevadas </w:t>
      </w:r>
      <w:r w:rsidR="00B35A33">
        <w:t>dimensões</w:t>
      </w:r>
      <w:r w:rsidRPr="00417833">
        <w:t xml:space="preserve"> e altamente correlacionados. </w:t>
      </w:r>
      <w:r w:rsidR="00B35A33">
        <w:t>N</w:t>
      </w:r>
      <w:r w:rsidRPr="00417833">
        <w:t>o pior</w:t>
      </w:r>
      <w:r w:rsidR="00B35A33">
        <w:t xml:space="preserve"> caso</w:t>
      </w:r>
      <w:r w:rsidRPr="00417833">
        <w:t xml:space="preserve"> podem </w:t>
      </w:r>
      <w:r w:rsidR="00B35A33">
        <w:t>haver elementos</w:t>
      </w:r>
      <w:r w:rsidRPr="00417833">
        <w:t xml:space="preserve"> repetidos</w:t>
      </w:r>
      <w:r w:rsidR="00B35A33">
        <w:t xml:space="preserve"> que não</w:t>
      </w:r>
      <w:r w:rsidRPr="00417833">
        <w:t xml:space="preserve"> </w:t>
      </w:r>
      <w:r w:rsidR="00B35A33">
        <w:t>contribuam à</w:t>
      </w:r>
      <w:r w:rsidRPr="00417833">
        <w:t xml:space="preserve"> estratégia de seleção. Antes de poda</w:t>
      </w:r>
      <w:r w:rsidR="00B35A33">
        <w:t>r</w:t>
      </w:r>
      <w:r w:rsidRPr="00417833">
        <w:t xml:space="preserve"> deve</w:t>
      </w:r>
      <w:r w:rsidR="00B35A33">
        <w:t>-se</w:t>
      </w:r>
      <w:r w:rsidRPr="00417833">
        <w:t xml:space="preserve"> garantir que a poda não afeta a estratégia de seleção através de experimentos.</w:t>
      </w:r>
    </w:p>
    <w:p w:rsidR="00417833" w:rsidRDefault="00417833"/>
    <w:p w:rsidR="00C8533B" w:rsidRDefault="00836016">
      <w:r w:rsidRPr="00D0092A">
        <w:rPr>
          <w:rFonts w:cs="Times New Roman"/>
          <w:b/>
          <w:sz w:val="22"/>
        </w:rPr>
        <w:t>QUESTÃO</w:t>
      </w:r>
      <w:r>
        <w:rPr>
          <w:rFonts w:cs="Times New Roman"/>
          <w:b/>
          <w:sz w:val="22"/>
        </w:rPr>
        <w:t xml:space="preserve"> 2.</w:t>
      </w:r>
      <w:r w:rsidRPr="00D0092A">
        <w:rPr>
          <w:rFonts w:cs="Times New Roman"/>
          <w:b/>
          <w:sz w:val="22"/>
        </w:rPr>
        <w:t xml:space="preserve"> </w:t>
      </w:r>
      <w:r w:rsidR="004A716C">
        <w:t xml:space="preserve">Proponha uma técnicas de seleção dinâmica de ensemble, ou seja, dado um padrão de teste </w:t>
      </w:r>
      <w:proofErr w:type="spellStart"/>
      <w:r w:rsidR="004A716C">
        <w:t>x_q</w:t>
      </w:r>
      <w:proofErr w:type="spellEnd"/>
      <w:r w:rsidR="004A716C">
        <w:t xml:space="preserve">, escolhe-se dinamicamente o melhor ensemble e os classificadores desse ensemble são combinados para predizer a classe de </w:t>
      </w:r>
      <w:proofErr w:type="spellStart"/>
      <w:r w:rsidR="004A716C">
        <w:t>x_q</w:t>
      </w:r>
      <w:proofErr w:type="spellEnd"/>
      <w:r w:rsidR="004A716C">
        <w:t xml:space="preserve">. Discuta i) como gerar os ensembles e </w:t>
      </w:r>
      <w:proofErr w:type="spellStart"/>
      <w:r w:rsidR="004A716C">
        <w:t>ii</w:t>
      </w:r>
      <w:proofErr w:type="spellEnd"/>
      <w:r w:rsidR="004A716C">
        <w:t>) a relação entre seleção dinâmica de ensemble e seleção dinâmica de classificadores.</w:t>
      </w:r>
    </w:p>
    <w:p w:rsidR="00417833" w:rsidRDefault="00133108" w:rsidP="00417833">
      <w:r>
        <w:t>A</w:t>
      </w:r>
      <w:r w:rsidR="00417833">
        <w:t xml:space="preserve"> técnica de seleção dinâmica de ensemble proposta </w:t>
      </w:r>
      <w:r>
        <w:t>utiliza</w:t>
      </w:r>
      <w:r w:rsidR="00417833">
        <w:t xml:space="preserve"> </w:t>
      </w:r>
      <w:r>
        <w:t>a</w:t>
      </w:r>
      <w:r w:rsidR="00417833">
        <w:t xml:space="preserve"> </w:t>
      </w:r>
      <w:r>
        <w:t>arquitetura</w:t>
      </w:r>
      <w:r w:rsidR="00417833">
        <w:t xml:space="preserve"> convencional, </w:t>
      </w:r>
      <w:r>
        <w:t>n</w:t>
      </w:r>
      <w:r w:rsidR="00417833">
        <w:t xml:space="preserve">a </w:t>
      </w:r>
      <w:r>
        <w:t>q</w:t>
      </w:r>
      <w:r w:rsidR="00417833">
        <w:t>ual consta de do</w:t>
      </w:r>
      <w:r>
        <w:t>i</w:t>
      </w:r>
      <w:r w:rsidR="00417833">
        <w:t xml:space="preserve">s </w:t>
      </w:r>
      <w:r>
        <w:t>componentes</w:t>
      </w:r>
      <w:r w:rsidR="00417833">
        <w:t xml:space="preserve"> principa</w:t>
      </w:r>
      <w:r>
        <w:t>is</w:t>
      </w:r>
      <w:r w:rsidR="00417833">
        <w:t xml:space="preserve">, </w:t>
      </w:r>
      <w:r>
        <w:t>o</w:t>
      </w:r>
      <w:r w:rsidR="00417833">
        <w:t xml:space="preserve"> prime</w:t>
      </w:r>
      <w:r>
        <w:t>i</w:t>
      </w:r>
      <w:r w:rsidR="00417833">
        <w:t xml:space="preserve">ro </w:t>
      </w:r>
      <w:r>
        <w:t>é</w:t>
      </w:r>
      <w:r w:rsidR="00417833">
        <w:t xml:space="preserve"> </w:t>
      </w:r>
      <w:r>
        <w:t>o componente encargado de ge</w:t>
      </w:r>
      <w:r w:rsidR="00417833">
        <w:t xml:space="preserve">rar </w:t>
      </w:r>
      <w:r>
        <w:t xml:space="preserve">os diferentes pools </w:t>
      </w:r>
      <w:proofErr w:type="spellStart"/>
      <w:r>
        <w:t>EoCs</w:t>
      </w:r>
      <w:proofErr w:type="spellEnd"/>
      <w:r>
        <w:t xml:space="preserve"> e</w:t>
      </w:r>
      <w:r w:rsidR="00417833">
        <w:t xml:space="preserve"> </w:t>
      </w:r>
      <w:r>
        <w:t xml:space="preserve">o segundo de aplicar </w:t>
      </w:r>
      <w:r w:rsidR="00417833">
        <w:t>a sele</w:t>
      </w:r>
      <w:r>
        <w:t xml:space="preserve">ção dos pools de </w:t>
      </w:r>
      <w:proofErr w:type="spellStart"/>
      <w:r>
        <w:t>EoCs</w:t>
      </w:r>
      <w:proofErr w:type="spellEnd"/>
      <w:r>
        <w:t xml:space="preserve"> dado o</w:t>
      </w:r>
      <w:r w:rsidR="00417833">
        <w:t xml:space="preserve"> pa</w:t>
      </w:r>
      <w:r>
        <w:t>drão</w:t>
      </w:r>
      <w:r w:rsidR="00417833">
        <w:t xml:space="preserve"> de teste</w:t>
      </w:r>
      <w:r w:rsidR="00477962">
        <w:t xml:space="preserve"> (ver </w:t>
      </w:r>
      <w:bookmarkStart w:id="0" w:name="_GoBack"/>
      <w:bookmarkEnd w:id="0"/>
      <w:r w:rsidR="00477962">
        <w:t>Fig. 4)</w:t>
      </w:r>
      <w:r w:rsidR="00417833">
        <w:t xml:space="preserve">. </w:t>
      </w:r>
    </w:p>
    <w:p w:rsidR="007A752A" w:rsidRDefault="00736194" w:rsidP="007A752A">
      <w:r w:rsidRPr="00736194">
        <w:t xml:space="preserve">Para o primeiro componente </w:t>
      </w:r>
      <w:r w:rsidR="00133108">
        <w:t xml:space="preserve">propõe-se </w:t>
      </w:r>
      <w:r w:rsidRPr="00736194">
        <w:t>a geração</w:t>
      </w:r>
      <w:r w:rsidR="00133108">
        <w:t xml:space="preserve"> do conjunto</w:t>
      </w:r>
      <w:r w:rsidRPr="00736194">
        <w:t xml:space="preserve"> </w:t>
      </w:r>
      <w:r w:rsidR="00133108">
        <w:t>mínimo</w:t>
      </w:r>
      <w:r w:rsidRPr="00736194">
        <w:t xml:space="preserve"> </w:t>
      </w:r>
      <w:r w:rsidR="00133108">
        <w:t>OMC (</w:t>
      </w:r>
      <w:r w:rsidR="00133108" w:rsidRPr="006D08A7">
        <w:rPr>
          <w:i/>
        </w:rPr>
        <w:t xml:space="preserve">Oracle </w:t>
      </w:r>
      <w:proofErr w:type="spellStart"/>
      <w:r w:rsidR="00133108" w:rsidRPr="006D08A7">
        <w:rPr>
          <w:i/>
        </w:rPr>
        <w:t>of</w:t>
      </w:r>
      <w:proofErr w:type="spellEnd"/>
      <w:r w:rsidRPr="006D08A7">
        <w:rPr>
          <w:i/>
        </w:rPr>
        <w:t xml:space="preserve"> </w:t>
      </w:r>
      <w:proofErr w:type="spellStart"/>
      <w:r w:rsidRPr="006D08A7">
        <w:rPr>
          <w:i/>
        </w:rPr>
        <w:t>Minimun</w:t>
      </w:r>
      <w:proofErr w:type="spellEnd"/>
      <w:r w:rsidRPr="006D08A7">
        <w:rPr>
          <w:i/>
        </w:rPr>
        <w:t xml:space="preserve"> Cover</w:t>
      </w:r>
      <w:r w:rsidRPr="00736194">
        <w:t xml:space="preserve">) </w:t>
      </w:r>
      <w:r w:rsidR="00133108">
        <w:t>baseado na ideia do</w:t>
      </w:r>
      <w:r w:rsidRPr="00736194">
        <w:t xml:space="preserve"> Oracle. Este conjunto, para cada elemento de </w:t>
      </w:r>
      <w:r w:rsidRPr="00736194">
        <w:lastRenderedPageBreak/>
        <w:t xml:space="preserve">validação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val</m:t>
            </m:r>
          </m:sub>
        </m:sSub>
      </m:oMath>
      <w:r w:rsidRPr="00736194">
        <w:t>, com classe w contém</w:t>
      </w:r>
      <w:r w:rsidR="00133108">
        <w:t xml:space="preserve"> </w:t>
      </w:r>
      <w:r w:rsidRPr="00736194">
        <w:t>um subconjunto de classificadores</w:t>
      </w:r>
      <w:r w:rsidR="00133108">
        <w:t xml:space="preserve"> </w:t>
      </w:r>
      <m:oMath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C9E">
        <w:t xml:space="preserve"> onde todos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 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C9E">
        <w:t xml:space="preserve"> </w:t>
      </w:r>
      <w:r w:rsidR="00133108">
        <w:t xml:space="preserve"> acertam</w:t>
      </w:r>
      <w:r w:rsidRPr="00736194">
        <w:t xml:space="preserve"> </w:t>
      </w:r>
      <w:r w:rsidR="00133108">
        <w:t>na classificação</w:t>
      </w:r>
      <w:r w:rsidRPr="00736194">
        <w:t xml:space="preserve">. </w:t>
      </w:r>
      <w:r w:rsidR="00133108">
        <w:t xml:space="preserve">Estes </w:t>
      </w:r>
      <w:r w:rsidRPr="00736194">
        <w:t>subconjunto</w:t>
      </w:r>
      <w:r w:rsidR="00133108">
        <w:t>s</w:t>
      </w:r>
      <w:r w:rsidRPr="00736194">
        <w:t xml:space="preserve"> </w:t>
      </w:r>
      <w:r w:rsidR="00133108">
        <w:t>serão chamados</w:t>
      </w:r>
      <w:r w:rsidRPr="00736194">
        <w:t xml:space="preserve"> oráculos. O </w:t>
      </w:r>
      <w:r w:rsidR="007672B8">
        <w:t xml:space="preserve">seguinte </w:t>
      </w:r>
      <w:r w:rsidRPr="00736194">
        <w:t xml:space="preserve">algoritmo </w:t>
      </w:r>
      <w:r w:rsidR="007672B8">
        <w:t>mostra os p</w:t>
      </w:r>
      <w:r w:rsidRPr="00736194">
        <w:t>assos a seguir.</w:t>
      </w:r>
    </w:p>
    <w:p w:rsidR="00736194" w:rsidRDefault="00736194" w:rsidP="007A752A"/>
    <w:p w:rsidR="007A752A" w:rsidRDefault="007A752A" w:rsidP="007A752A">
      <w:pPr>
        <w:pBdr>
          <w:top w:val="single" w:sz="6" w:space="1" w:color="auto"/>
          <w:bottom w:val="single" w:sz="6" w:space="1" w:color="auto"/>
        </w:pBdr>
      </w:pPr>
      <w:r w:rsidRPr="003511F2">
        <w:rPr>
          <w:b/>
        </w:rPr>
        <w:t>Algoritmo 1.</w:t>
      </w:r>
      <w:r>
        <w:t xml:space="preserve"> </w:t>
      </w:r>
      <w:proofErr w:type="spellStart"/>
      <w:r>
        <w:t>Generate</w:t>
      </w:r>
      <w:proofErr w:type="spellEnd"/>
      <w:r>
        <w:t xml:space="preserve"> Oracle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Minimun</w:t>
      </w:r>
      <w:proofErr w:type="spellEnd"/>
      <w:r>
        <w:t xml:space="preserve"> Cover</w:t>
      </w:r>
    </w:p>
    <w:p w:rsidR="007A752A" w:rsidRDefault="007A752A" w:rsidP="007A752A">
      <w:pPr>
        <w:spacing w:after="0"/>
      </w:pPr>
      <w:r w:rsidRPr="003F22AC">
        <w:rPr>
          <w:b/>
        </w:rPr>
        <w:t>Entrada</w:t>
      </w:r>
      <w:r>
        <w:t xml:space="preserve">: </w:t>
      </w:r>
    </w:p>
    <w:p w:rsidR="007A752A" w:rsidRDefault="003F22AC" w:rsidP="007A752A">
      <w:pPr>
        <w:spacing w:after="0"/>
      </w:pPr>
      <m:oMath>
        <m:r>
          <w:rPr>
            <w:rFonts w:ascii="Cambria Math" w:hAnsi="Cambria Math"/>
          </w:rPr>
          <m:t>C</m:t>
        </m:r>
      </m:oMath>
      <w:r w:rsidR="007A752A">
        <w:t xml:space="preserve"> conjunto de classificadores.</w:t>
      </w:r>
    </w:p>
    <w:p w:rsidR="007A752A" w:rsidRDefault="003F22AC" w:rsidP="007A752A">
      <w:pPr>
        <w:spacing w:after="0"/>
      </w:pPr>
      <m:oMath>
        <m:r>
          <w:rPr>
            <w:rFonts w:ascii="Cambria Math" w:hAnsi="Cambria Math"/>
          </w:rPr>
          <m:t>Val</m:t>
        </m:r>
      </m:oMath>
      <w:r w:rsidR="007A752A">
        <w:t xml:space="preserve"> conjunto de </w:t>
      </w:r>
      <w:r w:rsidR="00736194">
        <w:t>validação</w:t>
      </w:r>
      <w:r w:rsidR="007A752A">
        <w:t>.</w:t>
      </w:r>
    </w:p>
    <w:p w:rsidR="00AE3293" w:rsidRDefault="00736194" w:rsidP="007A752A">
      <w:pPr>
        <w:spacing w:after="0"/>
      </w:pPr>
      <w:r w:rsidRPr="003F22AC">
        <w:rPr>
          <w:b/>
        </w:rPr>
        <w:t>Saída</w:t>
      </w:r>
      <w:r w:rsidR="00AE3293">
        <w:t>:</w:t>
      </w:r>
    </w:p>
    <w:p w:rsidR="00AE3293" w:rsidRDefault="003F22AC" w:rsidP="007A752A">
      <w:pPr>
        <w:spacing w:after="0"/>
      </w:pPr>
      <m:oMath>
        <m:r>
          <w:rPr>
            <w:rFonts w:ascii="Cambria Math" w:hAnsi="Cambria Math"/>
          </w:rPr>
          <m:t>OMC</m:t>
        </m:r>
      </m:oMath>
      <w:r w:rsidR="00AE3293">
        <w:t xml:space="preserve"> conjunto de oráculos.</w:t>
      </w:r>
    </w:p>
    <w:p w:rsidR="00AE3293" w:rsidRDefault="00AE3293" w:rsidP="007A752A">
      <w:pPr>
        <w:spacing w:after="0"/>
      </w:pPr>
    </w:p>
    <w:p w:rsidR="00AE3293" w:rsidRDefault="00736194" w:rsidP="005B45E7">
      <w:pPr>
        <w:spacing w:after="0"/>
      </w:pPr>
      <w:r w:rsidRPr="003F22AC">
        <w:rPr>
          <w:b/>
        </w:rPr>
        <w:t>Método</w:t>
      </w:r>
      <w:r w:rsidR="001509D6">
        <w:t>:</w:t>
      </w:r>
    </w:p>
    <w:p w:rsidR="007A752A" w:rsidRDefault="005B45E7" w:rsidP="005B45E7">
      <w:pPr>
        <w:spacing w:after="0"/>
      </w:pPr>
      <w:r>
        <w:t xml:space="preserve">Passo 1. </w:t>
      </w:r>
      <w:r w:rsidR="00736194">
        <w:t xml:space="preserve">Para todos </w:t>
      </w:r>
      <w:r w:rsidR="007A752A">
        <w:t>os ele</w:t>
      </w:r>
      <w:r w:rsidR="00736194">
        <w:t>mentos do</w:t>
      </w:r>
      <w:r w:rsidR="007A752A">
        <w:t xml:space="preserve"> conjunto de </w:t>
      </w:r>
      <w:r w:rsidR="00736194">
        <w:t>validação</w:t>
      </w:r>
      <w:r w:rsidR="007A752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b>
        </m:sSub>
        <m:r>
          <w:rPr>
            <w:rFonts w:ascii="Cambria Math" w:hAnsi="Cambria Math"/>
          </w:rPr>
          <m:t>∈Val.</m:t>
        </m:r>
      </m:oMath>
    </w:p>
    <w:p w:rsidR="007A752A" w:rsidRDefault="005B45E7" w:rsidP="005B45E7">
      <w:pPr>
        <w:spacing w:after="0"/>
      </w:pPr>
      <w:r>
        <w:t xml:space="preserve">Passo 2. </w:t>
      </w:r>
      <w:r w:rsidR="007672B8">
        <w:t>Pesquisar</w:t>
      </w:r>
      <w:r w:rsidR="00736194">
        <w:t xml:space="preserve"> todos </w:t>
      </w:r>
      <w:r w:rsidR="00AE3293">
        <w:t>os classificadores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 C</m:t>
        </m:r>
      </m:oMath>
      <w:r w:rsidR="00AE3293">
        <w:t xml:space="preserve"> tal</w:t>
      </w:r>
      <w:r w:rsidR="00736194">
        <w:t xml:space="preserve"> </w:t>
      </w:r>
      <w:r w:rsidR="00AE3293">
        <w:t xml:space="preserve">que </w:t>
      </w:r>
      <w:r w:rsidR="00736194">
        <w:t>classificam</w:t>
      </w:r>
      <w:r w:rsidR="00AE3293">
        <w:t xml:space="preserve"> </w:t>
      </w:r>
      <w:r w:rsidR="007672B8">
        <w:t xml:space="preserve">corretamente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b>
        </m:sSub>
      </m:oMath>
      <w:r w:rsidR="007672B8">
        <w:t xml:space="preserve"> e</w:t>
      </w:r>
      <w:r w:rsidR="00AE3293">
        <w:t xml:space="preserve"> </w:t>
      </w:r>
      <w:r w:rsidR="00736194">
        <w:t>criar</w:t>
      </w:r>
      <w:r w:rsidR="00AE3293">
        <w:t xml:space="preserve">  </w:t>
      </w:r>
      <w:r w:rsidR="007672B8">
        <w:t>o</w:t>
      </w:r>
      <w:r w:rsidR="00AE3293">
        <w:t xml:space="preserve"> oraculo </w:t>
      </w:r>
      <m:oMath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E3293">
        <w:t xml:space="preserve">. </w:t>
      </w:r>
    </w:p>
    <w:p w:rsidR="00AE3293" w:rsidRDefault="005B45E7" w:rsidP="005B45E7">
      <w:pPr>
        <w:spacing w:after="0"/>
      </w:pPr>
      <w:r>
        <w:t xml:space="preserve">Passo 3. </w:t>
      </w:r>
      <w:r w:rsidR="007672B8">
        <w:t>Se</w:t>
      </w:r>
      <w:r w:rsidR="00AE3293">
        <w:t xml:space="preserve"> n</w:t>
      </w:r>
      <w:r w:rsidR="007672B8">
        <w:t>ã</w:t>
      </w:r>
      <w:r w:rsidR="00AE3293">
        <w:t>o exi</w:t>
      </w:r>
      <w:r w:rsidR="007672B8">
        <w:t>s</w:t>
      </w:r>
      <w:r w:rsidR="00AE3293">
        <w:t xml:space="preserve">te um oraculo </w:t>
      </w:r>
      <m:oMath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E3293">
        <w:t xml:space="preserve"> em </w:t>
      </w:r>
      <m:oMath>
        <m:r>
          <w:rPr>
            <w:rFonts w:ascii="Cambria Math" w:hAnsi="Cambria Math"/>
          </w:rPr>
          <m:t>OMC</m:t>
        </m:r>
      </m:oMath>
      <w:r w:rsidR="00AE3293">
        <w:t xml:space="preserve"> que classifique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b>
        </m:sSub>
      </m:oMath>
      <w:r w:rsidR="008B05AF">
        <w:t xml:space="preserve"> </w:t>
      </w:r>
      <w:r w:rsidR="00AE329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 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E3293">
        <w:t xml:space="preserve"> todos </w:t>
      </w:r>
      <w:r w:rsidR="007672B8">
        <w:t>acertam</w:t>
      </w:r>
      <w:r w:rsidR="00AE3293">
        <w:t>)</w:t>
      </w:r>
      <w:r w:rsidR="007672B8">
        <w:t xml:space="preserve"> incluir</w:t>
      </w:r>
      <w:r w:rsidR="00AE3293">
        <w:t xml:space="preserve"> </w:t>
      </w:r>
      <m:oMath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E3293">
        <w:t xml:space="preserve">em </w:t>
      </w:r>
      <m:oMath>
        <m:r>
          <w:rPr>
            <w:rFonts w:ascii="Cambria Math" w:hAnsi="Cambria Math"/>
          </w:rPr>
          <m:t>OMC</m:t>
        </m:r>
      </m:oMath>
      <w:r w:rsidR="00AE3293">
        <w:t>.</w:t>
      </w:r>
    </w:p>
    <w:p w:rsidR="007A752A" w:rsidRDefault="007A752A" w:rsidP="007A752A">
      <w:pPr>
        <w:pBdr>
          <w:bottom w:val="single" w:sz="6" w:space="1" w:color="auto"/>
        </w:pBdr>
      </w:pPr>
    </w:p>
    <w:p w:rsidR="007A752A" w:rsidRDefault="007A752A" w:rsidP="007A752A"/>
    <w:p w:rsidR="006E5498" w:rsidRDefault="007672B8" w:rsidP="007A752A">
      <w:r>
        <w:t xml:space="preserve">Definiremos </w:t>
      </w:r>
      <w:r w:rsidR="006E5498">
        <w:t>a probabilidade de</w:t>
      </w:r>
      <w:r w:rsidR="00346AB6">
        <w:t xml:space="preserve"> </w:t>
      </w:r>
      <w:r>
        <w:t xml:space="preserve">incluir </w:t>
      </w:r>
      <w:r w:rsidR="00044BD0">
        <w:t>um objeto de test</w:t>
      </w:r>
      <w:r>
        <w:t>e</w:t>
      </w:r>
      <w:r w:rsidR="00044BD0">
        <w:t xml:space="preserve"> </w:t>
      </w:r>
      <m:oMath>
        <m:r>
          <w:rPr>
            <w:rFonts w:ascii="Cambria Math" w:hAnsi="Cambria Math"/>
          </w:rPr>
          <m:t>x</m:t>
        </m:r>
      </m:oMath>
      <w:r>
        <w:t>,</w:t>
      </w:r>
      <w:r w:rsidR="00044BD0">
        <w:t xml:space="preserve"> </w:t>
      </w:r>
      <w:r>
        <w:t xml:space="preserve">usando </w:t>
      </w:r>
      <w:r w:rsidR="00346AB6">
        <w:t xml:space="preserve">um </w:t>
      </w:r>
      <w:r>
        <w:t xml:space="preserve">pool </w:t>
      </w:r>
      <m:oMath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à </w:t>
      </w:r>
      <w:r w:rsidR="00044BD0">
        <w:t xml:space="preserve">classe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44BD0">
        <w:t xml:space="preserve"> como:  </w:t>
      </w:r>
      <w:r w:rsidR="00346AB6">
        <w:t xml:space="preserve"> </w:t>
      </w:r>
    </w:p>
    <w:p w:rsidR="006E5498" w:rsidRDefault="00E74AB9" w:rsidP="007A752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6E5498" w:rsidRDefault="006E5498" w:rsidP="007A752A">
      <w:r>
        <w:t xml:space="preserve">onde </w:t>
      </w:r>
    </w:p>
    <w:p w:rsidR="007A752A" w:rsidRDefault="00E74AB9" w:rsidP="007A752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x,O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927DFE" w:rsidRDefault="007672B8" w:rsidP="007A752A">
      <w:r>
        <w:t>Logo</w:t>
      </w:r>
      <w:r w:rsidR="00044BD0">
        <w:t xml:space="preserve"> para classificar um objeto de teste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44BD0">
        <w:t xml:space="preserve">, </w:t>
      </w:r>
      <w:r>
        <w:t>encontram-se</w:t>
      </w:r>
      <w:r w:rsidR="00044BD0">
        <w:t xml:space="preserve"> os oráculos</w:t>
      </w:r>
      <w:r>
        <w:t xml:space="preserve"> do </w:t>
      </w:r>
      <m:oMath>
        <m:r>
          <w:rPr>
            <w:rFonts w:ascii="Cambria Math" w:hAnsi="Cambria Math"/>
          </w:rPr>
          <m:t>OMC</m:t>
        </m:r>
      </m:oMath>
      <w:r>
        <w:t xml:space="preserve"> dos </w:t>
      </w:r>
      <m:oMath>
        <m:r>
          <w:rPr>
            <w:rFonts w:ascii="Cambria Math" w:hAnsi="Cambria Math"/>
          </w:rPr>
          <m:t>k</m:t>
        </m:r>
      </m:oMath>
      <w:r>
        <w:t xml:space="preserve"> vizinhos</w:t>
      </w:r>
      <w:r w:rsidR="00044BD0"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44BD0">
        <w:t xml:space="preserve"> </w:t>
      </w:r>
      <w:r>
        <w:t>no conjunto de validação</w:t>
      </w:r>
      <w:r w:rsidR="00927DFE">
        <w:t xml:space="preserve"> </w:t>
      </w:r>
      <w:r>
        <w:t xml:space="preserve">e aplicamos a Regra da Soma, a partir das probabilidades dos oráculos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735FCC" w:rsidTr="007672B8">
        <w:tc>
          <w:tcPr>
            <w:tcW w:w="8504" w:type="dxa"/>
          </w:tcPr>
          <w:p w:rsidR="00735FCC" w:rsidRDefault="005B45E7" w:rsidP="00735FCC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429BF76">
                  <wp:extent cx="4269387" cy="2520000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387" cy="25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FCC" w:rsidTr="007672B8">
        <w:tc>
          <w:tcPr>
            <w:tcW w:w="8504" w:type="dxa"/>
          </w:tcPr>
          <w:p w:rsidR="00735FCC" w:rsidRPr="00533CCC" w:rsidRDefault="007672B8" w:rsidP="007672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Figura 4. Esquema geral da</w:t>
            </w:r>
            <w:r w:rsidR="00397922" w:rsidRPr="00533CCC">
              <w:rPr>
                <w:sz w:val="20"/>
              </w:rPr>
              <w:t xml:space="preserve"> técnica</w:t>
            </w:r>
            <w:r>
              <w:rPr>
                <w:sz w:val="20"/>
              </w:rPr>
              <w:t xml:space="preserve"> de seleção dinâ</w:t>
            </w:r>
            <w:r w:rsidR="00397922" w:rsidRPr="00533CCC">
              <w:rPr>
                <w:sz w:val="20"/>
              </w:rPr>
              <w:t>mica prop</w:t>
            </w:r>
            <w:r>
              <w:rPr>
                <w:sz w:val="20"/>
              </w:rPr>
              <w:t>o</w:t>
            </w:r>
            <w:r w:rsidR="00397922" w:rsidRPr="00533CCC">
              <w:rPr>
                <w:sz w:val="20"/>
              </w:rPr>
              <w:t>sta.</w:t>
            </w:r>
          </w:p>
        </w:tc>
      </w:tr>
    </w:tbl>
    <w:p w:rsidR="004B0BFC" w:rsidRDefault="004B0BFC"/>
    <w:p w:rsidR="00736194" w:rsidRDefault="007672B8">
      <w:r>
        <w:t>Um sistema de sele</w:t>
      </w:r>
      <w:r w:rsidR="00736194" w:rsidRPr="00736194">
        <w:t>ção dinâmi</w:t>
      </w:r>
      <w:r>
        <w:t>ca é um caso particular da sele</w:t>
      </w:r>
      <w:r w:rsidR="00736194" w:rsidRPr="00736194">
        <w:t>ção dinâmica de classificadores</w:t>
      </w:r>
      <w:r>
        <w:t xml:space="preserve">, na qual um pool de classificadores </w:t>
      </w:r>
      <w:r w:rsidR="00736194" w:rsidRPr="00736194">
        <w:t>é utilizado como</w:t>
      </w:r>
      <w:r>
        <w:t xml:space="preserve"> um classificador individual. O uso </w:t>
      </w:r>
      <w:r w:rsidR="00736194" w:rsidRPr="00736194">
        <w:t xml:space="preserve">de diferentes </w:t>
      </w:r>
      <w:r>
        <w:t>ensembles permite combinar de</w:t>
      </w:r>
      <w:r w:rsidR="00736194" w:rsidRPr="00736194">
        <w:t xml:space="preserve"> maneira mais natural</w:t>
      </w:r>
      <w:r>
        <w:t xml:space="preserve">, diferentes </w:t>
      </w:r>
      <w:r w:rsidR="00736194" w:rsidRPr="00736194">
        <w:t>tipos de classificadores e utilizar as saídas do</w:t>
      </w:r>
      <w:r>
        <w:t>s classificadores</w:t>
      </w:r>
      <w:r w:rsidR="004B0BFC">
        <w:t xml:space="preserve"> individuais como um novo espaço de busca (profile</w:t>
      </w:r>
      <w:r w:rsidR="00736194" w:rsidRPr="00736194">
        <w:t>).</w:t>
      </w:r>
    </w:p>
    <w:p w:rsidR="00802A20" w:rsidRDefault="00802A20"/>
    <w:p w:rsidR="00802A20" w:rsidRPr="00264EAF" w:rsidRDefault="00802A20">
      <w:pPr>
        <w:rPr>
          <w:b/>
        </w:rPr>
      </w:pPr>
      <w:r w:rsidRPr="00264EAF">
        <w:rPr>
          <w:b/>
        </w:rPr>
        <w:t xml:space="preserve">Referencias </w:t>
      </w:r>
    </w:p>
    <w:p w:rsidR="00802A20" w:rsidRDefault="00802A2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Z. H. (2012).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Ensemble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methods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foundations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algorithms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CRC Press.</w:t>
      </w:r>
    </w:p>
    <w:p w:rsidR="00264EAF" w:rsidRDefault="00264EA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Kuncheva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 I. (2004).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Combining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classifiers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methods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algorithms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John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Wiley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Sons.</w:t>
      </w:r>
    </w:p>
    <w:p w:rsidR="006C4DAC" w:rsidRPr="00D0092A" w:rsidRDefault="006C4DAC" w:rsidP="006C4DAC">
      <w:pPr>
        <w:rPr>
          <w:rFonts w:cs="Times New Roman"/>
        </w:rPr>
      </w:pPr>
      <w:r>
        <w:rPr>
          <w:rFonts w:cs="Times New Roman"/>
        </w:rPr>
        <w:t>[3</w:t>
      </w:r>
      <w:r w:rsidRPr="00D0092A">
        <w:rPr>
          <w:rFonts w:cs="Times New Roman"/>
        </w:rPr>
        <w:t>]</w:t>
      </w:r>
      <w:r w:rsidR="001A0A4F">
        <w:rPr>
          <w:rFonts w:cs="Times New Roman"/>
        </w:rPr>
        <w:t xml:space="preserve"> </w:t>
      </w:r>
      <w:proofErr w:type="spellStart"/>
      <w:r w:rsidRPr="00D0092A">
        <w:rPr>
          <w:rFonts w:cs="Times New Roman"/>
        </w:rPr>
        <w:t>Lichman</w:t>
      </w:r>
      <w:proofErr w:type="spellEnd"/>
      <w:r w:rsidRPr="00D0092A">
        <w:rPr>
          <w:rFonts w:cs="Times New Roman"/>
        </w:rPr>
        <w:t xml:space="preserve">, M. (2013). UCI </w:t>
      </w:r>
      <w:proofErr w:type="spellStart"/>
      <w:r w:rsidRPr="00D0092A">
        <w:rPr>
          <w:rFonts w:cs="Times New Roman"/>
        </w:rPr>
        <w:t>Machine</w:t>
      </w:r>
      <w:proofErr w:type="spellEnd"/>
      <w:r w:rsidRPr="00D0092A">
        <w:rPr>
          <w:rFonts w:cs="Times New Roman"/>
        </w:rPr>
        <w:t xml:space="preserve"> Learning </w:t>
      </w:r>
      <w:proofErr w:type="spellStart"/>
      <w:r w:rsidRPr="00D0092A">
        <w:rPr>
          <w:rFonts w:cs="Times New Roman"/>
        </w:rPr>
        <w:t>Repository</w:t>
      </w:r>
      <w:proofErr w:type="spellEnd"/>
      <w:r w:rsidRPr="00D0092A">
        <w:rPr>
          <w:rFonts w:cs="Times New Roman"/>
        </w:rPr>
        <w:t xml:space="preserve"> [http://archive.ics.uci.edu/ml]. Irvine, CA: </w:t>
      </w:r>
      <w:proofErr w:type="spellStart"/>
      <w:r w:rsidRPr="00D0092A">
        <w:rPr>
          <w:rFonts w:cs="Times New Roman"/>
        </w:rPr>
        <w:t>University</w:t>
      </w:r>
      <w:proofErr w:type="spellEnd"/>
      <w:r w:rsidRPr="00D0092A">
        <w:rPr>
          <w:rFonts w:cs="Times New Roman"/>
        </w:rPr>
        <w:t xml:space="preserve"> </w:t>
      </w:r>
      <w:proofErr w:type="spellStart"/>
      <w:r w:rsidRPr="00D0092A">
        <w:rPr>
          <w:rFonts w:cs="Times New Roman"/>
        </w:rPr>
        <w:t>of</w:t>
      </w:r>
      <w:proofErr w:type="spellEnd"/>
      <w:r w:rsidRPr="00D0092A">
        <w:rPr>
          <w:rFonts w:cs="Times New Roman"/>
        </w:rPr>
        <w:t xml:space="preserve"> </w:t>
      </w:r>
      <w:proofErr w:type="spellStart"/>
      <w:r w:rsidRPr="00D0092A">
        <w:rPr>
          <w:rFonts w:cs="Times New Roman"/>
        </w:rPr>
        <w:t>California</w:t>
      </w:r>
      <w:proofErr w:type="spellEnd"/>
      <w:r w:rsidRPr="00D0092A">
        <w:rPr>
          <w:rFonts w:cs="Times New Roman"/>
        </w:rPr>
        <w:t xml:space="preserve">, </w:t>
      </w:r>
      <w:proofErr w:type="spellStart"/>
      <w:r w:rsidRPr="00D0092A">
        <w:rPr>
          <w:rFonts w:cs="Times New Roman"/>
        </w:rPr>
        <w:t>School</w:t>
      </w:r>
      <w:proofErr w:type="spellEnd"/>
      <w:r w:rsidRPr="00D0092A">
        <w:rPr>
          <w:rFonts w:cs="Times New Roman"/>
        </w:rPr>
        <w:t xml:space="preserve"> </w:t>
      </w:r>
      <w:proofErr w:type="spellStart"/>
      <w:r w:rsidRPr="00D0092A">
        <w:rPr>
          <w:rFonts w:cs="Times New Roman"/>
        </w:rPr>
        <w:t>of</w:t>
      </w:r>
      <w:proofErr w:type="spellEnd"/>
      <w:r w:rsidRPr="00D0092A">
        <w:rPr>
          <w:rFonts w:cs="Times New Roman"/>
        </w:rPr>
        <w:t xml:space="preserve"> </w:t>
      </w:r>
      <w:proofErr w:type="spellStart"/>
      <w:r w:rsidRPr="00D0092A">
        <w:rPr>
          <w:rFonts w:cs="Times New Roman"/>
        </w:rPr>
        <w:t>Information</w:t>
      </w:r>
      <w:proofErr w:type="spellEnd"/>
      <w:r w:rsidRPr="00D0092A">
        <w:rPr>
          <w:rFonts w:cs="Times New Roman"/>
        </w:rPr>
        <w:t xml:space="preserve"> </w:t>
      </w:r>
      <w:proofErr w:type="spellStart"/>
      <w:r w:rsidRPr="00D0092A">
        <w:rPr>
          <w:rFonts w:cs="Times New Roman"/>
        </w:rPr>
        <w:t>and</w:t>
      </w:r>
      <w:proofErr w:type="spellEnd"/>
      <w:r w:rsidRPr="00D0092A">
        <w:rPr>
          <w:rFonts w:cs="Times New Roman"/>
        </w:rPr>
        <w:t xml:space="preserve"> Computer Science.</w:t>
      </w:r>
    </w:p>
    <w:p w:rsidR="006C4DAC" w:rsidRDefault="006C4DA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02A20" w:rsidRDefault="00802A20"/>
    <w:sectPr w:rsidR="00802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16BD1"/>
    <w:multiLevelType w:val="hybridMultilevel"/>
    <w:tmpl w:val="966AF08E"/>
    <w:lvl w:ilvl="0" w:tplc="5C409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FB67597"/>
    <w:multiLevelType w:val="hybridMultilevel"/>
    <w:tmpl w:val="E38E4C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6C"/>
    <w:rsid w:val="00016D64"/>
    <w:rsid w:val="00021D20"/>
    <w:rsid w:val="000245BA"/>
    <w:rsid w:val="00044BD0"/>
    <w:rsid w:val="00045EC3"/>
    <w:rsid w:val="00047E71"/>
    <w:rsid w:val="00053152"/>
    <w:rsid w:val="0009646F"/>
    <w:rsid w:val="000B09E5"/>
    <w:rsid w:val="000D5445"/>
    <w:rsid w:val="00133108"/>
    <w:rsid w:val="001509D6"/>
    <w:rsid w:val="001876E3"/>
    <w:rsid w:val="001A0A4F"/>
    <w:rsid w:val="001C0C7E"/>
    <w:rsid w:val="001E171D"/>
    <w:rsid w:val="002162F4"/>
    <w:rsid w:val="0022276E"/>
    <w:rsid w:val="00222A2F"/>
    <w:rsid w:val="00247A30"/>
    <w:rsid w:val="00264EAF"/>
    <w:rsid w:val="00283901"/>
    <w:rsid w:val="00293C9E"/>
    <w:rsid w:val="00310FBB"/>
    <w:rsid w:val="0034699C"/>
    <w:rsid w:val="00346AB6"/>
    <w:rsid w:val="003511F2"/>
    <w:rsid w:val="00352864"/>
    <w:rsid w:val="00356039"/>
    <w:rsid w:val="00356778"/>
    <w:rsid w:val="00385499"/>
    <w:rsid w:val="00395391"/>
    <w:rsid w:val="00397922"/>
    <w:rsid w:val="003A654B"/>
    <w:rsid w:val="003B5CA6"/>
    <w:rsid w:val="003F22AC"/>
    <w:rsid w:val="00413748"/>
    <w:rsid w:val="00417833"/>
    <w:rsid w:val="004710EC"/>
    <w:rsid w:val="00477962"/>
    <w:rsid w:val="004A716C"/>
    <w:rsid w:val="004B0BFC"/>
    <w:rsid w:val="00533CCC"/>
    <w:rsid w:val="00592398"/>
    <w:rsid w:val="005A7498"/>
    <w:rsid w:val="005B45E7"/>
    <w:rsid w:val="005E71AC"/>
    <w:rsid w:val="005E74AF"/>
    <w:rsid w:val="006316EF"/>
    <w:rsid w:val="0065275D"/>
    <w:rsid w:val="0068095C"/>
    <w:rsid w:val="006B2D2C"/>
    <w:rsid w:val="006C4DAC"/>
    <w:rsid w:val="006D08A7"/>
    <w:rsid w:val="006D2E06"/>
    <w:rsid w:val="006E5498"/>
    <w:rsid w:val="006F577C"/>
    <w:rsid w:val="007049C8"/>
    <w:rsid w:val="00716400"/>
    <w:rsid w:val="00717F77"/>
    <w:rsid w:val="00734D5F"/>
    <w:rsid w:val="00735FCC"/>
    <w:rsid w:val="00736194"/>
    <w:rsid w:val="00753A39"/>
    <w:rsid w:val="007672B8"/>
    <w:rsid w:val="00770557"/>
    <w:rsid w:val="007706F6"/>
    <w:rsid w:val="007944EA"/>
    <w:rsid w:val="007A752A"/>
    <w:rsid w:val="007B3272"/>
    <w:rsid w:val="007D7644"/>
    <w:rsid w:val="007E1272"/>
    <w:rsid w:val="007F2160"/>
    <w:rsid w:val="00802A20"/>
    <w:rsid w:val="00836016"/>
    <w:rsid w:val="008B05AF"/>
    <w:rsid w:val="008B7F71"/>
    <w:rsid w:val="008D04E0"/>
    <w:rsid w:val="00913C5B"/>
    <w:rsid w:val="00927DFE"/>
    <w:rsid w:val="009B061B"/>
    <w:rsid w:val="009B4542"/>
    <w:rsid w:val="00A247E2"/>
    <w:rsid w:val="00A402C9"/>
    <w:rsid w:val="00A51305"/>
    <w:rsid w:val="00A70662"/>
    <w:rsid w:val="00A74460"/>
    <w:rsid w:val="00A9196B"/>
    <w:rsid w:val="00AD4381"/>
    <w:rsid w:val="00AE3293"/>
    <w:rsid w:val="00AF789B"/>
    <w:rsid w:val="00B35A33"/>
    <w:rsid w:val="00B47694"/>
    <w:rsid w:val="00B85ADB"/>
    <w:rsid w:val="00BB20D9"/>
    <w:rsid w:val="00BC08BD"/>
    <w:rsid w:val="00BC6440"/>
    <w:rsid w:val="00C02C5B"/>
    <w:rsid w:val="00C302ED"/>
    <w:rsid w:val="00C5229E"/>
    <w:rsid w:val="00C844FC"/>
    <w:rsid w:val="00C8533B"/>
    <w:rsid w:val="00CB0A79"/>
    <w:rsid w:val="00CE1E80"/>
    <w:rsid w:val="00D01CCF"/>
    <w:rsid w:val="00D17522"/>
    <w:rsid w:val="00D65767"/>
    <w:rsid w:val="00D73DB4"/>
    <w:rsid w:val="00D90C69"/>
    <w:rsid w:val="00D92EE3"/>
    <w:rsid w:val="00DA48FB"/>
    <w:rsid w:val="00DD315D"/>
    <w:rsid w:val="00E74AB9"/>
    <w:rsid w:val="00EE7F8C"/>
    <w:rsid w:val="00F4357C"/>
    <w:rsid w:val="00FE2CB9"/>
    <w:rsid w:val="00FF1762"/>
    <w:rsid w:val="00FF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94BC"/>
  <w15:docId w15:val="{D2A0D477-9F29-47DC-A5CC-E7D2D25E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9C8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844FC"/>
    <w:rPr>
      <w:color w:val="0000FF"/>
      <w:u w:val="single"/>
    </w:rPr>
  </w:style>
  <w:style w:type="character" w:customStyle="1" w:styleId="hps">
    <w:name w:val="hps"/>
    <w:basedOn w:val="Fontepargpadro"/>
    <w:rsid w:val="00C844FC"/>
  </w:style>
  <w:style w:type="character" w:customStyle="1" w:styleId="atn">
    <w:name w:val="atn"/>
    <w:basedOn w:val="Fontepargpadro"/>
    <w:rsid w:val="001876E3"/>
  </w:style>
  <w:style w:type="paragraph" w:styleId="Textodebalo">
    <w:name w:val="Balloon Text"/>
    <w:basedOn w:val="Normal"/>
    <w:link w:val="TextodebaloChar"/>
    <w:uiPriority w:val="99"/>
    <w:semiHidden/>
    <w:unhideWhenUsed/>
    <w:rsid w:val="0035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86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5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02C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0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3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7E670-9A34-4212-990D-88E4049F4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1410</Words>
  <Characters>7618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Diamel Marrero Fernandez</dc:creator>
  <cp:lastModifiedBy>Fidel Guerrero Peña</cp:lastModifiedBy>
  <cp:revision>3</cp:revision>
  <cp:lastPrinted>2015-10-15T01:26:00Z</cp:lastPrinted>
  <dcterms:created xsi:type="dcterms:W3CDTF">2015-10-15T01:24:00Z</dcterms:created>
  <dcterms:modified xsi:type="dcterms:W3CDTF">2015-10-15T01:29:00Z</dcterms:modified>
</cp:coreProperties>
</file>