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5E6BA" w14:textId="77777777" w:rsidR="00EA5A2A" w:rsidRDefault="00EA5A2A" w:rsidP="004F2CA8"/>
    <w:p w14:paraId="38B16C46" w14:textId="77777777" w:rsidR="004F2CA8" w:rsidRDefault="004F2CA8" w:rsidP="004F2CA8"/>
    <w:p w14:paraId="09939944" w14:textId="7784093F" w:rsidR="00A919EC" w:rsidRPr="004D6B5F" w:rsidRDefault="00A919EC" w:rsidP="00A919EC">
      <w:pPr>
        <w:jc w:val="center"/>
        <w:rPr>
          <w:rFonts w:ascii="Algerian" w:hAnsi="Algerian" w:cs="Courier New"/>
          <w:b/>
          <w:bCs/>
          <w:sz w:val="40"/>
          <w:szCs w:val="24"/>
          <w:u w:val="single"/>
        </w:rPr>
      </w:pPr>
      <w:r>
        <w:rPr>
          <w:rFonts w:ascii="Algerian" w:hAnsi="Algerian" w:cs="Courier New"/>
          <w:b/>
          <w:bCs/>
          <w:sz w:val="40"/>
          <w:szCs w:val="24"/>
          <w:u w:val="single"/>
        </w:rPr>
        <w:t>assignment</w:t>
      </w:r>
      <w:r w:rsidRPr="004D6B5F">
        <w:rPr>
          <w:rFonts w:ascii="Algerian" w:hAnsi="Algerian" w:cs="Courier New"/>
          <w:b/>
          <w:bCs/>
          <w:sz w:val="40"/>
          <w:szCs w:val="24"/>
          <w:u w:val="single"/>
        </w:rPr>
        <w:t xml:space="preserve"> #</w:t>
      </w:r>
      <w:r>
        <w:rPr>
          <w:rFonts w:ascii="Algerian" w:hAnsi="Algerian" w:cs="Courier New"/>
          <w:b/>
          <w:bCs/>
          <w:sz w:val="40"/>
          <w:szCs w:val="24"/>
          <w:u w:val="single"/>
        </w:rPr>
        <w:t>0</w:t>
      </w:r>
      <w:r w:rsidR="007D5B6D">
        <w:rPr>
          <w:rFonts w:ascii="Algerian" w:hAnsi="Algerian" w:cs="Courier New"/>
          <w:b/>
          <w:bCs/>
          <w:sz w:val="40"/>
          <w:szCs w:val="24"/>
          <w:u w:val="single"/>
        </w:rPr>
        <w:t>3</w:t>
      </w:r>
    </w:p>
    <w:p w14:paraId="7E6B8564" w14:textId="77777777" w:rsidR="00A919EC" w:rsidRDefault="00A919EC" w:rsidP="00A919EC">
      <w:pPr>
        <w:jc w:val="center"/>
        <w:rPr>
          <w:rFonts w:ascii="Calibri" w:hAnsi="Calibri" w:cs="Calibri"/>
          <w:b/>
          <w:u w:val="single"/>
        </w:rPr>
      </w:pPr>
    </w:p>
    <w:p w14:paraId="7DE9364D" w14:textId="77777777" w:rsidR="00A919EC" w:rsidRDefault="00A919EC" w:rsidP="00A919EC">
      <w:pPr>
        <w:rPr>
          <w:rFonts w:ascii="Calibri" w:hAnsi="Calibri" w:cs="Calibri"/>
          <w:b/>
          <w:u w:val="single"/>
        </w:rPr>
      </w:pPr>
    </w:p>
    <w:p w14:paraId="76D5143E" w14:textId="77777777" w:rsidR="00A919EC" w:rsidRPr="00F329D2" w:rsidRDefault="00A919EC" w:rsidP="00A919EC">
      <w:pPr>
        <w:rPr>
          <w:rFonts w:asciiTheme="majorHAnsi" w:hAnsiTheme="majorHAnsi"/>
          <w:b/>
          <w:smallCaps/>
          <w:sz w:val="22"/>
          <w:szCs w:val="22"/>
        </w:rPr>
      </w:pPr>
      <w:r w:rsidRPr="00F329D2">
        <w:rPr>
          <w:rFonts w:asciiTheme="majorHAnsi" w:hAnsiTheme="majorHAnsi" w:cs="Calibri"/>
          <w:b/>
          <w:sz w:val="22"/>
          <w:szCs w:val="22"/>
          <w:u w:val="single"/>
        </w:rPr>
        <w:t>Course</w:t>
      </w:r>
      <w:r w:rsidRPr="00F329D2">
        <w:rPr>
          <w:rFonts w:asciiTheme="majorHAnsi" w:hAnsiTheme="majorHAnsi" w:cs="Calibri"/>
          <w:b/>
          <w:sz w:val="22"/>
          <w:szCs w:val="22"/>
        </w:rPr>
        <w:t>:</w:t>
      </w:r>
      <w:r w:rsidRPr="00F329D2">
        <w:rPr>
          <w:rFonts w:asciiTheme="majorHAnsi" w:hAnsiTheme="majorHAnsi" w:cs="Calibri"/>
          <w:sz w:val="22"/>
          <w:szCs w:val="22"/>
        </w:rPr>
        <w:t xml:space="preserve">            </w:t>
      </w:r>
      <w:r w:rsidRPr="00F329D2">
        <w:rPr>
          <w:rFonts w:asciiTheme="majorHAnsi" w:hAnsiTheme="majorHAnsi" w:cs="Calibri"/>
          <w:sz w:val="22"/>
          <w:szCs w:val="22"/>
        </w:rPr>
        <w:tab/>
      </w:r>
      <w:r w:rsidRPr="00F329D2">
        <w:rPr>
          <w:rFonts w:asciiTheme="majorHAnsi" w:hAnsiTheme="majorHAnsi" w:cs="Calibri"/>
          <w:sz w:val="22"/>
          <w:szCs w:val="22"/>
        </w:rPr>
        <w:tab/>
      </w:r>
      <w:r w:rsidRPr="00D87535">
        <w:rPr>
          <w:rFonts w:asciiTheme="majorHAnsi" w:hAnsiTheme="majorHAnsi" w:cs="Calibri"/>
          <w:b/>
          <w:sz w:val="22"/>
          <w:szCs w:val="22"/>
        </w:rPr>
        <w:t>CHE 301</w:t>
      </w:r>
      <w:r w:rsidR="00EE5016" w:rsidRPr="00D87535">
        <w:rPr>
          <w:rFonts w:asciiTheme="majorHAnsi" w:hAnsiTheme="majorHAnsi" w:cs="Calibri"/>
          <w:b/>
          <w:sz w:val="22"/>
          <w:szCs w:val="22"/>
        </w:rPr>
        <w:t>:</w:t>
      </w:r>
      <w:r w:rsidRPr="00D87535">
        <w:rPr>
          <w:rFonts w:asciiTheme="majorHAnsi" w:hAnsiTheme="majorHAnsi" w:cs="Calibri"/>
          <w:b/>
          <w:sz w:val="22"/>
          <w:szCs w:val="22"/>
        </w:rPr>
        <w:t xml:space="preserve">  </w:t>
      </w:r>
      <w:r w:rsidRPr="00D87535">
        <w:rPr>
          <w:rFonts w:asciiTheme="majorHAnsi" w:hAnsiTheme="majorHAnsi"/>
          <w:b/>
          <w:smallCaps/>
          <w:sz w:val="22"/>
          <w:szCs w:val="22"/>
        </w:rPr>
        <w:t>Chemical Engineering Thermodynamics</w:t>
      </w:r>
    </w:p>
    <w:p w14:paraId="67767A7E" w14:textId="77777777" w:rsidR="00A919EC" w:rsidRPr="00F329D2" w:rsidRDefault="00A919EC" w:rsidP="00A919EC">
      <w:pPr>
        <w:rPr>
          <w:rFonts w:asciiTheme="majorHAnsi" w:hAnsiTheme="majorHAnsi" w:cs="Calibri"/>
          <w:sz w:val="22"/>
          <w:szCs w:val="22"/>
        </w:rPr>
      </w:pPr>
      <w:r w:rsidRPr="00F329D2">
        <w:rPr>
          <w:rFonts w:asciiTheme="majorHAnsi" w:hAnsiTheme="majorHAnsi"/>
          <w:b/>
          <w:sz w:val="22"/>
          <w:szCs w:val="22"/>
          <w:u w:val="single"/>
        </w:rPr>
        <w:t>Term:</w:t>
      </w:r>
      <w:r w:rsidRPr="00F329D2">
        <w:rPr>
          <w:rFonts w:asciiTheme="majorHAnsi" w:hAnsiTheme="majorHAnsi"/>
          <w:b/>
          <w:sz w:val="22"/>
          <w:szCs w:val="22"/>
        </w:rPr>
        <w:tab/>
      </w:r>
      <w:r w:rsidRPr="00F329D2">
        <w:rPr>
          <w:rFonts w:asciiTheme="majorHAnsi" w:hAnsiTheme="majorHAnsi"/>
          <w:b/>
          <w:sz w:val="22"/>
          <w:szCs w:val="22"/>
        </w:rPr>
        <w:tab/>
      </w:r>
      <w:r w:rsidRPr="00F329D2">
        <w:rPr>
          <w:rFonts w:asciiTheme="majorHAnsi" w:hAnsiTheme="majorHAnsi"/>
          <w:b/>
          <w:sz w:val="22"/>
          <w:szCs w:val="22"/>
        </w:rPr>
        <w:tab/>
      </w:r>
      <w:r w:rsidR="00974B04">
        <w:rPr>
          <w:rFonts w:asciiTheme="majorHAnsi" w:hAnsiTheme="majorHAnsi"/>
          <w:b/>
          <w:sz w:val="22"/>
          <w:szCs w:val="22"/>
        </w:rPr>
        <w:t>Fall</w:t>
      </w:r>
      <w:r w:rsidR="004E0D9F">
        <w:rPr>
          <w:rFonts w:asciiTheme="majorHAnsi" w:hAnsiTheme="majorHAnsi"/>
          <w:b/>
          <w:sz w:val="22"/>
          <w:szCs w:val="22"/>
        </w:rPr>
        <w:t xml:space="preserve">   2025</w:t>
      </w:r>
    </w:p>
    <w:p w14:paraId="47462A3C" w14:textId="77777777" w:rsidR="00A919EC" w:rsidRDefault="00A919EC" w:rsidP="00A919EC">
      <w:pPr>
        <w:rPr>
          <w:rFonts w:asciiTheme="majorHAnsi" w:hAnsiTheme="majorHAnsi" w:cs="Calibri"/>
          <w:b/>
          <w:bCs/>
          <w:sz w:val="22"/>
          <w:szCs w:val="22"/>
        </w:rPr>
      </w:pPr>
      <w:r>
        <w:rPr>
          <w:rFonts w:asciiTheme="majorHAnsi" w:hAnsiTheme="majorHAnsi" w:cs="Calibri"/>
          <w:b/>
          <w:bCs/>
          <w:sz w:val="22"/>
          <w:szCs w:val="22"/>
          <w:u w:val="single"/>
        </w:rPr>
        <w:t>Professor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 xml:space="preserve">:    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  <w:t>Dr. Michael Caracotsios</w:t>
      </w:r>
    </w:p>
    <w:p w14:paraId="69CF204D" w14:textId="77777777" w:rsidR="00A919EC" w:rsidRPr="008770F2" w:rsidRDefault="00A919EC" w:rsidP="00A919EC">
      <w:pPr>
        <w:rPr>
          <w:rFonts w:asciiTheme="majorHAnsi" w:hAnsiTheme="majorHAnsi" w:cs="Calibri"/>
          <w:b/>
          <w:bCs/>
          <w:sz w:val="22"/>
          <w:szCs w:val="22"/>
        </w:rPr>
      </w:pPr>
      <w:r w:rsidRPr="007B6745">
        <w:rPr>
          <w:rFonts w:asciiTheme="majorHAnsi" w:hAnsiTheme="majorHAnsi" w:cs="Calibri"/>
          <w:b/>
          <w:bCs/>
          <w:sz w:val="22"/>
          <w:szCs w:val="22"/>
          <w:u w:val="single"/>
        </w:rPr>
        <w:t>Office:</w:t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 w:rsidRPr="008770F2">
        <w:rPr>
          <w:rFonts w:asciiTheme="majorHAnsi" w:hAnsiTheme="majorHAnsi" w:cs="Calibri"/>
          <w:b/>
          <w:bCs/>
          <w:sz w:val="22"/>
          <w:szCs w:val="22"/>
        </w:rPr>
        <w:t>EIB 244</w:t>
      </w:r>
    </w:p>
    <w:p w14:paraId="4A172860" w14:textId="77777777" w:rsidR="009A798B" w:rsidRPr="009A798B" w:rsidRDefault="009A798B" w:rsidP="00A919EC">
      <w:pPr>
        <w:rPr>
          <w:rFonts w:asciiTheme="majorHAnsi" w:hAnsiTheme="majorHAnsi" w:cs="Calibri"/>
          <w:b/>
          <w:bCs/>
          <w:sz w:val="10"/>
          <w:szCs w:val="22"/>
          <w:u w:val="single"/>
        </w:rPr>
      </w:pPr>
    </w:p>
    <w:p w14:paraId="7574D51F" w14:textId="77777777" w:rsidR="00A919EC" w:rsidRPr="00F329D2" w:rsidRDefault="00A919EC" w:rsidP="00A919EC">
      <w:pPr>
        <w:rPr>
          <w:rFonts w:asciiTheme="majorHAnsi" w:hAnsiTheme="majorHAnsi" w:cs="Calibri"/>
          <w:b/>
          <w:bCs/>
          <w:sz w:val="22"/>
          <w:szCs w:val="22"/>
        </w:rPr>
      </w:pPr>
      <w:r w:rsidRPr="008D1F4C">
        <w:rPr>
          <w:rFonts w:asciiTheme="majorHAnsi" w:hAnsiTheme="majorHAnsi" w:cs="Calibri"/>
          <w:b/>
          <w:bCs/>
          <w:sz w:val="22"/>
          <w:szCs w:val="22"/>
          <w:u w:val="single"/>
        </w:rPr>
        <w:t>Cell</w:t>
      </w:r>
      <w:r w:rsidR="00D87535">
        <w:rPr>
          <w:rFonts w:asciiTheme="majorHAnsi" w:hAnsiTheme="majorHAnsi" w:cs="Calibri"/>
          <w:b/>
          <w:bCs/>
          <w:sz w:val="22"/>
          <w:szCs w:val="22"/>
          <w:u w:val="single"/>
        </w:rPr>
        <w:t xml:space="preserve"> Phone</w:t>
      </w:r>
      <w:r w:rsidRPr="008D1F4C">
        <w:rPr>
          <w:rFonts w:asciiTheme="majorHAnsi" w:hAnsiTheme="majorHAnsi" w:cs="Calibri"/>
          <w:b/>
          <w:bCs/>
          <w:sz w:val="22"/>
          <w:szCs w:val="22"/>
          <w:u w:val="single"/>
        </w:rPr>
        <w:t>:</w:t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 w:rsidRPr="00D87535">
        <w:rPr>
          <w:rFonts w:asciiTheme="majorHAnsi" w:hAnsiTheme="majorHAnsi" w:cs="Calibri"/>
          <w:b/>
          <w:bCs/>
          <w:color w:val="808080" w:themeColor="background1" w:themeShade="80"/>
          <w:sz w:val="22"/>
          <w:szCs w:val="22"/>
        </w:rPr>
        <w:t>(630) 696-0934</w:t>
      </w:r>
    </w:p>
    <w:p w14:paraId="1E20F5D5" w14:textId="77777777" w:rsidR="00A919EC" w:rsidRPr="008770F2" w:rsidRDefault="00A919EC" w:rsidP="00A919EC">
      <w:pPr>
        <w:rPr>
          <w:rFonts w:asciiTheme="majorHAnsi" w:hAnsiTheme="majorHAnsi"/>
          <w:b/>
          <w:sz w:val="22"/>
          <w:szCs w:val="22"/>
        </w:rPr>
      </w:pPr>
      <w:r w:rsidRPr="00F329D2">
        <w:rPr>
          <w:rFonts w:asciiTheme="majorHAnsi" w:hAnsiTheme="majorHAnsi" w:cs="Calibri"/>
          <w:b/>
          <w:bCs/>
          <w:sz w:val="22"/>
          <w:szCs w:val="22"/>
          <w:u w:val="single"/>
        </w:rPr>
        <w:t>E-mail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 xml:space="preserve">:           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</w:r>
      <w:hyperlink r:id="rId8" w:history="1">
        <w:r w:rsidRPr="00EE5016">
          <w:rPr>
            <w:rFonts w:asciiTheme="majorHAnsi" w:hAnsiTheme="majorHAnsi" w:cs="Calibri"/>
            <w:b/>
            <w:bCs/>
            <w:color w:val="808080" w:themeColor="background1" w:themeShade="80"/>
            <w:sz w:val="22"/>
            <w:szCs w:val="22"/>
            <w:u w:val="single"/>
          </w:rPr>
          <w:t>mcaracot@uic.edu</w:t>
        </w:r>
      </w:hyperlink>
    </w:p>
    <w:p w14:paraId="7183B1AF" w14:textId="77777777" w:rsidR="00A919EC" w:rsidRPr="002D5D6B" w:rsidRDefault="00A919EC" w:rsidP="00A919EC"/>
    <w:p w14:paraId="64448773" w14:textId="77777777" w:rsidR="00A919EC" w:rsidRDefault="00A919EC" w:rsidP="00A919EC"/>
    <w:p w14:paraId="340D30CD" w14:textId="41B5941B" w:rsidR="00A919EC" w:rsidRPr="00E864DE" w:rsidRDefault="00436E6B" w:rsidP="00A919EC">
      <w:pPr>
        <w:spacing w:line="360" w:lineRule="auto"/>
        <w:rPr>
          <w:rFonts w:ascii="Courier New" w:hAnsi="Courier New" w:cs="Courier New"/>
          <w:b/>
          <w:bCs/>
          <w:sz w:val="28"/>
          <w:szCs w:val="28"/>
          <w:u w:val="single"/>
        </w:rPr>
      </w:pPr>
      <w:r>
        <w:rPr>
          <w:rFonts w:ascii="Courier New" w:hAnsi="Courier New" w:cs="Courier New"/>
          <w:b/>
          <w:bCs/>
          <w:sz w:val="28"/>
          <w:szCs w:val="28"/>
        </w:rPr>
        <w:t>N</w:t>
      </w:r>
      <w:r w:rsidR="00A919EC" w:rsidRPr="00E864DE">
        <w:rPr>
          <w:rFonts w:ascii="Courier New" w:hAnsi="Courier New" w:cs="Courier New"/>
          <w:b/>
          <w:bCs/>
          <w:sz w:val="28"/>
          <w:szCs w:val="28"/>
        </w:rPr>
        <w:t>ame</w:t>
      </w:r>
      <w:r w:rsidR="00974B04">
        <w:rPr>
          <w:rFonts w:ascii="Courier New" w:hAnsi="Courier New" w:cs="Courier New"/>
          <w:b/>
          <w:bCs/>
          <w:sz w:val="28"/>
          <w:szCs w:val="28"/>
        </w:rPr>
        <w:t>s</w:t>
      </w:r>
      <w:r w:rsidR="00A919EC" w:rsidRPr="00E864DE">
        <w:rPr>
          <w:rFonts w:ascii="Courier New" w:hAnsi="Courier New" w:cs="Courier New"/>
          <w:b/>
          <w:bCs/>
          <w:sz w:val="28"/>
          <w:szCs w:val="28"/>
        </w:rPr>
        <w:t>:</w:t>
      </w:r>
      <w:r w:rsidR="00A919EC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r w:rsidR="00A919EC" w:rsidRPr="00E864DE">
        <w:rPr>
          <w:rFonts w:ascii="Courier New" w:hAnsi="Courier New" w:cs="Courier New"/>
          <w:b/>
          <w:bCs/>
          <w:sz w:val="28"/>
          <w:szCs w:val="28"/>
        </w:rPr>
        <w:t>____________________________</w:t>
      </w:r>
      <w:r w:rsidR="00A919EC">
        <w:rPr>
          <w:rFonts w:ascii="Courier New" w:hAnsi="Courier New" w:cs="Courier New"/>
          <w:b/>
          <w:bCs/>
          <w:sz w:val="28"/>
          <w:szCs w:val="28"/>
        </w:rPr>
        <w:t>____</w:t>
      </w:r>
      <w:r w:rsidR="000F4B35">
        <w:rPr>
          <w:rFonts w:ascii="Courier New" w:hAnsi="Courier New" w:cs="Courier New"/>
          <w:b/>
          <w:bCs/>
          <w:sz w:val="28"/>
          <w:szCs w:val="28"/>
        </w:rPr>
        <w:t>_</w:t>
      </w:r>
      <w:r w:rsidR="00D137E7">
        <w:rPr>
          <w:rFonts w:ascii="Courier New" w:hAnsi="Courier New" w:cs="Courier New"/>
          <w:b/>
          <w:bCs/>
          <w:sz w:val="28"/>
          <w:szCs w:val="28"/>
        </w:rPr>
        <w:t>_</w:t>
      </w:r>
      <w:r w:rsidR="00974B04">
        <w:rPr>
          <w:rFonts w:ascii="Courier New" w:hAnsi="Courier New" w:cs="Courier New"/>
          <w:b/>
          <w:bCs/>
          <w:sz w:val="28"/>
          <w:szCs w:val="28"/>
        </w:rPr>
        <w:t>______</w:t>
      </w:r>
      <w:r>
        <w:rPr>
          <w:rFonts w:ascii="Courier New" w:hAnsi="Courier New" w:cs="Courier New"/>
          <w:b/>
          <w:bCs/>
          <w:sz w:val="28"/>
          <w:szCs w:val="28"/>
        </w:rPr>
        <w:t>___</w:t>
      </w:r>
    </w:p>
    <w:p w14:paraId="79160322" w14:textId="5FCD2D4E" w:rsidR="00A919EC" w:rsidRPr="00EE5016" w:rsidRDefault="00A919EC" w:rsidP="00A919EC">
      <w:pPr>
        <w:rPr>
          <w:rFonts w:ascii="Courier New" w:hAnsi="Courier New" w:cs="Courier New"/>
          <w:b/>
          <w:color w:val="943634" w:themeColor="accent2" w:themeShade="BF"/>
          <w:sz w:val="28"/>
          <w:szCs w:val="28"/>
        </w:rPr>
      </w:pPr>
      <w:r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Due Date:</w:t>
      </w:r>
      <w:r w:rsidR="00974B04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</w:t>
      </w:r>
      <w:r w:rsidR="005B2F4C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</w:t>
      </w:r>
      <w:r w:rsidR="00C04AC8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Sunday</w:t>
      </w:r>
      <w:r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, </w:t>
      </w:r>
      <w:r w:rsidR="00974B04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September</w:t>
      </w:r>
      <w:r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</w:t>
      </w:r>
      <w:r w:rsidR="00C04AC8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28</w:t>
      </w:r>
      <w:r w:rsidR="00273DD4"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  <w:vertAlign w:val="superscript"/>
        </w:rPr>
        <w:t>th</w:t>
      </w:r>
      <w:r w:rsidR="00273DD4"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</w:t>
      </w:r>
      <w:r w:rsidR="00C04AC8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on or before 11:55 PM</w:t>
      </w:r>
    </w:p>
    <w:p w14:paraId="5C83274F" w14:textId="77777777" w:rsidR="00A919EC" w:rsidRDefault="00A919EC" w:rsidP="00A919EC">
      <w:pPr>
        <w:rPr>
          <w:rFonts w:ascii="Courier New" w:hAnsi="Courier New" w:cs="Courier New"/>
          <w:b/>
          <w:bCs/>
          <w:color w:val="006600"/>
          <w:sz w:val="32"/>
          <w:szCs w:val="24"/>
        </w:rPr>
      </w:pPr>
    </w:p>
    <w:p w14:paraId="2E87FA8F" w14:textId="77777777" w:rsidR="00A919EC" w:rsidRDefault="00A919EC" w:rsidP="00A919EC">
      <w:pPr>
        <w:rPr>
          <w:rFonts w:ascii="Courier New" w:hAnsi="Courier New" w:cs="Courier New"/>
          <w:b/>
          <w:color w:val="006600"/>
          <w:sz w:val="32"/>
          <w:szCs w:val="24"/>
        </w:rPr>
      </w:pPr>
    </w:p>
    <w:p w14:paraId="31A41944" w14:textId="77777777" w:rsidR="00A919EC" w:rsidRDefault="00A919EC" w:rsidP="00A919EC">
      <w:pPr>
        <w:rPr>
          <w:rFonts w:ascii="Courier New" w:hAnsi="Courier New" w:cs="Courier New"/>
          <w:b/>
          <w:color w:val="006600"/>
          <w:sz w:val="32"/>
          <w:szCs w:val="24"/>
        </w:rPr>
      </w:pPr>
    </w:p>
    <w:p w14:paraId="7F6A0CF5" w14:textId="77777777" w:rsidR="00A919EC" w:rsidRPr="00773D23" w:rsidRDefault="00A919EC" w:rsidP="00A919EC">
      <w:pPr>
        <w:jc w:val="center"/>
        <w:rPr>
          <w:rFonts w:ascii="Rockwell" w:hAnsi="Rockwell"/>
          <w:b/>
          <w:sz w:val="28"/>
          <w:u w:val="single"/>
        </w:rPr>
      </w:pPr>
      <w:r w:rsidRPr="00773D23">
        <w:rPr>
          <w:rFonts w:ascii="Rockwell" w:hAnsi="Rockwell"/>
          <w:b/>
          <w:sz w:val="28"/>
          <w:u w:val="single"/>
        </w:rPr>
        <w:t>INSTRUCTIONS</w:t>
      </w:r>
      <w:r w:rsidR="001B3752">
        <w:rPr>
          <w:rFonts w:ascii="Rockwell" w:hAnsi="Rockwell"/>
          <w:b/>
          <w:sz w:val="28"/>
          <w:u w:val="single"/>
        </w:rPr>
        <w:t xml:space="preserve"> FOR ASSIGNMENT DELIVERY</w:t>
      </w:r>
    </w:p>
    <w:p w14:paraId="2280093E" w14:textId="77777777" w:rsidR="00A919EC" w:rsidRPr="00773D23" w:rsidRDefault="00A919EC" w:rsidP="00A919EC">
      <w:pPr>
        <w:jc w:val="center"/>
        <w:rPr>
          <w:rFonts w:ascii="Rockwell" w:hAnsi="Rockwell"/>
          <w:sz w:val="28"/>
        </w:rPr>
      </w:pPr>
    </w:p>
    <w:p w14:paraId="24EF5B47" w14:textId="1C45466E" w:rsidR="00A919EC" w:rsidRDefault="007D5B6D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>Answer all questions on the Blackboard by the due date and time</w:t>
      </w:r>
      <w:r w:rsidR="00C07191">
        <w:rPr>
          <w:rFonts w:ascii="Rockwell" w:hAnsi="Rockwell"/>
          <w:color w:val="808080" w:themeColor="background1" w:themeShade="80"/>
          <w:sz w:val="28"/>
        </w:rPr>
        <w:t>.</w:t>
      </w:r>
    </w:p>
    <w:p w14:paraId="42E3C54A" w14:textId="5741D252" w:rsidR="001B3752" w:rsidRDefault="00A919EC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 xml:space="preserve">Late </w:t>
      </w:r>
      <w:r w:rsidR="00C83000">
        <w:rPr>
          <w:rFonts w:ascii="Rockwell" w:hAnsi="Rockwell"/>
          <w:color w:val="808080" w:themeColor="background1" w:themeShade="80"/>
          <w:sz w:val="28"/>
        </w:rPr>
        <w:t>Answers</w:t>
      </w:r>
      <w:r w:rsidR="00F610DF">
        <w:rPr>
          <w:rFonts w:ascii="Rockwell" w:hAnsi="Rockwell"/>
          <w:color w:val="808080" w:themeColor="background1" w:themeShade="80"/>
          <w:sz w:val="28"/>
        </w:rPr>
        <w:t xml:space="preserve"> will</w:t>
      </w:r>
      <w:r w:rsidR="002F37F3">
        <w:rPr>
          <w:rFonts w:ascii="Rockwell" w:hAnsi="Rockwell"/>
          <w:color w:val="808080" w:themeColor="background1" w:themeShade="80"/>
          <w:sz w:val="28"/>
        </w:rPr>
        <w:t xml:space="preserve"> not be accepted without prior approval.</w:t>
      </w:r>
    </w:p>
    <w:p w14:paraId="29A19DCB" w14:textId="77777777" w:rsidR="00250DF7" w:rsidRPr="00250DF7" w:rsidRDefault="00250DF7" w:rsidP="00250DF7">
      <w:pPr>
        <w:rPr>
          <w:rFonts w:ascii="Rockwell" w:hAnsi="Rockwell"/>
          <w:color w:val="808080" w:themeColor="background1" w:themeShade="80"/>
          <w:sz w:val="28"/>
        </w:rPr>
      </w:pPr>
    </w:p>
    <w:p w14:paraId="382F3F9A" w14:textId="77777777" w:rsidR="001B3752" w:rsidRDefault="001B3752" w:rsidP="001B3752">
      <w:pPr>
        <w:rPr>
          <w:rFonts w:ascii="Rockwell" w:hAnsi="Rockwell"/>
          <w:sz w:val="28"/>
        </w:rPr>
      </w:pPr>
    </w:p>
    <w:p w14:paraId="6C0F08DB" w14:textId="21765043" w:rsidR="009F089F" w:rsidRPr="009F089F" w:rsidRDefault="00273DD4" w:rsidP="009F089F">
      <w:pPr>
        <w:tabs>
          <w:tab w:val="center" w:pos="4680"/>
          <w:tab w:val="right" w:pos="9360"/>
        </w:tabs>
        <w:rPr>
          <w:sz w:val="24"/>
          <w:szCs w:val="24"/>
        </w:rPr>
      </w:pPr>
      <w:r>
        <w:br w:type="page"/>
      </w:r>
      <w:r w:rsidR="009F089F" w:rsidRPr="009F089F">
        <w:rPr>
          <w:rFonts w:ascii="Rockwell" w:hAnsi="Rockwell"/>
          <w:b/>
          <w:sz w:val="24"/>
          <w:szCs w:val="24"/>
        </w:rPr>
        <w:lastRenderedPageBreak/>
        <w:t>Problem A:</w:t>
      </w:r>
      <w:r w:rsidR="009F089F" w:rsidRPr="009F089F">
        <w:rPr>
          <w:sz w:val="24"/>
          <w:szCs w:val="24"/>
        </w:rPr>
        <w:t xml:space="preserve"> Supercritical steam generated in the steam generator (shown in the sketch below) at</w:t>
      </w:r>
      <w:r w:rsidR="009F089F">
        <w:rPr>
          <w:sz w:val="24"/>
          <w:szCs w:val="24"/>
        </w:rPr>
        <w:t xml:space="preserve"> pressure</w:t>
      </w:r>
      <w:r w:rsidR="009F089F" w:rsidRPr="009F089F">
        <w:rPr>
          <w:sz w:val="24"/>
          <w:szCs w:val="24"/>
        </w:rPr>
        <w:t xml:space="preserve"> </w:t>
      </w:r>
      <w:bookmarkStart w:id="0" w:name="MTBlankEqn"/>
      <w:r w:rsidR="009F089F" w:rsidRPr="009F089F">
        <w:rPr>
          <w:position w:val="-12"/>
          <w:sz w:val="24"/>
          <w:szCs w:val="24"/>
        </w:rPr>
        <w:object w:dxaOrig="1240" w:dyaOrig="360" w14:anchorId="101B7192">
          <v:shape id="_x0000_i1026" type="#_x0000_t75" style="width:62.25pt;height:18pt" o:ole="">
            <v:imagedata r:id="rId9" o:title=""/>
          </v:shape>
          <o:OLEObject Type="Embed" ProgID="Equation.DSMT4" ShapeID="_x0000_i1026" DrawAspect="Content" ObjectID="_1820655971" r:id="rId10"/>
        </w:object>
      </w:r>
      <w:bookmarkEnd w:id="0"/>
      <w:r w:rsidR="009F089F" w:rsidRPr="009F089F">
        <w:rPr>
          <w:sz w:val="24"/>
          <w:szCs w:val="24"/>
        </w:rPr>
        <w:t>and</w:t>
      </w:r>
      <w:r w:rsidR="009F089F">
        <w:rPr>
          <w:sz w:val="24"/>
          <w:szCs w:val="24"/>
        </w:rPr>
        <w:t xml:space="preserve"> temperature</w:t>
      </w:r>
      <w:r w:rsidR="009F089F" w:rsidRPr="009F089F">
        <w:rPr>
          <w:sz w:val="24"/>
          <w:szCs w:val="24"/>
        </w:rPr>
        <w:t xml:space="preserve"> </w:t>
      </w:r>
      <w:r w:rsidR="009F089F" w:rsidRPr="009F089F">
        <w:rPr>
          <w:position w:val="-12"/>
          <w:sz w:val="24"/>
          <w:szCs w:val="24"/>
        </w:rPr>
        <w:object w:dxaOrig="1120" w:dyaOrig="380" w14:anchorId="5889F551">
          <v:shape id="_x0000_i1027" type="#_x0000_t75" style="width:56.25pt;height:18.75pt" o:ole="">
            <v:imagedata r:id="rId11" o:title=""/>
          </v:shape>
          <o:OLEObject Type="Embed" ProgID="Equation.DSMT4" ShapeID="_x0000_i1027" DrawAspect="Content" ObjectID="_1820655972" r:id="rId12"/>
        </w:object>
      </w:r>
      <w:r w:rsidR="009F089F" w:rsidRPr="009F089F">
        <w:rPr>
          <w:sz w:val="24"/>
          <w:szCs w:val="24"/>
        </w:rPr>
        <w:t xml:space="preserve"> is expanded into a series of two condensing steam turbines (</w:t>
      </w:r>
      <w:r w:rsidR="009F089F" w:rsidRPr="009F089F">
        <w:rPr>
          <w:b/>
          <w:sz w:val="24"/>
          <w:szCs w:val="24"/>
        </w:rPr>
        <w:t>CST</w:t>
      </w:r>
      <w:r w:rsidR="009F089F" w:rsidRPr="009F089F">
        <w:rPr>
          <w:sz w:val="24"/>
          <w:szCs w:val="24"/>
        </w:rPr>
        <w:t xml:space="preserve">s) to a final pressure of </w:t>
      </w:r>
      <w:r w:rsidR="009F089F" w:rsidRPr="009F089F">
        <w:rPr>
          <w:position w:val="-12"/>
          <w:sz w:val="24"/>
          <w:szCs w:val="24"/>
        </w:rPr>
        <w:object w:dxaOrig="1040" w:dyaOrig="360" w14:anchorId="3F951BA3">
          <v:shape id="_x0000_i1028" type="#_x0000_t75" style="width:51pt;height:18.75pt" o:ole="">
            <v:imagedata r:id="rId13" o:title=""/>
          </v:shape>
          <o:OLEObject Type="Embed" ProgID="Equation.DSMT4" ShapeID="_x0000_i1028" DrawAspect="Content" ObjectID="_1820655973" r:id="rId14"/>
        </w:object>
      </w:r>
      <w:r w:rsidR="009F089F" w:rsidRPr="009F089F">
        <w:rPr>
          <w:sz w:val="24"/>
          <w:szCs w:val="24"/>
        </w:rPr>
        <w:t xml:space="preserve"> as shown in the </w:t>
      </w:r>
      <w:r w:rsidR="00C83000">
        <w:rPr>
          <w:sz w:val="24"/>
          <w:szCs w:val="24"/>
        </w:rPr>
        <w:t xml:space="preserve">process </w:t>
      </w:r>
      <w:r w:rsidR="009F089F" w:rsidRPr="009F089F">
        <w:rPr>
          <w:sz w:val="24"/>
          <w:szCs w:val="24"/>
        </w:rPr>
        <w:t xml:space="preserve">diagram below. To improve the efficiency of the cycle, part of the exhaust of the High Pressure (HP) Turbine at </w:t>
      </w:r>
      <w:r w:rsidR="009F089F" w:rsidRPr="009F089F">
        <w:rPr>
          <w:position w:val="-12"/>
          <w:sz w:val="24"/>
          <w:szCs w:val="24"/>
        </w:rPr>
        <w:object w:dxaOrig="1579" w:dyaOrig="360" w14:anchorId="565215AE">
          <v:shape id="_x0000_i1029" type="#_x0000_t75" style="width:80.25pt;height:18.75pt" o:ole="">
            <v:imagedata r:id="rId15" o:title=""/>
          </v:shape>
          <o:OLEObject Type="Embed" ProgID="Equation.DSMT4" ShapeID="_x0000_i1029" DrawAspect="Content" ObjectID="_1820655974" r:id="rId16"/>
        </w:object>
      </w:r>
      <w:r w:rsidR="009F089F" w:rsidRPr="009F089F">
        <w:rPr>
          <w:sz w:val="24"/>
          <w:szCs w:val="24"/>
        </w:rPr>
        <w:t xml:space="preserve"> is reheated to </w:t>
      </w:r>
      <w:r w:rsidR="009F089F" w:rsidRPr="009F089F">
        <w:rPr>
          <w:position w:val="-12"/>
          <w:sz w:val="24"/>
          <w:szCs w:val="24"/>
        </w:rPr>
        <w:object w:dxaOrig="1140" w:dyaOrig="380" w14:anchorId="26168968">
          <v:shape id="_x0000_i1030" type="#_x0000_t75" style="width:58.5pt;height:19.5pt" o:ole="">
            <v:imagedata r:id="rId17" o:title=""/>
          </v:shape>
          <o:OLEObject Type="Embed" ProgID="Equation.DSMT4" ShapeID="_x0000_i1030" DrawAspect="Content" ObjectID="_1820655975" r:id="rId18"/>
        </w:object>
      </w:r>
      <w:r w:rsidR="009F089F" w:rsidRPr="009F089F">
        <w:rPr>
          <w:sz w:val="24"/>
          <w:szCs w:val="24"/>
        </w:rPr>
        <w:t>and sent to the Low Pressure (LP) Turbine for further expansion, and part is throttled</w:t>
      </w:r>
      <w:r w:rsidR="00C83000">
        <w:rPr>
          <w:sz w:val="24"/>
          <w:szCs w:val="24"/>
        </w:rPr>
        <w:t xml:space="preserve"> (isenthalpically) </w:t>
      </w:r>
      <w:r w:rsidR="009F089F" w:rsidRPr="009F089F">
        <w:rPr>
          <w:sz w:val="24"/>
          <w:szCs w:val="24"/>
        </w:rPr>
        <w:t xml:space="preserve"> down to</w:t>
      </w:r>
      <w:r w:rsidR="00C83000">
        <w:rPr>
          <w:sz w:val="24"/>
          <w:szCs w:val="24"/>
        </w:rPr>
        <w:t xml:space="preserve"> a pressure of</w:t>
      </w:r>
      <w:r w:rsidR="009F089F" w:rsidRPr="009F089F">
        <w:rPr>
          <w:sz w:val="24"/>
          <w:szCs w:val="24"/>
        </w:rPr>
        <w:t xml:space="preserve"> </w:t>
      </w:r>
      <w:r w:rsidR="009F089F" w:rsidRPr="009F089F">
        <w:rPr>
          <w:position w:val="-12"/>
          <w:sz w:val="24"/>
          <w:szCs w:val="24"/>
        </w:rPr>
        <w:object w:dxaOrig="999" w:dyaOrig="360" w14:anchorId="49A2226A">
          <v:shape id="_x0000_i1031" type="#_x0000_t75" style="width:49.5pt;height:18.75pt" o:ole="">
            <v:imagedata r:id="rId19" o:title=""/>
          </v:shape>
          <o:OLEObject Type="Embed" ProgID="Equation.DSMT4" ShapeID="_x0000_i1031" DrawAspect="Content" ObjectID="_1820655976" r:id="rId20"/>
        </w:object>
      </w:r>
      <w:r w:rsidR="009F089F" w:rsidRPr="009F089F">
        <w:rPr>
          <w:sz w:val="24"/>
          <w:szCs w:val="24"/>
        </w:rPr>
        <w:t>and  mixed with the discharge of the Condensate Pump of the Condenser effluent in the Open Feed Water Heater (</w:t>
      </w:r>
      <w:r w:rsidR="009F089F" w:rsidRPr="00C83000">
        <w:rPr>
          <w:b/>
          <w:bCs/>
          <w:sz w:val="24"/>
          <w:szCs w:val="24"/>
        </w:rPr>
        <w:t>OFWH</w:t>
      </w:r>
      <w:r w:rsidR="009F089F" w:rsidRPr="009F089F">
        <w:rPr>
          <w:sz w:val="24"/>
          <w:szCs w:val="24"/>
        </w:rPr>
        <w:t>) tank  in order to preheat the boiler feed water</w:t>
      </w:r>
      <w:r w:rsidR="00C83000">
        <w:rPr>
          <w:sz w:val="24"/>
          <w:szCs w:val="24"/>
        </w:rPr>
        <w:t xml:space="preserve">. The Open Feed Water Heater </w:t>
      </w:r>
      <w:r w:rsidR="00C83000" w:rsidRPr="009F089F">
        <w:rPr>
          <w:sz w:val="24"/>
          <w:szCs w:val="24"/>
        </w:rPr>
        <w:t>also</w:t>
      </w:r>
      <w:r w:rsidR="009F089F" w:rsidRPr="009F089F">
        <w:rPr>
          <w:sz w:val="24"/>
          <w:szCs w:val="24"/>
        </w:rPr>
        <w:t xml:space="preserve"> serves as the </w:t>
      </w:r>
      <w:r w:rsidR="009F089F" w:rsidRPr="00C83000">
        <w:rPr>
          <w:b/>
          <w:bCs/>
          <w:sz w:val="24"/>
          <w:szCs w:val="24"/>
        </w:rPr>
        <w:t>Deaerator</w:t>
      </w:r>
      <w:r w:rsidR="00C83000">
        <w:rPr>
          <w:sz w:val="24"/>
          <w:szCs w:val="24"/>
        </w:rPr>
        <w:t xml:space="preserve"> by removing oxygen and other dissolved gases from the feed water</w:t>
      </w:r>
      <w:r w:rsidR="009F089F" w:rsidRPr="009F089F">
        <w:rPr>
          <w:sz w:val="24"/>
          <w:szCs w:val="24"/>
        </w:rPr>
        <w:t xml:space="preserve">. </w:t>
      </w:r>
      <w:r w:rsidR="00FD794A">
        <w:rPr>
          <w:sz w:val="24"/>
          <w:szCs w:val="24"/>
        </w:rPr>
        <w:t>Total steam losses from the Deaerator amount to about 1% of the steam input from the HP turbine</w:t>
      </w:r>
      <w:r w:rsidR="00975F68">
        <w:rPr>
          <w:sz w:val="24"/>
          <w:szCs w:val="24"/>
        </w:rPr>
        <w:t xml:space="preserve"> to the </w:t>
      </w:r>
      <w:r w:rsidR="00975F68" w:rsidRPr="00975F68">
        <w:rPr>
          <w:b/>
          <w:bCs/>
          <w:sz w:val="24"/>
          <w:szCs w:val="24"/>
        </w:rPr>
        <w:t>OFWH</w:t>
      </w:r>
      <w:r w:rsidR="00FD794A">
        <w:rPr>
          <w:sz w:val="24"/>
          <w:szCs w:val="24"/>
        </w:rPr>
        <w:t xml:space="preserve">. </w:t>
      </w:r>
      <w:r w:rsidR="009F089F" w:rsidRPr="009F089F">
        <w:rPr>
          <w:sz w:val="24"/>
          <w:szCs w:val="24"/>
        </w:rPr>
        <w:t xml:space="preserve">This power cycle is known as the </w:t>
      </w:r>
      <w:r w:rsidR="009F089F" w:rsidRPr="009F089F">
        <w:rPr>
          <w:b/>
          <w:sz w:val="24"/>
          <w:szCs w:val="24"/>
        </w:rPr>
        <w:t>Regenerative Rankine Cycle with Open Feed Water Heater</w:t>
      </w:r>
      <w:r w:rsidR="009F089F" w:rsidRPr="009F089F">
        <w:rPr>
          <w:sz w:val="24"/>
          <w:szCs w:val="24"/>
        </w:rPr>
        <w:t xml:space="preserve"> and it is shown in the diagram below:</w:t>
      </w:r>
    </w:p>
    <w:p w14:paraId="17D3BD49" w14:textId="77777777" w:rsidR="009F089F" w:rsidRPr="00E91A29" w:rsidRDefault="009F089F" w:rsidP="009F089F">
      <w:pPr>
        <w:tabs>
          <w:tab w:val="center" w:pos="4680"/>
          <w:tab w:val="right" w:pos="9360"/>
        </w:tabs>
        <w:rPr>
          <w:sz w:val="16"/>
        </w:rPr>
      </w:pPr>
    </w:p>
    <w:p w14:paraId="31115996" w14:textId="77777777" w:rsidR="009F089F" w:rsidRPr="00E91A29" w:rsidRDefault="009F089F" w:rsidP="009F089F">
      <w:pPr>
        <w:tabs>
          <w:tab w:val="center" w:pos="4680"/>
          <w:tab w:val="right" w:pos="9360"/>
        </w:tabs>
      </w:pPr>
      <w:r w:rsidRPr="00E91A29">
        <w:rPr>
          <w:noProof/>
        </w:rPr>
        <w:drawing>
          <wp:inline distT="0" distB="0" distL="0" distR="0" wp14:anchorId="0242B5A9" wp14:editId="543FC4A6">
            <wp:extent cx="5943600" cy="49295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8E96" w14:textId="77777777" w:rsidR="009F089F" w:rsidRPr="00E91A29" w:rsidRDefault="009F089F" w:rsidP="009F089F">
      <w:pPr>
        <w:tabs>
          <w:tab w:val="center" w:pos="4680"/>
          <w:tab w:val="right" w:pos="9360"/>
        </w:tabs>
        <w:rPr>
          <w:sz w:val="16"/>
        </w:rPr>
      </w:pPr>
    </w:p>
    <w:p w14:paraId="11AEF16F" w14:textId="4BCFE9A1" w:rsidR="00DB62F8" w:rsidRPr="00DB62F8" w:rsidRDefault="00DB62F8" w:rsidP="009F089F">
      <w:pPr>
        <w:rPr>
          <w:sz w:val="24"/>
          <w:szCs w:val="24"/>
        </w:rPr>
      </w:pPr>
    </w:p>
    <w:p w14:paraId="758235D8" w14:textId="77777777" w:rsidR="009F089F" w:rsidRDefault="009F089F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7F70F707" w14:textId="4652E75A" w:rsidR="00DB62F8" w:rsidRPr="00DB62F8" w:rsidRDefault="00DB62F8" w:rsidP="00DB62F8">
      <w:pPr>
        <w:rPr>
          <w:b/>
          <w:sz w:val="24"/>
          <w:szCs w:val="24"/>
        </w:rPr>
      </w:pPr>
      <w:r w:rsidRPr="00DB62F8">
        <w:rPr>
          <w:b/>
          <w:sz w:val="24"/>
          <w:szCs w:val="24"/>
        </w:rPr>
        <w:lastRenderedPageBreak/>
        <w:t>The following operating data are available for this power plant:</w:t>
      </w:r>
    </w:p>
    <w:p w14:paraId="2BC1C13A" w14:textId="77777777" w:rsidR="00DB62F8" w:rsidRPr="00DB62F8" w:rsidRDefault="00DB62F8" w:rsidP="00DB62F8">
      <w:pPr>
        <w:rPr>
          <w:sz w:val="14"/>
          <w:szCs w:val="24"/>
        </w:rPr>
      </w:pPr>
    </w:p>
    <w:p w14:paraId="431EA74F" w14:textId="48DCC7E8" w:rsidR="00DB62F8" w:rsidRDefault="00546D64" w:rsidP="00DB62F8">
      <w:pPr>
        <w:numPr>
          <w:ilvl w:val="0"/>
          <w:numId w:val="9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>Total p</w:t>
      </w:r>
      <w:r w:rsidR="00DB62F8" w:rsidRPr="00DB62F8">
        <w:rPr>
          <w:sz w:val="24"/>
          <w:szCs w:val="24"/>
        </w:rPr>
        <w:t xml:space="preserve">ower generated from the two turbines: </w:t>
      </w:r>
      <w:r w:rsidR="00975F68">
        <w:rPr>
          <w:sz w:val="24"/>
          <w:szCs w:val="24"/>
        </w:rPr>
        <w:t>750</w:t>
      </w:r>
      <w:r w:rsidR="00DB62F8" w:rsidRPr="00DB62F8">
        <w:rPr>
          <w:sz w:val="24"/>
          <w:szCs w:val="24"/>
        </w:rPr>
        <w:t xml:space="preserve"> MW</w:t>
      </w:r>
    </w:p>
    <w:p w14:paraId="5A9893A1" w14:textId="1E3EB207" w:rsidR="00546D64" w:rsidRDefault="00546D64" w:rsidP="00DB62F8">
      <w:pPr>
        <w:numPr>
          <w:ilvl w:val="0"/>
          <w:numId w:val="9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>HP</w:t>
      </w:r>
      <w:r w:rsidR="009F089F">
        <w:rPr>
          <w:sz w:val="24"/>
          <w:szCs w:val="24"/>
        </w:rPr>
        <w:t xml:space="preserve"> (High Pressure)</w:t>
      </w:r>
      <w:r>
        <w:rPr>
          <w:sz w:val="24"/>
          <w:szCs w:val="24"/>
        </w:rPr>
        <w:t xml:space="preserve"> turbine discharge pressure: </w:t>
      </w:r>
      <w:r w:rsidR="009F089F">
        <w:rPr>
          <w:sz w:val="24"/>
          <w:szCs w:val="24"/>
        </w:rPr>
        <w:t>40</w:t>
      </w:r>
      <w:r>
        <w:rPr>
          <w:sz w:val="24"/>
          <w:szCs w:val="24"/>
        </w:rPr>
        <w:t xml:space="preserve"> bar</w:t>
      </w:r>
    </w:p>
    <w:p w14:paraId="474F1C34" w14:textId="250B1B54" w:rsidR="009F089F" w:rsidRPr="00DB62F8" w:rsidRDefault="009F089F" w:rsidP="00DB62F8">
      <w:pPr>
        <w:numPr>
          <w:ilvl w:val="0"/>
          <w:numId w:val="9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>Throttling valve operation: Isenthalpic</w:t>
      </w:r>
    </w:p>
    <w:p w14:paraId="0A05685B" w14:textId="513A6395" w:rsidR="00DB62F8" w:rsidRDefault="00DB62F8" w:rsidP="00DB62F8">
      <w:pPr>
        <w:numPr>
          <w:ilvl w:val="0"/>
          <w:numId w:val="9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 w:rsidRPr="00DB62F8">
        <w:rPr>
          <w:sz w:val="24"/>
          <w:szCs w:val="24"/>
        </w:rPr>
        <w:t xml:space="preserve">Temperature of Stream </w:t>
      </w:r>
      <w:r w:rsidRPr="00DB62F8">
        <w:rPr>
          <w:b/>
          <w:sz w:val="24"/>
          <w:szCs w:val="24"/>
        </w:rPr>
        <w:t>S</w:t>
      </w:r>
      <w:r w:rsidR="009F089F">
        <w:rPr>
          <w:b/>
          <w:sz w:val="24"/>
          <w:szCs w:val="24"/>
        </w:rPr>
        <w:t>6</w:t>
      </w:r>
      <w:r w:rsidRPr="00DB62F8">
        <w:rPr>
          <w:sz w:val="24"/>
          <w:szCs w:val="24"/>
        </w:rPr>
        <w:t xml:space="preserve"> </w:t>
      </w:r>
      <w:r w:rsidR="003F1BF4">
        <w:rPr>
          <w:sz w:val="24"/>
          <w:szCs w:val="24"/>
        </w:rPr>
        <w:t>subcooled liquid</w:t>
      </w:r>
      <w:r w:rsidR="009F089F">
        <w:rPr>
          <w:sz w:val="24"/>
          <w:szCs w:val="24"/>
        </w:rPr>
        <w:t xml:space="preserve"> by 2 </w:t>
      </w:r>
      <w:r w:rsidR="009F089F" w:rsidRPr="009F089F">
        <w:rPr>
          <w:sz w:val="24"/>
          <w:szCs w:val="24"/>
          <w:vertAlign w:val="superscript"/>
        </w:rPr>
        <w:t>o</w:t>
      </w:r>
      <w:r w:rsidRPr="00DB62F8">
        <w:rPr>
          <w:sz w:val="24"/>
          <w:szCs w:val="24"/>
        </w:rPr>
        <w:t>C</w:t>
      </w:r>
    </w:p>
    <w:p w14:paraId="70D7D5C5" w14:textId="756E6432" w:rsidR="009F089F" w:rsidRPr="00DB62F8" w:rsidRDefault="009F089F" w:rsidP="00DB62F8">
      <w:pPr>
        <w:numPr>
          <w:ilvl w:val="0"/>
          <w:numId w:val="9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Thermodynamic State of Stream </w:t>
      </w:r>
      <w:r w:rsidRPr="009F089F">
        <w:rPr>
          <w:b/>
          <w:bCs/>
          <w:sz w:val="24"/>
          <w:szCs w:val="24"/>
        </w:rPr>
        <w:t>S9</w:t>
      </w:r>
      <w:r>
        <w:rPr>
          <w:sz w:val="24"/>
          <w:szCs w:val="24"/>
        </w:rPr>
        <w:t>: Saturated Liquid</w:t>
      </w:r>
    </w:p>
    <w:p w14:paraId="0C8118B2" w14:textId="77777777" w:rsidR="00DB62F8" w:rsidRPr="00DB62F8" w:rsidRDefault="00DB62F8" w:rsidP="00DB62F8">
      <w:pPr>
        <w:numPr>
          <w:ilvl w:val="0"/>
          <w:numId w:val="9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 w:rsidRPr="00DB62F8">
        <w:rPr>
          <w:sz w:val="24"/>
          <w:szCs w:val="24"/>
        </w:rPr>
        <w:t>HP and LP Turbine efficiency: 80%</w:t>
      </w:r>
    </w:p>
    <w:p w14:paraId="4F9D0987" w14:textId="4FFAF0C9" w:rsidR="00DB62F8" w:rsidRDefault="00012587" w:rsidP="00DB62F8">
      <w:pPr>
        <w:numPr>
          <w:ilvl w:val="0"/>
          <w:numId w:val="9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Condensate</w:t>
      </w:r>
      <w:r w:rsidR="00DB62F8" w:rsidRPr="00DB62F8">
        <w:rPr>
          <w:sz w:val="24"/>
          <w:szCs w:val="24"/>
        </w:rPr>
        <w:t xml:space="preserve"> pump efficiency</w:t>
      </w:r>
      <w:r w:rsidR="007D5B6D">
        <w:rPr>
          <w:sz w:val="24"/>
          <w:szCs w:val="24"/>
        </w:rPr>
        <w:t>:</w:t>
      </w:r>
      <w:r w:rsidR="00DB62F8" w:rsidRPr="00DB62F8">
        <w:rPr>
          <w:sz w:val="24"/>
          <w:szCs w:val="24"/>
        </w:rPr>
        <w:t xml:space="preserve"> 7</w:t>
      </w:r>
      <w:r w:rsidR="009F089F">
        <w:rPr>
          <w:sz w:val="24"/>
          <w:szCs w:val="24"/>
        </w:rPr>
        <w:t>5</w:t>
      </w:r>
      <w:r w:rsidR="00DB62F8" w:rsidRPr="00DB62F8">
        <w:rPr>
          <w:sz w:val="24"/>
          <w:szCs w:val="24"/>
        </w:rPr>
        <w:t>%</w:t>
      </w:r>
    </w:p>
    <w:p w14:paraId="5ADB8399" w14:textId="63DE85A2" w:rsidR="00012587" w:rsidRPr="00012587" w:rsidRDefault="00012587" w:rsidP="00012587">
      <w:pPr>
        <w:numPr>
          <w:ilvl w:val="0"/>
          <w:numId w:val="9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 w:rsidRPr="00DB62F8">
        <w:rPr>
          <w:sz w:val="24"/>
          <w:szCs w:val="24"/>
        </w:rPr>
        <w:t>Feed Water</w:t>
      </w:r>
      <w:r>
        <w:rPr>
          <w:sz w:val="24"/>
          <w:szCs w:val="24"/>
        </w:rPr>
        <w:t xml:space="preserve"> </w:t>
      </w:r>
      <w:r w:rsidRPr="00DB62F8">
        <w:rPr>
          <w:sz w:val="24"/>
          <w:szCs w:val="24"/>
        </w:rPr>
        <w:t>pump efficiency</w:t>
      </w:r>
      <w:r>
        <w:rPr>
          <w:sz w:val="24"/>
          <w:szCs w:val="24"/>
        </w:rPr>
        <w:t>:</w:t>
      </w:r>
      <w:r w:rsidRPr="00DB62F8">
        <w:rPr>
          <w:sz w:val="24"/>
          <w:szCs w:val="24"/>
        </w:rPr>
        <w:t xml:space="preserve"> 7</w:t>
      </w:r>
      <w:r>
        <w:rPr>
          <w:sz w:val="24"/>
          <w:szCs w:val="24"/>
        </w:rPr>
        <w:t>5</w:t>
      </w:r>
      <w:r w:rsidRPr="00DB62F8">
        <w:rPr>
          <w:sz w:val="24"/>
          <w:szCs w:val="24"/>
        </w:rPr>
        <w:t>%</w:t>
      </w:r>
    </w:p>
    <w:p w14:paraId="568367F8" w14:textId="2A2C0F3D" w:rsidR="00DB62F8" w:rsidRDefault="00DB62F8" w:rsidP="00DB62F8">
      <w:pPr>
        <w:numPr>
          <w:ilvl w:val="0"/>
          <w:numId w:val="9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 w:rsidRPr="00DB62F8">
        <w:rPr>
          <w:sz w:val="24"/>
          <w:szCs w:val="24"/>
        </w:rPr>
        <w:t xml:space="preserve">Fuel used: </w:t>
      </w:r>
      <w:r w:rsidR="0053401F">
        <w:rPr>
          <w:sz w:val="24"/>
          <w:szCs w:val="24"/>
        </w:rPr>
        <w:t>B</w:t>
      </w:r>
      <w:r w:rsidR="0053401F" w:rsidRPr="0053401F">
        <w:rPr>
          <w:sz w:val="24"/>
          <w:szCs w:val="24"/>
        </w:rPr>
        <w:t xml:space="preserve">ituminous </w:t>
      </w:r>
      <w:r w:rsidRPr="00DB62F8">
        <w:rPr>
          <w:sz w:val="24"/>
          <w:szCs w:val="24"/>
        </w:rPr>
        <w:t>Coal with heating value</w:t>
      </w:r>
      <w:r w:rsidR="007D5B6D">
        <w:rPr>
          <w:sz w:val="24"/>
          <w:szCs w:val="24"/>
        </w:rPr>
        <w:t>:</w:t>
      </w:r>
      <w:r w:rsidRPr="00DB62F8">
        <w:rPr>
          <w:sz w:val="24"/>
          <w:szCs w:val="24"/>
        </w:rPr>
        <w:t xml:space="preserve"> 22 MJ/kg</w:t>
      </w:r>
      <w:r w:rsidR="0053401F">
        <w:rPr>
          <w:sz w:val="24"/>
          <w:szCs w:val="24"/>
        </w:rPr>
        <w:t xml:space="preserve"> </w:t>
      </w:r>
    </w:p>
    <w:p w14:paraId="7AC76523" w14:textId="2C58A6F3" w:rsidR="007D5B6D" w:rsidRPr="00DB62F8" w:rsidRDefault="007D5B6D" w:rsidP="00DB62F8">
      <w:pPr>
        <w:numPr>
          <w:ilvl w:val="0"/>
          <w:numId w:val="9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>Carbon content of Bituminous Coal: 90 %</w:t>
      </w:r>
      <w:r w:rsidR="00FD794A">
        <w:rPr>
          <w:sz w:val="24"/>
          <w:szCs w:val="24"/>
        </w:rPr>
        <w:t xml:space="preserve"> </w:t>
      </w:r>
      <w:r>
        <w:rPr>
          <w:sz w:val="24"/>
          <w:szCs w:val="24"/>
        </w:rPr>
        <w:t>wt</w:t>
      </w:r>
      <w:r w:rsidR="00FD794A">
        <w:rPr>
          <w:sz w:val="24"/>
          <w:szCs w:val="24"/>
        </w:rPr>
        <w:t>.</w:t>
      </w:r>
    </w:p>
    <w:p w14:paraId="0A386C77" w14:textId="77777777" w:rsidR="00DB62F8" w:rsidRPr="00DB62F8" w:rsidRDefault="00DB62F8" w:rsidP="00DB62F8">
      <w:pPr>
        <w:numPr>
          <w:ilvl w:val="0"/>
          <w:numId w:val="9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 w:rsidRPr="00DB62F8">
        <w:rPr>
          <w:sz w:val="24"/>
          <w:szCs w:val="24"/>
        </w:rPr>
        <w:t>Boiler efficiency: 80%</w:t>
      </w:r>
    </w:p>
    <w:p w14:paraId="3E477322" w14:textId="77777777" w:rsidR="00DB62F8" w:rsidRPr="00DB62F8" w:rsidRDefault="00DB62F8" w:rsidP="00DB62F8">
      <w:pPr>
        <w:rPr>
          <w:sz w:val="22"/>
          <w:szCs w:val="24"/>
        </w:rPr>
      </w:pPr>
    </w:p>
    <w:p w14:paraId="5AF78C1C" w14:textId="698157B8" w:rsidR="00C04AC8" w:rsidRPr="00DB62F8" w:rsidRDefault="00C04AC8" w:rsidP="00C04AC8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Tasks</w:t>
      </w:r>
      <w:r w:rsidRPr="00DB62F8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>
        <w:rPr>
          <w:b/>
          <w:color w:val="EE0000"/>
          <w:sz w:val="24"/>
          <w:szCs w:val="24"/>
        </w:rPr>
        <w:t>Answer</w:t>
      </w:r>
      <w:r w:rsidRPr="007D5B6D">
        <w:rPr>
          <w:b/>
          <w:color w:val="EE0000"/>
          <w:sz w:val="24"/>
          <w:szCs w:val="24"/>
        </w:rPr>
        <w:t xml:space="preserve"> all </w:t>
      </w:r>
      <w:r>
        <w:rPr>
          <w:b/>
          <w:color w:val="EE0000"/>
          <w:sz w:val="24"/>
          <w:szCs w:val="24"/>
        </w:rPr>
        <w:t>questions</w:t>
      </w:r>
      <w:r w:rsidRPr="007D5B6D">
        <w:rPr>
          <w:b/>
          <w:color w:val="EE0000"/>
          <w:sz w:val="24"/>
          <w:szCs w:val="24"/>
        </w:rPr>
        <w:t xml:space="preserve"> on the UIC Blackboard</w:t>
      </w:r>
    </w:p>
    <w:p w14:paraId="61964E20" w14:textId="6009726C" w:rsidR="00546D64" w:rsidRDefault="00546D64">
      <w:pPr>
        <w:rPr>
          <w:b/>
          <w:sz w:val="24"/>
          <w:szCs w:val="24"/>
        </w:rPr>
      </w:pPr>
    </w:p>
    <w:sectPr w:rsidR="00546D64">
      <w:footerReference w:type="default" r:id="rId22"/>
      <w:headerReference w:type="first" r:id="rId23"/>
      <w:footerReference w:type="first" r:id="rId24"/>
      <w:type w:val="continuous"/>
      <w:pgSz w:w="12240" w:h="15840"/>
      <w:pgMar w:top="1440" w:right="1440" w:bottom="72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31AA2" w14:textId="77777777" w:rsidR="00FD10F4" w:rsidRDefault="00FD10F4" w:rsidP="00D27DE9">
      <w:r>
        <w:separator/>
      </w:r>
    </w:p>
  </w:endnote>
  <w:endnote w:type="continuationSeparator" w:id="0">
    <w:p w14:paraId="29C479C5" w14:textId="77777777" w:rsidR="00FD10F4" w:rsidRDefault="00FD10F4" w:rsidP="00D27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E2177" w14:textId="77777777" w:rsidR="00A120CE" w:rsidRDefault="00A120CE" w:rsidP="00A120CE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Calibri" w:eastAsiaTheme="majorEastAsia" w:hAnsi="Calibri" w:cstheme="majorBidi"/>
      </w:rPr>
      <w:t>Chemical Engineering Thermodynamics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8E303A" w:rsidRPr="008E303A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5F66AC4B" w14:textId="77777777" w:rsidR="00A120CE" w:rsidRPr="00A120CE" w:rsidRDefault="00A120CE" w:rsidP="00A120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49901" w14:textId="77777777" w:rsidR="00EA6E0B" w:rsidRPr="00EA6E0B" w:rsidRDefault="00EA6E0B" w:rsidP="00EA6E0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b/>
        <w:sz w:val="22"/>
      </w:rPr>
    </w:pPr>
    <w:r w:rsidRPr="00EA6E0B">
      <w:rPr>
        <w:rFonts w:ascii="Calibri" w:eastAsiaTheme="majorEastAsia" w:hAnsi="Calibri" w:cstheme="majorBidi"/>
        <w:b/>
        <w:sz w:val="22"/>
      </w:rPr>
      <w:t>Chemical Engineering Thermodynamics</w:t>
    </w:r>
    <w:r w:rsidRPr="00EA6E0B">
      <w:rPr>
        <w:rFonts w:asciiTheme="majorHAnsi" w:eastAsiaTheme="majorEastAsia" w:hAnsiTheme="majorHAnsi" w:cstheme="majorBidi"/>
        <w:b/>
        <w:sz w:val="22"/>
      </w:rPr>
      <w:ptab w:relativeTo="margin" w:alignment="right" w:leader="none"/>
    </w:r>
  </w:p>
  <w:p w14:paraId="76EE7E89" w14:textId="77777777" w:rsidR="00D27DE9" w:rsidRDefault="00D27D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3D537" w14:textId="77777777" w:rsidR="00FD10F4" w:rsidRDefault="00FD10F4" w:rsidP="00D27DE9">
      <w:r>
        <w:separator/>
      </w:r>
    </w:p>
  </w:footnote>
  <w:footnote w:type="continuationSeparator" w:id="0">
    <w:p w14:paraId="60ECD24D" w14:textId="77777777" w:rsidR="00FD10F4" w:rsidRDefault="00FD10F4" w:rsidP="00D27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C2EAF" w14:textId="77777777" w:rsidR="004F2CA8" w:rsidRDefault="004F2CA8" w:rsidP="004F2CA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977037" wp14:editId="39B8C1FA">
              <wp:simplePos x="0" y="0"/>
              <wp:positionH relativeFrom="column">
                <wp:posOffset>1270</wp:posOffset>
              </wp:positionH>
              <wp:positionV relativeFrom="paragraph">
                <wp:posOffset>605790</wp:posOffset>
              </wp:positionV>
              <wp:extent cx="5888355" cy="45720"/>
              <wp:effectExtent l="10795" t="15240" r="15875" b="43815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88355" cy="4572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19050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  <a:effectLst>
                        <a:outerShdw blurRad="38100" dist="25400" dir="5400000" algn="ctr" rotWithShape="0">
                          <a:srgbClr val="808080">
                            <a:alpha val="35001"/>
                          </a:srgbClr>
                        </a:outerShdw>
                      </a:effectLst>
                    </wps:spPr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09333A" id="Rectangle 1" o:spid="_x0000_s1026" style="position:absolute;margin-left:.1pt;margin-top:47.7pt;width:463.6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" fillcolor="red" strokecolor="red" strokeweight="1.5pt">
              <v:shadow on="t" opacity="22938f" offset="0"/>
              <v:textbox inset=",7.2pt,,7.2pt"/>
            </v:rect>
          </w:pict>
        </mc:Fallback>
      </mc:AlternateContent>
    </w:r>
    <w:r>
      <w:rPr>
        <w:noProof/>
      </w:rPr>
      <w:drawing>
        <wp:inline distT="0" distB="0" distL="0" distR="0" wp14:anchorId="7FF65F0B" wp14:editId="29A93749">
          <wp:extent cx="2335530" cy="683260"/>
          <wp:effectExtent l="0" t="0" r="0" b="0"/>
          <wp:docPr id="3" name="Picture 0" descr="UIC_COL.ENG.DCE.BOTTOM.SM.PM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UIC_COL.ENG.DCE.BOTTOM.SM.PM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5530" cy="683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BD14513_"/>
      </v:shape>
    </w:pict>
  </w:numPicBullet>
  <w:abstractNum w:abstractNumId="0" w15:restartNumberingAfterBreak="0">
    <w:nsid w:val="086E1D6B"/>
    <w:multiLevelType w:val="hybridMultilevel"/>
    <w:tmpl w:val="8C60D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73F9C"/>
    <w:multiLevelType w:val="hybridMultilevel"/>
    <w:tmpl w:val="026AE2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FD69A8"/>
    <w:multiLevelType w:val="hybridMultilevel"/>
    <w:tmpl w:val="2F5062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C249F"/>
    <w:multiLevelType w:val="hybridMultilevel"/>
    <w:tmpl w:val="84DED2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CE209B"/>
    <w:multiLevelType w:val="hybridMultilevel"/>
    <w:tmpl w:val="026AE2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203191"/>
    <w:multiLevelType w:val="hybridMultilevel"/>
    <w:tmpl w:val="095EC5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86B6F"/>
    <w:multiLevelType w:val="hybridMultilevel"/>
    <w:tmpl w:val="A56E17DC"/>
    <w:lvl w:ilvl="0" w:tplc="36FE0FF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41EC6"/>
    <w:multiLevelType w:val="hybridMultilevel"/>
    <w:tmpl w:val="026AE2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F43B59"/>
    <w:multiLevelType w:val="hybridMultilevel"/>
    <w:tmpl w:val="026AE28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2C409FE"/>
    <w:multiLevelType w:val="hybridMultilevel"/>
    <w:tmpl w:val="8C60D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248936">
    <w:abstractNumId w:val="4"/>
  </w:num>
  <w:num w:numId="2" w16cid:durableId="101000952">
    <w:abstractNumId w:val="6"/>
  </w:num>
  <w:num w:numId="3" w16cid:durableId="674186628">
    <w:abstractNumId w:val="5"/>
  </w:num>
  <w:num w:numId="4" w16cid:durableId="809253356">
    <w:abstractNumId w:val="3"/>
  </w:num>
  <w:num w:numId="5" w16cid:durableId="690498178">
    <w:abstractNumId w:val="2"/>
  </w:num>
  <w:num w:numId="6" w16cid:durableId="1332874654">
    <w:abstractNumId w:val="0"/>
  </w:num>
  <w:num w:numId="7" w16cid:durableId="1130512714">
    <w:abstractNumId w:val="9"/>
  </w:num>
  <w:num w:numId="8" w16cid:durableId="1182935739">
    <w:abstractNumId w:val="1"/>
  </w:num>
  <w:num w:numId="9" w16cid:durableId="2087218102">
    <w:abstractNumId w:val="7"/>
  </w:num>
  <w:num w:numId="10" w16cid:durableId="376660488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1FB7"/>
    <w:rsid w:val="000069ED"/>
    <w:rsid w:val="00012587"/>
    <w:rsid w:val="00021156"/>
    <w:rsid w:val="000302A3"/>
    <w:rsid w:val="000305F7"/>
    <w:rsid w:val="00032BFA"/>
    <w:rsid w:val="0003439D"/>
    <w:rsid w:val="00054EA8"/>
    <w:rsid w:val="0005593E"/>
    <w:rsid w:val="00075F4E"/>
    <w:rsid w:val="00077706"/>
    <w:rsid w:val="00083CE2"/>
    <w:rsid w:val="00091DE1"/>
    <w:rsid w:val="000A0001"/>
    <w:rsid w:val="000A098A"/>
    <w:rsid w:val="000A2F32"/>
    <w:rsid w:val="000A3552"/>
    <w:rsid w:val="000C19D8"/>
    <w:rsid w:val="000D034C"/>
    <w:rsid w:val="000F01AC"/>
    <w:rsid w:val="000F4B35"/>
    <w:rsid w:val="000F720B"/>
    <w:rsid w:val="000F798B"/>
    <w:rsid w:val="001049AD"/>
    <w:rsid w:val="00113C1F"/>
    <w:rsid w:val="0012305D"/>
    <w:rsid w:val="0012491F"/>
    <w:rsid w:val="00124F69"/>
    <w:rsid w:val="00124FBA"/>
    <w:rsid w:val="001261A3"/>
    <w:rsid w:val="0012791D"/>
    <w:rsid w:val="00134B16"/>
    <w:rsid w:val="00136C4B"/>
    <w:rsid w:val="00136DEF"/>
    <w:rsid w:val="00137C6B"/>
    <w:rsid w:val="001479E2"/>
    <w:rsid w:val="00153A74"/>
    <w:rsid w:val="001579B0"/>
    <w:rsid w:val="00160DFE"/>
    <w:rsid w:val="0017523D"/>
    <w:rsid w:val="001775B8"/>
    <w:rsid w:val="0018077D"/>
    <w:rsid w:val="00182825"/>
    <w:rsid w:val="001940E2"/>
    <w:rsid w:val="001B36B6"/>
    <w:rsid w:val="001B3752"/>
    <w:rsid w:val="001C4374"/>
    <w:rsid w:val="001C6A64"/>
    <w:rsid w:val="001D3A75"/>
    <w:rsid w:val="001E6F2B"/>
    <w:rsid w:val="002069BB"/>
    <w:rsid w:val="0021561A"/>
    <w:rsid w:val="00217E43"/>
    <w:rsid w:val="00221630"/>
    <w:rsid w:val="00221FB7"/>
    <w:rsid w:val="00227612"/>
    <w:rsid w:val="0024033E"/>
    <w:rsid w:val="00250DF7"/>
    <w:rsid w:val="00255EC0"/>
    <w:rsid w:val="002607F2"/>
    <w:rsid w:val="00264BDD"/>
    <w:rsid w:val="00266598"/>
    <w:rsid w:val="00271094"/>
    <w:rsid w:val="00273DD4"/>
    <w:rsid w:val="002746FE"/>
    <w:rsid w:val="00285C38"/>
    <w:rsid w:val="00287D63"/>
    <w:rsid w:val="00292ED0"/>
    <w:rsid w:val="00294C10"/>
    <w:rsid w:val="002B0BD6"/>
    <w:rsid w:val="002D5860"/>
    <w:rsid w:val="002D5D6B"/>
    <w:rsid w:val="002F37F3"/>
    <w:rsid w:val="002F6A2F"/>
    <w:rsid w:val="00300A0C"/>
    <w:rsid w:val="00315A5F"/>
    <w:rsid w:val="00316204"/>
    <w:rsid w:val="0032112A"/>
    <w:rsid w:val="00326996"/>
    <w:rsid w:val="00327323"/>
    <w:rsid w:val="003354AB"/>
    <w:rsid w:val="00345370"/>
    <w:rsid w:val="0035200E"/>
    <w:rsid w:val="0036599B"/>
    <w:rsid w:val="00375C07"/>
    <w:rsid w:val="00392580"/>
    <w:rsid w:val="00393671"/>
    <w:rsid w:val="00397934"/>
    <w:rsid w:val="003B1F79"/>
    <w:rsid w:val="003B2491"/>
    <w:rsid w:val="003C0671"/>
    <w:rsid w:val="003E1C1A"/>
    <w:rsid w:val="003E719B"/>
    <w:rsid w:val="003F1BF4"/>
    <w:rsid w:val="003F3B29"/>
    <w:rsid w:val="004069C0"/>
    <w:rsid w:val="004126EF"/>
    <w:rsid w:val="0041324A"/>
    <w:rsid w:val="00431583"/>
    <w:rsid w:val="00436E6B"/>
    <w:rsid w:val="00450FFB"/>
    <w:rsid w:val="00453546"/>
    <w:rsid w:val="004650BB"/>
    <w:rsid w:val="00465E7F"/>
    <w:rsid w:val="0047040E"/>
    <w:rsid w:val="00470F89"/>
    <w:rsid w:val="004A2AFD"/>
    <w:rsid w:val="004A3E2F"/>
    <w:rsid w:val="004B17F4"/>
    <w:rsid w:val="004B1C0D"/>
    <w:rsid w:val="004B30EC"/>
    <w:rsid w:val="004B32CD"/>
    <w:rsid w:val="004C5917"/>
    <w:rsid w:val="004D303C"/>
    <w:rsid w:val="004D6B5F"/>
    <w:rsid w:val="004E0D9F"/>
    <w:rsid w:val="004E4675"/>
    <w:rsid w:val="004F2CA8"/>
    <w:rsid w:val="0051765A"/>
    <w:rsid w:val="005176B9"/>
    <w:rsid w:val="005179A5"/>
    <w:rsid w:val="00524756"/>
    <w:rsid w:val="005324CF"/>
    <w:rsid w:val="00532C78"/>
    <w:rsid w:val="0053401F"/>
    <w:rsid w:val="00534053"/>
    <w:rsid w:val="00537D5C"/>
    <w:rsid w:val="00542838"/>
    <w:rsid w:val="00546D64"/>
    <w:rsid w:val="00553B15"/>
    <w:rsid w:val="00554C51"/>
    <w:rsid w:val="00565F1D"/>
    <w:rsid w:val="00584770"/>
    <w:rsid w:val="00594C57"/>
    <w:rsid w:val="005965B4"/>
    <w:rsid w:val="00596756"/>
    <w:rsid w:val="00597B0F"/>
    <w:rsid w:val="005A1DA0"/>
    <w:rsid w:val="005B2B73"/>
    <w:rsid w:val="005B2CC6"/>
    <w:rsid w:val="005B2F4C"/>
    <w:rsid w:val="005B6FB4"/>
    <w:rsid w:val="005C59AF"/>
    <w:rsid w:val="005C7430"/>
    <w:rsid w:val="005D7000"/>
    <w:rsid w:val="005E0E1A"/>
    <w:rsid w:val="005E2419"/>
    <w:rsid w:val="005E2DD5"/>
    <w:rsid w:val="005E2F23"/>
    <w:rsid w:val="005E6D48"/>
    <w:rsid w:val="005F0E29"/>
    <w:rsid w:val="005F53D1"/>
    <w:rsid w:val="005F55D1"/>
    <w:rsid w:val="00601D4C"/>
    <w:rsid w:val="00605D52"/>
    <w:rsid w:val="00606F7B"/>
    <w:rsid w:val="006119B0"/>
    <w:rsid w:val="00612FDC"/>
    <w:rsid w:val="006165E7"/>
    <w:rsid w:val="006175C6"/>
    <w:rsid w:val="0063410A"/>
    <w:rsid w:val="00640530"/>
    <w:rsid w:val="00641334"/>
    <w:rsid w:val="00656897"/>
    <w:rsid w:val="00672850"/>
    <w:rsid w:val="00673AB7"/>
    <w:rsid w:val="00675467"/>
    <w:rsid w:val="006757DA"/>
    <w:rsid w:val="0068127A"/>
    <w:rsid w:val="006821B2"/>
    <w:rsid w:val="006834D2"/>
    <w:rsid w:val="00684F69"/>
    <w:rsid w:val="00693B7C"/>
    <w:rsid w:val="006A0649"/>
    <w:rsid w:val="006A2675"/>
    <w:rsid w:val="006A2CD7"/>
    <w:rsid w:val="006B0E64"/>
    <w:rsid w:val="006C3E51"/>
    <w:rsid w:val="006D076A"/>
    <w:rsid w:val="006D416D"/>
    <w:rsid w:val="006E6DD5"/>
    <w:rsid w:val="006F375F"/>
    <w:rsid w:val="00701ED1"/>
    <w:rsid w:val="0070285A"/>
    <w:rsid w:val="0070426A"/>
    <w:rsid w:val="00715C4B"/>
    <w:rsid w:val="00715CAB"/>
    <w:rsid w:val="007177E5"/>
    <w:rsid w:val="007226CB"/>
    <w:rsid w:val="00723D72"/>
    <w:rsid w:val="007421DA"/>
    <w:rsid w:val="0074604E"/>
    <w:rsid w:val="00751164"/>
    <w:rsid w:val="007649AF"/>
    <w:rsid w:val="00765D9A"/>
    <w:rsid w:val="00767387"/>
    <w:rsid w:val="00770941"/>
    <w:rsid w:val="00773D23"/>
    <w:rsid w:val="00776581"/>
    <w:rsid w:val="00785851"/>
    <w:rsid w:val="007B3116"/>
    <w:rsid w:val="007B6745"/>
    <w:rsid w:val="007D1C85"/>
    <w:rsid w:val="007D5B6D"/>
    <w:rsid w:val="007D73ED"/>
    <w:rsid w:val="007F7B79"/>
    <w:rsid w:val="00801040"/>
    <w:rsid w:val="00803D2D"/>
    <w:rsid w:val="00810F05"/>
    <w:rsid w:val="00830F67"/>
    <w:rsid w:val="008353A7"/>
    <w:rsid w:val="00844B90"/>
    <w:rsid w:val="008471FD"/>
    <w:rsid w:val="00854E4E"/>
    <w:rsid w:val="00871B08"/>
    <w:rsid w:val="00871FAF"/>
    <w:rsid w:val="00876A93"/>
    <w:rsid w:val="008770F2"/>
    <w:rsid w:val="00877E2C"/>
    <w:rsid w:val="0089251A"/>
    <w:rsid w:val="008B377D"/>
    <w:rsid w:val="008C1614"/>
    <w:rsid w:val="008C4D0C"/>
    <w:rsid w:val="008C5D15"/>
    <w:rsid w:val="008C7E3E"/>
    <w:rsid w:val="008E17C7"/>
    <w:rsid w:val="008E303A"/>
    <w:rsid w:val="008E50CC"/>
    <w:rsid w:val="008E5DE9"/>
    <w:rsid w:val="008E6EC5"/>
    <w:rsid w:val="008F238D"/>
    <w:rsid w:val="009047C1"/>
    <w:rsid w:val="009154BC"/>
    <w:rsid w:val="00935AEC"/>
    <w:rsid w:val="00937805"/>
    <w:rsid w:val="0094196D"/>
    <w:rsid w:val="009615D9"/>
    <w:rsid w:val="0096242D"/>
    <w:rsid w:val="009675D8"/>
    <w:rsid w:val="009706B8"/>
    <w:rsid w:val="00973472"/>
    <w:rsid w:val="00974B04"/>
    <w:rsid w:val="00975AE7"/>
    <w:rsid w:val="00975F68"/>
    <w:rsid w:val="00981C6D"/>
    <w:rsid w:val="00984975"/>
    <w:rsid w:val="00986D18"/>
    <w:rsid w:val="0099080F"/>
    <w:rsid w:val="00997066"/>
    <w:rsid w:val="00997BD1"/>
    <w:rsid w:val="009A0664"/>
    <w:rsid w:val="009A6C6D"/>
    <w:rsid w:val="009A798B"/>
    <w:rsid w:val="009B3CCD"/>
    <w:rsid w:val="009B5EC5"/>
    <w:rsid w:val="009D03CB"/>
    <w:rsid w:val="009E244C"/>
    <w:rsid w:val="009F0286"/>
    <w:rsid w:val="009F089F"/>
    <w:rsid w:val="009F4C23"/>
    <w:rsid w:val="00A02F79"/>
    <w:rsid w:val="00A06185"/>
    <w:rsid w:val="00A120CE"/>
    <w:rsid w:val="00A14F70"/>
    <w:rsid w:val="00A2570F"/>
    <w:rsid w:val="00A2767A"/>
    <w:rsid w:val="00A30A30"/>
    <w:rsid w:val="00A365D6"/>
    <w:rsid w:val="00A51498"/>
    <w:rsid w:val="00A538FB"/>
    <w:rsid w:val="00A624FB"/>
    <w:rsid w:val="00A72AA7"/>
    <w:rsid w:val="00A773F1"/>
    <w:rsid w:val="00A80E96"/>
    <w:rsid w:val="00A83FF9"/>
    <w:rsid w:val="00A8661A"/>
    <w:rsid w:val="00A919EC"/>
    <w:rsid w:val="00A96042"/>
    <w:rsid w:val="00A96DC1"/>
    <w:rsid w:val="00AA46F1"/>
    <w:rsid w:val="00AC1D7A"/>
    <w:rsid w:val="00AF4913"/>
    <w:rsid w:val="00B06868"/>
    <w:rsid w:val="00B14363"/>
    <w:rsid w:val="00B20984"/>
    <w:rsid w:val="00B447EC"/>
    <w:rsid w:val="00B44D57"/>
    <w:rsid w:val="00B55275"/>
    <w:rsid w:val="00B6147C"/>
    <w:rsid w:val="00B71572"/>
    <w:rsid w:val="00B84411"/>
    <w:rsid w:val="00B870DD"/>
    <w:rsid w:val="00B94A94"/>
    <w:rsid w:val="00B971A8"/>
    <w:rsid w:val="00BA333D"/>
    <w:rsid w:val="00BA7EE9"/>
    <w:rsid w:val="00BB47BE"/>
    <w:rsid w:val="00BB568E"/>
    <w:rsid w:val="00BC6745"/>
    <w:rsid w:val="00BE181E"/>
    <w:rsid w:val="00BE60F4"/>
    <w:rsid w:val="00BE6A1E"/>
    <w:rsid w:val="00BF46BA"/>
    <w:rsid w:val="00BF48A0"/>
    <w:rsid w:val="00BF6636"/>
    <w:rsid w:val="00BF7820"/>
    <w:rsid w:val="00C01717"/>
    <w:rsid w:val="00C04095"/>
    <w:rsid w:val="00C04AC8"/>
    <w:rsid w:val="00C05505"/>
    <w:rsid w:val="00C07191"/>
    <w:rsid w:val="00C11955"/>
    <w:rsid w:val="00C11F50"/>
    <w:rsid w:val="00C26C05"/>
    <w:rsid w:val="00C36956"/>
    <w:rsid w:val="00C43E5B"/>
    <w:rsid w:val="00C50536"/>
    <w:rsid w:val="00C55612"/>
    <w:rsid w:val="00C56018"/>
    <w:rsid w:val="00C67434"/>
    <w:rsid w:val="00C67468"/>
    <w:rsid w:val="00C70E47"/>
    <w:rsid w:val="00C83000"/>
    <w:rsid w:val="00CA13B4"/>
    <w:rsid w:val="00CD077C"/>
    <w:rsid w:val="00CE3274"/>
    <w:rsid w:val="00CE615D"/>
    <w:rsid w:val="00D018CE"/>
    <w:rsid w:val="00D01BD6"/>
    <w:rsid w:val="00D0365B"/>
    <w:rsid w:val="00D04CAF"/>
    <w:rsid w:val="00D06688"/>
    <w:rsid w:val="00D137E7"/>
    <w:rsid w:val="00D27DE9"/>
    <w:rsid w:val="00D32E4F"/>
    <w:rsid w:val="00D418B8"/>
    <w:rsid w:val="00D45E85"/>
    <w:rsid w:val="00D46FE5"/>
    <w:rsid w:val="00D558A8"/>
    <w:rsid w:val="00D559DB"/>
    <w:rsid w:val="00D56BC0"/>
    <w:rsid w:val="00D6155D"/>
    <w:rsid w:val="00D7065B"/>
    <w:rsid w:val="00D75E6E"/>
    <w:rsid w:val="00D77245"/>
    <w:rsid w:val="00D7761F"/>
    <w:rsid w:val="00D859D9"/>
    <w:rsid w:val="00D87535"/>
    <w:rsid w:val="00D962A4"/>
    <w:rsid w:val="00DA138D"/>
    <w:rsid w:val="00DA4659"/>
    <w:rsid w:val="00DA4D41"/>
    <w:rsid w:val="00DA6BF4"/>
    <w:rsid w:val="00DB1305"/>
    <w:rsid w:val="00DB62F8"/>
    <w:rsid w:val="00DC55B2"/>
    <w:rsid w:val="00DD13FE"/>
    <w:rsid w:val="00DE66E7"/>
    <w:rsid w:val="00DE6A41"/>
    <w:rsid w:val="00DF4943"/>
    <w:rsid w:val="00E04ED2"/>
    <w:rsid w:val="00E372E7"/>
    <w:rsid w:val="00E4316D"/>
    <w:rsid w:val="00E54E54"/>
    <w:rsid w:val="00E642AA"/>
    <w:rsid w:val="00E86187"/>
    <w:rsid w:val="00E864DE"/>
    <w:rsid w:val="00E91CE4"/>
    <w:rsid w:val="00E9415B"/>
    <w:rsid w:val="00E94C13"/>
    <w:rsid w:val="00E960AF"/>
    <w:rsid w:val="00EA5A2A"/>
    <w:rsid w:val="00EA6E0B"/>
    <w:rsid w:val="00EA7799"/>
    <w:rsid w:val="00EB4BBD"/>
    <w:rsid w:val="00EC0C4A"/>
    <w:rsid w:val="00EC2F8F"/>
    <w:rsid w:val="00EC6B8B"/>
    <w:rsid w:val="00EE5016"/>
    <w:rsid w:val="00EF03E5"/>
    <w:rsid w:val="00F02AFE"/>
    <w:rsid w:val="00F0428E"/>
    <w:rsid w:val="00F302FA"/>
    <w:rsid w:val="00F329D2"/>
    <w:rsid w:val="00F3418B"/>
    <w:rsid w:val="00F342E1"/>
    <w:rsid w:val="00F37FF8"/>
    <w:rsid w:val="00F41693"/>
    <w:rsid w:val="00F41E51"/>
    <w:rsid w:val="00F4367C"/>
    <w:rsid w:val="00F511FE"/>
    <w:rsid w:val="00F579E5"/>
    <w:rsid w:val="00F610DF"/>
    <w:rsid w:val="00F7252E"/>
    <w:rsid w:val="00F72B89"/>
    <w:rsid w:val="00F75F75"/>
    <w:rsid w:val="00F84159"/>
    <w:rsid w:val="00F933A7"/>
    <w:rsid w:val="00FB4247"/>
    <w:rsid w:val="00FC5ED1"/>
    <w:rsid w:val="00FD10F4"/>
    <w:rsid w:val="00FD3113"/>
    <w:rsid w:val="00FD6F85"/>
    <w:rsid w:val="00FD794A"/>
    <w:rsid w:val="00FE6C88"/>
    <w:rsid w:val="00FE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6303C"/>
  <w15:docId w15:val="{C2532404-BEBE-4D0C-8A0D-5937A5165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sz w:val="28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u w:val="single"/>
    </w:rPr>
  </w:style>
  <w:style w:type="paragraph" w:styleId="Heading3">
    <w:name w:val="heading 3"/>
    <w:basedOn w:val="Normal"/>
    <w:next w:val="Normal"/>
    <w:link w:val="Heading3Char"/>
    <w:unhideWhenUsed/>
    <w:qFormat/>
    <w:rsid w:val="002D5D6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32"/>
    </w:rPr>
  </w:style>
  <w:style w:type="paragraph" w:styleId="BodyText">
    <w:name w:val="Body Text"/>
    <w:basedOn w:val="Normal"/>
    <w:link w:val="BodyTextChar"/>
    <w:rPr>
      <w:sz w:val="24"/>
    </w:rPr>
  </w:style>
  <w:style w:type="paragraph" w:customStyle="1" w:styleId="MTDisplayEquation">
    <w:name w:val="MTDisplayEquation"/>
    <w:basedOn w:val="BodyText"/>
    <w:link w:val="MTDisplayEquationChar"/>
    <w:pPr>
      <w:tabs>
        <w:tab w:val="center" w:pos="4680"/>
        <w:tab w:val="right" w:pos="9360"/>
      </w:tabs>
      <w:jc w:val="center"/>
    </w:pPr>
  </w:style>
  <w:style w:type="character" w:styleId="Hyperlink">
    <w:name w:val="Hyperlink"/>
    <w:basedOn w:val="DefaultParagraphFont"/>
    <w:uiPriority w:val="99"/>
    <w:unhideWhenUsed/>
    <w:rsid w:val="00DC55B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04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40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D6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D13FE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BB568E"/>
    <w:rPr>
      <w:sz w:val="24"/>
    </w:rPr>
  </w:style>
  <w:style w:type="table" w:styleId="TableGrid">
    <w:name w:val="Table Grid"/>
    <w:basedOn w:val="TableNormal"/>
    <w:uiPriority w:val="59"/>
    <w:rsid w:val="00BB56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672850"/>
    <w:pPr>
      <w:jc w:val="both"/>
    </w:pPr>
    <w:rPr>
      <w:snapToGrid w:val="0"/>
      <w:sz w:val="24"/>
    </w:rPr>
  </w:style>
  <w:style w:type="character" w:customStyle="1" w:styleId="BodyText2Char">
    <w:name w:val="Body Text 2 Char"/>
    <w:basedOn w:val="DefaultParagraphFont"/>
    <w:link w:val="BodyText2"/>
    <w:rsid w:val="00672850"/>
    <w:rPr>
      <w:snapToGrid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D27D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7DE9"/>
  </w:style>
  <w:style w:type="paragraph" w:styleId="Footer">
    <w:name w:val="footer"/>
    <w:basedOn w:val="Normal"/>
    <w:link w:val="FooterChar"/>
    <w:uiPriority w:val="99"/>
    <w:unhideWhenUsed/>
    <w:rsid w:val="00D27D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7DE9"/>
  </w:style>
  <w:style w:type="character" w:customStyle="1" w:styleId="MTEquationSection">
    <w:name w:val="MTEquationSection"/>
    <w:basedOn w:val="DefaultParagraphFont"/>
    <w:rsid w:val="004E4675"/>
    <w:rPr>
      <w:rFonts w:ascii="Cambria" w:hAnsi="Cambria"/>
      <w:b/>
      <w:vanish/>
      <w:color w:val="FF0000"/>
      <w:sz w:val="32"/>
    </w:rPr>
  </w:style>
  <w:style w:type="character" w:customStyle="1" w:styleId="Heading1Char">
    <w:name w:val="Heading 1 Char"/>
    <w:basedOn w:val="DefaultParagraphFont"/>
    <w:link w:val="Heading1"/>
    <w:rsid w:val="00F84159"/>
    <w:rPr>
      <w:b/>
      <w:sz w:val="28"/>
      <w:u w:val="single"/>
    </w:rPr>
  </w:style>
  <w:style w:type="character" w:customStyle="1" w:styleId="MTDisplayEquationChar">
    <w:name w:val="MTDisplayEquation Char"/>
    <w:basedOn w:val="DefaultParagraphFont"/>
    <w:link w:val="MTDisplayEquation"/>
    <w:rsid w:val="00F84159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8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caracot@uic.edu" TargetMode="External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header" Target="header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DF1FFA-059E-4973-89D0-844C7D826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2594</TotalTime>
  <Pages>3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Chemical Engineering Thermodynamics</vt:lpstr>
    </vt:vector>
  </TitlesOfParts>
  <Company>UIC Chemical Engineering</Company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Chemical Engineering Thermodynamics</dc:title>
  <dc:creator>Michael Caracotsios</dc:creator>
  <cp:lastModifiedBy>Caracotsios, Michael</cp:lastModifiedBy>
  <cp:revision>156</cp:revision>
  <cp:lastPrinted>2025-09-07T14:22:00Z</cp:lastPrinted>
  <dcterms:created xsi:type="dcterms:W3CDTF">2017-01-22T22:04:00Z</dcterms:created>
  <dcterms:modified xsi:type="dcterms:W3CDTF">2025-09-29T18:00:00Z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