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FB9C" w14:textId="5FCEF4C2" w:rsidR="00B917B9" w:rsidRPr="00B917B9" w:rsidRDefault="00B917B9" w:rsidP="00B917B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Cara Binning Data di Python </w:t>
      </w:r>
      <w:proofErr w:type="spellStart"/>
      <w:r w:rsidRPr="00B917B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Pandas</w:t>
      </w: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64196610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Saat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sedang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menangani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numerik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bersifat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kontinu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masalah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sering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dihadapi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mengamati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sebaran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nilainya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distribusi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datanya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Bagaimana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cara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mengatasi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permasalahan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Nah,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proofErr w:type="gram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memudahkan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 proses</w:t>
      </w:r>
      <w:proofErr w:type="gram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analisis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binning data.</w:t>
      </w:r>
    </w:p>
    <w:p w14:paraId="3D6D5E36" w14:textId="77777777" w:rsidR="00B917B9" w:rsidRPr="00B917B9" w:rsidRDefault="00B917B9" w:rsidP="00B917B9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B917B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Apa</w:t>
      </w:r>
      <w:proofErr w:type="spellEnd"/>
      <w:r w:rsidRPr="00B917B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itu</w:t>
      </w:r>
      <w:proofErr w:type="spellEnd"/>
      <w:r w:rsidRPr="00B917B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binning data?</w:t>
      </w:r>
    </w:p>
    <w:p w14:paraId="27C414C3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Binning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proses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mengelompokkan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ke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bagian-bagian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kecil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disebut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berdasarkan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kriteria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tertentu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Binning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salah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teknik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praproses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meminimalisasi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kesalahan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pengamatan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serta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terkadang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meningkatkan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akurasi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model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prediktif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B8074AD" w14:textId="4727899C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Binning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biasanya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mengelompokkan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numerik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 agar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sebaran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mudah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dipahami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mengelompokkan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“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usia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”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[0-5], [6-10], [11-15], [16-20], [20-25], dan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seterusnya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2A08D196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lain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“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”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kisaran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1000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hingga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99000. Kita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bisa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membagi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tiga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bin, “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murah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”, “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standar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”, dan “mahal”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batas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tertentu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F5D3EEF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Di Python,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cara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membagi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bin.</w:t>
      </w:r>
    </w:p>
    <w:p w14:paraId="27442FB1" w14:textId="77777777" w:rsidR="00B917B9" w:rsidRPr="00B917B9" w:rsidRDefault="00B917B9" w:rsidP="00B917B9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Cara binning data di Python</w:t>
      </w:r>
    </w:p>
    <w:p w14:paraId="7DE65D1C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Disini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saya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membahas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cara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binning data di Python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Pandas. Ada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fungsi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Pandas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binning data,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gram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cut(</w:t>
      </w:r>
      <w:proofErr w:type="gram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) dan 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qcut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().</w:t>
      </w:r>
    </w:p>
    <w:p w14:paraId="098EE3C7" w14:textId="77777777" w:rsidR="00B917B9" w:rsidRPr="00B917B9" w:rsidRDefault="00B917B9" w:rsidP="00B917B9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6EC1E4"/>
          <w:sz w:val="24"/>
          <w:szCs w:val="24"/>
        </w:rPr>
      </w:pPr>
      <w:proofErr w:type="gramStart"/>
      <w:r w:rsidRPr="00B917B9">
        <w:rPr>
          <w:rFonts w:ascii="Times New Roman" w:eastAsia="Times New Roman" w:hAnsi="Times New Roman" w:cs="Times New Roman"/>
          <w:b/>
          <w:bCs/>
          <w:color w:val="6EC1E4"/>
          <w:sz w:val="24"/>
          <w:szCs w:val="24"/>
        </w:rPr>
        <w:t>cut(</w:t>
      </w:r>
      <w:proofErr w:type="gramEnd"/>
      <w:r w:rsidRPr="00B917B9">
        <w:rPr>
          <w:rFonts w:ascii="Times New Roman" w:eastAsia="Times New Roman" w:hAnsi="Times New Roman" w:cs="Times New Roman"/>
          <w:b/>
          <w:bCs/>
          <w:color w:val="6EC1E4"/>
          <w:sz w:val="24"/>
          <w:szCs w:val="24"/>
        </w:rPr>
        <w:t>)</w:t>
      </w:r>
    </w:p>
    <w:p w14:paraId="49C4EC49" w14:textId="77777777" w:rsidR="00B917B9" w:rsidRPr="00B917B9" w:rsidRDefault="00B917B9" w:rsidP="00B91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pertama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bahas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fungsi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gram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cut(</w:t>
      </w:r>
      <w:proofErr w:type="gram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).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range 1500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sampai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91000 dan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terdiri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12 item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pada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tabel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berikut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tbl>
      <w:tblPr>
        <w:tblW w:w="11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  <w:gridCol w:w="5922"/>
      </w:tblGrid>
      <w:tr w:rsidR="00B917B9" w:rsidRPr="00B917B9" w14:paraId="694A26D6" w14:textId="77777777" w:rsidTr="00B917B9">
        <w:trPr>
          <w:tblHeader/>
        </w:trPr>
        <w:tc>
          <w:tcPr>
            <w:tcW w:w="56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97FB1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749A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</w:tr>
      <w:tr w:rsidR="00B917B9" w:rsidRPr="00B917B9" w14:paraId="75F3A580" w14:textId="77777777" w:rsidTr="00B917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0D959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23F7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B917B9" w:rsidRPr="00B917B9" w14:paraId="13FF4A0B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1198F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58BE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3300</w:t>
            </w:r>
          </w:p>
        </w:tc>
      </w:tr>
      <w:tr w:rsidR="00B917B9" w:rsidRPr="00B917B9" w14:paraId="1885E7B0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3361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7F098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</w:tr>
      <w:tr w:rsidR="00B917B9" w:rsidRPr="00B917B9" w14:paraId="31C81005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61723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8F81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87500</w:t>
            </w:r>
          </w:p>
        </w:tc>
      </w:tr>
      <w:tr w:rsidR="00B917B9" w:rsidRPr="00B917B9" w14:paraId="566C9443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B6695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4902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B917B9" w:rsidRPr="00B917B9" w14:paraId="1F236E60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B392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Item_6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5AABA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28600</w:t>
            </w:r>
          </w:p>
        </w:tc>
      </w:tr>
      <w:tr w:rsidR="00B917B9" w:rsidRPr="00B917B9" w14:paraId="0FF5295F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E1352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7FE57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39900</w:t>
            </w:r>
          </w:p>
        </w:tc>
      </w:tr>
      <w:tr w:rsidR="00B917B9" w:rsidRPr="00B917B9" w14:paraId="2C01CAA0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EC37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2D77E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91000</w:t>
            </w:r>
          </w:p>
        </w:tc>
      </w:tr>
      <w:tr w:rsidR="00B917B9" w:rsidRPr="00B917B9" w14:paraId="5195F439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2B66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8C8A4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64700</w:t>
            </w:r>
          </w:p>
        </w:tc>
      </w:tr>
      <w:tr w:rsidR="00B917B9" w:rsidRPr="00B917B9" w14:paraId="286BED2A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14D7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73652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B917B9" w:rsidRPr="00B917B9" w14:paraId="45CE84B7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62F8F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6FD9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19000</w:t>
            </w:r>
          </w:p>
        </w:tc>
      </w:tr>
      <w:tr w:rsidR="00B917B9" w:rsidRPr="00B917B9" w14:paraId="73ED1A4C" w14:textId="77777777" w:rsidTr="00B917B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632C1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Item_12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5DA86" w14:textId="77777777" w:rsidR="00B917B9" w:rsidRPr="00B917B9" w:rsidRDefault="00B917B9" w:rsidP="00B91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7B9">
              <w:rPr>
                <w:rFonts w:ascii="Times New Roman" w:eastAsia="Times New Roman" w:hAnsi="Times New Roman" w:cs="Times New Roman"/>
                <w:sz w:val="24"/>
                <w:szCs w:val="24"/>
              </w:rPr>
              <w:t>2700</w:t>
            </w:r>
          </w:p>
        </w:tc>
      </w:tr>
    </w:tbl>
    <w:p w14:paraId="6A16CAB8" w14:textId="77777777" w:rsidR="00B917B9" w:rsidRPr="00B917B9" w:rsidRDefault="00B917B9" w:rsidP="00B91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Kita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mengategorikan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12 item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3 bin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murah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standar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, dan mahal.</w:t>
      </w:r>
    </w:p>
    <w:p w14:paraId="076BF174" w14:textId="44E9BB65" w:rsidR="00B917B9" w:rsidRDefault="00B917B9" w:rsidP="00B91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Langkah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pertama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menentukan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batas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minimum dan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tiap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Ada 3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cara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lakukan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proofErr w:type="gram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linspace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 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fungsi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B917B9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library</w:t>
      </w: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Numpy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interval_range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(), dan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terakhir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menentukan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sendiri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angka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batasan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diinginkan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5C6D833" w14:textId="77777777" w:rsidR="00B917B9" w:rsidRPr="00B917B9" w:rsidRDefault="00B917B9" w:rsidP="00B91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531AA53D" w14:textId="77777777" w:rsidR="00B917B9" w:rsidRPr="00B917B9" w:rsidRDefault="00B917B9" w:rsidP="00B917B9">
      <w:pP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7A7A7A"/>
          <w:sz w:val="24"/>
          <w:szCs w:val="24"/>
        </w:rPr>
      </w:pPr>
      <w:proofErr w:type="spellStart"/>
      <w:r w:rsidRPr="00B917B9">
        <w:rPr>
          <w:rFonts w:ascii="Times New Roman" w:eastAsia="Times New Roman" w:hAnsi="Times New Roman" w:cs="Times New Roman"/>
          <w:b/>
          <w:bCs/>
          <w:color w:val="7A7A7A"/>
          <w:sz w:val="24"/>
          <w:szCs w:val="24"/>
        </w:rPr>
        <w:t>Menggunakan</w:t>
      </w:r>
      <w:proofErr w:type="spellEnd"/>
      <w:r w:rsidRPr="00B917B9">
        <w:rPr>
          <w:rFonts w:ascii="Times New Roman" w:eastAsia="Times New Roman" w:hAnsi="Times New Roman" w:cs="Times New Roman"/>
          <w:b/>
          <w:bCs/>
          <w:color w:val="7A7A7A"/>
          <w:sz w:val="24"/>
          <w:szCs w:val="24"/>
        </w:rPr>
        <w:t xml:space="preserve"> </w:t>
      </w:r>
      <w:proofErr w:type="spellStart"/>
      <w:proofErr w:type="gramStart"/>
      <w:r w:rsidRPr="00B917B9">
        <w:rPr>
          <w:rFonts w:ascii="Times New Roman" w:eastAsia="Times New Roman" w:hAnsi="Times New Roman" w:cs="Times New Roman"/>
          <w:b/>
          <w:bCs/>
          <w:color w:val="7A7A7A"/>
          <w:sz w:val="24"/>
          <w:szCs w:val="24"/>
        </w:rPr>
        <w:t>linspace</w:t>
      </w:r>
      <w:proofErr w:type="spellEnd"/>
      <w:r w:rsidRPr="00B917B9">
        <w:rPr>
          <w:rFonts w:ascii="Times New Roman" w:eastAsia="Times New Roman" w:hAnsi="Times New Roman" w:cs="Times New Roman"/>
          <w:b/>
          <w:bCs/>
          <w:color w:val="7A7A7A"/>
          <w:sz w:val="24"/>
          <w:szCs w:val="24"/>
        </w:rPr>
        <w:t>(</w:t>
      </w:r>
      <w:proofErr w:type="gramEnd"/>
      <w:r w:rsidRPr="00B917B9">
        <w:rPr>
          <w:rFonts w:ascii="Times New Roman" w:eastAsia="Times New Roman" w:hAnsi="Times New Roman" w:cs="Times New Roman"/>
          <w:b/>
          <w:bCs/>
          <w:color w:val="7A7A7A"/>
          <w:sz w:val="24"/>
          <w:szCs w:val="24"/>
        </w:rPr>
        <w:t>)</w:t>
      </w:r>
    </w:p>
    <w:p w14:paraId="4041F48B" w14:textId="77777777" w:rsidR="00B917B9" w:rsidRPr="00B917B9" w:rsidRDefault="00B917B9" w:rsidP="00B917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proofErr w:type="gram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linspace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) 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sebuah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fungsi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Numpy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membuat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array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berisi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sejumlah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angka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jarak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sama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 Angka-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angka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nantinya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sebagai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batas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tiap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Secara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umum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Python </w:t>
      </w:r>
      <w:proofErr w:type="spellStart"/>
      <w:proofErr w:type="gram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linspace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) 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ditulis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sebagai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berikut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3D4F5B1A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proofErr w:type="gram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numpy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linspace</w:t>
      </w:r>
      <w:proofErr w:type="spellEnd"/>
      <w:proofErr w:type="gram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nilai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minimum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nilai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maksimum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jumlah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elemen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0B3E159C" w14:textId="03F2FED5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kasus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“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”,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minimum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berarti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terendah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berarti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harga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tertinggi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Sementara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itu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jumlah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elemen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disini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berarti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mau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dibagi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berapa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bagian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Karena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membagi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3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maka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membutuhkan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4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elemen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angka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sebagai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batasnya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67CFAF00" w14:textId="100482EC" w:rsidR="00B917B9" w:rsidRPr="00B917B9" w:rsidRDefault="00B917B9" w:rsidP="00B917B9">
      <w:pPr>
        <w:shd w:val="clear" w:color="auto" w:fill="FFFFFF"/>
        <w:spacing w:before="120" w:after="360" w:line="240" w:lineRule="auto"/>
        <w:ind w:left="720" w:hanging="7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Di Python,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membuat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kodenya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B917B9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5798F15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bins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linspace</w:t>
      </w:r>
      <w:proofErr w:type="spellEnd"/>
      <w:proofErr w:type="gram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min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]),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max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]),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4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4372EAAD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melihat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batasan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angkanya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print bins.</w:t>
      </w:r>
    </w:p>
    <w:p w14:paraId="2AA1C4B8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917B9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bins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1B048077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lastRenderedPageBreak/>
        <w:t>Selanjutnya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definisikan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harganya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6C122DC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kategori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Murah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Standar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'Mahal'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</w:p>
    <w:p w14:paraId="0A630C4B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Setelah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menentukan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batas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dan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melakukan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binning pada data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Pandas 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cut</w:t>
      </w:r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4DB5FD5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Harga_binned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cut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bins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labels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kategori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include_lowest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88"/>
          <w:sz w:val="20"/>
          <w:szCs w:val="20"/>
        </w:rPr>
        <w:t>True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3EF825E7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Hasil 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diperoleh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0D2D93F" w14:textId="6F633727" w:rsidR="00B917B9" w:rsidRPr="00B917B9" w:rsidRDefault="00B917B9" w:rsidP="00B917B9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917B9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74592D2E" wp14:editId="28841D42">
            <wp:extent cx="2208530" cy="3354705"/>
            <wp:effectExtent l="0" t="0" r="1270" b="0"/>
            <wp:docPr id="8" name="Picture 8" descr="hasil binning dengan menggunakan 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sil binning dengan menggunakan c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26EB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Terlihat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ada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7 item 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termasuk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Murah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2 item 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Standar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dan 3 item 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Mahal.</w:t>
      </w:r>
    </w:p>
    <w:p w14:paraId="4912E7D4" w14:textId="77777777" w:rsidR="00B917B9" w:rsidRPr="00B917B9" w:rsidRDefault="00B917B9" w:rsidP="00B917B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7A7A7A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Menggunakan</w:t>
      </w:r>
      <w:proofErr w:type="spellEnd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interval_</w:t>
      </w:r>
      <w:proofErr w:type="gramStart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range</w:t>
      </w:r>
      <w:proofErr w:type="spellEnd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(</w:t>
      </w:r>
      <w:proofErr w:type="gramEnd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)</w:t>
      </w:r>
    </w:p>
    <w:p w14:paraId="75547D6A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Kita juga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interval_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range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sebuah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Pandas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menentukan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batasan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bin. Jika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terapkan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pada data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harga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kodenya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ditulis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455C3DB3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interval_range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interval</w:t>
      </w:r>
      <w:proofErr w:type="gram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_range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start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freq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10000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0088"/>
          <w:sz w:val="20"/>
          <w:szCs w:val="20"/>
        </w:rPr>
        <w:t>end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100000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7EB7CEF8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917B9">
        <w:rPr>
          <w:rFonts w:ascii="Arial" w:eastAsia="Times New Roman" w:hAnsi="Arial" w:cs="Arial"/>
          <w:color w:val="303030"/>
          <w:sz w:val="24"/>
          <w:szCs w:val="24"/>
        </w:rPr>
        <w:lastRenderedPageBreak/>
        <w:t>Parameter </w:t>
      </w:r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start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awal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, </w:t>
      </w:r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end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akhir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, dan </w:t>
      </w:r>
      <w:proofErr w:type="spell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freq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panjang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tiap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interval.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detailnya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tentang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interval_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range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dilihat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fldChar w:fldCharType="begin"/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instrText xml:space="preserve"> HYPERLINK "https://pandas.pydata.org/pandas-docs/stable/reference/api/pandas.interval_range.html" </w:instrTex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fldChar w:fldCharType="separate"/>
      </w:r>
      <w:r w:rsidRPr="00B917B9">
        <w:rPr>
          <w:rFonts w:ascii="Arial" w:eastAsia="Times New Roman" w:hAnsi="Arial" w:cs="Arial"/>
          <w:color w:val="0000FF"/>
          <w:sz w:val="24"/>
          <w:szCs w:val="24"/>
          <w:u w:val="single"/>
        </w:rPr>
        <w:t>disini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fldChar w:fldCharType="end"/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6C8C0337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Selanjutnya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gunakan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cut</w:t>
      </w:r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binning data.</w:t>
      </w:r>
    </w:p>
    <w:p w14:paraId="52645063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'Harga_binned_2'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cut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bins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interval_range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6D6CC618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Hasilnya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kira-kira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0F888A6" w14:textId="516D64C1" w:rsidR="00B917B9" w:rsidRPr="00B917B9" w:rsidRDefault="00B917B9" w:rsidP="00B917B9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917B9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1C273EBD" wp14:editId="72480ED1">
            <wp:extent cx="2337435" cy="3380740"/>
            <wp:effectExtent l="0" t="0" r="5715" b="0"/>
            <wp:docPr id="7" name="Picture 7" descr="binning data menggunakan cut dan interval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inning data menggunakan cut dan interval r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FB66" w14:textId="0F8037CF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Harap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dicatat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bahwa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interval_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range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memberikan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label (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Murah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Standar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, Mahal).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715C521E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membaca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interval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917B9">
        <w:rPr>
          <w:rFonts w:ascii="Arial" w:eastAsia="Times New Roman" w:hAnsi="Arial" w:cs="Arial"/>
          <w:b/>
          <w:bCs/>
          <w:color w:val="303030"/>
          <w:sz w:val="24"/>
          <w:szCs w:val="24"/>
        </w:rPr>
        <w:t>(0, 10000]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, </w:t>
      </w:r>
      <w:r w:rsidRPr="00B917B9">
        <w:rPr>
          <w:rFonts w:ascii="Arial" w:eastAsia="Times New Roman" w:hAnsi="Arial" w:cs="Arial"/>
          <w:b/>
          <w:bCs/>
          <w:color w:val="303030"/>
          <w:sz w:val="24"/>
          <w:szCs w:val="24"/>
        </w:rPr>
        <w:t>(10000, 20000]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dan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sebagainya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tanda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kurung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berarti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diikutsertakan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tanda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kurung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siku </w:t>
      </w:r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[]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berarti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diikutsertakan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. Jadi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interval </w:t>
      </w:r>
      <w:r w:rsidRPr="00B917B9">
        <w:rPr>
          <w:rFonts w:ascii="Arial" w:eastAsia="Times New Roman" w:hAnsi="Arial" w:cs="Arial"/>
          <w:b/>
          <w:bCs/>
          <w:color w:val="303030"/>
          <w:sz w:val="24"/>
          <w:szCs w:val="24"/>
        </w:rPr>
        <w:t>(10000, 20000]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misalnya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10000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masuk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interval,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tetapi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20000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masuk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interval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DC72F79" w14:textId="77777777" w:rsidR="00B917B9" w:rsidRPr="00B917B9" w:rsidRDefault="00B917B9" w:rsidP="00B917B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7A7A7A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Mendefinisikan</w:t>
      </w:r>
      <w:proofErr w:type="spellEnd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sendiri</w:t>
      </w:r>
      <w:proofErr w:type="spellEnd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>batasan</w:t>
      </w:r>
      <w:proofErr w:type="spellEnd"/>
      <w:r w:rsidRPr="00B917B9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bin</w:t>
      </w:r>
    </w:p>
    <w:p w14:paraId="5D75286C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Kita juga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mendefinisikan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batas-batas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 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dibuat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sesuai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keinginan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. Di Python,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ditulis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29C8DA0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batas_bin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20000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70000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100000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kategori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Murah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Standar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'Mahal'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lastRenderedPageBreak/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'Harga_binned_3'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cut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bins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batas_bin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labels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kategori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7AF21D85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Hasilnya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kira-kira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356374D3" w14:textId="05157D23" w:rsidR="00B917B9" w:rsidRPr="00B917B9" w:rsidRDefault="00B917B9" w:rsidP="00B917B9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917B9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289EAA69" wp14:editId="4A930437">
            <wp:extent cx="2305050" cy="3444875"/>
            <wp:effectExtent l="0" t="0" r="0" b="3175"/>
            <wp:docPr id="6" name="Picture 6" descr="binning data dengan mendefinisikan batasan sen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nning data dengan mendefinisikan batasan sendi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7FB8" w14:textId="77777777" w:rsidR="00B917B9" w:rsidRPr="00B917B9" w:rsidRDefault="00B917B9" w:rsidP="00B917B9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proofErr w:type="spellStart"/>
      <w:proofErr w:type="gramStart"/>
      <w:r w:rsidRPr="00B917B9">
        <w:rPr>
          <w:rFonts w:ascii="Arial" w:eastAsia="Times New Roman" w:hAnsi="Arial" w:cs="Arial"/>
          <w:b/>
          <w:bCs/>
          <w:color w:val="303030"/>
          <w:sz w:val="27"/>
          <w:szCs w:val="27"/>
        </w:rPr>
        <w:t>qcut</w:t>
      </w:r>
      <w:proofErr w:type="spellEnd"/>
      <w:r w:rsidRPr="00B917B9">
        <w:rPr>
          <w:rFonts w:ascii="Arial" w:eastAsia="Times New Roman" w:hAnsi="Arial" w:cs="Arial"/>
          <w:b/>
          <w:bCs/>
          <w:color w:val="303030"/>
          <w:sz w:val="27"/>
          <w:szCs w:val="27"/>
        </w:rPr>
        <w:t>(</w:t>
      </w:r>
      <w:proofErr w:type="gramEnd"/>
      <w:r w:rsidRPr="00B917B9">
        <w:rPr>
          <w:rFonts w:ascii="Arial" w:eastAsia="Times New Roman" w:hAnsi="Arial" w:cs="Arial"/>
          <w:b/>
          <w:bCs/>
          <w:color w:val="303030"/>
          <w:sz w:val="27"/>
          <w:szCs w:val="27"/>
        </w:rPr>
        <w:t>)</w:t>
      </w:r>
    </w:p>
    <w:p w14:paraId="7381911B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Selain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cut</w:t>
      </w:r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ada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juga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qcut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melakukan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binning data.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Menurut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dokumentasi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pandas, </w:t>
      </w:r>
      <w:proofErr w:type="spell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qcut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digambarkan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917B9">
        <w:rPr>
          <w:rFonts w:ascii="Arial" w:eastAsia="Times New Roman" w:hAnsi="Arial" w:cs="Arial"/>
          <w:i/>
          <w:iCs/>
          <w:color w:val="303030"/>
          <w:sz w:val="24"/>
          <w:szCs w:val="24"/>
        </w:rPr>
        <w:t>Quantile-based discretization function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Singkatnya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qcut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membagi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ke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jumlah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sama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. Karena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jarak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masing-masing bin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boleh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jadi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berbeda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sama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lain.</w:t>
      </w:r>
    </w:p>
    <w:p w14:paraId="4CA89BCA" w14:textId="77777777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Di Python,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melakukan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binning data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3 bin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qcut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ditulis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B6D6C45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Harga_binned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qcut</w:t>
      </w:r>
      <w:proofErr w:type="spellEnd"/>
      <w:proofErr w:type="gram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2FDF95BE" w14:textId="77777777" w:rsidR="00B917B9" w:rsidRPr="00B917B9" w:rsidRDefault="00B917B9" w:rsidP="00B917B9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Hasilnya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F806B79" w14:textId="6875F005" w:rsidR="00B917B9" w:rsidRPr="00B917B9" w:rsidRDefault="00B917B9" w:rsidP="00B917B9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917B9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69FC3823" wp14:editId="2AAA75CC">
            <wp:extent cx="2646680" cy="3413125"/>
            <wp:effectExtent l="0" t="0" r="1270" b="0"/>
            <wp:docPr id="5" name="Picture 5" descr="binning data dengan q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inning data dengan qc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C570" w14:textId="77777777" w:rsidR="00B917B9" w:rsidRPr="00B917B9" w:rsidRDefault="00B917B9" w:rsidP="00B917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lihat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jarak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panjang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tiap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interval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berbeda-beda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namun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memiliki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jumlah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sama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dimana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masing-masing bin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terdiri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4 item. Kita juga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menambahkan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label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mendefinisikan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kategorinya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kemudian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menambahkan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parameter labels pada </w:t>
      </w:r>
      <w:proofErr w:type="spellStart"/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qcut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B4E5AA3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kategori</w:t>
      </w:r>
      <w:proofErr w:type="spellEnd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Murah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Standar</w:t>
      </w:r>
      <w:proofErr w:type="spellEnd"/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'Mahal'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</w:p>
    <w:p w14:paraId="07F81049" w14:textId="77777777" w:rsidR="00B917B9" w:rsidRPr="00B917B9" w:rsidRDefault="00B917B9" w:rsidP="00B91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'Harga_binned_2'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qcut</w:t>
      </w:r>
      <w:proofErr w:type="spellEnd"/>
      <w:proofErr w:type="gram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917B9">
        <w:rPr>
          <w:rFonts w:ascii="Courier" w:eastAsia="Times New Roman" w:hAnsi="Courier" w:cs="Courier New"/>
          <w:color w:val="008800"/>
          <w:sz w:val="20"/>
          <w:szCs w:val="20"/>
        </w:rPr>
        <w:t>'Harga'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q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917B9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 xml:space="preserve"> labels</w:t>
      </w:r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proofErr w:type="spellStart"/>
      <w:r w:rsidRPr="00B917B9">
        <w:rPr>
          <w:rFonts w:ascii="Courier" w:eastAsia="Times New Roman" w:hAnsi="Courier" w:cs="Courier New"/>
          <w:color w:val="000000"/>
          <w:sz w:val="20"/>
          <w:szCs w:val="20"/>
        </w:rPr>
        <w:t>kategori</w:t>
      </w:r>
      <w:proofErr w:type="spellEnd"/>
      <w:r w:rsidRPr="00B917B9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529577BE" w14:textId="77777777" w:rsidR="00B917B9" w:rsidRPr="00B917B9" w:rsidRDefault="00B917B9" w:rsidP="00B917B9">
      <w:pPr>
        <w:shd w:val="clear" w:color="auto" w:fill="FFFFFF"/>
        <w:spacing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Hasilnya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kira-kira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4B1F88D8" w14:textId="011A4FF6" w:rsidR="00B917B9" w:rsidRPr="00B917B9" w:rsidRDefault="00B917B9" w:rsidP="00B917B9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917B9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0C028730" wp14:editId="6EB3C1AF">
            <wp:extent cx="2402205" cy="3399790"/>
            <wp:effectExtent l="0" t="0" r="0" b="0"/>
            <wp:docPr id="4" name="Picture 4" descr="binning data dengan q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nning data dengan qc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AB54" w14:textId="613C48DD" w:rsidR="00B917B9" w:rsidRPr="00B917B9" w:rsidRDefault="00B917B9" w:rsidP="00B917B9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Kesimpulannya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mengharapkan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jumlah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item yang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sama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pada masing-masing bin,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gunakanlah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qcut</w:t>
      </w:r>
      <w:proofErr w:type="spell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Namun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mengutamakan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batas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angka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tertentu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tiap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 xml:space="preserve"> bin, </w:t>
      </w:r>
      <w:proofErr w:type="spellStart"/>
      <w:r w:rsidRPr="00B917B9">
        <w:rPr>
          <w:rFonts w:ascii="Arial" w:eastAsia="Times New Roman" w:hAnsi="Arial" w:cs="Arial"/>
          <w:color w:val="303030"/>
          <w:sz w:val="24"/>
          <w:szCs w:val="24"/>
        </w:rPr>
        <w:t>gunakanlah</w:t>
      </w:r>
      <w:proofErr w:type="spellEnd"/>
      <w:r w:rsidRPr="00B917B9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gramStart"/>
      <w:r w:rsidRPr="00B917B9">
        <w:rPr>
          <w:rFonts w:ascii="Consolas" w:eastAsia="Times New Roman" w:hAnsi="Consolas" w:cs="Courier New"/>
          <w:color w:val="303030"/>
          <w:sz w:val="20"/>
          <w:szCs w:val="20"/>
        </w:rPr>
        <w:t>cut</w:t>
      </w:r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(</w:t>
      </w:r>
      <w:proofErr w:type="gramEnd"/>
      <w:r w:rsidRPr="00B917B9">
        <w:rPr>
          <w:rFonts w:ascii="Consolas" w:eastAsia="Times New Roman" w:hAnsi="Consolas" w:cs="Times New Roman"/>
          <w:color w:val="303030"/>
          <w:sz w:val="24"/>
          <w:szCs w:val="24"/>
        </w:rPr>
        <w:t>)</w:t>
      </w:r>
      <w:r w:rsidRPr="00B917B9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4E59C70D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B9"/>
    <w:rsid w:val="00B917B9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68DF"/>
  <w15:chartTrackingRefBased/>
  <w15:docId w15:val="{A4F97747-4FA5-4CCA-BD56-0C34A166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1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1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17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17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7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thor">
    <w:name w:val="author"/>
    <w:basedOn w:val="DefaultParagraphFont"/>
    <w:rsid w:val="00B917B9"/>
  </w:style>
  <w:style w:type="character" w:styleId="Hyperlink">
    <w:name w:val="Hyperlink"/>
    <w:basedOn w:val="DefaultParagraphFont"/>
    <w:uiPriority w:val="99"/>
    <w:semiHidden/>
    <w:unhideWhenUsed/>
    <w:rsid w:val="00B917B9"/>
    <w:rPr>
      <w:color w:val="0000FF"/>
      <w:u w:val="single"/>
    </w:rPr>
  </w:style>
  <w:style w:type="character" w:customStyle="1" w:styleId="a2alabel">
    <w:name w:val="a2a_label"/>
    <w:basedOn w:val="DefaultParagraphFont"/>
    <w:rsid w:val="00B917B9"/>
  </w:style>
  <w:style w:type="paragraph" w:styleId="NormalWeb">
    <w:name w:val="Normal (Web)"/>
    <w:basedOn w:val="Normal"/>
    <w:uiPriority w:val="99"/>
    <w:semiHidden/>
    <w:unhideWhenUsed/>
    <w:rsid w:val="00B9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7B9"/>
    <w:rPr>
      <w:b/>
      <w:bCs/>
    </w:rPr>
  </w:style>
  <w:style w:type="character" w:customStyle="1" w:styleId="pln">
    <w:name w:val="pln"/>
    <w:basedOn w:val="DefaultParagraphFont"/>
    <w:rsid w:val="00B917B9"/>
  </w:style>
  <w:style w:type="character" w:customStyle="1" w:styleId="pun">
    <w:name w:val="pun"/>
    <w:basedOn w:val="DefaultParagraphFont"/>
    <w:rsid w:val="00B917B9"/>
  </w:style>
  <w:style w:type="character" w:styleId="Emphasis">
    <w:name w:val="Emphasis"/>
    <w:basedOn w:val="DefaultParagraphFont"/>
    <w:uiPriority w:val="20"/>
    <w:qFormat/>
    <w:rsid w:val="00B917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7B9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917B9"/>
  </w:style>
  <w:style w:type="character" w:customStyle="1" w:styleId="lit">
    <w:name w:val="lit"/>
    <w:basedOn w:val="DefaultParagraphFont"/>
    <w:rsid w:val="00B917B9"/>
  </w:style>
  <w:style w:type="character" w:customStyle="1" w:styleId="kwd">
    <w:name w:val="kwd"/>
    <w:basedOn w:val="DefaultParagraphFont"/>
    <w:rsid w:val="00B9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5824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45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9976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47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0176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4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93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9551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95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561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00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07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70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4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516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4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6691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5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2375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8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5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2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980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7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16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520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2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291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9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59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77125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95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634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9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855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627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1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532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84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7143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9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9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07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35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3837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5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4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681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42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9614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0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4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7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42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1301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1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65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9823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9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884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6602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0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062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4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2607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3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548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8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9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777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3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056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0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10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005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16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8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1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9921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7849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9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023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42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69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7088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82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743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06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494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9986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231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04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1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8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9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349520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81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7917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2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301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80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70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4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4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67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2930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4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6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46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273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91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1097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6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2022-01-09T11:44:00Z</dcterms:created>
  <dcterms:modified xsi:type="dcterms:W3CDTF">2022-01-09T11:47:00Z</dcterms:modified>
</cp:coreProperties>
</file>