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05E21">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If </w:t>
      </w:r>
      <w:r>
        <w:rPr>
          <w:rFonts w:hint="default" w:ascii="Times New Roman" w:hAnsi="Times New Roman" w:eastAsia="Times New Roman" w:cs="Times New Roman"/>
          <w:b/>
          <w:bCs/>
          <w:sz w:val="21"/>
          <w:szCs w:val="21"/>
        </w:rPr>
        <w:t>EDA-001</w:t>
      </w:r>
      <w:r>
        <w:rPr>
          <w:rFonts w:hint="default" w:ascii="Times New Roman" w:hAnsi="Times New Roman" w:eastAsia="Times New Roman" w:cs="Times New Roman"/>
          <w:sz w:val="21"/>
          <w:szCs w:val="21"/>
        </w:rPr>
        <w:t xml:space="preserve"> answered:</w:t>
      </w:r>
    </w:p>
    <w:p w14:paraId="1C3AB0C8">
      <w:pPr>
        <w:spacing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b/>
          <w:bCs/>
          <w:sz w:val="21"/>
          <w:szCs w:val="21"/>
        </w:rPr>
        <w:t>"What is the business?"</w:t>
      </w:r>
    </w:p>
    <w:p w14:paraId="6205D95F">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Then </w:t>
      </w:r>
      <w:r>
        <w:rPr>
          <w:rFonts w:hint="default" w:ascii="Times New Roman" w:hAnsi="Times New Roman" w:eastAsia="Times New Roman" w:cs="Times New Roman"/>
          <w:b/>
          <w:bCs/>
          <w:sz w:val="21"/>
          <w:szCs w:val="21"/>
        </w:rPr>
        <w:t>SA-001</w:t>
      </w:r>
      <w:r>
        <w:rPr>
          <w:rFonts w:hint="default" w:ascii="Times New Roman" w:hAnsi="Times New Roman" w:eastAsia="Times New Roman" w:cs="Times New Roman"/>
          <w:sz w:val="21"/>
          <w:szCs w:val="21"/>
        </w:rPr>
        <w:t xml:space="preserve"> answers:</w:t>
      </w:r>
    </w:p>
    <w:p w14:paraId="63396F58">
      <w:pPr>
        <w:spacing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b/>
          <w:bCs/>
          <w:sz w:val="21"/>
          <w:szCs w:val="21"/>
        </w:rPr>
        <w:t>"How will we build the solution?"</w:t>
      </w:r>
    </w:p>
    <w:p w14:paraId="0219FB55">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Unlike EDA, this document intentionally makes architectural decisions that every future team must follow.</w:t>
      </w:r>
    </w:p>
    <w:p w14:paraId="19913F3F">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25" o:spt="1" style="height:1.5pt;width:0pt;" fillcolor="#A0A0A0" filled="t" stroked="f" coordsize="21600,21600" o:hr="t" o:hrstd="t" o:hralign="center">
            <v:path/>
            <v:fill on="t" focussize="0,0"/>
            <v:stroke on="f"/>
            <v:imagedata o:title=""/>
            <o:lock v:ext="edit"/>
            <w10:wrap type="none"/>
            <w10:anchorlock/>
          </v:rect>
        </w:pict>
      </w:r>
    </w:p>
    <w:p w14:paraId="7C361BB9">
      <w:pPr>
        <w:spacing w:before="100" w:beforeAutospacing="1" w:after="100" w:afterAutospacing="1" w:line="240" w:lineRule="auto"/>
        <w:outlineLvl w:val="0"/>
        <w:rPr>
          <w:rFonts w:hint="default" w:ascii="Times New Roman" w:hAnsi="Times New Roman" w:eastAsia="Times New Roman" w:cs="Times New Roman"/>
          <w:b/>
          <w:bCs/>
          <w:kern w:val="36"/>
          <w:sz w:val="21"/>
          <w:szCs w:val="21"/>
        </w:rPr>
      </w:pPr>
      <w:r>
        <w:rPr>
          <w:rFonts w:hint="default" w:ascii="Times New Roman" w:hAnsi="Times New Roman" w:eastAsia="Times New Roman" w:cs="Times New Roman"/>
          <w:b/>
          <w:bCs/>
          <w:kern w:val="36"/>
          <w:sz w:val="21"/>
          <w:szCs w:val="21"/>
        </w:rPr>
        <w:t>SA-001 — Solution Architecture</w:t>
      </w:r>
    </w:p>
    <w:p w14:paraId="47AA84C4">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26" o:spt="1" style="height:1.5pt;width:0pt;" fillcolor="#A0A0A0" filled="t" stroked="f" coordsize="21600,21600" o:hr="t" o:hrstd="t" o:hralign="center">
            <v:path/>
            <v:fill on="t" focussize="0,0"/>
            <v:stroke on="f"/>
            <v:imagedata o:title=""/>
            <o:lock v:ext="edit"/>
            <w10:wrap type="none"/>
            <w10:anchorlock/>
          </v:rect>
        </w:pict>
      </w:r>
    </w:p>
    <w:p w14:paraId="35F06EB5">
      <w:pPr>
        <w:spacing w:before="100" w:beforeAutospacing="1" w:after="100" w:afterAutospacing="1" w:line="240" w:lineRule="auto"/>
        <w:outlineLvl w:val="0"/>
        <w:rPr>
          <w:rFonts w:hint="default" w:ascii="Times New Roman" w:hAnsi="Times New Roman" w:eastAsia="Times New Roman" w:cs="Times New Roman"/>
          <w:b/>
          <w:bCs/>
          <w:kern w:val="36"/>
          <w:sz w:val="21"/>
          <w:szCs w:val="21"/>
        </w:rPr>
      </w:pPr>
      <w:r>
        <w:rPr>
          <w:rFonts w:hint="default" w:ascii="Times New Roman" w:hAnsi="Times New Roman" w:eastAsia="Times New Roman" w:cs="Times New Roman"/>
          <w:b/>
          <w:bCs/>
          <w:kern w:val="36"/>
          <w:sz w:val="21"/>
          <w:szCs w:val="21"/>
        </w:rPr>
        <w:t>1. Introduction</w:t>
      </w:r>
    </w:p>
    <w:p w14:paraId="5804C2F0">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1.1 Purpose</w:t>
      </w:r>
    </w:p>
    <w:p w14:paraId="19BBB378">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Solution Architecture defines the logical realization of the Restaurant &amp; Food Service Platform (RFSP) based on the Enterprise Domain Architecture (EDA-001).</w:t>
      </w:r>
    </w:p>
    <w:p w14:paraId="5220A001">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It establishes the architectural patterns, solution structure, interaction models, and technical constraints that guide the implementation of the platform.</w:t>
      </w:r>
    </w:p>
    <w:p w14:paraId="79E86F47">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This document serves as the bridge between Enterprise Architecture and Software Architecture by translating business domains into a coherent, technology-aligned solution while preserving the architectural principles defined in EDA-001.</w:t>
      </w:r>
    </w:p>
    <w:p w14:paraId="4F2DEF3D">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27" o:spt="1" style="height:1.5pt;width:0pt;" fillcolor="#A0A0A0" filled="t" stroked="f" coordsize="21600,21600" o:hr="t" o:hrstd="t" o:hralign="center">
            <v:path/>
            <v:fill on="t" focussize="0,0"/>
            <v:stroke on="f"/>
            <v:imagedata o:title=""/>
            <o:lock v:ext="edit"/>
            <w10:wrap type="none"/>
            <w10:anchorlock/>
          </v:rect>
        </w:pict>
      </w:r>
    </w:p>
    <w:p w14:paraId="2D5DC114">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1.2 Scope</w:t>
      </w:r>
    </w:p>
    <w:p w14:paraId="4B35C462">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This document applies to all solution components within the Restaurant &amp; Food Service Platform, including:</w:t>
      </w:r>
    </w:p>
    <w:p w14:paraId="3AB618F5">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Business Domains</w:t>
      </w:r>
    </w:p>
    <w:p w14:paraId="04EE0A8D">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Platform Services</w:t>
      </w:r>
    </w:p>
    <w:p w14:paraId="5ECEF5DA">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Internal Applications</w:t>
      </w:r>
    </w:p>
    <w:p w14:paraId="5BFAFBFF">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External Integrations</w:t>
      </w:r>
    </w:p>
    <w:p w14:paraId="51E3D33A">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APIs</w:t>
      </w:r>
    </w:p>
    <w:p w14:paraId="34998F4E">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Data Exchange</w:t>
      </w:r>
    </w:p>
    <w:p w14:paraId="19F8B298">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Offline Operations</w:t>
      </w:r>
    </w:p>
    <w:p w14:paraId="4A52D3A0">
      <w:pPr>
        <w:numPr>
          <w:ilvl w:val="0"/>
          <w:numId w:val="1"/>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Deployment Boundaries</w:t>
      </w:r>
    </w:p>
    <w:p w14:paraId="4E33E013">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Solution Architecture governs how these components collaborate to deliver a unified enterprise platform.</w:t>
      </w:r>
    </w:p>
    <w:p w14:paraId="3FA4D27A">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Implementation details such as class design, database schemas, infrastructure provisioning, and source code organization are outside the scope of this document and are addressed in their respective architecture documents.</w:t>
      </w:r>
    </w:p>
    <w:p w14:paraId="7CE716D1">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28" o:spt="1" style="height:1.5pt;width:0pt;" fillcolor="#A0A0A0" filled="t" stroked="f" coordsize="21600,21600" o:hr="t" o:hrstd="t" o:hralign="center">
            <v:path/>
            <v:fill on="t" focussize="0,0"/>
            <v:stroke on="f"/>
            <v:imagedata o:title=""/>
            <o:lock v:ext="edit"/>
            <w10:wrap type="none"/>
            <w10:anchorlock/>
          </v:rect>
        </w:pict>
      </w:r>
    </w:p>
    <w:p w14:paraId="435027EE">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1.3 Objectives</w:t>
      </w:r>
    </w:p>
    <w:p w14:paraId="78A055F0">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objectives of the Solution Architecture are to:</w:t>
      </w:r>
    </w:p>
    <w:p w14:paraId="43B4D41F">
      <w:pPr>
        <w:numPr>
          <w:ilvl w:val="0"/>
          <w:numId w:val="2"/>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Translate Enterprise Architecture into an implementable solution.</w:t>
      </w:r>
    </w:p>
    <w:p w14:paraId="5D6636CA">
      <w:pPr>
        <w:numPr>
          <w:ilvl w:val="0"/>
          <w:numId w:val="2"/>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Define the overall solution structure and architectural style.</w:t>
      </w:r>
    </w:p>
    <w:p w14:paraId="5FC3EB48">
      <w:pPr>
        <w:numPr>
          <w:ilvl w:val="0"/>
          <w:numId w:val="2"/>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Establish consistent communication patterns between domains.</w:t>
      </w:r>
    </w:p>
    <w:p w14:paraId="156E2CE8">
      <w:pPr>
        <w:numPr>
          <w:ilvl w:val="0"/>
          <w:numId w:val="2"/>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Support scalability, reliability, and maintainability.</w:t>
      </w:r>
    </w:p>
    <w:p w14:paraId="77B0CE26">
      <w:pPr>
        <w:numPr>
          <w:ilvl w:val="0"/>
          <w:numId w:val="2"/>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Enable independent evolution of business capabilities.</w:t>
      </w:r>
    </w:p>
    <w:p w14:paraId="550CD680">
      <w:pPr>
        <w:numPr>
          <w:ilvl w:val="0"/>
          <w:numId w:val="2"/>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Define integration strategies for internal and external systems.</w:t>
      </w:r>
    </w:p>
    <w:p w14:paraId="1E7D6FA3">
      <w:pPr>
        <w:numPr>
          <w:ilvl w:val="0"/>
          <w:numId w:val="2"/>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Establish architectural constraints for implementation teams.</w:t>
      </w:r>
    </w:p>
    <w:p w14:paraId="038E5170">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29" o:spt="1" style="height:1.5pt;width:0pt;" fillcolor="#A0A0A0" filled="t" stroked="f" coordsize="21600,21600" o:hr="t" o:hrstd="t" o:hralign="center">
            <v:path/>
            <v:fill on="t" focussize="0,0"/>
            <v:stroke on="f"/>
            <v:imagedata o:title=""/>
            <o:lock v:ext="edit"/>
            <w10:wrap type="none"/>
            <w10:anchorlock/>
          </v:rect>
        </w:pict>
      </w:r>
    </w:p>
    <w:p w14:paraId="64E556A7">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1.4 Intended Audience</w:t>
      </w:r>
    </w:p>
    <w:p w14:paraId="54DE02FD">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This document is intended for:</w:t>
      </w:r>
    </w:p>
    <w:p w14:paraId="4769BCD4">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Enterprise Architects</w:t>
      </w:r>
    </w:p>
    <w:p w14:paraId="705EC61F">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Solution Architects</w:t>
      </w:r>
    </w:p>
    <w:p w14:paraId="5DE79ACC">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Software Architects</w:t>
      </w:r>
    </w:p>
    <w:p w14:paraId="569EA617">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Technical Leads</w:t>
      </w:r>
    </w:p>
    <w:p w14:paraId="4F92D875">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Senior Software Engineers</w:t>
      </w:r>
    </w:p>
    <w:p w14:paraId="5A81CC5C">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Integration Engineers</w:t>
      </w:r>
    </w:p>
    <w:p w14:paraId="65604C71">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DevOps Engineers</w:t>
      </w:r>
    </w:p>
    <w:p w14:paraId="2CA100B4">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Security Architects</w:t>
      </w:r>
    </w:p>
    <w:p w14:paraId="08F79A9C">
      <w:pPr>
        <w:numPr>
          <w:ilvl w:val="0"/>
          <w:numId w:val="3"/>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Product Engineering Leadership</w:t>
      </w:r>
    </w:p>
    <w:p w14:paraId="1482BB50">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Business stakeholders may reference this document to understand how business capabilities are realized within the platform.</w:t>
      </w:r>
    </w:p>
    <w:p w14:paraId="7BE32D63">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0" o:spt="1" style="height:1.5pt;width:0pt;" fillcolor="#A0A0A0" filled="t" stroked="f" coordsize="21600,21600" o:hr="t" o:hrstd="t" o:hralign="center">
            <v:path/>
            <v:fill on="t" focussize="0,0"/>
            <v:stroke on="f"/>
            <v:imagedata o:title=""/>
            <o:lock v:ext="edit"/>
            <w10:wrap type="none"/>
            <w10:anchorlock/>
          </v:rect>
        </w:pict>
      </w:r>
    </w:p>
    <w:p w14:paraId="1816F373">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1.5 Relationship to Other Architecture Documents</w:t>
      </w:r>
    </w:p>
    <w:p w14:paraId="576A987D">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SA-001 is positioned within the RFSP Architecture Library as follows:</w:t>
      </w:r>
    </w:p>
    <w:p w14:paraId="0CBE0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ADS-001</w:t>
      </w:r>
    </w:p>
    <w:p w14:paraId="21237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w:t>
      </w:r>
    </w:p>
    <w:p w14:paraId="76584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w:t>
      </w:r>
    </w:p>
    <w:p w14:paraId="1EFBB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EDA-001</w:t>
      </w:r>
    </w:p>
    <w:p w14:paraId="75518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w:t>
      </w:r>
    </w:p>
    <w:p w14:paraId="5A7B9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w:t>
      </w:r>
    </w:p>
    <w:p w14:paraId="540ED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SA-001</w:t>
      </w:r>
    </w:p>
    <w:p w14:paraId="02FB14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w:t>
      </w:r>
    </w:p>
    <w:p w14:paraId="28A2A7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DATA-001</w:t>
      </w:r>
    </w:p>
    <w:p w14:paraId="4CB12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SEC-001</w:t>
      </w:r>
    </w:p>
    <w:p w14:paraId="60CAA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OPS-001</w:t>
      </w:r>
    </w:p>
    <w:p w14:paraId="207AE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SDA-001</w:t>
      </w:r>
    </w:p>
    <w:p w14:paraId="0E880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w:t>
      </w:r>
    </w:p>
    <w:p w14:paraId="1EA347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ORG-001</w:t>
      </w:r>
    </w:p>
    <w:p w14:paraId="21BC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MENU-001</w:t>
      </w:r>
    </w:p>
    <w:p w14:paraId="50BC6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ORDER-001</w:t>
      </w:r>
    </w:p>
    <w:p w14:paraId="02724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POS-001</w:t>
      </w:r>
    </w:p>
    <w:p w14:paraId="5F2C0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 xml:space="preserve">   └── ...</w:t>
      </w:r>
    </w:p>
    <w:p w14:paraId="74E60BCC">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SA-001 inherits business boundaries and principles from EDA-001 and provides architectural guidance for all downstream architecture documents.</w:t>
      </w:r>
    </w:p>
    <w:p w14:paraId="41AD7164">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1" o:spt="1" style="height:1.5pt;width:0pt;" fillcolor="#A0A0A0" filled="t" stroked="f" coordsize="21600,21600" o:hr="t" o:hrstd="t" o:hralign="center">
            <v:path/>
            <v:fill on="t" focussize="0,0"/>
            <v:stroke on="f"/>
            <v:imagedata o:title=""/>
            <o:lock v:ext="edit"/>
            <w10:wrap type="none"/>
            <w10:anchorlock/>
          </v:rect>
        </w:pict>
      </w:r>
    </w:p>
    <w:p w14:paraId="7F81FDA1">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1.6 Architectural Context</w:t>
      </w:r>
    </w:p>
    <w:p w14:paraId="4EDDFDB3">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Solution Architecture is based on the following architectural assumptions:</w:t>
      </w:r>
    </w:p>
    <w:p w14:paraId="1CEC979E">
      <w:pPr>
        <w:numPr>
          <w:ilvl w:val="0"/>
          <w:numId w:val="4"/>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Business Domains remain stable and technology-independent.</w:t>
      </w:r>
    </w:p>
    <w:p w14:paraId="67AD63DF">
      <w:pPr>
        <w:numPr>
          <w:ilvl w:val="0"/>
          <w:numId w:val="4"/>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Business Domains communicate through well-defined interfaces.</w:t>
      </w:r>
    </w:p>
    <w:p w14:paraId="7C0EA46E">
      <w:pPr>
        <w:numPr>
          <w:ilvl w:val="0"/>
          <w:numId w:val="4"/>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Shared capabilities are provided by Platform Services.</w:t>
      </w:r>
    </w:p>
    <w:p w14:paraId="7FA21D9F">
      <w:pPr>
        <w:numPr>
          <w:ilvl w:val="0"/>
          <w:numId w:val="4"/>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platform supports multiple business profiles through configuration.</w:t>
      </w:r>
    </w:p>
    <w:p w14:paraId="1A3D0DFF">
      <w:pPr>
        <w:numPr>
          <w:ilvl w:val="0"/>
          <w:numId w:val="4"/>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Architectural evolution is incremental and governed by approved principles.</w:t>
      </w:r>
    </w:p>
    <w:p w14:paraId="6688B7B8">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These assumptions ensure consistency between enterprise strategy and technical implementation.</w:t>
      </w:r>
    </w:p>
    <w:p w14:paraId="026D4724">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2" o:spt="1" style="height:1.5pt;width:0pt;" fillcolor="#A0A0A0" filled="t" stroked="f" coordsize="21600,21600" o:hr="t" o:hrstd="t" o:hralign="center">
            <v:path/>
            <v:fill on="t" focussize="0,0"/>
            <v:stroke on="f"/>
            <v:imagedata o:title=""/>
            <o:lock v:ext="edit"/>
            <w10:wrap type="none"/>
            <w10:anchorlock/>
          </v:rect>
        </w:pict>
      </w:r>
    </w:p>
    <w:p w14:paraId="7ABCF667">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1.7 Out of Scope</w:t>
      </w:r>
    </w:p>
    <w:p w14:paraId="5E4BBE58">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following topics are intentionally excluded from this document:</w:t>
      </w:r>
    </w:p>
    <w:p w14:paraId="4538C56D">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Programming language selection</w:t>
      </w:r>
    </w:p>
    <w:p w14:paraId="4BBA1121">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Framework selection</w:t>
      </w:r>
    </w:p>
    <w:p w14:paraId="43A0F639">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UI/UX design standards</w:t>
      </w:r>
    </w:p>
    <w:p w14:paraId="0402877B">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Detailed database schema design</w:t>
      </w:r>
    </w:p>
    <w:p w14:paraId="505BF9AC">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Infrastructure provisioning</w:t>
      </w:r>
    </w:p>
    <w:p w14:paraId="1379E637">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CI/CD pipeline implementation</w:t>
      </w:r>
    </w:p>
    <w:p w14:paraId="0CBC0722">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Source code organization</w:t>
      </w:r>
    </w:p>
    <w:p w14:paraId="5F1553BE">
      <w:pPr>
        <w:numPr>
          <w:ilvl w:val="0"/>
          <w:numId w:val="5"/>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Operational monitoring implementation</w:t>
      </w:r>
    </w:p>
    <w:p w14:paraId="5C5FD97A">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These concerns are documented in specialized architecture documents.</w:t>
      </w:r>
    </w:p>
    <w:p w14:paraId="344AE3D4">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3" o:spt="1" style="height:1.5pt;width:0pt;" fillcolor="#A0A0A0" filled="t" stroked="f" coordsize="21600,21600" o:hr="t" o:hrstd="t" o:hralign="center">
            <v:path/>
            <v:fill on="t" focussize="0,0"/>
            <v:stroke on="f"/>
            <v:imagedata o:title=""/>
            <o:lock v:ext="edit"/>
            <w10:wrap type="none"/>
            <w10:anchorlock/>
          </v:rect>
        </w:pict>
      </w:r>
    </w:p>
    <w:p w14:paraId="6277C532">
      <w:pPr>
        <w:spacing w:before="100" w:beforeAutospacing="1" w:after="100" w:afterAutospacing="1" w:line="240" w:lineRule="auto"/>
        <w:outlineLvl w:val="0"/>
        <w:rPr>
          <w:rFonts w:hint="default" w:ascii="Times New Roman" w:hAnsi="Times New Roman" w:eastAsia="Times New Roman" w:cs="Times New Roman"/>
          <w:b/>
          <w:bCs/>
          <w:kern w:val="36"/>
          <w:sz w:val="21"/>
          <w:szCs w:val="21"/>
        </w:rPr>
      </w:pPr>
      <w:r>
        <w:rPr>
          <w:rFonts w:hint="default" w:ascii="Times New Roman" w:hAnsi="Times New Roman" w:eastAsia="Times New Roman" w:cs="Times New Roman"/>
          <w:b/>
          <w:bCs/>
          <w:kern w:val="36"/>
          <w:sz w:val="21"/>
          <w:szCs w:val="21"/>
        </w:rPr>
        <w:t>2. Solution Vision</w:t>
      </w:r>
    </w:p>
    <w:p w14:paraId="6EB505C4">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2.1 Vision Statement</w:t>
      </w:r>
    </w:p>
    <w:p w14:paraId="3F5BD8D5">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Restaurant &amp; Food Service Platform (RFSP) shall provide a unified, modular, and extensible solution capable of supporting a wide range of food service businesses—from independent cafés and restaurants to large multi-brand and international enterprises.</w:t>
      </w:r>
    </w:p>
    <w:p w14:paraId="04D9D048">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solution architecture shall enable rapid business evolution, operational resilience, and long-term maintainability while preserving clear business boundaries and minimizing unnecessary technical complexity.</w:t>
      </w:r>
    </w:p>
    <w:p w14:paraId="3B960854">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4" o:spt="1" style="height:1.5pt;width:0pt;" fillcolor="#A0A0A0" filled="t" stroked="f" coordsize="21600,21600" o:hr="t" o:hrstd="t" o:hralign="center">
            <v:path/>
            <v:fill on="t" focussize="0,0"/>
            <v:stroke on="f"/>
            <v:imagedata o:title=""/>
            <o:lock v:ext="edit"/>
            <w10:wrap type="none"/>
            <w10:anchorlock/>
          </v:rect>
        </w:pict>
      </w:r>
    </w:p>
    <w:p w14:paraId="434FF04C">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2.2 Architectural Vision</w:t>
      </w:r>
    </w:p>
    <w:p w14:paraId="540EEB08">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solution shall be designed to:</w:t>
      </w:r>
    </w:p>
    <w:p w14:paraId="1720895B">
      <w:pPr>
        <w:numPr>
          <w:ilvl w:val="0"/>
          <w:numId w:val="6"/>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Realize the Business Domains defined in EDA-001.</w:t>
      </w:r>
    </w:p>
    <w:p w14:paraId="6AF55B23">
      <w:pPr>
        <w:numPr>
          <w:ilvl w:val="0"/>
          <w:numId w:val="6"/>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Promote modularity and separation of concerns.</w:t>
      </w:r>
    </w:p>
    <w:p w14:paraId="3C50F0F2">
      <w:pPr>
        <w:numPr>
          <w:ilvl w:val="0"/>
          <w:numId w:val="6"/>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Enable independent evolution of business capabilities.</w:t>
      </w:r>
    </w:p>
    <w:p w14:paraId="7A796979">
      <w:pPr>
        <w:numPr>
          <w:ilvl w:val="0"/>
          <w:numId w:val="6"/>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Support both online and offline operational scenarios.</w:t>
      </w:r>
    </w:p>
    <w:p w14:paraId="74D87199">
      <w:pPr>
        <w:numPr>
          <w:ilvl w:val="0"/>
          <w:numId w:val="6"/>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Facilitate integration with external systems.</w:t>
      </w:r>
    </w:p>
    <w:p w14:paraId="1D6B8972">
      <w:pPr>
        <w:numPr>
          <w:ilvl w:val="0"/>
          <w:numId w:val="6"/>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Scale progressively as organizational needs grow.</w:t>
      </w:r>
    </w:p>
    <w:p w14:paraId="7A1CC3AC">
      <w:pPr>
        <w:numPr>
          <w:ilvl w:val="0"/>
          <w:numId w:val="6"/>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Preserve technology flexibility over the platform lifecycle.</w:t>
      </w:r>
    </w:p>
    <w:p w14:paraId="2C7F53A5">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5" o:spt="1" style="height:1.5pt;width:0pt;" fillcolor="#A0A0A0" filled="t" stroked="f" coordsize="21600,21600" o:hr="t" o:hrstd="t" o:hralign="center">
            <v:path/>
            <v:fill on="t" focussize="0,0"/>
            <v:stroke on="f"/>
            <v:imagedata o:title=""/>
            <o:lock v:ext="edit"/>
            <w10:wrap type="none"/>
            <w10:anchorlock/>
          </v:rect>
        </w:pict>
      </w:r>
    </w:p>
    <w:p w14:paraId="6E63E4DF">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2.3 Guiding Architectural Goals</w:t>
      </w:r>
    </w:p>
    <w:p w14:paraId="2C9F3CEE">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architecture is guided by the following goals:</w:t>
      </w:r>
    </w:p>
    <w:tbl>
      <w:tblPr>
        <w:tblStyle w:val="6"/>
        <w:tblW w:w="0" w:type="auto"/>
        <w:tblCellSpacing w:w="15" w:type="dxa"/>
        <w:tblInd w:w="0" w:type="dxa"/>
        <w:tblLayout w:type="autofit"/>
        <w:tblCellMar>
          <w:top w:w="15" w:type="dxa"/>
          <w:left w:w="15" w:type="dxa"/>
          <w:bottom w:w="15" w:type="dxa"/>
          <w:right w:w="15" w:type="dxa"/>
        </w:tblCellMar>
      </w:tblPr>
      <w:tblGrid>
        <w:gridCol w:w="1382"/>
        <w:gridCol w:w="6134"/>
      </w:tblGrid>
      <w:tr w14:paraId="182A303F">
        <w:tblPrEx>
          <w:tblCellMar>
            <w:top w:w="15" w:type="dxa"/>
            <w:left w:w="15" w:type="dxa"/>
            <w:bottom w:w="15" w:type="dxa"/>
            <w:right w:w="15" w:type="dxa"/>
          </w:tblCellMar>
        </w:tblPrEx>
        <w:trPr>
          <w:tblHeader/>
          <w:tblCellSpacing w:w="15" w:type="dxa"/>
        </w:trPr>
        <w:tc>
          <w:tcPr>
            <w:tcW w:w="0" w:type="auto"/>
            <w:vAlign w:val="center"/>
          </w:tcPr>
          <w:p w14:paraId="6A5DA173">
            <w:pPr>
              <w:spacing w:after="0" w:line="240" w:lineRule="auto"/>
              <w:jc w:val="center"/>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Goal</w:t>
            </w:r>
          </w:p>
        </w:tc>
        <w:tc>
          <w:tcPr>
            <w:tcW w:w="0" w:type="auto"/>
            <w:vAlign w:val="center"/>
          </w:tcPr>
          <w:p w14:paraId="2B9A7D17">
            <w:pPr>
              <w:spacing w:after="0" w:line="240" w:lineRule="auto"/>
              <w:jc w:val="center"/>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Description</w:t>
            </w:r>
          </w:p>
        </w:tc>
      </w:tr>
      <w:tr w14:paraId="648E05F3">
        <w:tblPrEx>
          <w:tblCellMar>
            <w:top w:w="15" w:type="dxa"/>
            <w:left w:w="15" w:type="dxa"/>
            <w:bottom w:w="15" w:type="dxa"/>
            <w:right w:w="15" w:type="dxa"/>
          </w:tblCellMar>
        </w:tblPrEx>
        <w:trPr>
          <w:tblCellSpacing w:w="15" w:type="dxa"/>
        </w:trPr>
        <w:tc>
          <w:tcPr>
            <w:tcW w:w="0" w:type="auto"/>
            <w:vAlign w:val="center"/>
          </w:tcPr>
          <w:p w14:paraId="2F840C6B">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Simplicity</w:t>
            </w:r>
          </w:p>
        </w:tc>
        <w:tc>
          <w:tcPr>
            <w:tcW w:w="0" w:type="auto"/>
            <w:vAlign w:val="center"/>
          </w:tcPr>
          <w:p w14:paraId="01E6D7ED">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Prefer understandable solutions over unnecessary complexity.</w:t>
            </w:r>
          </w:p>
        </w:tc>
      </w:tr>
      <w:tr w14:paraId="3AE0420D">
        <w:tblPrEx>
          <w:tblCellMar>
            <w:top w:w="15" w:type="dxa"/>
            <w:left w:w="15" w:type="dxa"/>
            <w:bottom w:w="15" w:type="dxa"/>
            <w:right w:w="15" w:type="dxa"/>
          </w:tblCellMar>
        </w:tblPrEx>
        <w:trPr>
          <w:tblCellSpacing w:w="15" w:type="dxa"/>
        </w:trPr>
        <w:tc>
          <w:tcPr>
            <w:tcW w:w="0" w:type="auto"/>
            <w:vAlign w:val="center"/>
          </w:tcPr>
          <w:p w14:paraId="241A1F88">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Modularity</w:t>
            </w:r>
          </w:p>
        </w:tc>
        <w:tc>
          <w:tcPr>
            <w:tcW w:w="0" w:type="auto"/>
            <w:vAlign w:val="center"/>
          </w:tcPr>
          <w:p w14:paraId="6518F73A">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Organize functionality into well-defined business modules.</w:t>
            </w:r>
          </w:p>
        </w:tc>
      </w:tr>
      <w:tr w14:paraId="6FB318D2">
        <w:tblPrEx>
          <w:tblCellMar>
            <w:top w:w="15" w:type="dxa"/>
            <w:left w:w="15" w:type="dxa"/>
            <w:bottom w:w="15" w:type="dxa"/>
            <w:right w:w="15" w:type="dxa"/>
          </w:tblCellMar>
        </w:tblPrEx>
        <w:trPr>
          <w:tblCellSpacing w:w="15" w:type="dxa"/>
        </w:trPr>
        <w:tc>
          <w:tcPr>
            <w:tcW w:w="0" w:type="auto"/>
            <w:vAlign w:val="center"/>
          </w:tcPr>
          <w:p w14:paraId="333AE264">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Scalability</w:t>
            </w:r>
          </w:p>
        </w:tc>
        <w:tc>
          <w:tcPr>
            <w:tcW w:w="0" w:type="auto"/>
            <w:vAlign w:val="center"/>
          </w:tcPr>
          <w:p w14:paraId="06CAA0AD">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Support growth in users, locations, and business complexity.</w:t>
            </w:r>
          </w:p>
        </w:tc>
      </w:tr>
      <w:tr w14:paraId="6665ADD9">
        <w:tblPrEx>
          <w:tblCellMar>
            <w:top w:w="15" w:type="dxa"/>
            <w:left w:w="15" w:type="dxa"/>
            <w:bottom w:w="15" w:type="dxa"/>
            <w:right w:w="15" w:type="dxa"/>
          </w:tblCellMar>
        </w:tblPrEx>
        <w:trPr>
          <w:tblCellSpacing w:w="15" w:type="dxa"/>
        </w:trPr>
        <w:tc>
          <w:tcPr>
            <w:tcW w:w="0" w:type="auto"/>
            <w:vAlign w:val="center"/>
          </w:tcPr>
          <w:p w14:paraId="2FAB9ABB">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Reliability</w:t>
            </w:r>
          </w:p>
        </w:tc>
        <w:tc>
          <w:tcPr>
            <w:tcW w:w="0" w:type="auto"/>
            <w:vAlign w:val="center"/>
          </w:tcPr>
          <w:p w14:paraId="7A0DB8EC">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Maintain consistent business operations under expected conditions.</w:t>
            </w:r>
          </w:p>
        </w:tc>
      </w:tr>
      <w:tr w14:paraId="26B3F2D3">
        <w:tblPrEx>
          <w:tblCellMar>
            <w:top w:w="15" w:type="dxa"/>
            <w:left w:w="15" w:type="dxa"/>
            <w:bottom w:w="15" w:type="dxa"/>
            <w:right w:w="15" w:type="dxa"/>
          </w:tblCellMar>
        </w:tblPrEx>
        <w:trPr>
          <w:tblCellSpacing w:w="15" w:type="dxa"/>
        </w:trPr>
        <w:tc>
          <w:tcPr>
            <w:tcW w:w="0" w:type="auto"/>
            <w:vAlign w:val="center"/>
          </w:tcPr>
          <w:p w14:paraId="22CE5CCE">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Extensibility</w:t>
            </w:r>
          </w:p>
        </w:tc>
        <w:tc>
          <w:tcPr>
            <w:tcW w:w="0" w:type="auto"/>
            <w:vAlign w:val="center"/>
          </w:tcPr>
          <w:p w14:paraId="12229EF2">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Enable new capabilities through extension rather than redesign.</w:t>
            </w:r>
          </w:p>
        </w:tc>
      </w:tr>
      <w:tr w14:paraId="1C943214">
        <w:tblPrEx>
          <w:tblCellMar>
            <w:top w:w="15" w:type="dxa"/>
            <w:left w:w="15" w:type="dxa"/>
            <w:bottom w:w="15" w:type="dxa"/>
            <w:right w:w="15" w:type="dxa"/>
          </w:tblCellMar>
        </w:tblPrEx>
        <w:trPr>
          <w:tblCellSpacing w:w="15" w:type="dxa"/>
        </w:trPr>
        <w:tc>
          <w:tcPr>
            <w:tcW w:w="0" w:type="auto"/>
            <w:vAlign w:val="center"/>
          </w:tcPr>
          <w:p w14:paraId="49DD190E">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Resilience</w:t>
            </w:r>
          </w:p>
        </w:tc>
        <w:tc>
          <w:tcPr>
            <w:tcW w:w="0" w:type="auto"/>
            <w:vAlign w:val="center"/>
          </w:tcPr>
          <w:p w14:paraId="359735FF">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Continue critical operations during failures or connectivity loss.</w:t>
            </w:r>
          </w:p>
        </w:tc>
      </w:tr>
      <w:tr w14:paraId="1705F7D6">
        <w:tblPrEx>
          <w:tblCellMar>
            <w:top w:w="15" w:type="dxa"/>
            <w:left w:w="15" w:type="dxa"/>
            <w:bottom w:w="15" w:type="dxa"/>
            <w:right w:w="15" w:type="dxa"/>
          </w:tblCellMar>
        </w:tblPrEx>
        <w:trPr>
          <w:tblCellSpacing w:w="15" w:type="dxa"/>
        </w:trPr>
        <w:tc>
          <w:tcPr>
            <w:tcW w:w="0" w:type="auto"/>
            <w:vAlign w:val="center"/>
          </w:tcPr>
          <w:p w14:paraId="4518D58B">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Interoperability</w:t>
            </w:r>
          </w:p>
        </w:tc>
        <w:tc>
          <w:tcPr>
            <w:tcW w:w="0" w:type="auto"/>
            <w:vAlign w:val="center"/>
          </w:tcPr>
          <w:p w14:paraId="66B0843D">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Integrate with internal and external systems through standard interfaces.</w:t>
            </w:r>
          </w:p>
        </w:tc>
      </w:tr>
      <w:tr w14:paraId="003E6331">
        <w:tblPrEx>
          <w:tblCellMar>
            <w:top w:w="15" w:type="dxa"/>
            <w:left w:w="15" w:type="dxa"/>
            <w:bottom w:w="15" w:type="dxa"/>
            <w:right w:w="15" w:type="dxa"/>
          </w:tblCellMar>
        </w:tblPrEx>
        <w:trPr>
          <w:tblCellSpacing w:w="15" w:type="dxa"/>
        </w:trPr>
        <w:tc>
          <w:tcPr>
            <w:tcW w:w="0" w:type="auto"/>
            <w:vAlign w:val="center"/>
          </w:tcPr>
          <w:p w14:paraId="4C19B255">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Maintainability</w:t>
            </w:r>
          </w:p>
        </w:tc>
        <w:tc>
          <w:tcPr>
            <w:tcW w:w="0" w:type="auto"/>
            <w:vAlign w:val="center"/>
          </w:tcPr>
          <w:p w14:paraId="5A02A7F7">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Support efficient enhancement and long-term evolution.</w:t>
            </w:r>
          </w:p>
        </w:tc>
      </w:tr>
    </w:tbl>
    <w:p w14:paraId="03B91D48">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6" o:spt="1" style="height:1.5pt;width:0pt;" fillcolor="#A0A0A0" filled="t" stroked="f" coordsize="21600,21600" o:hr="t" o:hrstd="t" o:hralign="center">
            <v:path/>
            <v:fill on="t" focussize="0,0"/>
            <v:stroke on="f"/>
            <v:imagedata o:title=""/>
            <o:lock v:ext="edit"/>
            <w10:wrap type="none"/>
            <w10:anchorlock/>
          </v:rect>
        </w:pict>
      </w:r>
    </w:p>
    <w:p w14:paraId="3A93687C">
      <w:pPr>
        <w:spacing w:before="100" w:beforeAutospacing="1" w:after="100" w:afterAutospacing="1" w:line="240" w:lineRule="auto"/>
        <w:outlineLvl w:val="1"/>
        <w:rPr>
          <w:rFonts w:hint="default" w:ascii="Times New Roman" w:hAnsi="Times New Roman" w:eastAsia="Times New Roman" w:cs="Times New Roman"/>
          <w:b/>
          <w:bCs/>
          <w:sz w:val="21"/>
          <w:szCs w:val="21"/>
        </w:rPr>
      </w:pPr>
      <w:r>
        <w:rPr>
          <w:rFonts w:hint="default" w:ascii="Times New Roman" w:hAnsi="Times New Roman" w:eastAsia="Times New Roman" w:cs="Times New Roman"/>
          <w:b/>
          <w:bCs/>
          <w:sz w:val="21"/>
          <w:szCs w:val="21"/>
        </w:rPr>
        <w:t>2.4 Architectural Success Criteria</w:t>
      </w:r>
    </w:p>
    <w:p w14:paraId="484DEF1B">
      <w:p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The Solution Architecture is considered successful when it:</w:t>
      </w:r>
    </w:p>
    <w:p w14:paraId="6E571387">
      <w:pPr>
        <w:numPr>
          <w:ilvl w:val="0"/>
          <w:numId w:val="7"/>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Preserves the Business Domain boundaries defined in EDA-001.</w:t>
      </w:r>
    </w:p>
    <w:p w14:paraId="6F3E83C7">
      <w:pPr>
        <w:numPr>
          <w:ilvl w:val="0"/>
          <w:numId w:val="7"/>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Enables consistent implementation across all development teams.</w:t>
      </w:r>
    </w:p>
    <w:p w14:paraId="395AD1C1">
      <w:pPr>
        <w:numPr>
          <w:ilvl w:val="0"/>
          <w:numId w:val="7"/>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Supports incremental platform evolution.</w:t>
      </w:r>
    </w:p>
    <w:p w14:paraId="11F5C757">
      <w:pPr>
        <w:numPr>
          <w:ilvl w:val="0"/>
          <w:numId w:val="7"/>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Minimizes coupling between solution components.</w:t>
      </w:r>
    </w:p>
    <w:p w14:paraId="74CC6A28">
      <w:pPr>
        <w:numPr>
          <w:ilvl w:val="0"/>
          <w:numId w:val="7"/>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Provides a clear foundation for Software, Data, Security, and Operations Architecture.</w:t>
      </w:r>
    </w:p>
    <w:p w14:paraId="60501D0A">
      <w:pPr>
        <w:numPr>
          <w:ilvl w:val="0"/>
          <w:numId w:val="7"/>
        </w:numPr>
        <w:spacing w:before="100" w:beforeAutospacing="1" w:after="100" w:afterAutospacing="1"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t>Enables future expansion without major structural redesign.</w:t>
      </w:r>
    </w:p>
    <w:p w14:paraId="4A786BBB">
      <w:pPr>
        <w:spacing w:after="0" w:line="240" w:lineRule="auto"/>
        <w:rPr>
          <w:rFonts w:hint="default" w:ascii="Times New Roman" w:hAnsi="Times New Roman" w:eastAsia="Times New Roman" w:cs="Times New Roman"/>
          <w:sz w:val="21"/>
          <w:szCs w:val="21"/>
        </w:rPr>
      </w:pPr>
      <w:r>
        <w:rPr>
          <w:rFonts w:hint="default" w:ascii="Times New Roman" w:hAnsi="Times New Roman" w:eastAsia="Times New Roman" w:cs="Times New Roman"/>
          <w:sz w:val="21"/>
          <w:szCs w:val="21"/>
        </w:rPr>
        <w:pict>
          <v:rect id="_x0000_i1037" o:spt="1" style="height:1.5pt;width:0pt;" fillcolor="#A0A0A0" filled="t" stroked="f" coordsize="21600,21600" o:hr="t" o:hrstd="t" o:hralign="center">
            <v:path/>
            <v:fill on="t" focussize="0,0"/>
            <v:stroke on="f"/>
            <v:imagedata o:title=""/>
            <o:lock v:ext="edit"/>
            <w10:wrap type="none"/>
            <w10:anchorlock/>
          </v:rect>
        </w:pict>
      </w:r>
    </w:p>
    <w:p w14:paraId="138ACCE4">
      <w:pPr>
        <w:rPr>
          <w:rFonts w:hint="default" w:ascii="Times New Roman" w:hAnsi="Times New Roman" w:cs="Times New Roman"/>
          <w:b/>
          <w:bCs/>
          <w:sz w:val="21"/>
          <w:szCs w:val="21"/>
        </w:rPr>
      </w:pPr>
      <w:r>
        <w:rPr>
          <w:rFonts w:hint="default" w:ascii="Times New Roman" w:hAnsi="Times New Roman" w:cs="Times New Roman"/>
          <w:b/>
          <w:bCs/>
          <w:sz w:val="21"/>
          <w:szCs w:val="21"/>
        </w:rPr>
        <w:t>Section 3 — Architectural Style</w:t>
      </w:r>
    </w:p>
    <w:p w14:paraId="0762E212">
      <w:pPr>
        <w:rPr>
          <w:rFonts w:hint="default" w:ascii="Times New Roman" w:hAnsi="Times New Roman" w:cs="Times New Roman"/>
          <w:b/>
          <w:bCs/>
          <w:sz w:val="21"/>
          <w:szCs w:val="21"/>
        </w:rPr>
      </w:pPr>
      <w:r>
        <w:rPr>
          <w:rFonts w:hint="default" w:ascii="Times New Roman" w:hAnsi="Times New Roman" w:cs="Times New Roman"/>
          <w:b/>
          <w:bCs/>
          <w:sz w:val="21"/>
          <w:szCs w:val="21"/>
        </w:rPr>
        <w:t>3.1 Purpose</w:t>
      </w:r>
    </w:p>
    <w:p w14:paraId="26E1A3B4">
      <w:pPr>
        <w:rPr>
          <w:rFonts w:hint="default" w:ascii="Times New Roman" w:hAnsi="Times New Roman" w:cs="Times New Roman"/>
          <w:sz w:val="21"/>
          <w:szCs w:val="21"/>
        </w:rPr>
      </w:pPr>
      <w:r>
        <w:rPr>
          <w:rFonts w:hint="default" w:ascii="Times New Roman" w:hAnsi="Times New Roman" w:cs="Times New Roman"/>
          <w:sz w:val="21"/>
          <w:szCs w:val="21"/>
        </w:rPr>
        <w:t>The Architectural Style defines the structural approach used to realize the Restaurant &amp; Food Service Platform (RFSP).</w:t>
      </w:r>
    </w:p>
    <w:p w14:paraId="6EE65B05">
      <w:pPr>
        <w:rPr>
          <w:rFonts w:hint="default" w:ascii="Times New Roman" w:hAnsi="Times New Roman" w:cs="Times New Roman"/>
          <w:sz w:val="21"/>
          <w:szCs w:val="21"/>
        </w:rPr>
      </w:pPr>
      <w:r>
        <w:rPr>
          <w:rFonts w:hint="default" w:ascii="Times New Roman" w:hAnsi="Times New Roman" w:cs="Times New Roman"/>
          <w:sz w:val="21"/>
          <w:szCs w:val="21"/>
        </w:rPr>
        <w:t>It establishes the architectural principles, solution organization, collaboration model, and implementation direction that all solution components SHALL follow.</w:t>
      </w:r>
    </w:p>
    <w:p w14:paraId="334DC143">
      <w:pPr>
        <w:rPr>
          <w:rFonts w:hint="default" w:ascii="Times New Roman" w:hAnsi="Times New Roman" w:cs="Times New Roman"/>
          <w:sz w:val="21"/>
          <w:szCs w:val="21"/>
        </w:rPr>
      </w:pPr>
      <w:r>
        <w:rPr>
          <w:rFonts w:hint="default" w:ascii="Times New Roman" w:hAnsi="Times New Roman" w:cs="Times New Roman"/>
          <w:sz w:val="21"/>
          <w:szCs w:val="21"/>
        </w:rPr>
        <w:t>The architectural style ensures that every business capability is implemented consistently while preserving modularity, scalability, maintainability, and long-term evolvability.</w:t>
      </w:r>
    </w:p>
    <w:p w14:paraId="3FD34FFC">
      <w:pPr>
        <w:rPr>
          <w:rFonts w:hint="default" w:ascii="Times New Roman" w:hAnsi="Times New Roman" w:cs="Times New Roman"/>
          <w:sz w:val="21"/>
          <w:szCs w:val="21"/>
        </w:rPr>
      </w:pPr>
      <w:r>
        <w:rPr>
          <w:rFonts w:hint="default" w:ascii="Times New Roman" w:hAnsi="Times New Roman" w:cs="Times New Roman"/>
          <w:sz w:val="21"/>
          <w:szCs w:val="21"/>
        </w:rPr>
        <w:pict>
          <v:rect id="_x0000_i1038" o:spt="1" style="height:1.5pt;width:0pt;" fillcolor="#A0A0A0" filled="t" stroked="f" coordsize="21600,21600" o:hr="t" o:hrstd="t" o:hralign="center">
            <v:path/>
            <v:fill on="t" focussize="0,0"/>
            <v:stroke on="f"/>
            <v:imagedata o:title=""/>
            <o:lock v:ext="edit"/>
            <w10:wrap type="none"/>
            <w10:anchorlock/>
          </v:rect>
        </w:pict>
      </w:r>
    </w:p>
    <w:p w14:paraId="3145063E">
      <w:pPr>
        <w:rPr>
          <w:rFonts w:hint="default" w:ascii="Times New Roman" w:hAnsi="Times New Roman" w:cs="Times New Roman"/>
          <w:b/>
          <w:bCs/>
          <w:sz w:val="21"/>
          <w:szCs w:val="21"/>
        </w:rPr>
      </w:pPr>
      <w:r>
        <w:rPr>
          <w:rFonts w:hint="default" w:ascii="Times New Roman" w:hAnsi="Times New Roman" w:cs="Times New Roman"/>
          <w:b/>
          <w:bCs/>
          <w:sz w:val="21"/>
          <w:szCs w:val="21"/>
        </w:rPr>
        <w:t>3.2 Architectural Philosophy</w:t>
      </w:r>
    </w:p>
    <w:p w14:paraId="4E4DF856">
      <w:pPr>
        <w:rPr>
          <w:rFonts w:hint="default" w:ascii="Times New Roman" w:hAnsi="Times New Roman" w:cs="Times New Roman"/>
          <w:sz w:val="21"/>
          <w:szCs w:val="21"/>
        </w:rPr>
      </w:pPr>
      <w:r>
        <w:rPr>
          <w:rFonts w:hint="default" w:ascii="Times New Roman" w:hAnsi="Times New Roman" w:cs="Times New Roman"/>
          <w:sz w:val="21"/>
          <w:szCs w:val="21"/>
        </w:rPr>
        <w:t xml:space="preserve">The Restaurant &amp; Food Service Platform SHALL be designed as a </w:t>
      </w:r>
      <w:r>
        <w:rPr>
          <w:rFonts w:hint="default" w:ascii="Times New Roman" w:hAnsi="Times New Roman" w:cs="Times New Roman"/>
          <w:b/>
          <w:bCs/>
          <w:sz w:val="21"/>
          <w:szCs w:val="21"/>
        </w:rPr>
        <w:t>modular business platform</w:t>
      </w:r>
      <w:r>
        <w:rPr>
          <w:rFonts w:hint="default" w:ascii="Times New Roman" w:hAnsi="Times New Roman" w:cs="Times New Roman"/>
          <w:sz w:val="21"/>
          <w:szCs w:val="21"/>
        </w:rPr>
        <w:t>, not as a collection of independent applications.</w:t>
      </w:r>
    </w:p>
    <w:p w14:paraId="44C0B8EA">
      <w:pPr>
        <w:rPr>
          <w:rFonts w:hint="default" w:ascii="Times New Roman" w:hAnsi="Times New Roman" w:cs="Times New Roman"/>
          <w:sz w:val="21"/>
          <w:szCs w:val="21"/>
        </w:rPr>
      </w:pPr>
      <w:r>
        <w:rPr>
          <w:rFonts w:hint="default" w:ascii="Times New Roman" w:hAnsi="Times New Roman" w:cs="Times New Roman"/>
          <w:sz w:val="21"/>
          <w:szCs w:val="21"/>
        </w:rPr>
        <w:t>All client applications SHALL share a common Business Core that encapsulates the enterprise's business capabilities.</w:t>
      </w:r>
    </w:p>
    <w:p w14:paraId="2FF8DAA9">
      <w:pPr>
        <w:rPr>
          <w:rFonts w:hint="default" w:ascii="Times New Roman" w:hAnsi="Times New Roman" w:cs="Times New Roman"/>
          <w:sz w:val="21"/>
          <w:szCs w:val="21"/>
        </w:rPr>
      </w:pPr>
      <w:r>
        <w:rPr>
          <w:rFonts w:hint="default" w:ascii="Times New Roman" w:hAnsi="Times New Roman" w:cs="Times New Roman"/>
          <w:sz w:val="21"/>
          <w:szCs w:val="21"/>
        </w:rPr>
        <w:t>The architecture prioritizes:</w:t>
      </w:r>
    </w:p>
    <w:p w14:paraId="77B5E3BC">
      <w:pPr>
        <w:numPr>
          <w:ilvl w:val="0"/>
          <w:numId w:val="8"/>
        </w:numPr>
        <w:rPr>
          <w:rFonts w:hint="default" w:ascii="Times New Roman" w:hAnsi="Times New Roman" w:cs="Times New Roman"/>
          <w:sz w:val="21"/>
          <w:szCs w:val="21"/>
        </w:rPr>
      </w:pPr>
      <w:r>
        <w:rPr>
          <w:rFonts w:hint="default" w:ascii="Times New Roman" w:hAnsi="Times New Roman" w:cs="Times New Roman"/>
          <w:sz w:val="21"/>
          <w:szCs w:val="21"/>
        </w:rPr>
        <w:t xml:space="preserve">Business-first design. </w:t>
      </w:r>
    </w:p>
    <w:p w14:paraId="5AD5795A">
      <w:pPr>
        <w:numPr>
          <w:ilvl w:val="0"/>
          <w:numId w:val="8"/>
        </w:numPr>
        <w:rPr>
          <w:rFonts w:hint="default" w:ascii="Times New Roman" w:hAnsi="Times New Roman" w:cs="Times New Roman"/>
          <w:sz w:val="21"/>
          <w:szCs w:val="21"/>
        </w:rPr>
      </w:pPr>
      <w:r>
        <w:rPr>
          <w:rFonts w:hint="default" w:ascii="Times New Roman" w:hAnsi="Times New Roman" w:cs="Times New Roman"/>
          <w:sz w:val="21"/>
          <w:szCs w:val="21"/>
        </w:rPr>
        <w:t xml:space="preserve">Clear domain ownership. </w:t>
      </w:r>
    </w:p>
    <w:p w14:paraId="69E1AC19">
      <w:pPr>
        <w:numPr>
          <w:ilvl w:val="0"/>
          <w:numId w:val="8"/>
        </w:numPr>
        <w:rPr>
          <w:rFonts w:hint="default" w:ascii="Times New Roman" w:hAnsi="Times New Roman" w:cs="Times New Roman"/>
          <w:sz w:val="21"/>
          <w:szCs w:val="21"/>
        </w:rPr>
      </w:pPr>
      <w:r>
        <w:rPr>
          <w:rFonts w:hint="default" w:ascii="Times New Roman" w:hAnsi="Times New Roman" w:cs="Times New Roman"/>
          <w:sz w:val="21"/>
          <w:szCs w:val="21"/>
        </w:rPr>
        <w:t xml:space="preserve">High cohesion within domains. </w:t>
      </w:r>
    </w:p>
    <w:p w14:paraId="251C8190">
      <w:pPr>
        <w:numPr>
          <w:ilvl w:val="0"/>
          <w:numId w:val="8"/>
        </w:numPr>
        <w:rPr>
          <w:rFonts w:hint="default" w:ascii="Times New Roman" w:hAnsi="Times New Roman" w:cs="Times New Roman"/>
          <w:sz w:val="21"/>
          <w:szCs w:val="21"/>
        </w:rPr>
      </w:pPr>
      <w:r>
        <w:rPr>
          <w:rFonts w:hint="default" w:ascii="Times New Roman" w:hAnsi="Times New Roman" w:cs="Times New Roman"/>
          <w:sz w:val="21"/>
          <w:szCs w:val="21"/>
        </w:rPr>
        <w:t xml:space="preserve">Loose coupling between domains. </w:t>
      </w:r>
    </w:p>
    <w:p w14:paraId="44E4267D">
      <w:pPr>
        <w:numPr>
          <w:ilvl w:val="0"/>
          <w:numId w:val="8"/>
        </w:numPr>
        <w:rPr>
          <w:rFonts w:hint="default" w:ascii="Times New Roman" w:hAnsi="Times New Roman" w:cs="Times New Roman"/>
          <w:sz w:val="21"/>
          <w:szCs w:val="21"/>
        </w:rPr>
      </w:pPr>
      <w:r>
        <w:rPr>
          <w:rFonts w:hint="default" w:ascii="Times New Roman" w:hAnsi="Times New Roman" w:cs="Times New Roman"/>
          <w:sz w:val="21"/>
          <w:szCs w:val="21"/>
        </w:rPr>
        <w:t xml:space="preserve">Configuration over customization. </w:t>
      </w:r>
    </w:p>
    <w:p w14:paraId="219E5A5A">
      <w:pPr>
        <w:numPr>
          <w:ilvl w:val="0"/>
          <w:numId w:val="8"/>
        </w:numPr>
        <w:rPr>
          <w:rFonts w:hint="default" w:ascii="Times New Roman" w:hAnsi="Times New Roman" w:cs="Times New Roman"/>
          <w:sz w:val="21"/>
          <w:szCs w:val="21"/>
        </w:rPr>
      </w:pPr>
      <w:r>
        <w:rPr>
          <w:rFonts w:hint="default" w:ascii="Times New Roman" w:hAnsi="Times New Roman" w:cs="Times New Roman"/>
          <w:sz w:val="21"/>
          <w:szCs w:val="21"/>
        </w:rPr>
        <w:t xml:space="preserve">Evolutionary architecture. </w:t>
      </w:r>
    </w:p>
    <w:p w14:paraId="1001CBEA">
      <w:pPr>
        <w:rPr>
          <w:rFonts w:hint="default" w:ascii="Times New Roman" w:hAnsi="Times New Roman" w:cs="Times New Roman"/>
          <w:sz w:val="21"/>
          <w:szCs w:val="21"/>
        </w:rPr>
      </w:pPr>
      <w:r>
        <w:rPr>
          <w:rFonts w:hint="default" w:ascii="Times New Roman" w:hAnsi="Times New Roman" w:cs="Times New Roman"/>
          <w:sz w:val="21"/>
          <w:szCs w:val="21"/>
        </w:rPr>
        <w:t>The solution SHALL evolve through controlled architectural refinement rather than periodic system rewrites.</w:t>
      </w:r>
    </w:p>
    <w:p w14:paraId="74DBCD2D">
      <w:pPr>
        <w:rPr>
          <w:rFonts w:hint="default" w:ascii="Times New Roman" w:hAnsi="Times New Roman" w:cs="Times New Roman"/>
          <w:sz w:val="21"/>
          <w:szCs w:val="21"/>
        </w:rPr>
      </w:pPr>
      <w:r>
        <w:rPr>
          <w:rFonts w:hint="default" w:ascii="Times New Roman" w:hAnsi="Times New Roman" w:cs="Times New Roman"/>
          <w:sz w:val="21"/>
          <w:szCs w:val="21"/>
        </w:rPr>
        <w:pict>
          <v:rect id="_x0000_i1039" o:spt="1" style="height:1.5pt;width:0pt;" fillcolor="#A0A0A0" filled="t" stroked="f" coordsize="21600,21600" o:hr="t" o:hrstd="t" o:hralign="center">
            <v:path/>
            <v:fill on="t" focussize="0,0"/>
            <v:stroke on="f"/>
            <v:imagedata o:title=""/>
            <o:lock v:ext="edit"/>
            <w10:wrap type="none"/>
            <w10:anchorlock/>
          </v:rect>
        </w:pict>
      </w:r>
    </w:p>
    <w:p w14:paraId="7E0E6FE0">
      <w:pPr>
        <w:rPr>
          <w:rFonts w:hint="default" w:ascii="Times New Roman" w:hAnsi="Times New Roman" w:cs="Times New Roman"/>
          <w:b/>
          <w:bCs/>
          <w:sz w:val="21"/>
          <w:szCs w:val="21"/>
        </w:rPr>
      </w:pPr>
      <w:r>
        <w:rPr>
          <w:rFonts w:hint="default" w:ascii="Times New Roman" w:hAnsi="Times New Roman" w:cs="Times New Roman"/>
          <w:b/>
          <w:bCs/>
          <w:sz w:val="21"/>
          <w:szCs w:val="21"/>
        </w:rPr>
        <w:t>3.3 Architectural Style</w:t>
      </w:r>
    </w:p>
    <w:p w14:paraId="5EF648CC">
      <w:pPr>
        <w:rPr>
          <w:rFonts w:hint="default" w:ascii="Times New Roman" w:hAnsi="Times New Roman" w:cs="Times New Roman"/>
          <w:sz w:val="21"/>
          <w:szCs w:val="21"/>
        </w:rPr>
      </w:pPr>
      <w:r>
        <w:rPr>
          <w:rFonts w:hint="default" w:ascii="Times New Roman" w:hAnsi="Times New Roman" w:cs="Times New Roman"/>
          <w:sz w:val="21"/>
          <w:szCs w:val="21"/>
        </w:rPr>
        <w:t xml:space="preserve">The RFSP SHALL adopt an </w:t>
      </w:r>
      <w:r>
        <w:rPr>
          <w:rFonts w:hint="default" w:ascii="Times New Roman" w:hAnsi="Times New Roman" w:cs="Times New Roman"/>
          <w:b/>
          <w:bCs/>
          <w:sz w:val="21"/>
          <w:szCs w:val="21"/>
        </w:rPr>
        <w:t>Evolutionary Modular Architecture</w:t>
      </w:r>
      <w:r>
        <w:rPr>
          <w:rFonts w:hint="default" w:ascii="Times New Roman" w:hAnsi="Times New Roman" w:cs="Times New Roman"/>
          <w:sz w:val="21"/>
          <w:szCs w:val="21"/>
        </w:rPr>
        <w:t>.</w:t>
      </w:r>
    </w:p>
    <w:p w14:paraId="7F0148DE">
      <w:pPr>
        <w:rPr>
          <w:rFonts w:hint="default" w:ascii="Times New Roman" w:hAnsi="Times New Roman" w:cs="Times New Roman"/>
          <w:sz w:val="21"/>
          <w:szCs w:val="21"/>
        </w:rPr>
      </w:pPr>
      <w:r>
        <w:rPr>
          <w:rFonts w:hint="default" w:ascii="Times New Roman" w:hAnsi="Times New Roman" w:cs="Times New Roman"/>
          <w:sz w:val="21"/>
          <w:szCs w:val="21"/>
        </w:rPr>
        <w:t xml:space="preserve">The initial implementation SHALL use a </w:t>
      </w:r>
      <w:r>
        <w:rPr>
          <w:rFonts w:hint="default" w:ascii="Times New Roman" w:hAnsi="Times New Roman" w:cs="Times New Roman"/>
          <w:b/>
          <w:bCs/>
          <w:sz w:val="21"/>
          <w:szCs w:val="21"/>
        </w:rPr>
        <w:t>Modular Monolith</w:t>
      </w:r>
      <w:r>
        <w:rPr>
          <w:rFonts w:hint="default" w:ascii="Times New Roman" w:hAnsi="Times New Roman" w:cs="Times New Roman"/>
          <w:sz w:val="21"/>
          <w:szCs w:val="21"/>
        </w:rPr>
        <w:t xml:space="preserve"> with clearly defined Business Domains and Platform Services.</w:t>
      </w:r>
    </w:p>
    <w:p w14:paraId="26A1E3CB">
      <w:pPr>
        <w:rPr>
          <w:rFonts w:hint="default" w:ascii="Times New Roman" w:hAnsi="Times New Roman" w:cs="Times New Roman"/>
          <w:sz w:val="21"/>
          <w:szCs w:val="21"/>
        </w:rPr>
      </w:pPr>
      <w:r>
        <w:rPr>
          <w:rFonts w:hint="default" w:ascii="Times New Roman" w:hAnsi="Times New Roman" w:cs="Times New Roman"/>
          <w:sz w:val="21"/>
          <w:szCs w:val="21"/>
        </w:rPr>
        <w:t>The architecture SHALL be designed to allow the selective extraction of independent services in the future where justified by business or operational requirements.</w:t>
      </w:r>
    </w:p>
    <w:p w14:paraId="261013C4">
      <w:pPr>
        <w:rPr>
          <w:rFonts w:hint="default" w:ascii="Times New Roman" w:hAnsi="Times New Roman" w:cs="Times New Roman"/>
          <w:sz w:val="21"/>
          <w:szCs w:val="21"/>
        </w:rPr>
      </w:pPr>
      <w:r>
        <w:rPr>
          <w:rFonts w:hint="default" w:ascii="Times New Roman" w:hAnsi="Times New Roman" w:cs="Times New Roman"/>
          <w:sz w:val="21"/>
          <w:szCs w:val="21"/>
        </w:rPr>
        <w:t>The architecture SHALL NOT be prematurely decomposed into distributed microservices.</w:t>
      </w:r>
    </w:p>
    <w:p w14:paraId="35ADD1DB">
      <w:pPr>
        <w:rPr>
          <w:rFonts w:hint="default" w:ascii="Times New Roman" w:hAnsi="Times New Roman" w:cs="Times New Roman"/>
          <w:sz w:val="21"/>
          <w:szCs w:val="21"/>
        </w:rPr>
      </w:pPr>
      <w:r>
        <w:rPr>
          <w:rFonts w:hint="default" w:ascii="Times New Roman" w:hAnsi="Times New Roman" w:cs="Times New Roman"/>
          <w:sz w:val="21"/>
          <w:szCs w:val="21"/>
        </w:rPr>
        <w:pict>
          <v:rect id="_x0000_i1040" o:spt="1" style="height:1.5pt;width:0pt;" fillcolor="#A0A0A0" filled="t" stroked="f" coordsize="21600,21600" o:hr="t" o:hrstd="t" o:hralign="center">
            <v:path/>
            <v:fill on="t" focussize="0,0"/>
            <v:stroke on="f"/>
            <v:imagedata o:title=""/>
            <o:lock v:ext="edit"/>
            <w10:wrap type="none"/>
            <w10:anchorlock/>
          </v:rect>
        </w:pict>
      </w:r>
    </w:p>
    <w:p w14:paraId="15E53741">
      <w:pPr>
        <w:rPr>
          <w:rFonts w:hint="default" w:ascii="Times New Roman" w:hAnsi="Times New Roman" w:cs="Times New Roman"/>
          <w:b/>
          <w:bCs/>
          <w:sz w:val="21"/>
          <w:szCs w:val="21"/>
        </w:rPr>
      </w:pPr>
      <w:r>
        <w:rPr>
          <w:rFonts w:hint="default" w:ascii="Times New Roman" w:hAnsi="Times New Roman" w:cs="Times New Roman"/>
          <w:b/>
          <w:bCs/>
          <w:sz w:val="21"/>
          <w:szCs w:val="21"/>
        </w:rPr>
        <w:t>Why a Modular Monolith?</w:t>
      </w:r>
    </w:p>
    <w:p w14:paraId="3C2CCF6D">
      <w:pPr>
        <w:rPr>
          <w:rFonts w:hint="default" w:ascii="Times New Roman" w:hAnsi="Times New Roman" w:cs="Times New Roman"/>
          <w:sz w:val="21"/>
          <w:szCs w:val="21"/>
        </w:rPr>
      </w:pPr>
      <w:r>
        <w:rPr>
          <w:rFonts w:hint="default" w:ascii="Times New Roman" w:hAnsi="Times New Roman" w:cs="Times New Roman"/>
          <w:sz w:val="21"/>
          <w:szCs w:val="21"/>
        </w:rPr>
        <w:t>The chosen architectural style provides:</w:t>
      </w:r>
    </w:p>
    <w:tbl>
      <w:tblPr>
        <w:tblStyle w:val="6"/>
        <w:tblW w:w="0" w:type="auto"/>
        <w:tblCellSpacing w:w="15" w:type="dxa"/>
        <w:tblInd w:w="0" w:type="dxa"/>
        <w:tblLayout w:type="autofit"/>
        <w:tblCellMar>
          <w:top w:w="15" w:type="dxa"/>
          <w:left w:w="15" w:type="dxa"/>
          <w:bottom w:w="15" w:type="dxa"/>
          <w:right w:w="15" w:type="dxa"/>
        </w:tblCellMar>
      </w:tblPr>
      <w:tblGrid>
        <w:gridCol w:w="2354"/>
        <w:gridCol w:w="7096"/>
      </w:tblGrid>
      <w:tr w14:paraId="2DAD61B6">
        <w:tblPrEx>
          <w:tblCellMar>
            <w:top w:w="15" w:type="dxa"/>
            <w:left w:w="15" w:type="dxa"/>
            <w:bottom w:w="15" w:type="dxa"/>
            <w:right w:w="15" w:type="dxa"/>
          </w:tblCellMar>
        </w:tblPrEx>
        <w:trPr>
          <w:tblHeader/>
          <w:tblCellSpacing w:w="15" w:type="dxa"/>
        </w:trPr>
        <w:tc>
          <w:tcPr>
            <w:tcW w:w="0" w:type="auto"/>
            <w:vAlign w:val="center"/>
          </w:tcPr>
          <w:p w14:paraId="7CC9DF79">
            <w:pPr>
              <w:rPr>
                <w:rFonts w:hint="default" w:ascii="Times New Roman" w:hAnsi="Times New Roman" w:cs="Times New Roman"/>
                <w:b/>
                <w:bCs/>
                <w:sz w:val="21"/>
                <w:szCs w:val="21"/>
              </w:rPr>
            </w:pPr>
            <w:r>
              <w:rPr>
                <w:rFonts w:hint="default" w:ascii="Times New Roman" w:hAnsi="Times New Roman" w:cs="Times New Roman"/>
                <w:b/>
                <w:bCs/>
                <w:sz w:val="21"/>
                <w:szCs w:val="21"/>
              </w:rPr>
              <w:t>Benefit</w:t>
            </w:r>
          </w:p>
        </w:tc>
        <w:tc>
          <w:tcPr>
            <w:tcW w:w="0" w:type="auto"/>
            <w:vAlign w:val="center"/>
          </w:tcPr>
          <w:p w14:paraId="05259C4E">
            <w:pPr>
              <w:rPr>
                <w:rFonts w:hint="default" w:ascii="Times New Roman" w:hAnsi="Times New Roman" w:cs="Times New Roman"/>
                <w:b/>
                <w:bCs/>
                <w:sz w:val="21"/>
                <w:szCs w:val="21"/>
              </w:rPr>
            </w:pPr>
            <w:r>
              <w:rPr>
                <w:rFonts w:hint="default" w:ascii="Times New Roman" w:hAnsi="Times New Roman" w:cs="Times New Roman"/>
                <w:b/>
                <w:bCs/>
                <w:sz w:val="21"/>
                <w:szCs w:val="21"/>
              </w:rPr>
              <w:t>Explanation</w:t>
            </w:r>
          </w:p>
        </w:tc>
      </w:tr>
      <w:tr w14:paraId="4CBA29A3">
        <w:tblPrEx>
          <w:tblCellMar>
            <w:top w:w="15" w:type="dxa"/>
            <w:left w:w="15" w:type="dxa"/>
            <w:bottom w:w="15" w:type="dxa"/>
            <w:right w:w="15" w:type="dxa"/>
          </w:tblCellMar>
        </w:tblPrEx>
        <w:trPr>
          <w:tblCellSpacing w:w="15" w:type="dxa"/>
        </w:trPr>
        <w:tc>
          <w:tcPr>
            <w:tcW w:w="0" w:type="auto"/>
            <w:vAlign w:val="center"/>
          </w:tcPr>
          <w:p w14:paraId="2782AF4C">
            <w:pPr>
              <w:rPr>
                <w:rFonts w:hint="default" w:ascii="Times New Roman" w:hAnsi="Times New Roman" w:cs="Times New Roman"/>
                <w:sz w:val="21"/>
                <w:szCs w:val="21"/>
              </w:rPr>
            </w:pPr>
            <w:r>
              <w:rPr>
                <w:rFonts w:hint="default" w:ascii="Times New Roman" w:hAnsi="Times New Roman" w:cs="Times New Roman"/>
                <w:sz w:val="21"/>
                <w:szCs w:val="21"/>
              </w:rPr>
              <w:t>Simplicity</w:t>
            </w:r>
          </w:p>
        </w:tc>
        <w:tc>
          <w:tcPr>
            <w:tcW w:w="0" w:type="auto"/>
            <w:vAlign w:val="center"/>
          </w:tcPr>
          <w:p w14:paraId="3298EA5E">
            <w:pPr>
              <w:rPr>
                <w:rFonts w:hint="default" w:ascii="Times New Roman" w:hAnsi="Times New Roman" w:cs="Times New Roman"/>
                <w:sz w:val="21"/>
                <w:szCs w:val="21"/>
              </w:rPr>
            </w:pPr>
            <w:r>
              <w:rPr>
                <w:rFonts w:hint="default" w:ascii="Times New Roman" w:hAnsi="Times New Roman" w:cs="Times New Roman"/>
                <w:sz w:val="21"/>
                <w:szCs w:val="21"/>
              </w:rPr>
              <w:t>Lower operational complexity and easier development.</w:t>
            </w:r>
          </w:p>
        </w:tc>
      </w:tr>
      <w:tr w14:paraId="09F14935">
        <w:tblPrEx>
          <w:tblCellMar>
            <w:top w:w="15" w:type="dxa"/>
            <w:left w:w="15" w:type="dxa"/>
            <w:bottom w:w="15" w:type="dxa"/>
            <w:right w:w="15" w:type="dxa"/>
          </w:tblCellMar>
        </w:tblPrEx>
        <w:trPr>
          <w:tblCellSpacing w:w="15" w:type="dxa"/>
        </w:trPr>
        <w:tc>
          <w:tcPr>
            <w:tcW w:w="0" w:type="auto"/>
            <w:vAlign w:val="center"/>
          </w:tcPr>
          <w:p w14:paraId="5BE6C7EE">
            <w:pPr>
              <w:rPr>
                <w:rFonts w:hint="default" w:ascii="Times New Roman" w:hAnsi="Times New Roman" w:cs="Times New Roman"/>
                <w:sz w:val="21"/>
                <w:szCs w:val="21"/>
              </w:rPr>
            </w:pPr>
            <w:r>
              <w:rPr>
                <w:rFonts w:hint="default" w:ascii="Times New Roman" w:hAnsi="Times New Roman" w:cs="Times New Roman"/>
                <w:sz w:val="21"/>
                <w:szCs w:val="21"/>
              </w:rPr>
              <w:t>Strong Domain Boundaries</w:t>
            </w:r>
          </w:p>
        </w:tc>
        <w:tc>
          <w:tcPr>
            <w:tcW w:w="0" w:type="auto"/>
            <w:vAlign w:val="center"/>
          </w:tcPr>
          <w:p w14:paraId="5594AD23">
            <w:pPr>
              <w:rPr>
                <w:rFonts w:hint="default" w:ascii="Times New Roman" w:hAnsi="Times New Roman" w:cs="Times New Roman"/>
                <w:sz w:val="21"/>
                <w:szCs w:val="21"/>
              </w:rPr>
            </w:pPr>
            <w:r>
              <w:rPr>
                <w:rFonts w:hint="default" w:ascii="Times New Roman" w:hAnsi="Times New Roman" w:cs="Times New Roman"/>
                <w:sz w:val="21"/>
                <w:szCs w:val="21"/>
              </w:rPr>
              <w:t>Business Domains remain isolated even within one deployment.</w:t>
            </w:r>
          </w:p>
        </w:tc>
      </w:tr>
      <w:tr w14:paraId="5FACAE31">
        <w:tblPrEx>
          <w:tblCellMar>
            <w:top w:w="15" w:type="dxa"/>
            <w:left w:w="15" w:type="dxa"/>
            <w:bottom w:w="15" w:type="dxa"/>
            <w:right w:w="15" w:type="dxa"/>
          </w:tblCellMar>
        </w:tblPrEx>
        <w:trPr>
          <w:tblCellSpacing w:w="15" w:type="dxa"/>
        </w:trPr>
        <w:tc>
          <w:tcPr>
            <w:tcW w:w="0" w:type="auto"/>
            <w:vAlign w:val="center"/>
          </w:tcPr>
          <w:p w14:paraId="4D1DF73F">
            <w:pPr>
              <w:rPr>
                <w:rFonts w:hint="default" w:ascii="Times New Roman" w:hAnsi="Times New Roman" w:cs="Times New Roman"/>
                <w:sz w:val="21"/>
                <w:szCs w:val="21"/>
              </w:rPr>
            </w:pPr>
            <w:r>
              <w:rPr>
                <w:rFonts w:hint="default" w:ascii="Times New Roman" w:hAnsi="Times New Roman" w:cs="Times New Roman"/>
                <w:sz w:val="21"/>
                <w:szCs w:val="21"/>
              </w:rPr>
              <w:t>Easier Testing</w:t>
            </w:r>
          </w:p>
        </w:tc>
        <w:tc>
          <w:tcPr>
            <w:tcW w:w="0" w:type="auto"/>
            <w:vAlign w:val="center"/>
          </w:tcPr>
          <w:p w14:paraId="2EE6030F">
            <w:pPr>
              <w:rPr>
                <w:rFonts w:hint="default" w:ascii="Times New Roman" w:hAnsi="Times New Roman" w:cs="Times New Roman"/>
                <w:sz w:val="21"/>
                <w:szCs w:val="21"/>
              </w:rPr>
            </w:pPr>
            <w:r>
              <w:rPr>
                <w:rFonts w:hint="default" w:ascii="Times New Roman" w:hAnsi="Times New Roman" w:cs="Times New Roman"/>
                <w:sz w:val="21"/>
                <w:szCs w:val="21"/>
              </w:rPr>
              <w:t>End-to-end testing and debugging are simpler.</w:t>
            </w:r>
          </w:p>
        </w:tc>
      </w:tr>
      <w:tr w14:paraId="5AE37B54">
        <w:tblPrEx>
          <w:tblCellMar>
            <w:top w:w="15" w:type="dxa"/>
            <w:left w:w="15" w:type="dxa"/>
            <w:bottom w:w="15" w:type="dxa"/>
            <w:right w:w="15" w:type="dxa"/>
          </w:tblCellMar>
        </w:tblPrEx>
        <w:trPr>
          <w:tblCellSpacing w:w="15" w:type="dxa"/>
        </w:trPr>
        <w:tc>
          <w:tcPr>
            <w:tcW w:w="0" w:type="auto"/>
            <w:vAlign w:val="center"/>
          </w:tcPr>
          <w:p w14:paraId="764C7DBF">
            <w:pPr>
              <w:rPr>
                <w:rFonts w:hint="default" w:ascii="Times New Roman" w:hAnsi="Times New Roman" w:cs="Times New Roman"/>
                <w:sz w:val="21"/>
                <w:szCs w:val="21"/>
              </w:rPr>
            </w:pPr>
            <w:r>
              <w:rPr>
                <w:rFonts w:hint="default" w:ascii="Times New Roman" w:hAnsi="Times New Roman" w:cs="Times New Roman"/>
                <w:sz w:val="21"/>
                <w:szCs w:val="21"/>
              </w:rPr>
              <w:t>Better Performance</w:t>
            </w:r>
          </w:p>
        </w:tc>
        <w:tc>
          <w:tcPr>
            <w:tcW w:w="0" w:type="auto"/>
            <w:vAlign w:val="center"/>
          </w:tcPr>
          <w:p w14:paraId="6D3D7818">
            <w:pPr>
              <w:rPr>
                <w:rFonts w:hint="default" w:ascii="Times New Roman" w:hAnsi="Times New Roman" w:cs="Times New Roman"/>
                <w:sz w:val="21"/>
                <w:szCs w:val="21"/>
              </w:rPr>
            </w:pPr>
            <w:r>
              <w:rPr>
                <w:rFonts w:hint="default" w:ascii="Times New Roman" w:hAnsi="Times New Roman" w:cs="Times New Roman"/>
                <w:sz w:val="21"/>
                <w:szCs w:val="21"/>
              </w:rPr>
              <w:t>In-process communication avoids unnecessary network overhead.</w:t>
            </w:r>
          </w:p>
        </w:tc>
      </w:tr>
      <w:tr w14:paraId="5ECE5801">
        <w:tblPrEx>
          <w:tblCellMar>
            <w:top w:w="15" w:type="dxa"/>
            <w:left w:w="15" w:type="dxa"/>
            <w:bottom w:w="15" w:type="dxa"/>
            <w:right w:w="15" w:type="dxa"/>
          </w:tblCellMar>
        </w:tblPrEx>
        <w:trPr>
          <w:tblCellSpacing w:w="15" w:type="dxa"/>
        </w:trPr>
        <w:tc>
          <w:tcPr>
            <w:tcW w:w="0" w:type="auto"/>
            <w:vAlign w:val="center"/>
          </w:tcPr>
          <w:p w14:paraId="697C4F2D">
            <w:pPr>
              <w:rPr>
                <w:rFonts w:hint="default" w:ascii="Times New Roman" w:hAnsi="Times New Roman" w:cs="Times New Roman"/>
                <w:sz w:val="21"/>
                <w:szCs w:val="21"/>
              </w:rPr>
            </w:pPr>
            <w:r>
              <w:rPr>
                <w:rFonts w:hint="default" w:ascii="Times New Roman" w:hAnsi="Times New Roman" w:cs="Times New Roman"/>
                <w:sz w:val="21"/>
                <w:szCs w:val="21"/>
              </w:rPr>
              <w:t>Faster Delivery</w:t>
            </w:r>
          </w:p>
        </w:tc>
        <w:tc>
          <w:tcPr>
            <w:tcW w:w="0" w:type="auto"/>
            <w:vAlign w:val="center"/>
          </w:tcPr>
          <w:p w14:paraId="00C18F69">
            <w:pPr>
              <w:rPr>
                <w:rFonts w:hint="default" w:ascii="Times New Roman" w:hAnsi="Times New Roman" w:cs="Times New Roman"/>
                <w:sz w:val="21"/>
                <w:szCs w:val="21"/>
              </w:rPr>
            </w:pPr>
            <w:r>
              <w:rPr>
                <w:rFonts w:hint="default" w:ascii="Times New Roman" w:hAnsi="Times New Roman" w:cs="Times New Roman"/>
                <w:sz w:val="21"/>
                <w:szCs w:val="21"/>
              </w:rPr>
              <w:t>Smaller teams can deliver features efficiently.</w:t>
            </w:r>
          </w:p>
        </w:tc>
      </w:tr>
      <w:tr w14:paraId="25FA4FC6">
        <w:tblPrEx>
          <w:tblCellMar>
            <w:top w:w="15" w:type="dxa"/>
            <w:left w:w="15" w:type="dxa"/>
            <w:bottom w:w="15" w:type="dxa"/>
            <w:right w:w="15" w:type="dxa"/>
          </w:tblCellMar>
        </w:tblPrEx>
        <w:trPr>
          <w:tblCellSpacing w:w="15" w:type="dxa"/>
        </w:trPr>
        <w:tc>
          <w:tcPr>
            <w:tcW w:w="0" w:type="auto"/>
            <w:vAlign w:val="center"/>
          </w:tcPr>
          <w:p w14:paraId="7B5279A3">
            <w:pPr>
              <w:rPr>
                <w:rFonts w:hint="default" w:ascii="Times New Roman" w:hAnsi="Times New Roman" w:cs="Times New Roman"/>
                <w:sz w:val="21"/>
                <w:szCs w:val="21"/>
              </w:rPr>
            </w:pPr>
            <w:r>
              <w:rPr>
                <w:rFonts w:hint="default" w:ascii="Times New Roman" w:hAnsi="Times New Roman" w:cs="Times New Roman"/>
                <w:sz w:val="21"/>
                <w:szCs w:val="21"/>
              </w:rPr>
              <w:t>Evolutionary Path</w:t>
            </w:r>
          </w:p>
        </w:tc>
        <w:tc>
          <w:tcPr>
            <w:tcW w:w="0" w:type="auto"/>
            <w:vAlign w:val="center"/>
          </w:tcPr>
          <w:p w14:paraId="4F06664F">
            <w:pPr>
              <w:rPr>
                <w:rFonts w:hint="default" w:ascii="Times New Roman" w:hAnsi="Times New Roman" w:cs="Times New Roman"/>
                <w:sz w:val="21"/>
                <w:szCs w:val="21"/>
              </w:rPr>
            </w:pPr>
            <w:r>
              <w:rPr>
                <w:rFonts w:hint="default" w:ascii="Times New Roman" w:hAnsi="Times New Roman" w:cs="Times New Roman"/>
                <w:sz w:val="21"/>
                <w:szCs w:val="21"/>
              </w:rPr>
              <w:t>Modules can be extracted into services later without redesigning the business model.</w:t>
            </w:r>
          </w:p>
        </w:tc>
      </w:tr>
    </w:tbl>
    <w:p w14:paraId="5E7B672E">
      <w:pPr>
        <w:rPr>
          <w:rFonts w:hint="default" w:ascii="Times New Roman" w:hAnsi="Times New Roman" w:cs="Times New Roman"/>
          <w:sz w:val="21"/>
          <w:szCs w:val="21"/>
        </w:rPr>
      </w:pPr>
      <w:r>
        <w:rPr>
          <w:rFonts w:hint="default" w:ascii="Times New Roman" w:hAnsi="Times New Roman" w:cs="Times New Roman"/>
          <w:sz w:val="21"/>
          <w:szCs w:val="21"/>
        </w:rPr>
        <w:pict>
          <v:rect id="_x0000_i1041" o:spt="1" style="height:1.5pt;width:0pt;" fillcolor="#A0A0A0" filled="t" stroked="f" coordsize="21600,21600" o:hr="t" o:hrstd="t" o:hralign="center">
            <v:path/>
            <v:fill on="t" focussize="0,0"/>
            <v:stroke on="f"/>
            <v:imagedata o:title=""/>
            <o:lock v:ext="edit"/>
            <w10:wrap type="none"/>
            <w10:anchorlock/>
          </v:rect>
        </w:pict>
      </w:r>
    </w:p>
    <w:p w14:paraId="4EEB41F1">
      <w:pPr>
        <w:rPr>
          <w:rFonts w:hint="default" w:ascii="Times New Roman" w:hAnsi="Times New Roman" w:cs="Times New Roman"/>
          <w:b/>
          <w:bCs/>
          <w:sz w:val="21"/>
          <w:szCs w:val="21"/>
        </w:rPr>
      </w:pPr>
      <w:r>
        <w:rPr>
          <w:rFonts w:hint="default" w:ascii="Times New Roman" w:hAnsi="Times New Roman" w:cs="Times New Roman"/>
          <w:b/>
          <w:bCs/>
          <w:sz w:val="21"/>
          <w:szCs w:val="21"/>
        </w:rPr>
        <w:t>3.4 Evolution Strategy</w:t>
      </w:r>
    </w:p>
    <w:p w14:paraId="41E10883">
      <w:pPr>
        <w:rPr>
          <w:rFonts w:hint="default" w:ascii="Times New Roman" w:hAnsi="Times New Roman" w:cs="Times New Roman"/>
          <w:sz w:val="21"/>
          <w:szCs w:val="21"/>
        </w:rPr>
      </w:pPr>
      <w:r>
        <w:rPr>
          <w:rFonts w:hint="default" w:ascii="Times New Roman" w:hAnsi="Times New Roman" w:cs="Times New Roman"/>
          <w:sz w:val="21"/>
          <w:szCs w:val="21"/>
        </w:rPr>
        <w:t>The architecture SHALL evolve in phases:</w:t>
      </w:r>
    </w:p>
    <w:p w14:paraId="465749BE">
      <w:pPr>
        <w:rPr>
          <w:rFonts w:hint="default" w:ascii="Times New Roman" w:hAnsi="Times New Roman" w:cs="Times New Roman"/>
          <w:sz w:val="21"/>
          <w:szCs w:val="21"/>
        </w:rPr>
      </w:pPr>
      <w:r>
        <w:rPr>
          <w:rFonts w:hint="default" w:ascii="Times New Roman" w:hAnsi="Times New Roman" w:cs="Times New Roman"/>
          <w:sz w:val="21"/>
          <w:szCs w:val="21"/>
        </w:rPr>
        <w:t>Phase 1</w:t>
      </w:r>
    </w:p>
    <w:p w14:paraId="53DED81D">
      <w:pPr>
        <w:rPr>
          <w:rFonts w:hint="default" w:ascii="Times New Roman" w:hAnsi="Times New Roman" w:cs="Times New Roman"/>
          <w:sz w:val="21"/>
          <w:szCs w:val="21"/>
        </w:rPr>
      </w:pPr>
      <w:r>
        <w:rPr>
          <w:rFonts w:hint="default" w:ascii="Times New Roman" w:hAnsi="Times New Roman" w:cs="Times New Roman"/>
          <w:sz w:val="21"/>
          <w:szCs w:val="21"/>
        </w:rPr>
        <w:t>Modular Monolith</w:t>
      </w:r>
    </w:p>
    <w:p w14:paraId="3FAE5A2E">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12E72BB">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AF801C4">
      <w:pPr>
        <w:rPr>
          <w:rFonts w:hint="default" w:ascii="Times New Roman" w:hAnsi="Times New Roman" w:cs="Times New Roman"/>
          <w:sz w:val="21"/>
          <w:szCs w:val="21"/>
        </w:rPr>
      </w:pPr>
      <w:r>
        <w:rPr>
          <w:rFonts w:hint="default" w:ascii="Times New Roman" w:hAnsi="Times New Roman" w:cs="Times New Roman"/>
          <w:sz w:val="21"/>
          <w:szCs w:val="21"/>
        </w:rPr>
        <w:t>Phase 2</w:t>
      </w:r>
    </w:p>
    <w:p w14:paraId="7E97CD9A">
      <w:pPr>
        <w:rPr>
          <w:rFonts w:hint="default" w:ascii="Times New Roman" w:hAnsi="Times New Roman" w:cs="Times New Roman"/>
          <w:sz w:val="21"/>
          <w:szCs w:val="21"/>
        </w:rPr>
      </w:pPr>
      <w:r>
        <w:rPr>
          <w:rFonts w:hint="default" w:ascii="Times New Roman" w:hAnsi="Times New Roman" w:cs="Times New Roman"/>
          <w:sz w:val="21"/>
          <w:szCs w:val="21"/>
        </w:rPr>
        <w:t>Modular Platform</w:t>
      </w:r>
    </w:p>
    <w:p w14:paraId="407F1672">
      <w:pPr>
        <w:rPr>
          <w:rFonts w:hint="default" w:ascii="Times New Roman" w:hAnsi="Times New Roman" w:cs="Times New Roman"/>
          <w:sz w:val="21"/>
          <w:szCs w:val="21"/>
        </w:rPr>
      </w:pPr>
      <w:r>
        <w:rPr>
          <w:rFonts w:hint="default" w:ascii="Times New Roman" w:hAnsi="Times New Roman" w:cs="Times New Roman"/>
          <w:sz w:val="21"/>
          <w:szCs w:val="21"/>
        </w:rPr>
        <w:t>(Event Ready)</w:t>
      </w:r>
    </w:p>
    <w:p w14:paraId="730FA634">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4AE9DF8">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CABE698">
      <w:pPr>
        <w:rPr>
          <w:rFonts w:hint="default" w:ascii="Times New Roman" w:hAnsi="Times New Roman" w:cs="Times New Roman"/>
          <w:sz w:val="21"/>
          <w:szCs w:val="21"/>
        </w:rPr>
      </w:pPr>
      <w:r>
        <w:rPr>
          <w:rFonts w:hint="default" w:ascii="Times New Roman" w:hAnsi="Times New Roman" w:cs="Times New Roman"/>
          <w:sz w:val="21"/>
          <w:szCs w:val="21"/>
        </w:rPr>
        <w:t>Phase 3</w:t>
      </w:r>
    </w:p>
    <w:p w14:paraId="2722D406">
      <w:pPr>
        <w:rPr>
          <w:rFonts w:hint="default" w:ascii="Times New Roman" w:hAnsi="Times New Roman" w:cs="Times New Roman"/>
          <w:sz w:val="21"/>
          <w:szCs w:val="21"/>
        </w:rPr>
      </w:pPr>
      <w:r>
        <w:rPr>
          <w:rFonts w:hint="default" w:ascii="Times New Roman" w:hAnsi="Times New Roman" w:cs="Times New Roman"/>
          <w:sz w:val="21"/>
          <w:szCs w:val="21"/>
        </w:rPr>
        <w:t>Selective Service Extraction</w:t>
      </w:r>
    </w:p>
    <w:p w14:paraId="339C1344">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5C0950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F3A4908">
      <w:pPr>
        <w:rPr>
          <w:rFonts w:hint="default" w:ascii="Times New Roman" w:hAnsi="Times New Roman" w:cs="Times New Roman"/>
          <w:sz w:val="21"/>
          <w:szCs w:val="21"/>
        </w:rPr>
      </w:pPr>
      <w:r>
        <w:rPr>
          <w:rFonts w:hint="default" w:ascii="Times New Roman" w:hAnsi="Times New Roman" w:cs="Times New Roman"/>
          <w:sz w:val="21"/>
          <w:szCs w:val="21"/>
        </w:rPr>
        <w:t>Phase 4</w:t>
      </w:r>
    </w:p>
    <w:p w14:paraId="5360804C">
      <w:pPr>
        <w:rPr>
          <w:rFonts w:hint="default" w:ascii="Times New Roman" w:hAnsi="Times New Roman" w:cs="Times New Roman"/>
          <w:sz w:val="21"/>
          <w:szCs w:val="21"/>
        </w:rPr>
      </w:pPr>
      <w:r>
        <w:rPr>
          <w:rFonts w:hint="default" w:ascii="Times New Roman" w:hAnsi="Times New Roman" w:cs="Times New Roman"/>
          <w:sz w:val="21"/>
          <w:szCs w:val="21"/>
        </w:rPr>
        <w:t>Hybrid Distributed Architecture</w:t>
      </w:r>
    </w:p>
    <w:p w14:paraId="58F9FA39">
      <w:pPr>
        <w:rPr>
          <w:rFonts w:hint="default" w:ascii="Times New Roman" w:hAnsi="Times New Roman" w:cs="Times New Roman"/>
          <w:sz w:val="21"/>
          <w:szCs w:val="21"/>
        </w:rPr>
      </w:pPr>
      <w:r>
        <w:rPr>
          <w:rFonts w:hint="default" w:ascii="Times New Roman" w:hAnsi="Times New Roman" w:cs="Times New Roman"/>
          <w:sz w:val="21"/>
          <w:szCs w:val="21"/>
        </w:rPr>
        <w:t>Not every Business Domain is expected to become an independent service.</w:t>
      </w:r>
    </w:p>
    <w:p w14:paraId="577FD698">
      <w:pPr>
        <w:rPr>
          <w:rFonts w:hint="default" w:ascii="Times New Roman" w:hAnsi="Times New Roman" w:cs="Times New Roman"/>
          <w:sz w:val="21"/>
          <w:szCs w:val="21"/>
        </w:rPr>
      </w:pPr>
      <w:r>
        <w:rPr>
          <w:rFonts w:hint="default" w:ascii="Times New Roman" w:hAnsi="Times New Roman" w:cs="Times New Roman"/>
          <w:sz w:val="21"/>
          <w:szCs w:val="21"/>
        </w:rPr>
        <w:t>Service extraction SHALL be justified by measurable business, operational, or scalability requirements.</w:t>
      </w:r>
    </w:p>
    <w:p w14:paraId="122558C5">
      <w:pPr>
        <w:rPr>
          <w:rFonts w:hint="default" w:ascii="Times New Roman" w:hAnsi="Times New Roman" w:cs="Times New Roman"/>
          <w:sz w:val="21"/>
          <w:szCs w:val="21"/>
        </w:rPr>
      </w:pPr>
      <w:r>
        <w:rPr>
          <w:rFonts w:hint="default" w:ascii="Times New Roman" w:hAnsi="Times New Roman" w:cs="Times New Roman"/>
          <w:sz w:val="21"/>
          <w:szCs w:val="21"/>
        </w:rPr>
        <w:pict>
          <v:rect id="_x0000_i1042" o:spt="1" style="height:1.5pt;width:0pt;" fillcolor="#A0A0A0" filled="t" stroked="f" coordsize="21600,21600" o:hr="t" o:hrstd="t" o:hralign="center">
            <v:path/>
            <v:fill on="t" focussize="0,0"/>
            <v:stroke on="f"/>
            <v:imagedata o:title=""/>
            <o:lock v:ext="edit"/>
            <w10:wrap type="none"/>
            <w10:anchorlock/>
          </v:rect>
        </w:pict>
      </w:r>
    </w:p>
    <w:p w14:paraId="52BA761A">
      <w:pPr>
        <w:rPr>
          <w:rFonts w:hint="default" w:ascii="Times New Roman" w:hAnsi="Times New Roman" w:cs="Times New Roman"/>
          <w:b/>
          <w:bCs/>
          <w:sz w:val="21"/>
          <w:szCs w:val="21"/>
        </w:rPr>
      </w:pPr>
      <w:r>
        <w:rPr>
          <w:rFonts w:hint="default" w:ascii="Times New Roman" w:hAnsi="Times New Roman" w:cs="Times New Roman"/>
          <w:b/>
          <w:bCs/>
          <w:sz w:val="21"/>
          <w:szCs w:val="21"/>
        </w:rPr>
        <w:t>3.5 Business Core</w:t>
      </w:r>
    </w:p>
    <w:p w14:paraId="3F03743F">
      <w:pPr>
        <w:rPr>
          <w:rFonts w:hint="default" w:ascii="Times New Roman" w:hAnsi="Times New Roman" w:cs="Times New Roman"/>
          <w:sz w:val="21"/>
          <w:szCs w:val="21"/>
        </w:rPr>
      </w:pPr>
      <w:r>
        <w:rPr>
          <w:rFonts w:hint="default" w:ascii="Times New Roman" w:hAnsi="Times New Roman" w:cs="Times New Roman"/>
          <w:sz w:val="21"/>
          <w:szCs w:val="21"/>
        </w:rPr>
        <w:t>The Business Core represents the central business engine of the platform.</w:t>
      </w:r>
    </w:p>
    <w:p w14:paraId="6936FFBF">
      <w:pPr>
        <w:rPr>
          <w:rFonts w:hint="default" w:ascii="Times New Roman" w:hAnsi="Times New Roman" w:cs="Times New Roman"/>
          <w:sz w:val="21"/>
          <w:szCs w:val="21"/>
        </w:rPr>
      </w:pPr>
      <w:r>
        <w:rPr>
          <w:rFonts w:hint="default" w:ascii="Times New Roman" w:hAnsi="Times New Roman" w:cs="Times New Roman"/>
          <w:sz w:val="21"/>
          <w:szCs w:val="21"/>
        </w:rPr>
        <w:t>It encapsulates all enterprise business capabilities and serves as the single source of business behavior for every client application.</w:t>
      </w:r>
    </w:p>
    <w:p w14:paraId="6CE7C255">
      <w:pPr>
        <w:rPr>
          <w:rFonts w:hint="default" w:ascii="Times New Roman" w:hAnsi="Times New Roman" w:cs="Times New Roman"/>
          <w:sz w:val="21"/>
          <w:szCs w:val="21"/>
        </w:rPr>
      </w:pPr>
      <w:r>
        <w:rPr>
          <w:rFonts w:hint="default" w:ascii="Times New Roman" w:hAnsi="Times New Roman" w:cs="Times New Roman"/>
          <w:sz w:val="21"/>
          <w:szCs w:val="21"/>
        </w:rPr>
        <w:t>Every client application SHALL interact with the Business Core rather than implementing business logic independently.</w:t>
      </w:r>
    </w:p>
    <w:p w14:paraId="40A6A824">
      <w:pPr>
        <w:rPr>
          <w:rFonts w:hint="default" w:ascii="Times New Roman" w:hAnsi="Times New Roman" w:cs="Times New Roman"/>
          <w:sz w:val="21"/>
          <w:szCs w:val="21"/>
        </w:rPr>
      </w:pPr>
      <w:r>
        <w:rPr>
          <w:rFonts w:hint="default" w:ascii="Times New Roman" w:hAnsi="Times New Roman" w:cs="Times New Roman"/>
          <w:sz w:val="21"/>
          <w:szCs w:val="21"/>
        </w:rPr>
        <w:t>The Business Core consists of:</w:t>
      </w:r>
    </w:p>
    <w:p w14:paraId="7DA7BDE0">
      <w:pPr>
        <w:numPr>
          <w:ilvl w:val="0"/>
          <w:numId w:val="9"/>
        </w:numPr>
        <w:rPr>
          <w:rFonts w:hint="default" w:ascii="Times New Roman" w:hAnsi="Times New Roman" w:cs="Times New Roman"/>
          <w:sz w:val="21"/>
          <w:szCs w:val="21"/>
        </w:rPr>
      </w:pPr>
      <w:r>
        <w:rPr>
          <w:rFonts w:hint="default" w:ascii="Times New Roman" w:hAnsi="Times New Roman" w:cs="Times New Roman"/>
          <w:sz w:val="21"/>
          <w:szCs w:val="21"/>
        </w:rPr>
        <w:t xml:space="preserve">Business Domains </w:t>
      </w:r>
    </w:p>
    <w:p w14:paraId="6E9D5860">
      <w:pPr>
        <w:numPr>
          <w:ilvl w:val="0"/>
          <w:numId w:val="9"/>
        </w:numPr>
        <w:rPr>
          <w:rFonts w:hint="default" w:ascii="Times New Roman" w:hAnsi="Times New Roman" w:cs="Times New Roman"/>
          <w:sz w:val="21"/>
          <w:szCs w:val="21"/>
        </w:rPr>
      </w:pPr>
      <w:r>
        <w:rPr>
          <w:rFonts w:hint="default" w:ascii="Times New Roman" w:hAnsi="Times New Roman" w:cs="Times New Roman"/>
          <w:sz w:val="21"/>
          <w:szCs w:val="21"/>
        </w:rPr>
        <w:t xml:space="preserve">Domain Services </w:t>
      </w:r>
    </w:p>
    <w:p w14:paraId="0A9B174F">
      <w:pPr>
        <w:numPr>
          <w:ilvl w:val="0"/>
          <w:numId w:val="9"/>
        </w:numPr>
        <w:rPr>
          <w:rFonts w:hint="default" w:ascii="Times New Roman" w:hAnsi="Times New Roman" w:cs="Times New Roman"/>
          <w:sz w:val="21"/>
          <w:szCs w:val="21"/>
        </w:rPr>
      </w:pPr>
      <w:r>
        <w:rPr>
          <w:rFonts w:hint="default" w:ascii="Times New Roman" w:hAnsi="Times New Roman" w:cs="Times New Roman"/>
          <w:sz w:val="21"/>
          <w:szCs w:val="21"/>
        </w:rPr>
        <w:t xml:space="preserve">Domain Events </w:t>
      </w:r>
    </w:p>
    <w:p w14:paraId="7D94142B">
      <w:pPr>
        <w:numPr>
          <w:ilvl w:val="0"/>
          <w:numId w:val="9"/>
        </w:numPr>
        <w:rPr>
          <w:rFonts w:hint="default" w:ascii="Times New Roman" w:hAnsi="Times New Roman" w:cs="Times New Roman"/>
          <w:sz w:val="21"/>
          <w:szCs w:val="21"/>
        </w:rPr>
      </w:pPr>
      <w:r>
        <w:rPr>
          <w:rFonts w:hint="default" w:ascii="Times New Roman" w:hAnsi="Times New Roman" w:cs="Times New Roman"/>
          <w:sz w:val="21"/>
          <w:szCs w:val="21"/>
        </w:rPr>
        <w:t xml:space="preserve">Business Policies </w:t>
      </w:r>
    </w:p>
    <w:p w14:paraId="4C85BE30">
      <w:pPr>
        <w:numPr>
          <w:ilvl w:val="0"/>
          <w:numId w:val="9"/>
        </w:numPr>
        <w:rPr>
          <w:rFonts w:hint="default" w:ascii="Times New Roman" w:hAnsi="Times New Roman" w:cs="Times New Roman"/>
          <w:sz w:val="21"/>
          <w:szCs w:val="21"/>
        </w:rPr>
      </w:pPr>
      <w:r>
        <w:rPr>
          <w:rFonts w:hint="default" w:ascii="Times New Roman" w:hAnsi="Times New Roman" w:cs="Times New Roman"/>
          <w:sz w:val="21"/>
          <w:szCs w:val="21"/>
        </w:rPr>
        <w:t xml:space="preserve">Business Workflows </w:t>
      </w:r>
    </w:p>
    <w:p w14:paraId="30D2EE7F">
      <w:pPr>
        <w:rPr>
          <w:rFonts w:hint="default" w:ascii="Times New Roman" w:hAnsi="Times New Roman" w:cs="Times New Roman"/>
          <w:sz w:val="21"/>
          <w:szCs w:val="21"/>
        </w:rPr>
      </w:pPr>
      <w:r>
        <w:rPr>
          <w:rFonts w:hint="default" w:ascii="Times New Roman" w:hAnsi="Times New Roman" w:cs="Times New Roman"/>
          <w:sz w:val="21"/>
          <w:szCs w:val="21"/>
        </w:rPr>
        <w:t>The Business Core SHALL remain independent of presentation technologies and delivery channels.</w:t>
      </w:r>
    </w:p>
    <w:p w14:paraId="04DB98FF">
      <w:pPr>
        <w:rPr>
          <w:rFonts w:hint="default" w:ascii="Times New Roman" w:hAnsi="Times New Roman" w:cs="Times New Roman"/>
          <w:sz w:val="21"/>
          <w:szCs w:val="21"/>
        </w:rPr>
      </w:pPr>
      <w:r>
        <w:rPr>
          <w:rFonts w:hint="default" w:ascii="Times New Roman" w:hAnsi="Times New Roman" w:cs="Times New Roman"/>
          <w:sz w:val="21"/>
          <w:szCs w:val="21"/>
        </w:rPr>
        <w:pict>
          <v:rect id="_x0000_i1043" o:spt="1" style="height:1.5pt;width:0pt;" fillcolor="#A0A0A0" filled="t" stroked="f" coordsize="21600,21600" o:hr="t" o:hrstd="t" o:hralign="center">
            <v:path/>
            <v:fill on="t" focussize="0,0"/>
            <v:stroke on="f"/>
            <v:imagedata o:title=""/>
            <o:lock v:ext="edit"/>
            <w10:wrap type="none"/>
            <w10:anchorlock/>
          </v:rect>
        </w:pict>
      </w:r>
    </w:p>
    <w:p w14:paraId="713B1AE7">
      <w:pPr>
        <w:rPr>
          <w:rFonts w:hint="default" w:ascii="Times New Roman" w:hAnsi="Times New Roman" w:cs="Times New Roman"/>
          <w:b/>
          <w:bCs/>
          <w:sz w:val="21"/>
          <w:szCs w:val="21"/>
        </w:rPr>
      </w:pPr>
      <w:r>
        <w:rPr>
          <w:rFonts w:hint="default" w:ascii="Times New Roman" w:hAnsi="Times New Roman" w:cs="Times New Roman"/>
          <w:b/>
          <w:bCs/>
          <w:sz w:val="21"/>
          <w:szCs w:val="21"/>
        </w:rPr>
        <w:t>3.6 Solution Layers</w:t>
      </w:r>
    </w:p>
    <w:p w14:paraId="347B5C4E">
      <w:pPr>
        <w:rPr>
          <w:rFonts w:hint="default" w:ascii="Times New Roman" w:hAnsi="Times New Roman" w:cs="Times New Roman"/>
          <w:sz w:val="21"/>
          <w:szCs w:val="21"/>
        </w:rPr>
      </w:pPr>
      <w:r>
        <w:rPr>
          <w:rFonts w:hint="default" w:ascii="Times New Roman" w:hAnsi="Times New Roman" w:cs="Times New Roman"/>
          <w:sz w:val="21"/>
          <w:szCs w:val="21"/>
        </w:rPr>
        <w:t>The solution SHALL be organized into the following logical layers:</w:t>
      </w:r>
    </w:p>
    <w:p w14:paraId="446BC377">
      <w:pPr>
        <w:rPr>
          <w:rFonts w:hint="default" w:ascii="Times New Roman" w:hAnsi="Times New Roman" w:cs="Times New Roman"/>
          <w:sz w:val="21"/>
          <w:szCs w:val="21"/>
        </w:rPr>
      </w:pPr>
      <w:r>
        <w:rPr>
          <w:rFonts w:hint="default" w:ascii="Times New Roman" w:hAnsi="Times New Roman" w:cs="Times New Roman"/>
          <w:sz w:val="21"/>
          <w:szCs w:val="21"/>
        </w:rPr>
        <w:t>┌───────────────────────────────────────────────┐</w:t>
      </w:r>
    </w:p>
    <w:p w14:paraId="32482FF3">
      <w:pPr>
        <w:rPr>
          <w:rFonts w:hint="default" w:ascii="Times New Roman" w:hAnsi="Times New Roman" w:cs="Times New Roman"/>
          <w:sz w:val="21"/>
          <w:szCs w:val="21"/>
        </w:rPr>
      </w:pPr>
      <w:r>
        <w:rPr>
          <w:rFonts w:hint="default" w:ascii="Times New Roman" w:hAnsi="Times New Roman" w:cs="Times New Roman"/>
          <w:sz w:val="21"/>
          <w:szCs w:val="21"/>
        </w:rPr>
        <w:t>│ Client Applications                           │</w:t>
      </w:r>
    </w:p>
    <w:p w14:paraId="5E8D47D5">
      <w:pPr>
        <w:rPr>
          <w:rFonts w:hint="default" w:ascii="Times New Roman" w:hAnsi="Times New Roman" w:cs="Times New Roman"/>
          <w:sz w:val="21"/>
          <w:szCs w:val="21"/>
        </w:rPr>
      </w:pPr>
      <w:r>
        <w:rPr>
          <w:rFonts w:hint="default" w:ascii="Times New Roman" w:hAnsi="Times New Roman" w:cs="Times New Roman"/>
          <w:sz w:val="21"/>
          <w:szCs w:val="21"/>
        </w:rPr>
        <w:t>└───────────────────────────────────────────────┘</w:t>
      </w:r>
    </w:p>
    <w:p w14:paraId="5A57050F">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73AB97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C405AAF">
      <w:pPr>
        <w:rPr>
          <w:rFonts w:hint="default" w:ascii="Times New Roman" w:hAnsi="Times New Roman" w:cs="Times New Roman"/>
          <w:sz w:val="21"/>
          <w:szCs w:val="21"/>
        </w:rPr>
      </w:pPr>
      <w:r>
        <w:rPr>
          <w:rFonts w:hint="default" w:ascii="Times New Roman" w:hAnsi="Times New Roman" w:cs="Times New Roman"/>
          <w:sz w:val="21"/>
          <w:szCs w:val="21"/>
        </w:rPr>
        <w:t>┌───────────────────────────────────────────────┐</w:t>
      </w:r>
    </w:p>
    <w:p w14:paraId="052E194A">
      <w:pPr>
        <w:rPr>
          <w:rFonts w:hint="default" w:ascii="Times New Roman" w:hAnsi="Times New Roman" w:cs="Times New Roman"/>
          <w:sz w:val="21"/>
          <w:szCs w:val="21"/>
        </w:rPr>
      </w:pPr>
      <w:r>
        <w:rPr>
          <w:rFonts w:hint="default" w:ascii="Times New Roman" w:hAnsi="Times New Roman" w:cs="Times New Roman"/>
          <w:sz w:val="21"/>
          <w:szCs w:val="21"/>
        </w:rPr>
        <w:t>│ Application Layer                             │</w:t>
      </w:r>
    </w:p>
    <w:p w14:paraId="7B1B1983">
      <w:pPr>
        <w:rPr>
          <w:rFonts w:hint="default" w:ascii="Times New Roman" w:hAnsi="Times New Roman" w:cs="Times New Roman"/>
          <w:sz w:val="21"/>
          <w:szCs w:val="21"/>
        </w:rPr>
      </w:pPr>
      <w:r>
        <w:rPr>
          <w:rFonts w:hint="default" w:ascii="Times New Roman" w:hAnsi="Times New Roman" w:cs="Times New Roman"/>
          <w:sz w:val="21"/>
          <w:szCs w:val="21"/>
        </w:rPr>
        <w:t>│ APIs • Authentication • Validation            │</w:t>
      </w:r>
    </w:p>
    <w:p w14:paraId="262FFC85">
      <w:pPr>
        <w:rPr>
          <w:rFonts w:hint="default" w:ascii="Times New Roman" w:hAnsi="Times New Roman" w:cs="Times New Roman"/>
          <w:sz w:val="21"/>
          <w:szCs w:val="21"/>
        </w:rPr>
      </w:pPr>
      <w:r>
        <w:rPr>
          <w:rFonts w:hint="default" w:ascii="Times New Roman" w:hAnsi="Times New Roman" w:cs="Times New Roman"/>
          <w:sz w:val="21"/>
          <w:szCs w:val="21"/>
        </w:rPr>
        <w:t>└───────────────────────────────────────────────┘</w:t>
      </w:r>
    </w:p>
    <w:p w14:paraId="7BC6A500">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C98015B">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4F3B3FD">
      <w:pPr>
        <w:rPr>
          <w:rFonts w:hint="default" w:ascii="Times New Roman" w:hAnsi="Times New Roman" w:cs="Times New Roman"/>
          <w:sz w:val="21"/>
          <w:szCs w:val="21"/>
        </w:rPr>
      </w:pPr>
      <w:r>
        <w:rPr>
          <w:rFonts w:hint="default" w:ascii="Times New Roman" w:hAnsi="Times New Roman" w:cs="Times New Roman"/>
          <w:sz w:val="21"/>
          <w:szCs w:val="21"/>
        </w:rPr>
        <w:t>┌───────────────────────────────────────────────┐</w:t>
      </w:r>
    </w:p>
    <w:p w14:paraId="611FF49D">
      <w:pPr>
        <w:rPr>
          <w:rFonts w:hint="default" w:ascii="Times New Roman" w:hAnsi="Times New Roman" w:cs="Times New Roman"/>
          <w:sz w:val="21"/>
          <w:szCs w:val="21"/>
        </w:rPr>
      </w:pPr>
      <w:r>
        <w:rPr>
          <w:rFonts w:hint="default" w:ascii="Times New Roman" w:hAnsi="Times New Roman" w:cs="Times New Roman"/>
          <w:sz w:val="21"/>
          <w:szCs w:val="21"/>
        </w:rPr>
        <w:t>│ Business Core                                 │</w:t>
      </w:r>
    </w:p>
    <w:p w14:paraId="5C549CE6">
      <w:pPr>
        <w:rPr>
          <w:rFonts w:hint="default" w:ascii="Times New Roman" w:hAnsi="Times New Roman" w:cs="Times New Roman"/>
          <w:sz w:val="21"/>
          <w:szCs w:val="21"/>
        </w:rPr>
      </w:pPr>
      <w:r>
        <w:rPr>
          <w:rFonts w:hint="default" w:ascii="Times New Roman" w:hAnsi="Times New Roman" w:cs="Times New Roman"/>
          <w:sz w:val="21"/>
          <w:szCs w:val="21"/>
        </w:rPr>
        <w:t>│ Business Domains • Business Policies          │</w:t>
      </w:r>
    </w:p>
    <w:p w14:paraId="09501601">
      <w:pPr>
        <w:rPr>
          <w:rFonts w:hint="default" w:ascii="Times New Roman" w:hAnsi="Times New Roman" w:cs="Times New Roman"/>
          <w:sz w:val="21"/>
          <w:szCs w:val="21"/>
        </w:rPr>
      </w:pPr>
      <w:r>
        <w:rPr>
          <w:rFonts w:hint="default" w:ascii="Times New Roman" w:hAnsi="Times New Roman" w:cs="Times New Roman"/>
          <w:sz w:val="21"/>
          <w:szCs w:val="21"/>
        </w:rPr>
        <w:t>└───────────────────────────────────────────────┘</w:t>
      </w:r>
    </w:p>
    <w:p w14:paraId="45096F74">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7714898">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7EB5C2A">
      <w:pPr>
        <w:rPr>
          <w:rFonts w:hint="default" w:ascii="Times New Roman" w:hAnsi="Times New Roman" w:cs="Times New Roman"/>
          <w:sz w:val="21"/>
          <w:szCs w:val="21"/>
        </w:rPr>
      </w:pPr>
      <w:r>
        <w:rPr>
          <w:rFonts w:hint="default" w:ascii="Times New Roman" w:hAnsi="Times New Roman" w:cs="Times New Roman"/>
          <w:sz w:val="21"/>
          <w:szCs w:val="21"/>
        </w:rPr>
        <w:t>┌───────────────────────────────────────────────┐</w:t>
      </w:r>
    </w:p>
    <w:p w14:paraId="47A2FCD0">
      <w:pPr>
        <w:rPr>
          <w:rFonts w:hint="default" w:ascii="Times New Roman" w:hAnsi="Times New Roman" w:cs="Times New Roman"/>
          <w:sz w:val="21"/>
          <w:szCs w:val="21"/>
        </w:rPr>
      </w:pPr>
      <w:r>
        <w:rPr>
          <w:rFonts w:hint="default" w:ascii="Times New Roman" w:hAnsi="Times New Roman" w:cs="Times New Roman"/>
          <w:sz w:val="21"/>
          <w:szCs w:val="21"/>
        </w:rPr>
        <w:t>│ Platform Services                             │</w:t>
      </w:r>
    </w:p>
    <w:p w14:paraId="1786FE48">
      <w:pPr>
        <w:rPr>
          <w:rFonts w:hint="default" w:ascii="Times New Roman" w:hAnsi="Times New Roman" w:cs="Times New Roman"/>
          <w:sz w:val="21"/>
          <w:szCs w:val="21"/>
        </w:rPr>
      </w:pPr>
      <w:r>
        <w:rPr>
          <w:rFonts w:hint="default" w:ascii="Times New Roman" w:hAnsi="Times New Roman" w:cs="Times New Roman"/>
          <w:sz w:val="21"/>
          <w:szCs w:val="21"/>
        </w:rPr>
        <w:t>│ Notification • Media • Search • Audit         │</w:t>
      </w:r>
    </w:p>
    <w:p w14:paraId="77771AB4">
      <w:pPr>
        <w:rPr>
          <w:rFonts w:hint="default" w:ascii="Times New Roman" w:hAnsi="Times New Roman" w:cs="Times New Roman"/>
          <w:sz w:val="21"/>
          <w:szCs w:val="21"/>
        </w:rPr>
      </w:pPr>
      <w:r>
        <w:rPr>
          <w:rFonts w:hint="default" w:ascii="Times New Roman" w:hAnsi="Times New Roman" w:cs="Times New Roman"/>
          <w:sz w:val="21"/>
          <w:szCs w:val="21"/>
        </w:rPr>
        <w:t>└───────────────────────────────────────────────┘</w:t>
      </w:r>
    </w:p>
    <w:p w14:paraId="72DBC75F">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E5BB96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F17716D">
      <w:pPr>
        <w:rPr>
          <w:rFonts w:hint="default" w:ascii="Times New Roman" w:hAnsi="Times New Roman" w:cs="Times New Roman"/>
          <w:sz w:val="21"/>
          <w:szCs w:val="21"/>
        </w:rPr>
      </w:pPr>
      <w:r>
        <w:rPr>
          <w:rFonts w:hint="default" w:ascii="Times New Roman" w:hAnsi="Times New Roman" w:cs="Times New Roman"/>
          <w:sz w:val="21"/>
          <w:szCs w:val="21"/>
        </w:rPr>
        <w:t>┌───────────────────────────────────────────────┐</w:t>
      </w:r>
    </w:p>
    <w:p w14:paraId="5E295D55">
      <w:pPr>
        <w:rPr>
          <w:rFonts w:hint="default" w:ascii="Times New Roman" w:hAnsi="Times New Roman" w:cs="Times New Roman"/>
          <w:sz w:val="21"/>
          <w:szCs w:val="21"/>
        </w:rPr>
      </w:pPr>
      <w:r>
        <w:rPr>
          <w:rFonts w:hint="default" w:ascii="Times New Roman" w:hAnsi="Times New Roman" w:cs="Times New Roman"/>
          <w:sz w:val="21"/>
          <w:szCs w:val="21"/>
        </w:rPr>
        <w:t>│ Infrastructure                                │</w:t>
      </w:r>
    </w:p>
    <w:p w14:paraId="53F55D2E">
      <w:pPr>
        <w:rPr>
          <w:rFonts w:hint="default" w:ascii="Times New Roman" w:hAnsi="Times New Roman" w:cs="Times New Roman"/>
          <w:sz w:val="21"/>
          <w:szCs w:val="21"/>
        </w:rPr>
      </w:pPr>
      <w:r>
        <w:rPr>
          <w:rFonts w:hint="default" w:ascii="Times New Roman" w:hAnsi="Times New Roman" w:cs="Times New Roman"/>
          <w:sz w:val="21"/>
          <w:szCs w:val="21"/>
        </w:rPr>
        <w:t>│ Database • Cache • Messaging • Storage        │</w:t>
      </w:r>
    </w:p>
    <w:p w14:paraId="07D2F2B0">
      <w:pPr>
        <w:rPr>
          <w:rFonts w:hint="default" w:ascii="Times New Roman" w:hAnsi="Times New Roman" w:cs="Times New Roman"/>
          <w:sz w:val="21"/>
          <w:szCs w:val="21"/>
        </w:rPr>
      </w:pPr>
      <w:r>
        <w:rPr>
          <w:rFonts w:hint="default" w:ascii="Times New Roman" w:hAnsi="Times New Roman" w:cs="Times New Roman"/>
          <w:sz w:val="21"/>
          <w:szCs w:val="21"/>
        </w:rPr>
        <w:t>└───────────────────────────────────────────────┘</w:t>
      </w:r>
    </w:p>
    <w:p w14:paraId="425638E0">
      <w:pPr>
        <w:rPr>
          <w:rFonts w:hint="default" w:ascii="Times New Roman" w:hAnsi="Times New Roman" w:cs="Times New Roman"/>
          <w:sz w:val="21"/>
          <w:szCs w:val="21"/>
        </w:rPr>
      </w:pPr>
      <w:r>
        <w:rPr>
          <w:rFonts w:hint="default" w:ascii="Times New Roman" w:hAnsi="Times New Roman" w:cs="Times New Roman"/>
          <w:sz w:val="21"/>
          <w:szCs w:val="21"/>
        </w:rPr>
        <w:t>Each layer has distinct responsibilities and SHALL communicate through well-defined interfaces.</w:t>
      </w:r>
    </w:p>
    <w:p w14:paraId="6D15995C">
      <w:pPr>
        <w:rPr>
          <w:rFonts w:hint="default" w:ascii="Times New Roman" w:hAnsi="Times New Roman" w:cs="Times New Roman"/>
          <w:sz w:val="21"/>
          <w:szCs w:val="21"/>
        </w:rPr>
      </w:pPr>
      <w:r>
        <w:rPr>
          <w:rFonts w:hint="default" w:ascii="Times New Roman" w:hAnsi="Times New Roman" w:cs="Times New Roman"/>
          <w:sz w:val="21"/>
          <w:szCs w:val="21"/>
        </w:rPr>
        <w:pict>
          <v:rect id="_x0000_i1044" o:spt="1" style="height:1.5pt;width:0pt;" fillcolor="#A0A0A0" filled="t" stroked="f" coordsize="21600,21600" o:hr="t" o:hrstd="t" o:hralign="center">
            <v:path/>
            <v:fill on="t" focussize="0,0"/>
            <v:stroke on="f"/>
            <v:imagedata o:title=""/>
            <o:lock v:ext="edit"/>
            <w10:wrap type="none"/>
            <w10:anchorlock/>
          </v:rect>
        </w:pict>
      </w:r>
    </w:p>
    <w:p w14:paraId="72A44B1F">
      <w:pPr>
        <w:rPr>
          <w:rFonts w:hint="default" w:ascii="Times New Roman" w:hAnsi="Times New Roman" w:cs="Times New Roman"/>
          <w:b/>
          <w:bCs/>
          <w:sz w:val="21"/>
          <w:szCs w:val="21"/>
        </w:rPr>
      </w:pPr>
      <w:r>
        <w:rPr>
          <w:rFonts w:hint="default" w:ascii="Times New Roman" w:hAnsi="Times New Roman" w:cs="Times New Roman"/>
          <w:b/>
          <w:bCs/>
          <w:sz w:val="21"/>
          <w:szCs w:val="21"/>
        </w:rPr>
        <w:t>3.7 Architectural Characteristics</w:t>
      </w:r>
    </w:p>
    <w:p w14:paraId="17FCCC60">
      <w:pPr>
        <w:rPr>
          <w:rFonts w:hint="default" w:ascii="Times New Roman" w:hAnsi="Times New Roman" w:cs="Times New Roman"/>
          <w:sz w:val="21"/>
          <w:szCs w:val="21"/>
        </w:rPr>
      </w:pPr>
      <w:r>
        <w:rPr>
          <w:rFonts w:hint="default" w:ascii="Times New Roman" w:hAnsi="Times New Roman" w:cs="Times New Roman"/>
          <w:sz w:val="21"/>
          <w:szCs w:val="21"/>
        </w:rPr>
        <w:t>The architecture SHALL exhibit the following characteristics:</w:t>
      </w:r>
    </w:p>
    <w:tbl>
      <w:tblPr>
        <w:tblStyle w:val="6"/>
        <w:tblW w:w="0" w:type="auto"/>
        <w:tblCellSpacing w:w="15" w:type="dxa"/>
        <w:tblInd w:w="0" w:type="dxa"/>
        <w:tblLayout w:type="autofit"/>
        <w:tblCellMar>
          <w:top w:w="15" w:type="dxa"/>
          <w:left w:w="15" w:type="dxa"/>
          <w:bottom w:w="15" w:type="dxa"/>
          <w:right w:w="15" w:type="dxa"/>
        </w:tblCellMar>
      </w:tblPr>
      <w:tblGrid>
        <w:gridCol w:w="1440"/>
        <w:gridCol w:w="6228"/>
      </w:tblGrid>
      <w:tr w14:paraId="0AB937F7">
        <w:tblPrEx>
          <w:tblCellMar>
            <w:top w:w="15" w:type="dxa"/>
            <w:left w:w="15" w:type="dxa"/>
            <w:bottom w:w="15" w:type="dxa"/>
            <w:right w:w="15" w:type="dxa"/>
          </w:tblCellMar>
        </w:tblPrEx>
        <w:trPr>
          <w:tblHeader/>
          <w:tblCellSpacing w:w="15" w:type="dxa"/>
        </w:trPr>
        <w:tc>
          <w:tcPr>
            <w:tcW w:w="0" w:type="auto"/>
            <w:vAlign w:val="center"/>
          </w:tcPr>
          <w:p w14:paraId="44116BB1">
            <w:pPr>
              <w:rPr>
                <w:rFonts w:hint="default" w:ascii="Times New Roman" w:hAnsi="Times New Roman" w:cs="Times New Roman"/>
                <w:b/>
                <w:bCs/>
                <w:sz w:val="21"/>
                <w:szCs w:val="21"/>
              </w:rPr>
            </w:pPr>
            <w:r>
              <w:rPr>
                <w:rFonts w:hint="default" w:ascii="Times New Roman" w:hAnsi="Times New Roman" w:cs="Times New Roman"/>
                <w:b/>
                <w:bCs/>
                <w:sz w:val="21"/>
                <w:szCs w:val="21"/>
              </w:rPr>
              <w:t>Characteristic</w:t>
            </w:r>
          </w:p>
        </w:tc>
        <w:tc>
          <w:tcPr>
            <w:tcW w:w="0" w:type="auto"/>
            <w:vAlign w:val="center"/>
          </w:tcPr>
          <w:p w14:paraId="276EB631">
            <w:pPr>
              <w:rPr>
                <w:rFonts w:hint="default" w:ascii="Times New Roman" w:hAnsi="Times New Roman" w:cs="Times New Roman"/>
                <w:b/>
                <w:bCs/>
                <w:sz w:val="21"/>
                <w:szCs w:val="21"/>
              </w:rPr>
            </w:pPr>
            <w:r>
              <w:rPr>
                <w:rFonts w:hint="default" w:ascii="Times New Roman" w:hAnsi="Times New Roman" w:cs="Times New Roman"/>
                <w:b/>
                <w:bCs/>
                <w:sz w:val="21"/>
                <w:szCs w:val="21"/>
              </w:rPr>
              <w:t>Description</w:t>
            </w:r>
          </w:p>
        </w:tc>
      </w:tr>
      <w:tr w14:paraId="33817EC1">
        <w:tblPrEx>
          <w:tblCellMar>
            <w:top w:w="15" w:type="dxa"/>
            <w:left w:w="15" w:type="dxa"/>
            <w:bottom w:w="15" w:type="dxa"/>
            <w:right w:w="15" w:type="dxa"/>
          </w:tblCellMar>
        </w:tblPrEx>
        <w:trPr>
          <w:tblCellSpacing w:w="15" w:type="dxa"/>
        </w:trPr>
        <w:tc>
          <w:tcPr>
            <w:tcW w:w="0" w:type="auto"/>
            <w:vAlign w:val="center"/>
          </w:tcPr>
          <w:p w14:paraId="1A852438">
            <w:pPr>
              <w:rPr>
                <w:rFonts w:hint="default" w:ascii="Times New Roman" w:hAnsi="Times New Roman" w:cs="Times New Roman"/>
                <w:sz w:val="21"/>
                <w:szCs w:val="21"/>
              </w:rPr>
            </w:pPr>
            <w:r>
              <w:rPr>
                <w:rFonts w:hint="default" w:ascii="Times New Roman" w:hAnsi="Times New Roman" w:cs="Times New Roman"/>
                <w:sz w:val="21"/>
                <w:szCs w:val="21"/>
              </w:rPr>
              <w:t>Modular</w:t>
            </w:r>
          </w:p>
        </w:tc>
        <w:tc>
          <w:tcPr>
            <w:tcW w:w="0" w:type="auto"/>
            <w:vAlign w:val="center"/>
          </w:tcPr>
          <w:p w14:paraId="3F5EA9CB">
            <w:pPr>
              <w:rPr>
                <w:rFonts w:hint="default" w:ascii="Times New Roman" w:hAnsi="Times New Roman" w:cs="Times New Roman"/>
                <w:sz w:val="21"/>
                <w:szCs w:val="21"/>
              </w:rPr>
            </w:pPr>
            <w:r>
              <w:rPr>
                <w:rFonts w:hint="default" w:ascii="Times New Roman" w:hAnsi="Times New Roman" w:cs="Times New Roman"/>
                <w:sz w:val="21"/>
                <w:szCs w:val="21"/>
              </w:rPr>
              <w:t>Business capabilities are organized into independent modules.</w:t>
            </w:r>
          </w:p>
        </w:tc>
      </w:tr>
      <w:tr w14:paraId="2E7877AC">
        <w:tblPrEx>
          <w:tblCellMar>
            <w:top w:w="15" w:type="dxa"/>
            <w:left w:w="15" w:type="dxa"/>
            <w:bottom w:w="15" w:type="dxa"/>
            <w:right w:w="15" w:type="dxa"/>
          </w:tblCellMar>
        </w:tblPrEx>
        <w:trPr>
          <w:tblCellSpacing w:w="15" w:type="dxa"/>
        </w:trPr>
        <w:tc>
          <w:tcPr>
            <w:tcW w:w="0" w:type="auto"/>
            <w:vAlign w:val="center"/>
          </w:tcPr>
          <w:p w14:paraId="761900CA">
            <w:pPr>
              <w:rPr>
                <w:rFonts w:hint="default" w:ascii="Times New Roman" w:hAnsi="Times New Roman" w:cs="Times New Roman"/>
                <w:sz w:val="21"/>
                <w:szCs w:val="21"/>
              </w:rPr>
            </w:pPr>
            <w:r>
              <w:rPr>
                <w:rFonts w:hint="default" w:ascii="Times New Roman" w:hAnsi="Times New Roman" w:cs="Times New Roman"/>
                <w:sz w:val="21"/>
                <w:szCs w:val="21"/>
              </w:rPr>
              <w:t>Domain-Centric</w:t>
            </w:r>
          </w:p>
        </w:tc>
        <w:tc>
          <w:tcPr>
            <w:tcW w:w="0" w:type="auto"/>
            <w:vAlign w:val="center"/>
          </w:tcPr>
          <w:p w14:paraId="1D5CA6DF">
            <w:pPr>
              <w:rPr>
                <w:rFonts w:hint="default" w:ascii="Times New Roman" w:hAnsi="Times New Roman" w:cs="Times New Roman"/>
                <w:sz w:val="21"/>
                <w:szCs w:val="21"/>
              </w:rPr>
            </w:pPr>
            <w:r>
              <w:rPr>
                <w:rFonts w:hint="default" w:ascii="Times New Roman" w:hAnsi="Times New Roman" w:cs="Times New Roman"/>
                <w:sz w:val="21"/>
                <w:szCs w:val="21"/>
              </w:rPr>
              <w:t>Business Domains define the primary architectural boundaries.</w:t>
            </w:r>
          </w:p>
        </w:tc>
      </w:tr>
      <w:tr w14:paraId="4FAECD5D">
        <w:tblPrEx>
          <w:tblCellMar>
            <w:top w:w="15" w:type="dxa"/>
            <w:left w:w="15" w:type="dxa"/>
            <w:bottom w:w="15" w:type="dxa"/>
            <w:right w:w="15" w:type="dxa"/>
          </w:tblCellMar>
        </w:tblPrEx>
        <w:trPr>
          <w:tblCellSpacing w:w="15" w:type="dxa"/>
        </w:trPr>
        <w:tc>
          <w:tcPr>
            <w:tcW w:w="0" w:type="auto"/>
            <w:vAlign w:val="center"/>
          </w:tcPr>
          <w:p w14:paraId="7D6469E8">
            <w:pPr>
              <w:rPr>
                <w:rFonts w:hint="default" w:ascii="Times New Roman" w:hAnsi="Times New Roman" w:cs="Times New Roman"/>
                <w:sz w:val="21"/>
                <w:szCs w:val="21"/>
              </w:rPr>
            </w:pPr>
            <w:r>
              <w:rPr>
                <w:rFonts w:hint="default" w:ascii="Times New Roman" w:hAnsi="Times New Roman" w:cs="Times New Roman"/>
                <w:sz w:val="21"/>
                <w:szCs w:val="21"/>
              </w:rPr>
              <w:t>Event-Ready</w:t>
            </w:r>
          </w:p>
        </w:tc>
        <w:tc>
          <w:tcPr>
            <w:tcW w:w="0" w:type="auto"/>
            <w:vAlign w:val="center"/>
          </w:tcPr>
          <w:p w14:paraId="062F4547">
            <w:pPr>
              <w:rPr>
                <w:rFonts w:hint="default" w:ascii="Times New Roman" w:hAnsi="Times New Roman" w:cs="Times New Roman"/>
                <w:sz w:val="21"/>
                <w:szCs w:val="21"/>
              </w:rPr>
            </w:pPr>
            <w:r>
              <w:rPr>
                <w:rFonts w:hint="default" w:ascii="Times New Roman" w:hAnsi="Times New Roman" w:cs="Times New Roman"/>
                <w:sz w:val="21"/>
                <w:szCs w:val="21"/>
              </w:rPr>
              <w:t>Supports asynchronous collaboration where appropriate.</w:t>
            </w:r>
          </w:p>
        </w:tc>
      </w:tr>
      <w:tr w14:paraId="0F7DFEBC">
        <w:tblPrEx>
          <w:tblCellMar>
            <w:top w:w="15" w:type="dxa"/>
            <w:left w:w="15" w:type="dxa"/>
            <w:bottom w:w="15" w:type="dxa"/>
            <w:right w:w="15" w:type="dxa"/>
          </w:tblCellMar>
        </w:tblPrEx>
        <w:trPr>
          <w:tblCellSpacing w:w="15" w:type="dxa"/>
        </w:trPr>
        <w:tc>
          <w:tcPr>
            <w:tcW w:w="0" w:type="auto"/>
            <w:vAlign w:val="center"/>
          </w:tcPr>
          <w:p w14:paraId="28D00682">
            <w:pPr>
              <w:rPr>
                <w:rFonts w:hint="default" w:ascii="Times New Roman" w:hAnsi="Times New Roman" w:cs="Times New Roman"/>
                <w:sz w:val="21"/>
                <w:szCs w:val="21"/>
              </w:rPr>
            </w:pPr>
            <w:r>
              <w:rPr>
                <w:rFonts w:hint="default" w:ascii="Times New Roman" w:hAnsi="Times New Roman" w:cs="Times New Roman"/>
                <w:sz w:val="21"/>
                <w:szCs w:val="21"/>
              </w:rPr>
              <w:t>Offline-Capable</w:t>
            </w:r>
          </w:p>
        </w:tc>
        <w:tc>
          <w:tcPr>
            <w:tcW w:w="0" w:type="auto"/>
            <w:vAlign w:val="center"/>
          </w:tcPr>
          <w:p w14:paraId="662591C6">
            <w:pPr>
              <w:rPr>
                <w:rFonts w:hint="default" w:ascii="Times New Roman" w:hAnsi="Times New Roman" w:cs="Times New Roman"/>
                <w:sz w:val="21"/>
                <w:szCs w:val="21"/>
              </w:rPr>
            </w:pPr>
            <w:r>
              <w:rPr>
                <w:rFonts w:hint="default" w:ascii="Times New Roman" w:hAnsi="Times New Roman" w:cs="Times New Roman"/>
                <w:sz w:val="21"/>
                <w:szCs w:val="21"/>
              </w:rPr>
              <w:t>Critical operational workflows continue during network interruptions.</w:t>
            </w:r>
          </w:p>
        </w:tc>
      </w:tr>
      <w:tr w14:paraId="581CCFC2">
        <w:tblPrEx>
          <w:tblCellMar>
            <w:top w:w="15" w:type="dxa"/>
            <w:left w:w="15" w:type="dxa"/>
            <w:bottom w:w="15" w:type="dxa"/>
            <w:right w:w="15" w:type="dxa"/>
          </w:tblCellMar>
        </w:tblPrEx>
        <w:trPr>
          <w:tblCellSpacing w:w="15" w:type="dxa"/>
        </w:trPr>
        <w:tc>
          <w:tcPr>
            <w:tcW w:w="0" w:type="auto"/>
            <w:vAlign w:val="center"/>
          </w:tcPr>
          <w:p w14:paraId="54E8910B">
            <w:pPr>
              <w:rPr>
                <w:rFonts w:hint="default" w:ascii="Times New Roman" w:hAnsi="Times New Roman" w:cs="Times New Roman"/>
                <w:sz w:val="21"/>
                <w:szCs w:val="21"/>
              </w:rPr>
            </w:pPr>
            <w:r>
              <w:rPr>
                <w:rFonts w:hint="default" w:ascii="Times New Roman" w:hAnsi="Times New Roman" w:cs="Times New Roman"/>
                <w:sz w:val="21"/>
                <w:szCs w:val="21"/>
              </w:rPr>
              <w:t>API-First</w:t>
            </w:r>
          </w:p>
        </w:tc>
        <w:tc>
          <w:tcPr>
            <w:tcW w:w="0" w:type="auto"/>
            <w:vAlign w:val="center"/>
          </w:tcPr>
          <w:p w14:paraId="2E39AC68">
            <w:pPr>
              <w:rPr>
                <w:rFonts w:hint="default" w:ascii="Times New Roman" w:hAnsi="Times New Roman" w:cs="Times New Roman"/>
                <w:sz w:val="21"/>
                <w:szCs w:val="21"/>
              </w:rPr>
            </w:pPr>
            <w:r>
              <w:rPr>
                <w:rFonts w:hint="default" w:ascii="Times New Roman" w:hAnsi="Times New Roman" w:cs="Times New Roman"/>
                <w:sz w:val="21"/>
                <w:szCs w:val="21"/>
              </w:rPr>
              <w:t>Capabilities are exposed through stable interfaces.</w:t>
            </w:r>
          </w:p>
        </w:tc>
      </w:tr>
      <w:tr w14:paraId="59A14A3D">
        <w:tblPrEx>
          <w:tblCellMar>
            <w:top w:w="15" w:type="dxa"/>
            <w:left w:w="15" w:type="dxa"/>
            <w:bottom w:w="15" w:type="dxa"/>
            <w:right w:w="15" w:type="dxa"/>
          </w:tblCellMar>
        </w:tblPrEx>
        <w:trPr>
          <w:tblCellSpacing w:w="15" w:type="dxa"/>
        </w:trPr>
        <w:tc>
          <w:tcPr>
            <w:tcW w:w="0" w:type="auto"/>
            <w:vAlign w:val="center"/>
          </w:tcPr>
          <w:p w14:paraId="52028479">
            <w:pPr>
              <w:rPr>
                <w:rFonts w:hint="default" w:ascii="Times New Roman" w:hAnsi="Times New Roman" w:cs="Times New Roman"/>
                <w:sz w:val="21"/>
                <w:szCs w:val="21"/>
              </w:rPr>
            </w:pPr>
            <w:r>
              <w:rPr>
                <w:rFonts w:hint="default" w:ascii="Times New Roman" w:hAnsi="Times New Roman" w:cs="Times New Roman"/>
                <w:sz w:val="21"/>
                <w:szCs w:val="21"/>
              </w:rPr>
              <w:t>Configurable</w:t>
            </w:r>
          </w:p>
        </w:tc>
        <w:tc>
          <w:tcPr>
            <w:tcW w:w="0" w:type="auto"/>
            <w:vAlign w:val="center"/>
          </w:tcPr>
          <w:p w14:paraId="1E01680F">
            <w:pPr>
              <w:rPr>
                <w:rFonts w:hint="default" w:ascii="Times New Roman" w:hAnsi="Times New Roman" w:cs="Times New Roman"/>
                <w:sz w:val="21"/>
                <w:szCs w:val="21"/>
              </w:rPr>
            </w:pPr>
            <w:r>
              <w:rPr>
                <w:rFonts w:hint="default" w:ascii="Times New Roman" w:hAnsi="Times New Roman" w:cs="Times New Roman"/>
                <w:sz w:val="21"/>
                <w:szCs w:val="21"/>
              </w:rPr>
              <w:t>Business behavior is driven by configuration where possible.</w:t>
            </w:r>
          </w:p>
        </w:tc>
      </w:tr>
      <w:tr w14:paraId="566C3BB3">
        <w:tblPrEx>
          <w:tblCellMar>
            <w:top w:w="15" w:type="dxa"/>
            <w:left w:w="15" w:type="dxa"/>
            <w:bottom w:w="15" w:type="dxa"/>
            <w:right w:w="15" w:type="dxa"/>
          </w:tblCellMar>
        </w:tblPrEx>
        <w:trPr>
          <w:tblCellSpacing w:w="15" w:type="dxa"/>
        </w:trPr>
        <w:tc>
          <w:tcPr>
            <w:tcW w:w="0" w:type="auto"/>
            <w:vAlign w:val="center"/>
          </w:tcPr>
          <w:p w14:paraId="16C6EC9F">
            <w:pPr>
              <w:rPr>
                <w:rFonts w:hint="default" w:ascii="Times New Roman" w:hAnsi="Times New Roman" w:cs="Times New Roman"/>
                <w:sz w:val="21"/>
                <w:szCs w:val="21"/>
              </w:rPr>
            </w:pPr>
            <w:r>
              <w:rPr>
                <w:rFonts w:hint="default" w:ascii="Times New Roman" w:hAnsi="Times New Roman" w:cs="Times New Roman"/>
                <w:sz w:val="21"/>
                <w:szCs w:val="21"/>
              </w:rPr>
              <w:t>Extensible</w:t>
            </w:r>
          </w:p>
        </w:tc>
        <w:tc>
          <w:tcPr>
            <w:tcW w:w="0" w:type="auto"/>
            <w:vAlign w:val="center"/>
          </w:tcPr>
          <w:p w14:paraId="540D5185">
            <w:pPr>
              <w:rPr>
                <w:rFonts w:hint="default" w:ascii="Times New Roman" w:hAnsi="Times New Roman" w:cs="Times New Roman"/>
                <w:sz w:val="21"/>
                <w:szCs w:val="21"/>
              </w:rPr>
            </w:pPr>
            <w:r>
              <w:rPr>
                <w:rFonts w:hint="default" w:ascii="Times New Roman" w:hAnsi="Times New Roman" w:cs="Times New Roman"/>
                <w:sz w:val="21"/>
                <w:szCs w:val="21"/>
              </w:rPr>
              <w:t>New capabilities can be added with minimal impact on existing modules.</w:t>
            </w:r>
          </w:p>
        </w:tc>
      </w:tr>
      <w:tr w14:paraId="7410CB05">
        <w:tblPrEx>
          <w:tblCellMar>
            <w:top w:w="15" w:type="dxa"/>
            <w:left w:w="15" w:type="dxa"/>
            <w:bottom w:w="15" w:type="dxa"/>
            <w:right w:w="15" w:type="dxa"/>
          </w:tblCellMar>
        </w:tblPrEx>
        <w:trPr>
          <w:tblCellSpacing w:w="15" w:type="dxa"/>
        </w:trPr>
        <w:tc>
          <w:tcPr>
            <w:tcW w:w="0" w:type="auto"/>
            <w:vAlign w:val="center"/>
          </w:tcPr>
          <w:p w14:paraId="49DE4C24">
            <w:pPr>
              <w:rPr>
                <w:rFonts w:hint="default" w:ascii="Times New Roman" w:hAnsi="Times New Roman" w:cs="Times New Roman"/>
                <w:sz w:val="21"/>
                <w:szCs w:val="21"/>
              </w:rPr>
            </w:pPr>
            <w:r>
              <w:rPr>
                <w:rFonts w:hint="default" w:ascii="Times New Roman" w:hAnsi="Times New Roman" w:cs="Times New Roman"/>
                <w:sz w:val="21"/>
                <w:szCs w:val="21"/>
              </w:rPr>
              <w:t>Observable</w:t>
            </w:r>
          </w:p>
        </w:tc>
        <w:tc>
          <w:tcPr>
            <w:tcW w:w="0" w:type="auto"/>
            <w:vAlign w:val="center"/>
          </w:tcPr>
          <w:p w14:paraId="3F0598C2">
            <w:pPr>
              <w:rPr>
                <w:rFonts w:hint="default" w:ascii="Times New Roman" w:hAnsi="Times New Roman" w:cs="Times New Roman"/>
                <w:sz w:val="21"/>
                <w:szCs w:val="21"/>
              </w:rPr>
            </w:pPr>
            <w:r>
              <w:rPr>
                <w:rFonts w:hint="default" w:ascii="Times New Roman" w:hAnsi="Times New Roman" w:cs="Times New Roman"/>
                <w:sz w:val="21"/>
                <w:szCs w:val="21"/>
              </w:rPr>
              <w:t>Supports monitoring, auditing, and diagnostics.</w:t>
            </w:r>
          </w:p>
        </w:tc>
      </w:tr>
    </w:tbl>
    <w:p w14:paraId="4174AD29">
      <w:pPr>
        <w:rPr>
          <w:rFonts w:hint="default" w:ascii="Times New Roman" w:hAnsi="Times New Roman" w:cs="Times New Roman"/>
          <w:sz w:val="21"/>
          <w:szCs w:val="21"/>
        </w:rPr>
      </w:pPr>
      <w:r>
        <w:rPr>
          <w:rFonts w:hint="default" w:ascii="Times New Roman" w:hAnsi="Times New Roman" w:cs="Times New Roman"/>
          <w:sz w:val="21"/>
          <w:szCs w:val="21"/>
        </w:rPr>
        <w:pict>
          <v:rect id="_x0000_i1045" o:spt="1" style="height:1.5pt;width:0pt;" fillcolor="#A0A0A0" filled="t" stroked="f" coordsize="21600,21600" o:hr="t" o:hrstd="t" o:hralign="center">
            <v:path/>
            <v:fill on="t" focussize="0,0"/>
            <v:stroke on="f"/>
            <v:imagedata o:title=""/>
            <o:lock v:ext="edit"/>
            <w10:wrap type="none"/>
            <w10:anchorlock/>
          </v:rect>
        </w:pict>
      </w:r>
    </w:p>
    <w:p w14:paraId="372206F5">
      <w:pPr>
        <w:rPr>
          <w:rFonts w:hint="default" w:ascii="Times New Roman" w:hAnsi="Times New Roman" w:cs="Times New Roman"/>
          <w:b/>
          <w:bCs/>
          <w:sz w:val="21"/>
          <w:szCs w:val="21"/>
        </w:rPr>
      </w:pPr>
      <w:r>
        <w:rPr>
          <w:rFonts w:hint="default" w:ascii="Times New Roman" w:hAnsi="Times New Roman" w:cs="Times New Roman"/>
          <w:b/>
          <w:bCs/>
          <w:sz w:val="21"/>
          <w:szCs w:val="21"/>
        </w:rPr>
        <w:t>3.8 Architectural Principles</w:t>
      </w:r>
    </w:p>
    <w:p w14:paraId="6FE7DA03">
      <w:pPr>
        <w:rPr>
          <w:rFonts w:hint="default" w:ascii="Times New Roman" w:hAnsi="Times New Roman" w:cs="Times New Roman"/>
          <w:sz w:val="21"/>
          <w:szCs w:val="21"/>
        </w:rPr>
      </w:pPr>
      <w:r>
        <w:rPr>
          <w:rFonts w:hint="default" w:ascii="Times New Roman" w:hAnsi="Times New Roman" w:cs="Times New Roman"/>
          <w:sz w:val="21"/>
          <w:szCs w:val="21"/>
        </w:rPr>
        <w:t>All solution components SHALL adhere to the following principles:</w:t>
      </w:r>
    </w:p>
    <w:p w14:paraId="47B2A40A">
      <w:pPr>
        <w:numPr>
          <w:ilvl w:val="0"/>
          <w:numId w:val="10"/>
        </w:numPr>
        <w:rPr>
          <w:rFonts w:hint="default" w:ascii="Times New Roman" w:hAnsi="Times New Roman" w:cs="Times New Roman"/>
          <w:sz w:val="21"/>
          <w:szCs w:val="21"/>
        </w:rPr>
      </w:pPr>
      <w:r>
        <w:rPr>
          <w:rFonts w:hint="default" w:ascii="Times New Roman" w:hAnsi="Times New Roman" w:cs="Times New Roman"/>
          <w:sz w:val="21"/>
          <w:szCs w:val="21"/>
        </w:rPr>
        <w:t xml:space="preserve">Business Domains own business rules and business data. </w:t>
      </w:r>
    </w:p>
    <w:p w14:paraId="0B5EBC5C">
      <w:pPr>
        <w:numPr>
          <w:ilvl w:val="0"/>
          <w:numId w:val="10"/>
        </w:numPr>
        <w:rPr>
          <w:rFonts w:hint="default" w:ascii="Times New Roman" w:hAnsi="Times New Roman" w:cs="Times New Roman"/>
          <w:sz w:val="21"/>
          <w:szCs w:val="21"/>
        </w:rPr>
      </w:pPr>
      <w:r>
        <w:rPr>
          <w:rFonts w:hint="default" w:ascii="Times New Roman" w:hAnsi="Times New Roman" w:cs="Times New Roman"/>
          <w:sz w:val="21"/>
          <w:szCs w:val="21"/>
        </w:rPr>
        <w:t xml:space="preserve">Platform Services provide technical capabilities but SHALL NOT implement business decisions. </w:t>
      </w:r>
    </w:p>
    <w:p w14:paraId="79DCAC2F">
      <w:pPr>
        <w:numPr>
          <w:ilvl w:val="0"/>
          <w:numId w:val="10"/>
        </w:numPr>
        <w:rPr>
          <w:rFonts w:hint="default" w:ascii="Times New Roman" w:hAnsi="Times New Roman" w:cs="Times New Roman"/>
          <w:sz w:val="21"/>
          <w:szCs w:val="21"/>
        </w:rPr>
      </w:pPr>
      <w:r>
        <w:rPr>
          <w:rFonts w:hint="default" w:ascii="Times New Roman" w:hAnsi="Times New Roman" w:cs="Times New Roman"/>
          <w:sz w:val="21"/>
          <w:szCs w:val="21"/>
        </w:rPr>
        <w:t xml:space="preserve">Client Applications SHALL NOT bypass Business Domains. </w:t>
      </w:r>
    </w:p>
    <w:p w14:paraId="3C83DEE2">
      <w:pPr>
        <w:numPr>
          <w:ilvl w:val="0"/>
          <w:numId w:val="10"/>
        </w:numPr>
        <w:rPr>
          <w:rFonts w:hint="default" w:ascii="Times New Roman" w:hAnsi="Times New Roman" w:cs="Times New Roman"/>
          <w:sz w:val="21"/>
          <w:szCs w:val="21"/>
        </w:rPr>
      </w:pPr>
      <w:r>
        <w:rPr>
          <w:rFonts w:hint="default" w:ascii="Times New Roman" w:hAnsi="Times New Roman" w:cs="Times New Roman"/>
          <w:sz w:val="21"/>
          <w:szCs w:val="21"/>
        </w:rPr>
        <w:t xml:space="preserve">Business workflows SHALL preserve Domain Ownership while enabling Domain Collaboration. </w:t>
      </w:r>
    </w:p>
    <w:p w14:paraId="3167A9DA">
      <w:pPr>
        <w:numPr>
          <w:ilvl w:val="0"/>
          <w:numId w:val="10"/>
        </w:numPr>
        <w:rPr>
          <w:rFonts w:hint="default" w:ascii="Times New Roman" w:hAnsi="Times New Roman" w:cs="Times New Roman"/>
          <w:sz w:val="21"/>
          <w:szCs w:val="21"/>
        </w:rPr>
      </w:pPr>
      <w:r>
        <w:rPr>
          <w:rFonts w:hint="default" w:ascii="Times New Roman" w:hAnsi="Times New Roman" w:cs="Times New Roman"/>
          <w:sz w:val="21"/>
          <w:szCs w:val="21"/>
        </w:rPr>
        <w:t xml:space="preserve">Synchronous communication SHALL be used for immediate business decisions. </w:t>
      </w:r>
    </w:p>
    <w:p w14:paraId="011B3925">
      <w:pPr>
        <w:numPr>
          <w:ilvl w:val="0"/>
          <w:numId w:val="10"/>
        </w:numPr>
        <w:rPr>
          <w:rFonts w:hint="default" w:ascii="Times New Roman" w:hAnsi="Times New Roman" w:cs="Times New Roman"/>
          <w:sz w:val="21"/>
          <w:szCs w:val="21"/>
        </w:rPr>
      </w:pPr>
      <w:r>
        <w:rPr>
          <w:rFonts w:hint="default" w:ascii="Times New Roman" w:hAnsi="Times New Roman" w:cs="Times New Roman"/>
          <w:sz w:val="21"/>
          <w:szCs w:val="21"/>
        </w:rPr>
        <w:t xml:space="preserve">Asynchronous communication SHALL be used for non-blocking side effects. </w:t>
      </w:r>
    </w:p>
    <w:p w14:paraId="3B5D572B">
      <w:pPr>
        <w:numPr>
          <w:ilvl w:val="0"/>
          <w:numId w:val="10"/>
        </w:numPr>
        <w:rPr>
          <w:rFonts w:hint="default" w:ascii="Times New Roman" w:hAnsi="Times New Roman" w:cs="Times New Roman"/>
          <w:sz w:val="21"/>
          <w:szCs w:val="21"/>
        </w:rPr>
      </w:pPr>
      <w:r>
        <w:rPr>
          <w:rFonts w:hint="default" w:ascii="Times New Roman" w:hAnsi="Times New Roman" w:cs="Times New Roman"/>
          <w:sz w:val="21"/>
          <w:szCs w:val="21"/>
        </w:rPr>
        <w:t xml:space="preserve">The architecture SHALL evolve incrementally without compromising established domain boundaries. </w:t>
      </w:r>
    </w:p>
    <w:p w14:paraId="0232E3A3">
      <w:pPr>
        <w:numPr>
          <w:ilvl w:val="0"/>
          <w:numId w:val="11"/>
        </w:numPr>
        <w:rPr>
          <w:rFonts w:hint="default" w:ascii="Times New Roman" w:hAnsi="Times New Roman" w:cs="Times New Roman"/>
          <w:sz w:val="21"/>
          <w:szCs w:val="21"/>
        </w:rPr>
      </w:pPr>
      <w:r>
        <w:rPr>
          <w:rFonts w:hint="default" w:ascii="Times New Roman" w:hAnsi="Times New Roman" w:cs="Times New Roman"/>
          <w:sz w:val="21"/>
          <w:szCs w:val="21"/>
        </w:rPr>
        <w:t>Data Layer</w:t>
      </w:r>
    </w:p>
    <w:p w14:paraId="39359A74">
      <w:pPr>
        <w:numPr>
          <w:ilvl w:val="0"/>
          <w:numId w:val="11"/>
        </w:numPr>
        <w:rPr>
          <w:rFonts w:hint="default" w:ascii="Times New Roman" w:hAnsi="Times New Roman" w:cs="Times New Roman"/>
          <w:sz w:val="21"/>
          <w:szCs w:val="21"/>
        </w:rPr>
      </w:pPr>
      <w:r>
        <w:rPr>
          <w:rFonts w:hint="default" w:ascii="Times New Roman" w:hAnsi="Times New Roman" w:cs="Times New Roman"/>
          <w:sz w:val="21"/>
          <w:szCs w:val="21"/>
        </w:rPr>
        <w:t>Infrastructure Layer</w:t>
      </w:r>
    </w:p>
    <w:p w14:paraId="5F7F1233">
      <w:pPr>
        <w:rPr>
          <w:rFonts w:hint="default" w:ascii="Times New Roman" w:hAnsi="Times New Roman" w:cs="Times New Roman"/>
          <w:sz w:val="21"/>
          <w:szCs w:val="21"/>
        </w:rPr>
      </w:pPr>
      <w:r>
        <w:rPr>
          <w:rFonts w:hint="default" w:ascii="Times New Roman" w:hAnsi="Times New Roman" w:cs="Times New Roman"/>
          <w:sz w:val="21"/>
          <w:szCs w:val="21"/>
        </w:rPr>
        <w:t>Perfect. I think now we should write Section 4 as an architectural overview, not as a detailed specification. The purpose of this section is to introduce the major building blocks and establish their boundaries. The details will come in later sections.</w:t>
      </w:r>
      <w:r>
        <w:rPr>
          <w:rFonts w:hint="default" w:ascii="Times New Roman" w:hAnsi="Times New Roman" w:cs="Times New Roman"/>
          <w:sz w:val="21"/>
          <w:szCs w:val="21"/>
        </w:rPr>
        <w:br w:type="textWrapping"/>
      </w:r>
      <w:r>
        <w:rPr>
          <w:rFonts w:hint="default" w:ascii="Times New Roman" w:hAnsi="Times New Roman" w:cs="Times New Roman"/>
          <w:sz w:val="21"/>
          <w:szCs w:val="21"/>
        </w:rPr>
        <w:br w:type="textWrapping"/>
      </w:r>
      <w:r>
        <w:rPr>
          <w:rFonts w:hint="default" w:ascii="Times New Roman" w:hAnsi="Times New Roman" w:cs="Times New Roman"/>
          <w:sz w:val="21"/>
          <w:szCs w:val="21"/>
        </w:rPr>
        <w:t>Perfect. I think now we should write Section 4 as an architectural overview, not as a detailed specification. The purpose of this section is to introduce the major building blocks and establish their boundaries. The details will come in later sections.</w:t>
      </w:r>
    </w:p>
    <w:p w14:paraId="6E4325EE">
      <w:pPr>
        <w:rPr>
          <w:rFonts w:hint="default" w:ascii="Times New Roman" w:hAnsi="Times New Roman" w:cs="Times New Roman"/>
          <w:sz w:val="21"/>
          <w:szCs w:val="21"/>
        </w:rPr>
      </w:pPr>
      <w:r>
        <w:rPr>
          <w:rFonts w:hint="default" w:ascii="Times New Roman" w:hAnsi="Times New Roman" w:cs="Times New Roman"/>
          <w:sz w:val="21"/>
          <w:szCs w:val="21"/>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8C94F3C">
      <w:pPr>
        <w:rPr>
          <w:rFonts w:hint="default" w:ascii="Times New Roman" w:hAnsi="Times New Roman" w:cs="Times New Roman"/>
          <w:sz w:val="21"/>
          <w:szCs w:val="21"/>
        </w:rPr>
      </w:pPr>
      <w:r>
        <w:rPr>
          <w:rFonts w:hint="default" w:ascii="Times New Roman" w:hAnsi="Times New Roman" w:cs="Times New Roman"/>
          <w:sz w:val="21"/>
          <w:szCs w:val="21"/>
        </w:rPr>
        <w:t>Section 4 — Solution Building Blocks</w:t>
      </w:r>
    </w:p>
    <w:p w14:paraId="5E2CDBAA">
      <w:pPr>
        <w:rPr>
          <w:rFonts w:hint="default" w:ascii="Times New Roman" w:hAnsi="Times New Roman" w:cs="Times New Roman"/>
          <w:sz w:val="21"/>
          <w:szCs w:val="21"/>
        </w:rPr>
      </w:pPr>
      <w:r>
        <w:rPr>
          <w:rFonts w:hint="default" w:ascii="Times New Roman" w:hAnsi="Times New Roman" w:cs="Times New Roman"/>
          <w:sz w:val="21"/>
          <w:szCs w:val="21"/>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F6F4C94">
      <w:pPr>
        <w:rPr>
          <w:rFonts w:hint="default" w:ascii="Times New Roman" w:hAnsi="Times New Roman" w:cs="Times New Roman"/>
          <w:sz w:val="21"/>
          <w:szCs w:val="21"/>
        </w:rPr>
      </w:pPr>
      <w:r>
        <w:rPr>
          <w:rFonts w:hint="default" w:ascii="Times New Roman" w:hAnsi="Times New Roman" w:cs="Times New Roman"/>
          <w:sz w:val="21"/>
          <w:szCs w:val="21"/>
        </w:rPr>
        <w:t>4.1 Purpose</w:t>
      </w:r>
    </w:p>
    <w:p w14:paraId="7B54C4B4">
      <w:pPr>
        <w:rPr>
          <w:rFonts w:hint="default" w:ascii="Times New Roman" w:hAnsi="Times New Roman" w:cs="Times New Roman"/>
          <w:sz w:val="21"/>
          <w:szCs w:val="21"/>
        </w:rPr>
      </w:pPr>
      <w:r>
        <w:rPr>
          <w:rFonts w:hint="default" w:ascii="Times New Roman" w:hAnsi="Times New Roman" w:cs="Times New Roman"/>
          <w:sz w:val="21"/>
          <w:szCs w:val="21"/>
        </w:rPr>
        <w:t>The Solution Building Blocks define the primary logical components that collectively realize the Restaurant &amp; Food Service Platform (RFSP). These building blocks establish the structural organization of the solution, define clear architectural responsibilities, and provide the foundation for consistent implementation across all applications and business domains.</w:t>
      </w:r>
    </w:p>
    <w:p w14:paraId="23CD9B86">
      <w:pPr>
        <w:rPr>
          <w:rFonts w:hint="default" w:ascii="Times New Roman" w:hAnsi="Times New Roman" w:cs="Times New Roman"/>
          <w:sz w:val="21"/>
          <w:szCs w:val="21"/>
        </w:rPr>
      </w:pPr>
      <w:r>
        <w:rPr>
          <w:rFonts w:hint="default" w:ascii="Times New Roman" w:hAnsi="Times New Roman" w:cs="Times New Roman"/>
          <w:sz w:val="21"/>
          <w:szCs w:val="21"/>
        </w:rPr>
        <w:t>Each building block represents a distinct architectural responsibility and collaborates with other building blocks through well-defined interfaces while maintaining clear ownership boundaries.</w:t>
      </w:r>
    </w:p>
    <w:p w14:paraId="0AD92721">
      <w:pPr>
        <w:rPr>
          <w:rFonts w:hint="default" w:ascii="Times New Roman" w:hAnsi="Times New Roman" w:cs="Times New Roman"/>
          <w:sz w:val="21"/>
          <w:szCs w:val="21"/>
        </w:rPr>
      </w:pPr>
      <w:r>
        <w:rPr>
          <w:rFonts w:hint="default" w:ascii="Times New Roman" w:hAnsi="Times New Roman" w:cs="Times New Roman"/>
          <w:sz w:val="21"/>
          <w:szCs w:val="21"/>
        </w:rPr>
        <w:t>The Solution Building Blocks are technology-independent and describe the logical organization of the platform rather than its physical deployment or implementation.</w:t>
      </w:r>
    </w:p>
    <w:p w14:paraId="760EE80C">
      <w:pPr>
        <w:rPr>
          <w:rFonts w:hint="default" w:ascii="Times New Roman" w:hAnsi="Times New Roman" w:cs="Times New Roman"/>
          <w:sz w:val="21"/>
          <w:szCs w:val="21"/>
        </w:rPr>
      </w:pPr>
      <w:r>
        <w:rPr>
          <w:rFonts w:hint="default" w:ascii="Times New Roman" w:hAnsi="Times New Roman" w:cs="Times New Roman"/>
          <w:sz w:val="21"/>
          <w:szCs w:val="21"/>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6135B028">
      <w:pPr>
        <w:rPr>
          <w:rFonts w:hint="default" w:ascii="Times New Roman" w:hAnsi="Times New Roman" w:cs="Times New Roman"/>
          <w:sz w:val="21"/>
          <w:szCs w:val="21"/>
        </w:rPr>
      </w:pPr>
      <w:r>
        <w:rPr>
          <w:rFonts w:hint="default" w:ascii="Times New Roman" w:hAnsi="Times New Roman" w:cs="Times New Roman"/>
          <w:sz w:val="21"/>
          <w:szCs w:val="21"/>
        </w:rPr>
        <w:t>4.2 Solution Overview</w:t>
      </w:r>
    </w:p>
    <w:p w14:paraId="268FDEFD">
      <w:pPr>
        <w:rPr>
          <w:rFonts w:hint="default" w:ascii="Times New Roman" w:hAnsi="Times New Roman" w:cs="Times New Roman"/>
          <w:sz w:val="21"/>
          <w:szCs w:val="21"/>
        </w:rPr>
      </w:pPr>
      <w:r>
        <w:rPr>
          <w:rFonts w:hint="default" w:ascii="Times New Roman" w:hAnsi="Times New Roman" w:cs="Times New Roman"/>
          <w:sz w:val="21"/>
          <w:szCs w:val="21"/>
        </w:rPr>
        <w:t>The Restaurant &amp; Food Service Platform is organized as a layered, domain-centric architecture that separates user experiences, business capabilities, reusable platform services, external integrations, data management, and infrastructure concerns.</w:t>
      </w:r>
    </w:p>
    <w:p w14:paraId="6589EC63">
      <w:pPr>
        <w:rPr>
          <w:rFonts w:hint="default" w:ascii="Times New Roman" w:hAnsi="Times New Roman" w:cs="Times New Roman"/>
          <w:sz w:val="21"/>
          <w:szCs w:val="21"/>
        </w:rPr>
      </w:pPr>
      <w:r>
        <w:rPr>
          <w:rFonts w:hint="default" w:ascii="Times New Roman" w:hAnsi="Times New Roman" w:cs="Times New Roman"/>
          <w:sz w:val="21"/>
          <w:szCs w:val="21"/>
        </w:rPr>
        <w:t>This separation promotes modularity, maintainability, scalability, and independent evolution while ensuring that business logic remains centralized within the Business Core.</w:t>
      </w:r>
    </w:p>
    <w:p w14:paraId="3BFC1040">
      <w:pPr>
        <w:rPr>
          <w:rFonts w:hint="default" w:ascii="Times New Roman" w:hAnsi="Times New Roman" w:cs="Times New Roman"/>
          <w:sz w:val="21"/>
          <w:szCs w:val="21"/>
        </w:rPr>
      </w:pPr>
      <w:r>
        <w:rPr>
          <w:rFonts w:hint="default" w:ascii="Times New Roman" w:hAnsi="Times New Roman" w:cs="Times New Roman"/>
          <w:sz w:val="21"/>
          <w:szCs w:val="21"/>
        </w:rPr>
        <w:t>The solution is composed of the following primary building blocks: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6"/>
        <w:gridCol w:w="7794"/>
      </w:tblGrid>
      <w:tr w14:paraId="0DF6B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B59497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Building Block</w:t>
            </w:r>
          </w:p>
        </w:tc>
        <w:tc>
          <w:tcPr>
            <w:tcW w:w="0" w:type="auto"/>
            <w:shd w:val="clear" w:color="auto" w:fill="auto"/>
            <w:vAlign w:val="center"/>
          </w:tcPr>
          <w:p w14:paraId="7DEB9C5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Primary Responsibility</w:t>
            </w:r>
          </w:p>
        </w:tc>
      </w:tr>
      <w:tr w14:paraId="246C5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8D14A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Client Experience Layer</w:t>
            </w:r>
          </w:p>
        </w:tc>
        <w:tc>
          <w:tcPr>
            <w:tcW w:w="0" w:type="auto"/>
            <w:shd w:val="clear" w:color="auto" w:fill="auto"/>
            <w:vAlign w:val="center"/>
          </w:tcPr>
          <w:p w14:paraId="2F4D4B7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Delivers role-specific user experiences across web, mobile, desktop, kiosk, and specialized operational applications.</w:t>
            </w:r>
          </w:p>
        </w:tc>
      </w:tr>
      <w:tr w14:paraId="3CA31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7BA0F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Experience Layer</w:t>
            </w:r>
          </w:p>
        </w:tc>
        <w:tc>
          <w:tcPr>
            <w:tcW w:w="0" w:type="auto"/>
            <w:shd w:val="clear" w:color="auto" w:fill="auto"/>
            <w:vAlign w:val="center"/>
          </w:tcPr>
          <w:p w14:paraId="7F2801B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Exposes the Business Core through application services, APIs, authentication, authorization, request validation, and experience-specific orchestration.</w:t>
            </w:r>
          </w:p>
        </w:tc>
      </w:tr>
      <w:tr w14:paraId="07C1F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DE00B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Core</w:t>
            </w:r>
          </w:p>
        </w:tc>
        <w:tc>
          <w:tcPr>
            <w:tcW w:w="0" w:type="auto"/>
            <w:shd w:val="clear" w:color="auto" w:fill="auto"/>
            <w:vAlign w:val="center"/>
          </w:tcPr>
          <w:p w14:paraId="35BB743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Implements enterprise business capabilities, business domains, workflows, policies, and business rules.</w:t>
            </w:r>
          </w:p>
        </w:tc>
      </w:tr>
      <w:tr w14:paraId="1C0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F5462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Platform Services</w:t>
            </w:r>
          </w:p>
        </w:tc>
        <w:tc>
          <w:tcPr>
            <w:tcW w:w="0" w:type="auto"/>
            <w:shd w:val="clear" w:color="auto" w:fill="auto"/>
            <w:vAlign w:val="center"/>
          </w:tcPr>
          <w:p w14:paraId="74DA7CF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Provides reusable technical capabilities shared across the platform without containing business-specific logic.</w:t>
            </w:r>
          </w:p>
        </w:tc>
      </w:tr>
      <w:tr w14:paraId="14662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9485A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Integration Layer</w:t>
            </w:r>
          </w:p>
        </w:tc>
        <w:tc>
          <w:tcPr>
            <w:tcW w:w="0" w:type="auto"/>
            <w:shd w:val="clear" w:color="auto" w:fill="auto"/>
            <w:vAlign w:val="center"/>
          </w:tcPr>
          <w:p w14:paraId="2E421EA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Connects the platform with external systems through adapters, connectors, and integration services while isolating business domains from vendor-specific implementations.</w:t>
            </w:r>
          </w:p>
        </w:tc>
      </w:tr>
      <w:tr w14:paraId="2A38C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A354B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Data Layer</w:t>
            </w:r>
          </w:p>
        </w:tc>
        <w:tc>
          <w:tcPr>
            <w:tcW w:w="0" w:type="auto"/>
            <w:shd w:val="clear" w:color="auto" w:fill="auto"/>
            <w:vAlign w:val="center"/>
          </w:tcPr>
          <w:p w14:paraId="3020578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Provides persistent storage and data management while preserving domain ownership and ensuring data integrity.</w:t>
            </w:r>
          </w:p>
        </w:tc>
      </w:tr>
      <w:tr w14:paraId="54CF5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1AD62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Infrastructure Layer</w:t>
            </w:r>
          </w:p>
        </w:tc>
        <w:tc>
          <w:tcPr>
            <w:tcW w:w="0" w:type="auto"/>
            <w:shd w:val="clear" w:color="auto" w:fill="auto"/>
            <w:vAlign w:val="center"/>
          </w:tcPr>
          <w:p w14:paraId="042534E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Supplies the technical foundation required to operate, deploy, monitor, and secure the platform.</w:t>
            </w:r>
          </w:p>
        </w:tc>
      </w:tr>
    </w:tbl>
    <w:p w14:paraId="541686CF">
      <w:pPr>
        <w:rPr>
          <w:rFonts w:hint="default" w:ascii="Times New Roman" w:hAnsi="Times New Roman" w:cs="Times New Roman"/>
          <w:sz w:val="21"/>
          <w:szCs w:val="21"/>
        </w:rPr>
      </w:pPr>
      <w:r>
        <w:rPr>
          <w:rFonts w:hint="default" w:ascii="Times New Roman" w:hAnsi="Times New Roman" w:cs="Times New Roman"/>
          <w:sz w:val="21"/>
          <w:szCs w:val="21"/>
        </w:rPr>
        <w:t>These building blocks collectively provide a consistent architectural structure capable of supporting multiple business models, deployment environments, and client applications while maintaining a unified Business Core.</w:t>
      </w:r>
    </w:p>
    <w:p w14:paraId="17502311">
      <w:pPr>
        <w:rPr>
          <w:rFonts w:hint="default" w:ascii="Times New Roman" w:hAnsi="Times New Roman" w:cs="Times New Roman"/>
          <w:sz w:val="21"/>
          <w:szCs w:val="21"/>
        </w:rPr>
      </w:pPr>
      <w:r>
        <w:rPr>
          <w:rFonts w:hint="default" w:ascii="Times New Roman" w:hAnsi="Times New Roman" w:cs="Times New Roman"/>
          <w:sz w:val="21"/>
          <w:szCs w:val="21"/>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460E49F">
      <w:pPr>
        <w:rPr>
          <w:rFonts w:hint="default" w:ascii="Times New Roman" w:hAnsi="Times New Roman" w:cs="Times New Roman"/>
          <w:sz w:val="21"/>
          <w:szCs w:val="21"/>
        </w:rPr>
      </w:pPr>
      <w:r>
        <w:rPr>
          <w:rFonts w:hint="default" w:ascii="Times New Roman" w:hAnsi="Times New Roman" w:cs="Times New Roman"/>
          <w:sz w:val="21"/>
          <w:szCs w:val="21"/>
        </w:rPr>
        <w:t>4.3 Overall Solution Structure</w:t>
      </w:r>
    </w:p>
    <w:p w14:paraId="4376D1C8">
      <w:pPr>
        <w:rPr>
          <w:rFonts w:hint="default" w:ascii="Times New Roman" w:hAnsi="Times New Roman" w:cs="Times New Roman"/>
          <w:sz w:val="21"/>
          <w:szCs w:val="21"/>
        </w:rPr>
      </w:pPr>
      <w:r>
        <w:rPr>
          <w:rFonts w:hint="default" w:ascii="Times New Roman" w:hAnsi="Times New Roman" w:cs="Times New Roman"/>
          <w:sz w:val="21"/>
          <w:szCs w:val="21"/>
        </w:rPr>
        <w:t>The logical organization of the platform is illustrated below.</w:t>
      </w:r>
    </w:p>
    <w:p w14:paraId="235B17EA">
      <w:pPr>
        <w:rPr>
          <w:rFonts w:hint="default" w:ascii="Times New Roman" w:hAnsi="Times New Roman" w:cs="Times New Roman"/>
          <w:sz w:val="21"/>
          <w:szCs w:val="21"/>
        </w:rPr>
      </w:pPr>
      <w:r>
        <w:rPr>
          <w:rFonts w:hint="default" w:ascii="Times New Roman" w:hAnsi="Times New Roman" w:cs="Times New Roman"/>
          <w:sz w:val="21"/>
          <w:szCs w:val="21"/>
        </w:rPr>
        <w:t>┌─────────────────────────────────────────────────────────────┐</w:t>
      </w:r>
    </w:p>
    <w:p w14:paraId="75B1A6C1">
      <w:pPr>
        <w:rPr>
          <w:rFonts w:hint="default" w:ascii="Times New Roman" w:hAnsi="Times New Roman" w:cs="Times New Roman"/>
          <w:sz w:val="21"/>
          <w:szCs w:val="21"/>
        </w:rPr>
      </w:pPr>
      <w:r>
        <w:rPr>
          <w:rFonts w:hint="default" w:ascii="Times New Roman" w:hAnsi="Times New Roman" w:cs="Times New Roman"/>
          <w:sz w:val="21"/>
          <w:szCs w:val="21"/>
        </w:rPr>
        <w:t>│                 Client Experience Layer                     │</w:t>
      </w:r>
    </w:p>
    <w:p w14:paraId="02CED438">
      <w:pPr>
        <w:rPr>
          <w:rFonts w:hint="default" w:ascii="Times New Roman" w:hAnsi="Times New Roman" w:cs="Times New Roman"/>
          <w:sz w:val="21"/>
          <w:szCs w:val="21"/>
        </w:rPr>
      </w:pPr>
      <w:r>
        <w:rPr>
          <w:rFonts w:hint="default" w:ascii="Times New Roman" w:hAnsi="Times New Roman" w:cs="Times New Roman"/>
          <w:sz w:val="21"/>
          <w:szCs w:val="21"/>
        </w:rPr>
        <w:t>│                                                             │</w:t>
      </w:r>
    </w:p>
    <w:p w14:paraId="1C59495E">
      <w:pPr>
        <w:rPr>
          <w:rFonts w:hint="default" w:ascii="Times New Roman" w:hAnsi="Times New Roman" w:cs="Times New Roman"/>
          <w:sz w:val="21"/>
          <w:szCs w:val="21"/>
        </w:rPr>
      </w:pPr>
      <w:r>
        <w:rPr>
          <w:rFonts w:hint="default" w:ascii="Times New Roman" w:hAnsi="Times New Roman" w:cs="Times New Roman"/>
          <w:sz w:val="21"/>
          <w:szCs w:val="21"/>
        </w:rPr>
        <w:t>│ Customer Apps │ POS │ KDS │ Waiter │ Driver │ Back Office   │</w:t>
      </w:r>
    </w:p>
    <w:p w14:paraId="19C1E3ED">
      <w:pPr>
        <w:rPr>
          <w:rFonts w:hint="default" w:ascii="Times New Roman" w:hAnsi="Times New Roman" w:cs="Times New Roman"/>
          <w:sz w:val="21"/>
          <w:szCs w:val="21"/>
        </w:rPr>
      </w:pPr>
      <w:r>
        <w:rPr>
          <w:rFonts w:hint="default" w:ascii="Times New Roman" w:hAnsi="Times New Roman" w:cs="Times New Roman"/>
          <w:sz w:val="21"/>
          <w:szCs w:val="21"/>
        </w:rPr>
        <w:t>│ Manager │ Admin │ Reporting │ Kiosk │ QR Ordering           │</w:t>
      </w:r>
    </w:p>
    <w:p w14:paraId="5941261A">
      <w:pPr>
        <w:rPr>
          <w:rFonts w:hint="default" w:ascii="Times New Roman" w:hAnsi="Times New Roman" w:cs="Times New Roman"/>
          <w:sz w:val="21"/>
          <w:szCs w:val="21"/>
        </w:rPr>
      </w:pPr>
      <w:r>
        <w:rPr>
          <w:rFonts w:hint="default" w:ascii="Times New Roman" w:hAnsi="Times New Roman" w:cs="Times New Roman"/>
          <w:sz w:val="21"/>
          <w:szCs w:val="21"/>
        </w:rPr>
        <w:t>└─────────────────────────────────────────────────────────────┘</w:t>
      </w:r>
    </w:p>
    <w:p w14:paraId="530C0FD1">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4F3DDA8">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126AAF9">
      <w:pPr>
        <w:rPr>
          <w:rFonts w:hint="default" w:ascii="Times New Roman" w:hAnsi="Times New Roman" w:cs="Times New Roman"/>
          <w:sz w:val="21"/>
          <w:szCs w:val="21"/>
        </w:rPr>
      </w:pPr>
      <w:r>
        <w:rPr>
          <w:rFonts w:hint="default" w:ascii="Times New Roman" w:hAnsi="Times New Roman" w:cs="Times New Roman"/>
          <w:sz w:val="21"/>
          <w:szCs w:val="21"/>
        </w:rPr>
        <w:t>┌─────────────────────────────────────────────────────────────┐</w:t>
      </w:r>
    </w:p>
    <w:p w14:paraId="680D668F">
      <w:pPr>
        <w:rPr>
          <w:rFonts w:hint="default" w:ascii="Times New Roman" w:hAnsi="Times New Roman" w:cs="Times New Roman"/>
          <w:sz w:val="21"/>
          <w:szCs w:val="21"/>
        </w:rPr>
      </w:pPr>
      <w:r>
        <w:rPr>
          <w:rFonts w:hint="default" w:ascii="Times New Roman" w:hAnsi="Times New Roman" w:cs="Times New Roman"/>
          <w:sz w:val="21"/>
          <w:szCs w:val="21"/>
        </w:rPr>
        <w:t>│                   Experience Layer                          │</w:t>
      </w:r>
    </w:p>
    <w:p w14:paraId="4272AA88">
      <w:pPr>
        <w:rPr>
          <w:rFonts w:hint="default" w:ascii="Times New Roman" w:hAnsi="Times New Roman" w:cs="Times New Roman"/>
          <w:sz w:val="21"/>
          <w:szCs w:val="21"/>
        </w:rPr>
      </w:pPr>
      <w:r>
        <w:rPr>
          <w:rFonts w:hint="default" w:ascii="Times New Roman" w:hAnsi="Times New Roman" w:cs="Times New Roman"/>
          <w:sz w:val="21"/>
          <w:szCs w:val="21"/>
        </w:rPr>
        <w:t>│                                                             │</w:t>
      </w:r>
    </w:p>
    <w:p w14:paraId="0C78C5F0">
      <w:pPr>
        <w:rPr>
          <w:rFonts w:hint="default" w:ascii="Times New Roman" w:hAnsi="Times New Roman" w:cs="Times New Roman"/>
          <w:sz w:val="21"/>
          <w:szCs w:val="21"/>
        </w:rPr>
      </w:pPr>
      <w:r>
        <w:rPr>
          <w:rFonts w:hint="default" w:ascii="Times New Roman" w:hAnsi="Times New Roman" w:cs="Times New Roman"/>
          <w:sz w:val="21"/>
          <w:szCs w:val="21"/>
        </w:rPr>
        <w:t>│ APIs │ Authentication │ Authorization │ Validation │        │</w:t>
      </w:r>
    </w:p>
    <w:p w14:paraId="61F07343">
      <w:pPr>
        <w:rPr>
          <w:rFonts w:hint="default" w:ascii="Times New Roman" w:hAnsi="Times New Roman" w:cs="Times New Roman"/>
          <w:sz w:val="21"/>
          <w:szCs w:val="21"/>
        </w:rPr>
      </w:pPr>
      <w:r>
        <w:rPr>
          <w:rFonts w:hint="default" w:ascii="Times New Roman" w:hAnsi="Times New Roman" w:cs="Times New Roman"/>
          <w:sz w:val="21"/>
          <w:szCs w:val="21"/>
        </w:rPr>
        <w:t>│ Application Services │ Experience Orchestration             │</w:t>
      </w:r>
    </w:p>
    <w:p w14:paraId="0497FB1E">
      <w:pPr>
        <w:rPr>
          <w:rFonts w:hint="default" w:ascii="Times New Roman" w:hAnsi="Times New Roman" w:cs="Times New Roman"/>
          <w:sz w:val="21"/>
          <w:szCs w:val="21"/>
        </w:rPr>
      </w:pPr>
      <w:r>
        <w:rPr>
          <w:rFonts w:hint="default" w:ascii="Times New Roman" w:hAnsi="Times New Roman" w:cs="Times New Roman"/>
          <w:sz w:val="21"/>
          <w:szCs w:val="21"/>
        </w:rPr>
        <w:t>└─────────────────────────────────────────────────────────────┘</w:t>
      </w:r>
    </w:p>
    <w:p w14:paraId="5162E199">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EA0C364">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A53DA8B">
      <w:pPr>
        <w:rPr>
          <w:rFonts w:hint="default" w:ascii="Times New Roman" w:hAnsi="Times New Roman" w:cs="Times New Roman"/>
          <w:sz w:val="21"/>
          <w:szCs w:val="21"/>
        </w:rPr>
      </w:pPr>
      <w:r>
        <w:rPr>
          <w:rFonts w:hint="default" w:ascii="Times New Roman" w:hAnsi="Times New Roman" w:cs="Times New Roman"/>
          <w:sz w:val="21"/>
          <w:szCs w:val="21"/>
        </w:rPr>
        <w:t>┌─────────────────────────────────────────────────────────────┐</w:t>
      </w:r>
    </w:p>
    <w:p w14:paraId="2F746DF1">
      <w:pPr>
        <w:rPr>
          <w:rFonts w:hint="default" w:ascii="Times New Roman" w:hAnsi="Times New Roman" w:cs="Times New Roman"/>
          <w:sz w:val="21"/>
          <w:szCs w:val="21"/>
        </w:rPr>
      </w:pPr>
      <w:r>
        <w:rPr>
          <w:rFonts w:hint="default" w:ascii="Times New Roman" w:hAnsi="Times New Roman" w:cs="Times New Roman"/>
          <w:sz w:val="21"/>
          <w:szCs w:val="21"/>
        </w:rPr>
        <w:t>│                     Business Core                           │</w:t>
      </w:r>
    </w:p>
    <w:p w14:paraId="61874EB1">
      <w:pPr>
        <w:rPr>
          <w:rFonts w:hint="default" w:ascii="Times New Roman" w:hAnsi="Times New Roman" w:cs="Times New Roman"/>
          <w:sz w:val="21"/>
          <w:szCs w:val="21"/>
        </w:rPr>
      </w:pPr>
      <w:r>
        <w:rPr>
          <w:rFonts w:hint="default" w:ascii="Times New Roman" w:hAnsi="Times New Roman" w:cs="Times New Roman"/>
          <w:sz w:val="21"/>
          <w:szCs w:val="21"/>
        </w:rPr>
        <w:t>│                                                             │</w:t>
      </w:r>
    </w:p>
    <w:p w14:paraId="42DC1532">
      <w:pPr>
        <w:rPr>
          <w:rFonts w:hint="default" w:ascii="Times New Roman" w:hAnsi="Times New Roman" w:cs="Times New Roman"/>
          <w:sz w:val="21"/>
          <w:szCs w:val="21"/>
        </w:rPr>
      </w:pPr>
      <w:r>
        <w:rPr>
          <w:rFonts w:hint="default" w:ascii="Times New Roman" w:hAnsi="Times New Roman" w:cs="Times New Roman"/>
          <w:sz w:val="21"/>
          <w:szCs w:val="21"/>
        </w:rPr>
        <w:t>│ Business Domains │ Business Policies │ Business Workflows   │</w:t>
      </w:r>
    </w:p>
    <w:p w14:paraId="191FF7CF">
      <w:pPr>
        <w:rPr>
          <w:rFonts w:hint="default" w:ascii="Times New Roman" w:hAnsi="Times New Roman" w:cs="Times New Roman"/>
          <w:sz w:val="21"/>
          <w:szCs w:val="21"/>
        </w:rPr>
      </w:pPr>
      <w:r>
        <w:rPr>
          <w:rFonts w:hint="default" w:ascii="Times New Roman" w:hAnsi="Times New Roman" w:cs="Times New Roman"/>
          <w:sz w:val="21"/>
          <w:szCs w:val="21"/>
        </w:rPr>
        <w:t>│ Domain Services │ Domain Events                          │</w:t>
      </w:r>
    </w:p>
    <w:p w14:paraId="604B4FC5">
      <w:pPr>
        <w:rPr>
          <w:rFonts w:hint="default" w:ascii="Times New Roman" w:hAnsi="Times New Roman" w:cs="Times New Roman"/>
          <w:sz w:val="21"/>
          <w:szCs w:val="21"/>
        </w:rPr>
      </w:pPr>
      <w:r>
        <w:rPr>
          <w:rFonts w:hint="default" w:ascii="Times New Roman" w:hAnsi="Times New Roman" w:cs="Times New Roman"/>
          <w:sz w:val="21"/>
          <w:szCs w:val="21"/>
        </w:rPr>
        <w:t>└─────────────────────────────────────────────────────────────┘</w:t>
      </w:r>
    </w:p>
    <w:p w14:paraId="41C25BB7">
      <w:pPr>
        <w:rPr>
          <w:rFonts w:hint="default" w:ascii="Times New Roman" w:hAnsi="Times New Roman" w:cs="Times New Roman"/>
          <w:sz w:val="21"/>
          <w:szCs w:val="21"/>
        </w:rPr>
      </w:pPr>
      <w:r>
        <w:rPr>
          <w:rFonts w:hint="default" w:ascii="Times New Roman" w:hAnsi="Times New Roman" w:cs="Times New Roman"/>
          <w:sz w:val="21"/>
          <w:szCs w:val="21"/>
        </w:rPr>
        <w:t xml:space="preserve">              │                         │</w:t>
      </w:r>
    </w:p>
    <w:p w14:paraId="2D921C35">
      <w:pPr>
        <w:rPr>
          <w:rFonts w:hint="default" w:ascii="Times New Roman" w:hAnsi="Times New Roman" w:cs="Times New Roman"/>
          <w:sz w:val="21"/>
          <w:szCs w:val="21"/>
        </w:rPr>
      </w:pPr>
      <w:r>
        <w:rPr>
          <w:rFonts w:hint="default" w:ascii="Times New Roman" w:hAnsi="Times New Roman" w:cs="Times New Roman"/>
          <w:sz w:val="21"/>
          <w:szCs w:val="21"/>
        </w:rPr>
        <w:t xml:space="preserve">              ▼                         ▼</w:t>
      </w:r>
    </w:p>
    <w:p w14:paraId="24F2D63B">
      <w:pPr>
        <w:rPr>
          <w:rFonts w:hint="default" w:ascii="Times New Roman" w:hAnsi="Times New Roman" w:cs="Times New Roman"/>
          <w:sz w:val="21"/>
          <w:szCs w:val="21"/>
        </w:rPr>
      </w:pPr>
      <w:r>
        <w:rPr>
          <w:rFonts w:hint="default" w:ascii="Times New Roman" w:hAnsi="Times New Roman" w:cs="Times New Roman"/>
          <w:sz w:val="21"/>
          <w:szCs w:val="21"/>
        </w:rPr>
        <w:t>┌───────────────────────┐    ┌───────────────────────────────┐</w:t>
      </w:r>
    </w:p>
    <w:p w14:paraId="2EF9B27A">
      <w:pPr>
        <w:rPr>
          <w:rFonts w:hint="default" w:ascii="Times New Roman" w:hAnsi="Times New Roman" w:cs="Times New Roman"/>
          <w:sz w:val="21"/>
          <w:szCs w:val="21"/>
        </w:rPr>
      </w:pPr>
      <w:r>
        <w:rPr>
          <w:rFonts w:hint="default" w:ascii="Times New Roman" w:hAnsi="Times New Roman" w:cs="Times New Roman"/>
          <w:sz w:val="21"/>
          <w:szCs w:val="21"/>
        </w:rPr>
        <w:t>│   Platform Services   │    │      Integration Layer        │</w:t>
      </w:r>
    </w:p>
    <w:p w14:paraId="2BC998C5">
      <w:pPr>
        <w:rPr>
          <w:rFonts w:hint="default" w:ascii="Times New Roman" w:hAnsi="Times New Roman" w:cs="Times New Roman"/>
          <w:sz w:val="21"/>
          <w:szCs w:val="21"/>
        </w:rPr>
      </w:pPr>
      <w:r>
        <w:rPr>
          <w:rFonts w:hint="default" w:ascii="Times New Roman" w:hAnsi="Times New Roman" w:cs="Times New Roman"/>
          <w:sz w:val="21"/>
          <w:szCs w:val="21"/>
        </w:rPr>
        <w:t>│                       │    │                               │</w:t>
      </w:r>
    </w:p>
    <w:p w14:paraId="7E86FEDC">
      <w:pPr>
        <w:rPr>
          <w:rFonts w:hint="default" w:ascii="Times New Roman" w:hAnsi="Times New Roman" w:cs="Times New Roman"/>
          <w:sz w:val="21"/>
          <w:szCs w:val="21"/>
        </w:rPr>
      </w:pPr>
      <w:r>
        <w:rPr>
          <w:rFonts w:hint="default" w:ascii="Times New Roman" w:hAnsi="Times New Roman" w:cs="Times New Roman"/>
          <w:sz w:val="21"/>
          <w:szCs w:val="21"/>
        </w:rPr>
        <w:t>│ Notification          │    │ Payment Gateways              │</w:t>
      </w:r>
    </w:p>
    <w:p w14:paraId="24708787">
      <w:pPr>
        <w:rPr>
          <w:rFonts w:hint="default" w:ascii="Times New Roman" w:hAnsi="Times New Roman" w:cs="Times New Roman"/>
          <w:sz w:val="21"/>
          <w:szCs w:val="21"/>
        </w:rPr>
      </w:pPr>
      <w:r>
        <w:rPr>
          <w:rFonts w:hint="default" w:ascii="Times New Roman" w:hAnsi="Times New Roman" w:cs="Times New Roman"/>
          <w:sz w:val="21"/>
          <w:szCs w:val="21"/>
        </w:rPr>
        <w:t>│ Identity              │    │ Government APIs               │</w:t>
      </w:r>
    </w:p>
    <w:p w14:paraId="15314FF4">
      <w:pPr>
        <w:rPr>
          <w:rFonts w:hint="default" w:ascii="Times New Roman" w:hAnsi="Times New Roman" w:cs="Times New Roman"/>
          <w:sz w:val="21"/>
          <w:szCs w:val="21"/>
        </w:rPr>
      </w:pPr>
      <w:r>
        <w:rPr>
          <w:rFonts w:hint="default" w:ascii="Times New Roman" w:hAnsi="Times New Roman" w:cs="Times New Roman"/>
          <w:sz w:val="21"/>
          <w:szCs w:val="21"/>
        </w:rPr>
        <w:t>│ Media                 │    │ SMS / Email Providers         │</w:t>
      </w:r>
    </w:p>
    <w:p w14:paraId="56E9D546">
      <w:pPr>
        <w:rPr>
          <w:rFonts w:hint="default" w:ascii="Times New Roman" w:hAnsi="Times New Roman" w:cs="Times New Roman"/>
          <w:sz w:val="21"/>
          <w:szCs w:val="21"/>
        </w:rPr>
      </w:pPr>
      <w:r>
        <w:rPr>
          <w:rFonts w:hint="default" w:ascii="Times New Roman" w:hAnsi="Times New Roman" w:cs="Times New Roman"/>
          <w:sz w:val="21"/>
          <w:szCs w:val="21"/>
        </w:rPr>
        <w:t>│ Search                │    │ Maps &amp; Delivery Services      │</w:t>
      </w:r>
    </w:p>
    <w:p w14:paraId="6CC5832C">
      <w:pPr>
        <w:rPr>
          <w:rFonts w:hint="default" w:ascii="Times New Roman" w:hAnsi="Times New Roman" w:cs="Times New Roman"/>
          <w:sz w:val="21"/>
          <w:szCs w:val="21"/>
        </w:rPr>
      </w:pPr>
      <w:r>
        <w:rPr>
          <w:rFonts w:hint="default" w:ascii="Times New Roman" w:hAnsi="Times New Roman" w:cs="Times New Roman"/>
          <w:sz w:val="21"/>
          <w:szCs w:val="21"/>
        </w:rPr>
        <w:t>│ Audit                 │    │ Third-Party ERP Systems       │</w:t>
      </w:r>
    </w:p>
    <w:p w14:paraId="23B602AE">
      <w:pPr>
        <w:rPr>
          <w:rFonts w:hint="default" w:ascii="Times New Roman" w:hAnsi="Times New Roman" w:cs="Times New Roman"/>
          <w:sz w:val="21"/>
          <w:szCs w:val="21"/>
        </w:rPr>
      </w:pPr>
      <w:r>
        <w:rPr>
          <w:rFonts w:hint="default" w:ascii="Times New Roman" w:hAnsi="Times New Roman" w:cs="Times New Roman"/>
          <w:sz w:val="21"/>
          <w:szCs w:val="21"/>
        </w:rPr>
        <w:t>│ Configuration         │    │ Hardware &amp; Peripheral Devices │</w:t>
      </w:r>
    </w:p>
    <w:p w14:paraId="0E3CDDB3">
      <w:pPr>
        <w:rPr>
          <w:rFonts w:hint="default" w:ascii="Times New Roman" w:hAnsi="Times New Roman" w:cs="Times New Roman"/>
          <w:sz w:val="21"/>
          <w:szCs w:val="21"/>
        </w:rPr>
      </w:pPr>
      <w:r>
        <w:rPr>
          <w:rFonts w:hint="default" w:ascii="Times New Roman" w:hAnsi="Times New Roman" w:cs="Times New Roman"/>
          <w:sz w:val="21"/>
          <w:szCs w:val="21"/>
        </w:rPr>
        <w:t>└───────────────────────┘    └───────────────────────────────┘</w:t>
      </w:r>
    </w:p>
    <w:p w14:paraId="53282576">
      <w:pPr>
        <w:rPr>
          <w:rFonts w:hint="default" w:ascii="Times New Roman" w:hAnsi="Times New Roman" w:cs="Times New Roman"/>
          <w:sz w:val="21"/>
          <w:szCs w:val="21"/>
        </w:rPr>
      </w:pPr>
      <w:r>
        <w:rPr>
          <w:rFonts w:hint="default" w:ascii="Times New Roman" w:hAnsi="Times New Roman" w:cs="Times New Roman"/>
          <w:sz w:val="21"/>
          <w:szCs w:val="21"/>
        </w:rPr>
        <w:t xml:space="preserve">              │                         │</w:t>
      </w:r>
    </w:p>
    <w:p w14:paraId="7DF92F2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42E932A">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9DCC4E9">
      <w:pPr>
        <w:rPr>
          <w:rFonts w:hint="default" w:ascii="Times New Roman" w:hAnsi="Times New Roman" w:cs="Times New Roman"/>
          <w:sz w:val="21"/>
          <w:szCs w:val="21"/>
        </w:rPr>
      </w:pPr>
      <w:r>
        <w:rPr>
          <w:rFonts w:hint="default" w:ascii="Times New Roman" w:hAnsi="Times New Roman" w:cs="Times New Roman"/>
          <w:sz w:val="21"/>
          <w:szCs w:val="21"/>
        </w:rPr>
        <w:t>┌─────────────────────────────────────────────────────────────┐</w:t>
      </w:r>
    </w:p>
    <w:p w14:paraId="21775CC4">
      <w:pPr>
        <w:rPr>
          <w:rFonts w:hint="default" w:ascii="Times New Roman" w:hAnsi="Times New Roman" w:cs="Times New Roman"/>
          <w:sz w:val="21"/>
          <w:szCs w:val="21"/>
        </w:rPr>
      </w:pPr>
      <w:r>
        <w:rPr>
          <w:rFonts w:hint="default" w:ascii="Times New Roman" w:hAnsi="Times New Roman" w:cs="Times New Roman"/>
          <w:sz w:val="21"/>
          <w:szCs w:val="21"/>
        </w:rPr>
        <w:t>│                       Data Layer                            │</w:t>
      </w:r>
    </w:p>
    <w:p w14:paraId="27D8BFFB">
      <w:pPr>
        <w:rPr>
          <w:rFonts w:hint="default" w:ascii="Times New Roman" w:hAnsi="Times New Roman" w:cs="Times New Roman"/>
          <w:sz w:val="21"/>
          <w:szCs w:val="21"/>
        </w:rPr>
      </w:pPr>
      <w:r>
        <w:rPr>
          <w:rFonts w:hint="default" w:ascii="Times New Roman" w:hAnsi="Times New Roman" w:cs="Times New Roman"/>
          <w:sz w:val="21"/>
          <w:szCs w:val="21"/>
        </w:rPr>
        <w:t>│                                                             │</w:t>
      </w:r>
    </w:p>
    <w:p w14:paraId="6EA403BA">
      <w:pPr>
        <w:rPr>
          <w:rFonts w:hint="default" w:ascii="Times New Roman" w:hAnsi="Times New Roman" w:cs="Times New Roman"/>
          <w:sz w:val="21"/>
          <w:szCs w:val="21"/>
        </w:rPr>
      </w:pPr>
      <w:r>
        <w:rPr>
          <w:rFonts w:hint="default" w:ascii="Times New Roman" w:hAnsi="Times New Roman" w:cs="Times New Roman"/>
          <w:sz w:val="21"/>
          <w:szCs w:val="21"/>
        </w:rPr>
        <w:t>│ Domain Data │ Read Models │ Cache │ File Storage Metadata   │</w:t>
      </w:r>
    </w:p>
    <w:p w14:paraId="1142B388">
      <w:pPr>
        <w:rPr>
          <w:rFonts w:hint="default" w:ascii="Times New Roman" w:hAnsi="Times New Roman" w:cs="Times New Roman"/>
          <w:sz w:val="21"/>
          <w:szCs w:val="21"/>
        </w:rPr>
      </w:pPr>
      <w:r>
        <w:rPr>
          <w:rFonts w:hint="default" w:ascii="Times New Roman" w:hAnsi="Times New Roman" w:cs="Times New Roman"/>
          <w:sz w:val="21"/>
          <w:szCs w:val="21"/>
        </w:rPr>
        <w:t>└─────────────────────────────────────────────────────────────┘</w:t>
      </w:r>
    </w:p>
    <w:p w14:paraId="6C8B19D3">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26A3237A">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0ABE24E">
      <w:pPr>
        <w:rPr>
          <w:rFonts w:hint="default" w:ascii="Times New Roman" w:hAnsi="Times New Roman" w:cs="Times New Roman"/>
          <w:sz w:val="21"/>
          <w:szCs w:val="21"/>
        </w:rPr>
      </w:pPr>
      <w:r>
        <w:rPr>
          <w:rFonts w:hint="default" w:ascii="Times New Roman" w:hAnsi="Times New Roman" w:cs="Times New Roman"/>
          <w:sz w:val="21"/>
          <w:szCs w:val="21"/>
        </w:rPr>
        <w:t>┌─────────────────────────────────────────────────────────────┐</w:t>
      </w:r>
    </w:p>
    <w:p w14:paraId="428A1BF6">
      <w:pPr>
        <w:rPr>
          <w:rFonts w:hint="default" w:ascii="Times New Roman" w:hAnsi="Times New Roman" w:cs="Times New Roman"/>
          <w:sz w:val="21"/>
          <w:szCs w:val="21"/>
        </w:rPr>
      </w:pPr>
      <w:r>
        <w:rPr>
          <w:rFonts w:hint="default" w:ascii="Times New Roman" w:hAnsi="Times New Roman" w:cs="Times New Roman"/>
          <w:sz w:val="21"/>
          <w:szCs w:val="21"/>
        </w:rPr>
        <w:t>│                  Infrastructure Layer                       │</w:t>
      </w:r>
    </w:p>
    <w:p w14:paraId="7163D92E">
      <w:pPr>
        <w:rPr>
          <w:rFonts w:hint="default" w:ascii="Times New Roman" w:hAnsi="Times New Roman" w:cs="Times New Roman"/>
          <w:sz w:val="21"/>
          <w:szCs w:val="21"/>
        </w:rPr>
      </w:pPr>
      <w:r>
        <w:rPr>
          <w:rFonts w:hint="default" w:ascii="Times New Roman" w:hAnsi="Times New Roman" w:cs="Times New Roman"/>
          <w:sz w:val="21"/>
          <w:szCs w:val="21"/>
        </w:rPr>
        <w:t>│                                                             │</w:t>
      </w:r>
    </w:p>
    <w:p w14:paraId="5121ADCD">
      <w:pPr>
        <w:rPr>
          <w:rFonts w:hint="default" w:ascii="Times New Roman" w:hAnsi="Times New Roman" w:cs="Times New Roman"/>
          <w:sz w:val="21"/>
          <w:szCs w:val="21"/>
        </w:rPr>
      </w:pPr>
      <w:r>
        <w:rPr>
          <w:rFonts w:hint="default" w:ascii="Times New Roman" w:hAnsi="Times New Roman" w:cs="Times New Roman"/>
          <w:sz w:val="21"/>
          <w:szCs w:val="21"/>
        </w:rPr>
        <w:t>│ PostgreSQL │ Redis │ Object Storage │ Monitoring │ Logging  │</w:t>
      </w:r>
    </w:p>
    <w:p w14:paraId="75F3AFF4">
      <w:pPr>
        <w:rPr>
          <w:rFonts w:hint="default" w:ascii="Times New Roman" w:hAnsi="Times New Roman" w:cs="Times New Roman"/>
          <w:sz w:val="21"/>
          <w:szCs w:val="21"/>
        </w:rPr>
      </w:pPr>
      <w:r>
        <w:rPr>
          <w:rFonts w:hint="default" w:ascii="Times New Roman" w:hAnsi="Times New Roman" w:cs="Times New Roman"/>
          <w:sz w:val="21"/>
          <w:szCs w:val="21"/>
        </w:rPr>
        <w:t>│ Messaging │ Cloud Infrastructure │ Networking │ Security   │</w:t>
      </w:r>
    </w:p>
    <w:p w14:paraId="2ABD3B26">
      <w:pPr>
        <w:rPr>
          <w:rFonts w:hint="default" w:ascii="Times New Roman" w:hAnsi="Times New Roman" w:cs="Times New Roman"/>
          <w:sz w:val="21"/>
          <w:szCs w:val="21"/>
        </w:rPr>
      </w:pPr>
      <w:r>
        <w:rPr>
          <w:rFonts w:hint="default" w:ascii="Times New Roman" w:hAnsi="Times New Roman" w:cs="Times New Roman"/>
          <w:sz w:val="21"/>
          <w:szCs w:val="21"/>
        </w:rPr>
        <w:t>└─────────────────────────────────────────────────────────────┘</w:t>
      </w:r>
    </w:p>
    <w:p w14:paraId="369830CA">
      <w:pPr>
        <w:rPr>
          <w:rFonts w:hint="default" w:ascii="Times New Roman" w:hAnsi="Times New Roman" w:cs="Times New Roman"/>
          <w:sz w:val="21"/>
          <w:szCs w:val="21"/>
        </w:rPr>
      </w:pPr>
      <w:r>
        <w:rPr>
          <w:rFonts w:hint="default" w:ascii="Times New Roman" w:hAnsi="Times New Roman" w:cs="Times New Roman"/>
          <w:sz w:val="21"/>
          <w:szCs w:val="21"/>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7C13F382">
      <w:pPr>
        <w:rPr>
          <w:rFonts w:hint="default" w:ascii="Times New Roman" w:hAnsi="Times New Roman" w:cs="Times New Roman"/>
          <w:sz w:val="21"/>
          <w:szCs w:val="21"/>
        </w:rPr>
      </w:pPr>
      <w:r>
        <w:rPr>
          <w:rFonts w:hint="default" w:ascii="Times New Roman" w:hAnsi="Times New Roman" w:cs="Times New Roman"/>
          <w:sz w:val="21"/>
          <w:szCs w:val="21"/>
        </w:rPr>
        <w:t>4.4 Architectural Responsibilities</w:t>
      </w:r>
    </w:p>
    <w:p w14:paraId="208AFA59">
      <w:pPr>
        <w:rPr>
          <w:rFonts w:hint="default" w:ascii="Times New Roman" w:hAnsi="Times New Roman" w:cs="Times New Roman"/>
          <w:sz w:val="21"/>
          <w:szCs w:val="21"/>
        </w:rPr>
      </w:pPr>
      <w:r>
        <w:rPr>
          <w:rFonts w:hint="default" w:ascii="Times New Roman" w:hAnsi="Times New Roman" w:cs="Times New Roman"/>
          <w:sz w:val="21"/>
          <w:szCs w:val="21"/>
        </w:rPr>
        <w:t>Each building block is responsible for a specific aspect of the solution architecture.</w:t>
      </w:r>
    </w:p>
    <w:p w14:paraId="5D92F158">
      <w:pPr>
        <w:rPr>
          <w:rFonts w:hint="default" w:ascii="Times New Roman" w:hAnsi="Times New Roman" w:cs="Times New Roman"/>
          <w:sz w:val="21"/>
          <w:szCs w:val="21"/>
        </w:rPr>
      </w:pPr>
      <w:r>
        <w:rPr>
          <w:rFonts w:hint="default" w:ascii="Times New Roman" w:hAnsi="Times New Roman" w:cs="Times New Roman"/>
          <w:sz w:val="21"/>
          <w:szCs w:val="21"/>
        </w:rPr>
        <w:t>The Client Experience Layer provides optimized user experiences tailored to different operational roles and access channels.</w:t>
      </w:r>
    </w:p>
    <w:p w14:paraId="04CF5529">
      <w:pPr>
        <w:rPr>
          <w:rFonts w:hint="default" w:ascii="Times New Roman" w:hAnsi="Times New Roman" w:cs="Times New Roman"/>
          <w:sz w:val="21"/>
          <w:szCs w:val="21"/>
        </w:rPr>
      </w:pPr>
      <w:r>
        <w:rPr>
          <w:rFonts w:hint="default" w:ascii="Times New Roman" w:hAnsi="Times New Roman" w:cs="Times New Roman"/>
          <w:sz w:val="21"/>
          <w:szCs w:val="21"/>
        </w:rPr>
        <w:t>The Experience Layer acts as the entry point into the Business Core by exposing business capabilities through standardized interfaces while handling authentication, authorization, validation, and request orchestration.</w:t>
      </w:r>
    </w:p>
    <w:p w14:paraId="11F4BFD2">
      <w:pPr>
        <w:rPr>
          <w:rFonts w:hint="default" w:ascii="Times New Roman" w:hAnsi="Times New Roman" w:cs="Times New Roman"/>
          <w:sz w:val="21"/>
          <w:szCs w:val="21"/>
        </w:rPr>
      </w:pPr>
      <w:r>
        <w:rPr>
          <w:rFonts w:hint="default" w:ascii="Times New Roman" w:hAnsi="Times New Roman" w:cs="Times New Roman"/>
          <w:sz w:val="21"/>
          <w:szCs w:val="21"/>
        </w:rPr>
        <w:t>The Business Core represents the heart of the platform and contains all enterprise business capabilities, domain logic, workflows, and policies.</w:t>
      </w:r>
    </w:p>
    <w:p w14:paraId="353C068A">
      <w:pPr>
        <w:rPr>
          <w:rFonts w:hint="default" w:ascii="Times New Roman" w:hAnsi="Times New Roman" w:cs="Times New Roman"/>
          <w:sz w:val="21"/>
          <w:szCs w:val="21"/>
        </w:rPr>
      </w:pPr>
      <w:r>
        <w:rPr>
          <w:rFonts w:hint="default" w:ascii="Times New Roman" w:hAnsi="Times New Roman" w:cs="Times New Roman"/>
          <w:sz w:val="21"/>
          <w:szCs w:val="21"/>
        </w:rPr>
        <w:t>The Platform Services provide reusable technical capabilities that support business operations without implementing business decisions.</w:t>
      </w:r>
    </w:p>
    <w:p w14:paraId="1ED12B20">
      <w:pPr>
        <w:rPr>
          <w:rFonts w:hint="default" w:ascii="Times New Roman" w:hAnsi="Times New Roman" w:cs="Times New Roman"/>
          <w:sz w:val="21"/>
          <w:szCs w:val="21"/>
        </w:rPr>
      </w:pPr>
      <w:r>
        <w:rPr>
          <w:rFonts w:hint="default" w:ascii="Times New Roman" w:hAnsi="Times New Roman" w:cs="Times New Roman"/>
          <w:sz w:val="21"/>
          <w:szCs w:val="21"/>
        </w:rPr>
        <w:t>The Integration Layer isolates the Business Core from external systems, enabling the platform to integrate with payment providers, government services, communication providers, hardware devices, and third-party business systems without introducing vendor-specific dependencies into business domains.</w:t>
      </w:r>
    </w:p>
    <w:p w14:paraId="0820EF74">
      <w:pPr>
        <w:rPr>
          <w:rFonts w:hint="default" w:ascii="Times New Roman" w:hAnsi="Times New Roman" w:cs="Times New Roman"/>
          <w:sz w:val="21"/>
          <w:szCs w:val="21"/>
        </w:rPr>
      </w:pPr>
      <w:r>
        <w:rPr>
          <w:rFonts w:hint="default" w:ascii="Times New Roman" w:hAnsi="Times New Roman" w:cs="Times New Roman"/>
          <w:sz w:val="21"/>
          <w:szCs w:val="21"/>
        </w:rPr>
        <w:t>The Data Layer ensures reliable persistence of business information while preserving domain ownership and supporting reporting, synchronization, and analytical workloads.</w:t>
      </w:r>
    </w:p>
    <w:p w14:paraId="12B7E5F3">
      <w:pPr>
        <w:rPr>
          <w:rFonts w:hint="default" w:ascii="Times New Roman" w:hAnsi="Times New Roman" w:cs="Times New Roman"/>
          <w:sz w:val="21"/>
          <w:szCs w:val="21"/>
        </w:rPr>
      </w:pPr>
      <w:r>
        <w:rPr>
          <w:rFonts w:hint="default" w:ascii="Times New Roman" w:hAnsi="Times New Roman" w:cs="Times New Roman"/>
          <w:sz w:val="21"/>
          <w:szCs w:val="21"/>
        </w:rPr>
        <w:t>The Infrastructure Layer provides the runtime environment required to host, operate, secure, and monitor the platform.</w:t>
      </w:r>
    </w:p>
    <w:p w14:paraId="459C0D0A">
      <w:pPr>
        <w:rPr>
          <w:rFonts w:hint="default" w:ascii="Times New Roman" w:hAnsi="Times New Roman" w:cs="Times New Roman"/>
          <w:sz w:val="21"/>
          <w:szCs w:val="21"/>
        </w:rPr>
      </w:pPr>
      <w:r>
        <w:rPr>
          <w:rFonts w:hint="default" w:ascii="Times New Roman" w:hAnsi="Times New Roman" w:cs="Times New Roman"/>
          <w:sz w:val="21"/>
          <w:szCs w:val="21"/>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59E81597">
      <w:pPr>
        <w:rPr>
          <w:rFonts w:hint="default" w:ascii="Times New Roman" w:hAnsi="Times New Roman" w:cs="Times New Roman"/>
          <w:sz w:val="21"/>
          <w:szCs w:val="21"/>
        </w:rPr>
      </w:pPr>
      <w:r>
        <w:rPr>
          <w:rFonts w:hint="default" w:ascii="Times New Roman" w:hAnsi="Times New Roman" w:cs="Times New Roman"/>
          <w:sz w:val="21"/>
          <w:szCs w:val="21"/>
        </w:rPr>
        <w:t>4.5 Architectural Boundaries</w:t>
      </w:r>
    </w:p>
    <w:p w14:paraId="138668EA">
      <w:pPr>
        <w:rPr>
          <w:rFonts w:hint="default" w:ascii="Times New Roman" w:hAnsi="Times New Roman" w:cs="Times New Roman"/>
          <w:sz w:val="21"/>
          <w:szCs w:val="21"/>
        </w:rPr>
      </w:pPr>
      <w:r>
        <w:rPr>
          <w:rFonts w:hint="default" w:ascii="Times New Roman" w:hAnsi="Times New Roman" w:cs="Times New Roman"/>
          <w:sz w:val="21"/>
          <w:szCs w:val="21"/>
        </w:rPr>
        <w:t>To preserve modularity and long-term maintainability, each building block shall operate within clearly defined architectural boundaries.</w:t>
      </w:r>
    </w:p>
    <w:p w14:paraId="2E8D2B7F">
      <w:pPr>
        <w:rPr>
          <w:rFonts w:hint="default" w:ascii="Times New Roman" w:hAnsi="Times New Roman" w:cs="Times New Roman"/>
          <w:sz w:val="21"/>
          <w:szCs w:val="21"/>
        </w:rPr>
      </w:pPr>
      <w:r>
        <w:rPr>
          <w:rFonts w:hint="default" w:ascii="Times New Roman" w:hAnsi="Times New Roman" w:cs="Times New Roman"/>
          <w:sz w:val="21"/>
          <w:szCs w:val="21"/>
        </w:rPr>
        <w:t>Business logic shall reside exclusively within the Business Core.</w:t>
      </w:r>
    </w:p>
    <w:p w14:paraId="4D12E7AF">
      <w:pPr>
        <w:rPr>
          <w:rFonts w:hint="default" w:ascii="Times New Roman" w:hAnsi="Times New Roman" w:cs="Times New Roman"/>
          <w:sz w:val="21"/>
          <w:szCs w:val="21"/>
        </w:rPr>
      </w:pPr>
      <w:r>
        <w:rPr>
          <w:rFonts w:hint="default" w:ascii="Times New Roman" w:hAnsi="Times New Roman" w:cs="Times New Roman"/>
          <w:sz w:val="21"/>
          <w:szCs w:val="21"/>
        </w:rPr>
        <w:t>Presentation concerns shall remain within the Client Experience Layer.</w:t>
      </w:r>
    </w:p>
    <w:p w14:paraId="448A52B0">
      <w:pPr>
        <w:rPr>
          <w:rFonts w:hint="default" w:ascii="Times New Roman" w:hAnsi="Times New Roman" w:cs="Times New Roman"/>
          <w:sz w:val="21"/>
          <w:szCs w:val="21"/>
        </w:rPr>
      </w:pPr>
      <w:r>
        <w:rPr>
          <w:rFonts w:hint="default" w:ascii="Times New Roman" w:hAnsi="Times New Roman" w:cs="Times New Roman"/>
          <w:sz w:val="21"/>
          <w:szCs w:val="21"/>
        </w:rPr>
        <w:t>Technical capabilities intended for reuse across multiple domains shall be implemented as Platform Services.</w:t>
      </w:r>
    </w:p>
    <w:p w14:paraId="3EA4B801">
      <w:pPr>
        <w:rPr>
          <w:rFonts w:hint="default" w:ascii="Times New Roman" w:hAnsi="Times New Roman" w:cs="Times New Roman"/>
          <w:sz w:val="21"/>
          <w:szCs w:val="21"/>
        </w:rPr>
      </w:pPr>
      <w:r>
        <w:rPr>
          <w:rFonts w:hint="default" w:ascii="Times New Roman" w:hAnsi="Times New Roman" w:cs="Times New Roman"/>
          <w:sz w:val="21"/>
          <w:szCs w:val="21"/>
        </w:rPr>
        <w:t>External dependencies shall be accessed exclusively through the Integration Layer.</w:t>
      </w:r>
    </w:p>
    <w:p w14:paraId="37A4A7FC">
      <w:pPr>
        <w:rPr>
          <w:rFonts w:hint="default" w:ascii="Times New Roman" w:hAnsi="Times New Roman" w:cs="Times New Roman"/>
          <w:sz w:val="21"/>
          <w:szCs w:val="21"/>
        </w:rPr>
      </w:pPr>
      <w:r>
        <w:rPr>
          <w:rFonts w:hint="default" w:ascii="Times New Roman" w:hAnsi="Times New Roman" w:cs="Times New Roman"/>
          <w:sz w:val="21"/>
          <w:szCs w:val="21"/>
        </w:rPr>
        <w:t>Persistent business data shall be managed through the Data Layer while respecting domain ownership.</w:t>
      </w:r>
    </w:p>
    <w:p w14:paraId="7DA63285">
      <w:pPr>
        <w:rPr>
          <w:rFonts w:hint="default" w:ascii="Times New Roman" w:hAnsi="Times New Roman" w:cs="Times New Roman"/>
          <w:sz w:val="21"/>
          <w:szCs w:val="21"/>
        </w:rPr>
      </w:pPr>
      <w:r>
        <w:rPr>
          <w:rFonts w:hint="default" w:ascii="Times New Roman" w:hAnsi="Times New Roman" w:cs="Times New Roman"/>
          <w:sz w:val="21"/>
          <w:szCs w:val="21"/>
        </w:rPr>
        <w:t>Infrastructure concerns shall remain isolated from business functionality.</w:t>
      </w:r>
    </w:p>
    <w:p w14:paraId="281C24BB">
      <w:pPr>
        <w:rPr>
          <w:rFonts w:hint="default" w:ascii="Times New Roman" w:hAnsi="Times New Roman" w:cs="Times New Roman"/>
          <w:sz w:val="21"/>
          <w:szCs w:val="21"/>
        </w:rPr>
      </w:pPr>
      <w:r>
        <w:rPr>
          <w:rFonts w:hint="default" w:ascii="Times New Roman" w:hAnsi="Times New Roman" w:cs="Times New Roman"/>
          <w:sz w:val="21"/>
          <w:szCs w:val="21"/>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CF0C24E">
      <w:pPr>
        <w:rPr>
          <w:rFonts w:hint="default" w:ascii="Times New Roman" w:hAnsi="Times New Roman" w:cs="Times New Roman"/>
          <w:sz w:val="21"/>
          <w:szCs w:val="21"/>
        </w:rPr>
      </w:pPr>
      <w:r>
        <w:rPr>
          <w:rFonts w:hint="default" w:ascii="Times New Roman" w:hAnsi="Times New Roman" w:cs="Times New Roman"/>
          <w:sz w:val="21"/>
          <w:szCs w:val="21"/>
        </w:rPr>
        <w:t>4.6 Architectural Principles for Building Blocks</w:t>
      </w:r>
    </w:p>
    <w:p w14:paraId="35F98CE0">
      <w:pPr>
        <w:rPr>
          <w:rFonts w:hint="default" w:ascii="Times New Roman" w:hAnsi="Times New Roman" w:cs="Times New Roman"/>
          <w:sz w:val="21"/>
          <w:szCs w:val="21"/>
        </w:rPr>
      </w:pPr>
      <w:r>
        <w:rPr>
          <w:rFonts w:hint="default" w:ascii="Times New Roman" w:hAnsi="Times New Roman" w:cs="Times New Roman"/>
          <w:sz w:val="21"/>
          <w:szCs w:val="21"/>
        </w:rPr>
        <w:t>The following principles govern all Solution Building Blocks:</w:t>
      </w:r>
    </w:p>
    <w:p w14:paraId="1B6DF7C8">
      <w:pPr>
        <w:rPr>
          <w:rFonts w:hint="default" w:ascii="Times New Roman" w:hAnsi="Times New Roman" w:cs="Times New Roman"/>
          <w:sz w:val="21"/>
          <w:szCs w:val="21"/>
        </w:rPr>
      </w:pPr>
      <w:r>
        <w:rPr>
          <w:rFonts w:hint="default" w:ascii="Times New Roman" w:hAnsi="Times New Roman" w:cs="Times New Roman"/>
          <w:sz w:val="21"/>
          <w:szCs w:val="21"/>
        </w:rPr>
        <w:t>Every building block SHALL have a clearly defined responsibility.</w:t>
      </w:r>
    </w:p>
    <w:p w14:paraId="6FF83D63">
      <w:pPr>
        <w:rPr>
          <w:rFonts w:hint="default" w:ascii="Times New Roman" w:hAnsi="Times New Roman" w:cs="Times New Roman"/>
          <w:sz w:val="21"/>
          <w:szCs w:val="21"/>
        </w:rPr>
      </w:pPr>
      <w:r>
        <w:rPr>
          <w:rFonts w:hint="default" w:ascii="Times New Roman" w:hAnsi="Times New Roman" w:cs="Times New Roman"/>
          <w:sz w:val="21"/>
          <w:szCs w:val="21"/>
        </w:rPr>
        <w:t>Building blocks SHALL communicate through well-defined interfaces.</w:t>
      </w:r>
    </w:p>
    <w:p w14:paraId="0B3B2C80">
      <w:pPr>
        <w:rPr>
          <w:rFonts w:hint="default" w:ascii="Times New Roman" w:hAnsi="Times New Roman" w:cs="Times New Roman"/>
          <w:sz w:val="21"/>
          <w:szCs w:val="21"/>
        </w:rPr>
      </w:pPr>
      <w:r>
        <w:rPr>
          <w:rFonts w:hint="default" w:ascii="Times New Roman" w:hAnsi="Times New Roman" w:cs="Times New Roman"/>
          <w:sz w:val="21"/>
          <w:szCs w:val="21"/>
        </w:rPr>
        <w:t>Business capabilities SHALL remain independent of presentation technologies.</w:t>
      </w:r>
    </w:p>
    <w:p w14:paraId="14A1CDC1">
      <w:pPr>
        <w:rPr>
          <w:rFonts w:hint="default" w:ascii="Times New Roman" w:hAnsi="Times New Roman" w:cs="Times New Roman"/>
          <w:sz w:val="21"/>
          <w:szCs w:val="21"/>
        </w:rPr>
      </w:pPr>
      <w:r>
        <w:rPr>
          <w:rFonts w:hint="default" w:ascii="Times New Roman" w:hAnsi="Times New Roman" w:cs="Times New Roman"/>
          <w:sz w:val="21"/>
          <w:szCs w:val="21"/>
        </w:rPr>
        <w:t>Technical services SHALL remain independent of business policies.</w:t>
      </w:r>
    </w:p>
    <w:p w14:paraId="555ADA87">
      <w:pPr>
        <w:rPr>
          <w:rFonts w:hint="default" w:ascii="Times New Roman" w:hAnsi="Times New Roman" w:cs="Times New Roman"/>
          <w:sz w:val="21"/>
          <w:szCs w:val="21"/>
        </w:rPr>
      </w:pPr>
      <w:r>
        <w:rPr>
          <w:rFonts w:hint="default" w:ascii="Times New Roman" w:hAnsi="Times New Roman" w:cs="Times New Roman"/>
          <w:sz w:val="21"/>
          <w:szCs w:val="21"/>
        </w:rPr>
        <w:t>External systems SHALL be accessed through the Integration Layer.</w:t>
      </w:r>
    </w:p>
    <w:p w14:paraId="790B6375">
      <w:pPr>
        <w:rPr>
          <w:rFonts w:hint="default" w:ascii="Times New Roman" w:hAnsi="Times New Roman" w:cs="Times New Roman"/>
          <w:sz w:val="21"/>
          <w:szCs w:val="21"/>
        </w:rPr>
      </w:pPr>
      <w:r>
        <w:rPr>
          <w:rFonts w:hint="default" w:ascii="Times New Roman" w:hAnsi="Times New Roman" w:cs="Times New Roman"/>
          <w:sz w:val="21"/>
          <w:szCs w:val="21"/>
        </w:rPr>
        <w:t>Data ownership SHALL remain with the responsible Business Domain.</w:t>
      </w:r>
    </w:p>
    <w:p w14:paraId="260C6F17">
      <w:pPr>
        <w:rPr>
          <w:rFonts w:hint="default" w:ascii="Times New Roman" w:hAnsi="Times New Roman" w:cs="Times New Roman"/>
          <w:sz w:val="21"/>
          <w:szCs w:val="21"/>
        </w:rPr>
      </w:pPr>
      <w:r>
        <w:rPr>
          <w:rFonts w:hint="default" w:ascii="Times New Roman" w:hAnsi="Times New Roman" w:cs="Times New Roman"/>
          <w:sz w:val="21"/>
          <w:szCs w:val="21"/>
        </w:rPr>
        <w:t>The architecture SHALL support incremental evolution without requiring structural redesign.</w:t>
      </w:r>
    </w:p>
    <w:p w14:paraId="4843F2CF">
      <w:pPr>
        <w:rPr>
          <w:rFonts w:hint="default" w:ascii="Times New Roman" w:hAnsi="Times New Roman" w:cs="Times New Roman"/>
          <w:sz w:val="21"/>
          <w:szCs w:val="21"/>
        </w:rPr>
      </w:pPr>
      <w:r>
        <w:rPr>
          <w:rFonts w:hint="default" w:ascii="Times New Roman" w:hAnsi="Times New Roman" w:cs="Times New Roman"/>
          <w:sz w:val="21"/>
          <w:szCs w:val="21"/>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29E22B12">
      <w:pPr>
        <w:rPr>
          <w:rFonts w:hint="default" w:ascii="Times New Roman" w:hAnsi="Times New Roman" w:cs="Times New Roman"/>
          <w:sz w:val="21"/>
          <w:szCs w:val="21"/>
        </w:rPr>
      </w:pPr>
    </w:p>
    <w:p w14:paraId="30469E39">
      <w:pPr>
        <w:rPr>
          <w:rFonts w:hint="default" w:ascii="Times New Roman" w:hAnsi="Times New Roman" w:cs="Times New Roman"/>
          <w:sz w:val="21"/>
          <w:szCs w:val="21"/>
        </w:rPr>
      </w:pPr>
      <w:r>
        <w:rPr>
          <w:rFonts w:hint="default" w:ascii="Times New Roman" w:hAnsi="Times New Roman" w:cs="Times New Roman"/>
          <w:sz w:val="21"/>
          <w:szCs w:val="21"/>
        </w:rPr>
        <w:t>Excellent. I think Section 4 is now in a good state. I wouldn't add much more because we want to avoid turning it into a 30-page chapter. It should introduce the architecture, not explain every rule.</w:t>
      </w:r>
    </w:p>
    <w:p w14:paraId="2EF10DB4">
      <w:pPr>
        <w:rPr>
          <w:rFonts w:hint="default" w:ascii="Times New Roman" w:hAnsi="Times New Roman" w:cs="Times New Roman"/>
          <w:sz w:val="21"/>
          <w:szCs w:val="21"/>
        </w:rPr>
      </w:pPr>
      <w:r>
        <w:rPr>
          <w:rFonts w:hint="default" w:ascii="Times New Roman" w:hAnsi="Times New Roman" w:cs="Times New Roman"/>
          <w:sz w:val="21"/>
          <w:szCs w:val="21"/>
        </w:rPr>
        <w:t>Now we move into what I consider the heart of SA-001.</w:t>
      </w:r>
    </w:p>
    <w:p w14:paraId="19E7E87A">
      <w:pPr>
        <w:rPr>
          <w:rFonts w:hint="default" w:ascii="Times New Roman" w:hAnsi="Times New Roman" w:cs="Times New Roman"/>
          <w:sz w:val="21"/>
          <w:szCs w:val="21"/>
        </w:rPr>
      </w:pPr>
      <w:r>
        <w:rPr>
          <w:rFonts w:hint="default" w:ascii="Times New Roman" w:hAnsi="Times New Roman" w:cs="Times New Roman"/>
          <w:sz w:val="21"/>
          <w:szCs w:val="21"/>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0F03E19A">
      <w:pPr>
        <w:rPr>
          <w:rFonts w:hint="default" w:ascii="Times New Roman" w:hAnsi="Times New Roman" w:cs="Times New Roman"/>
          <w:sz w:val="21"/>
          <w:szCs w:val="21"/>
        </w:rPr>
      </w:pPr>
      <w:r>
        <w:rPr>
          <w:rFonts w:hint="default" w:ascii="Times New Roman" w:hAnsi="Times New Roman" w:cs="Times New Roman"/>
          <w:sz w:val="21"/>
          <w:szCs w:val="21"/>
        </w:rPr>
        <w:t>Section 5 — Interaction &amp; Collaboration Model</w:t>
      </w:r>
    </w:p>
    <w:p w14:paraId="377102DB">
      <w:pPr>
        <w:rPr>
          <w:rFonts w:hint="default" w:ascii="Times New Roman" w:hAnsi="Times New Roman" w:cs="Times New Roman"/>
          <w:sz w:val="21"/>
          <w:szCs w:val="21"/>
        </w:rPr>
      </w:pPr>
      <w:r>
        <w:rPr>
          <w:rFonts w:hint="default" w:ascii="Times New Roman" w:hAnsi="Times New Roman" w:cs="Times New Roman"/>
          <w:sz w:val="21"/>
          <w:szCs w:val="21"/>
        </w:rPr>
        <w:t>If Section 4 answered:</w:t>
      </w:r>
    </w:p>
    <w:p w14:paraId="64DBC3D2">
      <w:pPr>
        <w:rPr>
          <w:rFonts w:hint="default" w:ascii="Times New Roman" w:hAnsi="Times New Roman" w:cs="Times New Roman"/>
          <w:sz w:val="21"/>
          <w:szCs w:val="21"/>
        </w:rPr>
      </w:pPr>
      <w:r>
        <w:rPr>
          <w:rFonts w:hint="default" w:ascii="Times New Roman" w:hAnsi="Times New Roman" w:cs="Times New Roman"/>
          <w:sz w:val="21"/>
          <w:szCs w:val="21"/>
        </w:rPr>
        <w:t>"What are the building blocks?"</w:t>
      </w:r>
    </w:p>
    <w:p w14:paraId="26A134CF">
      <w:pPr>
        <w:rPr>
          <w:rFonts w:hint="default" w:ascii="Times New Roman" w:hAnsi="Times New Roman" w:cs="Times New Roman"/>
          <w:sz w:val="21"/>
          <w:szCs w:val="21"/>
        </w:rPr>
      </w:pPr>
      <w:r>
        <w:rPr>
          <w:rFonts w:hint="default" w:ascii="Times New Roman" w:hAnsi="Times New Roman" w:cs="Times New Roman"/>
          <w:sz w:val="21"/>
          <w:szCs w:val="21"/>
        </w:rPr>
        <w:t>Section 5 answers:</w:t>
      </w:r>
    </w:p>
    <w:p w14:paraId="311248B8">
      <w:pPr>
        <w:rPr>
          <w:rFonts w:hint="default" w:ascii="Times New Roman" w:hAnsi="Times New Roman" w:cs="Times New Roman"/>
          <w:sz w:val="21"/>
          <w:szCs w:val="21"/>
        </w:rPr>
      </w:pPr>
      <w:r>
        <w:rPr>
          <w:rFonts w:hint="default" w:ascii="Times New Roman" w:hAnsi="Times New Roman" w:cs="Times New Roman"/>
          <w:sz w:val="21"/>
          <w:szCs w:val="21"/>
        </w:rPr>
        <w:t>"How do they work together?"</w:t>
      </w:r>
    </w:p>
    <w:p w14:paraId="3D63EF16">
      <w:pPr>
        <w:rPr>
          <w:rFonts w:hint="default" w:ascii="Times New Roman" w:hAnsi="Times New Roman" w:cs="Times New Roman"/>
          <w:sz w:val="21"/>
          <w:szCs w:val="21"/>
        </w:rPr>
      </w:pPr>
      <w:r>
        <w:rPr>
          <w:rFonts w:hint="default" w:ascii="Times New Roman" w:hAnsi="Times New Roman" w:cs="Times New Roman"/>
          <w:sz w:val="21"/>
          <w:szCs w:val="21"/>
        </w:rPr>
        <w:t>This is where many enterprise architectures fail. They define components but never define how those components are allowed to interact.</w:t>
      </w:r>
    </w:p>
    <w:p w14:paraId="1B1DE8B2">
      <w:pPr>
        <w:rPr>
          <w:rFonts w:hint="default" w:ascii="Times New Roman" w:hAnsi="Times New Roman" w:cs="Times New Roman"/>
          <w:sz w:val="21"/>
          <w:szCs w:val="21"/>
        </w:rPr>
      </w:pPr>
      <w:r>
        <w:rPr>
          <w:rFonts w:hint="default" w:ascii="Times New Roman" w:hAnsi="Times New Roman" w:cs="Times New Roman"/>
          <w:sz w:val="21"/>
          <w:szCs w:val="21"/>
        </w:rPr>
        <w:t>For RFSP, I think this section should become one of the strongest parts of the document.</w:t>
      </w:r>
    </w:p>
    <w:p w14:paraId="66A86CE7">
      <w:pPr>
        <w:rPr>
          <w:rFonts w:hint="default" w:ascii="Times New Roman" w:hAnsi="Times New Roman" w:cs="Times New Roman"/>
          <w:sz w:val="21"/>
          <w:szCs w:val="21"/>
        </w:rPr>
      </w:pPr>
      <w:r>
        <w:rPr>
          <w:rFonts w:hint="default" w:ascii="Times New Roman" w:hAnsi="Times New Roman" w:cs="Times New Roman"/>
          <w:sz w:val="21"/>
          <w:szCs w:val="21"/>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F36A1AD">
      <w:pPr>
        <w:rPr>
          <w:rFonts w:hint="default" w:ascii="Times New Roman" w:hAnsi="Times New Roman" w:cs="Times New Roman"/>
          <w:sz w:val="21"/>
          <w:szCs w:val="21"/>
        </w:rPr>
      </w:pPr>
      <w:r>
        <w:rPr>
          <w:rFonts w:hint="default" w:ascii="Times New Roman" w:hAnsi="Times New Roman" w:cs="Times New Roman"/>
          <w:sz w:val="21"/>
          <w:szCs w:val="21"/>
        </w:rPr>
        <w:t>Proposed Structure</w:t>
      </w:r>
    </w:p>
    <w:p w14:paraId="5E8DFC3F">
      <w:pPr>
        <w:rPr>
          <w:rFonts w:hint="default" w:ascii="Times New Roman" w:hAnsi="Times New Roman" w:cs="Times New Roman"/>
          <w:sz w:val="21"/>
          <w:szCs w:val="21"/>
        </w:rPr>
      </w:pPr>
      <w:r>
        <w:rPr>
          <w:rFonts w:hint="default" w:ascii="Times New Roman" w:hAnsi="Times New Roman" w:cs="Times New Roman"/>
          <w:sz w:val="21"/>
          <w:szCs w:val="21"/>
        </w:rPr>
        <w:t>5. Interaction &amp; Collaboration Model</w:t>
      </w:r>
    </w:p>
    <w:p w14:paraId="0942455F">
      <w:pPr>
        <w:rPr>
          <w:rFonts w:hint="default" w:ascii="Times New Roman" w:hAnsi="Times New Roman" w:cs="Times New Roman"/>
          <w:sz w:val="21"/>
          <w:szCs w:val="21"/>
        </w:rPr>
      </w:pPr>
    </w:p>
    <w:p w14:paraId="0D4FF924">
      <w:pPr>
        <w:rPr>
          <w:rFonts w:hint="default" w:ascii="Times New Roman" w:hAnsi="Times New Roman" w:cs="Times New Roman"/>
          <w:sz w:val="21"/>
          <w:szCs w:val="21"/>
        </w:rPr>
      </w:pPr>
      <w:r>
        <w:rPr>
          <w:rFonts w:hint="default" w:ascii="Times New Roman" w:hAnsi="Times New Roman" w:cs="Times New Roman"/>
          <w:sz w:val="21"/>
          <w:szCs w:val="21"/>
        </w:rPr>
        <w:t>5.1 Purpose</w:t>
      </w:r>
    </w:p>
    <w:p w14:paraId="463FA0F1">
      <w:pPr>
        <w:rPr>
          <w:rFonts w:hint="default" w:ascii="Times New Roman" w:hAnsi="Times New Roman" w:cs="Times New Roman"/>
          <w:sz w:val="21"/>
          <w:szCs w:val="21"/>
        </w:rPr>
      </w:pPr>
    </w:p>
    <w:p w14:paraId="5845A916">
      <w:pPr>
        <w:rPr>
          <w:rFonts w:hint="default" w:ascii="Times New Roman" w:hAnsi="Times New Roman" w:cs="Times New Roman"/>
          <w:sz w:val="21"/>
          <w:szCs w:val="21"/>
        </w:rPr>
      </w:pPr>
      <w:r>
        <w:rPr>
          <w:rFonts w:hint="default" w:ascii="Times New Roman" w:hAnsi="Times New Roman" w:cs="Times New Roman"/>
          <w:sz w:val="21"/>
          <w:szCs w:val="21"/>
        </w:rPr>
        <w:t>5.2 Architectural Interaction Principles</w:t>
      </w:r>
    </w:p>
    <w:p w14:paraId="728FC469">
      <w:pPr>
        <w:rPr>
          <w:rFonts w:hint="default" w:ascii="Times New Roman" w:hAnsi="Times New Roman" w:cs="Times New Roman"/>
          <w:sz w:val="21"/>
          <w:szCs w:val="21"/>
        </w:rPr>
      </w:pPr>
    </w:p>
    <w:p w14:paraId="7995A42F">
      <w:pPr>
        <w:rPr>
          <w:rFonts w:hint="default" w:ascii="Times New Roman" w:hAnsi="Times New Roman" w:cs="Times New Roman"/>
          <w:sz w:val="21"/>
          <w:szCs w:val="21"/>
        </w:rPr>
      </w:pPr>
      <w:r>
        <w:rPr>
          <w:rFonts w:hint="default" w:ascii="Times New Roman" w:hAnsi="Times New Roman" w:cs="Times New Roman"/>
          <w:sz w:val="21"/>
          <w:szCs w:val="21"/>
        </w:rPr>
        <w:t>5.3 Layer Interaction Rules</w:t>
      </w:r>
    </w:p>
    <w:p w14:paraId="26248281">
      <w:pPr>
        <w:rPr>
          <w:rFonts w:hint="default" w:ascii="Times New Roman" w:hAnsi="Times New Roman" w:cs="Times New Roman"/>
          <w:sz w:val="21"/>
          <w:szCs w:val="21"/>
        </w:rPr>
      </w:pPr>
    </w:p>
    <w:p w14:paraId="2C32381B">
      <w:pPr>
        <w:rPr>
          <w:rFonts w:hint="default" w:ascii="Times New Roman" w:hAnsi="Times New Roman" w:cs="Times New Roman"/>
          <w:sz w:val="21"/>
          <w:szCs w:val="21"/>
        </w:rPr>
      </w:pPr>
      <w:r>
        <w:rPr>
          <w:rFonts w:hint="default" w:ascii="Times New Roman" w:hAnsi="Times New Roman" w:cs="Times New Roman"/>
          <w:sz w:val="21"/>
          <w:szCs w:val="21"/>
        </w:rPr>
        <w:t>5.4 Domain Collaboration Model</w:t>
      </w:r>
    </w:p>
    <w:p w14:paraId="241C7059">
      <w:pPr>
        <w:rPr>
          <w:rFonts w:hint="default" w:ascii="Times New Roman" w:hAnsi="Times New Roman" w:cs="Times New Roman"/>
          <w:sz w:val="21"/>
          <w:szCs w:val="21"/>
        </w:rPr>
      </w:pPr>
    </w:p>
    <w:p w14:paraId="36ED815A">
      <w:pPr>
        <w:rPr>
          <w:rFonts w:hint="default" w:ascii="Times New Roman" w:hAnsi="Times New Roman" w:cs="Times New Roman"/>
          <w:sz w:val="21"/>
          <w:szCs w:val="21"/>
        </w:rPr>
      </w:pPr>
      <w:r>
        <w:rPr>
          <w:rFonts w:hint="default" w:ascii="Times New Roman" w:hAnsi="Times New Roman" w:cs="Times New Roman"/>
          <w:sz w:val="21"/>
          <w:szCs w:val="21"/>
        </w:rPr>
        <w:t>5.5 Platform Service Interaction</w:t>
      </w:r>
    </w:p>
    <w:p w14:paraId="63AEA74F">
      <w:pPr>
        <w:rPr>
          <w:rFonts w:hint="default" w:ascii="Times New Roman" w:hAnsi="Times New Roman" w:cs="Times New Roman"/>
          <w:sz w:val="21"/>
          <w:szCs w:val="21"/>
        </w:rPr>
      </w:pPr>
    </w:p>
    <w:p w14:paraId="5CEFF2CD">
      <w:pPr>
        <w:rPr>
          <w:rFonts w:hint="default" w:ascii="Times New Roman" w:hAnsi="Times New Roman" w:cs="Times New Roman"/>
          <w:sz w:val="21"/>
          <w:szCs w:val="21"/>
        </w:rPr>
      </w:pPr>
      <w:r>
        <w:rPr>
          <w:rFonts w:hint="default" w:ascii="Times New Roman" w:hAnsi="Times New Roman" w:cs="Times New Roman"/>
          <w:sz w:val="21"/>
          <w:szCs w:val="21"/>
        </w:rPr>
        <w:t>5.6 Integration Layer Interaction</w:t>
      </w:r>
    </w:p>
    <w:p w14:paraId="499DAEF1">
      <w:pPr>
        <w:rPr>
          <w:rFonts w:hint="default" w:ascii="Times New Roman" w:hAnsi="Times New Roman" w:cs="Times New Roman"/>
          <w:sz w:val="21"/>
          <w:szCs w:val="21"/>
        </w:rPr>
      </w:pPr>
    </w:p>
    <w:p w14:paraId="66853C96">
      <w:pPr>
        <w:rPr>
          <w:rFonts w:hint="default" w:ascii="Times New Roman" w:hAnsi="Times New Roman" w:cs="Times New Roman"/>
          <w:sz w:val="21"/>
          <w:szCs w:val="21"/>
        </w:rPr>
      </w:pPr>
      <w:r>
        <w:rPr>
          <w:rFonts w:hint="default" w:ascii="Times New Roman" w:hAnsi="Times New Roman" w:cs="Times New Roman"/>
          <w:sz w:val="21"/>
          <w:szCs w:val="21"/>
        </w:rPr>
        <w:t>5.7 Request Lifecycle</w:t>
      </w:r>
    </w:p>
    <w:p w14:paraId="37D4CF96">
      <w:pPr>
        <w:rPr>
          <w:rFonts w:hint="default" w:ascii="Times New Roman" w:hAnsi="Times New Roman" w:cs="Times New Roman"/>
          <w:sz w:val="21"/>
          <w:szCs w:val="21"/>
        </w:rPr>
      </w:pPr>
    </w:p>
    <w:p w14:paraId="1BCCF1E6">
      <w:pPr>
        <w:rPr>
          <w:rFonts w:hint="default" w:ascii="Times New Roman" w:hAnsi="Times New Roman" w:cs="Times New Roman"/>
          <w:sz w:val="21"/>
          <w:szCs w:val="21"/>
        </w:rPr>
      </w:pPr>
      <w:r>
        <w:rPr>
          <w:rFonts w:hint="default" w:ascii="Times New Roman" w:hAnsi="Times New Roman" w:cs="Times New Roman"/>
          <w:sz w:val="21"/>
          <w:szCs w:val="21"/>
        </w:rPr>
        <w:t>5.8 Business Workflow Collaboration</w:t>
      </w:r>
    </w:p>
    <w:p w14:paraId="31A98B02">
      <w:pPr>
        <w:rPr>
          <w:rFonts w:hint="default" w:ascii="Times New Roman" w:hAnsi="Times New Roman" w:cs="Times New Roman"/>
          <w:sz w:val="21"/>
          <w:szCs w:val="21"/>
        </w:rPr>
      </w:pPr>
    </w:p>
    <w:p w14:paraId="3B051E31">
      <w:pPr>
        <w:rPr>
          <w:rFonts w:hint="default" w:ascii="Times New Roman" w:hAnsi="Times New Roman" w:cs="Times New Roman"/>
          <w:sz w:val="21"/>
          <w:szCs w:val="21"/>
        </w:rPr>
      </w:pPr>
      <w:r>
        <w:rPr>
          <w:rFonts w:hint="default" w:ascii="Times New Roman" w:hAnsi="Times New Roman" w:cs="Times New Roman"/>
          <w:sz w:val="21"/>
          <w:szCs w:val="21"/>
        </w:rPr>
        <w:t>5.9 Dependency Rules</w:t>
      </w:r>
    </w:p>
    <w:p w14:paraId="023BF96D">
      <w:pPr>
        <w:rPr>
          <w:rFonts w:hint="default" w:ascii="Times New Roman" w:hAnsi="Times New Roman" w:cs="Times New Roman"/>
          <w:sz w:val="21"/>
          <w:szCs w:val="21"/>
        </w:rPr>
      </w:pPr>
    </w:p>
    <w:p w14:paraId="5B308D72">
      <w:pPr>
        <w:rPr>
          <w:rFonts w:hint="default" w:ascii="Times New Roman" w:hAnsi="Times New Roman" w:cs="Times New Roman"/>
          <w:sz w:val="21"/>
          <w:szCs w:val="21"/>
        </w:rPr>
      </w:pPr>
      <w:r>
        <w:rPr>
          <w:rFonts w:hint="default" w:ascii="Times New Roman" w:hAnsi="Times New Roman" w:cs="Times New Roman"/>
          <w:sz w:val="21"/>
          <w:szCs w:val="21"/>
        </w:rPr>
        <w:t>5.10 Anti-Patterns</w:t>
      </w:r>
    </w:p>
    <w:p w14:paraId="4D21210B">
      <w:pPr>
        <w:rPr>
          <w:rFonts w:hint="default" w:ascii="Times New Roman" w:hAnsi="Times New Roman" w:cs="Times New Roman"/>
          <w:sz w:val="21"/>
          <w:szCs w:val="21"/>
        </w:rPr>
      </w:pPr>
      <w:r>
        <w:rPr>
          <w:rFonts w:hint="default" w:ascii="Times New Roman" w:hAnsi="Times New Roman" w:cs="Times New Roman"/>
          <w:sz w:val="21"/>
          <w:szCs w:val="21"/>
        </w:rPr>
        <w:t>Notice that we are not discussing REST, gRPC, or Kafka yet. Those belong in Communication Architecture (Section 6). Here, we're defining behavioral relationships.</w:t>
      </w:r>
    </w:p>
    <w:p w14:paraId="3CAE7801">
      <w:pPr>
        <w:rPr>
          <w:rFonts w:hint="default" w:ascii="Times New Roman" w:hAnsi="Times New Roman" w:cs="Times New Roman"/>
          <w:sz w:val="21"/>
          <w:szCs w:val="21"/>
        </w:rPr>
      </w:pPr>
      <w:r>
        <w:rPr>
          <w:rFonts w:hint="default" w:ascii="Times New Roman" w:hAnsi="Times New Roman" w:cs="Times New Roman"/>
          <w:sz w:val="21"/>
          <w:szCs w:val="21"/>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33219E6A">
      <w:pPr>
        <w:rPr>
          <w:rFonts w:hint="default" w:ascii="Times New Roman" w:hAnsi="Times New Roman" w:cs="Times New Roman"/>
          <w:sz w:val="21"/>
          <w:szCs w:val="21"/>
        </w:rPr>
      </w:pPr>
      <w:r>
        <w:rPr>
          <w:rFonts w:hint="default" w:ascii="Times New Roman" w:hAnsi="Times New Roman" w:cs="Times New Roman"/>
          <w:sz w:val="21"/>
          <w:szCs w:val="21"/>
        </w:rPr>
        <w:t>5.1 Purpose</w:t>
      </w:r>
    </w:p>
    <w:p w14:paraId="0C8704A9">
      <w:pPr>
        <w:rPr>
          <w:rFonts w:hint="default" w:ascii="Times New Roman" w:hAnsi="Times New Roman" w:cs="Times New Roman"/>
          <w:sz w:val="21"/>
          <w:szCs w:val="21"/>
        </w:rPr>
      </w:pPr>
      <w:r>
        <w:rPr>
          <w:rFonts w:hint="default" w:ascii="Times New Roman" w:hAnsi="Times New Roman" w:cs="Times New Roman"/>
          <w:sz w:val="21"/>
          <w:szCs w:val="21"/>
        </w:rPr>
        <w:t>The Interaction &amp; Collaboration Model defines how the Solution Building Blocks collaborate while preserving architectural boundaries, domain ownership, and separation of responsibilities.</w:t>
      </w:r>
    </w:p>
    <w:p w14:paraId="2A0A3F8E">
      <w:pPr>
        <w:rPr>
          <w:rFonts w:hint="default" w:ascii="Times New Roman" w:hAnsi="Times New Roman" w:cs="Times New Roman"/>
          <w:sz w:val="21"/>
          <w:szCs w:val="21"/>
        </w:rPr>
      </w:pPr>
      <w:r>
        <w:rPr>
          <w:rFonts w:hint="default" w:ascii="Times New Roman" w:hAnsi="Times New Roman" w:cs="Times New Roman"/>
          <w:sz w:val="21"/>
          <w:szCs w:val="21"/>
        </w:rPr>
        <w:t>It establishes the interaction rules that ensure the platform remains modular, maintainable, and scalable as new capabilities are introduced.</w:t>
      </w:r>
    </w:p>
    <w:p w14:paraId="38B22966">
      <w:pPr>
        <w:rPr>
          <w:rFonts w:hint="default" w:ascii="Times New Roman" w:hAnsi="Times New Roman" w:cs="Times New Roman"/>
          <w:sz w:val="21"/>
          <w:szCs w:val="21"/>
        </w:rPr>
      </w:pPr>
      <w:r>
        <w:rPr>
          <w:rFonts w:hint="default" w:ascii="Times New Roman" w:hAnsi="Times New Roman" w:cs="Times New Roman"/>
          <w:sz w:val="21"/>
          <w:szCs w:val="21"/>
        </w:rPr>
        <w:t>Every interaction within the platform SHALL conform to the architectural principles defined in this section.</w:t>
      </w:r>
    </w:p>
    <w:p w14:paraId="263862C7">
      <w:pPr>
        <w:rPr>
          <w:rFonts w:hint="default" w:ascii="Times New Roman" w:hAnsi="Times New Roman" w:cs="Times New Roman"/>
          <w:sz w:val="21"/>
          <w:szCs w:val="21"/>
        </w:rPr>
      </w:pPr>
      <w:r>
        <w:rPr>
          <w:rFonts w:hint="default" w:ascii="Times New Roman" w:hAnsi="Times New Roman" w:cs="Times New Roman"/>
          <w:sz w:val="21"/>
          <w:szCs w:val="21"/>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679CBF15">
      <w:pPr>
        <w:rPr>
          <w:rFonts w:hint="default" w:ascii="Times New Roman" w:hAnsi="Times New Roman" w:cs="Times New Roman"/>
          <w:sz w:val="21"/>
          <w:szCs w:val="21"/>
        </w:rPr>
      </w:pPr>
      <w:r>
        <w:rPr>
          <w:rFonts w:hint="default" w:ascii="Times New Roman" w:hAnsi="Times New Roman" w:cs="Times New Roman"/>
          <w:sz w:val="21"/>
          <w:szCs w:val="21"/>
        </w:rPr>
        <w:t>5.2 Architectural Interaction Principles</w:t>
      </w:r>
    </w:p>
    <w:p w14:paraId="7856C689">
      <w:pPr>
        <w:rPr>
          <w:rFonts w:hint="default" w:ascii="Times New Roman" w:hAnsi="Times New Roman" w:cs="Times New Roman"/>
          <w:sz w:val="21"/>
          <w:szCs w:val="21"/>
        </w:rPr>
      </w:pPr>
      <w:r>
        <w:rPr>
          <w:rFonts w:hint="default" w:ascii="Times New Roman" w:hAnsi="Times New Roman" w:cs="Times New Roman"/>
          <w:sz w:val="21"/>
          <w:szCs w:val="21"/>
        </w:rPr>
        <w:t>All interactions within the Restaurant &amp; Food Service Platform SHALL adhere to the following principles:</w:t>
      </w:r>
    </w:p>
    <w:p w14:paraId="3C1B3A92">
      <w:pPr>
        <w:rPr>
          <w:rFonts w:hint="default" w:ascii="Times New Roman" w:hAnsi="Times New Roman" w:cs="Times New Roman"/>
          <w:sz w:val="21"/>
          <w:szCs w:val="21"/>
        </w:rPr>
      </w:pPr>
      <w:r>
        <w:rPr>
          <w:rFonts w:hint="default" w:ascii="Times New Roman" w:hAnsi="Times New Roman" w:cs="Times New Roman"/>
          <w:sz w:val="21"/>
          <w:szCs w:val="21"/>
        </w:rPr>
        <w:t>Principle 1 — Business Core First</w:t>
      </w:r>
    </w:p>
    <w:p w14:paraId="3EF1BCCF">
      <w:pPr>
        <w:rPr>
          <w:rFonts w:hint="default" w:ascii="Times New Roman" w:hAnsi="Times New Roman" w:cs="Times New Roman"/>
          <w:sz w:val="21"/>
          <w:szCs w:val="21"/>
        </w:rPr>
      </w:pPr>
      <w:r>
        <w:rPr>
          <w:rFonts w:hint="default" w:ascii="Times New Roman" w:hAnsi="Times New Roman" w:cs="Times New Roman"/>
          <w:sz w:val="21"/>
          <w:szCs w:val="21"/>
        </w:rPr>
        <w:t>All business operations SHALL be executed through the Business Core.</w:t>
      </w:r>
    </w:p>
    <w:p w14:paraId="42AB3887">
      <w:pPr>
        <w:rPr>
          <w:rFonts w:hint="default" w:ascii="Times New Roman" w:hAnsi="Times New Roman" w:cs="Times New Roman"/>
          <w:sz w:val="21"/>
          <w:szCs w:val="21"/>
        </w:rPr>
      </w:pPr>
      <w:r>
        <w:rPr>
          <w:rFonts w:hint="default" w:ascii="Times New Roman" w:hAnsi="Times New Roman" w:cs="Times New Roman"/>
          <w:sz w:val="21"/>
          <w:szCs w:val="21"/>
        </w:rPr>
        <w:t>Client applications SHALL NOT implement business rules independently.</w:t>
      </w:r>
    </w:p>
    <w:p w14:paraId="38C5E0BE">
      <w:pPr>
        <w:rPr>
          <w:rFonts w:hint="default" w:ascii="Times New Roman" w:hAnsi="Times New Roman" w:cs="Times New Roman"/>
          <w:sz w:val="21"/>
          <w:szCs w:val="21"/>
        </w:rPr>
      </w:pPr>
      <w:r>
        <w:rPr>
          <w:rFonts w:hint="default" w:ascii="Times New Roman" w:hAnsi="Times New Roman" w:cs="Times New Roman"/>
          <w:sz w:val="21"/>
          <w:szCs w:val="21"/>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2BBE7BC4">
      <w:pPr>
        <w:rPr>
          <w:rFonts w:hint="default" w:ascii="Times New Roman" w:hAnsi="Times New Roman" w:cs="Times New Roman"/>
          <w:sz w:val="21"/>
          <w:szCs w:val="21"/>
        </w:rPr>
      </w:pPr>
      <w:r>
        <w:rPr>
          <w:rFonts w:hint="default" w:ascii="Times New Roman" w:hAnsi="Times New Roman" w:cs="Times New Roman"/>
          <w:sz w:val="21"/>
          <w:szCs w:val="21"/>
        </w:rPr>
        <w:t>Principle 2 — Domain Ownership</w:t>
      </w:r>
    </w:p>
    <w:p w14:paraId="08AC2467">
      <w:pPr>
        <w:rPr>
          <w:rFonts w:hint="default" w:ascii="Times New Roman" w:hAnsi="Times New Roman" w:cs="Times New Roman"/>
          <w:sz w:val="21"/>
          <w:szCs w:val="21"/>
        </w:rPr>
      </w:pPr>
      <w:r>
        <w:rPr>
          <w:rFonts w:hint="default" w:ascii="Times New Roman" w:hAnsi="Times New Roman" w:cs="Times New Roman"/>
          <w:sz w:val="21"/>
          <w:szCs w:val="21"/>
        </w:rPr>
        <w:t>Each Business Domain exclusively owns:</w:t>
      </w:r>
    </w:p>
    <w:p w14:paraId="662DDE46">
      <w:pPr>
        <w:rPr>
          <w:rFonts w:hint="default" w:ascii="Times New Roman" w:hAnsi="Times New Roman" w:cs="Times New Roman"/>
          <w:sz w:val="21"/>
          <w:szCs w:val="21"/>
        </w:rPr>
      </w:pPr>
    </w:p>
    <w:p w14:paraId="3930C47A">
      <w:pPr>
        <w:rPr>
          <w:rFonts w:hint="default" w:ascii="Times New Roman" w:hAnsi="Times New Roman" w:cs="Times New Roman"/>
          <w:sz w:val="21"/>
          <w:szCs w:val="21"/>
        </w:rPr>
      </w:pPr>
      <w:r>
        <w:rPr>
          <w:rFonts w:hint="default" w:ascii="Times New Roman" w:hAnsi="Times New Roman" w:cs="Times New Roman"/>
          <w:sz w:val="21"/>
          <w:szCs w:val="21"/>
        </w:rPr>
        <w:t>Its business rules.</w:t>
      </w:r>
    </w:p>
    <w:p w14:paraId="6BBCC422">
      <w:pPr>
        <w:rPr>
          <w:rFonts w:hint="default" w:ascii="Times New Roman" w:hAnsi="Times New Roman" w:cs="Times New Roman"/>
          <w:sz w:val="21"/>
          <w:szCs w:val="21"/>
        </w:rPr>
      </w:pPr>
    </w:p>
    <w:p w14:paraId="362672C6">
      <w:pPr>
        <w:rPr>
          <w:rFonts w:hint="default" w:ascii="Times New Roman" w:hAnsi="Times New Roman" w:cs="Times New Roman"/>
          <w:sz w:val="21"/>
          <w:szCs w:val="21"/>
        </w:rPr>
      </w:pPr>
    </w:p>
    <w:p w14:paraId="7AEA18CB">
      <w:pPr>
        <w:rPr>
          <w:rFonts w:hint="default" w:ascii="Times New Roman" w:hAnsi="Times New Roman" w:cs="Times New Roman"/>
          <w:sz w:val="21"/>
          <w:szCs w:val="21"/>
        </w:rPr>
      </w:pPr>
      <w:r>
        <w:rPr>
          <w:rFonts w:hint="default" w:ascii="Times New Roman" w:hAnsi="Times New Roman" w:cs="Times New Roman"/>
          <w:sz w:val="21"/>
          <w:szCs w:val="21"/>
        </w:rPr>
        <w:t>Its business data.</w:t>
      </w:r>
    </w:p>
    <w:p w14:paraId="17ED62BE">
      <w:pPr>
        <w:rPr>
          <w:rFonts w:hint="default" w:ascii="Times New Roman" w:hAnsi="Times New Roman" w:cs="Times New Roman"/>
          <w:sz w:val="21"/>
          <w:szCs w:val="21"/>
        </w:rPr>
      </w:pPr>
    </w:p>
    <w:p w14:paraId="33411EFC">
      <w:pPr>
        <w:rPr>
          <w:rFonts w:hint="default" w:ascii="Times New Roman" w:hAnsi="Times New Roman" w:cs="Times New Roman"/>
          <w:sz w:val="21"/>
          <w:szCs w:val="21"/>
        </w:rPr>
      </w:pPr>
    </w:p>
    <w:p w14:paraId="2F90999A">
      <w:pPr>
        <w:rPr>
          <w:rFonts w:hint="default" w:ascii="Times New Roman" w:hAnsi="Times New Roman" w:cs="Times New Roman"/>
          <w:sz w:val="21"/>
          <w:szCs w:val="21"/>
        </w:rPr>
      </w:pPr>
      <w:r>
        <w:rPr>
          <w:rFonts w:hint="default" w:ascii="Times New Roman" w:hAnsi="Times New Roman" w:cs="Times New Roman"/>
          <w:sz w:val="21"/>
          <w:szCs w:val="21"/>
        </w:rPr>
        <w:t>Its business policies.</w:t>
      </w:r>
    </w:p>
    <w:p w14:paraId="273C39C2">
      <w:pPr>
        <w:rPr>
          <w:rFonts w:hint="default" w:ascii="Times New Roman" w:hAnsi="Times New Roman" w:cs="Times New Roman"/>
          <w:sz w:val="21"/>
          <w:szCs w:val="21"/>
        </w:rPr>
      </w:pPr>
    </w:p>
    <w:p w14:paraId="6F66010D">
      <w:pPr>
        <w:rPr>
          <w:rFonts w:hint="default" w:ascii="Times New Roman" w:hAnsi="Times New Roman" w:cs="Times New Roman"/>
          <w:sz w:val="21"/>
          <w:szCs w:val="21"/>
        </w:rPr>
      </w:pPr>
    </w:p>
    <w:p w14:paraId="758CFCFC">
      <w:pPr>
        <w:rPr>
          <w:rFonts w:hint="default" w:ascii="Times New Roman" w:hAnsi="Times New Roman" w:cs="Times New Roman"/>
          <w:sz w:val="21"/>
          <w:szCs w:val="21"/>
        </w:rPr>
      </w:pPr>
      <w:r>
        <w:rPr>
          <w:rFonts w:hint="default" w:ascii="Times New Roman" w:hAnsi="Times New Roman" w:cs="Times New Roman"/>
          <w:sz w:val="21"/>
          <w:szCs w:val="21"/>
        </w:rPr>
        <w:t>Its business lifecycle.</w:t>
      </w:r>
    </w:p>
    <w:p w14:paraId="140FFABA">
      <w:pPr>
        <w:rPr>
          <w:rFonts w:hint="default" w:ascii="Times New Roman" w:hAnsi="Times New Roman" w:cs="Times New Roman"/>
          <w:sz w:val="21"/>
          <w:szCs w:val="21"/>
        </w:rPr>
      </w:pPr>
    </w:p>
    <w:p w14:paraId="25254166">
      <w:pPr>
        <w:rPr>
          <w:rFonts w:hint="default" w:ascii="Times New Roman" w:hAnsi="Times New Roman" w:cs="Times New Roman"/>
          <w:sz w:val="21"/>
          <w:szCs w:val="21"/>
        </w:rPr>
      </w:pPr>
      <w:r>
        <w:rPr>
          <w:rFonts w:hint="default" w:ascii="Times New Roman" w:hAnsi="Times New Roman" w:cs="Times New Roman"/>
          <w:sz w:val="21"/>
          <w:szCs w:val="21"/>
        </w:rPr>
        <w:t>No other domain may modify another domain's business state directly.</w:t>
      </w:r>
    </w:p>
    <w:p w14:paraId="6F51FE70">
      <w:pPr>
        <w:rPr>
          <w:rFonts w:hint="default" w:ascii="Times New Roman" w:hAnsi="Times New Roman" w:cs="Times New Roman"/>
          <w:sz w:val="21"/>
          <w:szCs w:val="21"/>
        </w:rPr>
      </w:pPr>
      <w:r>
        <w:rPr>
          <w:rFonts w:hint="default" w:ascii="Times New Roman" w:hAnsi="Times New Roman" w:cs="Times New Roman"/>
          <w:sz w:val="21"/>
          <w:szCs w:val="21"/>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26C0C403">
      <w:pPr>
        <w:rPr>
          <w:rFonts w:hint="default" w:ascii="Times New Roman" w:hAnsi="Times New Roman" w:cs="Times New Roman"/>
          <w:sz w:val="21"/>
          <w:szCs w:val="21"/>
        </w:rPr>
      </w:pPr>
      <w:r>
        <w:rPr>
          <w:rFonts w:hint="default" w:ascii="Times New Roman" w:hAnsi="Times New Roman" w:cs="Times New Roman"/>
          <w:sz w:val="21"/>
          <w:szCs w:val="21"/>
        </w:rPr>
        <w:t>Principle 3 — Collaboration Without Ownership Transfer</w:t>
      </w:r>
    </w:p>
    <w:p w14:paraId="12AAD6AA">
      <w:pPr>
        <w:rPr>
          <w:rFonts w:hint="default" w:ascii="Times New Roman" w:hAnsi="Times New Roman" w:cs="Times New Roman"/>
          <w:sz w:val="21"/>
          <w:szCs w:val="21"/>
        </w:rPr>
      </w:pPr>
      <w:r>
        <w:rPr>
          <w:rFonts w:hint="default" w:ascii="Times New Roman" w:hAnsi="Times New Roman" w:cs="Times New Roman"/>
          <w:sz w:val="21"/>
          <w:szCs w:val="21"/>
        </w:rPr>
        <w:t>Business processes frequently require multiple domains.</w:t>
      </w:r>
    </w:p>
    <w:p w14:paraId="3D9A4149">
      <w:pPr>
        <w:rPr>
          <w:rFonts w:hint="default" w:ascii="Times New Roman" w:hAnsi="Times New Roman" w:cs="Times New Roman"/>
          <w:sz w:val="21"/>
          <w:szCs w:val="21"/>
        </w:rPr>
      </w:pPr>
      <w:r>
        <w:rPr>
          <w:rFonts w:hint="default" w:ascii="Times New Roman" w:hAnsi="Times New Roman" w:cs="Times New Roman"/>
          <w:sz w:val="21"/>
          <w:szCs w:val="21"/>
        </w:rPr>
        <w:t>Domains collaborate.</w:t>
      </w:r>
    </w:p>
    <w:p w14:paraId="0A290D94">
      <w:pPr>
        <w:rPr>
          <w:rFonts w:hint="default" w:ascii="Times New Roman" w:hAnsi="Times New Roman" w:cs="Times New Roman"/>
          <w:sz w:val="21"/>
          <w:szCs w:val="21"/>
        </w:rPr>
      </w:pPr>
      <w:r>
        <w:rPr>
          <w:rFonts w:hint="default" w:ascii="Times New Roman" w:hAnsi="Times New Roman" w:cs="Times New Roman"/>
          <w:sz w:val="21"/>
          <w:szCs w:val="21"/>
        </w:rPr>
        <w:t>They do not surrender ownership.</w:t>
      </w:r>
    </w:p>
    <w:p w14:paraId="1DF5A99A">
      <w:pPr>
        <w:rPr>
          <w:rFonts w:hint="default" w:ascii="Times New Roman" w:hAnsi="Times New Roman" w:cs="Times New Roman"/>
          <w:sz w:val="21"/>
          <w:szCs w:val="21"/>
        </w:rPr>
      </w:pPr>
      <w:r>
        <w:rPr>
          <w:rFonts w:hint="default" w:ascii="Times New Roman" w:hAnsi="Times New Roman" w:cs="Times New Roman"/>
          <w:sz w:val="21"/>
          <w:szCs w:val="21"/>
        </w:rPr>
        <w:t>Example:</w:t>
      </w:r>
    </w:p>
    <w:p w14:paraId="2520E3A3">
      <w:pPr>
        <w:rPr>
          <w:rFonts w:hint="default" w:ascii="Times New Roman" w:hAnsi="Times New Roman" w:cs="Times New Roman"/>
          <w:sz w:val="21"/>
          <w:szCs w:val="21"/>
        </w:rPr>
      </w:pPr>
      <w:r>
        <w:rPr>
          <w:rFonts w:hint="default" w:ascii="Times New Roman" w:hAnsi="Times New Roman" w:cs="Times New Roman"/>
          <w:sz w:val="21"/>
          <w:szCs w:val="21"/>
        </w:rPr>
        <w:t>ORDER</w:t>
      </w:r>
    </w:p>
    <w:p w14:paraId="74906431">
      <w:pPr>
        <w:rPr>
          <w:rFonts w:hint="default" w:ascii="Times New Roman" w:hAnsi="Times New Roman" w:cs="Times New Roman"/>
          <w:sz w:val="21"/>
          <w:szCs w:val="21"/>
        </w:rPr>
      </w:pPr>
    </w:p>
    <w:p w14:paraId="3ECE0205">
      <w:pPr>
        <w:rPr>
          <w:rFonts w:hint="default" w:ascii="Times New Roman" w:hAnsi="Times New Roman" w:cs="Times New Roman"/>
          <w:sz w:val="21"/>
          <w:szCs w:val="21"/>
        </w:rPr>
      </w:pPr>
      <w:r>
        <w:rPr>
          <w:rFonts w:hint="default" w:ascii="Times New Roman" w:hAnsi="Times New Roman" w:cs="Times New Roman"/>
          <w:sz w:val="21"/>
          <w:szCs w:val="21"/>
        </w:rPr>
        <w:t>↓</w:t>
      </w:r>
    </w:p>
    <w:p w14:paraId="6842926A">
      <w:pPr>
        <w:rPr>
          <w:rFonts w:hint="default" w:ascii="Times New Roman" w:hAnsi="Times New Roman" w:cs="Times New Roman"/>
          <w:sz w:val="21"/>
          <w:szCs w:val="21"/>
        </w:rPr>
      </w:pPr>
    </w:p>
    <w:p w14:paraId="3E45A1FB">
      <w:pPr>
        <w:rPr>
          <w:rFonts w:hint="default" w:ascii="Times New Roman" w:hAnsi="Times New Roman" w:cs="Times New Roman"/>
          <w:sz w:val="21"/>
          <w:szCs w:val="21"/>
        </w:rPr>
      </w:pPr>
      <w:r>
        <w:rPr>
          <w:rFonts w:hint="default" w:ascii="Times New Roman" w:hAnsi="Times New Roman" w:cs="Times New Roman"/>
          <w:sz w:val="21"/>
          <w:szCs w:val="21"/>
        </w:rPr>
        <w:t>MENU</w:t>
      </w:r>
    </w:p>
    <w:p w14:paraId="2D263FE1">
      <w:pPr>
        <w:rPr>
          <w:rFonts w:hint="default" w:ascii="Times New Roman" w:hAnsi="Times New Roman" w:cs="Times New Roman"/>
          <w:sz w:val="21"/>
          <w:szCs w:val="21"/>
        </w:rPr>
      </w:pPr>
    </w:p>
    <w:p w14:paraId="76382C9D">
      <w:pPr>
        <w:rPr>
          <w:rFonts w:hint="default" w:ascii="Times New Roman" w:hAnsi="Times New Roman" w:cs="Times New Roman"/>
          <w:sz w:val="21"/>
          <w:szCs w:val="21"/>
        </w:rPr>
      </w:pPr>
      <w:r>
        <w:rPr>
          <w:rFonts w:hint="default" w:ascii="Times New Roman" w:hAnsi="Times New Roman" w:cs="Times New Roman"/>
          <w:sz w:val="21"/>
          <w:szCs w:val="21"/>
        </w:rPr>
        <w:t>↓</w:t>
      </w:r>
    </w:p>
    <w:p w14:paraId="42067C9F">
      <w:pPr>
        <w:rPr>
          <w:rFonts w:hint="default" w:ascii="Times New Roman" w:hAnsi="Times New Roman" w:cs="Times New Roman"/>
          <w:sz w:val="21"/>
          <w:szCs w:val="21"/>
        </w:rPr>
      </w:pPr>
    </w:p>
    <w:p w14:paraId="520638FB">
      <w:pPr>
        <w:rPr>
          <w:rFonts w:hint="default" w:ascii="Times New Roman" w:hAnsi="Times New Roman" w:cs="Times New Roman"/>
          <w:sz w:val="21"/>
          <w:szCs w:val="21"/>
        </w:rPr>
      </w:pPr>
      <w:r>
        <w:rPr>
          <w:rFonts w:hint="default" w:ascii="Times New Roman" w:hAnsi="Times New Roman" w:cs="Times New Roman"/>
          <w:sz w:val="21"/>
          <w:szCs w:val="21"/>
        </w:rPr>
        <w:t>INVENTORY</w:t>
      </w:r>
    </w:p>
    <w:p w14:paraId="63F9F666">
      <w:pPr>
        <w:rPr>
          <w:rFonts w:hint="default" w:ascii="Times New Roman" w:hAnsi="Times New Roman" w:cs="Times New Roman"/>
          <w:sz w:val="21"/>
          <w:szCs w:val="21"/>
        </w:rPr>
      </w:pPr>
    </w:p>
    <w:p w14:paraId="3A835556">
      <w:pPr>
        <w:rPr>
          <w:rFonts w:hint="default" w:ascii="Times New Roman" w:hAnsi="Times New Roman" w:cs="Times New Roman"/>
          <w:sz w:val="21"/>
          <w:szCs w:val="21"/>
        </w:rPr>
      </w:pPr>
      <w:r>
        <w:rPr>
          <w:rFonts w:hint="default" w:ascii="Times New Roman" w:hAnsi="Times New Roman" w:cs="Times New Roman"/>
          <w:sz w:val="21"/>
          <w:szCs w:val="21"/>
        </w:rPr>
        <w:t>↓</w:t>
      </w:r>
    </w:p>
    <w:p w14:paraId="40D74AA7">
      <w:pPr>
        <w:rPr>
          <w:rFonts w:hint="default" w:ascii="Times New Roman" w:hAnsi="Times New Roman" w:cs="Times New Roman"/>
          <w:sz w:val="21"/>
          <w:szCs w:val="21"/>
        </w:rPr>
      </w:pPr>
    </w:p>
    <w:p w14:paraId="30DFFABB">
      <w:pPr>
        <w:rPr>
          <w:rFonts w:hint="default" w:ascii="Times New Roman" w:hAnsi="Times New Roman" w:cs="Times New Roman"/>
          <w:sz w:val="21"/>
          <w:szCs w:val="21"/>
        </w:rPr>
      </w:pPr>
      <w:r>
        <w:rPr>
          <w:rFonts w:hint="default" w:ascii="Times New Roman" w:hAnsi="Times New Roman" w:cs="Times New Roman"/>
          <w:sz w:val="21"/>
          <w:szCs w:val="21"/>
        </w:rPr>
        <w:t>KITCHEN</w:t>
      </w:r>
    </w:p>
    <w:p w14:paraId="1286193C">
      <w:pPr>
        <w:rPr>
          <w:rFonts w:hint="default" w:ascii="Times New Roman" w:hAnsi="Times New Roman" w:cs="Times New Roman"/>
          <w:sz w:val="21"/>
          <w:szCs w:val="21"/>
        </w:rPr>
      </w:pPr>
    </w:p>
    <w:p w14:paraId="3438D6C7">
      <w:pPr>
        <w:rPr>
          <w:rFonts w:hint="default" w:ascii="Times New Roman" w:hAnsi="Times New Roman" w:cs="Times New Roman"/>
          <w:sz w:val="21"/>
          <w:szCs w:val="21"/>
        </w:rPr>
      </w:pPr>
      <w:r>
        <w:rPr>
          <w:rFonts w:hint="default" w:ascii="Times New Roman" w:hAnsi="Times New Roman" w:cs="Times New Roman"/>
          <w:sz w:val="21"/>
          <w:szCs w:val="21"/>
        </w:rPr>
        <w:t>↓</w:t>
      </w:r>
    </w:p>
    <w:p w14:paraId="29226AFB">
      <w:pPr>
        <w:rPr>
          <w:rFonts w:hint="default" w:ascii="Times New Roman" w:hAnsi="Times New Roman" w:cs="Times New Roman"/>
          <w:sz w:val="21"/>
          <w:szCs w:val="21"/>
        </w:rPr>
      </w:pPr>
    </w:p>
    <w:p w14:paraId="4461D8AD">
      <w:pPr>
        <w:rPr>
          <w:rFonts w:hint="default" w:ascii="Times New Roman" w:hAnsi="Times New Roman" w:cs="Times New Roman"/>
          <w:sz w:val="21"/>
          <w:szCs w:val="21"/>
        </w:rPr>
      </w:pPr>
      <w:r>
        <w:rPr>
          <w:rFonts w:hint="default" w:ascii="Times New Roman" w:hAnsi="Times New Roman" w:cs="Times New Roman"/>
          <w:sz w:val="21"/>
          <w:szCs w:val="21"/>
        </w:rPr>
        <w:t>PAYMENT</w:t>
      </w:r>
    </w:p>
    <w:p w14:paraId="56431907">
      <w:pPr>
        <w:rPr>
          <w:rFonts w:hint="default" w:ascii="Times New Roman" w:hAnsi="Times New Roman" w:cs="Times New Roman"/>
          <w:sz w:val="21"/>
          <w:szCs w:val="21"/>
        </w:rPr>
      </w:pPr>
    </w:p>
    <w:p w14:paraId="6F92DBBE">
      <w:pPr>
        <w:rPr>
          <w:rFonts w:hint="default" w:ascii="Times New Roman" w:hAnsi="Times New Roman" w:cs="Times New Roman"/>
          <w:sz w:val="21"/>
          <w:szCs w:val="21"/>
        </w:rPr>
      </w:pPr>
      <w:r>
        <w:rPr>
          <w:rFonts w:hint="default" w:ascii="Times New Roman" w:hAnsi="Times New Roman" w:cs="Times New Roman"/>
          <w:sz w:val="21"/>
          <w:szCs w:val="21"/>
        </w:rPr>
        <w:t>↓</w:t>
      </w:r>
    </w:p>
    <w:p w14:paraId="1B3D8D58">
      <w:pPr>
        <w:rPr>
          <w:rFonts w:hint="default" w:ascii="Times New Roman" w:hAnsi="Times New Roman" w:cs="Times New Roman"/>
          <w:sz w:val="21"/>
          <w:szCs w:val="21"/>
        </w:rPr>
      </w:pPr>
    </w:p>
    <w:p w14:paraId="51EBDE62">
      <w:pPr>
        <w:rPr>
          <w:rFonts w:hint="default" w:ascii="Times New Roman" w:hAnsi="Times New Roman" w:cs="Times New Roman"/>
          <w:sz w:val="21"/>
          <w:szCs w:val="21"/>
        </w:rPr>
      </w:pPr>
      <w:r>
        <w:rPr>
          <w:rFonts w:hint="default" w:ascii="Times New Roman" w:hAnsi="Times New Roman" w:cs="Times New Roman"/>
          <w:sz w:val="21"/>
          <w:szCs w:val="21"/>
        </w:rPr>
        <w:t>REPORTING</w:t>
      </w:r>
    </w:p>
    <w:p w14:paraId="17F566C4">
      <w:pPr>
        <w:rPr>
          <w:rFonts w:hint="default" w:ascii="Times New Roman" w:hAnsi="Times New Roman" w:cs="Times New Roman"/>
          <w:sz w:val="21"/>
          <w:szCs w:val="21"/>
        </w:rPr>
      </w:pPr>
      <w:r>
        <w:rPr>
          <w:rFonts w:hint="default" w:ascii="Times New Roman" w:hAnsi="Times New Roman" w:cs="Times New Roman"/>
          <w:sz w:val="21"/>
          <w:szCs w:val="21"/>
        </w:rPr>
        <w:t>ORDER coordinates the process, but MENU still owns menu validation, INVENTORY owns stock rules, and KITCHEN owns preparation logic.</w:t>
      </w:r>
    </w:p>
    <w:p w14:paraId="0E33CDD6">
      <w:pPr>
        <w:rPr>
          <w:rFonts w:hint="default" w:ascii="Times New Roman" w:hAnsi="Times New Roman" w:cs="Times New Roman"/>
          <w:sz w:val="21"/>
          <w:szCs w:val="21"/>
        </w:rPr>
      </w:pPr>
      <w:r>
        <w:rPr>
          <w:rFonts w:hint="default" w:ascii="Times New Roman" w:hAnsi="Times New Roman" w:cs="Times New Roman"/>
          <w:sz w:val="21"/>
          <w:szCs w:val="21"/>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0CE79B3">
      <w:pPr>
        <w:rPr>
          <w:rFonts w:hint="default" w:ascii="Times New Roman" w:hAnsi="Times New Roman" w:cs="Times New Roman"/>
          <w:sz w:val="21"/>
          <w:szCs w:val="21"/>
        </w:rPr>
      </w:pPr>
      <w:r>
        <w:rPr>
          <w:rFonts w:hint="default" w:ascii="Times New Roman" w:hAnsi="Times New Roman" w:cs="Times New Roman"/>
          <w:sz w:val="21"/>
          <w:szCs w:val="21"/>
        </w:rPr>
        <w:t>Principle 4 — Experience Independence</w:t>
      </w:r>
    </w:p>
    <w:p w14:paraId="100765E1">
      <w:pPr>
        <w:rPr>
          <w:rFonts w:hint="default" w:ascii="Times New Roman" w:hAnsi="Times New Roman" w:cs="Times New Roman"/>
          <w:sz w:val="21"/>
          <w:szCs w:val="21"/>
        </w:rPr>
      </w:pPr>
      <w:r>
        <w:rPr>
          <w:rFonts w:hint="default" w:ascii="Times New Roman" w:hAnsi="Times New Roman" w:cs="Times New Roman"/>
          <w:sz w:val="21"/>
          <w:szCs w:val="21"/>
        </w:rPr>
        <w:t>Every client experience interacts with the same Business Core.</w:t>
      </w:r>
    </w:p>
    <w:p w14:paraId="674392A7">
      <w:pPr>
        <w:rPr>
          <w:rFonts w:hint="default" w:ascii="Times New Roman" w:hAnsi="Times New Roman" w:cs="Times New Roman"/>
          <w:sz w:val="21"/>
          <w:szCs w:val="21"/>
        </w:rPr>
      </w:pPr>
      <w:r>
        <w:rPr>
          <w:rFonts w:hint="default" w:ascii="Times New Roman" w:hAnsi="Times New Roman" w:cs="Times New Roman"/>
          <w:sz w:val="21"/>
          <w:szCs w:val="21"/>
        </w:rPr>
        <w:t>Whether a request originates from:</w:t>
      </w:r>
    </w:p>
    <w:p w14:paraId="6142EE28">
      <w:pPr>
        <w:rPr>
          <w:rFonts w:hint="default" w:ascii="Times New Roman" w:hAnsi="Times New Roman" w:cs="Times New Roman"/>
          <w:sz w:val="21"/>
          <w:szCs w:val="21"/>
        </w:rPr>
      </w:pPr>
    </w:p>
    <w:p w14:paraId="6B90A20F">
      <w:pPr>
        <w:rPr>
          <w:rFonts w:hint="default" w:ascii="Times New Roman" w:hAnsi="Times New Roman" w:cs="Times New Roman"/>
          <w:sz w:val="21"/>
          <w:szCs w:val="21"/>
        </w:rPr>
      </w:pPr>
      <w:r>
        <w:rPr>
          <w:rFonts w:hint="default" w:ascii="Times New Roman" w:hAnsi="Times New Roman" w:cs="Times New Roman"/>
          <w:sz w:val="21"/>
          <w:szCs w:val="21"/>
        </w:rPr>
        <w:t>POS</w:t>
      </w:r>
    </w:p>
    <w:p w14:paraId="3CD2284D">
      <w:pPr>
        <w:rPr>
          <w:rFonts w:hint="default" w:ascii="Times New Roman" w:hAnsi="Times New Roman" w:cs="Times New Roman"/>
          <w:sz w:val="21"/>
          <w:szCs w:val="21"/>
        </w:rPr>
      </w:pPr>
    </w:p>
    <w:p w14:paraId="23BCC88C">
      <w:pPr>
        <w:rPr>
          <w:rFonts w:hint="default" w:ascii="Times New Roman" w:hAnsi="Times New Roman" w:cs="Times New Roman"/>
          <w:sz w:val="21"/>
          <w:szCs w:val="21"/>
        </w:rPr>
      </w:pPr>
    </w:p>
    <w:p w14:paraId="7090393C">
      <w:pPr>
        <w:rPr>
          <w:rFonts w:hint="default" w:ascii="Times New Roman" w:hAnsi="Times New Roman" w:cs="Times New Roman"/>
          <w:sz w:val="21"/>
          <w:szCs w:val="21"/>
        </w:rPr>
      </w:pPr>
      <w:r>
        <w:rPr>
          <w:rFonts w:hint="default" w:ascii="Times New Roman" w:hAnsi="Times New Roman" w:cs="Times New Roman"/>
          <w:sz w:val="21"/>
          <w:szCs w:val="21"/>
        </w:rPr>
        <w:t>QR Ordering</w:t>
      </w:r>
    </w:p>
    <w:p w14:paraId="64E5D8F5">
      <w:pPr>
        <w:rPr>
          <w:rFonts w:hint="default" w:ascii="Times New Roman" w:hAnsi="Times New Roman" w:cs="Times New Roman"/>
          <w:sz w:val="21"/>
          <w:szCs w:val="21"/>
        </w:rPr>
      </w:pPr>
    </w:p>
    <w:p w14:paraId="3543A9BD">
      <w:pPr>
        <w:rPr>
          <w:rFonts w:hint="default" w:ascii="Times New Roman" w:hAnsi="Times New Roman" w:cs="Times New Roman"/>
          <w:sz w:val="21"/>
          <w:szCs w:val="21"/>
        </w:rPr>
      </w:pPr>
    </w:p>
    <w:p w14:paraId="49BC12CC">
      <w:pPr>
        <w:rPr>
          <w:rFonts w:hint="default" w:ascii="Times New Roman" w:hAnsi="Times New Roman" w:cs="Times New Roman"/>
          <w:sz w:val="21"/>
          <w:szCs w:val="21"/>
        </w:rPr>
      </w:pPr>
      <w:r>
        <w:rPr>
          <w:rFonts w:hint="default" w:ascii="Times New Roman" w:hAnsi="Times New Roman" w:cs="Times New Roman"/>
          <w:sz w:val="21"/>
          <w:szCs w:val="21"/>
        </w:rPr>
        <w:t>Mobile App</w:t>
      </w:r>
    </w:p>
    <w:p w14:paraId="48757C6F">
      <w:pPr>
        <w:rPr>
          <w:rFonts w:hint="default" w:ascii="Times New Roman" w:hAnsi="Times New Roman" w:cs="Times New Roman"/>
          <w:sz w:val="21"/>
          <w:szCs w:val="21"/>
        </w:rPr>
      </w:pPr>
    </w:p>
    <w:p w14:paraId="4AD55E14">
      <w:pPr>
        <w:rPr>
          <w:rFonts w:hint="default" w:ascii="Times New Roman" w:hAnsi="Times New Roman" w:cs="Times New Roman"/>
          <w:sz w:val="21"/>
          <w:szCs w:val="21"/>
        </w:rPr>
      </w:pPr>
    </w:p>
    <w:p w14:paraId="4EFBB64D">
      <w:pPr>
        <w:rPr>
          <w:rFonts w:hint="default" w:ascii="Times New Roman" w:hAnsi="Times New Roman" w:cs="Times New Roman"/>
          <w:sz w:val="21"/>
          <w:szCs w:val="21"/>
        </w:rPr>
      </w:pPr>
      <w:r>
        <w:rPr>
          <w:rFonts w:hint="default" w:ascii="Times New Roman" w:hAnsi="Times New Roman" w:cs="Times New Roman"/>
          <w:sz w:val="21"/>
          <w:szCs w:val="21"/>
        </w:rPr>
        <w:t>Waiter App</w:t>
      </w:r>
    </w:p>
    <w:p w14:paraId="386B43EF">
      <w:pPr>
        <w:rPr>
          <w:rFonts w:hint="default" w:ascii="Times New Roman" w:hAnsi="Times New Roman" w:cs="Times New Roman"/>
          <w:sz w:val="21"/>
          <w:szCs w:val="21"/>
        </w:rPr>
      </w:pPr>
    </w:p>
    <w:p w14:paraId="13F30323">
      <w:pPr>
        <w:rPr>
          <w:rFonts w:hint="default" w:ascii="Times New Roman" w:hAnsi="Times New Roman" w:cs="Times New Roman"/>
          <w:sz w:val="21"/>
          <w:szCs w:val="21"/>
        </w:rPr>
      </w:pPr>
    </w:p>
    <w:p w14:paraId="6DD01357">
      <w:pPr>
        <w:rPr>
          <w:rFonts w:hint="default" w:ascii="Times New Roman" w:hAnsi="Times New Roman" w:cs="Times New Roman"/>
          <w:sz w:val="21"/>
          <w:szCs w:val="21"/>
        </w:rPr>
      </w:pPr>
      <w:r>
        <w:rPr>
          <w:rFonts w:hint="default" w:ascii="Times New Roman" w:hAnsi="Times New Roman" w:cs="Times New Roman"/>
          <w:sz w:val="21"/>
          <w:szCs w:val="21"/>
        </w:rPr>
        <w:t>Delivery App</w:t>
      </w:r>
    </w:p>
    <w:p w14:paraId="2B6F68F6">
      <w:pPr>
        <w:rPr>
          <w:rFonts w:hint="default" w:ascii="Times New Roman" w:hAnsi="Times New Roman" w:cs="Times New Roman"/>
          <w:sz w:val="21"/>
          <w:szCs w:val="21"/>
        </w:rPr>
      </w:pPr>
    </w:p>
    <w:p w14:paraId="57912CED">
      <w:pPr>
        <w:rPr>
          <w:rFonts w:hint="default" w:ascii="Times New Roman" w:hAnsi="Times New Roman" w:cs="Times New Roman"/>
          <w:sz w:val="21"/>
          <w:szCs w:val="21"/>
        </w:rPr>
      </w:pPr>
      <w:r>
        <w:rPr>
          <w:rFonts w:hint="default" w:ascii="Times New Roman" w:hAnsi="Times New Roman" w:cs="Times New Roman"/>
          <w:sz w:val="21"/>
          <w:szCs w:val="21"/>
        </w:rPr>
        <w:t>the underlying business capability remains identical.</w:t>
      </w:r>
    </w:p>
    <w:p w14:paraId="62D40CA6">
      <w:pPr>
        <w:rPr>
          <w:rFonts w:hint="default" w:ascii="Times New Roman" w:hAnsi="Times New Roman" w:cs="Times New Roman"/>
          <w:sz w:val="21"/>
          <w:szCs w:val="21"/>
        </w:rPr>
      </w:pPr>
      <w:r>
        <w:rPr>
          <w:rFonts w:hint="default" w:ascii="Times New Roman" w:hAnsi="Times New Roman" w:cs="Times New Roman"/>
          <w:sz w:val="21"/>
          <w:szCs w:val="21"/>
        </w:rPr>
        <w:t>Only the user experience differs.</w:t>
      </w:r>
    </w:p>
    <w:p w14:paraId="79585982">
      <w:pPr>
        <w:rPr>
          <w:rFonts w:hint="default" w:ascii="Times New Roman" w:hAnsi="Times New Roman" w:cs="Times New Roman"/>
          <w:sz w:val="21"/>
          <w:szCs w:val="21"/>
        </w:rPr>
      </w:pPr>
      <w:r>
        <w:rPr>
          <w:rFonts w:hint="default" w:ascii="Times New Roman" w:hAnsi="Times New Roman" w:cs="Times New Roman"/>
          <w:sz w:val="21"/>
          <w:szCs w:val="21"/>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46E1241">
      <w:pPr>
        <w:rPr>
          <w:rFonts w:hint="default" w:ascii="Times New Roman" w:hAnsi="Times New Roman" w:cs="Times New Roman"/>
          <w:sz w:val="21"/>
          <w:szCs w:val="21"/>
        </w:rPr>
      </w:pPr>
      <w:r>
        <w:rPr>
          <w:rFonts w:hint="default" w:ascii="Times New Roman" w:hAnsi="Times New Roman" w:cs="Times New Roman"/>
          <w:sz w:val="21"/>
          <w:szCs w:val="21"/>
        </w:rPr>
        <w:t>Principle 5 — Technology Independence</w:t>
      </w:r>
    </w:p>
    <w:p w14:paraId="3B98A155">
      <w:pPr>
        <w:rPr>
          <w:rFonts w:hint="default" w:ascii="Times New Roman" w:hAnsi="Times New Roman" w:cs="Times New Roman"/>
          <w:sz w:val="21"/>
          <w:szCs w:val="21"/>
        </w:rPr>
      </w:pPr>
      <w:r>
        <w:rPr>
          <w:rFonts w:hint="default" w:ascii="Times New Roman" w:hAnsi="Times New Roman" w:cs="Times New Roman"/>
          <w:sz w:val="21"/>
          <w:szCs w:val="21"/>
        </w:rPr>
        <w:t>Business interactions SHALL remain independent of:</w:t>
      </w:r>
    </w:p>
    <w:p w14:paraId="52C90583">
      <w:pPr>
        <w:rPr>
          <w:rFonts w:hint="default" w:ascii="Times New Roman" w:hAnsi="Times New Roman" w:cs="Times New Roman"/>
          <w:sz w:val="21"/>
          <w:szCs w:val="21"/>
        </w:rPr>
      </w:pPr>
    </w:p>
    <w:p w14:paraId="541BB9C4">
      <w:pPr>
        <w:rPr>
          <w:rFonts w:hint="default" w:ascii="Times New Roman" w:hAnsi="Times New Roman" w:cs="Times New Roman"/>
          <w:sz w:val="21"/>
          <w:szCs w:val="21"/>
        </w:rPr>
      </w:pPr>
      <w:r>
        <w:rPr>
          <w:rFonts w:hint="default" w:ascii="Times New Roman" w:hAnsi="Times New Roman" w:cs="Times New Roman"/>
          <w:sz w:val="21"/>
          <w:szCs w:val="21"/>
        </w:rPr>
        <w:t>UI frameworks.</w:t>
      </w:r>
    </w:p>
    <w:p w14:paraId="29BE7DE3">
      <w:pPr>
        <w:rPr>
          <w:rFonts w:hint="default" w:ascii="Times New Roman" w:hAnsi="Times New Roman" w:cs="Times New Roman"/>
          <w:sz w:val="21"/>
          <w:szCs w:val="21"/>
        </w:rPr>
      </w:pPr>
    </w:p>
    <w:p w14:paraId="5003A25A">
      <w:pPr>
        <w:rPr>
          <w:rFonts w:hint="default" w:ascii="Times New Roman" w:hAnsi="Times New Roman" w:cs="Times New Roman"/>
          <w:sz w:val="21"/>
          <w:szCs w:val="21"/>
        </w:rPr>
      </w:pPr>
    </w:p>
    <w:p w14:paraId="6D502BAA">
      <w:pPr>
        <w:rPr>
          <w:rFonts w:hint="default" w:ascii="Times New Roman" w:hAnsi="Times New Roman" w:cs="Times New Roman"/>
          <w:sz w:val="21"/>
          <w:szCs w:val="21"/>
        </w:rPr>
      </w:pPr>
      <w:r>
        <w:rPr>
          <w:rFonts w:hint="default" w:ascii="Times New Roman" w:hAnsi="Times New Roman" w:cs="Times New Roman"/>
          <w:sz w:val="21"/>
          <w:szCs w:val="21"/>
        </w:rPr>
        <w:t>Mobile platforms.</w:t>
      </w:r>
    </w:p>
    <w:p w14:paraId="64CF5170">
      <w:pPr>
        <w:rPr>
          <w:rFonts w:hint="default" w:ascii="Times New Roman" w:hAnsi="Times New Roman" w:cs="Times New Roman"/>
          <w:sz w:val="21"/>
          <w:szCs w:val="21"/>
        </w:rPr>
      </w:pPr>
    </w:p>
    <w:p w14:paraId="779F9145">
      <w:pPr>
        <w:rPr>
          <w:rFonts w:hint="default" w:ascii="Times New Roman" w:hAnsi="Times New Roman" w:cs="Times New Roman"/>
          <w:sz w:val="21"/>
          <w:szCs w:val="21"/>
        </w:rPr>
      </w:pPr>
    </w:p>
    <w:p w14:paraId="7405FB1D">
      <w:pPr>
        <w:rPr>
          <w:rFonts w:hint="default" w:ascii="Times New Roman" w:hAnsi="Times New Roman" w:cs="Times New Roman"/>
          <w:sz w:val="21"/>
          <w:szCs w:val="21"/>
        </w:rPr>
      </w:pPr>
      <w:r>
        <w:rPr>
          <w:rFonts w:hint="default" w:ascii="Times New Roman" w:hAnsi="Times New Roman" w:cs="Times New Roman"/>
          <w:sz w:val="21"/>
          <w:szCs w:val="21"/>
        </w:rPr>
        <w:t>Databases.</w:t>
      </w:r>
    </w:p>
    <w:p w14:paraId="0B4BBC8A">
      <w:pPr>
        <w:rPr>
          <w:rFonts w:hint="default" w:ascii="Times New Roman" w:hAnsi="Times New Roman" w:cs="Times New Roman"/>
          <w:sz w:val="21"/>
          <w:szCs w:val="21"/>
        </w:rPr>
      </w:pPr>
    </w:p>
    <w:p w14:paraId="238F37C5">
      <w:pPr>
        <w:rPr>
          <w:rFonts w:hint="default" w:ascii="Times New Roman" w:hAnsi="Times New Roman" w:cs="Times New Roman"/>
          <w:sz w:val="21"/>
          <w:szCs w:val="21"/>
        </w:rPr>
      </w:pPr>
    </w:p>
    <w:p w14:paraId="0153408E">
      <w:pPr>
        <w:rPr>
          <w:rFonts w:hint="default" w:ascii="Times New Roman" w:hAnsi="Times New Roman" w:cs="Times New Roman"/>
          <w:sz w:val="21"/>
          <w:szCs w:val="21"/>
        </w:rPr>
      </w:pPr>
      <w:r>
        <w:rPr>
          <w:rFonts w:hint="default" w:ascii="Times New Roman" w:hAnsi="Times New Roman" w:cs="Times New Roman"/>
          <w:sz w:val="21"/>
          <w:szCs w:val="21"/>
        </w:rPr>
        <w:t>Cloud providers.</w:t>
      </w:r>
    </w:p>
    <w:p w14:paraId="44AB97D2">
      <w:pPr>
        <w:rPr>
          <w:rFonts w:hint="default" w:ascii="Times New Roman" w:hAnsi="Times New Roman" w:cs="Times New Roman"/>
          <w:sz w:val="21"/>
          <w:szCs w:val="21"/>
        </w:rPr>
      </w:pPr>
    </w:p>
    <w:p w14:paraId="2BDE0F6E">
      <w:pPr>
        <w:rPr>
          <w:rFonts w:hint="default" w:ascii="Times New Roman" w:hAnsi="Times New Roman" w:cs="Times New Roman"/>
          <w:sz w:val="21"/>
          <w:szCs w:val="21"/>
        </w:rPr>
      </w:pPr>
    </w:p>
    <w:p w14:paraId="553C94A0">
      <w:pPr>
        <w:rPr>
          <w:rFonts w:hint="default" w:ascii="Times New Roman" w:hAnsi="Times New Roman" w:cs="Times New Roman"/>
          <w:sz w:val="21"/>
          <w:szCs w:val="21"/>
        </w:rPr>
      </w:pPr>
      <w:r>
        <w:rPr>
          <w:rFonts w:hint="default" w:ascii="Times New Roman" w:hAnsi="Times New Roman" w:cs="Times New Roman"/>
          <w:sz w:val="21"/>
          <w:szCs w:val="21"/>
        </w:rPr>
        <w:t>Payment vendors.</w:t>
      </w:r>
    </w:p>
    <w:p w14:paraId="192B8560">
      <w:pPr>
        <w:rPr>
          <w:rFonts w:hint="default" w:ascii="Times New Roman" w:hAnsi="Times New Roman" w:cs="Times New Roman"/>
          <w:sz w:val="21"/>
          <w:szCs w:val="21"/>
        </w:rPr>
      </w:pPr>
    </w:p>
    <w:p w14:paraId="43A3474C">
      <w:pPr>
        <w:rPr>
          <w:rFonts w:hint="default" w:ascii="Times New Roman" w:hAnsi="Times New Roman" w:cs="Times New Roman"/>
          <w:sz w:val="21"/>
          <w:szCs w:val="21"/>
        </w:rPr>
      </w:pPr>
      <w:r>
        <w:rPr>
          <w:rFonts w:hint="default" w:ascii="Times New Roman" w:hAnsi="Times New Roman" w:cs="Times New Roman"/>
          <w:sz w:val="21"/>
          <w:szCs w:val="21"/>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BA7C12D">
      <w:pPr>
        <w:rPr>
          <w:rFonts w:hint="default" w:ascii="Times New Roman" w:hAnsi="Times New Roman" w:cs="Times New Roman"/>
          <w:sz w:val="21"/>
          <w:szCs w:val="21"/>
        </w:rPr>
      </w:pPr>
      <w:r>
        <w:rPr>
          <w:rFonts w:hint="default" w:ascii="Times New Roman" w:hAnsi="Times New Roman" w:cs="Times New Roman"/>
          <w:sz w:val="21"/>
          <w:szCs w:val="21"/>
        </w:rPr>
        <w:t>5.3 Layer Interaction Rules</w:t>
      </w:r>
    </w:p>
    <w:p w14:paraId="7AD2D700">
      <w:pPr>
        <w:rPr>
          <w:rFonts w:hint="default" w:ascii="Times New Roman" w:hAnsi="Times New Roman" w:cs="Times New Roman"/>
          <w:sz w:val="21"/>
          <w:szCs w:val="21"/>
        </w:rPr>
      </w:pPr>
      <w:r>
        <w:rPr>
          <w:rFonts w:hint="default" w:ascii="Times New Roman" w:hAnsi="Times New Roman" w:cs="Times New Roman"/>
          <w:sz w:val="21"/>
          <w:szCs w:val="21"/>
        </w:rPr>
        <w:t>This is where I think we should be very explicit.</w:t>
      </w:r>
    </w:p>
    <w:p w14:paraId="531656E8">
      <w:pPr>
        <w:rPr>
          <w:rFonts w:hint="default" w:ascii="Times New Roman" w:hAnsi="Times New Roman" w:cs="Times New Roman"/>
          <w:sz w:val="21"/>
          <w:szCs w:val="21"/>
        </w:rPr>
      </w:pPr>
      <w:r>
        <w:rPr>
          <w:rFonts w:hint="default" w:ascii="Times New Roman" w:hAnsi="Times New Roman" w:cs="Times New Roman"/>
          <w:sz w:val="21"/>
          <w:szCs w:val="21"/>
        </w:rPr>
        <w:t>Instead of paragraphs, define a matrix.</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6"/>
        <w:gridCol w:w="3128"/>
        <w:gridCol w:w="3405"/>
      </w:tblGrid>
      <w:tr w14:paraId="228F8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CEB84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From</w:t>
            </w:r>
          </w:p>
        </w:tc>
        <w:tc>
          <w:tcPr>
            <w:tcW w:w="0" w:type="auto"/>
            <w:shd w:val="clear" w:color="auto" w:fill="auto"/>
            <w:vAlign w:val="center"/>
          </w:tcPr>
          <w:p w14:paraId="6F4C3CE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May Interact With</w:t>
            </w:r>
          </w:p>
        </w:tc>
        <w:tc>
          <w:tcPr>
            <w:tcW w:w="0" w:type="auto"/>
            <w:shd w:val="clear" w:color="auto" w:fill="auto"/>
            <w:vAlign w:val="center"/>
          </w:tcPr>
          <w:p w14:paraId="094C942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Direct Access Forbidden</w:t>
            </w:r>
          </w:p>
        </w:tc>
      </w:tr>
      <w:tr w14:paraId="22D19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39E16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Client Experience</w:t>
            </w:r>
          </w:p>
        </w:tc>
        <w:tc>
          <w:tcPr>
            <w:tcW w:w="0" w:type="auto"/>
            <w:shd w:val="clear" w:color="auto" w:fill="auto"/>
            <w:vAlign w:val="center"/>
          </w:tcPr>
          <w:p w14:paraId="13F80D4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Experience Layer</w:t>
            </w:r>
          </w:p>
        </w:tc>
        <w:tc>
          <w:tcPr>
            <w:tcW w:w="0" w:type="auto"/>
            <w:shd w:val="clear" w:color="auto" w:fill="auto"/>
            <w:vAlign w:val="center"/>
          </w:tcPr>
          <w:p w14:paraId="3E9EF4B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Core, Database, Infrastructure</w:t>
            </w:r>
          </w:p>
        </w:tc>
      </w:tr>
      <w:tr w14:paraId="78364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AB4D6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Experience Layer</w:t>
            </w:r>
          </w:p>
        </w:tc>
        <w:tc>
          <w:tcPr>
            <w:tcW w:w="0" w:type="auto"/>
            <w:shd w:val="clear" w:color="auto" w:fill="auto"/>
            <w:vAlign w:val="center"/>
          </w:tcPr>
          <w:p w14:paraId="6F31840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Core</w:t>
            </w:r>
          </w:p>
        </w:tc>
        <w:tc>
          <w:tcPr>
            <w:tcW w:w="0" w:type="auto"/>
            <w:shd w:val="clear" w:color="auto" w:fill="auto"/>
            <w:vAlign w:val="center"/>
          </w:tcPr>
          <w:p w14:paraId="065B6AC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Database, External Vendors</w:t>
            </w:r>
          </w:p>
        </w:tc>
      </w:tr>
      <w:tr w14:paraId="6A168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AA91D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Core</w:t>
            </w:r>
          </w:p>
        </w:tc>
        <w:tc>
          <w:tcPr>
            <w:tcW w:w="0" w:type="auto"/>
            <w:shd w:val="clear" w:color="auto" w:fill="auto"/>
            <w:vAlign w:val="center"/>
          </w:tcPr>
          <w:p w14:paraId="12AD739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Platform Services, Integration Layer</w:t>
            </w:r>
          </w:p>
        </w:tc>
        <w:tc>
          <w:tcPr>
            <w:tcW w:w="0" w:type="auto"/>
            <w:shd w:val="clear" w:color="auto" w:fill="auto"/>
            <w:vAlign w:val="center"/>
          </w:tcPr>
          <w:p w14:paraId="62E92F7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Infrastructure Implementation</w:t>
            </w:r>
          </w:p>
        </w:tc>
      </w:tr>
      <w:tr w14:paraId="55326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8547C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Platform Services</w:t>
            </w:r>
          </w:p>
        </w:tc>
        <w:tc>
          <w:tcPr>
            <w:tcW w:w="0" w:type="auto"/>
            <w:shd w:val="clear" w:color="auto" w:fill="auto"/>
            <w:vAlign w:val="center"/>
          </w:tcPr>
          <w:p w14:paraId="18736F9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Infrastructure</w:t>
            </w:r>
          </w:p>
        </w:tc>
        <w:tc>
          <w:tcPr>
            <w:tcW w:w="0" w:type="auto"/>
            <w:shd w:val="clear" w:color="auto" w:fill="auto"/>
            <w:vAlign w:val="center"/>
          </w:tcPr>
          <w:p w14:paraId="7D4CBFB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Domains</w:t>
            </w:r>
          </w:p>
        </w:tc>
      </w:tr>
      <w:tr w14:paraId="68EF7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A691E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Integration Layer</w:t>
            </w:r>
          </w:p>
        </w:tc>
        <w:tc>
          <w:tcPr>
            <w:tcW w:w="0" w:type="auto"/>
            <w:shd w:val="clear" w:color="auto" w:fill="auto"/>
            <w:vAlign w:val="center"/>
          </w:tcPr>
          <w:p w14:paraId="286F97C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External Systems</w:t>
            </w:r>
          </w:p>
        </w:tc>
        <w:tc>
          <w:tcPr>
            <w:tcW w:w="0" w:type="auto"/>
            <w:shd w:val="clear" w:color="auto" w:fill="auto"/>
            <w:vAlign w:val="center"/>
          </w:tcPr>
          <w:p w14:paraId="06DDDEF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Internal Domain Data</w:t>
            </w:r>
          </w:p>
        </w:tc>
      </w:tr>
      <w:tr w14:paraId="48A22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5B2A8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Infrastructure</w:t>
            </w:r>
          </w:p>
        </w:tc>
        <w:tc>
          <w:tcPr>
            <w:tcW w:w="0" w:type="auto"/>
            <w:shd w:val="clear" w:color="auto" w:fill="auto"/>
            <w:vAlign w:val="center"/>
          </w:tcPr>
          <w:p w14:paraId="122AC99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None (Support Only)</w:t>
            </w:r>
          </w:p>
        </w:tc>
        <w:tc>
          <w:tcPr>
            <w:tcW w:w="0" w:type="auto"/>
            <w:shd w:val="clear" w:color="auto" w:fill="auto"/>
            <w:vAlign w:val="center"/>
          </w:tcPr>
          <w:p w14:paraId="3F52274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Logic</w:t>
            </w:r>
          </w:p>
        </w:tc>
      </w:tr>
    </w:tbl>
    <w:p w14:paraId="7C897BDC">
      <w:pPr>
        <w:rPr>
          <w:rFonts w:hint="default" w:ascii="Times New Roman" w:hAnsi="Times New Roman" w:cs="Times New Roman"/>
          <w:sz w:val="21"/>
          <w:szCs w:val="21"/>
        </w:rPr>
      </w:pPr>
      <w:r>
        <w:rPr>
          <w:rFonts w:hint="default" w:ascii="Times New Roman" w:hAnsi="Times New Roman" w:cs="Times New Roman"/>
          <w:sz w:val="21"/>
          <w:szCs w:val="21"/>
        </w:rPr>
        <w:t>This single table will probably prevent hundreds of architectural violations.</w:t>
      </w:r>
    </w:p>
    <w:p w14:paraId="7548B21F">
      <w:pPr>
        <w:rPr>
          <w:rFonts w:hint="default" w:ascii="Times New Roman" w:hAnsi="Times New Roman" w:cs="Times New Roman"/>
          <w:sz w:val="21"/>
          <w:szCs w:val="21"/>
        </w:rPr>
      </w:pPr>
      <w:r>
        <w:rPr>
          <w:rFonts w:hint="default" w:ascii="Times New Roman" w:hAnsi="Times New Roman" w:cs="Times New Roman"/>
          <w:sz w:val="21"/>
          <w:szCs w:val="21"/>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89BAF39">
      <w:pPr>
        <w:rPr>
          <w:rFonts w:hint="default" w:ascii="Times New Roman" w:hAnsi="Times New Roman" w:cs="Times New Roman"/>
          <w:sz w:val="21"/>
          <w:szCs w:val="21"/>
        </w:rPr>
      </w:pPr>
      <w:r>
        <w:rPr>
          <w:rFonts w:hint="default" w:ascii="Times New Roman" w:hAnsi="Times New Roman" w:cs="Times New Roman"/>
          <w:sz w:val="21"/>
          <w:szCs w:val="21"/>
        </w:rPr>
        <w:t>5.4 Domain Collaboration</w:t>
      </w:r>
    </w:p>
    <w:p w14:paraId="04E7FEB5">
      <w:pPr>
        <w:rPr>
          <w:rFonts w:hint="default" w:ascii="Times New Roman" w:hAnsi="Times New Roman" w:cs="Times New Roman"/>
          <w:sz w:val="21"/>
          <w:szCs w:val="21"/>
        </w:rPr>
      </w:pPr>
      <w:r>
        <w:rPr>
          <w:rFonts w:hint="default" w:ascii="Times New Roman" w:hAnsi="Times New Roman" w:cs="Times New Roman"/>
          <w:sz w:val="21"/>
          <w:szCs w:val="21"/>
        </w:rPr>
        <w:t>This is one of the most important ideas we've developed.</w:t>
      </w:r>
    </w:p>
    <w:p w14:paraId="1A932BAC">
      <w:pPr>
        <w:rPr>
          <w:rFonts w:hint="default" w:ascii="Times New Roman" w:hAnsi="Times New Roman" w:cs="Times New Roman"/>
          <w:sz w:val="21"/>
          <w:szCs w:val="21"/>
        </w:rPr>
      </w:pPr>
      <w:r>
        <w:rPr>
          <w:rFonts w:hint="default" w:ascii="Times New Roman" w:hAnsi="Times New Roman" w:cs="Times New Roman"/>
          <w:sz w:val="21"/>
          <w:szCs w:val="21"/>
        </w:rPr>
        <w:t>I think we should formally distinguish:</w:t>
      </w:r>
    </w:p>
    <w:p w14:paraId="2FDF8798">
      <w:pPr>
        <w:rPr>
          <w:rFonts w:hint="default" w:ascii="Times New Roman" w:hAnsi="Times New Roman" w:cs="Times New Roman"/>
          <w:sz w:val="21"/>
          <w:szCs w:val="21"/>
        </w:rPr>
      </w:pPr>
      <w:r>
        <w:rPr>
          <w:rFonts w:hint="default" w:ascii="Times New Roman" w:hAnsi="Times New Roman" w:cs="Times New Roman"/>
          <w:sz w:val="21"/>
          <w:szCs w:val="21"/>
        </w:rPr>
        <w:t>Domain Ownership</w:t>
      </w:r>
    </w:p>
    <w:p w14:paraId="44739BE9">
      <w:pPr>
        <w:rPr>
          <w:rFonts w:hint="default" w:ascii="Times New Roman" w:hAnsi="Times New Roman" w:cs="Times New Roman"/>
          <w:sz w:val="21"/>
          <w:szCs w:val="21"/>
        </w:rPr>
      </w:pPr>
      <w:r>
        <w:rPr>
          <w:rFonts w:hint="default" w:ascii="Times New Roman" w:hAnsi="Times New Roman" w:cs="Times New Roman"/>
          <w:sz w:val="21"/>
          <w:szCs w:val="21"/>
        </w:rPr>
        <w:t>Responsible for:</w:t>
      </w:r>
    </w:p>
    <w:p w14:paraId="43DFF05E">
      <w:pPr>
        <w:rPr>
          <w:rFonts w:hint="default" w:ascii="Times New Roman" w:hAnsi="Times New Roman" w:cs="Times New Roman"/>
          <w:sz w:val="21"/>
          <w:szCs w:val="21"/>
        </w:rPr>
      </w:pPr>
    </w:p>
    <w:p w14:paraId="56207DBA">
      <w:pPr>
        <w:rPr>
          <w:rFonts w:hint="default" w:ascii="Times New Roman" w:hAnsi="Times New Roman" w:cs="Times New Roman"/>
          <w:sz w:val="21"/>
          <w:szCs w:val="21"/>
        </w:rPr>
      </w:pPr>
      <w:r>
        <w:rPr>
          <w:rFonts w:hint="default" w:ascii="Times New Roman" w:hAnsi="Times New Roman" w:cs="Times New Roman"/>
          <w:sz w:val="21"/>
          <w:szCs w:val="21"/>
        </w:rPr>
        <w:t>Business decisions</w:t>
      </w:r>
    </w:p>
    <w:p w14:paraId="3E5B22D9">
      <w:pPr>
        <w:rPr>
          <w:rFonts w:hint="default" w:ascii="Times New Roman" w:hAnsi="Times New Roman" w:cs="Times New Roman"/>
          <w:sz w:val="21"/>
          <w:szCs w:val="21"/>
        </w:rPr>
      </w:pPr>
    </w:p>
    <w:p w14:paraId="7FBB2846">
      <w:pPr>
        <w:rPr>
          <w:rFonts w:hint="default" w:ascii="Times New Roman" w:hAnsi="Times New Roman" w:cs="Times New Roman"/>
          <w:sz w:val="21"/>
          <w:szCs w:val="21"/>
        </w:rPr>
      </w:pPr>
    </w:p>
    <w:p w14:paraId="6D20A927">
      <w:pPr>
        <w:rPr>
          <w:rFonts w:hint="default" w:ascii="Times New Roman" w:hAnsi="Times New Roman" w:cs="Times New Roman"/>
          <w:sz w:val="21"/>
          <w:szCs w:val="21"/>
        </w:rPr>
      </w:pPr>
      <w:r>
        <w:rPr>
          <w:rFonts w:hint="default" w:ascii="Times New Roman" w:hAnsi="Times New Roman" w:cs="Times New Roman"/>
          <w:sz w:val="21"/>
          <w:szCs w:val="21"/>
        </w:rPr>
        <w:t>Business state</w:t>
      </w:r>
    </w:p>
    <w:p w14:paraId="74831363">
      <w:pPr>
        <w:rPr>
          <w:rFonts w:hint="default" w:ascii="Times New Roman" w:hAnsi="Times New Roman" w:cs="Times New Roman"/>
          <w:sz w:val="21"/>
          <w:szCs w:val="21"/>
        </w:rPr>
      </w:pPr>
    </w:p>
    <w:p w14:paraId="09AA7C84">
      <w:pPr>
        <w:rPr>
          <w:rFonts w:hint="default" w:ascii="Times New Roman" w:hAnsi="Times New Roman" w:cs="Times New Roman"/>
          <w:sz w:val="21"/>
          <w:szCs w:val="21"/>
        </w:rPr>
      </w:pPr>
    </w:p>
    <w:p w14:paraId="0E2D31E9">
      <w:pPr>
        <w:rPr>
          <w:rFonts w:hint="default" w:ascii="Times New Roman" w:hAnsi="Times New Roman" w:cs="Times New Roman"/>
          <w:sz w:val="21"/>
          <w:szCs w:val="21"/>
        </w:rPr>
      </w:pPr>
      <w:r>
        <w:rPr>
          <w:rFonts w:hint="default" w:ascii="Times New Roman" w:hAnsi="Times New Roman" w:cs="Times New Roman"/>
          <w:sz w:val="21"/>
          <w:szCs w:val="21"/>
        </w:rPr>
        <w:t>Business rules</w:t>
      </w:r>
    </w:p>
    <w:p w14:paraId="0AC2D820">
      <w:pPr>
        <w:rPr>
          <w:rFonts w:hint="default" w:ascii="Times New Roman" w:hAnsi="Times New Roman" w:cs="Times New Roman"/>
          <w:sz w:val="21"/>
          <w:szCs w:val="21"/>
        </w:rPr>
      </w:pPr>
    </w:p>
    <w:p w14:paraId="751DE7AC">
      <w:pPr>
        <w:rPr>
          <w:rFonts w:hint="default" w:ascii="Times New Roman" w:hAnsi="Times New Roman" w:cs="Times New Roman"/>
          <w:sz w:val="21"/>
          <w:szCs w:val="21"/>
        </w:rPr>
      </w:pPr>
      <w:r>
        <w:rPr>
          <w:rFonts w:hint="default" w:ascii="Times New Roman" w:hAnsi="Times New Roman" w:cs="Times New Roman"/>
          <w:sz w:val="21"/>
          <w:szCs w:val="21"/>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B784FBE">
      <w:pPr>
        <w:rPr>
          <w:rFonts w:hint="default" w:ascii="Times New Roman" w:hAnsi="Times New Roman" w:cs="Times New Roman"/>
          <w:sz w:val="21"/>
          <w:szCs w:val="21"/>
        </w:rPr>
      </w:pPr>
      <w:r>
        <w:rPr>
          <w:rFonts w:hint="default" w:ascii="Times New Roman" w:hAnsi="Times New Roman" w:cs="Times New Roman"/>
          <w:sz w:val="21"/>
          <w:szCs w:val="21"/>
        </w:rPr>
        <w:t>Domain Collaboration</w:t>
      </w:r>
    </w:p>
    <w:p w14:paraId="4DDBE45B">
      <w:pPr>
        <w:rPr>
          <w:rFonts w:hint="default" w:ascii="Times New Roman" w:hAnsi="Times New Roman" w:cs="Times New Roman"/>
          <w:sz w:val="21"/>
          <w:szCs w:val="21"/>
        </w:rPr>
      </w:pPr>
      <w:r>
        <w:rPr>
          <w:rFonts w:hint="default" w:ascii="Times New Roman" w:hAnsi="Times New Roman" w:cs="Times New Roman"/>
          <w:sz w:val="21"/>
          <w:szCs w:val="21"/>
        </w:rPr>
        <w:t>Responsible for:</w:t>
      </w:r>
    </w:p>
    <w:p w14:paraId="535BDD0F">
      <w:pPr>
        <w:rPr>
          <w:rFonts w:hint="default" w:ascii="Times New Roman" w:hAnsi="Times New Roman" w:cs="Times New Roman"/>
          <w:sz w:val="21"/>
          <w:szCs w:val="21"/>
        </w:rPr>
      </w:pPr>
    </w:p>
    <w:p w14:paraId="61255C83">
      <w:pPr>
        <w:rPr>
          <w:rFonts w:hint="default" w:ascii="Times New Roman" w:hAnsi="Times New Roman" w:cs="Times New Roman"/>
          <w:sz w:val="21"/>
          <w:szCs w:val="21"/>
        </w:rPr>
      </w:pPr>
      <w:r>
        <w:rPr>
          <w:rFonts w:hint="default" w:ascii="Times New Roman" w:hAnsi="Times New Roman" w:cs="Times New Roman"/>
          <w:sz w:val="21"/>
          <w:szCs w:val="21"/>
        </w:rPr>
        <w:t>Completing cross-domain business processes.</w:t>
      </w:r>
    </w:p>
    <w:p w14:paraId="057143CE">
      <w:pPr>
        <w:rPr>
          <w:rFonts w:hint="default" w:ascii="Times New Roman" w:hAnsi="Times New Roman" w:cs="Times New Roman"/>
          <w:sz w:val="21"/>
          <w:szCs w:val="21"/>
        </w:rPr>
      </w:pPr>
    </w:p>
    <w:p w14:paraId="2978FEFF">
      <w:pPr>
        <w:rPr>
          <w:rFonts w:hint="default" w:ascii="Times New Roman" w:hAnsi="Times New Roman" w:cs="Times New Roman"/>
          <w:sz w:val="21"/>
          <w:szCs w:val="21"/>
        </w:rPr>
      </w:pPr>
      <w:r>
        <w:rPr>
          <w:rFonts w:hint="default" w:ascii="Times New Roman" w:hAnsi="Times New Roman" w:cs="Times New Roman"/>
          <w:sz w:val="21"/>
          <w:szCs w:val="21"/>
        </w:rPr>
        <w:t>Ownership never changes.</w:t>
      </w:r>
    </w:p>
    <w:p w14:paraId="43F50A5D">
      <w:pPr>
        <w:rPr>
          <w:rFonts w:hint="default" w:ascii="Times New Roman" w:hAnsi="Times New Roman" w:cs="Times New Roman"/>
          <w:sz w:val="21"/>
          <w:szCs w:val="21"/>
        </w:rPr>
      </w:pPr>
      <w:r>
        <w:rPr>
          <w:rFonts w:hint="default" w:ascii="Times New Roman" w:hAnsi="Times New Roman" w:cs="Times New Roman"/>
          <w:sz w:val="21"/>
          <w:szCs w:val="21"/>
        </w:rPr>
        <w:t>Only collaboration occurs.</w:t>
      </w:r>
    </w:p>
    <w:p w14:paraId="0D48E548">
      <w:pPr>
        <w:rPr>
          <w:rFonts w:hint="default" w:ascii="Times New Roman" w:hAnsi="Times New Roman" w:cs="Times New Roman"/>
          <w:sz w:val="21"/>
          <w:szCs w:val="21"/>
        </w:rPr>
      </w:pPr>
      <w:r>
        <w:rPr>
          <w:rFonts w:hint="default" w:ascii="Times New Roman" w:hAnsi="Times New Roman" w:cs="Times New Roman"/>
          <w:sz w:val="21"/>
          <w:szCs w:val="21"/>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13BE6D9A">
      <w:pPr>
        <w:rPr>
          <w:rFonts w:hint="default" w:ascii="Times New Roman" w:hAnsi="Times New Roman" w:cs="Times New Roman"/>
          <w:sz w:val="21"/>
          <w:szCs w:val="21"/>
        </w:rPr>
      </w:pPr>
      <w:r>
        <w:rPr>
          <w:rFonts w:hint="default" w:ascii="Times New Roman" w:hAnsi="Times New Roman" w:cs="Times New Roman"/>
          <w:sz w:val="21"/>
          <w:szCs w:val="21"/>
        </w:rPr>
        <w:t>Example:</w:t>
      </w:r>
    </w:p>
    <w:p w14:paraId="306ADB70">
      <w:pPr>
        <w:rPr>
          <w:rFonts w:hint="default" w:ascii="Times New Roman" w:hAnsi="Times New Roman" w:cs="Times New Roman"/>
          <w:sz w:val="21"/>
          <w:szCs w:val="21"/>
        </w:rPr>
      </w:pPr>
      <w:r>
        <w:rPr>
          <w:rFonts w:hint="default" w:ascii="Times New Roman" w:hAnsi="Times New Roman" w:cs="Times New Roman"/>
          <w:sz w:val="21"/>
          <w:szCs w:val="21"/>
        </w:rPr>
        <w:t>Customer Places Order</w:t>
      </w:r>
    </w:p>
    <w:p w14:paraId="2BE6BFEF">
      <w:pPr>
        <w:rPr>
          <w:rFonts w:hint="default" w:ascii="Times New Roman" w:hAnsi="Times New Roman" w:cs="Times New Roman"/>
          <w:sz w:val="21"/>
          <w:szCs w:val="21"/>
        </w:rPr>
      </w:pPr>
    </w:p>
    <w:p w14:paraId="128DDBB2">
      <w:pPr>
        <w:rPr>
          <w:rFonts w:hint="default" w:ascii="Times New Roman" w:hAnsi="Times New Roman" w:cs="Times New Roman"/>
          <w:sz w:val="21"/>
          <w:szCs w:val="21"/>
        </w:rPr>
      </w:pPr>
      <w:r>
        <w:rPr>
          <w:rFonts w:hint="default" w:ascii="Times New Roman" w:hAnsi="Times New Roman" w:cs="Times New Roman"/>
          <w:sz w:val="21"/>
          <w:szCs w:val="21"/>
        </w:rPr>
        <w:t>↓</w:t>
      </w:r>
    </w:p>
    <w:p w14:paraId="3C929EDC">
      <w:pPr>
        <w:rPr>
          <w:rFonts w:hint="default" w:ascii="Times New Roman" w:hAnsi="Times New Roman" w:cs="Times New Roman"/>
          <w:sz w:val="21"/>
          <w:szCs w:val="21"/>
        </w:rPr>
      </w:pPr>
    </w:p>
    <w:p w14:paraId="5DE93B37">
      <w:pPr>
        <w:rPr>
          <w:rFonts w:hint="default" w:ascii="Times New Roman" w:hAnsi="Times New Roman" w:cs="Times New Roman"/>
          <w:sz w:val="21"/>
          <w:szCs w:val="21"/>
        </w:rPr>
      </w:pPr>
      <w:r>
        <w:rPr>
          <w:rFonts w:hint="default" w:ascii="Times New Roman" w:hAnsi="Times New Roman" w:cs="Times New Roman"/>
          <w:sz w:val="21"/>
          <w:szCs w:val="21"/>
        </w:rPr>
        <w:t>ORDER</w:t>
      </w:r>
    </w:p>
    <w:p w14:paraId="5D746CF0">
      <w:pPr>
        <w:rPr>
          <w:rFonts w:hint="default" w:ascii="Times New Roman" w:hAnsi="Times New Roman" w:cs="Times New Roman"/>
          <w:sz w:val="21"/>
          <w:szCs w:val="21"/>
        </w:rPr>
      </w:pPr>
    </w:p>
    <w:p w14:paraId="49322C44">
      <w:pPr>
        <w:rPr>
          <w:rFonts w:hint="default" w:ascii="Times New Roman" w:hAnsi="Times New Roman" w:cs="Times New Roman"/>
          <w:sz w:val="21"/>
          <w:szCs w:val="21"/>
        </w:rPr>
      </w:pPr>
      <w:r>
        <w:rPr>
          <w:rFonts w:hint="default" w:ascii="Times New Roman" w:hAnsi="Times New Roman" w:cs="Times New Roman"/>
          <w:sz w:val="21"/>
          <w:szCs w:val="21"/>
        </w:rPr>
        <w:t>↓</w:t>
      </w:r>
    </w:p>
    <w:p w14:paraId="14F24F42">
      <w:pPr>
        <w:rPr>
          <w:rFonts w:hint="default" w:ascii="Times New Roman" w:hAnsi="Times New Roman" w:cs="Times New Roman"/>
          <w:sz w:val="21"/>
          <w:szCs w:val="21"/>
        </w:rPr>
      </w:pPr>
    </w:p>
    <w:p w14:paraId="40AC2E51">
      <w:pPr>
        <w:rPr>
          <w:rFonts w:hint="default" w:ascii="Times New Roman" w:hAnsi="Times New Roman" w:cs="Times New Roman"/>
          <w:sz w:val="21"/>
          <w:szCs w:val="21"/>
        </w:rPr>
      </w:pPr>
      <w:r>
        <w:rPr>
          <w:rFonts w:hint="default" w:ascii="Times New Roman" w:hAnsi="Times New Roman" w:cs="Times New Roman"/>
          <w:sz w:val="21"/>
          <w:szCs w:val="21"/>
        </w:rPr>
        <w:t>MENU validates</w:t>
      </w:r>
    </w:p>
    <w:p w14:paraId="61E103C3">
      <w:pPr>
        <w:rPr>
          <w:rFonts w:hint="default" w:ascii="Times New Roman" w:hAnsi="Times New Roman" w:cs="Times New Roman"/>
          <w:sz w:val="21"/>
          <w:szCs w:val="21"/>
        </w:rPr>
      </w:pPr>
    </w:p>
    <w:p w14:paraId="77842CE5">
      <w:pPr>
        <w:rPr>
          <w:rFonts w:hint="default" w:ascii="Times New Roman" w:hAnsi="Times New Roman" w:cs="Times New Roman"/>
          <w:sz w:val="21"/>
          <w:szCs w:val="21"/>
        </w:rPr>
      </w:pPr>
      <w:r>
        <w:rPr>
          <w:rFonts w:hint="default" w:ascii="Times New Roman" w:hAnsi="Times New Roman" w:cs="Times New Roman"/>
          <w:sz w:val="21"/>
          <w:szCs w:val="21"/>
        </w:rPr>
        <w:t>↓</w:t>
      </w:r>
    </w:p>
    <w:p w14:paraId="06D3F42A">
      <w:pPr>
        <w:rPr>
          <w:rFonts w:hint="default" w:ascii="Times New Roman" w:hAnsi="Times New Roman" w:cs="Times New Roman"/>
          <w:sz w:val="21"/>
          <w:szCs w:val="21"/>
        </w:rPr>
      </w:pPr>
    </w:p>
    <w:p w14:paraId="7481DD2B">
      <w:pPr>
        <w:rPr>
          <w:rFonts w:hint="default" w:ascii="Times New Roman" w:hAnsi="Times New Roman" w:cs="Times New Roman"/>
          <w:sz w:val="21"/>
          <w:szCs w:val="21"/>
        </w:rPr>
      </w:pPr>
      <w:r>
        <w:rPr>
          <w:rFonts w:hint="default" w:ascii="Times New Roman" w:hAnsi="Times New Roman" w:cs="Times New Roman"/>
          <w:sz w:val="21"/>
          <w:szCs w:val="21"/>
        </w:rPr>
        <w:t>PROMOTION evaluates discounts</w:t>
      </w:r>
    </w:p>
    <w:p w14:paraId="106379EA">
      <w:pPr>
        <w:rPr>
          <w:rFonts w:hint="default" w:ascii="Times New Roman" w:hAnsi="Times New Roman" w:cs="Times New Roman"/>
          <w:sz w:val="21"/>
          <w:szCs w:val="21"/>
        </w:rPr>
      </w:pPr>
    </w:p>
    <w:p w14:paraId="01568F1D">
      <w:pPr>
        <w:rPr>
          <w:rFonts w:hint="default" w:ascii="Times New Roman" w:hAnsi="Times New Roman" w:cs="Times New Roman"/>
          <w:sz w:val="21"/>
          <w:szCs w:val="21"/>
        </w:rPr>
      </w:pPr>
      <w:r>
        <w:rPr>
          <w:rFonts w:hint="default" w:ascii="Times New Roman" w:hAnsi="Times New Roman" w:cs="Times New Roman"/>
          <w:sz w:val="21"/>
          <w:szCs w:val="21"/>
        </w:rPr>
        <w:t>↓</w:t>
      </w:r>
    </w:p>
    <w:p w14:paraId="56776E57">
      <w:pPr>
        <w:rPr>
          <w:rFonts w:hint="default" w:ascii="Times New Roman" w:hAnsi="Times New Roman" w:cs="Times New Roman"/>
          <w:sz w:val="21"/>
          <w:szCs w:val="21"/>
        </w:rPr>
      </w:pPr>
    </w:p>
    <w:p w14:paraId="6DCF0A67">
      <w:pPr>
        <w:rPr>
          <w:rFonts w:hint="default" w:ascii="Times New Roman" w:hAnsi="Times New Roman" w:cs="Times New Roman"/>
          <w:sz w:val="21"/>
          <w:szCs w:val="21"/>
        </w:rPr>
      </w:pPr>
      <w:r>
        <w:rPr>
          <w:rFonts w:hint="default" w:ascii="Times New Roman" w:hAnsi="Times New Roman" w:cs="Times New Roman"/>
          <w:sz w:val="21"/>
          <w:szCs w:val="21"/>
        </w:rPr>
        <w:t>INVENTORY checks availability</w:t>
      </w:r>
    </w:p>
    <w:p w14:paraId="19A14804">
      <w:pPr>
        <w:rPr>
          <w:rFonts w:hint="default" w:ascii="Times New Roman" w:hAnsi="Times New Roman" w:cs="Times New Roman"/>
          <w:sz w:val="21"/>
          <w:szCs w:val="21"/>
        </w:rPr>
      </w:pPr>
    </w:p>
    <w:p w14:paraId="6F3597FD">
      <w:pPr>
        <w:rPr>
          <w:rFonts w:hint="default" w:ascii="Times New Roman" w:hAnsi="Times New Roman" w:cs="Times New Roman"/>
          <w:sz w:val="21"/>
          <w:szCs w:val="21"/>
        </w:rPr>
      </w:pPr>
      <w:r>
        <w:rPr>
          <w:rFonts w:hint="default" w:ascii="Times New Roman" w:hAnsi="Times New Roman" w:cs="Times New Roman"/>
          <w:sz w:val="21"/>
          <w:szCs w:val="21"/>
        </w:rPr>
        <w:t>↓</w:t>
      </w:r>
    </w:p>
    <w:p w14:paraId="268EC6F1">
      <w:pPr>
        <w:rPr>
          <w:rFonts w:hint="default" w:ascii="Times New Roman" w:hAnsi="Times New Roman" w:cs="Times New Roman"/>
          <w:sz w:val="21"/>
          <w:szCs w:val="21"/>
        </w:rPr>
      </w:pPr>
    </w:p>
    <w:p w14:paraId="2BC146EA">
      <w:pPr>
        <w:rPr>
          <w:rFonts w:hint="default" w:ascii="Times New Roman" w:hAnsi="Times New Roman" w:cs="Times New Roman"/>
          <w:sz w:val="21"/>
          <w:szCs w:val="21"/>
        </w:rPr>
      </w:pPr>
      <w:r>
        <w:rPr>
          <w:rFonts w:hint="default" w:ascii="Times New Roman" w:hAnsi="Times New Roman" w:cs="Times New Roman"/>
          <w:sz w:val="21"/>
          <w:szCs w:val="21"/>
        </w:rPr>
        <w:t>PAYMENT authorizes payment</w:t>
      </w:r>
    </w:p>
    <w:p w14:paraId="5D60857E">
      <w:pPr>
        <w:rPr>
          <w:rFonts w:hint="default" w:ascii="Times New Roman" w:hAnsi="Times New Roman" w:cs="Times New Roman"/>
          <w:sz w:val="21"/>
          <w:szCs w:val="21"/>
        </w:rPr>
      </w:pPr>
    </w:p>
    <w:p w14:paraId="3D6F4AC4">
      <w:pPr>
        <w:rPr>
          <w:rFonts w:hint="default" w:ascii="Times New Roman" w:hAnsi="Times New Roman" w:cs="Times New Roman"/>
          <w:sz w:val="21"/>
          <w:szCs w:val="21"/>
        </w:rPr>
      </w:pPr>
      <w:r>
        <w:rPr>
          <w:rFonts w:hint="default" w:ascii="Times New Roman" w:hAnsi="Times New Roman" w:cs="Times New Roman"/>
          <w:sz w:val="21"/>
          <w:szCs w:val="21"/>
        </w:rPr>
        <w:t>↓</w:t>
      </w:r>
    </w:p>
    <w:p w14:paraId="7CE9F18E">
      <w:pPr>
        <w:rPr>
          <w:rFonts w:hint="default" w:ascii="Times New Roman" w:hAnsi="Times New Roman" w:cs="Times New Roman"/>
          <w:sz w:val="21"/>
          <w:szCs w:val="21"/>
        </w:rPr>
      </w:pPr>
    </w:p>
    <w:p w14:paraId="47543CDD">
      <w:pPr>
        <w:rPr>
          <w:rFonts w:hint="default" w:ascii="Times New Roman" w:hAnsi="Times New Roman" w:cs="Times New Roman"/>
          <w:sz w:val="21"/>
          <w:szCs w:val="21"/>
        </w:rPr>
      </w:pPr>
      <w:r>
        <w:rPr>
          <w:rFonts w:hint="default" w:ascii="Times New Roman" w:hAnsi="Times New Roman" w:cs="Times New Roman"/>
          <w:sz w:val="21"/>
          <w:szCs w:val="21"/>
        </w:rPr>
        <w:t>KITCHEN creates preparation ticket</w:t>
      </w:r>
    </w:p>
    <w:p w14:paraId="690C817F">
      <w:pPr>
        <w:rPr>
          <w:rFonts w:hint="default" w:ascii="Times New Roman" w:hAnsi="Times New Roman" w:cs="Times New Roman"/>
          <w:sz w:val="21"/>
          <w:szCs w:val="21"/>
        </w:rPr>
      </w:pPr>
    </w:p>
    <w:p w14:paraId="0AAD0878">
      <w:pPr>
        <w:rPr>
          <w:rFonts w:hint="default" w:ascii="Times New Roman" w:hAnsi="Times New Roman" w:cs="Times New Roman"/>
          <w:sz w:val="21"/>
          <w:szCs w:val="21"/>
        </w:rPr>
      </w:pPr>
      <w:r>
        <w:rPr>
          <w:rFonts w:hint="default" w:ascii="Times New Roman" w:hAnsi="Times New Roman" w:cs="Times New Roman"/>
          <w:sz w:val="21"/>
          <w:szCs w:val="21"/>
        </w:rPr>
        <w:t>↓</w:t>
      </w:r>
    </w:p>
    <w:p w14:paraId="44590E15">
      <w:pPr>
        <w:rPr>
          <w:rFonts w:hint="default" w:ascii="Times New Roman" w:hAnsi="Times New Roman" w:cs="Times New Roman"/>
          <w:sz w:val="21"/>
          <w:szCs w:val="21"/>
        </w:rPr>
      </w:pPr>
    </w:p>
    <w:p w14:paraId="1C70E478">
      <w:pPr>
        <w:rPr>
          <w:rFonts w:hint="default" w:ascii="Times New Roman" w:hAnsi="Times New Roman" w:cs="Times New Roman"/>
          <w:sz w:val="21"/>
          <w:szCs w:val="21"/>
        </w:rPr>
      </w:pPr>
      <w:r>
        <w:rPr>
          <w:rFonts w:hint="default" w:ascii="Times New Roman" w:hAnsi="Times New Roman" w:cs="Times New Roman"/>
          <w:sz w:val="21"/>
          <w:szCs w:val="21"/>
        </w:rPr>
        <w:t>NOTIFICATION informs customer</w:t>
      </w:r>
    </w:p>
    <w:p w14:paraId="225AD0C8">
      <w:pPr>
        <w:rPr>
          <w:rFonts w:hint="default" w:ascii="Times New Roman" w:hAnsi="Times New Roman" w:cs="Times New Roman"/>
          <w:sz w:val="21"/>
          <w:szCs w:val="21"/>
        </w:rPr>
      </w:pPr>
    </w:p>
    <w:p w14:paraId="3F85DB91">
      <w:pPr>
        <w:rPr>
          <w:rFonts w:hint="default" w:ascii="Times New Roman" w:hAnsi="Times New Roman" w:cs="Times New Roman"/>
          <w:sz w:val="21"/>
          <w:szCs w:val="21"/>
        </w:rPr>
      </w:pPr>
      <w:r>
        <w:rPr>
          <w:rFonts w:hint="default" w:ascii="Times New Roman" w:hAnsi="Times New Roman" w:cs="Times New Roman"/>
          <w:sz w:val="21"/>
          <w:szCs w:val="21"/>
        </w:rPr>
        <w:t>↓</w:t>
      </w:r>
    </w:p>
    <w:p w14:paraId="497395A9">
      <w:pPr>
        <w:rPr>
          <w:rFonts w:hint="default" w:ascii="Times New Roman" w:hAnsi="Times New Roman" w:cs="Times New Roman"/>
          <w:sz w:val="21"/>
          <w:szCs w:val="21"/>
        </w:rPr>
      </w:pPr>
    </w:p>
    <w:p w14:paraId="4AD149F5">
      <w:pPr>
        <w:rPr>
          <w:rFonts w:hint="default" w:ascii="Times New Roman" w:hAnsi="Times New Roman" w:cs="Times New Roman"/>
          <w:sz w:val="21"/>
          <w:szCs w:val="21"/>
        </w:rPr>
      </w:pPr>
      <w:r>
        <w:rPr>
          <w:rFonts w:hint="default" w:ascii="Times New Roman" w:hAnsi="Times New Roman" w:cs="Times New Roman"/>
          <w:sz w:val="21"/>
          <w:szCs w:val="21"/>
        </w:rPr>
        <w:t>REPORTING records analytics</w:t>
      </w:r>
    </w:p>
    <w:p w14:paraId="32041668">
      <w:pPr>
        <w:rPr>
          <w:rFonts w:hint="default" w:ascii="Times New Roman" w:hAnsi="Times New Roman" w:cs="Times New Roman"/>
          <w:sz w:val="21"/>
          <w:szCs w:val="21"/>
        </w:rPr>
      </w:pPr>
      <w:r>
        <w:rPr>
          <w:rFonts w:hint="default" w:ascii="Times New Roman" w:hAnsi="Times New Roman" w:cs="Times New Roman"/>
          <w:sz w:val="21"/>
          <w:szCs w:val="21"/>
        </w:rPr>
        <w:t>Every domain performs its own responsibility. No domain reaches inside another domain to manipulate its data or rules.</w:t>
      </w:r>
    </w:p>
    <w:p w14:paraId="0E8DCC1D">
      <w:pPr>
        <w:rPr>
          <w:rFonts w:hint="default" w:ascii="Times New Roman" w:hAnsi="Times New Roman" w:cs="Times New Roman"/>
          <w:sz w:val="21"/>
          <w:szCs w:val="21"/>
        </w:rPr>
      </w:pPr>
      <w:r>
        <w:rPr>
          <w:rFonts w:hint="default" w:ascii="Times New Roman" w:hAnsi="Times New Roman" w:cs="Times New Roman"/>
          <w:sz w:val="21"/>
          <w:szCs w:val="21"/>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14B7C2C">
      <w:pPr>
        <w:rPr>
          <w:rFonts w:hint="default" w:ascii="Times New Roman" w:hAnsi="Times New Roman" w:cs="Times New Roman"/>
          <w:sz w:val="21"/>
          <w:szCs w:val="21"/>
        </w:rPr>
      </w:pPr>
      <w:r>
        <w:rPr>
          <w:rFonts w:hint="default" w:ascii="Times New Roman" w:hAnsi="Times New Roman" w:cs="Times New Roman"/>
          <w:sz w:val="21"/>
          <w:szCs w:val="21"/>
        </w:rPr>
        <w:t>5.5 Platform Service Interaction</w:t>
      </w:r>
    </w:p>
    <w:p w14:paraId="62CAC2B7">
      <w:pPr>
        <w:rPr>
          <w:rFonts w:hint="default" w:ascii="Times New Roman" w:hAnsi="Times New Roman" w:cs="Times New Roman"/>
          <w:sz w:val="21"/>
          <w:szCs w:val="21"/>
        </w:rPr>
      </w:pPr>
      <w:r>
        <w:rPr>
          <w:rFonts w:hint="default" w:ascii="Times New Roman" w:hAnsi="Times New Roman" w:cs="Times New Roman"/>
          <w:sz w:val="21"/>
          <w:szCs w:val="21"/>
        </w:rPr>
        <w:t>Another rule I think should be explicit:</w:t>
      </w:r>
    </w:p>
    <w:p w14:paraId="10F7624F">
      <w:pPr>
        <w:rPr>
          <w:rFonts w:hint="default" w:ascii="Times New Roman" w:hAnsi="Times New Roman" w:cs="Times New Roman"/>
          <w:sz w:val="21"/>
          <w:szCs w:val="21"/>
        </w:rPr>
      </w:pPr>
      <w:r>
        <w:rPr>
          <w:rFonts w:hint="default" w:ascii="Times New Roman" w:hAnsi="Times New Roman" w:cs="Times New Roman"/>
          <w:sz w:val="21"/>
          <w:szCs w:val="21"/>
        </w:rPr>
        <w:t>Business Domains may request capabilities from Platform Services, but Platform Services SHALL NOT initiate or control business processes.</w:t>
      </w:r>
    </w:p>
    <w:p w14:paraId="35975A5C">
      <w:pPr>
        <w:rPr>
          <w:rFonts w:hint="default" w:ascii="Times New Roman" w:hAnsi="Times New Roman" w:cs="Times New Roman"/>
          <w:sz w:val="21"/>
          <w:szCs w:val="21"/>
        </w:rPr>
      </w:pPr>
      <w:r>
        <w:rPr>
          <w:rFonts w:hint="default" w:ascii="Times New Roman" w:hAnsi="Times New Roman" w:cs="Times New Roman"/>
          <w:sz w:val="21"/>
          <w:szCs w:val="21"/>
        </w:rPr>
        <w:t>Example:</w:t>
      </w:r>
    </w:p>
    <w:p w14:paraId="1637486D">
      <w:pPr>
        <w:rPr>
          <w:rFonts w:hint="default" w:ascii="Times New Roman" w:hAnsi="Times New Roman" w:cs="Times New Roman"/>
          <w:sz w:val="21"/>
          <w:szCs w:val="21"/>
        </w:rPr>
      </w:pPr>
      <w:r>
        <w:rPr>
          <w:rFonts w:hint="default" w:ascii="Times New Roman" w:hAnsi="Times New Roman" w:cs="Times New Roman"/>
          <w:sz w:val="21"/>
          <w:szCs w:val="21"/>
        </w:rPr>
        <w:t>✔ ORDER requests Notification Service to send a confirmation.</w:t>
      </w:r>
    </w:p>
    <w:p w14:paraId="4FA63DDD">
      <w:pPr>
        <w:rPr>
          <w:rFonts w:hint="default" w:ascii="Times New Roman" w:hAnsi="Times New Roman" w:cs="Times New Roman"/>
          <w:sz w:val="21"/>
          <w:szCs w:val="21"/>
        </w:rPr>
      </w:pPr>
      <w:r>
        <w:rPr>
          <w:rFonts w:hint="default" w:ascii="Times New Roman" w:hAnsi="Times New Roman" w:cs="Times New Roman"/>
          <w:sz w:val="21"/>
          <w:szCs w:val="21"/>
        </w:rPr>
        <w:t>✘ Notification Service decides when an order confirmation should be sent.</w:t>
      </w:r>
    </w:p>
    <w:p w14:paraId="3A50D761">
      <w:pPr>
        <w:rPr>
          <w:rFonts w:hint="default" w:ascii="Times New Roman" w:hAnsi="Times New Roman" w:cs="Times New Roman"/>
          <w:sz w:val="21"/>
          <w:szCs w:val="21"/>
        </w:rPr>
      </w:pPr>
      <w:r>
        <w:rPr>
          <w:rFonts w:hint="default" w:ascii="Times New Roman" w:hAnsi="Times New Roman" w:cs="Times New Roman"/>
          <w:sz w:val="21"/>
          <w:szCs w:val="21"/>
        </w:rPr>
        <w:t>The decision belongs to ORDER.</w:t>
      </w:r>
    </w:p>
    <w:p w14:paraId="721CAB57">
      <w:pPr>
        <w:rPr>
          <w:rFonts w:hint="default" w:ascii="Times New Roman" w:hAnsi="Times New Roman" w:cs="Times New Roman"/>
          <w:sz w:val="21"/>
          <w:szCs w:val="21"/>
        </w:rPr>
      </w:pPr>
      <w:r>
        <w:rPr>
          <w:rFonts w:hint="default" w:ascii="Times New Roman" w:hAnsi="Times New Roman" w:cs="Times New Roman"/>
          <w:sz w:val="21"/>
          <w:szCs w:val="21"/>
        </w:rPr>
        <w:t>The execution belongs to Notification.</w:t>
      </w:r>
    </w:p>
    <w:p w14:paraId="289AAE38">
      <w:pPr>
        <w:rPr>
          <w:rFonts w:hint="default" w:ascii="Times New Roman" w:hAnsi="Times New Roman" w:cs="Times New Roman"/>
          <w:sz w:val="21"/>
          <w:szCs w:val="21"/>
        </w:rPr>
      </w:pPr>
      <w:r>
        <w:rPr>
          <w:rFonts w:hint="default" w:ascii="Times New Roman" w:hAnsi="Times New Roman" w:cs="Times New Roman"/>
          <w:sz w:val="21"/>
          <w:szCs w:val="21"/>
        </w:rPr>
        <w:t>This distinction keeps business policy inside Business Domains.</w:t>
      </w:r>
    </w:p>
    <w:p w14:paraId="2DBA7B89">
      <w:pPr>
        <w:rPr>
          <w:rFonts w:hint="default" w:ascii="Times New Roman" w:hAnsi="Times New Roman" w:cs="Times New Roman"/>
          <w:sz w:val="21"/>
          <w:szCs w:val="21"/>
        </w:rPr>
      </w:pPr>
      <w:r>
        <w:rPr>
          <w:rFonts w:hint="default" w:ascii="Times New Roman" w:hAnsi="Times New Roman" w:cs="Times New Roman"/>
          <w:sz w:val="21"/>
          <w:szCs w:val="21"/>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5B417C1">
      <w:pPr>
        <w:rPr>
          <w:rFonts w:hint="default" w:ascii="Times New Roman" w:hAnsi="Times New Roman" w:cs="Times New Roman"/>
          <w:sz w:val="21"/>
          <w:szCs w:val="21"/>
        </w:rPr>
      </w:pPr>
      <w:r>
        <w:rPr>
          <w:rFonts w:hint="default" w:ascii="Times New Roman" w:hAnsi="Times New Roman" w:cs="Times New Roman"/>
          <w:sz w:val="21"/>
          <w:szCs w:val="21"/>
        </w:rPr>
        <w:t>5.6 Integration Layer Interaction</w:t>
      </w:r>
    </w:p>
    <w:p w14:paraId="24DBF635">
      <w:pPr>
        <w:rPr>
          <w:rFonts w:hint="default" w:ascii="Times New Roman" w:hAnsi="Times New Roman" w:cs="Times New Roman"/>
          <w:sz w:val="21"/>
          <w:szCs w:val="21"/>
        </w:rPr>
      </w:pPr>
      <w:r>
        <w:rPr>
          <w:rFonts w:hint="default" w:ascii="Times New Roman" w:hAnsi="Times New Roman" w:cs="Times New Roman"/>
          <w:sz w:val="21"/>
          <w:szCs w:val="21"/>
        </w:rPr>
        <w:t>Business Domains SHALL NEVER communicate directly with external systems.</w:t>
      </w:r>
    </w:p>
    <w:p w14:paraId="6FE562D2">
      <w:pPr>
        <w:rPr>
          <w:rFonts w:hint="default" w:ascii="Times New Roman" w:hAnsi="Times New Roman" w:cs="Times New Roman"/>
          <w:sz w:val="21"/>
          <w:szCs w:val="21"/>
        </w:rPr>
      </w:pPr>
      <w:r>
        <w:rPr>
          <w:rFonts w:hint="default" w:ascii="Times New Roman" w:hAnsi="Times New Roman" w:cs="Times New Roman"/>
          <w:sz w:val="21"/>
          <w:szCs w:val="21"/>
        </w:rPr>
        <w:t>Instead:</w:t>
      </w:r>
    </w:p>
    <w:p w14:paraId="27AAE11F">
      <w:pPr>
        <w:rPr>
          <w:rFonts w:hint="default" w:ascii="Times New Roman" w:hAnsi="Times New Roman" w:cs="Times New Roman"/>
          <w:sz w:val="21"/>
          <w:szCs w:val="21"/>
        </w:rPr>
      </w:pPr>
      <w:r>
        <w:rPr>
          <w:rFonts w:hint="default" w:ascii="Times New Roman" w:hAnsi="Times New Roman" w:cs="Times New Roman"/>
          <w:sz w:val="21"/>
          <w:szCs w:val="21"/>
        </w:rPr>
        <w:t>Business Domain</w:t>
      </w:r>
    </w:p>
    <w:p w14:paraId="4E19C4E7">
      <w:pPr>
        <w:rPr>
          <w:rFonts w:hint="default" w:ascii="Times New Roman" w:hAnsi="Times New Roman" w:cs="Times New Roman"/>
          <w:sz w:val="21"/>
          <w:szCs w:val="21"/>
        </w:rPr>
      </w:pPr>
    </w:p>
    <w:p w14:paraId="5F346D17">
      <w:pPr>
        <w:rPr>
          <w:rFonts w:hint="default" w:ascii="Times New Roman" w:hAnsi="Times New Roman" w:cs="Times New Roman"/>
          <w:sz w:val="21"/>
          <w:szCs w:val="21"/>
        </w:rPr>
      </w:pPr>
      <w:r>
        <w:rPr>
          <w:rFonts w:hint="default" w:ascii="Times New Roman" w:hAnsi="Times New Roman" w:cs="Times New Roman"/>
          <w:sz w:val="21"/>
          <w:szCs w:val="21"/>
        </w:rPr>
        <w:t>↓</w:t>
      </w:r>
    </w:p>
    <w:p w14:paraId="16B55A66">
      <w:pPr>
        <w:rPr>
          <w:rFonts w:hint="default" w:ascii="Times New Roman" w:hAnsi="Times New Roman" w:cs="Times New Roman"/>
          <w:sz w:val="21"/>
          <w:szCs w:val="21"/>
        </w:rPr>
      </w:pPr>
    </w:p>
    <w:p w14:paraId="49A00291">
      <w:pPr>
        <w:rPr>
          <w:rFonts w:hint="default" w:ascii="Times New Roman" w:hAnsi="Times New Roman" w:cs="Times New Roman"/>
          <w:sz w:val="21"/>
          <w:szCs w:val="21"/>
        </w:rPr>
      </w:pPr>
      <w:r>
        <w:rPr>
          <w:rFonts w:hint="default" w:ascii="Times New Roman" w:hAnsi="Times New Roman" w:cs="Times New Roman"/>
          <w:sz w:val="21"/>
          <w:szCs w:val="21"/>
        </w:rPr>
        <w:t>Integration Layer</w:t>
      </w:r>
    </w:p>
    <w:p w14:paraId="2A924F73">
      <w:pPr>
        <w:rPr>
          <w:rFonts w:hint="default" w:ascii="Times New Roman" w:hAnsi="Times New Roman" w:cs="Times New Roman"/>
          <w:sz w:val="21"/>
          <w:szCs w:val="21"/>
        </w:rPr>
      </w:pPr>
    </w:p>
    <w:p w14:paraId="531C415E">
      <w:pPr>
        <w:rPr>
          <w:rFonts w:hint="default" w:ascii="Times New Roman" w:hAnsi="Times New Roman" w:cs="Times New Roman"/>
          <w:sz w:val="21"/>
          <w:szCs w:val="21"/>
        </w:rPr>
      </w:pPr>
      <w:r>
        <w:rPr>
          <w:rFonts w:hint="default" w:ascii="Times New Roman" w:hAnsi="Times New Roman" w:cs="Times New Roman"/>
          <w:sz w:val="21"/>
          <w:szCs w:val="21"/>
        </w:rPr>
        <w:t>↓</w:t>
      </w:r>
    </w:p>
    <w:p w14:paraId="4E164617">
      <w:pPr>
        <w:rPr>
          <w:rFonts w:hint="default" w:ascii="Times New Roman" w:hAnsi="Times New Roman" w:cs="Times New Roman"/>
          <w:sz w:val="21"/>
          <w:szCs w:val="21"/>
        </w:rPr>
      </w:pPr>
    </w:p>
    <w:p w14:paraId="7E19FFE5">
      <w:pPr>
        <w:rPr>
          <w:rFonts w:hint="default" w:ascii="Times New Roman" w:hAnsi="Times New Roman" w:cs="Times New Roman"/>
          <w:sz w:val="21"/>
          <w:szCs w:val="21"/>
        </w:rPr>
      </w:pPr>
      <w:r>
        <w:rPr>
          <w:rFonts w:hint="default" w:ascii="Times New Roman" w:hAnsi="Times New Roman" w:cs="Times New Roman"/>
          <w:sz w:val="21"/>
          <w:szCs w:val="21"/>
        </w:rPr>
        <w:t>Payment Gateway</w:t>
      </w:r>
    </w:p>
    <w:p w14:paraId="282E014F">
      <w:pPr>
        <w:rPr>
          <w:rFonts w:hint="default" w:ascii="Times New Roman" w:hAnsi="Times New Roman" w:cs="Times New Roman"/>
          <w:sz w:val="21"/>
          <w:szCs w:val="21"/>
        </w:rPr>
      </w:pPr>
    </w:p>
    <w:p w14:paraId="53C4516A">
      <w:pPr>
        <w:rPr>
          <w:rFonts w:hint="default" w:ascii="Times New Roman" w:hAnsi="Times New Roman" w:cs="Times New Roman"/>
          <w:sz w:val="21"/>
          <w:szCs w:val="21"/>
        </w:rPr>
      </w:pPr>
      <w:r>
        <w:rPr>
          <w:rFonts w:hint="default" w:ascii="Times New Roman" w:hAnsi="Times New Roman" w:cs="Times New Roman"/>
          <w:sz w:val="21"/>
          <w:szCs w:val="21"/>
        </w:rPr>
        <w:t>or</w:t>
      </w:r>
    </w:p>
    <w:p w14:paraId="703D3023">
      <w:pPr>
        <w:rPr>
          <w:rFonts w:hint="default" w:ascii="Times New Roman" w:hAnsi="Times New Roman" w:cs="Times New Roman"/>
          <w:sz w:val="21"/>
          <w:szCs w:val="21"/>
        </w:rPr>
      </w:pPr>
    </w:p>
    <w:p w14:paraId="5FA37EB1">
      <w:pPr>
        <w:rPr>
          <w:rFonts w:hint="default" w:ascii="Times New Roman" w:hAnsi="Times New Roman" w:cs="Times New Roman"/>
          <w:sz w:val="21"/>
          <w:szCs w:val="21"/>
        </w:rPr>
      </w:pPr>
      <w:r>
        <w:rPr>
          <w:rFonts w:hint="default" w:ascii="Times New Roman" w:hAnsi="Times New Roman" w:cs="Times New Roman"/>
          <w:sz w:val="21"/>
          <w:szCs w:val="21"/>
        </w:rPr>
        <w:t>↓</w:t>
      </w:r>
    </w:p>
    <w:p w14:paraId="699AB068">
      <w:pPr>
        <w:rPr>
          <w:rFonts w:hint="default" w:ascii="Times New Roman" w:hAnsi="Times New Roman" w:cs="Times New Roman"/>
          <w:sz w:val="21"/>
          <w:szCs w:val="21"/>
        </w:rPr>
      </w:pPr>
    </w:p>
    <w:p w14:paraId="69D5A644">
      <w:pPr>
        <w:rPr>
          <w:rFonts w:hint="default" w:ascii="Times New Roman" w:hAnsi="Times New Roman" w:cs="Times New Roman"/>
          <w:sz w:val="21"/>
          <w:szCs w:val="21"/>
        </w:rPr>
      </w:pPr>
      <w:r>
        <w:rPr>
          <w:rFonts w:hint="default" w:ascii="Times New Roman" w:hAnsi="Times New Roman" w:cs="Times New Roman"/>
          <w:sz w:val="21"/>
          <w:szCs w:val="21"/>
        </w:rPr>
        <w:t>Government API</w:t>
      </w:r>
    </w:p>
    <w:p w14:paraId="7712C0F8">
      <w:pPr>
        <w:rPr>
          <w:rFonts w:hint="default" w:ascii="Times New Roman" w:hAnsi="Times New Roman" w:cs="Times New Roman"/>
          <w:sz w:val="21"/>
          <w:szCs w:val="21"/>
        </w:rPr>
      </w:pPr>
    </w:p>
    <w:p w14:paraId="42DF250E">
      <w:pPr>
        <w:rPr>
          <w:rFonts w:hint="default" w:ascii="Times New Roman" w:hAnsi="Times New Roman" w:cs="Times New Roman"/>
          <w:sz w:val="21"/>
          <w:szCs w:val="21"/>
        </w:rPr>
      </w:pPr>
      <w:r>
        <w:rPr>
          <w:rFonts w:hint="default" w:ascii="Times New Roman" w:hAnsi="Times New Roman" w:cs="Times New Roman"/>
          <w:sz w:val="21"/>
          <w:szCs w:val="21"/>
        </w:rPr>
        <w:t>or</w:t>
      </w:r>
    </w:p>
    <w:p w14:paraId="02D8E89F">
      <w:pPr>
        <w:rPr>
          <w:rFonts w:hint="default" w:ascii="Times New Roman" w:hAnsi="Times New Roman" w:cs="Times New Roman"/>
          <w:sz w:val="21"/>
          <w:szCs w:val="21"/>
        </w:rPr>
      </w:pPr>
    </w:p>
    <w:p w14:paraId="7F632FD5">
      <w:pPr>
        <w:rPr>
          <w:rFonts w:hint="default" w:ascii="Times New Roman" w:hAnsi="Times New Roman" w:cs="Times New Roman"/>
          <w:sz w:val="21"/>
          <w:szCs w:val="21"/>
        </w:rPr>
      </w:pPr>
      <w:r>
        <w:rPr>
          <w:rFonts w:hint="default" w:ascii="Times New Roman" w:hAnsi="Times New Roman" w:cs="Times New Roman"/>
          <w:sz w:val="21"/>
          <w:szCs w:val="21"/>
        </w:rPr>
        <w:t>↓</w:t>
      </w:r>
    </w:p>
    <w:p w14:paraId="715D1B8B">
      <w:pPr>
        <w:rPr>
          <w:rFonts w:hint="default" w:ascii="Times New Roman" w:hAnsi="Times New Roman" w:cs="Times New Roman"/>
          <w:sz w:val="21"/>
          <w:szCs w:val="21"/>
        </w:rPr>
      </w:pPr>
    </w:p>
    <w:p w14:paraId="21707F9D">
      <w:pPr>
        <w:rPr>
          <w:rFonts w:hint="default" w:ascii="Times New Roman" w:hAnsi="Times New Roman" w:cs="Times New Roman"/>
          <w:sz w:val="21"/>
          <w:szCs w:val="21"/>
        </w:rPr>
      </w:pPr>
      <w:r>
        <w:rPr>
          <w:rFonts w:hint="default" w:ascii="Times New Roman" w:hAnsi="Times New Roman" w:cs="Times New Roman"/>
          <w:sz w:val="21"/>
          <w:szCs w:val="21"/>
        </w:rPr>
        <w:t>Email Provider</w:t>
      </w:r>
    </w:p>
    <w:p w14:paraId="1407C8B7">
      <w:pPr>
        <w:rPr>
          <w:rFonts w:hint="default" w:ascii="Times New Roman" w:hAnsi="Times New Roman" w:cs="Times New Roman"/>
          <w:sz w:val="21"/>
          <w:szCs w:val="21"/>
        </w:rPr>
      </w:pPr>
    </w:p>
    <w:p w14:paraId="0579A641">
      <w:pPr>
        <w:rPr>
          <w:rFonts w:hint="default" w:ascii="Times New Roman" w:hAnsi="Times New Roman" w:cs="Times New Roman"/>
          <w:sz w:val="21"/>
          <w:szCs w:val="21"/>
        </w:rPr>
      </w:pPr>
      <w:r>
        <w:rPr>
          <w:rFonts w:hint="default" w:ascii="Times New Roman" w:hAnsi="Times New Roman" w:cs="Times New Roman"/>
          <w:sz w:val="21"/>
          <w:szCs w:val="21"/>
        </w:rPr>
        <w:t>or</w:t>
      </w:r>
    </w:p>
    <w:p w14:paraId="38A07E7B">
      <w:pPr>
        <w:rPr>
          <w:rFonts w:hint="default" w:ascii="Times New Roman" w:hAnsi="Times New Roman" w:cs="Times New Roman"/>
          <w:sz w:val="21"/>
          <w:szCs w:val="21"/>
        </w:rPr>
      </w:pPr>
    </w:p>
    <w:p w14:paraId="56E3FBC8">
      <w:pPr>
        <w:rPr>
          <w:rFonts w:hint="default" w:ascii="Times New Roman" w:hAnsi="Times New Roman" w:cs="Times New Roman"/>
          <w:sz w:val="21"/>
          <w:szCs w:val="21"/>
        </w:rPr>
      </w:pPr>
      <w:r>
        <w:rPr>
          <w:rFonts w:hint="default" w:ascii="Times New Roman" w:hAnsi="Times New Roman" w:cs="Times New Roman"/>
          <w:sz w:val="21"/>
          <w:szCs w:val="21"/>
        </w:rPr>
        <w:t>↓</w:t>
      </w:r>
    </w:p>
    <w:p w14:paraId="3D753099">
      <w:pPr>
        <w:rPr>
          <w:rFonts w:hint="default" w:ascii="Times New Roman" w:hAnsi="Times New Roman" w:cs="Times New Roman"/>
          <w:sz w:val="21"/>
          <w:szCs w:val="21"/>
        </w:rPr>
      </w:pPr>
    </w:p>
    <w:p w14:paraId="59C0FFEC">
      <w:pPr>
        <w:rPr>
          <w:rFonts w:hint="default" w:ascii="Times New Roman" w:hAnsi="Times New Roman" w:cs="Times New Roman"/>
          <w:sz w:val="21"/>
          <w:szCs w:val="21"/>
        </w:rPr>
      </w:pPr>
      <w:r>
        <w:rPr>
          <w:rFonts w:hint="default" w:ascii="Times New Roman" w:hAnsi="Times New Roman" w:cs="Times New Roman"/>
          <w:sz w:val="21"/>
          <w:szCs w:val="21"/>
        </w:rPr>
        <w:t>Maps API</w:t>
      </w:r>
    </w:p>
    <w:p w14:paraId="61A7487A">
      <w:pPr>
        <w:rPr>
          <w:rFonts w:hint="default" w:ascii="Times New Roman" w:hAnsi="Times New Roman" w:cs="Times New Roman"/>
          <w:sz w:val="21"/>
          <w:szCs w:val="21"/>
        </w:rPr>
      </w:pPr>
      <w:r>
        <w:rPr>
          <w:rFonts w:hint="default" w:ascii="Times New Roman" w:hAnsi="Times New Roman" w:cs="Times New Roman"/>
          <w:sz w:val="21"/>
          <w:szCs w:val="21"/>
        </w:rPr>
        <w:t>The Integration Layer acts as an anti-corruption boundary between the Business Core and external vendors.</w:t>
      </w:r>
    </w:p>
    <w:p w14:paraId="6F735CB3">
      <w:pPr>
        <w:rPr>
          <w:rFonts w:hint="default" w:ascii="Times New Roman" w:hAnsi="Times New Roman" w:cs="Times New Roman"/>
          <w:sz w:val="21"/>
          <w:szCs w:val="21"/>
        </w:rPr>
      </w:pPr>
      <w:r>
        <w:rPr>
          <w:rFonts w:hint="default" w:ascii="Times New Roman" w:hAnsi="Times New Roman" w:cs="Times New Roman"/>
          <w:sz w:val="21"/>
          <w:szCs w:val="21"/>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2257A004">
      <w:pPr>
        <w:rPr>
          <w:rFonts w:hint="default" w:ascii="Times New Roman" w:hAnsi="Times New Roman" w:cs="Times New Roman"/>
          <w:sz w:val="21"/>
          <w:szCs w:val="21"/>
        </w:rPr>
      </w:pPr>
      <w:r>
        <w:rPr>
          <w:rFonts w:hint="default" w:ascii="Times New Roman" w:hAnsi="Times New Roman" w:cs="Times New Roman"/>
          <w:sz w:val="21"/>
          <w:szCs w:val="21"/>
        </w:rPr>
        <w:t>5.7 Request Lifecycle</w:t>
      </w:r>
    </w:p>
    <w:p w14:paraId="5BE7FBAE">
      <w:pPr>
        <w:rPr>
          <w:rFonts w:hint="default" w:ascii="Times New Roman" w:hAnsi="Times New Roman" w:cs="Times New Roman"/>
          <w:sz w:val="21"/>
          <w:szCs w:val="21"/>
        </w:rPr>
      </w:pPr>
      <w:r>
        <w:rPr>
          <w:rFonts w:hint="default" w:ascii="Times New Roman" w:hAnsi="Times New Roman" w:cs="Times New Roman"/>
          <w:sz w:val="21"/>
          <w:szCs w:val="21"/>
        </w:rPr>
        <w:t>This section can include a simple end-to-end flow:</w:t>
      </w:r>
    </w:p>
    <w:p w14:paraId="7FBAF9A0">
      <w:pPr>
        <w:rPr>
          <w:rFonts w:hint="default" w:ascii="Times New Roman" w:hAnsi="Times New Roman" w:cs="Times New Roman"/>
          <w:sz w:val="21"/>
          <w:szCs w:val="21"/>
        </w:rPr>
      </w:pPr>
      <w:r>
        <w:rPr>
          <w:rFonts w:hint="default" w:ascii="Times New Roman" w:hAnsi="Times New Roman" w:cs="Times New Roman"/>
          <w:sz w:val="21"/>
          <w:szCs w:val="21"/>
        </w:rPr>
        <w:t>Customer</w:t>
      </w:r>
    </w:p>
    <w:p w14:paraId="0AA82BF6">
      <w:pPr>
        <w:rPr>
          <w:rFonts w:hint="default" w:ascii="Times New Roman" w:hAnsi="Times New Roman" w:cs="Times New Roman"/>
          <w:sz w:val="21"/>
          <w:szCs w:val="21"/>
        </w:rPr>
      </w:pPr>
    </w:p>
    <w:p w14:paraId="0660797C">
      <w:pPr>
        <w:rPr>
          <w:rFonts w:hint="default" w:ascii="Times New Roman" w:hAnsi="Times New Roman" w:cs="Times New Roman"/>
          <w:sz w:val="21"/>
          <w:szCs w:val="21"/>
        </w:rPr>
      </w:pPr>
      <w:r>
        <w:rPr>
          <w:rFonts w:hint="default" w:ascii="Times New Roman" w:hAnsi="Times New Roman" w:cs="Times New Roman"/>
          <w:sz w:val="21"/>
          <w:szCs w:val="21"/>
        </w:rPr>
        <w:t>↓</w:t>
      </w:r>
    </w:p>
    <w:p w14:paraId="5E9AC46E">
      <w:pPr>
        <w:rPr>
          <w:rFonts w:hint="default" w:ascii="Times New Roman" w:hAnsi="Times New Roman" w:cs="Times New Roman"/>
          <w:sz w:val="21"/>
          <w:szCs w:val="21"/>
        </w:rPr>
      </w:pPr>
    </w:p>
    <w:p w14:paraId="2D8FF5E5">
      <w:pPr>
        <w:rPr>
          <w:rFonts w:hint="default" w:ascii="Times New Roman" w:hAnsi="Times New Roman" w:cs="Times New Roman"/>
          <w:sz w:val="21"/>
          <w:szCs w:val="21"/>
        </w:rPr>
      </w:pPr>
      <w:r>
        <w:rPr>
          <w:rFonts w:hint="default" w:ascii="Times New Roman" w:hAnsi="Times New Roman" w:cs="Times New Roman"/>
          <w:sz w:val="21"/>
          <w:szCs w:val="21"/>
        </w:rPr>
        <w:t>Client Experience</w:t>
      </w:r>
    </w:p>
    <w:p w14:paraId="2FB1B7D6">
      <w:pPr>
        <w:rPr>
          <w:rFonts w:hint="default" w:ascii="Times New Roman" w:hAnsi="Times New Roman" w:cs="Times New Roman"/>
          <w:sz w:val="21"/>
          <w:szCs w:val="21"/>
        </w:rPr>
      </w:pPr>
    </w:p>
    <w:p w14:paraId="6B583DD1">
      <w:pPr>
        <w:rPr>
          <w:rFonts w:hint="default" w:ascii="Times New Roman" w:hAnsi="Times New Roman" w:cs="Times New Roman"/>
          <w:sz w:val="21"/>
          <w:szCs w:val="21"/>
        </w:rPr>
      </w:pPr>
      <w:r>
        <w:rPr>
          <w:rFonts w:hint="default" w:ascii="Times New Roman" w:hAnsi="Times New Roman" w:cs="Times New Roman"/>
          <w:sz w:val="21"/>
          <w:szCs w:val="21"/>
        </w:rPr>
        <w:t>↓</w:t>
      </w:r>
    </w:p>
    <w:p w14:paraId="42FDD7D3">
      <w:pPr>
        <w:rPr>
          <w:rFonts w:hint="default" w:ascii="Times New Roman" w:hAnsi="Times New Roman" w:cs="Times New Roman"/>
          <w:sz w:val="21"/>
          <w:szCs w:val="21"/>
        </w:rPr>
      </w:pPr>
    </w:p>
    <w:p w14:paraId="2EF85C61">
      <w:pPr>
        <w:rPr>
          <w:rFonts w:hint="default" w:ascii="Times New Roman" w:hAnsi="Times New Roman" w:cs="Times New Roman"/>
          <w:sz w:val="21"/>
          <w:szCs w:val="21"/>
        </w:rPr>
      </w:pPr>
      <w:r>
        <w:rPr>
          <w:rFonts w:hint="default" w:ascii="Times New Roman" w:hAnsi="Times New Roman" w:cs="Times New Roman"/>
          <w:sz w:val="21"/>
          <w:szCs w:val="21"/>
        </w:rPr>
        <w:t>Experience Layer</w:t>
      </w:r>
    </w:p>
    <w:p w14:paraId="7A46FA9D">
      <w:pPr>
        <w:rPr>
          <w:rFonts w:hint="default" w:ascii="Times New Roman" w:hAnsi="Times New Roman" w:cs="Times New Roman"/>
          <w:sz w:val="21"/>
          <w:szCs w:val="21"/>
        </w:rPr>
      </w:pPr>
    </w:p>
    <w:p w14:paraId="3C88FBC5">
      <w:pPr>
        <w:rPr>
          <w:rFonts w:hint="default" w:ascii="Times New Roman" w:hAnsi="Times New Roman" w:cs="Times New Roman"/>
          <w:sz w:val="21"/>
          <w:szCs w:val="21"/>
        </w:rPr>
      </w:pPr>
      <w:r>
        <w:rPr>
          <w:rFonts w:hint="default" w:ascii="Times New Roman" w:hAnsi="Times New Roman" w:cs="Times New Roman"/>
          <w:sz w:val="21"/>
          <w:szCs w:val="21"/>
        </w:rPr>
        <w:t>↓</w:t>
      </w:r>
    </w:p>
    <w:p w14:paraId="0E35256C">
      <w:pPr>
        <w:rPr>
          <w:rFonts w:hint="default" w:ascii="Times New Roman" w:hAnsi="Times New Roman" w:cs="Times New Roman"/>
          <w:sz w:val="21"/>
          <w:szCs w:val="21"/>
        </w:rPr>
      </w:pPr>
    </w:p>
    <w:p w14:paraId="20D50BE7">
      <w:pPr>
        <w:rPr>
          <w:rFonts w:hint="default" w:ascii="Times New Roman" w:hAnsi="Times New Roman" w:cs="Times New Roman"/>
          <w:sz w:val="21"/>
          <w:szCs w:val="21"/>
        </w:rPr>
      </w:pPr>
      <w:r>
        <w:rPr>
          <w:rFonts w:hint="default" w:ascii="Times New Roman" w:hAnsi="Times New Roman" w:cs="Times New Roman"/>
          <w:sz w:val="21"/>
          <w:szCs w:val="21"/>
        </w:rPr>
        <w:t>Business Core</w:t>
      </w:r>
    </w:p>
    <w:p w14:paraId="4E82B2E9">
      <w:pPr>
        <w:rPr>
          <w:rFonts w:hint="default" w:ascii="Times New Roman" w:hAnsi="Times New Roman" w:cs="Times New Roman"/>
          <w:sz w:val="21"/>
          <w:szCs w:val="21"/>
        </w:rPr>
      </w:pPr>
    </w:p>
    <w:p w14:paraId="04C1FABD">
      <w:pPr>
        <w:rPr>
          <w:rFonts w:hint="default" w:ascii="Times New Roman" w:hAnsi="Times New Roman" w:cs="Times New Roman"/>
          <w:sz w:val="21"/>
          <w:szCs w:val="21"/>
        </w:rPr>
      </w:pPr>
      <w:r>
        <w:rPr>
          <w:rFonts w:hint="default" w:ascii="Times New Roman" w:hAnsi="Times New Roman" w:cs="Times New Roman"/>
          <w:sz w:val="21"/>
          <w:szCs w:val="21"/>
        </w:rPr>
        <w:t>↓</w:t>
      </w:r>
    </w:p>
    <w:p w14:paraId="484A1E38">
      <w:pPr>
        <w:rPr>
          <w:rFonts w:hint="default" w:ascii="Times New Roman" w:hAnsi="Times New Roman" w:cs="Times New Roman"/>
          <w:sz w:val="21"/>
          <w:szCs w:val="21"/>
        </w:rPr>
      </w:pPr>
    </w:p>
    <w:p w14:paraId="7E249410">
      <w:pPr>
        <w:rPr>
          <w:rFonts w:hint="default" w:ascii="Times New Roman" w:hAnsi="Times New Roman" w:cs="Times New Roman"/>
          <w:sz w:val="21"/>
          <w:szCs w:val="21"/>
        </w:rPr>
      </w:pPr>
      <w:r>
        <w:rPr>
          <w:rFonts w:hint="default" w:ascii="Times New Roman" w:hAnsi="Times New Roman" w:cs="Times New Roman"/>
          <w:sz w:val="21"/>
          <w:szCs w:val="21"/>
        </w:rPr>
        <w:t>Platform Services (if needed)</w:t>
      </w:r>
    </w:p>
    <w:p w14:paraId="2604E4F2">
      <w:pPr>
        <w:rPr>
          <w:rFonts w:hint="default" w:ascii="Times New Roman" w:hAnsi="Times New Roman" w:cs="Times New Roman"/>
          <w:sz w:val="21"/>
          <w:szCs w:val="21"/>
        </w:rPr>
      </w:pPr>
    </w:p>
    <w:p w14:paraId="015238F5">
      <w:pPr>
        <w:rPr>
          <w:rFonts w:hint="default" w:ascii="Times New Roman" w:hAnsi="Times New Roman" w:cs="Times New Roman"/>
          <w:sz w:val="21"/>
          <w:szCs w:val="21"/>
        </w:rPr>
      </w:pPr>
      <w:r>
        <w:rPr>
          <w:rFonts w:hint="default" w:ascii="Times New Roman" w:hAnsi="Times New Roman" w:cs="Times New Roman"/>
          <w:sz w:val="21"/>
          <w:szCs w:val="21"/>
        </w:rPr>
        <w:t>↓</w:t>
      </w:r>
    </w:p>
    <w:p w14:paraId="1105590C">
      <w:pPr>
        <w:rPr>
          <w:rFonts w:hint="default" w:ascii="Times New Roman" w:hAnsi="Times New Roman" w:cs="Times New Roman"/>
          <w:sz w:val="21"/>
          <w:szCs w:val="21"/>
        </w:rPr>
      </w:pPr>
    </w:p>
    <w:p w14:paraId="09765658">
      <w:pPr>
        <w:rPr>
          <w:rFonts w:hint="default" w:ascii="Times New Roman" w:hAnsi="Times New Roman" w:cs="Times New Roman"/>
          <w:sz w:val="21"/>
          <w:szCs w:val="21"/>
        </w:rPr>
      </w:pPr>
      <w:r>
        <w:rPr>
          <w:rFonts w:hint="default" w:ascii="Times New Roman" w:hAnsi="Times New Roman" w:cs="Times New Roman"/>
          <w:sz w:val="21"/>
          <w:szCs w:val="21"/>
        </w:rPr>
        <w:t>Integration Layer (if needed)</w:t>
      </w:r>
    </w:p>
    <w:p w14:paraId="316BC3FC">
      <w:pPr>
        <w:rPr>
          <w:rFonts w:hint="default" w:ascii="Times New Roman" w:hAnsi="Times New Roman" w:cs="Times New Roman"/>
          <w:sz w:val="21"/>
          <w:szCs w:val="21"/>
        </w:rPr>
      </w:pPr>
    </w:p>
    <w:p w14:paraId="216977FC">
      <w:pPr>
        <w:rPr>
          <w:rFonts w:hint="default" w:ascii="Times New Roman" w:hAnsi="Times New Roman" w:cs="Times New Roman"/>
          <w:sz w:val="21"/>
          <w:szCs w:val="21"/>
        </w:rPr>
      </w:pPr>
      <w:r>
        <w:rPr>
          <w:rFonts w:hint="default" w:ascii="Times New Roman" w:hAnsi="Times New Roman" w:cs="Times New Roman"/>
          <w:sz w:val="21"/>
          <w:szCs w:val="21"/>
        </w:rPr>
        <w:t>↓</w:t>
      </w:r>
    </w:p>
    <w:p w14:paraId="5E31E301">
      <w:pPr>
        <w:rPr>
          <w:rFonts w:hint="default" w:ascii="Times New Roman" w:hAnsi="Times New Roman" w:cs="Times New Roman"/>
          <w:sz w:val="21"/>
          <w:szCs w:val="21"/>
        </w:rPr>
      </w:pPr>
    </w:p>
    <w:p w14:paraId="04C0B08D">
      <w:pPr>
        <w:rPr>
          <w:rFonts w:hint="default" w:ascii="Times New Roman" w:hAnsi="Times New Roman" w:cs="Times New Roman"/>
          <w:sz w:val="21"/>
          <w:szCs w:val="21"/>
        </w:rPr>
      </w:pPr>
      <w:r>
        <w:rPr>
          <w:rFonts w:hint="default" w:ascii="Times New Roman" w:hAnsi="Times New Roman" w:cs="Times New Roman"/>
          <w:sz w:val="21"/>
          <w:szCs w:val="21"/>
        </w:rPr>
        <w:t>Persistence</w:t>
      </w:r>
    </w:p>
    <w:p w14:paraId="421AE4DF">
      <w:pPr>
        <w:rPr>
          <w:rFonts w:hint="default" w:ascii="Times New Roman" w:hAnsi="Times New Roman" w:cs="Times New Roman"/>
          <w:sz w:val="21"/>
          <w:szCs w:val="21"/>
        </w:rPr>
      </w:pPr>
    </w:p>
    <w:p w14:paraId="032C7A4D">
      <w:pPr>
        <w:rPr>
          <w:rFonts w:hint="default" w:ascii="Times New Roman" w:hAnsi="Times New Roman" w:cs="Times New Roman"/>
          <w:sz w:val="21"/>
          <w:szCs w:val="21"/>
        </w:rPr>
      </w:pPr>
      <w:r>
        <w:rPr>
          <w:rFonts w:hint="default" w:ascii="Times New Roman" w:hAnsi="Times New Roman" w:cs="Times New Roman"/>
          <w:sz w:val="21"/>
          <w:szCs w:val="21"/>
        </w:rPr>
        <w:t>↓</w:t>
      </w:r>
    </w:p>
    <w:p w14:paraId="42F622C9">
      <w:pPr>
        <w:rPr>
          <w:rFonts w:hint="default" w:ascii="Times New Roman" w:hAnsi="Times New Roman" w:cs="Times New Roman"/>
          <w:sz w:val="21"/>
          <w:szCs w:val="21"/>
        </w:rPr>
      </w:pPr>
    </w:p>
    <w:p w14:paraId="17A3561B">
      <w:pPr>
        <w:rPr>
          <w:rFonts w:hint="default" w:ascii="Times New Roman" w:hAnsi="Times New Roman" w:cs="Times New Roman"/>
          <w:sz w:val="21"/>
          <w:szCs w:val="21"/>
        </w:rPr>
      </w:pPr>
      <w:r>
        <w:rPr>
          <w:rFonts w:hint="default" w:ascii="Times New Roman" w:hAnsi="Times New Roman" w:cs="Times New Roman"/>
          <w:sz w:val="21"/>
          <w:szCs w:val="21"/>
        </w:rPr>
        <w:t>Response</w:t>
      </w:r>
    </w:p>
    <w:p w14:paraId="1090CD07">
      <w:pPr>
        <w:rPr>
          <w:rFonts w:hint="default" w:ascii="Times New Roman" w:hAnsi="Times New Roman" w:cs="Times New Roman"/>
          <w:sz w:val="21"/>
          <w:szCs w:val="21"/>
        </w:rPr>
      </w:pPr>
      <w:r>
        <w:rPr>
          <w:rFonts w:hint="default" w:ascii="Times New Roman" w:hAnsi="Times New Roman" w:cs="Times New Roman"/>
          <w:sz w:val="21"/>
          <w:szCs w:val="21"/>
        </w:rPr>
        <w:t>This helps every engineer visualize the path of a request.</w:t>
      </w:r>
    </w:p>
    <w:p w14:paraId="1236A45A">
      <w:pPr>
        <w:rPr>
          <w:rFonts w:hint="default" w:ascii="Times New Roman" w:hAnsi="Times New Roman" w:cs="Times New Roman"/>
          <w:sz w:val="21"/>
          <w:szCs w:val="21"/>
        </w:rPr>
      </w:pPr>
      <w:r>
        <w:rPr>
          <w:rFonts w:hint="default" w:ascii="Times New Roman" w:hAnsi="Times New Roman" w:cs="Times New Roman"/>
          <w:sz w:val="21"/>
          <w:szCs w:val="21"/>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77CAC6EA">
      <w:pPr>
        <w:rPr>
          <w:rFonts w:hint="default" w:ascii="Times New Roman" w:hAnsi="Times New Roman" w:cs="Times New Roman"/>
          <w:sz w:val="21"/>
          <w:szCs w:val="21"/>
        </w:rPr>
      </w:pPr>
      <w:r>
        <w:rPr>
          <w:rFonts w:hint="default" w:ascii="Times New Roman" w:hAnsi="Times New Roman" w:cs="Times New Roman"/>
          <w:sz w:val="21"/>
          <w:szCs w:val="21"/>
        </w:rPr>
        <w:t>5.8 Business Workflow Collaboration</w:t>
      </w:r>
    </w:p>
    <w:p w14:paraId="15B696EA">
      <w:pPr>
        <w:rPr>
          <w:rFonts w:hint="default" w:ascii="Times New Roman" w:hAnsi="Times New Roman" w:cs="Times New Roman"/>
          <w:sz w:val="21"/>
          <w:szCs w:val="21"/>
        </w:rPr>
      </w:pPr>
      <w:r>
        <w:rPr>
          <w:rFonts w:hint="default" w:ascii="Times New Roman" w:hAnsi="Times New Roman" w:cs="Times New Roman"/>
          <w:sz w:val="21"/>
          <w:szCs w:val="21"/>
        </w:rPr>
        <w:t>Here we introduce a key concept:</w:t>
      </w:r>
    </w:p>
    <w:p w14:paraId="0E0511C8">
      <w:pPr>
        <w:rPr>
          <w:rFonts w:hint="default" w:ascii="Times New Roman" w:hAnsi="Times New Roman" w:cs="Times New Roman"/>
          <w:sz w:val="21"/>
          <w:szCs w:val="21"/>
        </w:rPr>
      </w:pPr>
      <w:r>
        <w:rPr>
          <w:rFonts w:hint="default" w:ascii="Times New Roman" w:hAnsi="Times New Roman" w:cs="Times New Roman"/>
          <w:sz w:val="21"/>
          <w:szCs w:val="21"/>
        </w:rPr>
        <w:t>Business workflows have an owner.</w:t>
      </w:r>
    </w:p>
    <w:p w14:paraId="526382A6">
      <w:pPr>
        <w:rPr>
          <w:rFonts w:hint="default" w:ascii="Times New Roman" w:hAnsi="Times New Roman" w:cs="Times New Roman"/>
          <w:sz w:val="21"/>
          <w:szCs w:val="21"/>
        </w:rPr>
      </w:pPr>
      <w:r>
        <w:rPr>
          <w:rFonts w:hint="default" w:ascii="Times New Roman" w:hAnsi="Times New Roman" w:cs="Times New Roman"/>
          <w:sz w:val="21"/>
          <w:szCs w:val="21"/>
        </w:rPr>
        <w:t>Examples: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4"/>
        <w:gridCol w:w="1534"/>
      </w:tblGrid>
      <w:tr w14:paraId="40C74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05ADD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Workflow</w:t>
            </w:r>
          </w:p>
        </w:tc>
        <w:tc>
          <w:tcPr>
            <w:tcW w:w="0" w:type="auto"/>
            <w:shd w:val="clear" w:color="auto" w:fill="auto"/>
            <w:vAlign w:val="center"/>
          </w:tcPr>
          <w:p w14:paraId="68DD9E6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Owning Domain</w:t>
            </w:r>
          </w:p>
        </w:tc>
      </w:tr>
      <w:tr w14:paraId="1C76B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1473A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Order Lifecycle</w:t>
            </w:r>
          </w:p>
        </w:tc>
        <w:tc>
          <w:tcPr>
            <w:tcW w:w="0" w:type="auto"/>
            <w:shd w:val="clear" w:color="auto" w:fill="auto"/>
            <w:vAlign w:val="center"/>
          </w:tcPr>
          <w:p w14:paraId="06EF8CA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ORDER</w:t>
            </w:r>
          </w:p>
        </w:tc>
      </w:tr>
      <w:tr w14:paraId="45118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A7EBC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Reservation Lifecycle</w:t>
            </w:r>
          </w:p>
        </w:tc>
        <w:tc>
          <w:tcPr>
            <w:tcW w:w="0" w:type="auto"/>
            <w:shd w:val="clear" w:color="auto" w:fill="auto"/>
            <w:vAlign w:val="center"/>
          </w:tcPr>
          <w:p w14:paraId="7080A97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RESERVATION</w:t>
            </w:r>
          </w:p>
        </w:tc>
      </w:tr>
      <w:tr w14:paraId="5B4E0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AD372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Delivery Fulfillment</w:t>
            </w:r>
          </w:p>
        </w:tc>
        <w:tc>
          <w:tcPr>
            <w:tcW w:w="0" w:type="auto"/>
            <w:shd w:val="clear" w:color="auto" w:fill="auto"/>
            <w:vAlign w:val="center"/>
          </w:tcPr>
          <w:p w14:paraId="21B72B4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DELIVERY</w:t>
            </w:r>
          </w:p>
        </w:tc>
      </w:tr>
      <w:tr w14:paraId="2756A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66C37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Inventory Replenishment</w:t>
            </w:r>
          </w:p>
        </w:tc>
        <w:tc>
          <w:tcPr>
            <w:tcW w:w="0" w:type="auto"/>
            <w:shd w:val="clear" w:color="auto" w:fill="auto"/>
            <w:vAlign w:val="center"/>
          </w:tcPr>
          <w:p w14:paraId="071F14E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INVENTORY</w:t>
            </w:r>
          </w:p>
        </w:tc>
      </w:tr>
      <w:tr w14:paraId="2E20D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31052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Customer Loyalty</w:t>
            </w:r>
          </w:p>
        </w:tc>
        <w:tc>
          <w:tcPr>
            <w:tcW w:w="0" w:type="auto"/>
            <w:shd w:val="clear" w:color="auto" w:fill="auto"/>
            <w:vAlign w:val="center"/>
          </w:tcPr>
          <w:p w14:paraId="209074B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CRM</w:t>
            </w:r>
          </w:p>
        </w:tc>
      </w:tr>
      <w:tr w14:paraId="3F020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A4A4B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Kitchen Preparation</w:t>
            </w:r>
          </w:p>
        </w:tc>
        <w:tc>
          <w:tcPr>
            <w:tcW w:w="0" w:type="auto"/>
            <w:shd w:val="clear" w:color="auto" w:fill="auto"/>
            <w:vAlign w:val="center"/>
          </w:tcPr>
          <w:p w14:paraId="36C0EC9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KITCHEN</w:t>
            </w:r>
          </w:p>
        </w:tc>
      </w:tr>
    </w:tbl>
    <w:p w14:paraId="34D1AAF8">
      <w:pPr>
        <w:rPr>
          <w:rFonts w:hint="default" w:ascii="Times New Roman" w:hAnsi="Times New Roman" w:cs="Times New Roman"/>
          <w:sz w:val="21"/>
          <w:szCs w:val="21"/>
        </w:rPr>
      </w:pPr>
      <w:r>
        <w:rPr>
          <w:rFonts w:hint="default" w:ascii="Times New Roman" w:hAnsi="Times New Roman" w:cs="Times New Roman"/>
          <w:sz w:val="21"/>
          <w:szCs w:val="21"/>
        </w:rPr>
        <w:t>Other domains participate, but ownership remains with the designated domain.</w:t>
      </w:r>
    </w:p>
    <w:p w14:paraId="2D70B3EB">
      <w:pPr>
        <w:rPr>
          <w:rFonts w:hint="default" w:ascii="Times New Roman" w:hAnsi="Times New Roman" w:cs="Times New Roman"/>
          <w:sz w:val="21"/>
          <w:szCs w:val="21"/>
        </w:rPr>
      </w:pPr>
      <w:r>
        <w:rPr>
          <w:rFonts w:hint="default" w:ascii="Times New Roman" w:hAnsi="Times New Roman" w:cs="Times New Roman"/>
          <w:sz w:val="21"/>
          <w:szCs w:val="21"/>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487E327">
      <w:pPr>
        <w:rPr>
          <w:rFonts w:hint="default" w:ascii="Times New Roman" w:hAnsi="Times New Roman" w:cs="Times New Roman"/>
          <w:b/>
          <w:bCs/>
          <w:sz w:val="22"/>
          <w:szCs w:val="22"/>
        </w:rPr>
      </w:pPr>
      <w:r>
        <w:rPr>
          <w:rFonts w:hint="default" w:ascii="Times New Roman" w:hAnsi="Times New Roman" w:cs="Times New Roman"/>
          <w:b/>
          <w:bCs/>
          <w:sz w:val="22"/>
          <w:szCs w:val="22"/>
        </w:rPr>
        <w:t>5.9 Dependency Rules</w:t>
      </w:r>
    </w:p>
    <w:p w14:paraId="5A39D628">
      <w:pPr>
        <w:rPr>
          <w:rFonts w:hint="default" w:ascii="Times New Roman" w:hAnsi="Times New Roman" w:cs="Times New Roman"/>
          <w:b/>
          <w:bCs/>
          <w:sz w:val="21"/>
          <w:szCs w:val="21"/>
        </w:rPr>
      </w:pPr>
      <w:r>
        <w:rPr>
          <w:rFonts w:hint="default" w:ascii="Times New Roman" w:hAnsi="Times New Roman" w:cs="Times New Roman"/>
          <w:b/>
          <w:bCs/>
          <w:sz w:val="21"/>
          <w:szCs w:val="21"/>
        </w:rPr>
        <w:t>I would define a concise set of mandatory rules:</w:t>
      </w:r>
    </w:p>
    <w:p w14:paraId="4111FD10">
      <w:pPr>
        <w:rPr>
          <w:rFonts w:hint="default" w:ascii="Times New Roman" w:hAnsi="Times New Roman" w:cs="Times New Roman"/>
          <w:sz w:val="21"/>
          <w:szCs w:val="21"/>
        </w:rPr>
      </w:pPr>
      <w:r>
        <w:rPr>
          <w:rFonts w:hint="default" w:ascii="Times New Roman" w:hAnsi="Times New Roman" w:cs="Times New Roman"/>
          <w:sz w:val="21"/>
          <w:szCs w:val="21"/>
        </w:rPr>
        <w:t>Dependencies SHALL point inward toward the Business Core.</w:t>
      </w:r>
    </w:p>
    <w:p w14:paraId="5D986534">
      <w:pPr>
        <w:rPr>
          <w:rFonts w:hint="default" w:ascii="Times New Roman" w:hAnsi="Times New Roman" w:cs="Times New Roman"/>
          <w:sz w:val="21"/>
          <w:szCs w:val="21"/>
        </w:rPr>
      </w:pPr>
      <w:r>
        <w:rPr>
          <w:rFonts w:hint="default" w:ascii="Times New Roman" w:hAnsi="Times New Roman" w:cs="Times New Roman"/>
          <w:sz w:val="21"/>
          <w:szCs w:val="21"/>
        </w:rPr>
        <w:t>Business Domains SHALL NOT access other domains' data stores directly.</w:t>
      </w:r>
    </w:p>
    <w:p w14:paraId="7F524CDC">
      <w:pPr>
        <w:rPr>
          <w:rFonts w:hint="default" w:ascii="Times New Roman" w:hAnsi="Times New Roman" w:cs="Times New Roman"/>
          <w:sz w:val="21"/>
          <w:szCs w:val="21"/>
        </w:rPr>
      </w:pPr>
      <w:r>
        <w:rPr>
          <w:rFonts w:hint="default" w:ascii="Times New Roman" w:hAnsi="Times New Roman" w:cs="Times New Roman"/>
          <w:sz w:val="21"/>
          <w:szCs w:val="21"/>
        </w:rPr>
        <w:t>Platform Services SHALL remain business-agnostic.</w:t>
      </w:r>
    </w:p>
    <w:p w14:paraId="79AFC884">
      <w:pPr>
        <w:rPr>
          <w:rFonts w:hint="default" w:ascii="Times New Roman" w:hAnsi="Times New Roman" w:cs="Times New Roman"/>
          <w:sz w:val="21"/>
          <w:szCs w:val="21"/>
        </w:rPr>
      </w:pPr>
      <w:r>
        <w:rPr>
          <w:rFonts w:hint="default" w:ascii="Times New Roman" w:hAnsi="Times New Roman" w:cs="Times New Roman"/>
          <w:sz w:val="21"/>
          <w:szCs w:val="21"/>
        </w:rPr>
        <w:t>External systems SHALL only be accessed through the Integration Layer.</w:t>
      </w:r>
    </w:p>
    <w:p w14:paraId="469F132C">
      <w:pPr>
        <w:rPr>
          <w:rFonts w:hint="default" w:ascii="Times New Roman" w:hAnsi="Times New Roman" w:cs="Times New Roman"/>
          <w:sz w:val="21"/>
          <w:szCs w:val="21"/>
        </w:rPr>
      </w:pPr>
      <w:r>
        <w:rPr>
          <w:rFonts w:hint="default" w:ascii="Times New Roman" w:hAnsi="Times New Roman" w:cs="Times New Roman"/>
          <w:sz w:val="21"/>
          <w:szCs w:val="21"/>
        </w:rPr>
        <w:t>Client Experiences SHALL never bypass the Experience Layer.</w:t>
      </w:r>
    </w:p>
    <w:p w14:paraId="27186E52">
      <w:pPr>
        <w:rPr>
          <w:rFonts w:hint="default" w:ascii="Times New Roman" w:hAnsi="Times New Roman" w:cs="Times New Roman"/>
          <w:sz w:val="21"/>
          <w:szCs w:val="21"/>
        </w:rPr>
      </w:pPr>
      <w:r>
        <w:rPr>
          <w:rFonts w:hint="default" w:ascii="Times New Roman" w:hAnsi="Times New Roman" w:cs="Times New Roman"/>
          <w:sz w:val="21"/>
          <w:szCs w:val="21"/>
        </w:rPr>
        <w:t>Circular dependencies between domains are prohibited.</w:t>
      </w:r>
    </w:p>
    <w:p w14:paraId="782B0A01">
      <w:pPr>
        <w:rPr>
          <w:rFonts w:hint="default" w:ascii="Times New Roman" w:hAnsi="Times New Roman" w:cs="Times New Roman"/>
          <w:sz w:val="21"/>
          <w:szCs w:val="21"/>
        </w:rPr>
      </w:pPr>
      <w:r>
        <w:rPr>
          <w:rFonts w:hint="default" w:ascii="Times New Roman" w:hAnsi="Times New Roman" w:cs="Times New Roman"/>
          <w:sz w:val="21"/>
          <w:szCs w:val="21"/>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7ABABAAA">
      <w:pPr>
        <w:rPr>
          <w:rFonts w:hint="default" w:ascii="Times New Roman" w:hAnsi="Times New Roman" w:cs="Times New Roman"/>
          <w:sz w:val="21"/>
          <w:szCs w:val="21"/>
        </w:rPr>
      </w:pPr>
      <w:r>
        <w:rPr>
          <w:rFonts w:hint="default" w:ascii="Times New Roman" w:hAnsi="Times New Roman" w:cs="Times New Roman"/>
          <w:sz w:val="21"/>
          <w:szCs w:val="21"/>
        </w:rPr>
        <w:t>5.10 Anti-Patterns</w:t>
      </w:r>
    </w:p>
    <w:p w14:paraId="095BADA4">
      <w:pPr>
        <w:rPr>
          <w:rFonts w:hint="default" w:ascii="Times New Roman" w:hAnsi="Times New Roman" w:cs="Times New Roman"/>
          <w:sz w:val="21"/>
          <w:szCs w:val="21"/>
        </w:rPr>
      </w:pPr>
      <w:r>
        <w:rPr>
          <w:rFonts w:hint="default" w:ascii="Times New Roman" w:hAnsi="Times New Roman" w:cs="Times New Roman"/>
          <w:sz w:val="21"/>
          <w:szCs w:val="21"/>
        </w:rPr>
        <w:t>This is a section many architecture documents omit, but I think it adds real value.</w:t>
      </w:r>
    </w:p>
    <w:p w14:paraId="43D4ADAF">
      <w:pPr>
        <w:rPr>
          <w:rFonts w:hint="default" w:ascii="Times New Roman" w:hAnsi="Times New Roman" w:cs="Times New Roman"/>
          <w:b/>
          <w:bCs/>
          <w:sz w:val="21"/>
          <w:szCs w:val="21"/>
        </w:rPr>
      </w:pPr>
      <w:r>
        <w:rPr>
          <w:rFonts w:hint="default" w:ascii="Times New Roman" w:hAnsi="Times New Roman" w:cs="Times New Roman"/>
          <w:b/>
          <w:bCs/>
          <w:sz w:val="21"/>
          <w:szCs w:val="21"/>
        </w:rPr>
        <w:t>List examples of what must not happen:</w:t>
      </w:r>
    </w:p>
    <w:p w14:paraId="06DCE617">
      <w:pPr>
        <w:rPr>
          <w:rFonts w:hint="default" w:ascii="Times New Roman" w:hAnsi="Times New Roman" w:cs="Times New Roman"/>
          <w:sz w:val="21"/>
          <w:szCs w:val="21"/>
        </w:rPr>
      </w:pPr>
      <w:r>
        <w:rPr>
          <w:rFonts w:hint="default" w:ascii="Times New Roman" w:hAnsi="Times New Roman" w:cs="Times New Roman"/>
          <w:sz w:val="21"/>
          <w:szCs w:val="21"/>
        </w:rPr>
        <w:t>A POS application calculating taxes independently.</w:t>
      </w:r>
    </w:p>
    <w:p w14:paraId="61F5A795">
      <w:pPr>
        <w:rPr>
          <w:rFonts w:hint="default" w:ascii="Times New Roman" w:hAnsi="Times New Roman" w:cs="Times New Roman"/>
          <w:sz w:val="21"/>
          <w:szCs w:val="21"/>
        </w:rPr>
      </w:pPr>
      <w:r>
        <w:rPr>
          <w:rFonts w:hint="default" w:ascii="Times New Roman" w:hAnsi="Times New Roman" w:cs="Times New Roman"/>
          <w:sz w:val="21"/>
          <w:szCs w:val="21"/>
        </w:rPr>
        <w:t>A Business Domain directly calling a payment provider SDK.</w:t>
      </w:r>
    </w:p>
    <w:p w14:paraId="7B5D4193">
      <w:pPr>
        <w:rPr>
          <w:rFonts w:hint="default" w:ascii="Times New Roman" w:hAnsi="Times New Roman" w:cs="Times New Roman"/>
          <w:sz w:val="21"/>
          <w:szCs w:val="21"/>
        </w:rPr>
      </w:pPr>
      <w:r>
        <w:rPr>
          <w:rFonts w:hint="default" w:ascii="Times New Roman" w:hAnsi="Times New Roman" w:cs="Times New Roman"/>
          <w:sz w:val="21"/>
          <w:szCs w:val="21"/>
        </w:rPr>
        <w:t>Inventory updating Order tables directly.</w:t>
      </w:r>
    </w:p>
    <w:p w14:paraId="4F9A9365">
      <w:pPr>
        <w:rPr>
          <w:rFonts w:hint="default" w:ascii="Times New Roman" w:hAnsi="Times New Roman" w:cs="Times New Roman"/>
          <w:sz w:val="21"/>
          <w:szCs w:val="21"/>
        </w:rPr>
      </w:pPr>
      <w:r>
        <w:rPr>
          <w:rFonts w:hint="default" w:ascii="Times New Roman" w:hAnsi="Times New Roman" w:cs="Times New Roman"/>
          <w:sz w:val="21"/>
          <w:szCs w:val="21"/>
        </w:rPr>
        <w:t>A Platform Service implementing restaurant business rules.</w:t>
      </w:r>
    </w:p>
    <w:p w14:paraId="233DD4EB">
      <w:pPr>
        <w:rPr>
          <w:rFonts w:hint="default" w:ascii="Times New Roman" w:hAnsi="Times New Roman" w:cs="Times New Roman"/>
          <w:sz w:val="21"/>
          <w:szCs w:val="21"/>
        </w:rPr>
      </w:pPr>
      <w:r>
        <w:rPr>
          <w:rFonts w:hint="default" w:ascii="Times New Roman" w:hAnsi="Times New Roman" w:cs="Times New Roman"/>
          <w:sz w:val="21"/>
          <w:szCs w:val="21"/>
        </w:rPr>
        <w:t>Direct SQL access across domain boundaries.</w:t>
      </w:r>
    </w:p>
    <w:p w14:paraId="14CCD4FE">
      <w:pPr>
        <w:rPr>
          <w:rFonts w:hint="default" w:ascii="Times New Roman" w:hAnsi="Times New Roman" w:cs="Times New Roman"/>
          <w:sz w:val="21"/>
          <w:szCs w:val="21"/>
        </w:rPr>
      </w:pPr>
      <w:r>
        <w:rPr>
          <w:rFonts w:hint="default" w:ascii="Times New Roman" w:hAnsi="Times New Roman" w:cs="Times New Roman"/>
          <w:sz w:val="21"/>
          <w:szCs w:val="21"/>
        </w:rPr>
        <w:t>Client applications sharing business logic by copying code.</w:t>
      </w:r>
    </w:p>
    <w:p w14:paraId="5D5D1976">
      <w:pPr>
        <w:rPr>
          <w:rFonts w:hint="default" w:ascii="Times New Roman" w:hAnsi="Times New Roman" w:cs="Times New Roman"/>
          <w:sz w:val="21"/>
          <w:szCs w:val="21"/>
        </w:rPr>
      </w:pPr>
      <w:r>
        <w:rPr>
          <w:rFonts w:hint="default" w:ascii="Times New Roman" w:hAnsi="Times New Roman" w:cs="Times New Roman"/>
          <w:sz w:val="21"/>
          <w:szCs w:val="21"/>
        </w:rPr>
        <w:t>By documenting anti-patterns, you give engineers concrete examples of architectural violations, which is often more effective than abstract principles alone.</w:t>
      </w:r>
    </w:p>
    <w:p w14:paraId="2AF8ADAB">
      <w:pPr>
        <w:rPr>
          <w:rFonts w:hint="default" w:ascii="Times New Roman" w:hAnsi="Times New Roman" w:cs="Times New Roman"/>
          <w:sz w:val="21"/>
          <w:szCs w:val="21"/>
        </w:rPr>
      </w:pPr>
      <w:r>
        <w:rPr>
          <w:rFonts w:hint="default" w:ascii="Times New Roman" w:hAnsi="Times New Roman" w:cs="Times New Roman"/>
          <w:sz w:val="21"/>
          <w:szCs w:val="21"/>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4331BD90">
      <w:pPr>
        <w:rPr>
          <w:rFonts w:hint="default" w:ascii="Times New Roman" w:hAnsi="Times New Roman" w:cs="Times New Roman"/>
          <w:sz w:val="21"/>
          <w:szCs w:val="21"/>
        </w:rPr>
      </w:pPr>
      <w:r>
        <w:rPr>
          <w:rFonts w:hint="default" w:ascii="Times New Roman" w:hAnsi="Times New Roman" w:cs="Times New Roman"/>
          <w:sz w:val="21"/>
          <w:szCs w:val="21"/>
        </w:rPr>
        <w:t>Excellent. Now we're entering the second half of SA-001. From here onward, every section should continue describing the solution architecture, not implementation details.</w:t>
      </w:r>
    </w:p>
    <w:p w14:paraId="3B90E631">
      <w:pPr>
        <w:rPr>
          <w:rFonts w:hint="default" w:ascii="Times New Roman" w:hAnsi="Times New Roman" w:cs="Times New Roman"/>
          <w:sz w:val="21"/>
          <w:szCs w:val="21"/>
        </w:rPr>
      </w:pPr>
      <w:r>
        <w:rPr>
          <w:rFonts w:hint="default" w:ascii="Times New Roman" w:hAnsi="Times New Roman" w:cs="Times New Roman"/>
          <w:sz w:val="21"/>
          <w:szCs w:val="21"/>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7BD1FE16">
      <w:pPr>
        <w:rPr>
          <w:rFonts w:hint="default" w:ascii="Times New Roman" w:hAnsi="Times New Roman" w:cs="Times New Roman"/>
          <w:sz w:val="21"/>
          <w:szCs w:val="21"/>
        </w:rPr>
      </w:pPr>
      <w:r>
        <w:rPr>
          <w:rFonts w:hint="default" w:ascii="Times New Roman" w:hAnsi="Times New Roman" w:cs="Times New Roman"/>
          <w:sz w:val="21"/>
          <w:szCs w:val="21"/>
        </w:rPr>
        <w:t>Section 6 — Communication Architecture</w:t>
      </w:r>
    </w:p>
    <w:p w14:paraId="188F3FFF">
      <w:pPr>
        <w:rPr>
          <w:rFonts w:hint="default" w:ascii="Times New Roman" w:hAnsi="Times New Roman" w:cs="Times New Roman"/>
          <w:sz w:val="21"/>
          <w:szCs w:val="21"/>
        </w:rPr>
      </w:pPr>
      <w:r>
        <w:rPr>
          <w:rFonts w:hint="default" w:ascii="Times New Roman" w:hAnsi="Times New Roman" w:cs="Times New Roman"/>
          <w:sz w:val="21"/>
          <w:szCs w:val="21"/>
        </w:rPr>
        <w:t>Purpose of this Section</w:t>
      </w:r>
    </w:p>
    <w:p w14:paraId="47369F62">
      <w:pPr>
        <w:rPr>
          <w:rFonts w:hint="default" w:ascii="Times New Roman" w:hAnsi="Times New Roman" w:cs="Times New Roman"/>
          <w:sz w:val="21"/>
          <w:szCs w:val="21"/>
        </w:rPr>
      </w:pPr>
      <w:r>
        <w:rPr>
          <w:rFonts w:hint="default" w:ascii="Times New Roman" w:hAnsi="Times New Roman" w:cs="Times New Roman"/>
          <w:sz w:val="21"/>
          <w:szCs w:val="21"/>
        </w:rPr>
        <w:t>Section 6 defines how the major architectural building blocks communicate. It establishes communication principles, interaction patterns, and architectural constraints that ensure consistent, reliable, and loosely coupled collaboration throughout the platform.</w:t>
      </w:r>
    </w:p>
    <w:p w14:paraId="3698515F">
      <w:pPr>
        <w:rPr>
          <w:rFonts w:hint="default" w:ascii="Times New Roman" w:hAnsi="Times New Roman" w:cs="Times New Roman"/>
          <w:sz w:val="21"/>
          <w:szCs w:val="21"/>
        </w:rPr>
      </w:pPr>
      <w:r>
        <w:rPr>
          <w:rFonts w:hint="default" w:ascii="Times New Roman" w:hAnsi="Times New Roman" w:cs="Times New Roman"/>
          <w:sz w:val="21"/>
          <w:szCs w:val="21"/>
        </w:rPr>
        <w:t>This section intentionally does not define specific APIs, message formats, protocols, or technologies. Those belong to later design and implementation documents.</w:t>
      </w:r>
    </w:p>
    <w:p w14:paraId="128BEA34">
      <w:pPr>
        <w:rPr>
          <w:rFonts w:hint="default" w:ascii="Times New Roman" w:hAnsi="Times New Roman" w:cs="Times New Roman"/>
          <w:sz w:val="21"/>
          <w:szCs w:val="21"/>
        </w:rPr>
      </w:pPr>
      <w:r>
        <w:rPr>
          <w:rFonts w:hint="default" w:ascii="Times New Roman" w:hAnsi="Times New Roman" w:cs="Times New Roman"/>
          <w:sz w:val="21"/>
          <w:szCs w:val="21"/>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779827F9">
      <w:pPr>
        <w:rPr>
          <w:rFonts w:hint="default" w:ascii="Times New Roman" w:hAnsi="Times New Roman" w:cs="Times New Roman"/>
          <w:sz w:val="21"/>
          <w:szCs w:val="21"/>
        </w:rPr>
      </w:pPr>
      <w:r>
        <w:rPr>
          <w:rFonts w:hint="default" w:ascii="Times New Roman" w:hAnsi="Times New Roman" w:cs="Times New Roman"/>
          <w:sz w:val="21"/>
          <w:szCs w:val="21"/>
        </w:rPr>
        <w:t>Proposed Structure</w:t>
      </w:r>
    </w:p>
    <w:p w14:paraId="036AC72B">
      <w:pPr>
        <w:rPr>
          <w:rFonts w:hint="default" w:ascii="Times New Roman" w:hAnsi="Times New Roman" w:cs="Times New Roman"/>
          <w:sz w:val="21"/>
          <w:szCs w:val="21"/>
        </w:rPr>
      </w:pPr>
      <w:r>
        <w:rPr>
          <w:rFonts w:hint="default" w:ascii="Times New Roman" w:hAnsi="Times New Roman" w:cs="Times New Roman"/>
          <w:sz w:val="21"/>
          <w:szCs w:val="21"/>
        </w:rPr>
        <w:t>I recommend the following structure:</w:t>
      </w:r>
    </w:p>
    <w:p w14:paraId="71AEB936">
      <w:pPr>
        <w:rPr>
          <w:rFonts w:hint="default" w:ascii="Times New Roman" w:hAnsi="Times New Roman" w:cs="Times New Roman"/>
          <w:sz w:val="21"/>
          <w:szCs w:val="21"/>
        </w:rPr>
      </w:pPr>
      <w:r>
        <w:rPr>
          <w:rFonts w:hint="default" w:ascii="Times New Roman" w:hAnsi="Times New Roman" w:cs="Times New Roman"/>
          <w:sz w:val="21"/>
          <w:szCs w:val="21"/>
        </w:rPr>
        <w:t>6. Communication Architecture</w:t>
      </w:r>
    </w:p>
    <w:p w14:paraId="6A5CF00F">
      <w:pPr>
        <w:rPr>
          <w:rFonts w:hint="default" w:ascii="Times New Roman" w:hAnsi="Times New Roman" w:cs="Times New Roman"/>
          <w:sz w:val="21"/>
          <w:szCs w:val="21"/>
        </w:rPr>
      </w:pPr>
      <w:r>
        <w:rPr>
          <w:rFonts w:hint="default" w:ascii="Times New Roman" w:hAnsi="Times New Roman" w:cs="Times New Roman"/>
          <w:sz w:val="21"/>
          <w:szCs w:val="21"/>
        </w:rPr>
        <w:t>6.1 Purpose</w:t>
      </w:r>
    </w:p>
    <w:p w14:paraId="0285A614">
      <w:pPr>
        <w:rPr>
          <w:rFonts w:hint="default" w:ascii="Times New Roman" w:hAnsi="Times New Roman" w:cs="Times New Roman"/>
          <w:sz w:val="21"/>
          <w:szCs w:val="21"/>
        </w:rPr>
      </w:pPr>
      <w:r>
        <w:rPr>
          <w:rFonts w:hint="default" w:ascii="Times New Roman" w:hAnsi="Times New Roman" w:cs="Times New Roman"/>
          <w:sz w:val="21"/>
          <w:szCs w:val="21"/>
        </w:rPr>
        <w:t>6.2 Communication Objectives</w:t>
      </w:r>
    </w:p>
    <w:p w14:paraId="4709AE6E">
      <w:pPr>
        <w:rPr>
          <w:rFonts w:hint="default" w:ascii="Times New Roman" w:hAnsi="Times New Roman" w:cs="Times New Roman"/>
          <w:sz w:val="21"/>
          <w:szCs w:val="21"/>
        </w:rPr>
      </w:pPr>
      <w:r>
        <w:rPr>
          <w:rFonts w:hint="default" w:ascii="Times New Roman" w:hAnsi="Times New Roman" w:cs="Times New Roman"/>
          <w:sz w:val="21"/>
          <w:szCs w:val="21"/>
        </w:rPr>
        <w:t>6.3 Architectural Communication Principles</w:t>
      </w:r>
    </w:p>
    <w:p w14:paraId="63BCA723">
      <w:pPr>
        <w:rPr>
          <w:rFonts w:hint="default" w:ascii="Times New Roman" w:hAnsi="Times New Roman" w:cs="Times New Roman"/>
          <w:sz w:val="21"/>
          <w:szCs w:val="21"/>
        </w:rPr>
      </w:pPr>
      <w:r>
        <w:rPr>
          <w:rFonts w:hint="default" w:ascii="Times New Roman" w:hAnsi="Times New Roman" w:cs="Times New Roman"/>
          <w:sz w:val="21"/>
          <w:szCs w:val="21"/>
        </w:rPr>
        <w:t>6.4 Communication Models</w:t>
      </w:r>
    </w:p>
    <w:p w14:paraId="3E3CB9DD">
      <w:pPr>
        <w:rPr>
          <w:rFonts w:hint="default" w:ascii="Times New Roman" w:hAnsi="Times New Roman" w:cs="Times New Roman"/>
          <w:sz w:val="21"/>
          <w:szCs w:val="21"/>
        </w:rPr>
      </w:pPr>
      <w:r>
        <w:rPr>
          <w:rFonts w:hint="default" w:ascii="Times New Roman" w:hAnsi="Times New Roman" w:cs="Times New Roman"/>
          <w:sz w:val="21"/>
          <w:szCs w:val="21"/>
        </w:rPr>
        <w:t>6.5 Internal Communication</w:t>
      </w:r>
    </w:p>
    <w:p w14:paraId="023E8B85">
      <w:pPr>
        <w:rPr>
          <w:rFonts w:hint="default" w:ascii="Times New Roman" w:hAnsi="Times New Roman" w:cs="Times New Roman"/>
          <w:sz w:val="21"/>
          <w:szCs w:val="21"/>
        </w:rPr>
      </w:pPr>
      <w:r>
        <w:rPr>
          <w:rFonts w:hint="default" w:ascii="Times New Roman" w:hAnsi="Times New Roman" w:cs="Times New Roman"/>
          <w:sz w:val="21"/>
          <w:szCs w:val="21"/>
        </w:rPr>
        <w:t>6.6 External Communication</w:t>
      </w:r>
    </w:p>
    <w:p w14:paraId="600C546D">
      <w:pPr>
        <w:rPr>
          <w:rFonts w:hint="default" w:ascii="Times New Roman" w:hAnsi="Times New Roman" w:cs="Times New Roman"/>
          <w:sz w:val="21"/>
          <w:szCs w:val="21"/>
        </w:rPr>
      </w:pPr>
      <w:r>
        <w:rPr>
          <w:rFonts w:hint="default" w:ascii="Times New Roman" w:hAnsi="Times New Roman" w:cs="Times New Roman"/>
          <w:sz w:val="21"/>
          <w:szCs w:val="21"/>
        </w:rPr>
        <w:t>6.7 Communication Boundaries</w:t>
      </w:r>
    </w:p>
    <w:p w14:paraId="3D5D3DCB">
      <w:pPr>
        <w:rPr>
          <w:rFonts w:hint="default" w:ascii="Times New Roman" w:hAnsi="Times New Roman" w:cs="Times New Roman"/>
          <w:sz w:val="21"/>
          <w:szCs w:val="21"/>
        </w:rPr>
      </w:pPr>
      <w:r>
        <w:rPr>
          <w:rFonts w:hint="default" w:ascii="Times New Roman" w:hAnsi="Times New Roman" w:cs="Times New Roman"/>
          <w:sz w:val="21"/>
          <w:szCs w:val="21"/>
        </w:rPr>
        <w:t>6.8 Communication Reliability</w:t>
      </w:r>
    </w:p>
    <w:p w14:paraId="1DEFEEDE">
      <w:pPr>
        <w:rPr>
          <w:rFonts w:hint="default" w:ascii="Times New Roman" w:hAnsi="Times New Roman" w:cs="Times New Roman"/>
          <w:sz w:val="21"/>
          <w:szCs w:val="21"/>
        </w:rPr>
      </w:pPr>
      <w:r>
        <w:rPr>
          <w:rFonts w:hint="default" w:ascii="Times New Roman" w:hAnsi="Times New Roman" w:cs="Times New Roman"/>
          <w:sz w:val="21"/>
          <w:szCs w:val="21"/>
        </w:rPr>
        <w:t>6.9 Communication Governance</w:t>
      </w:r>
    </w:p>
    <w:p w14:paraId="66681F87">
      <w:pPr>
        <w:rPr>
          <w:rFonts w:hint="default" w:ascii="Times New Roman" w:hAnsi="Times New Roman" w:cs="Times New Roman"/>
          <w:sz w:val="21"/>
          <w:szCs w:val="21"/>
        </w:rPr>
      </w:pPr>
      <w:r>
        <w:rPr>
          <w:rFonts w:hint="default" w:ascii="Times New Roman" w:hAnsi="Times New Roman" w:cs="Times New Roman"/>
          <w:sz w:val="21"/>
          <w:szCs w:val="21"/>
        </w:rPr>
        <w:t>6.10 Summary</w:t>
      </w:r>
    </w:p>
    <w:p w14:paraId="157362F1">
      <w:pPr>
        <w:rPr>
          <w:rFonts w:hint="default" w:ascii="Times New Roman" w:hAnsi="Times New Roman" w:cs="Times New Roman"/>
          <w:sz w:val="21"/>
          <w:szCs w:val="21"/>
        </w:rPr>
      </w:pPr>
      <w:r>
        <w:rPr>
          <w:rFonts w:hint="default" w:ascii="Times New Roman" w:hAnsi="Times New Roman" w:cs="Times New Roman"/>
          <w:sz w:val="21"/>
          <w:szCs w:val="21"/>
        </w:rPr>
        <w:t>This keeps the section focused on architecture rather than implementation.</w:t>
      </w:r>
    </w:p>
    <w:p w14:paraId="09D09C58">
      <w:pPr>
        <w:rPr>
          <w:rFonts w:hint="default" w:ascii="Times New Roman" w:hAnsi="Times New Roman" w:cs="Times New Roman"/>
          <w:sz w:val="21"/>
          <w:szCs w:val="21"/>
        </w:rPr>
      </w:pPr>
      <w:r>
        <w:rPr>
          <w:rFonts w:hint="default" w:ascii="Times New Roman" w:hAnsi="Times New Roman" w:cs="Times New Roman"/>
          <w:sz w:val="21"/>
          <w:szCs w:val="21"/>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05D194F8">
      <w:pPr>
        <w:rPr>
          <w:rFonts w:hint="default" w:ascii="Times New Roman" w:hAnsi="Times New Roman" w:cs="Times New Roman"/>
          <w:sz w:val="21"/>
          <w:szCs w:val="21"/>
        </w:rPr>
      </w:pPr>
      <w:r>
        <w:rPr>
          <w:rFonts w:hint="default" w:ascii="Times New Roman" w:hAnsi="Times New Roman" w:cs="Times New Roman"/>
          <w:sz w:val="21"/>
          <w:szCs w:val="21"/>
        </w:rPr>
        <w:t>6.1 Purpose</w:t>
      </w:r>
    </w:p>
    <w:p w14:paraId="5014749D">
      <w:pPr>
        <w:rPr>
          <w:rFonts w:hint="default" w:ascii="Times New Roman" w:hAnsi="Times New Roman" w:cs="Times New Roman"/>
          <w:sz w:val="21"/>
          <w:szCs w:val="21"/>
        </w:rPr>
      </w:pPr>
      <w:r>
        <w:rPr>
          <w:rFonts w:hint="default" w:ascii="Times New Roman" w:hAnsi="Times New Roman" w:cs="Times New Roman"/>
          <w:sz w:val="21"/>
          <w:szCs w:val="21"/>
        </w:rPr>
        <w:t>The Communication Architecture defines how the logical building blocks of the Restaurant &amp; Food Service Platform exchange information while preserving architectural boundaries, domain ownership, and solution modularity.</w:t>
      </w:r>
    </w:p>
    <w:p w14:paraId="3BA855DF">
      <w:pPr>
        <w:rPr>
          <w:rFonts w:hint="default" w:ascii="Times New Roman" w:hAnsi="Times New Roman" w:cs="Times New Roman"/>
          <w:sz w:val="21"/>
          <w:szCs w:val="21"/>
        </w:rPr>
      </w:pPr>
      <w:r>
        <w:rPr>
          <w:rFonts w:hint="default" w:ascii="Times New Roman" w:hAnsi="Times New Roman" w:cs="Times New Roman"/>
          <w:sz w:val="21"/>
          <w:szCs w:val="21"/>
        </w:rPr>
        <w:t>It establishes the communication principles that govern interactions between client applications, the Experience Layer, the Business Core, Platform Services, the Integration Layer, and external systems.</w:t>
      </w:r>
    </w:p>
    <w:p w14:paraId="7CA31CD8">
      <w:pPr>
        <w:rPr>
          <w:rFonts w:hint="default" w:ascii="Times New Roman" w:hAnsi="Times New Roman" w:cs="Times New Roman"/>
          <w:sz w:val="21"/>
          <w:szCs w:val="21"/>
        </w:rPr>
      </w:pPr>
      <w:r>
        <w:rPr>
          <w:rFonts w:hint="default" w:ascii="Times New Roman" w:hAnsi="Times New Roman" w:cs="Times New Roman"/>
          <w:sz w:val="21"/>
          <w:szCs w:val="21"/>
        </w:rPr>
        <w:t>The Communication Architecture promotes consistency, loose coupling, reliability, and long-term maintainability across the platform.</w:t>
      </w:r>
    </w:p>
    <w:p w14:paraId="7C47EAFC">
      <w:pPr>
        <w:rPr>
          <w:rFonts w:hint="default" w:ascii="Times New Roman" w:hAnsi="Times New Roman" w:cs="Times New Roman"/>
          <w:sz w:val="21"/>
          <w:szCs w:val="21"/>
        </w:rPr>
      </w:pPr>
      <w:r>
        <w:rPr>
          <w:rFonts w:hint="default" w:ascii="Times New Roman" w:hAnsi="Times New Roman" w:cs="Times New Roman"/>
          <w:sz w:val="21"/>
          <w:szCs w:val="21"/>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7508A239">
      <w:pPr>
        <w:rPr>
          <w:rFonts w:hint="default" w:ascii="Times New Roman" w:hAnsi="Times New Roman" w:cs="Times New Roman"/>
          <w:sz w:val="21"/>
          <w:szCs w:val="21"/>
        </w:rPr>
      </w:pPr>
      <w:r>
        <w:rPr>
          <w:rFonts w:hint="default" w:ascii="Times New Roman" w:hAnsi="Times New Roman" w:cs="Times New Roman"/>
          <w:sz w:val="21"/>
          <w:szCs w:val="21"/>
        </w:rPr>
        <w:t>6.2 Communication Objectives</w:t>
      </w:r>
    </w:p>
    <w:p w14:paraId="2BA74F2A">
      <w:pPr>
        <w:rPr>
          <w:rFonts w:hint="default" w:ascii="Times New Roman" w:hAnsi="Times New Roman" w:cs="Times New Roman"/>
          <w:sz w:val="21"/>
          <w:szCs w:val="21"/>
        </w:rPr>
      </w:pPr>
      <w:r>
        <w:rPr>
          <w:rFonts w:hint="default" w:ascii="Times New Roman" w:hAnsi="Times New Roman" w:cs="Times New Roman"/>
          <w:sz w:val="21"/>
          <w:szCs w:val="21"/>
        </w:rPr>
        <w:t>The communication architecture is designed to achieve the following objectives:</w:t>
      </w:r>
    </w:p>
    <w:p w14:paraId="4E7DE0F4">
      <w:pPr>
        <w:rPr>
          <w:rFonts w:hint="default" w:ascii="Times New Roman" w:hAnsi="Times New Roman" w:cs="Times New Roman"/>
          <w:sz w:val="21"/>
          <w:szCs w:val="21"/>
        </w:rPr>
      </w:pPr>
      <w:r>
        <w:rPr>
          <w:rFonts w:hint="default" w:ascii="Times New Roman" w:hAnsi="Times New Roman" w:cs="Times New Roman"/>
          <w:sz w:val="21"/>
          <w:szCs w:val="21"/>
        </w:rPr>
        <w:t>Enable reliable collaboration between architectural building blocks.</w:t>
      </w:r>
    </w:p>
    <w:p w14:paraId="65C3F4A7">
      <w:pPr>
        <w:rPr>
          <w:rFonts w:hint="default" w:ascii="Times New Roman" w:hAnsi="Times New Roman" w:cs="Times New Roman"/>
          <w:sz w:val="21"/>
          <w:szCs w:val="21"/>
        </w:rPr>
      </w:pPr>
      <w:r>
        <w:rPr>
          <w:rFonts w:hint="default" w:ascii="Times New Roman" w:hAnsi="Times New Roman" w:cs="Times New Roman"/>
          <w:sz w:val="21"/>
          <w:szCs w:val="21"/>
        </w:rPr>
        <w:t>Preserve clear ownership boundaries between Business Domains.</w:t>
      </w:r>
    </w:p>
    <w:p w14:paraId="4CA4C3AD">
      <w:pPr>
        <w:rPr>
          <w:rFonts w:hint="default" w:ascii="Times New Roman" w:hAnsi="Times New Roman" w:cs="Times New Roman"/>
          <w:sz w:val="21"/>
          <w:szCs w:val="21"/>
        </w:rPr>
      </w:pPr>
      <w:r>
        <w:rPr>
          <w:rFonts w:hint="default" w:ascii="Times New Roman" w:hAnsi="Times New Roman" w:cs="Times New Roman"/>
          <w:sz w:val="21"/>
          <w:szCs w:val="21"/>
        </w:rPr>
        <w:t>Minimize coupling between solution components.</w:t>
      </w:r>
    </w:p>
    <w:p w14:paraId="6556CBE6">
      <w:pPr>
        <w:rPr>
          <w:rFonts w:hint="default" w:ascii="Times New Roman" w:hAnsi="Times New Roman" w:cs="Times New Roman"/>
          <w:sz w:val="21"/>
          <w:szCs w:val="21"/>
        </w:rPr>
      </w:pPr>
      <w:r>
        <w:rPr>
          <w:rFonts w:hint="default" w:ascii="Times New Roman" w:hAnsi="Times New Roman" w:cs="Times New Roman"/>
          <w:sz w:val="21"/>
          <w:szCs w:val="21"/>
        </w:rPr>
        <w:t>Support both immediate and long-running business interactions.</w:t>
      </w:r>
    </w:p>
    <w:p w14:paraId="2D5DF687">
      <w:pPr>
        <w:rPr>
          <w:rFonts w:hint="default" w:ascii="Times New Roman" w:hAnsi="Times New Roman" w:cs="Times New Roman"/>
          <w:sz w:val="21"/>
          <w:szCs w:val="21"/>
        </w:rPr>
      </w:pPr>
      <w:r>
        <w:rPr>
          <w:rFonts w:hint="default" w:ascii="Times New Roman" w:hAnsi="Times New Roman" w:cs="Times New Roman"/>
          <w:sz w:val="21"/>
          <w:szCs w:val="21"/>
        </w:rPr>
        <w:t>Facilitate integration with external systems through standardized interfaces.</w:t>
      </w:r>
    </w:p>
    <w:p w14:paraId="53BD7A4F">
      <w:pPr>
        <w:rPr>
          <w:rFonts w:hint="default" w:ascii="Times New Roman" w:hAnsi="Times New Roman" w:cs="Times New Roman"/>
          <w:sz w:val="21"/>
          <w:szCs w:val="21"/>
        </w:rPr>
      </w:pPr>
      <w:r>
        <w:rPr>
          <w:rFonts w:hint="default" w:ascii="Times New Roman" w:hAnsi="Times New Roman" w:cs="Times New Roman"/>
          <w:sz w:val="21"/>
          <w:szCs w:val="21"/>
        </w:rPr>
        <w:t>Enable future scalability without requiring architectural redesign.</w:t>
      </w:r>
    </w:p>
    <w:p w14:paraId="20B17471">
      <w:pPr>
        <w:rPr>
          <w:rFonts w:hint="default" w:ascii="Times New Roman" w:hAnsi="Times New Roman" w:cs="Times New Roman"/>
          <w:sz w:val="21"/>
          <w:szCs w:val="21"/>
        </w:rPr>
      </w:pPr>
      <w:r>
        <w:rPr>
          <w:rFonts w:hint="default" w:ascii="Times New Roman" w:hAnsi="Times New Roman" w:cs="Times New Roman"/>
          <w:sz w:val="21"/>
          <w:szCs w:val="21"/>
        </w:rPr>
        <w:t>Maintain a consistent communication model across all client experiences.</w:t>
      </w:r>
    </w:p>
    <w:p w14:paraId="305DF8AB">
      <w:pPr>
        <w:rPr>
          <w:rFonts w:hint="default" w:ascii="Times New Roman" w:hAnsi="Times New Roman" w:cs="Times New Roman"/>
          <w:sz w:val="21"/>
          <w:szCs w:val="21"/>
        </w:rPr>
      </w:pPr>
      <w:r>
        <w:rPr>
          <w:rFonts w:hint="default" w:ascii="Times New Roman" w:hAnsi="Times New Roman" w:cs="Times New Roman"/>
          <w:sz w:val="21"/>
          <w:szCs w:val="21"/>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4D3E82C0">
      <w:pPr>
        <w:rPr>
          <w:rFonts w:hint="default" w:ascii="Times New Roman" w:hAnsi="Times New Roman" w:cs="Times New Roman"/>
          <w:sz w:val="21"/>
          <w:szCs w:val="21"/>
        </w:rPr>
      </w:pPr>
      <w:r>
        <w:rPr>
          <w:rFonts w:hint="default" w:ascii="Times New Roman" w:hAnsi="Times New Roman" w:cs="Times New Roman"/>
          <w:sz w:val="21"/>
          <w:szCs w:val="21"/>
        </w:rPr>
        <w:t>6.3 Architectural Communication Principles</w:t>
      </w:r>
    </w:p>
    <w:p w14:paraId="75E1C56C">
      <w:pPr>
        <w:rPr>
          <w:rFonts w:hint="default" w:ascii="Times New Roman" w:hAnsi="Times New Roman" w:cs="Times New Roman"/>
          <w:sz w:val="21"/>
          <w:szCs w:val="21"/>
        </w:rPr>
      </w:pPr>
      <w:r>
        <w:rPr>
          <w:rFonts w:hint="default" w:ascii="Times New Roman" w:hAnsi="Times New Roman" w:cs="Times New Roman"/>
          <w:sz w:val="21"/>
          <w:szCs w:val="21"/>
        </w:rPr>
        <w:t>This is the most important subsection. These are architectural laws.</w:t>
      </w:r>
    </w:p>
    <w:p w14:paraId="228F3D19">
      <w:pPr>
        <w:rPr>
          <w:rFonts w:hint="default" w:ascii="Times New Roman" w:hAnsi="Times New Roman" w:cs="Times New Roman"/>
          <w:sz w:val="21"/>
          <w:szCs w:val="21"/>
        </w:rPr>
      </w:pPr>
      <w:r>
        <w:rPr>
          <w:rFonts w:hint="default" w:ascii="Times New Roman" w:hAnsi="Times New Roman" w:cs="Times New Roman"/>
          <w:sz w:val="21"/>
          <w:szCs w:val="21"/>
        </w:rPr>
        <w:t>Principle 1 — Layered Communication</w:t>
      </w:r>
    </w:p>
    <w:p w14:paraId="6415B8F2">
      <w:pPr>
        <w:rPr>
          <w:rFonts w:hint="default" w:ascii="Times New Roman" w:hAnsi="Times New Roman" w:cs="Times New Roman"/>
          <w:sz w:val="21"/>
          <w:szCs w:val="21"/>
        </w:rPr>
      </w:pPr>
      <w:r>
        <w:rPr>
          <w:rFonts w:hint="default" w:ascii="Times New Roman" w:hAnsi="Times New Roman" w:cs="Times New Roman"/>
          <w:sz w:val="21"/>
          <w:szCs w:val="21"/>
        </w:rPr>
        <w:t>Communication SHALL follow the architectural layers defined in the Solution Architecture.</w:t>
      </w:r>
    </w:p>
    <w:p w14:paraId="0371E1C9">
      <w:pPr>
        <w:rPr>
          <w:rFonts w:hint="default" w:ascii="Times New Roman" w:hAnsi="Times New Roman" w:cs="Times New Roman"/>
          <w:sz w:val="21"/>
          <w:szCs w:val="21"/>
        </w:rPr>
      </w:pPr>
      <w:r>
        <w:rPr>
          <w:rFonts w:hint="default" w:ascii="Times New Roman" w:hAnsi="Times New Roman" w:cs="Times New Roman"/>
          <w:sz w:val="21"/>
          <w:szCs w:val="21"/>
        </w:rPr>
        <w:t>Each building block communicates only through its designated architectural interfaces.</w:t>
      </w:r>
    </w:p>
    <w:p w14:paraId="39154720">
      <w:pPr>
        <w:rPr>
          <w:rFonts w:hint="default" w:ascii="Times New Roman" w:hAnsi="Times New Roman" w:cs="Times New Roman"/>
          <w:sz w:val="21"/>
          <w:szCs w:val="21"/>
        </w:rPr>
      </w:pPr>
      <w:r>
        <w:rPr>
          <w:rFonts w:hint="default" w:ascii="Times New Roman" w:hAnsi="Times New Roman" w:cs="Times New Roman"/>
          <w:sz w:val="21"/>
          <w:szCs w:val="21"/>
        </w:rPr>
        <w:t>Building blocks SHALL NOT bypass intermediate layers to access internal components directly.</w:t>
      </w:r>
    </w:p>
    <w:p w14:paraId="642CECB0">
      <w:pPr>
        <w:rPr>
          <w:rFonts w:hint="default" w:ascii="Times New Roman" w:hAnsi="Times New Roman" w:cs="Times New Roman"/>
          <w:sz w:val="21"/>
          <w:szCs w:val="21"/>
        </w:rPr>
      </w:pPr>
      <w:r>
        <w:rPr>
          <w:rFonts w:hint="default" w:ascii="Times New Roman" w:hAnsi="Times New Roman" w:cs="Times New Roman"/>
          <w:sz w:val="21"/>
          <w:szCs w:val="21"/>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14E9FD9E">
      <w:pPr>
        <w:rPr>
          <w:rFonts w:hint="default" w:ascii="Times New Roman" w:hAnsi="Times New Roman" w:cs="Times New Roman"/>
          <w:sz w:val="21"/>
          <w:szCs w:val="21"/>
        </w:rPr>
      </w:pPr>
      <w:r>
        <w:rPr>
          <w:rFonts w:hint="default" w:ascii="Times New Roman" w:hAnsi="Times New Roman" w:cs="Times New Roman"/>
          <w:sz w:val="21"/>
          <w:szCs w:val="21"/>
        </w:rPr>
        <w:t>Principle 2 — Business Core Mediation</w:t>
      </w:r>
    </w:p>
    <w:p w14:paraId="442382EA">
      <w:pPr>
        <w:rPr>
          <w:rFonts w:hint="default" w:ascii="Times New Roman" w:hAnsi="Times New Roman" w:cs="Times New Roman"/>
          <w:sz w:val="21"/>
          <w:szCs w:val="21"/>
        </w:rPr>
      </w:pPr>
      <w:r>
        <w:rPr>
          <w:rFonts w:hint="default" w:ascii="Times New Roman" w:hAnsi="Times New Roman" w:cs="Times New Roman"/>
          <w:sz w:val="21"/>
          <w:szCs w:val="21"/>
        </w:rPr>
        <w:t>All business operations SHALL be executed through the Business Core.</w:t>
      </w:r>
    </w:p>
    <w:p w14:paraId="563C4A7B">
      <w:pPr>
        <w:rPr>
          <w:rFonts w:hint="default" w:ascii="Times New Roman" w:hAnsi="Times New Roman" w:cs="Times New Roman"/>
          <w:sz w:val="21"/>
          <w:szCs w:val="21"/>
        </w:rPr>
      </w:pPr>
      <w:r>
        <w:rPr>
          <w:rFonts w:hint="default" w:ascii="Times New Roman" w:hAnsi="Times New Roman" w:cs="Times New Roman"/>
          <w:sz w:val="21"/>
          <w:szCs w:val="21"/>
        </w:rPr>
        <w:t>Neither client applications nor Platform Services shall directly implement business behavior.</w:t>
      </w:r>
    </w:p>
    <w:p w14:paraId="6F03951F">
      <w:pPr>
        <w:rPr>
          <w:rFonts w:hint="default" w:ascii="Times New Roman" w:hAnsi="Times New Roman" w:cs="Times New Roman"/>
          <w:sz w:val="21"/>
          <w:szCs w:val="21"/>
        </w:rPr>
      </w:pPr>
      <w:r>
        <w:rPr>
          <w:rFonts w:hint="default" w:ascii="Times New Roman" w:hAnsi="Times New Roman" w:cs="Times New Roman"/>
          <w:sz w:val="21"/>
          <w:szCs w:val="21"/>
        </w:rPr>
        <w:t>The Business Core remains the authoritative source of business decisions.</w:t>
      </w:r>
    </w:p>
    <w:p w14:paraId="2576287A">
      <w:pPr>
        <w:rPr>
          <w:rFonts w:hint="default" w:ascii="Times New Roman" w:hAnsi="Times New Roman" w:cs="Times New Roman"/>
          <w:sz w:val="21"/>
          <w:szCs w:val="21"/>
        </w:rPr>
      </w:pPr>
      <w:r>
        <w:rPr>
          <w:rFonts w:hint="default" w:ascii="Times New Roman" w:hAnsi="Times New Roman" w:cs="Times New Roman"/>
          <w:sz w:val="21"/>
          <w:szCs w:val="21"/>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2125353">
      <w:pPr>
        <w:rPr>
          <w:rFonts w:hint="default" w:ascii="Times New Roman" w:hAnsi="Times New Roman" w:cs="Times New Roman"/>
          <w:sz w:val="21"/>
          <w:szCs w:val="21"/>
        </w:rPr>
      </w:pPr>
      <w:r>
        <w:rPr>
          <w:rFonts w:hint="default" w:ascii="Times New Roman" w:hAnsi="Times New Roman" w:cs="Times New Roman"/>
          <w:sz w:val="21"/>
          <w:szCs w:val="21"/>
        </w:rPr>
        <w:t>Principle 3 — Loose Coupling</w:t>
      </w:r>
    </w:p>
    <w:p w14:paraId="16D778B0">
      <w:pPr>
        <w:rPr>
          <w:rFonts w:hint="default" w:ascii="Times New Roman" w:hAnsi="Times New Roman" w:cs="Times New Roman"/>
          <w:sz w:val="21"/>
          <w:szCs w:val="21"/>
        </w:rPr>
      </w:pPr>
      <w:r>
        <w:rPr>
          <w:rFonts w:hint="default" w:ascii="Times New Roman" w:hAnsi="Times New Roman" w:cs="Times New Roman"/>
          <w:sz w:val="21"/>
          <w:szCs w:val="21"/>
        </w:rPr>
        <w:t>Solution components SHALL communicate through stable contracts rather than implementation details.</w:t>
      </w:r>
    </w:p>
    <w:p w14:paraId="4E9764AD">
      <w:pPr>
        <w:rPr>
          <w:rFonts w:hint="default" w:ascii="Times New Roman" w:hAnsi="Times New Roman" w:cs="Times New Roman"/>
          <w:sz w:val="21"/>
          <w:szCs w:val="21"/>
        </w:rPr>
      </w:pPr>
      <w:r>
        <w:rPr>
          <w:rFonts w:hint="default" w:ascii="Times New Roman" w:hAnsi="Times New Roman" w:cs="Times New Roman"/>
          <w:sz w:val="21"/>
          <w:szCs w:val="21"/>
        </w:rPr>
        <w:t>No component shall depend on another component's internal implementation.</w:t>
      </w:r>
    </w:p>
    <w:p w14:paraId="33696A47">
      <w:pPr>
        <w:rPr>
          <w:rFonts w:hint="default" w:ascii="Times New Roman" w:hAnsi="Times New Roman" w:cs="Times New Roman"/>
          <w:sz w:val="21"/>
          <w:szCs w:val="21"/>
        </w:rPr>
      </w:pPr>
      <w:r>
        <w:rPr>
          <w:rFonts w:hint="default" w:ascii="Times New Roman" w:hAnsi="Times New Roman" w:cs="Times New Roman"/>
          <w:sz w:val="21"/>
          <w:szCs w:val="21"/>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57B22FDE">
      <w:pPr>
        <w:rPr>
          <w:rFonts w:hint="default" w:ascii="Times New Roman" w:hAnsi="Times New Roman" w:cs="Times New Roman"/>
          <w:sz w:val="21"/>
          <w:szCs w:val="21"/>
        </w:rPr>
      </w:pPr>
      <w:r>
        <w:rPr>
          <w:rFonts w:hint="default" w:ascii="Times New Roman" w:hAnsi="Times New Roman" w:cs="Times New Roman"/>
          <w:sz w:val="21"/>
          <w:szCs w:val="21"/>
        </w:rPr>
        <w:t>Principle 4 — Ownership Preservation</w:t>
      </w:r>
    </w:p>
    <w:p w14:paraId="53B2E38B">
      <w:pPr>
        <w:rPr>
          <w:rFonts w:hint="default" w:ascii="Times New Roman" w:hAnsi="Times New Roman" w:cs="Times New Roman"/>
          <w:sz w:val="21"/>
          <w:szCs w:val="21"/>
        </w:rPr>
      </w:pPr>
      <w:r>
        <w:rPr>
          <w:rFonts w:hint="default" w:ascii="Times New Roman" w:hAnsi="Times New Roman" w:cs="Times New Roman"/>
          <w:sz w:val="21"/>
          <w:szCs w:val="21"/>
        </w:rPr>
        <w:t>Communication between Business Domains SHALL preserve domain ownership.</w:t>
      </w:r>
    </w:p>
    <w:p w14:paraId="214861CB">
      <w:pPr>
        <w:rPr>
          <w:rFonts w:hint="default" w:ascii="Times New Roman" w:hAnsi="Times New Roman" w:cs="Times New Roman"/>
          <w:sz w:val="21"/>
          <w:szCs w:val="21"/>
        </w:rPr>
      </w:pPr>
      <w:r>
        <w:rPr>
          <w:rFonts w:hint="default" w:ascii="Times New Roman" w:hAnsi="Times New Roman" w:cs="Times New Roman"/>
          <w:sz w:val="21"/>
          <w:szCs w:val="21"/>
        </w:rPr>
        <w:t>A requesting domain may invoke another domain's capabilities but shall never manipulate another domain's internal state directly.</w:t>
      </w:r>
    </w:p>
    <w:p w14:paraId="364A7C9E">
      <w:pPr>
        <w:rPr>
          <w:rFonts w:hint="default" w:ascii="Times New Roman" w:hAnsi="Times New Roman" w:cs="Times New Roman"/>
          <w:sz w:val="21"/>
          <w:szCs w:val="21"/>
        </w:rPr>
      </w:pPr>
      <w:r>
        <w:rPr>
          <w:rFonts w:hint="default" w:ascii="Times New Roman" w:hAnsi="Times New Roman" w:cs="Times New Roman"/>
          <w:sz w:val="21"/>
          <w:szCs w:val="21"/>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5BC9195D">
      <w:pPr>
        <w:rPr>
          <w:rFonts w:hint="default" w:ascii="Times New Roman" w:hAnsi="Times New Roman" w:cs="Times New Roman"/>
          <w:sz w:val="21"/>
          <w:szCs w:val="21"/>
        </w:rPr>
      </w:pPr>
      <w:r>
        <w:rPr>
          <w:rFonts w:hint="default" w:ascii="Times New Roman" w:hAnsi="Times New Roman" w:cs="Times New Roman"/>
          <w:sz w:val="21"/>
          <w:szCs w:val="21"/>
        </w:rPr>
        <w:t>Principle 5 — Technology Independence</w:t>
      </w:r>
    </w:p>
    <w:p w14:paraId="56661BCE">
      <w:pPr>
        <w:rPr>
          <w:rFonts w:hint="default" w:ascii="Times New Roman" w:hAnsi="Times New Roman" w:cs="Times New Roman"/>
          <w:sz w:val="21"/>
          <w:szCs w:val="21"/>
        </w:rPr>
      </w:pPr>
      <w:r>
        <w:rPr>
          <w:rFonts w:hint="default" w:ascii="Times New Roman" w:hAnsi="Times New Roman" w:cs="Times New Roman"/>
          <w:sz w:val="21"/>
          <w:szCs w:val="21"/>
        </w:rPr>
        <w:t>Communication contracts SHALL remain independent of implementation technologies.</w:t>
      </w:r>
    </w:p>
    <w:p w14:paraId="7E1FC4F1">
      <w:pPr>
        <w:rPr>
          <w:rFonts w:hint="default" w:ascii="Times New Roman" w:hAnsi="Times New Roman" w:cs="Times New Roman"/>
          <w:sz w:val="21"/>
          <w:szCs w:val="21"/>
        </w:rPr>
      </w:pPr>
      <w:r>
        <w:rPr>
          <w:rFonts w:hint="default" w:ascii="Times New Roman" w:hAnsi="Times New Roman" w:cs="Times New Roman"/>
          <w:sz w:val="21"/>
          <w:szCs w:val="21"/>
        </w:rPr>
        <w:t>Architectural interactions shall not assume specific frameworks, protocols, or vendor products.</w:t>
      </w:r>
    </w:p>
    <w:p w14:paraId="154DCED1">
      <w:pPr>
        <w:rPr>
          <w:rFonts w:hint="default" w:ascii="Times New Roman" w:hAnsi="Times New Roman" w:cs="Times New Roman"/>
          <w:sz w:val="21"/>
          <w:szCs w:val="21"/>
        </w:rPr>
      </w:pPr>
      <w:r>
        <w:rPr>
          <w:rFonts w:hint="default" w:ascii="Times New Roman" w:hAnsi="Times New Roman" w:cs="Times New Roman"/>
          <w:sz w:val="21"/>
          <w:szCs w:val="21"/>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7471663C">
      <w:pPr>
        <w:rPr>
          <w:rFonts w:hint="default" w:ascii="Times New Roman" w:hAnsi="Times New Roman" w:cs="Times New Roman"/>
          <w:sz w:val="21"/>
          <w:szCs w:val="21"/>
        </w:rPr>
      </w:pPr>
      <w:r>
        <w:rPr>
          <w:rFonts w:hint="default" w:ascii="Times New Roman" w:hAnsi="Times New Roman" w:cs="Times New Roman"/>
          <w:sz w:val="21"/>
          <w:szCs w:val="21"/>
        </w:rPr>
        <w:t>Principle 6 — Consistency</w:t>
      </w:r>
    </w:p>
    <w:p w14:paraId="2AFA2416">
      <w:pPr>
        <w:rPr>
          <w:rFonts w:hint="default" w:ascii="Times New Roman" w:hAnsi="Times New Roman" w:cs="Times New Roman"/>
          <w:sz w:val="21"/>
          <w:szCs w:val="21"/>
        </w:rPr>
      </w:pPr>
      <w:r>
        <w:rPr>
          <w:rFonts w:hint="default" w:ascii="Times New Roman" w:hAnsi="Times New Roman" w:cs="Times New Roman"/>
          <w:sz w:val="21"/>
          <w:szCs w:val="21"/>
        </w:rPr>
        <w:t>Equivalent business capabilities shall expose consistent communication patterns regardless of the originating client experience.</w:t>
      </w:r>
    </w:p>
    <w:p w14:paraId="2E2ADF67">
      <w:pPr>
        <w:rPr>
          <w:rFonts w:hint="default" w:ascii="Times New Roman" w:hAnsi="Times New Roman" w:cs="Times New Roman"/>
          <w:sz w:val="21"/>
          <w:szCs w:val="21"/>
        </w:rPr>
      </w:pPr>
      <w:r>
        <w:rPr>
          <w:rFonts w:hint="default" w:ascii="Times New Roman" w:hAnsi="Times New Roman" w:cs="Times New Roman"/>
          <w:sz w:val="21"/>
          <w:szCs w:val="21"/>
        </w:rPr>
        <w:t>For example, creating an order from the POS, QR Ordering, or Mobile Application follows the same business capability, even though the user experience differs.</w:t>
      </w:r>
    </w:p>
    <w:p w14:paraId="0FA88360">
      <w:pPr>
        <w:rPr>
          <w:rFonts w:hint="default" w:ascii="Times New Roman" w:hAnsi="Times New Roman" w:cs="Times New Roman"/>
          <w:sz w:val="21"/>
          <w:szCs w:val="21"/>
        </w:rPr>
      </w:pPr>
      <w:r>
        <w:rPr>
          <w:rFonts w:hint="default" w:ascii="Times New Roman" w:hAnsi="Times New Roman" w:cs="Times New Roman"/>
          <w:sz w:val="21"/>
          <w:szCs w:val="21"/>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3EAF3D7C">
      <w:pPr>
        <w:rPr>
          <w:rFonts w:hint="default" w:ascii="Times New Roman" w:hAnsi="Times New Roman" w:cs="Times New Roman"/>
          <w:sz w:val="21"/>
          <w:szCs w:val="21"/>
        </w:rPr>
      </w:pPr>
      <w:r>
        <w:rPr>
          <w:rFonts w:hint="default" w:ascii="Times New Roman" w:hAnsi="Times New Roman" w:cs="Times New Roman"/>
          <w:sz w:val="21"/>
          <w:szCs w:val="21"/>
        </w:rPr>
        <w:t>6.4 Communication Models</w:t>
      </w:r>
    </w:p>
    <w:p w14:paraId="0965F4B9">
      <w:pPr>
        <w:rPr>
          <w:rFonts w:hint="default" w:ascii="Times New Roman" w:hAnsi="Times New Roman" w:cs="Times New Roman"/>
          <w:sz w:val="21"/>
          <w:szCs w:val="21"/>
        </w:rPr>
      </w:pPr>
      <w:r>
        <w:rPr>
          <w:rFonts w:hint="default" w:ascii="Times New Roman" w:hAnsi="Times New Roman" w:cs="Times New Roman"/>
          <w:sz w:val="21"/>
          <w:szCs w:val="21"/>
        </w:rPr>
        <w:t>At the architectural level, the platform supports two primary communication models.</w:t>
      </w:r>
    </w:p>
    <w:p w14:paraId="6D692807">
      <w:pPr>
        <w:rPr>
          <w:rFonts w:hint="default" w:ascii="Times New Roman" w:hAnsi="Times New Roman" w:cs="Times New Roman"/>
          <w:sz w:val="21"/>
          <w:szCs w:val="21"/>
        </w:rPr>
      </w:pPr>
      <w:r>
        <w:rPr>
          <w:rFonts w:hint="default" w:ascii="Times New Roman" w:hAnsi="Times New Roman" w:cs="Times New Roman"/>
          <w:sz w:val="21"/>
          <w:szCs w:val="21"/>
        </w:rPr>
        <w:t>Synchronous Communication</w:t>
      </w:r>
    </w:p>
    <w:p w14:paraId="2ED42B2D">
      <w:pPr>
        <w:rPr>
          <w:rFonts w:hint="default" w:ascii="Times New Roman" w:hAnsi="Times New Roman" w:cs="Times New Roman"/>
          <w:sz w:val="21"/>
          <w:szCs w:val="21"/>
        </w:rPr>
      </w:pPr>
      <w:r>
        <w:rPr>
          <w:rFonts w:hint="default" w:ascii="Times New Roman" w:hAnsi="Times New Roman" w:cs="Times New Roman"/>
          <w:sz w:val="21"/>
          <w:szCs w:val="21"/>
        </w:rPr>
        <w:t>Used when an immediate business decision or response is required.</w:t>
      </w:r>
    </w:p>
    <w:p w14:paraId="32D53EE1">
      <w:pPr>
        <w:rPr>
          <w:rFonts w:hint="default" w:ascii="Times New Roman" w:hAnsi="Times New Roman" w:cs="Times New Roman"/>
          <w:sz w:val="21"/>
          <w:szCs w:val="21"/>
        </w:rPr>
      </w:pPr>
      <w:r>
        <w:rPr>
          <w:rFonts w:hint="default" w:ascii="Times New Roman" w:hAnsi="Times New Roman" w:cs="Times New Roman"/>
          <w:sz w:val="21"/>
          <w:szCs w:val="21"/>
        </w:rPr>
        <w:t>Typical examples include:</w:t>
      </w:r>
    </w:p>
    <w:p w14:paraId="654032FD">
      <w:pPr>
        <w:rPr>
          <w:rFonts w:hint="default" w:ascii="Times New Roman" w:hAnsi="Times New Roman" w:cs="Times New Roman"/>
          <w:sz w:val="21"/>
          <w:szCs w:val="21"/>
        </w:rPr>
      </w:pPr>
      <w:r>
        <w:rPr>
          <w:rFonts w:hint="default" w:ascii="Times New Roman" w:hAnsi="Times New Roman" w:cs="Times New Roman"/>
          <w:sz w:val="21"/>
          <w:szCs w:val="21"/>
        </w:rPr>
        <w:t>User authentication</w:t>
      </w:r>
    </w:p>
    <w:p w14:paraId="7FFBEB6B">
      <w:pPr>
        <w:rPr>
          <w:rFonts w:hint="default" w:ascii="Times New Roman" w:hAnsi="Times New Roman" w:cs="Times New Roman"/>
          <w:sz w:val="21"/>
          <w:szCs w:val="21"/>
        </w:rPr>
      </w:pPr>
      <w:r>
        <w:rPr>
          <w:rFonts w:hint="default" w:ascii="Times New Roman" w:hAnsi="Times New Roman" w:cs="Times New Roman"/>
          <w:sz w:val="21"/>
          <w:szCs w:val="21"/>
        </w:rPr>
        <w:t>Menu retrieval</w:t>
      </w:r>
    </w:p>
    <w:p w14:paraId="1DD45A2D">
      <w:pPr>
        <w:rPr>
          <w:rFonts w:hint="default" w:ascii="Times New Roman" w:hAnsi="Times New Roman" w:cs="Times New Roman"/>
          <w:sz w:val="21"/>
          <w:szCs w:val="21"/>
        </w:rPr>
      </w:pPr>
      <w:r>
        <w:rPr>
          <w:rFonts w:hint="default" w:ascii="Times New Roman" w:hAnsi="Times New Roman" w:cs="Times New Roman"/>
          <w:sz w:val="21"/>
          <w:szCs w:val="21"/>
        </w:rPr>
        <w:t>Price calculation</w:t>
      </w:r>
    </w:p>
    <w:p w14:paraId="47D348BD">
      <w:pPr>
        <w:rPr>
          <w:rFonts w:hint="default" w:ascii="Times New Roman" w:hAnsi="Times New Roman" w:cs="Times New Roman"/>
          <w:sz w:val="21"/>
          <w:szCs w:val="21"/>
        </w:rPr>
      </w:pPr>
      <w:r>
        <w:rPr>
          <w:rFonts w:hint="default" w:ascii="Times New Roman" w:hAnsi="Times New Roman" w:cs="Times New Roman"/>
          <w:sz w:val="21"/>
          <w:szCs w:val="21"/>
        </w:rPr>
        <w:t>Table availability</w:t>
      </w:r>
    </w:p>
    <w:p w14:paraId="7A1EE172">
      <w:pPr>
        <w:rPr>
          <w:rFonts w:hint="default" w:ascii="Times New Roman" w:hAnsi="Times New Roman" w:cs="Times New Roman"/>
          <w:sz w:val="21"/>
          <w:szCs w:val="21"/>
        </w:rPr>
      </w:pPr>
      <w:r>
        <w:rPr>
          <w:rFonts w:hint="default" w:ascii="Times New Roman" w:hAnsi="Times New Roman" w:cs="Times New Roman"/>
          <w:sz w:val="21"/>
          <w:szCs w:val="21"/>
        </w:rPr>
        <w:t>Order creation</w:t>
      </w:r>
    </w:p>
    <w:p w14:paraId="51C87B74">
      <w:pPr>
        <w:rPr>
          <w:rFonts w:hint="default" w:ascii="Times New Roman" w:hAnsi="Times New Roman" w:cs="Times New Roman"/>
          <w:sz w:val="21"/>
          <w:szCs w:val="21"/>
        </w:rPr>
      </w:pPr>
      <w:r>
        <w:rPr>
          <w:rFonts w:hint="default" w:ascii="Times New Roman" w:hAnsi="Times New Roman" w:cs="Times New Roman"/>
          <w:sz w:val="21"/>
          <w:szCs w:val="21"/>
        </w:rPr>
        <w:t>Payment authorization request</w:t>
      </w:r>
    </w:p>
    <w:p w14:paraId="724A735D">
      <w:pPr>
        <w:rPr>
          <w:rFonts w:hint="default" w:ascii="Times New Roman" w:hAnsi="Times New Roman" w:cs="Times New Roman"/>
          <w:sz w:val="21"/>
          <w:szCs w:val="21"/>
        </w:rPr>
      </w:pPr>
      <w:r>
        <w:rPr>
          <w:rFonts w:hint="default" w:ascii="Times New Roman" w:hAnsi="Times New Roman" w:cs="Times New Roman"/>
          <w:sz w:val="21"/>
          <w:szCs w:val="21"/>
        </w:rPr>
        <w:t>Synchronous communication provides immediate feedback to the requesting component.</w:t>
      </w:r>
    </w:p>
    <w:p w14:paraId="7406E40C">
      <w:pPr>
        <w:rPr>
          <w:rFonts w:hint="default" w:ascii="Times New Roman" w:hAnsi="Times New Roman" w:cs="Times New Roman"/>
          <w:sz w:val="21"/>
          <w:szCs w:val="21"/>
        </w:rPr>
      </w:pPr>
      <w:r>
        <w:rPr>
          <w:rFonts w:hint="default" w:ascii="Times New Roman" w:hAnsi="Times New Roman" w:cs="Times New Roman"/>
          <w:sz w:val="21"/>
          <w:szCs w:val="21"/>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09B7986A">
      <w:pPr>
        <w:rPr>
          <w:rFonts w:hint="default" w:ascii="Times New Roman" w:hAnsi="Times New Roman" w:cs="Times New Roman"/>
          <w:sz w:val="21"/>
          <w:szCs w:val="21"/>
        </w:rPr>
      </w:pPr>
      <w:r>
        <w:rPr>
          <w:rFonts w:hint="default" w:ascii="Times New Roman" w:hAnsi="Times New Roman" w:cs="Times New Roman"/>
          <w:sz w:val="21"/>
          <w:szCs w:val="21"/>
        </w:rPr>
        <w:t>Asynchronous Communication</w:t>
      </w:r>
    </w:p>
    <w:p w14:paraId="209A6F01">
      <w:pPr>
        <w:rPr>
          <w:rFonts w:hint="default" w:ascii="Times New Roman" w:hAnsi="Times New Roman" w:cs="Times New Roman"/>
          <w:sz w:val="21"/>
          <w:szCs w:val="21"/>
        </w:rPr>
      </w:pPr>
      <w:r>
        <w:rPr>
          <w:rFonts w:hint="default" w:ascii="Times New Roman" w:hAnsi="Times New Roman" w:cs="Times New Roman"/>
          <w:sz w:val="21"/>
          <w:szCs w:val="21"/>
        </w:rPr>
        <w:t>Used when processing may continue independently of the originating request.</w:t>
      </w:r>
    </w:p>
    <w:p w14:paraId="3AFC28E4">
      <w:pPr>
        <w:rPr>
          <w:rFonts w:hint="default" w:ascii="Times New Roman" w:hAnsi="Times New Roman" w:cs="Times New Roman"/>
          <w:sz w:val="21"/>
          <w:szCs w:val="21"/>
        </w:rPr>
      </w:pPr>
      <w:r>
        <w:rPr>
          <w:rFonts w:hint="default" w:ascii="Times New Roman" w:hAnsi="Times New Roman" w:cs="Times New Roman"/>
          <w:sz w:val="21"/>
          <w:szCs w:val="21"/>
        </w:rPr>
        <w:t>Typical examples include:</w:t>
      </w:r>
    </w:p>
    <w:p w14:paraId="554BE5A5">
      <w:pPr>
        <w:rPr>
          <w:rFonts w:hint="default" w:ascii="Times New Roman" w:hAnsi="Times New Roman" w:cs="Times New Roman"/>
          <w:sz w:val="21"/>
          <w:szCs w:val="21"/>
        </w:rPr>
      </w:pPr>
      <w:r>
        <w:rPr>
          <w:rFonts w:hint="default" w:ascii="Times New Roman" w:hAnsi="Times New Roman" w:cs="Times New Roman"/>
          <w:sz w:val="21"/>
          <w:szCs w:val="21"/>
        </w:rPr>
        <w:t>Customer notifications</w:t>
      </w:r>
    </w:p>
    <w:p w14:paraId="30693B19">
      <w:pPr>
        <w:rPr>
          <w:rFonts w:hint="default" w:ascii="Times New Roman" w:hAnsi="Times New Roman" w:cs="Times New Roman"/>
          <w:sz w:val="21"/>
          <w:szCs w:val="21"/>
        </w:rPr>
      </w:pPr>
      <w:r>
        <w:rPr>
          <w:rFonts w:hint="default" w:ascii="Times New Roman" w:hAnsi="Times New Roman" w:cs="Times New Roman"/>
          <w:sz w:val="21"/>
          <w:szCs w:val="21"/>
        </w:rPr>
        <w:t>Audit logging</w:t>
      </w:r>
    </w:p>
    <w:p w14:paraId="34000506">
      <w:pPr>
        <w:rPr>
          <w:rFonts w:hint="default" w:ascii="Times New Roman" w:hAnsi="Times New Roman" w:cs="Times New Roman"/>
          <w:sz w:val="21"/>
          <w:szCs w:val="21"/>
        </w:rPr>
      </w:pPr>
      <w:r>
        <w:rPr>
          <w:rFonts w:hint="default" w:ascii="Times New Roman" w:hAnsi="Times New Roman" w:cs="Times New Roman"/>
          <w:sz w:val="21"/>
          <w:szCs w:val="21"/>
        </w:rPr>
        <w:t>Report generation</w:t>
      </w:r>
    </w:p>
    <w:p w14:paraId="0FB003B4">
      <w:pPr>
        <w:rPr>
          <w:rFonts w:hint="default" w:ascii="Times New Roman" w:hAnsi="Times New Roman" w:cs="Times New Roman"/>
          <w:sz w:val="21"/>
          <w:szCs w:val="21"/>
        </w:rPr>
      </w:pPr>
      <w:r>
        <w:rPr>
          <w:rFonts w:hint="default" w:ascii="Times New Roman" w:hAnsi="Times New Roman" w:cs="Times New Roman"/>
          <w:sz w:val="21"/>
          <w:szCs w:val="21"/>
        </w:rPr>
        <w:t>Analytics processing</w:t>
      </w:r>
    </w:p>
    <w:p w14:paraId="06FEA8B8">
      <w:pPr>
        <w:rPr>
          <w:rFonts w:hint="default" w:ascii="Times New Roman" w:hAnsi="Times New Roman" w:cs="Times New Roman"/>
          <w:sz w:val="21"/>
          <w:szCs w:val="21"/>
        </w:rPr>
      </w:pPr>
      <w:r>
        <w:rPr>
          <w:rFonts w:hint="default" w:ascii="Times New Roman" w:hAnsi="Times New Roman" w:cs="Times New Roman"/>
          <w:sz w:val="21"/>
          <w:szCs w:val="21"/>
        </w:rPr>
        <w:t>Inventory alerts</w:t>
      </w:r>
    </w:p>
    <w:p w14:paraId="7E080AA3">
      <w:pPr>
        <w:rPr>
          <w:rFonts w:hint="default" w:ascii="Times New Roman" w:hAnsi="Times New Roman" w:cs="Times New Roman"/>
          <w:sz w:val="21"/>
          <w:szCs w:val="21"/>
        </w:rPr>
      </w:pPr>
      <w:r>
        <w:rPr>
          <w:rFonts w:hint="default" w:ascii="Times New Roman" w:hAnsi="Times New Roman" w:cs="Times New Roman"/>
          <w:sz w:val="21"/>
          <w:szCs w:val="21"/>
        </w:rPr>
        <w:t>Background synchronization</w:t>
      </w:r>
    </w:p>
    <w:p w14:paraId="3B00C2A3">
      <w:pPr>
        <w:rPr>
          <w:rFonts w:hint="default" w:ascii="Times New Roman" w:hAnsi="Times New Roman" w:cs="Times New Roman"/>
          <w:sz w:val="21"/>
          <w:szCs w:val="21"/>
        </w:rPr>
      </w:pPr>
      <w:r>
        <w:rPr>
          <w:rFonts w:hint="default" w:ascii="Times New Roman" w:hAnsi="Times New Roman" w:cs="Times New Roman"/>
          <w:sz w:val="21"/>
          <w:szCs w:val="21"/>
        </w:rPr>
        <w:t>Asynchronous communication reduces coupling and improves system responsiveness.</w:t>
      </w:r>
    </w:p>
    <w:p w14:paraId="2238F829">
      <w:pPr>
        <w:rPr>
          <w:rFonts w:hint="default" w:ascii="Times New Roman" w:hAnsi="Times New Roman" w:cs="Times New Roman"/>
          <w:sz w:val="21"/>
          <w:szCs w:val="21"/>
        </w:rPr>
      </w:pPr>
      <w:r>
        <w:rPr>
          <w:rFonts w:hint="default" w:ascii="Times New Roman" w:hAnsi="Times New Roman" w:cs="Times New Roman"/>
          <w:sz w:val="21"/>
          <w:szCs w:val="21"/>
        </w:rPr>
        <w:br w:type="textWrapping"/>
      </w:r>
      <w:r>
        <w:rPr>
          <w:rFonts w:hint="default" w:ascii="Times New Roman" w:hAnsi="Times New Roman" w:cs="Times New Roman"/>
          <w:sz w:val="21"/>
          <w:szCs w:val="21"/>
        </w:rPr>
        <w:t>Perfect. Let's continue with 6.5 Internal Communication. This is one of the most important sections because it defines how the components inside RFSP collaborate while remaining independent.</w:t>
      </w:r>
    </w:p>
    <w:p w14:paraId="551D2178">
      <w:pPr>
        <w:rPr>
          <w:rFonts w:hint="default" w:ascii="Times New Roman" w:hAnsi="Times New Roman" w:cs="Times New Roman"/>
          <w:sz w:val="21"/>
          <w:szCs w:val="21"/>
        </w:rPr>
      </w:pPr>
      <w:r>
        <w:rPr>
          <w:rFonts w:hint="default" w:ascii="Times New Roman" w:hAnsi="Times New Roman" w:cs="Times New Roman"/>
          <w:sz w:val="21"/>
          <w:szCs w:val="21"/>
        </w:rPr>
        <w:t>One thing I want to avoid is discussing REST, gRPC, Kafka, RabbitMQ, or any specific technology. Those are implementation choices. SA-001 should define the architectural communication model.</w:t>
      </w:r>
    </w:p>
    <w:p w14:paraId="3CF0989A">
      <w:pPr>
        <w:rPr>
          <w:rFonts w:hint="default" w:ascii="Times New Roman" w:hAnsi="Times New Roman" w:cs="Times New Roman"/>
          <w:sz w:val="21"/>
          <w:szCs w:val="21"/>
        </w:rPr>
      </w:pPr>
      <w:r>
        <w:rPr>
          <w:rFonts w:hint="default" w:ascii="Times New Roman" w:hAnsi="Times New Roman" w:cs="Times New Roman"/>
          <w:sz w:val="21"/>
          <w:szCs w:val="21"/>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712D8FA3">
      <w:pPr>
        <w:rPr>
          <w:rFonts w:hint="default" w:ascii="Times New Roman" w:hAnsi="Times New Roman" w:cs="Times New Roman"/>
          <w:sz w:val="21"/>
          <w:szCs w:val="21"/>
        </w:rPr>
      </w:pPr>
      <w:r>
        <w:rPr>
          <w:rFonts w:hint="default" w:ascii="Times New Roman" w:hAnsi="Times New Roman" w:cs="Times New Roman"/>
          <w:sz w:val="21"/>
          <w:szCs w:val="21"/>
        </w:rPr>
        <w:t>6.5 Internal Communication</w:t>
      </w:r>
    </w:p>
    <w:p w14:paraId="71CA62B9">
      <w:pPr>
        <w:rPr>
          <w:rFonts w:hint="default" w:ascii="Times New Roman" w:hAnsi="Times New Roman" w:cs="Times New Roman"/>
          <w:sz w:val="21"/>
          <w:szCs w:val="21"/>
        </w:rPr>
      </w:pPr>
      <w:r>
        <w:rPr>
          <w:rFonts w:hint="default" w:ascii="Times New Roman" w:hAnsi="Times New Roman" w:cs="Times New Roman"/>
          <w:sz w:val="21"/>
          <w:szCs w:val="21"/>
        </w:rPr>
        <w:t>Purpose</w:t>
      </w:r>
    </w:p>
    <w:p w14:paraId="6F2D7812">
      <w:pPr>
        <w:rPr>
          <w:rFonts w:hint="default" w:ascii="Times New Roman" w:hAnsi="Times New Roman" w:cs="Times New Roman"/>
          <w:sz w:val="21"/>
          <w:szCs w:val="21"/>
        </w:rPr>
      </w:pPr>
      <w:r>
        <w:rPr>
          <w:rFonts w:hint="default" w:ascii="Times New Roman" w:hAnsi="Times New Roman" w:cs="Times New Roman"/>
          <w:sz w:val="21"/>
          <w:szCs w:val="21"/>
        </w:rPr>
        <w:t>Internal Communication defines how the logical building blocks of the Restaurant &amp; Food Service Platform collaborate to execute business capabilities while preserving architectural boundaries, domain ownership, and solution modularity.</w:t>
      </w:r>
    </w:p>
    <w:p w14:paraId="25D9D431">
      <w:pPr>
        <w:rPr>
          <w:rFonts w:hint="default" w:ascii="Times New Roman" w:hAnsi="Times New Roman" w:cs="Times New Roman"/>
          <w:sz w:val="21"/>
          <w:szCs w:val="21"/>
        </w:rPr>
      </w:pPr>
      <w:r>
        <w:rPr>
          <w:rFonts w:hint="default" w:ascii="Times New Roman" w:hAnsi="Times New Roman" w:cs="Times New Roman"/>
          <w:sz w:val="21"/>
          <w:szCs w:val="21"/>
        </w:rPr>
        <w:t>Internal communication shall remain predictable, consistent, and independent of implementation technologies.</w:t>
      </w:r>
    </w:p>
    <w:p w14:paraId="31E3ED6D">
      <w:pPr>
        <w:rPr>
          <w:rFonts w:hint="default" w:ascii="Times New Roman" w:hAnsi="Times New Roman" w:cs="Times New Roman"/>
          <w:sz w:val="21"/>
          <w:szCs w:val="21"/>
        </w:rPr>
      </w:pPr>
      <w:r>
        <w:rPr>
          <w:rFonts w:hint="default" w:ascii="Times New Roman" w:hAnsi="Times New Roman" w:cs="Times New Roman"/>
          <w:sz w:val="21"/>
          <w:szCs w:val="21"/>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75FC493">
      <w:pPr>
        <w:rPr>
          <w:rFonts w:hint="default" w:ascii="Times New Roman" w:hAnsi="Times New Roman" w:cs="Times New Roman"/>
          <w:sz w:val="21"/>
          <w:szCs w:val="21"/>
        </w:rPr>
      </w:pPr>
      <w:r>
        <w:rPr>
          <w:rFonts w:hint="default" w:ascii="Times New Roman" w:hAnsi="Times New Roman" w:cs="Times New Roman"/>
          <w:sz w:val="21"/>
          <w:szCs w:val="21"/>
        </w:rPr>
        <w:t>Communication Scope</w:t>
      </w:r>
    </w:p>
    <w:p w14:paraId="4448F17E">
      <w:pPr>
        <w:rPr>
          <w:rFonts w:hint="default" w:ascii="Times New Roman" w:hAnsi="Times New Roman" w:cs="Times New Roman"/>
          <w:sz w:val="21"/>
          <w:szCs w:val="21"/>
        </w:rPr>
      </w:pPr>
      <w:r>
        <w:rPr>
          <w:rFonts w:hint="default" w:ascii="Times New Roman" w:hAnsi="Times New Roman" w:cs="Times New Roman"/>
          <w:sz w:val="21"/>
          <w:szCs w:val="21"/>
        </w:rPr>
        <w:t>Internal communication includes interactions between:</w:t>
      </w:r>
    </w:p>
    <w:p w14:paraId="2BEAFB72">
      <w:pPr>
        <w:rPr>
          <w:rFonts w:hint="default" w:ascii="Times New Roman" w:hAnsi="Times New Roman" w:cs="Times New Roman"/>
          <w:sz w:val="21"/>
          <w:szCs w:val="21"/>
        </w:rPr>
      </w:pPr>
      <w:r>
        <w:rPr>
          <w:rFonts w:hint="default" w:ascii="Times New Roman" w:hAnsi="Times New Roman" w:cs="Times New Roman"/>
          <w:sz w:val="21"/>
          <w:szCs w:val="21"/>
        </w:rPr>
        <w:t>Client Experience Layer and Experience Layer</w:t>
      </w:r>
    </w:p>
    <w:p w14:paraId="3154B145">
      <w:pPr>
        <w:rPr>
          <w:rFonts w:hint="default" w:ascii="Times New Roman" w:hAnsi="Times New Roman" w:cs="Times New Roman"/>
          <w:sz w:val="21"/>
          <w:szCs w:val="21"/>
        </w:rPr>
      </w:pPr>
      <w:r>
        <w:rPr>
          <w:rFonts w:hint="default" w:ascii="Times New Roman" w:hAnsi="Times New Roman" w:cs="Times New Roman"/>
          <w:sz w:val="21"/>
          <w:szCs w:val="21"/>
        </w:rPr>
        <w:t>Experience Layer and Business Core</w:t>
      </w:r>
    </w:p>
    <w:p w14:paraId="28C9A6EE">
      <w:pPr>
        <w:rPr>
          <w:rFonts w:hint="default" w:ascii="Times New Roman" w:hAnsi="Times New Roman" w:cs="Times New Roman"/>
          <w:sz w:val="21"/>
          <w:szCs w:val="21"/>
        </w:rPr>
      </w:pPr>
      <w:r>
        <w:rPr>
          <w:rFonts w:hint="default" w:ascii="Times New Roman" w:hAnsi="Times New Roman" w:cs="Times New Roman"/>
          <w:sz w:val="21"/>
          <w:szCs w:val="21"/>
        </w:rPr>
        <w:t>Business Domains</w:t>
      </w:r>
    </w:p>
    <w:p w14:paraId="4BF670EC">
      <w:pPr>
        <w:rPr>
          <w:rFonts w:hint="default" w:ascii="Times New Roman" w:hAnsi="Times New Roman" w:cs="Times New Roman"/>
          <w:sz w:val="21"/>
          <w:szCs w:val="21"/>
        </w:rPr>
      </w:pPr>
      <w:r>
        <w:rPr>
          <w:rFonts w:hint="default" w:ascii="Times New Roman" w:hAnsi="Times New Roman" w:cs="Times New Roman"/>
          <w:sz w:val="21"/>
          <w:szCs w:val="21"/>
        </w:rPr>
        <w:t>Business Core and Platform Services</w:t>
      </w:r>
    </w:p>
    <w:p w14:paraId="6F614921">
      <w:pPr>
        <w:rPr>
          <w:rFonts w:hint="default" w:ascii="Times New Roman" w:hAnsi="Times New Roman" w:cs="Times New Roman"/>
          <w:sz w:val="21"/>
          <w:szCs w:val="21"/>
        </w:rPr>
      </w:pPr>
      <w:r>
        <w:rPr>
          <w:rFonts w:hint="default" w:ascii="Times New Roman" w:hAnsi="Times New Roman" w:cs="Times New Roman"/>
          <w:sz w:val="21"/>
          <w:szCs w:val="21"/>
        </w:rPr>
        <w:t>Business Core and Integration Layer</w:t>
      </w:r>
    </w:p>
    <w:p w14:paraId="376860CC">
      <w:pPr>
        <w:rPr>
          <w:rFonts w:hint="default" w:ascii="Times New Roman" w:hAnsi="Times New Roman" w:cs="Times New Roman"/>
          <w:sz w:val="21"/>
          <w:szCs w:val="21"/>
        </w:rPr>
      </w:pPr>
      <w:r>
        <w:rPr>
          <w:rFonts w:hint="default" w:ascii="Times New Roman" w:hAnsi="Times New Roman" w:cs="Times New Roman"/>
          <w:sz w:val="21"/>
          <w:szCs w:val="21"/>
        </w:rPr>
        <w:t>Platform Services and Infrastructure</w:t>
      </w:r>
    </w:p>
    <w:p w14:paraId="5B40A09F">
      <w:pPr>
        <w:rPr>
          <w:rFonts w:hint="default" w:ascii="Times New Roman" w:hAnsi="Times New Roman" w:cs="Times New Roman"/>
          <w:sz w:val="21"/>
          <w:szCs w:val="21"/>
        </w:rPr>
      </w:pPr>
      <w:r>
        <w:rPr>
          <w:rFonts w:hint="default" w:ascii="Times New Roman" w:hAnsi="Times New Roman" w:cs="Times New Roman"/>
          <w:sz w:val="21"/>
          <w:szCs w:val="21"/>
        </w:rPr>
        <w:t>Each interaction shall occur only through approved architectural boundaries.</w:t>
      </w:r>
    </w:p>
    <w:p w14:paraId="109A6960">
      <w:pPr>
        <w:rPr>
          <w:rFonts w:hint="default" w:ascii="Times New Roman" w:hAnsi="Times New Roman" w:cs="Times New Roman"/>
          <w:sz w:val="21"/>
          <w:szCs w:val="21"/>
        </w:rPr>
      </w:pPr>
      <w:r>
        <w:rPr>
          <w:rFonts w:hint="default" w:ascii="Times New Roman" w:hAnsi="Times New Roman" w:cs="Times New Roman"/>
          <w:sz w:val="21"/>
          <w:szCs w:val="21"/>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6E7E703B">
      <w:pPr>
        <w:rPr>
          <w:rFonts w:hint="default" w:ascii="Times New Roman" w:hAnsi="Times New Roman" w:cs="Times New Roman"/>
          <w:sz w:val="21"/>
          <w:szCs w:val="21"/>
        </w:rPr>
      </w:pPr>
      <w:r>
        <w:rPr>
          <w:rFonts w:hint="default" w:ascii="Times New Roman" w:hAnsi="Times New Roman" w:cs="Times New Roman"/>
          <w:sz w:val="21"/>
          <w:szCs w:val="21"/>
        </w:rPr>
        <w:t>Internal Communication Principles</w:t>
      </w:r>
    </w:p>
    <w:p w14:paraId="2C88D805">
      <w:pPr>
        <w:rPr>
          <w:rFonts w:hint="default" w:ascii="Times New Roman" w:hAnsi="Times New Roman" w:cs="Times New Roman"/>
          <w:sz w:val="21"/>
          <w:szCs w:val="21"/>
        </w:rPr>
      </w:pPr>
      <w:r>
        <w:rPr>
          <w:rFonts w:hint="default" w:ascii="Times New Roman" w:hAnsi="Times New Roman" w:cs="Times New Roman"/>
          <w:sz w:val="21"/>
          <w:szCs w:val="21"/>
        </w:rPr>
        <w:t>Experience-Led Access</w:t>
      </w:r>
    </w:p>
    <w:p w14:paraId="2B66ED4B">
      <w:pPr>
        <w:rPr>
          <w:rFonts w:hint="default" w:ascii="Times New Roman" w:hAnsi="Times New Roman" w:cs="Times New Roman"/>
          <w:sz w:val="21"/>
          <w:szCs w:val="21"/>
        </w:rPr>
      </w:pPr>
      <w:r>
        <w:rPr>
          <w:rFonts w:hint="default" w:ascii="Times New Roman" w:hAnsi="Times New Roman" w:cs="Times New Roman"/>
          <w:sz w:val="21"/>
          <w:szCs w:val="21"/>
        </w:rPr>
        <w:t>All requests originating from a Client Experience SHALL enter the platform through the Experience Layer.</w:t>
      </w:r>
    </w:p>
    <w:p w14:paraId="33F46DF4">
      <w:pPr>
        <w:rPr>
          <w:rFonts w:hint="default" w:ascii="Times New Roman" w:hAnsi="Times New Roman" w:cs="Times New Roman"/>
          <w:sz w:val="21"/>
          <w:szCs w:val="21"/>
        </w:rPr>
      </w:pPr>
      <w:r>
        <w:rPr>
          <w:rFonts w:hint="default" w:ascii="Times New Roman" w:hAnsi="Times New Roman" w:cs="Times New Roman"/>
          <w:sz w:val="21"/>
          <w:szCs w:val="21"/>
        </w:rPr>
        <w:t>The Experience Layer acts as the architectural entry point into the Business Core and ensures that all interactions follow a consistent communication model.</w:t>
      </w:r>
    </w:p>
    <w:p w14:paraId="0CF9F53D">
      <w:pPr>
        <w:rPr>
          <w:rFonts w:hint="default" w:ascii="Times New Roman" w:hAnsi="Times New Roman" w:cs="Times New Roman"/>
          <w:sz w:val="21"/>
          <w:szCs w:val="21"/>
        </w:rPr>
      </w:pPr>
      <w:r>
        <w:rPr>
          <w:rFonts w:hint="default" w:ascii="Times New Roman" w:hAnsi="Times New Roman" w:cs="Times New Roman"/>
          <w:sz w:val="21"/>
          <w:szCs w:val="21"/>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6669CFF">
      <w:pPr>
        <w:rPr>
          <w:rFonts w:hint="default" w:ascii="Times New Roman" w:hAnsi="Times New Roman" w:cs="Times New Roman"/>
          <w:sz w:val="21"/>
          <w:szCs w:val="21"/>
        </w:rPr>
      </w:pPr>
      <w:r>
        <w:rPr>
          <w:rFonts w:hint="default" w:ascii="Times New Roman" w:hAnsi="Times New Roman" w:cs="Times New Roman"/>
          <w:sz w:val="21"/>
          <w:szCs w:val="21"/>
        </w:rPr>
        <w:t>Business Core Mediation</w:t>
      </w:r>
    </w:p>
    <w:p w14:paraId="55C41BF2">
      <w:pPr>
        <w:rPr>
          <w:rFonts w:hint="default" w:ascii="Times New Roman" w:hAnsi="Times New Roman" w:cs="Times New Roman"/>
          <w:sz w:val="21"/>
          <w:szCs w:val="21"/>
        </w:rPr>
      </w:pPr>
      <w:r>
        <w:rPr>
          <w:rFonts w:hint="default" w:ascii="Times New Roman" w:hAnsi="Times New Roman" w:cs="Times New Roman"/>
          <w:sz w:val="21"/>
          <w:szCs w:val="21"/>
        </w:rPr>
        <w:t>Business capabilities SHALL be executed within the Business Core.</w:t>
      </w:r>
    </w:p>
    <w:p w14:paraId="43415EF0">
      <w:pPr>
        <w:rPr>
          <w:rFonts w:hint="default" w:ascii="Times New Roman" w:hAnsi="Times New Roman" w:cs="Times New Roman"/>
          <w:sz w:val="21"/>
          <w:szCs w:val="21"/>
        </w:rPr>
      </w:pPr>
      <w:r>
        <w:rPr>
          <w:rFonts w:hint="default" w:ascii="Times New Roman" w:hAnsi="Times New Roman" w:cs="Times New Roman"/>
          <w:sz w:val="21"/>
          <w:szCs w:val="21"/>
        </w:rPr>
        <w:t>No architectural component shall bypass the Business Core to perform business operations.</w:t>
      </w:r>
    </w:p>
    <w:p w14:paraId="64598A74">
      <w:pPr>
        <w:rPr>
          <w:rFonts w:hint="default" w:ascii="Times New Roman" w:hAnsi="Times New Roman" w:cs="Times New Roman"/>
          <w:sz w:val="21"/>
          <w:szCs w:val="21"/>
        </w:rPr>
      </w:pPr>
      <w:r>
        <w:rPr>
          <w:rFonts w:hint="default" w:ascii="Times New Roman" w:hAnsi="Times New Roman" w:cs="Times New Roman"/>
          <w:sz w:val="21"/>
          <w:szCs w:val="21"/>
        </w:rPr>
        <w:t>This ensures that business rules remain centralized and consistently enforced across all client experiences.</w:t>
      </w:r>
    </w:p>
    <w:p w14:paraId="3FB69464">
      <w:pPr>
        <w:rPr>
          <w:rFonts w:hint="default" w:ascii="Times New Roman" w:hAnsi="Times New Roman" w:cs="Times New Roman"/>
          <w:sz w:val="21"/>
          <w:szCs w:val="21"/>
        </w:rPr>
      </w:pPr>
      <w:r>
        <w:rPr>
          <w:rFonts w:hint="default" w:ascii="Times New Roman" w:hAnsi="Times New Roman" w:cs="Times New Roman"/>
          <w:sz w:val="21"/>
          <w:szCs w:val="21"/>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394FE9FD">
      <w:pPr>
        <w:rPr>
          <w:rFonts w:hint="default" w:ascii="Times New Roman" w:hAnsi="Times New Roman" w:cs="Times New Roman"/>
          <w:sz w:val="21"/>
          <w:szCs w:val="21"/>
        </w:rPr>
      </w:pPr>
      <w:r>
        <w:rPr>
          <w:rFonts w:hint="default" w:ascii="Times New Roman" w:hAnsi="Times New Roman" w:cs="Times New Roman"/>
          <w:sz w:val="21"/>
          <w:szCs w:val="21"/>
        </w:rPr>
        <w:t>Domain Collaboration</w:t>
      </w:r>
    </w:p>
    <w:p w14:paraId="2E68CB32">
      <w:pPr>
        <w:rPr>
          <w:rFonts w:hint="default" w:ascii="Times New Roman" w:hAnsi="Times New Roman" w:cs="Times New Roman"/>
          <w:sz w:val="21"/>
          <w:szCs w:val="21"/>
        </w:rPr>
      </w:pPr>
      <w:r>
        <w:rPr>
          <w:rFonts w:hint="default" w:ascii="Times New Roman" w:hAnsi="Times New Roman" w:cs="Times New Roman"/>
          <w:sz w:val="21"/>
          <w:szCs w:val="21"/>
        </w:rPr>
        <w:t>Business Domains collaborate by requesting capabilities from one another through well-defined interfaces.</w:t>
      </w:r>
    </w:p>
    <w:p w14:paraId="2C25CF12">
      <w:pPr>
        <w:rPr>
          <w:rFonts w:hint="default" w:ascii="Times New Roman" w:hAnsi="Times New Roman" w:cs="Times New Roman"/>
          <w:sz w:val="21"/>
          <w:szCs w:val="21"/>
        </w:rPr>
      </w:pPr>
      <w:r>
        <w:rPr>
          <w:rFonts w:hint="default" w:ascii="Times New Roman" w:hAnsi="Times New Roman" w:cs="Times New Roman"/>
          <w:sz w:val="21"/>
          <w:szCs w:val="21"/>
        </w:rPr>
        <w:t>Each domain retains ownership of its own business rules and data.</w:t>
      </w:r>
    </w:p>
    <w:p w14:paraId="12979FC5">
      <w:pPr>
        <w:rPr>
          <w:rFonts w:hint="default" w:ascii="Times New Roman" w:hAnsi="Times New Roman" w:cs="Times New Roman"/>
          <w:sz w:val="21"/>
          <w:szCs w:val="21"/>
        </w:rPr>
      </w:pPr>
      <w:r>
        <w:rPr>
          <w:rFonts w:hint="default" w:ascii="Times New Roman" w:hAnsi="Times New Roman" w:cs="Times New Roman"/>
          <w:sz w:val="21"/>
          <w:szCs w:val="21"/>
        </w:rPr>
        <w:t>Collaboration SHALL NOT result in one domain directly manipulating another domain's internal state.</w:t>
      </w:r>
    </w:p>
    <w:p w14:paraId="70A5B7DF">
      <w:pPr>
        <w:rPr>
          <w:rFonts w:hint="default" w:ascii="Times New Roman" w:hAnsi="Times New Roman" w:cs="Times New Roman"/>
          <w:sz w:val="21"/>
          <w:szCs w:val="21"/>
        </w:rPr>
      </w:pPr>
      <w:r>
        <w:rPr>
          <w:rFonts w:hint="default" w:ascii="Times New Roman" w:hAnsi="Times New Roman" w:cs="Times New Roman"/>
          <w:sz w:val="21"/>
          <w:szCs w:val="21"/>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2558370C">
      <w:pPr>
        <w:rPr>
          <w:rFonts w:hint="default" w:ascii="Times New Roman" w:hAnsi="Times New Roman" w:cs="Times New Roman"/>
          <w:sz w:val="21"/>
          <w:szCs w:val="21"/>
        </w:rPr>
      </w:pPr>
      <w:r>
        <w:rPr>
          <w:rFonts w:hint="default" w:ascii="Times New Roman" w:hAnsi="Times New Roman" w:cs="Times New Roman"/>
          <w:sz w:val="21"/>
          <w:szCs w:val="21"/>
        </w:rPr>
        <w:t>Platform Service Consumption</w:t>
      </w:r>
    </w:p>
    <w:p w14:paraId="065A9A4B">
      <w:pPr>
        <w:rPr>
          <w:rFonts w:hint="default" w:ascii="Times New Roman" w:hAnsi="Times New Roman" w:cs="Times New Roman"/>
          <w:sz w:val="21"/>
          <w:szCs w:val="21"/>
        </w:rPr>
      </w:pPr>
      <w:r>
        <w:rPr>
          <w:rFonts w:hint="default" w:ascii="Times New Roman" w:hAnsi="Times New Roman" w:cs="Times New Roman"/>
          <w:sz w:val="21"/>
          <w:szCs w:val="21"/>
        </w:rPr>
        <w:t>Business Domains may consume reusable Platform Services to support business operations.</w:t>
      </w:r>
    </w:p>
    <w:p w14:paraId="4049ABB7">
      <w:pPr>
        <w:rPr>
          <w:rFonts w:hint="default" w:ascii="Times New Roman" w:hAnsi="Times New Roman" w:cs="Times New Roman"/>
          <w:sz w:val="21"/>
          <w:szCs w:val="21"/>
        </w:rPr>
      </w:pPr>
      <w:r>
        <w:rPr>
          <w:rFonts w:hint="default" w:ascii="Times New Roman" w:hAnsi="Times New Roman" w:cs="Times New Roman"/>
          <w:sz w:val="21"/>
          <w:szCs w:val="21"/>
        </w:rPr>
        <w:t>Platform Services provide technical capabilities only and SHALL NOT initiate or control business processes.</w:t>
      </w:r>
    </w:p>
    <w:p w14:paraId="6BAE3EA5">
      <w:pPr>
        <w:rPr>
          <w:rFonts w:hint="default" w:ascii="Times New Roman" w:hAnsi="Times New Roman" w:cs="Times New Roman"/>
          <w:sz w:val="21"/>
          <w:szCs w:val="21"/>
        </w:rPr>
      </w:pPr>
      <w:r>
        <w:rPr>
          <w:rFonts w:hint="default" w:ascii="Times New Roman" w:hAnsi="Times New Roman" w:cs="Times New Roman"/>
          <w:sz w:val="21"/>
          <w:szCs w:val="21"/>
        </w:rPr>
        <w:t>Business decisions always remain within the Business Core.</w:t>
      </w:r>
    </w:p>
    <w:p w14:paraId="0FFC94F3">
      <w:pPr>
        <w:rPr>
          <w:rFonts w:hint="default" w:ascii="Times New Roman" w:hAnsi="Times New Roman" w:cs="Times New Roman"/>
          <w:sz w:val="21"/>
          <w:szCs w:val="21"/>
        </w:rPr>
      </w:pPr>
      <w:r>
        <w:rPr>
          <w:rFonts w:hint="default" w:ascii="Times New Roman" w:hAnsi="Times New Roman" w:cs="Times New Roman"/>
          <w:sz w:val="21"/>
          <w:szCs w:val="21"/>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29F64A24">
      <w:pPr>
        <w:rPr>
          <w:rFonts w:hint="default" w:ascii="Times New Roman" w:hAnsi="Times New Roman" w:cs="Times New Roman"/>
          <w:sz w:val="21"/>
          <w:szCs w:val="21"/>
        </w:rPr>
      </w:pPr>
      <w:r>
        <w:rPr>
          <w:rFonts w:hint="default" w:ascii="Times New Roman" w:hAnsi="Times New Roman" w:cs="Times New Roman"/>
          <w:sz w:val="21"/>
          <w:szCs w:val="21"/>
        </w:rPr>
        <w:t>Internal Communication Flow</w:t>
      </w:r>
    </w:p>
    <w:p w14:paraId="3292893A">
      <w:pPr>
        <w:rPr>
          <w:rFonts w:hint="default" w:ascii="Times New Roman" w:hAnsi="Times New Roman" w:cs="Times New Roman"/>
          <w:sz w:val="21"/>
          <w:szCs w:val="21"/>
        </w:rPr>
      </w:pPr>
      <w:r>
        <w:rPr>
          <w:rFonts w:hint="default" w:ascii="Times New Roman" w:hAnsi="Times New Roman" w:cs="Times New Roman"/>
          <w:sz w:val="21"/>
          <w:szCs w:val="21"/>
        </w:rPr>
        <w:t>The typical communication path within the platform is illustrated below.</w:t>
      </w:r>
    </w:p>
    <w:p w14:paraId="7B20B689">
      <w:pPr>
        <w:rPr>
          <w:rFonts w:hint="default" w:ascii="Times New Roman" w:hAnsi="Times New Roman" w:cs="Times New Roman"/>
          <w:sz w:val="21"/>
          <w:szCs w:val="21"/>
        </w:rPr>
      </w:pPr>
      <w:r>
        <w:rPr>
          <w:rFonts w:hint="default" w:ascii="Times New Roman" w:hAnsi="Times New Roman" w:cs="Times New Roman"/>
          <w:sz w:val="21"/>
          <w:szCs w:val="21"/>
        </w:rPr>
        <w:t>Client Experience</w:t>
      </w:r>
    </w:p>
    <w:p w14:paraId="2F6939E6">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CC89DA0">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73A7DCD">
      <w:pPr>
        <w:rPr>
          <w:rFonts w:hint="default" w:ascii="Times New Roman" w:hAnsi="Times New Roman" w:cs="Times New Roman"/>
          <w:sz w:val="21"/>
          <w:szCs w:val="21"/>
        </w:rPr>
      </w:pPr>
      <w:r>
        <w:rPr>
          <w:rFonts w:hint="default" w:ascii="Times New Roman" w:hAnsi="Times New Roman" w:cs="Times New Roman"/>
          <w:sz w:val="21"/>
          <w:szCs w:val="21"/>
        </w:rPr>
        <w:t>Experience Layer</w:t>
      </w:r>
    </w:p>
    <w:p w14:paraId="08D57108">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FBBBB1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202B3DF">
      <w:pPr>
        <w:rPr>
          <w:rFonts w:hint="default" w:ascii="Times New Roman" w:hAnsi="Times New Roman" w:cs="Times New Roman"/>
          <w:sz w:val="21"/>
          <w:szCs w:val="21"/>
        </w:rPr>
      </w:pPr>
      <w:r>
        <w:rPr>
          <w:rFonts w:hint="default" w:ascii="Times New Roman" w:hAnsi="Times New Roman" w:cs="Times New Roman"/>
          <w:sz w:val="21"/>
          <w:szCs w:val="21"/>
        </w:rPr>
        <w:t>Business Core</w:t>
      </w:r>
    </w:p>
    <w:p w14:paraId="4E901C56">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6F0C109">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964C16E">
      <w:pPr>
        <w:rPr>
          <w:rFonts w:hint="default" w:ascii="Times New Roman" w:hAnsi="Times New Roman" w:cs="Times New Roman"/>
          <w:sz w:val="21"/>
          <w:szCs w:val="21"/>
        </w:rPr>
      </w:pPr>
      <w:r>
        <w:rPr>
          <w:rFonts w:hint="default" w:ascii="Times New Roman" w:hAnsi="Times New Roman" w:cs="Times New Roman"/>
          <w:sz w:val="21"/>
          <w:szCs w:val="21"/>
        </w:rPr>
        <w:t xml:space="preserve">   ▼          ▼</w:t>
      </w:r>
    </w:p>
    <w:p w14:paraId="0DB548AF">
      <w:pPr>
        <w:rPr>
          <w:rFonts w:hint="default" w:ascii="Times New Roman" w:hAnsi="Times New Roman" w:cs="Times New Roman"/>
          <w:sz w:val="21"/>
          <w:szCs w:val="21"/>
        </w:rPr>
      </w:pPr>
      <w:r>
        <w:rPr>
          <w:rFonts w:hint="default" w:ascii="Times New Roman" w:hAnsi="Times New Roman" w:cs="Times New Roman"/>
          <w:sz w:val="21"/>
          <w:szCs w:val="21"/>
        </w:rPr>
        <w:t>Business   Platform</w:t>
      </w:r>
    </w:p>
    <w:p w14:paraId="1D9CC73B">
      <w:pPr>
        <w:rPr>
          <w:rFonts w:hint="default" w:ascii="Times New Roman" w:hAnsi="Times New Roman" w:cs="Times New Roman"/>
          <w:sz w:val="21"/>
          <w:szCs w:val="21"/>
        </w:rPr>
      </w:pPr>
      <w:r>
        <w:rPr>
          <w:rFonts w:hint="default" w:ascii="Times New Roman" w:hAnsi="Times New Roman" w:cs="Times New Roman"/>
          <w:sz w:val="21"/>
          <w:szCs w:val="21"/>
        </w:rPr>
        <w:t>Domains    Services</w:t>
      </w:r>
    </w:p>
    <w:p w14:paraId="5EB78BCC">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D32AB71">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63E00CAE">
      <w:pPr>
        <w:rPr>
          <w:rFonts w:hint="default" w:ascii="Times New Roman" w:hAnsi="Times New Roman" w:cs="Times New Roman"/>
          <w:sz w:val="21"/>
          <w:szCs w:val="21"/>
        </w:rPr>
      </w:pPr>
      <w:r>
        <w:rPr>
          <w:rFonts w:hint="default" w:ascii="Times New Roman" w:hAnsi="Times New Roman" w:cs="Times New Roman"/>
          <w:sz w:val="21"/>
          <w:szCs w:val="21"/>
        </w:rPr>
        <w:t>Integration Layer (when external interaction is required)</w:t>
      </w:r>
    </w:p>
    <w:p w14:paraId="76A44472">
      <w:pPr>
        <w:rPr>
          <w:rFonts w:hint="default" w:ascii="Times New Roman" w:hAnsi="Times New Roman" w:cs="Times New Roman"/>
          <w:sz w:val="21"/>
          <w:szCs w:val="21"/>
        </w:rPr>
      </w:pPr>
      <w:r>
        <w:rPr>
          <w:rFonts w:hint="default" w:ascii="Times New Roman" w:hAnsi="Times New Roman" w:cs="Times New Roman"/>
          <w:sz w:val="21"/>
          <w:szCs w:val="21"/>
        </w:rPr>
        <w:t>This flow establishes the normal path for business interactions and reinforces the separation of concerns between architectural building blocks.</w:t>
      </w:r>
    </w:p>
    <w:p w14:paraId="13F94770">
      <w:pPr>
        <w:rPr>
          <w:rFonts w:hint="default" w:ascii="Times New Roman" w:hAnsi="Times New Roman" w:cs="Times New Roman"/>
          <w:sz w:val="21"/>
          <w:szCs w:val="21"/>
        </w:rPr>
      </w:pPr>
      <w:r>
        <w:rPr>
          <w:rFonts w:hint="default" w:ascii="Times New Roman" w:hAnsi="Times New Roman" w:cs="Times New Roman"/>
          <w:sz w:val="21"/>
          <w:szCs w:val="21"/>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4021605A">
      <w:pPr>
        <w:rPr>
          <w:rFonts w:hint="default" w:ascii="Times New Roman" w:hAnsi="Times New Roman" w:cs="Times New Roman"/>
          <w:sz w:val="21"/>
          <w:szCs w:val="21"/>
        </w:rPr>
      </w:pPr>
      <w:r>
        <w:rPr>
          <w:rFonts w:hint="default" w:ascii="Times New Roman" w:hAnsi="Times New Roman" w:cs="Times New Roman"/>
          <w:sz w:val="21"/>
          <w:szCs w:val="21"/>
        </w:rPr>
        <w:t>Collaboration Characteristics</w:t>
      </w:r>
    </w:p>
    <w:p w14:paraId="76703181">
      <w:pPr>
        <w:rPr>
          <w:rFonts w:hint="default" w:ascii="Times New Roman" w:hAnsi="Times New Roman" w:cs="Times New Roman"/>
          <w:sz w:val="21"/>
          <w:szCs w:val="21"/>
        </w:rPr>
      </w:pPr>
      <w:r>
        <w:rPr>
          <w:rFonts w:hint="default" w:ascii="Times New Roman" w:hAnsi="Times New Roman" w:cs="Times New Roman"/>
          <w:sz w:val="21"/>
          <w:szCs w:val="21"/>
        </w:rPr>
        <w:t>Internal communication should exhibit the following characteristics: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7"/>
        <w:gridCol w:w="6945"/>
      </w:tblGrid>
      <w:tr w14:paraId="351DE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7F76F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Characteristic</w:t>
            </w:r>
          </w:p>
        </w:tc>
        <w:tc>
          <w:tcPr>
            <w:tcW w:w="0" w:type="auto"/>
            <w:shd w:val="clear" w:color="auto" w:fill="auto"/>
            <w:vAlign w:val="center"/>
          </w:tcPr>
          <w:p w14:paraId="2A7FAA5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Description</w:t>
            </w:r>
          </w:p>
        </w:tc>
      </w:tr>
      <w:tr w14:paraId="5EA60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5C98E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Predictable</w:t>
            </w:r>
          </w:p>
        </w:tc>
        <w:tc>
          <w:tcPr>
            <w:tcW w:w="0" w:type="auto"/>
            <w:shd w:val="clear" w:color="auto" w:fill="auto"/>
            <w:vAlign w:val="center"/>
          </w:tcPr>
          <w:p w14:paraId="170D3A4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Interactions follow defined architectural paths.</w:t>
            </w:r>
          </w:p>
        </w:tc>
      </w:tr>
      <w:tr w14:paraId="6705B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768F2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Consistent</w:t>
            </w:r>
          </w:p>
        </w:tc>
        <w:tc>
          <w:tcPr>
            <w:tcW w:w="0" w:type="auto"/>
            <w:shd w:val="clear" w:color="auto" w:fill="auto"/>
            <w:vAlign w:val="center"/>
          </w:tcPr>
          <w:p w14:paraId="02824AC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Similar business capabilities communicate in the same manner.</w:t>
            </w:r>
          </w:p>
        </w:tc>
      </w:tr>
      <w:tr w14:paraId="15AC4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54A66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Loosely Coupled</w:t>
            </w:r>
          </w:p>
        </w:tc>
        <w:tc>
          <w:tcPr>
            <w:tcW w:w="0" w:type="auto"/>
            <w:shd w:val="clear" w:color="auto" w:fill="auto"/>
            <w:vAlign w:val="center"/>
          </w:tcPr>
          <w:p w14:paraId="2ABB04A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Components depend on stable contracts rather than implementations.</w:t>
            </w:r>
          </w:p>
        </w:tc>
      </w:tr>
      <w:tr w14:paraId="280A7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C0EAB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Business-Oriented</w:t>
            </w:r>
          </w:p>
        </w:tc>
        <w:tc>
          <w:tcPr>
            <w:tcW w:w="0" w:type="auto"/>
            <w:shd w:val="clear" w:color="auto" w:fill="auto"/>
            <w:vAlign w:val="center"/>
          </w:tcPr>
          <w:p w14:paraId="0E4185D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Communication reflects business capabilities rather than technical structures.</w:t>
            </w:r>
          </w:p>
        </w:tc>
      </w:tr>
      <w:tr w14:paraId="73A90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2B6CB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Evolvable</w:t>
            </w:r>
          </w:p>
        </w:tc>
        <w:tc>
          <w:tcPr>
            <w:tcW w:w="0" w:type="auto"/>
            <w:shd w:val="clear" w:color="auto" w:fill="auto"/>
            <w:vAlign w:val="center"/>
          </w:tcPr>
          <w:p w14:paraId="1083238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Components may evolve independently while maintaining architectural contracts.</w:t>
            </w:r>
          </w:p>
        </w:tc>
      </w:tr>
    </w:tbl>
    <w:p w14:paraId="1DA9ED91">
      <w:pPr>
        <w:rPr>
          <w:rFonts w:hint="default" w:ascii="Times New Roman" w:hAnsi="Times New Roman" w:cs="Times New Roman"/>
          <w:sz w:val="21"/>
          <w:szCs w:val="21"/>
        </w:rPr>
      </w:pPr>
      <w:r>
        <w:rPr>
          <w:rFonts w:hint="default" w:ascii="Times New Roman" w:hAnsi="Times New Roman" w:cs="Times New Roman"/>
          <w:sz w:val="21"/>
          <w:szCs w:val="21"/>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2C966442">
      <w:pPr>
        <w:rPr>
          <w:rFonts w:hint="default" w:ascii="Times New Roman" w:hAnsi="Times New Roman" w:cs="Times New Roman"/>
          <w:sz w:val="21"/>
          <w:szCs w:val="21"/>
        </w:rPr>
      </w:pPr>
      <w:r>
        <w:rPr>
          <w:rFonts w:hint="default" w:ascii="Times New Roman" w:hAnsi="Times New Roman" w:cs="Times New Roman"/>
          <w:sz w:val="21"/>
          <w:szCs w:val="21"/>
        </w:rPr>
        <w:t>Architectural Constraints</w:t>
      </w:r>
    </w:p>
    <w:p w14:paraId="40E8A886">
      <w:pPr>
        <w:rPr>
          <w:rFonts w:hint="default" w:ascii="Times New Roman" w:hAnsi="Times New Roman" w:cs="Times New Roman"/>
          <w:sz w:val="21"/>
          <w:szCs w:val="21"/>
        </w:rPr>
      </w:pPr>
      <w:r>
        <w:rPr>
          <w:rFonts w:hint="default" w:ascii="Times New Roman" w:hAnsi="Times New Roman" w:cs="Times New Roman"/>
          <w:sz w:val="21"/>
          <w:szCs w:val="21"/>
        </w:rPr>
        <w:t>To preserve architectural integrity:</w:t>
      </w:r>
    </w:p>
    <w:p w14:paraId="6A4E1CD7">
      <w:pPr>
        <w:rPr>
          <w:rFonts w:hint="default" w:ascii="Times New Roman" w:hAnsi="Times New Roman" w:cs="Times New Roman"/>
          <w:sz w:val="21"/>
          <w:szCs w:val="21"/>
        </w:rPr>
      </w:pPr>
      <w:r>
        <w:rPr>
          <w:rFonts w:hint="default" w:ascii="Times New Roman" w:hAnsi="Times New Roman" w:cs="Times New Roman"/>
          <w:sz w:val="21"/>
          <w:szCs w:val="21"/>
        </w:rPr>
        <w:t>Client Experiences SHALL NOT communicate directly with Business Domains.</w:t>
      </w:r>
    </w:p>
    <w:p w14:paraId="79349218">
      <w:pPr>
        <w:rPr>
          <w:rFonts w:hint="default" w:ascii="Times New Roman" w:hAnsi="Times New Roman" w:cs="Times New Roman"/>
          <w:sz w:val="21"/>
          <w:szCs w:val="21"/>
        </w:rPr>
      </w:pPr>
      <w:r>
        <w:rPr>
          <w:rFonts w:hint="default" w:ascii="Times New Roman" w:hAnsi="Times New Roman" w:cs="Times New Roman"/>
          <w:sz w:val="21"/>
          <w:szCs w:val="21"/>
        </w:rPr>
        <w:t>Business Domains SHALL NOT communicate directly with Infrastructure.</w:t>
      </w:r>
    </w:p>
    <w:p w14:paraId="465094C6">
      <w:pPr>
        <w:rPr>
          <w:rFonts w:hint="default" w:ascii="Times New Roman" w:hAnsi="Times New Roman" w:cs="Times New Roman"/>
          <w:sz w:val="21"/>
          <w:szCs w:val="21"/>
        </w:rPr>
      </w:pPr>
      <w:r>
        <w:rPr>
          <w:rFonts w:hint="default" w:ascii="Times New Roman" w:hAnsi="Times New Roman" w:cs="Times New Roman"/>
          <w:sz w:val="21"/>
          <w:szCs w:val="21"/>
        </w:rPr>
        <w:t>Platform Services SHALL NOT invoke business processes independently.</w:t>
      </w:r>
    </w:p>
    <w:p w14:paraId="09081709">
      <w:pPr>
        <w:rPr>
          <w:rFonts w:hint="default" w:ascii="Times New Roman" w:hAnsi="Times New Roman" w:cs="Times New Roman"/>
          <w:sz w:val="21"/>
          <w:szCs w:val="21"/>
        </w:rPr>
      </w:pPr>
      <w:r>
        <w:rPr>
          <w:rFonts w:hint="default" w:ascii="Times New Roman" w:hAnsi="Times New Roman" w:cs="Times New Roman"/>
          <w:sz w:val="21"/>
          <w:szCs w:val="21"/>
        </w:rPr>
        <w:t>External systems SHALL NOT communicate directly with Business Domains.</w:t>
      </w:r>
    </w:p>
    <w:p w14:paraId="17537366">
      <w:pPr>
        <w:rPr>
          <w:rFonts w:hint="default" w:ascii="Times New Roman" w:hAnsi="Times New Roman" w:cs="Times New Roman"/>
          <w:sz w:val="21"/>
          <w:szCs w:val="21"/>
        </w:rPr>
      </w:pPr>
      <w:r>
        <w:rPr>
          <w:rFonts w:hint="default" w:ascii="Times New Roman" w:hAnsi="Times New Roman" w:cs="Times New Roman"/>
          <w:sz w:val="21"/>
          <w:szCs w:val="21"/>
        </w:rPr>
        <w:t>Cross-domain communication SHALL respect domain ownership and architectural boundaries.</w:t>
      </w:r>
    </w:p>
    <w:p w14:paraId="78CED54B">
      <w:pPr>
        <w:rPr>
          <w:rFonts w:hint="default" w:ascii="Times New Roman" w:hAnsi="Times New Roman" w:cs="Times New Roman"/>
          <w:sz w:val="21"/>
          <w:szCs w:val="21"/>
        </w:rPr>
      </w:pPr>
      <w:r>
        <w:rPr>
          <w:rFonts w:hint="default" w:ascii="Times New Roman" w:hAnsi="Times New Roman" w:cs="Times New Roman"/>
          <w:sz w:val="21"/>
          <w:szCs w:val="21"/>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701F6612">
      <w:pPr>
        <w:rPr>
          <w:rFonts w:hint="default" w:ascii="Times New Roman" w:hAnsi="Times New Roman" w:cs="Times New Roman"/>
          <w:sz w:val="21"/>
          <w:szCs w:val="21"/>
        </w:rPr>
      </w:pPr>
      <w:r>
        <w:rPr>
          <w:rFonts w:hint="default" w:ascii="Times New Roman" w:hAnsi="Times New Roman" w:cs="Times New Roman"/>
          <w:sz w:val="21"/>
          <w:szCs w:val="21"/>
        </w:rPr>
        <w:t>Architectural Observation</w:t>
      </w:r>
    </w:p>
    <w:p w14:paraId="3F69D6A8">
      <w:pPr>
        <w:rPr>
          <w:rFonts w:hint="default" w:ascii="Times New Roman" w:hAnsi="Times New Roman" w:cs="Times New Roman"/>
          <w:sz w:val="21"/>
          <w:szCs w:val="21"/>
        </w:rPr>
      </w:pPr>
      <w:r>
        <w:rPr>
          <w:rFonts w:hint="default" w:ascii="Times New Roman" w:hAnsi="Times New Roman" w:cs="Times New Roman"/>
          <w:sz w:val="21"/>
          <w:szCs w:val="21"/>
        </w:rPr>
        <w:t>Internal communication is business-driven, not technology-driven.</w:t>
      </w:r>
    </w:p>
    <w:p w14:paraId="4916FF7E">
      <w:pPr>
        <w:rPr>
          <w:rFonts w:hint="default" w:ascii="Times New Roman" w:hAnsi="Times New Roman" w:cs="Times New Roman"/>
          <w:sz w:val="21"/>
          <w:szCs w:val="21"/>
        </w:rPr>
      </w:pPr>
      <w:r>
        <w:rPr>
          <w:rFonts w:hint="default" w:ascii="Times New Roman" w:hAnsi="Times New Roman" w:cs="Times New Roman"/>
          <w:sz w:val="21"/>
          <w:szCs w:val="21"/>
        </w:rPr>
        <w:t>The architecture defines who may communicate, why they communicate, and the responsibilities of each participant. The specific mechanisms used to realize these interactions are implementation decisions addressed in later design documentation.</w:t>
      </w:r>
    </w:p>
    <w:p w14:paraId="61C2BBE3">
      <w:pPr>
        <w:rPr>
          <w:rFonts w:hint="default" w:ascii="Times New Roman" w:hAnsi="Times New Roman" w:cs="Times New Roman"/>
          <w:sz w:val="21"/>
          <w:szCs w:val="21"/>
        </w:rPr>
      </w:pPr>
      <w:r>
        <w:rPr>
          <w:rFonts w:hint="default" w:ascii="Times New Roman" w:hAnsi="Times New Roman" w:cs="Times New Roman"/>
          <w:sz w:val="21"/>
          <w:szCs w:val="21"/>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5C44E85F">
      <w:pPr>
        <w:rPr>
          <w:rFonts w:hint="default" w:ascii="Times New Roman" w:hAnsi="Times New Roman" w:cs="Times New Roman"/>
          <w:sz w:val="21"/>
          <w:szCs w:val="21"/>
        </w:rPr>
      </w:pPr>
      <w:r>
        <w:rPr>
          <w:rFonts w:hint="default" w:ascii="Times New Roman" w:hAnsi="Times New Roman" w:cs="Times New Roman"/>
          <w:sz w:val="21"/>
          <w:szCs w:val="21"/>
        </w:rPr>
        <w:t>Excellent. This is one of the sections that will distinguish RFSP from many architectures. Instead of saying "we integrate with payment gateways", we define how the platform interacts with the outside world.</w:t>
      </w:r>
    </w:p>
    <w:p w14:paraId="4F68DAA0">
      <w:pPr>
        <w:rPr>
          <w:rFonts w:hint="default" w:ascii="Times New Roman" w:hAnsi="Times New Roman" w:cs="Times New Roman"/>
          <w:sz w:val="21"/>
          <w:szCs w:val="21"/>
        </w:rPr>
      </w:pPr>
      <w:r>
        <w:rPr>
          <w:rFonts w:hint="default" w:ascii="Times New Roman" w:hAnsi="Times New Roman" w:cs="Times New Roman"/>
          <w:sz w:val="21"/>
          <w:szCs w:val="21"/>
        </w:rPr>
        <w:pict>
          <v:rect id="_x0000_i1096" o:spt="1" style="height:1.5pt;width:432pt;" fillcolor="#A0A0A0" filled="t" stroked="f" coordsize="21600,21600" o:hr="t" o:hrstd="t" o:hralign="center">
            <v:path/>
            <v:fill on="t" color2="#FFFFFF" focussize="0,0"/>
            <v:stroke on="f"/>
            <v:imagedata o:title=""/>
            <o:lock v:ext="edit" aspectratio="f"/>
            <w10:wrap type="none"/>
            <w10:anchorlock/>
          </v:rect>
        </w:pict>
      </w:r>
    </w:p>
    <w:p w14:paraId="1809674D">
      <w:pPr>
        <w:rPr>
          <w:rFonts w:hint="default" w:ascii="Times New Roman" w:hAnsi="Times New Roman" w:cs="Times New Roman"/>
          <w:sz w:val="21"/>
          <w:szCs w:val="21"/>
        </w:rPr>
      </w:pPr>
      <w:r>
        <w:rPr>
          <w:rFonts w:hint="default" w:ascii="Times New Roman" w:hAnsi="Times New Roman" w:cs="Times New Roman"/>
          <w:sz w:val="21"/>
          <w:szCs w:val="21"/>
        </w:rPr>
        <w:t>6.6 External Communication</w:t>
      </w:r>
    </w:p>
    <w:p w14:paraId="0D34EDC3">
      <w:pPr>
        <w:rPr>
          <w:rFonts w:hint="default" w:ascii="Times New Roman" w:hAnsi="Times New Roman" w:cs="Times New Roman"/>
          <w:sz w:val="21"/>
          <w:szCs w:val="21"/>
        </w:rPr>
      </w:pPr>
      <w:r>
        <w:rPr>
          <w:rFonts w:hint="default" w:ascii="Times New Roman" w:hAnsi="Times New Roman" w:cs="Times New Roman"/>
          <w:sz w:val="21"/>
          <w:szCs w:val="21"/>
        </w:rPr>
        <w:t>6.6.1 Purpose</w:t>
      </w:r>
    </w:p>
    <w:p w14:paraId="2ACCA83E">
      <w:pPr>
        <w:rPr>
          <w:rFonts w:hint="default" w:ascii="Times New Roman" w:hAnsi="Times New Roman" w:cs="Times New Roman"/>
          <w:sz w:val="21"/>
          <w:szCs w:val="21"/>
        </w:rPr>
      </w:pPr>
      <w:r>
        <w:rPr>
          <w:rFonts w:hint="default" w:ascii="Times New Roman" w:hAnsi="Times New Roman" w:cs="Times New Roman"/>
          <w:sz w:val="21"/>
          <w:szCs w:val="21"/>
        </w:rPr>
        <w:t>External Communication defines the architectural approach for exchanging information between the Restaurant &amp; Food Service Platform (RFSP) and external actors, systems, services, devices, and organizations.</w:t>
      </w:r>
    </w:p>
    <w:p w14:paraId="6260536D">
      <w:pPr>
        <w:rPr>
          <w:rFonts w:hint="default" w:ascii="Times New Roman" w:hAnsi="Times New Roman" w:cs="Times New Roman"/>
          <w:sz w:val="21"/>
          <w:szCs w:val="21"/>
        </w:rPr>
      </w:pPr>
      <w:r>
        <w:rPr>
          <w:rFonts w:hint="default" w:ascii="Times New Roman" w:hAnsi="Times New Roman" w:cs="Times New Roman"/>
          <w:sz w:val="21"/>
          <w:szCs w:val="21"/>
        </w:rPr>
        <w:t>The objective is to ensure that external interactions remain secure, consistent, loosely coupled, and independent of vendor-specific implementations while preserving the integrity of the Business Core.</w:t>
      </w:r>
    </w:p>
    <w:p w14:paraId="66221C20">
      <w:pPr>
        <w:rPr>
          <w:rFonts w:hint="default" w:ascii="Times New Roman" w:hAnsi="Times New Roman" w:cs="Times New Roman"/>
          <w:sz w:val="21"/>
          <w:szCs w:val="21"/>
        </w:rPr>
      </w:pPr>
      <w:r>
        <w:rPr>
          <w:rFonts w:hint="default" w:ascii="Times New Roman" w:hAnsi="Times New Roman" w:cs="Times New Roman"/>
          <w:sz w:val="21"/>
          <w:szCs w:val="21"/>
        </w:rPr>
        <w:pict>
          <v:rect id="_x0000_i1097" o:spt="1" style="height:1.5pt;width:432pt;" fillcolor="#A0A0A0" filled="t" stroked="f" coordsize="21600,21600" o:hr="t" o:hrstd="t" o:hralign="center">
            <v:path/>
            <v:fill on="t" color2="#FFFFFF" focussize="0,0"/>
            <v:stroke on="f"/>
            <v:imagedata o:title=""/>
            <o:lock v:ext="edit" aspectratio="f"/>
            <w10:wrap type="none"/>
            <w10:anchorlock/>
          </v:rect>
        </w:pict>
      </w:r>
    </w:p>
    <w:p w14:paraId="62FECB66">
      <w:pPr>
        <w:rPr>
          <w:rFonts w:hint="default" w:ascii="Times New Roman" w:hAnsi="Times New Roman" w:cs="Times New Roman"/>
          <w:sz w:val="21"/>
          <w:szCs w:val="21"/>
        </w:rPr>
      </w:pPr>
      <w:r>
        <w:rPr>
          <w:rFonts w:hint="default" w:ascii="Times New Roman" w:hAnsi="Times New Roman" w:cs="Times New Roman"/>
          <w:sz w:val="21"/>
          <w:szCs w:val="21"/>
        </w:rPr>
        <w:t>6.6.2 Architectural Principle</w:t>
      </w:r>
    </w:p>
    <w:p w14:paraId="4032ABF5">
      <w:pPr>
        <w:rPr>
          <w:rFonts w:hint="default" w:ascii="Times New Roman" w:hAnsi="Times New Roman" w:cs="Times New Roman"/>
          <w:sz w:val="21"/>
          <w:szCs w:val="21"/>
        </w:rPr>
      </w:pPr>
      <w:r>
        <w:rPr>
          <w:rFonts w:hint="default" w:ascii="Times New Roman" w:hAnsi="Times New Roman" w:cs="Times New Roman"/>
          <w:sz w:val="21"/>
          <w:szCs w:val="21"/>
        </w:rPr>
        <w:t>The Business Core SHALL remain independent of all external systems.</w:t>
      </w:r>
    </w:p>
    <w:p w14:paraId="0219C872">
      <w:pPr>
        <w:rPr>
          <w:rFonts w:hint="default" w:ascii="Times New Roman" w:hAnsi="Times New Roman" w:cs="Times New Roman"/>
          <w:sz w:val="21"/>
          <w:szCs w:val="21"/>
        </w:rPr>
      </w:pPr>
      <w:r>
        <w:rPr>
          <w:rFonts w:hint="default" w:ascii="Times New Roman" w:hAnsi="Times New Roman" w:cs="Times New Roman"/>
          <w:sz w:val="21"/>
          <w:szCs w:val="21"/>
        </w:rPr>
        <w:t>All communication with external entities SHALL be mediated through the Integration Layer.</w:t>
      </w:r>
    </w:p>
    <w:p w14:paraId="46B36D44">
      <w:pPr>
        <w:rPr>
          <w:rFonts w:hint="default" w:ascii="Times New Roman" w:hAnsi="Times New Roman" w:cs="Times New Roman"/>
          <w:sz w:val="21"/>
          <w:szCs w:val="21"/>
        </w:rPr>
      </w:pPr>
      <w:r>
        <w:rPr>
          <w:rFonts w:hint="default" w:ascii="Times New Roman" w:hAnsi="Times New Roman" w:cs="Times New Roman"/>
          <w:sz w:val="21"/>
          <w:szCs w:val="21"/>
        </w:rPr>
        <w:t>This principle isolates business capabilities from external technologies and allows integrations to evolve without impacting business functionality.</w:t>
      </w:r>
    </w:p>
    <w:p w14:paraId="03226FF9">
      <w:pPr>
        <w:rPr>
          <w:rFonts w:hint="default" w:ascii="Times New Roman" w:hAnsi="Times New Roman" w:cs="Times New Roman"/>
          <w:sz w:val="21"/>
          <w:szCs w:val="21"/>
        </w:rPr>
      </w:pPr>
      <w:r>
        <w:rPr>
          <w:rFonts w:hint="default" w:ascii="Times New Roman" w:hAnsi="Times New Roman" w:cs="Times New Roman"/>
          <w:sz w:val="21"/>
          <w:szCs w:val="21"/>
        </w:rPr>
        <w:pict>
          <v:rect id="_x0000_i1098" o:spt="1" style="height:1.5pt;width:432pt;" fillcolor="#A0A0A0" filled="t" stroked="f" coordsize="21600,21600" o:hr="t" o:hrstd="t" o:hralign="center">
            <v:path/>
            <v:fill on="t" color2="#FFFFFF" focussize="0,0"/>
            <v:stroke on="f"/>
            <v:imagedata o:title=""/>
            <o:lock v:ext="edit" aspectratio="f"/>
            <w10:wrap type="none"/>
            <w10:anchorlock/>
          </v:rect>
        </w:pict>
      </w:r>
    </w:p>
    <w:p w14:paraId="41A85CA4">
      <w:pPr>
        <w:rPr>
          <w:rFonts w:hint="default" w:ascii="Times New Roman" w:hAnsi="Times New Roman" w:cs="Times New Roman"/>
          <w:sz w:val="21"/>
          <w:szCs w:val="21"/>
        </w:rPr>
      </w:pPr>
      <w:r>
        <w:rPr>
          <w:rFonts w:hint="default" w:ascii="Times New Roman" w:hAnsi="Times New Roman" w:cs="Times New Roman"/>
          <w:sz w:val="21"/>
          <w:szCs w:val="21"/>
        </w:rPr>
        <w:t>6.6.3 External Communication Model</w:t>
      </w:r>
    </w:p>
    <w:p w14:paraId="23C461C5">
      <w:pPr>
        <w:rPr>
          <w:rFonts w:hint="default" w:ascii="Times New Roman" w:hAnsi="Times New Roman" w:cs="Times New Roman"/>
          <w:sz w:val="21"/>
          <w:szCs w:val="21"/>
        </w:rPr>
      </w:pPr>
      <w:r>
        <w:rPr>
          <w:rFonts w:hint="default" w:ascii="Times New Roman" w:hAnsi="Times New Roman" w:cs="Times New Roman"/>
          <w:sz w:val="21"/>
          <w:szCs w:val="21"/>
        </w:rPr>
        <w:t>The platform communicates with external entities through a single architectural boundary.</w:t>
      </w:r>
    </w:p>
    <w:p w14:paraId="39A8CDAF">
      <w:pPr>
        <w:rPr>
          <w:rFonts w:hint="default" w:ascii="Times New Roman" w:hAnsi="Times New Roman" w:cs="Times New Roman"/>
          <w:sz w:val="21"/>
          <w:szCs w:val="21"/>
        </w:rPr>
      </w:pPr>
      <w:r>
        <w:rPr>
          <w:rFonts w:hint="default" w:ascii="Times New Roman" w:hAnsi="Times New Roman" w:cs="Times New Roman"/>
          <w:sz w:val="21"/>
          <w:szCs w:val="21"/>
        </w:rPr>
        <w:t xml:space="preserve">                    Restaurant &amp; Food Service Platform</w:t>
      </w:r>
    </w:p>
    <w:p w14:paraId="696EDB4F">
      <w:pPr>
        <w:rPr>
          <w:rFonts w:hint="default" w:ascii="Times New Roman" w:hAnsi="Times New Roman" w:cs="Times New Roman"/>
          <w:sz w:val="21"/>
          <w:szCs w:val="21"/>
        </w:rPr>
      </w:pPr>
    </w:p>
    <w:p w14:paraId="5D9FFE97">
      <w:pPr>
        <w:rPr>
          <w:rFonts w:hint="default" w:ascii="Times New Roman" w:hAnsi="Times New Roman" w:cs="Times New Roman"/>
          <w:sz w:val="21"/>
          <w:szCs w:val="21"/>
        </w:rPr>
      </w:pPr>
      <w:r>
        <w:rPr>
          <w:rFonts w:hint="default" w:ascii="Times New Roman" w:hAnsi="Times New Roman" w:cs="Times New Roman"/>
          <w:sz w:val="21"/>
          <w:szCs w:val="21"/>
        </w:rPr>
        <w:t>┌────────────────────────────────────────────────────────────┐</w:t>
      </w:r>
    </w:p>
    <w:p w14:paraId="3096F506">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w:t>
      </w:r>
    </w:p>
    <w:p w14:paraId="7AE0D6AC">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Business Core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p>
    <w:p w14:paraId="644BA606">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                                   │</w:t>
      </w:r>
    </w:p>
    <w:p w14:paraId="227A8EF9">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p>
    <w:p w14:paraId="48C6FF8B">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Integration Layer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p>
    <w:p w14:paraId="49DCD2B9">
      <w:pPr>
        <w:rPr>
          <w:rFonts w:hint="default" w:ascii="Times New Roman" w:hAnsi="Times New Roman" w:cs="Times New Roman"/>
          <w:sz w:val="21"/>
          <w:szCs w:val="21"/>
        </w:rPr>
      </w:pPr>
      <w:r>
        <w:rPr>
          <w:rFonts w:hint="default" w:ascii="Times New Roman" w:hAnsi="Times New Roman" w:cs="Times New Roman"/>
          <w:sz w:val="21"/>
          <w:szCs w:val="21"/>
        </w:rPr>
        <w:t>└────────────────────────┬───────────────────────────────────┘</w:t>
      </w:r>
    </w:p>
    <w:p w14:paraId="0ACC3569">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w:t>
      </w:r>
    </w:p>
    <w:p w14:paraId="46F4760A">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p>
    <w:p w14:paraId="4809F611">
      <w:pPr>
        <w:ind w:firstLine="840" w:firstLineChars="400"/>
        <w:rPr>
          <w:rFonts w:hint="default" w:ascii="Times New Roman" w:hAnsi="Times New Roman" w:cs="Times New Roman"/>
          <w:sz w:val="21"/>
          <w:szCs w:val="21"/>
        </w:rPr>
      </w:pPr>
      <w:r>
        <w:rPr>
          <w:rFonts w:hint="default" w:ascii="Times New Roman" w:hAnsi="Times New Roman" w:cs="Times New Roman"/>
          <w:sz w:val="21"/>
          <w:szCs w:val="21"/>
        </w:rPr>
        <w:t xml:space="preserve">        ▼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w:t>
      </w:r>
    </w:p>
    <w:p w14:paraId="0BD828F8">
      <w:pPr>
        <w:ind w:firstLine="840" w:firstLineChars="400"/>
        <w:rPr>
          <w:rFonts w:hint="default" w:ascii="Times New Roman" w:hAnsi="Times New Roman" w:cs="Times New Roman"/>
          <w:sz w:val="21"/>
          <w:szCs w:val="21"/>
        </w:rPr>
      </w:pPr>
      <w:r>
        <w:rPr>
          <w:rFonts w:hint="default" w:ascii="Times New Roman" w:hAnsi="Times New Roman" w:cs="Times New Roman"/>
          <w:sz w:val="21"/>
          <w:szCs w:val="21"/>
        </w:rPr>
        <w:t xml:space="preserve"> Payment Systems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Government Systems   Business Partners</w:t>
      </w:r>
    </w:p>
    <w:p w14:paraId="7DF2A3AF">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w:t>
      </w:r>
    </w:p>
    <w:p w14:paraId="7E557FBA">
      <w:pPr>
        <w:rPr>
          <w:rFonts w:hint="default" w:ascii="Times New Roman" w:hAnsi="Times New Roman" w:cs="Times New Roman"/>
          <w:sz w:val="21"/>
          <w:szCs w:val="21"/>
        </w:rPr>
      </w:pP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w:t>
      </w:r>
    </w:p>
    <w:p w14:paraId="6E43E698">
      <w:pPr>
        <w:ind w:firstLine="525" w:firstLineChars="250"/>
        <w:rPr>
          <w:rFonts w:hint="default" w:ascii="Times New Roman" w:hAnsi="Times New Roman" w:cs="Times New Roman"/>
          <w:sz w:val="21"/>
          <w:szCs w:val="21"/>
        </w:rPr>
      </w:pPr>
      <w:r>
        <w:rPr>
          <w:rFonts w:hint="default" w:ascii="Times New Roman" w:hAnsi="Times New Roman" w:cs="Times New Roman"/>
          <w:sz w:val="21"/>
          <w:szCs w:val="21"/>
        </w:rPr>
        <w:t xml:space="preserve"> Communication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Hardware Devices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Third-Party Services</w:t>
      </w:r>
    </w:p>
    <w:p w14:paraId="2163DFF0">
      <w:pPr>
        <w:ind w:firstLine="525" w:firstLineChars="250"/>
        <w:rPr>
          <w:rFonts w:hint="default" w:ascii="Times New Roman" w:hAnsi="Times New Roman" w:cs="Times New Roman"/>
          <w:sz w:val="21"/>
          <w:szCs w:val="21"/>
        </w:rPr>
      </w:pPr>
    </w:p>
    <w:p w14:paraId="3F5DD806">
      <w:pPr>
        <w:rPr>
          <w:rFonts w:hint="default" w:ascii="Times New Roman" w:hAnsi="Times New Roman" w:cs="Times New Roman"/>
          <w:sz w:val="21"/>
          <w:szCs w:val="21"/>
        </w:rPr>
      </w:pPr>
      <w:r>
        <w:rPr>
          <w:rFonts w:hint="default" w:ascii="Times New Roman" w:hAnsi="Times New Roman" w:cs="Times New Roman"/>
          <w:sz w:val="21"/>
          <w:szCs w:val="21"/>
        </w:rPr>
        <w:t>The Integration Layer acts as the architectural boundary between RFSP and all external participants.</w:t>
      </w:r>
    </w:p>
    <w:p w14:paraId="15D8D714">
      <w:pPr>
        <w:rPr>
          <w:rFonts w:hint="default" w:ascii="Times New Roman" w:hAnsi="Times New Roman" w:cs="Times New Roman"/>
          <w:sz w:val="21"/>
          <w:szCs w:val="21"/>
        </w:rPr>
      </w:pPr>
      <w:r>
        <w:rPr>
          <w:rFonts w:hint="default" w:ascii="Times New Roman" w:hAnsi="Times New Roman" w:cs="Times New Roman"/>
          <w:sz w:val="21"/>
          <w:szCs w:val="21"/>
        </w:rPr>
        <w:pict>
          <v:rect id="_x0000_i1099" o:spt="1" style="height:1.5pt;width:432pt;" fillcolor="#A0A0A0" filled="t" stroked="f" coordsize="21600,21600" o:hr="t" o:hrstd="t" o:hralign="center">
            <v:path/>
            <v:fill on="t" color2="#FFFFFF" focussize="0,0"/>
            <v:stroke on="f"/>
            <v:imagedata o:title=""/>
            <o:lock v:ext="edit" aspectratio="f"/>
            <w10:wrap type="none"/>
            <w10:anchorlock/>
          </v:rect>
        </w:pict>
      </w:r>
    </w:p>
    <w:p w14:paraId="1DF4610F">
      <w:pPr>
        <w:rPr>
          <w:rFonts w:hint="default" w:ascii="Times New Roman" w:hAnsi="Times New Roman" w:cs="Times New Roman"/>
          <w:sz w:val="21"/>
          <w:szCs w:val="21"/>
        </w:rPr>
      </w:pPr>
      <w:r>
        <w:rPr>
          <w:rFonts w:hint="default" w:ascii="Times New Roman" w:hAnsi="Times New Roman" w:cs="Times New Roman"/>
          <w:sz w:val="21"/>
          <w:szCs w:val="21"/>
        </w:rPr>
        <w:t>6.6.4 External Actors</w:t>
      </w:r>
    </w:p>
    <w:p w14:paraId="7BA17FFD">
      <w:pPr>
        <w:rPr>
          <w:rFonts w:hint="default" w:ascii="Times New Roman" w:hAnsi="Times New Roman" w:cs="Times New Roman"/>
          <w:sz w:val="21"/>
          <w:szCs w:val="21"/>
        </w:rPr>
      </w:pPr>
      <w:r>
        <w:rPr>
          <w:rFonts w:hint="default" w:ascii="Times New Roman" w:hAnsi="Times New Roman" w:cs="Times New Roman"/>
          <w:sz w:val="21"/>
          <w:szCs w:val="21"/>
        </w:rPr>
        <w:t>RFSP may communicate with a variety of external actors depending on organizational needs.</w:t>
      </w:r>
    </w:p>
    <w:p w14:paraId="16256FDD">
      <w:pPr>
        <w:rPr>
          <w:rFonts w:hint="default" w:ascii="Times New Roman" w:hAnsi="Times New Roman" w:cs="Times New Roman"/>
          <w:sz w:val="21"/>
          <w:szCs w:val="21"/>
        </w:rPr>
      </w:pPr>
      <w:r>
        <w:rPr>
          <w:rFonts w:hint="default" w:ascii="Times New Roman" w:hAnsi="Times New Roman" w:cs="Times New Roman"/>
          <w:sz w:val="21"/>
          <w:szCs w:val="21"/>
        </w:rPr>
        <w:t>Examples include:</w:t>
      </w:r>
    </w:p>
    <w:p w14:paraId="0E0EAE16">
      <w:pPr>
        <w:rPr>
          <w:rFonts w:hint="default" w:ascii="Times New Roman" w:hAnsi="Times New Roman" w:cs="Times New Roman"/>
          <w:sz w:val="21"/>
          <w:szCs w:val="21"/>
        </w:rPr>
      </w:pPr>
      <w:r>
        <w:rPr>
          <w:rFonts w:hint="default" w:ascii="Times New Roman" w:hAnsi="Times New Roman" w:cs="Times New Roman"/>
          <w:sz w:val="21"/>
          <w:szCs w:val="21"/>
        </w:rPr>
        <w:t>Payment Services</w:t>
      </w:r>
    </w:p>
    <w:p w14:paraId="02F25760">
      <w:pPr>
        <w:rPr>
          <w:rFonts w:hint="default" w:ascii="Times New Roman" w:hAnsi="Times New Roman" w:cs="Times New Roman"/>
          <w:sz w:val="21"/>
          <w:szCs w:val="21"/>
        </w:rPr>
      </w:pPr>
      <w:r>
        <w:rPr>
          <w:rFonts w:hint="default" w:ascii="Times New Roman" w:hAnsi="Times New Roman" w:cs="Times New Roman"/>
          <w:sz w:val="21"/>
          <w:szCs w:val="21"/>
        </w:rPr>
        <w:t>External payment providers used to authorize, process, or verify financial transactions.</w:t>
      </w:r>
    </w:p>
    <w:p w14:paraId="7EE8A83E">
      <w:pPr>
        <w:rPr>
          <w:rFonts w:hint="default" w:ascii="Times New Roman" w:hAnsi="Times New Roman" w:cs="Times New Roman"/>
          <w:sz w:val="21"/>
          <w:szCs w:val="21"/>
        </w:rPr>
      </w:pPr>
      <w:r>
        <w:rPr>
          <w:rFonts w:hint="default" w:ascii="Times New Roman" w:hAnsi="Times New Roman" w:cs="Times New Roman"/>
          <w:sz w:val="21"/>
          <w:szCs w:val="21"/>
        </w:rPr>
        <w:t>Examples may include:</w:t>
      </w:r>
    </w:p>
    <w:p w14:paraId="3E8C8AD6">
      <w:pPr>
        <w:rPr>
          <w:rFonts w:hint="default" w:ascii="Times New Roman" w:hAnsi="Times New Roman" w:cs="Times New Roman"/>
          <w:sz w:val="21"/>
          <w:szCs w:val="21"/>
        </w:rPr>
      </w:pPr>
    </w:p>
    <w:p w14:paraId="5F19BBA0">
      <w:pPr>
        <w:rPr>
          <w:rFonts w:hint="default" w:ascii="Times New Roman" w:hAnsi="Times New Roman" w:cs="Times New Roman"/>
          <w:sz w:val="21"/>
          <w:szCs w:val="21"/>
        </w:rPr>
      </w:pPr>
      <w:r>
        <w:rPr>
          <w:rFonts w:hint="default" w:ascii="Times New Roman" w:hAnsi="Times New Roman" w:cs="Times New Roman"/>
          <w:sz w:val="21"/>
          <w:szCs w:val="21"/>
        </w:rPr>
        <w:t>Card processors</w:t>
      </w:r>
    </w:p>
    <w:p w14:paraId="70157CCF">
      <w:pPr>
        <w:rPr>
          <w:rFonts w:hint="default" w:ascii="Times New Roman" w:hAnsi="Times New Roman" w:cs="Times New Roman"/>
          <w:sz w:val="21"/>
          <w:szCs w:val="21"/>
        </w:rPr>
      </w:pPr>
    </w:p>
    <w:p w14:paraId="49373C72">
      <w:pPr>
        <w:rPr>
          <w:rFonts w:hint="default" w:ascii="Times New Roman" w:hAnsi="Times New Roman" w:cs="Times New Roman"/>
          <w:sz w:val="21"/>
          <w:szCs w:val="21"/>
        </w:rPr>
      </w:pPr>
    </w:p>
    <w:p w14:paraId="39BAB737">
      <w:pPr>
        <w:rPr>
          <w:rFonts w:hint="default" w:ascii="Times New Roman" w:hAnsi="Times New Roman" w:cs="Times New Roman"/>
          <w:sz w:val="21"/>
          <w:szCs w:val="21"/>
        </w:rPr>
      </w:pPr>
      <w:r>
        <w:rPr>
          <w:rFonts w:hint="default" w:ascii="Times New Roman" w:hAnsi="Times New Roman" w:cs="Times New Roman"/>
          <w:sz w:val="21"/>
          <w:szCs w:val="21"/>
        </w:rPr>
        <w:t>Mobile payment providers</w:t>
      </w:r>
    </w:p>
    <w:p w14:paraId="6BDBE28C">
      <w:pPr>
        <w:rPr>
          <w:rFonts w:hint="default" w:ascii="Times New Roman" w:hAnsi="Times New Roman" w:cs="Times New Roman"/>
          <w:sz w:val="21"/>
          <w:szCs w:val="21"/>
        </w:rPr>
      </w:pPr>
    </w:p>
    <w:p w14:paraId="1315CD86">
      <w:pPr>
        <w:rPr>
          <w:rFonts w:hint="default" w:ascii="Times New Roman" w:hAnsi="Times New Roman" w:cs="Times New Roman"/>
          <w:sz w:val="21"/>
          <w:szCs w:val="21"/>
        </w:rPr>
      </w:pPr>
    </w:p>
    <w:p w14:paraId="16A983C0">
      <w:pPr>
        <w:rPr>
          <w:rFonts w:hint="default" w:ascii="Times New Roman" w:hAnsi="Times New Roman" w:cs="Times New Roman"/>
          <w:sz w:val="21"/>
          <w:szCs w:val="21"/>
        </w:rPr>
      </w:pPr>
      <w:r>
        <w:rPr>
          <w:rFonts w:hint="default" w:ascii="Times New Roman" w:hAnsi="Times New Roman" w:cs="Times New Roman"/>
          <w:sz w:val="21"/>
          <w:szCs w:val="21"/>
        </w:rPr>
        <w:t>Digital wallets</w:t>
      </w:r>
    </w:p>
    <w:p w14:paraId="1FB5E8C0">
      <w:pPr>
        <w:rPr>
          <w:rFonts w:hint="default" w:ascii="Times New Roman" w:hAnsi="Times New Roman" w:cs="Times New Roman"/>
          <w:sz w:val="21"/>
          <w:szCs w:val="21"/>
        </w:rPr>
      </w:pPr>
    </w:p>
    <w:p w14:paraId="0193F156">
      <w:pPr>
        <w:rPr>
          <w:rFonts w:hint="default" w:ascii="Times New Roman" w:hAnsi="Times New Roman" w:cs="Times New Roman"/>
          <w:sz w:val="21"/>
          <w:szCs w:val="21"/>
        </w:rPr>
      </w:pPr>
    </w:p>
    <w:p w14:paraId="15ADA112">
      <w:pPr>
        <w:rPr>
          <w:rFonts w:hint="default" w:ascii="Times New Roman" w:hAnsi="Times New Roman" w:cs="Times New Roman"/>
          <w:sz w:val="21"/>
          <w:szCs w:val="21"/>
        </w:rPr>
      </w:pPr>
      <w:r>
        <w:rPr>
          <w:rFonts w:hint="default" w:ascii="Times New Roman" w:hAnsi="Times New Roman" w:cs="Times New Roman"/>
          <w:sz w:val="21"/>
          <w:szCs w:val="21"/>
        </w:rPr>
        <w:t>Banking systems</w:t>
      </w:r>
    </w:p>
    <w:p w14:paraId="0CC135EC">
      <w:pPr>
        <w:rPr>
          <w:rFonts w:hint="default" w:ascii="Times New Roman" w:hAnsi="Times New Roman" w:cs="Times New Roman"/>
          <w:sz w:val="21"/>
          <w:szCs w:val="21"/>
        </w:rPr>
      </w:pPr>
    </w:p>
    <w:p w14:paraId="7F527473">
      <w:pPr>
        <w:rPr>
          <w:rFonts w:hint="default" w:ascii="Times New Roman" w:hAnsi="Times New Roman" w:cs="Times New Roman"/>
          <w:sz w:val="21"/>
          <w:szCs w:val="21"/>
        </w:rPr>
      </w:pPr>
      <w:r>
        <w:rPr>
          <w:rFonts w:hint="default" w:ascii="Times New Roman" w:hAnsi="Times New Roman" w:cs="Times New Roman"/>
          <w:sz w:val="21"/>
          <w:szCs w:val="21"/>
        </w:rPr>
        <w:pict>
          <v:rect id="_x0000_i1100" o:spt="1" style="height:1.5pt;width:432pt;" fillcolor="#A0A0A0" filled="t" stroked="f" coordsize="21600,21600" o:hr="t" o:hrstd="t" o:hralign="center">
            <v:path/>
            <v:fill on="t" color2="#FFFFFF" focussize="0,0"/>
            <v:stroke on="f"/>
            <v:imagedata o:title=""/>
            <o:lock v:ext="edit" aspectratio="f"/>
            <w10:wrap type="none"/>
            <w10:anchorlock/>
          </v:rect>
        </w:pict>
      </w:r>
    </w:p>
    <w:p w14:paraId="669908D5">
      <w:pPr>
        <w:rPr>
          <w:rFonts w:hint="default" w:ascii="Times New Roman" w:hAnsi="Times New Roman" w:cs="Times New Roman"/>
          <w:sz w:val="21"/>
          <w:szCs w:val="21"/>
        </w:rPr>
      </w:pPr>
      <w:r>
        <w:rPr>
          <w:rFonts w:hint="default" w:ascii="Times New Roman" w:hAnsi="Times New Roman" w:cs="Times New Roman"/>
          <w:sz w:val="21"/>
          <w:szCs w:val="21"/>
        </w:rPr>
        <w:t>Government &amp; Regulatory Systems</w:t>
      </w:r>
    </w:p>
    <w:p w14:paraId="404D319E">
      <w:pPr>
        <w:rPr>
          <w:rFonts w:hint="default" w:ascii="Times New Roman" w:hAnsi="Times New Roman" w:cs="Times New Roman"/>
          <w:sz w:val="21"/>
          <w:szCs w:val="21"/>
        </w:rPr>
      </w:pPr>
      <w:r>
        <w:rPr>
          <w:rFonts w:hint="default" w:ascii="Times New Roman" w:hAnsi="Times New Roman" w:cs="Times New Roman"/>
          <w:sz w:val="21"/>
          <w:szCs w:val="21"/>
        </w:rPr>
        <w:t>Authorities responsible for taxation, fiscal reporting, compliance, licensing, or electronic invoicing.</w:t>
      </w:r>
    </w:p>
    <w:p w14:paraId="22690BD5">
      <w:pPr>
        <w:rPr>
          <w:rFonts w:hint="default" w:ascii="Times New Roman" w:hAnsi="Times New Roman" w:cs="Times New Roman"/>
          <w:sz w:val="21"/>
          <w:szCs w:val="21"/>
        </w:rPr>
      </w:pPr>
      <w:r>
        <w:rPr>
          <w:rFonts w:hint="default" w:ascii="Times New Roman" w:hAnsi="Times New Roman" w:cs="Times New Roman"/>
          <w:sz w:val="21"/>
          <w:szCs w:val="21"/>
        </w:rPr>
        <w:pict>
          <v:rect id="_x0000_i1101" o:spt="1" style="height:1.5pt;width:432pt;" fillcolor="#A0A0A0" filled="t" stroked="f" coordsize="21600,21600" o:hr="t" o:hrstd="t" o:hralign="center">
            <v:path/>
            <v:fill on="t" color2="#FFFFFF" focussize="0,0"/>
            <v:stroke on="f"/>
            <v:imagedata o:title=""/>
            <o:lock v:ext="edit" aspectratio="f"/>
            <w10:wrap type="none"/>
            <w10:anchorlock/>
          </v:rect>
        </w:pict>
      </w:r>
    </w:p>
    <w:p w14:paraId="0B371939">
      <w:pPr>
        <w:rPr>
          <w:rFonts w:hint="default" w:ascii="Times New Roman" w:hAnsi="Times New Roman" w:cs="Times New Roman"/>
          <w:sz w:val="21"/>
          <w:szCs w:val="21"/>
        </w:rPr>
      </w:pPr>
      <w:r>
        <w:rPr>
          <w:rFonts w:hint="default" w:ascii="Times New Roman" w:hAnsi="Times New Roman" w:cs="Times New Roman"/>
          <w:sz w:val="21"/>
          <w:szCs w:val="21"/>
        </w:rPr>
        <w:t>Communication Providers</w:t>
      </w:r>
    </w:p>
    <w:p w14:paraId="7FFAFD1F">
      <w:pPr>
        <w:rPr>
          <w:rFonts w:hint="default" w:ascii="Times New Roman" w:hAnsi="Times New Roman" w:cs="Times New Roman"/>
          <w:sz w:val="21"/>
          <w:szCs w:val="21"/>
        </w:rPr>
      </w:pPr>
      <w:r>
        <w:rPr>
          <w:rFonts w:hint="default" w:ascii="Times New Roman" w:hAnsi="Times New Roman" w:cs="Times New Roman"/>
          <w:sz w:val="21"/>
          <w:szCs w:val="21"/>
        </w:rPr>
        <w:t>External services responsible for delivering:</w:t>
      </w:r>
    </w:p>
    <w:p w14:paraId="4A2A6871">
      <w:pPr>
        <w:rPr>
          <w:rFonts w:hint="default" w:ascii="Times New Roman" w:hAnsi="Times New Roman" w:cs="Times New Roman"/>
          <w:sz w:val="21"/>
          <w:szCs w:val="21"/>
        </w:rPr>
      </w:pPr>
      <w:r>
        <w:rPr>
          <w:rFonts w:hint="default" w:ascii="Times New Roman" w:hAnsi="Times New Roman" w:cs="Times New Roman"/>
          <w:sz w:val="21"/>
          <w:szCs w:val="21"/>
        </w:rPr>
        <w:t>Email</w:t>
      </w:r>
    </w:p>
    <w:p w14:paraId="25354EA6">
      <w:pPr>
        <w:rPr>
          <w:rFonts w:hint="default" w:ascii="Times New Roman" w:hAnsi="Times New Roman" w:cs="Times New Roman"/>
          <w:sz w:val="21"/>
          <w:szCs w:val="21"/>
        </w:rPr>
      </w:pPr>
      <w:r>
        <w:rPr>
          <w:rFonts w:hint="default" w:ascii="Times New Roman" w:hAnsi="Times New Roman" w:cs="Times New Roman"/>
          <w:sz w:val="21"/>
          <w:szCs w:val="21"/>
        </w:rPr>
        <w:t>SMS</w:t>
      </w:r>
    </w:p>
    <w:p w14:paraId="74233EA5">
      <w:pPr>
        <w:rPr>
          <w:rFonts w:hint="default" w:ascii="Times New Roman" w:hAnsi="Times New Roman" w:cs="Times New Roman"/>
          <w:sz w:val="21"/>
          <w:szCs w:val="21"/>
        </w:rPr>
      </w:pPr>
      <w:r>
        <w:rPr>
          <w:rFonts w:hint="default" w:ascii="Times New Roman" w:hAnsi="Times New Roman" w:cs="Times New Roman"/>
          <w:sz w:val="21"/>
          <w:szCs w:val="21"/>
        </w:rPr>
        <w:t>Push notifications</w:t>
      </w:r>
    </w:p>
    <w:p w14:paraId="3CEE5BFC">
      <w:pPr>
        <w:rPr>
          <w:rFonts w:hint="default" w:ascii="Times New Roman" w:hAnsi="Times New Roman" w:cs="Times New Roman"/>
          <w:sz w:val="21"/>
          <w:szCs w:val="21"/>
        </w:rPr>
      </w:pPr>
      <w:r>
        <w:rPr>
          <w:rFonts w:hint="default" w:ascii="Times New Roman" w:hAnsi="Times New Roman" w:cs="Times New Roman"/>
          <w:sz w:val="21"/>
          <w:szCs w:val="21"/>
        </w:rPr>
        <w:t>Messaging services</w:t>
      </w:r>
    </w:p>
    <w:p w14:paraId="5951525A">
      <w:pPr>
        <w:rPr>
          <w:rFonts w:hint="default" w:ascii="Times New Roman" w:hAnsi="Times New Roman" w:cs="Times New Roman"/>
          <w:sz w:val="21"/>
          <w:szCs w:val="21"/>
        </w:rPr>
      </w:pPr>
      <w:r>
        <w:rPr>
          <w:rFonts w:hint="default" w:ascii="Times New Roman" w:hAnsi="Times New Roman" w:cs="Times New Roman"/>
          <w:sz w:val="21"/>
          <w:szCs w:val="21"/>
        </w:rPr>
        <w:pict>
          <v:rect id="_x0000_i1102" o:spt="1" style="height:1.5pt;width:432pt;" fillcolor="#A0A0A0" filled="t" stroked="f" coordsize="21600,21600" o:hr="t" o:hrstd="t" o:hralign="center">
            <v:path/>
            <v:fill on="t" color2="#FFFFFF" focussize="0,0"/>
            <v:stroke on="f"/>
            <v:imagedata o:title=""/>
            <o:lock v:ext="edit" aspectratio="f"/>
            <w10:wrap type="none"/>
            <w10:anchorlock/>
          </v:rect>
        </w:pict>
      </w:r>
    </w:p>
    <w:p w14:paraId="65F8F9E3">
      <w:pPr>
        <w:rPr>
          <w:rFonts w:hint="default" w:ascii="Times New Roman" w:hAnsi="Times New Roman" w:cs="Times New Roman"/>
          <w:sz w:val="21"/>
          <w:szCs w:val="21"/>
        </w:rPr>
      </w:pPr>
      <w:r>
        <w:rPr>
          <w:rFonts w:hint="default" w:ascii="Times New Roman" w:hAnsi="Times New Roman" w:cs="Times New Roman"/>
          <w:sz w:val="21"/>
          <w:szCs w:val="21"/>
        </w:rPr>
        <w:t>Mapping &amp; Location Services</w:t>
      </w:r>
    </w:p>
    <w:p w14:paraId="6F47A01C">
      <w:pPr>
        <w:rPr>
          <w:rFonts w:hint="default" w:ascii="Times New Roman" w:hAnsi="Times New Roman" w:cs="Times New Roman"/>
          <w:sz w:val="21"/>
          <w:szCs w:val="21"/>
        </w:rPr>
      </w:pPr>
      <w:r>
        <w:rPr>
          <w:rFonts w:hint="default" w:ascii="Times New Roman" w:hAnsi="Times New Roman" w:cs="Times New Roman"/>
          <w:sz w:val="21"/>
          <w:szCs w:val="21"/>
        </w:rPr>
        <w:t>External providers supplying:</w:t>
      </w:r>
    </w:p>
    <w:p w14:paraId="49621027">
      <w:pPr>
        <w:rPr>
          <w:rFonts w:hint="default" w:ascii="Times New Roman" w:hAnsi="Times New Roman" w:cs="Times New Roman"/>
          <w:sz w:val="21"/>
          <w:szCs w:val="21"/>
        </w:rPr>
      </w:pPr>
      <w:r>
        <w:rPr>
          <w:rFonts w:hint="default" w:ascii="Times New Roman" w:hAnsi="Times New Roman" w:cs="Times New Roman"/>
          <w:sz w:val="21"/>
          <w:szCs w:val="21"/>
        </w:rPr>
        <w:t>Geolocation</w:t>
      </w:r>
    </w:p>
    <w:p w14:paraId="0DEF13EE">
      <w:pPr>
        <w:rPr>
          <w:rFonts w:hint="default" w:ascii="Times New Roman" w:hAnsi="Times New Roman" w:cs="Times New Roman"/>
          <w:sz w:val="21"/>
          <w:szCs w:val="21"/>
        </w:rPr>
      </w:pPr>
    </w:p>
    <w:p w14:paraId="07172A1D">
      <w:pPr>
        <w:rPr>
          <w:rFonts w:hint="default" w:ascii="Times New Roman" w:hAnsi="Times New Roman" w:cs="Times New Roman"/>
          <w:sz w:val="21"/>
          <w:szCs w:val="21"/>
        </w:rPr>
      </w:pPr>
    </w:p>
    <w:p w14:paraId="0D5FB914">
      <w:pPr>
        <w:rPr>
          <w:rFonts w:hint="default" w:ascii="Times New Roman" w:hAnsi="Times New Roman" w:cs="Times New Roman"/>
          <w:sz w:val="21"/>
          <w:szCs w:val="21"/>
        </w:rPr>
      </w:pPr>
      <w:r>
        <w:rPr>
          <w:rFonts w:hint="default" w:ascii="Times New Roman" w:hAnsi="Times New Roman" w:cs="Times New Roman"/>
          <w:sz w:val="21"/>
          <w:szCs w:val="21"/>
        </w:rPr>
        <w:t>Routing</w:t>
      </w:r>
    </w:p>
    <w:p w14:paraId="0A0AB487">
      <w:pPr>
        <w:rPr>
          <w:rFonts w:hint="default" w:ascii="Times New Roman" w:hAnsi="Times New Roman" w:cs="Times New Roman"/>
          <w:sz w:val="21"/>
          <w:szCs w:val="21"/>
        </w:rPr>
      </w:pPr>
      <w:r>
        <w:rPr>
          <w:rFonts w:hint="default" w:ascii="Times New Roman" w:hAnsi="Times New Roman" w:cs="Times New Roman"/>
          <w:sz w:val="21"/>
          <w:szCs w:val="21"/>
        </w:rPr>
        <w:t>Address validation</w:t>
      </w:r>
    </w:p>
    <w:p w14:paraId="14A15742">
      <w:pPr>
        <w:rPr>
          <w:rFonts w:hint="default" w:ascii="Times New Roman" w:hAnsi="Times New Roman" w:cs="Times New Roman"/>
          <w:sz w:val="21"/>
          <w:szCs w:val="21"/>
        </w:rPr>
      </w:pPr>
      <w:r>
        <w:rPr>
          <w:rFonts w:hint="default" w:ascii="Times New Roman" w:hAnsi="Times New Roman" w:cs="Times New Roman"/>
          <w:sz w:val="21"/>
          <w:szCs w:val="21"/>
        </w:rPr>
        <w:t>Delivery optimization</w:t>
      </w:r>
    </w:p>
    <w:p w14:paraId="691B8C1D">
      <w:pPr>
        <w:rPr>
          <w:rFonts w:hint="default" w:ascii="Times New Roman" w:hAnsi="Times New Roman" w:cs="Times New Roman"/>
          <w:sz w:val="21"/>
          <w:szCs w:val="21"/>
        </w:rPr>
      </w:pPr>
      <w:r>
        <w:rPr>
          <w:rFonts w:hint="default" w:ascii="Times New Roman" w:hAnsi="Times New Roman" w:cs="Times New Roman"/>
          <w:sz w:val="21"/>
          <w:szCs w:val="21"/>
        </w:rPr>
        <w:pict>
          <v:rect id="_x0000_i1103" o:spt="1" style="height:1.5pt;width:432pt;" fillcolor="#A0A0A0" filled="t" stroked="f" coordsize="21600,21600" o:hr="t" o:hrstd="t" o:hralign="center">
            <v:path/>
            <v:fill on="t" color2="#FFFFFF" focussize="0,0"/>
            <v:stroke on="f"/>
            <v:imagedata o:title=""/>
            <o:lock v:ext="edit" aspectratio="f"/>
            <w10:wrap type="none"/>
            <w10:anchorlock/>
          </v:rect>
        </w:pict>
      </w:r>
    </w:p>
    <w:p w14:paraId="106D2FC1">
      <w:pPr>
        <w:rPr>
          <w:rFonts w:hint="default" w:ascii="Times New Roman" w:hAnsi="Times New Roman" w:cs="Times New Roman"/>
          <w:sz w:val="21"/>
          <w:szCs w:val="21"/>
        </w:rPr>
      </w:pPr>
      <w:r>
        <w:rPr>
          <w:rFonts w:hint="default" w:ascii="Times New Roman" w:hAnsi="Times New Roman" w:cs="Times New Roman"/>
          <w:sz w:val="21"/>
          <w:szCs w:val="21"/>
        </w:rPr>
        <w:t>Hospitality Ecosystem</w:t>
      </w:r>
    </w:p>
    <w:p w14:paraId="7F985BDE">
      <w:pPr>
        <w:rPr>
          <w:rFonts w:hint="default" w:ascii="Times New Roman" w:hAnsi="Times New Roman" w:cs="Times New Roman"/>
          <w:sz w:val="21"/>
          <w:szCs w:val="21"/>
        </w:rPr>
      </w:pPr>
      <w:r>
        <w:rPr>
          <w:rFonts w:hint="default" w:ascii="Times New Roman" w:hAnsi="Times New Roman" w:cs="Times New Roman"/>
          <w:sz w:val="21"/>
          <w:szCs w:val="21"/>
        </w:rPr>
        <w:t>Business systems that exchange operational information with RFSP.</w:t>
      </w:r>
    </w:p>
    <w:p w14:paraId="22322569">
      <w:pPr>
        <w:rPr>
          <w:rFonts w:hint="default" w:ascii="Times New Roman" w:hAnsi="Times New Roman" w:cs="Times New Roman"/>
          <w:sz w:val="21"/>
          <w:szCs w:val="21"/>
        </w:rPr>
      </w:pPr>
      <w:r>
        <w:rPr>
          <w:rFonts w:hint="default" w:ascii="Times New Roman" w:hAnsi="Times New Roman" w:cs="Times New Roman"/>
          <w:sz w:val="21"/>
          <w:szCs w:val="21"/>
        </w:rPr>
        <w:t>Examples include:</w:t>
      </w:r>
    </w:p>
    <w:p w14:paraId="536DDA27">
      <w:pPr>
        <w:rPr>
          <w:rFonts w:hint="default" w:ascii="Times New Roman" w:hAnsi="Times New Roman" w:cs="Times New Roman"/>
          <w:sz w:val="21"/>
          <w:szCs w:val="21"/>
        </w:rPr>
      </w:pPr>
      <w:r>
        <w:rPr>
          <w:rFonts w:hint="default" w:ascii="Times New Roman" w:hAnsi="Times New Roman" w:cs="Times New Roman"/>
          <w:sz w:val="21"/>
          <w:szCs w:val="21"/>
        </w:rPr>
        <w:t>Property Management Systems (PMS)</w:t>
      </w:r>
    </w:p>
    <w:p w14:paraId="5F4C3596">
      <w:pPr>
        <w:rPr>
          <w:rFonts w:hint="default" w:ascii="Times New Roman" w:hAnsi="Times New Roman" w:cs="Times New Roman"/>
          <w:sz w:val="21"/>
          <w:szCs w:val="21"/>
        </w:rPr>
      </w:pPr>
      <w:r>
        <w:rPr>
          <w:rFonts w:hint="default" w:ascii="Times New Roman" w:hAnsi="Times New Roman" w:cs="Times New Roman"/>
          <w:sz w:val="21"/>
          <w:szCs w:val="21"/>
        </w:rPr>
        <w:t>Accounting systems</w:t>
      </w:r>
    </w:p>
    <w:p w14:paraId="60855EFE">
      <w:pPr>
        <w:rPr>
          <w:rFonts w:hint="default" w:ascii="Times New Roman" w:hAnsi="Times New Roman" w:cs="Times New Roman"/>
          <w:sz w:val="21"/>
          <w:szCs w:val="21"/>
        </w:rPr>
      </w:pPr>
      <w:r>
        <w:rPr>
          <w:rFonts w:hint="default" w:ascii="Times New Roman" w:hAnsi="Times New Roman" w:cs="Times New Roman"/>
          <w:sz w:val="21"/>
          <w:szCs w:val="21"/>
        </w:rPr>
        <w:t>ERP platforms</w:t>
      </w:r>
    </w:p>
    <w:p w14:paraId="6A57505F">
      <w:pPr>
        <w:rPr>
          <w:rFonts w:hint="default" w:ascii="Times New Roman" w:hAnsi="Times New Roman" w:cs="Times New Roman"/>
          <w:sz w:val="21"/>
          <w:szCs w:val="21"/>
        </w:rPr>
      </w:pPr>
      <w:r>
        <w:rPr>
          <w:rFonts w:hint="default" w:ascii="Times New Roman" w:hAnsi="Times New Roman" w:cs="Times New Roman"/>
          <w:sz w:val="21"/>
          <w:szCs w:val="21"/>
        </w:rPr>
        <w:t>Supplier systems</w:t>
      </w:r>
    </w:p>
    <w:p w14:paraId="31B132E8">
      <w:pPr>
        <w:rPr>
          <w:rFonts w:hint="default" w:ascii="Times New Roman" w:hAnsi="Times New Roman" w:cs="Times New Roman"/>
          <w:sz w:val="21"/>
          <w:szCs w:val="21"/>
        </w:rPr>
      </w:pPr>
      <w:r>
        <w:rPr>
          <w:rFonts w:hint="default" w:ascii="Times New Roman" w:hAnsi="Times New Roman" w:cs="Times New Roman"/>
          <w:sz w:val="21"/>
          <w:szCs w:val="21"/>
        </w:rPr>
        <w:t>Online ordering marketplaces</w:t>
      </w:r>
    </w:p>
    <w:p w14:paraId="32183166">
      <w:pPr>
        <w:rPr>
          <w:rFonts w:hint="default" w:ascii="Times New Roman" w:hAnsi="Times New Roman" w:cs="Times New Roman"/>
          <w:sz w:val="21"/>
          <w:szCs w:val="21"/>
        </w:rPr>
      </w:pPr>
      <w:r>
        <w:rPr>
          <w:rFonts w:hint="default" w:ascii="Times New Roman" w:hAnsi="Times New Roman" w:cs="Times New Roman"/>
          <w:sz w:val="21"/>
          <w:szCs w:val="21"/>
        </w:rPr>
        <w:t>Reservation platforms</w:t>
      </w:r>
    </w:p>
    <w:p w14:paraId="43916722">
      <w:pPr>
        <w:rPr>
          <w:rFonts w:hint="default" w:ascii="Times New Roman" w:hAnsi="Times New Roman" w:cs="Times New Roman"/>
          <w:sz w:val="21"/>
          <w:szCs w:val="21"/>
        </w:rPr>
      </w:pPr>
      <w:r>
        <w:rPr>
          <w:rFonts w:hint="default" w:ascii="Times New Roman" w:hAnsi="Times New Roman" w:cs="Times New Roman"/>
          <w:sz w:val="21"/>
          <w:szCs w:val="21"/>
        </w:rPr>
        <w:pict>
          <v:rect id="_x0000_i1104" o:spt="1" style="height:1.5pt;width:432pt;" fillcolor="#A0A0A0" filled="t" stroked="f" coordsize="21600,21600" o:hr="t" o:hrstd="t" o:hralign="center">
            <v:path/>
            <v:fill on="t" color2="#FFFFFF" focussize="0,0"/>
            <v:stroke on="f"/>
            <v:imagedata o:title=""/>
            <o:lock v:ext="edit" aspectratio="f"/>
            <w10:wrap type="none"/>
            <w10:anchorlock/>
          </v:rect>
        </w:pict>
      </w:r>
    </w:p>
    <w:p w14:paraId="38E41EB5">
      <w:pPr>
        <w:rPr>
          <w:rFonts w:hint="default" w:ascii="Times New Roman" w:hAnsi="Times New Roman" w:cs="Times New Roman"/>
          <w:sz w:val="21"/>
          <w:szCs w:val="21"/>
        </w:rPr>
      </w:pPr>
      <w:r>
        <w:rPr>
          <w:rFonts w:hint="default" w:ascii="Times New Roman" w:hAnsi="Times New Roman" w:cs="Times New Roman"/>
          <w:sz w:val="21"/>
          <w:szCs w:val="21"/>
        </w:rPr>
        <w:t>Hardware &amp; Peripheral Devices</w:t>
      </w:r>
    </w:p>
    <w:p w14:paraId="26537A7C">
      <w:pPr>
        <w:rPr>
          <w:rFonts w:hint="default" w:ascii="Times New Roman" w:hAnsi="Times New Roman" w:cs="Times New Roman"/>
          <w:sz w:val="21"/>
          <w:szCs w:val="21"/>
        </w:rPr>
      </w:pPr>
      <w:r>
        <w:rPr>
          <w:rFonts w:hint="default" w:ascii="Times New Roman" w:hAnsi="Times New Roman" w:cs="Times New Roman"/>
          <w:sz w:val="21"/>
          <w:szCs w:val="21"/>
        </w:rPr>
        <w:t>Operational devices interacting with the platform.</w:t>
      </w:r>
    </w:p>
    <w:p w14:paraId="3D438253">
      <w:pPr>
        <w:rPr>
          <w:rFonts w:hint="default" w:ascii="Times New Roman" w:hAnsi="Times New Roman" w:cs="Times New Roman"/>
          <w:sz w:val="21"/>
          <w:szCs w:val="21"/>
        </w:rPr>
      </w:pPr>
      <w:r>
        <w:rPr>
          <w:rFonts w:hint="default" w:ascii="Times New Roman" w:hAnsi="Times New Roman" w:cs="Times New Roman"/>
          <w:sz w:val="21"/>
          <w:szCs w:val="21"/>
        </w:rPr>
        <w:t>Examples include:</w:t>
      </w:r>
    </w:p>
    <w:p w14:paraId="43AC93E9">
      <w:pPr>
        <w:rPr>
          <w:rFonts w:hint="default" w:ascii="Times New Roman" w:hAnsi="Times New Roman" w:cs="Times New Roman"/>
          <w:sz w:val="21"/>
          <w:szCs w:val="21"/>
        </w:rPr>
      </w:pPr>
      <w:r>
        <w:rPr>
          <w:rFonts w:hint="default" w:ascii="Times New Roman" w:hAnsi="Times New Roman" w:cs="Times New Roman"/>
          <w:sz w:val="21"/>
          <w:szCs w:val="21"/>
        </w:rPr>
        <w:t>Receipt printers</w:t>
      </w:r>
    </w:p>
    <w:p w14:paraId="03E63259">
      <w:pPr>
        <w:rPr>
          <w:rFonts w:hint="default" w:ascii="Times New Roman" w:hAnsi="Times New Roman" w:cs="Times New Roman"/>
          <w:sz w:val="21"/>
          <w:szCs w:val="21"/>
        </w:rPr>
      </w:pPr>
      <w:r>
        <w:rPr>
          <w:rFonts w:hint="default" w:ascii="Times New Roman" w:hAnsi="Times New Roman" w:cs="Times New Roman"/>
          <w:sz w:val="21"/>
          <w:szCs w:val="21"/>
        </w:rPr>
        <w:t>Kitchen printers</w:t>
      </w:r>
    </w:p>
    <w:p w14:paraId="540E87A4">
      <w:pPr>
        <w:rPr>
          <w:rFonts w:hint="default" w:ascii="Times New Roman" w:hAnsi="Times New Roman" w:cs="Times New Roman"/>
          <w:sz w:val="21"/>
          <w:szCs w:val="21"/>
        </w:rPr>
      </w:pPr>
      <w:r>
        <w:rPr>
          <w:rFonts w:hint="default" w:ascii="Times New Roman" w:hAnsi="Times New Roman" w:cs="Times New Roman"/>
          <w:sz w:val="21"/>
          <w:szCs w:val="21"/>
        </w:rPr>
        <w:t>Kitchen Display Systems</w:t>
      </w:r>
    </w:p>
    <w:p w14:paraId="24B65B6D">
      <w:pPr>
        <w:rPr>
          <w:rFonts w:hint="default" w:ascii="Times New Roman" w:hAnsi="Times New Roman" w:cs="Times New Roman"/>
          <w:sz w:val="21"/>
          <w:szCs w:val="21"/>
        </w:rPr>
      </w:pPr>
      <w:r>
        <w:rPr>
          <w:rFonts w:hint="default" w:ascii="Times New Roman" w:hAnsi="Times New Roman" w:cs="Times New Roman"/>
          <w:sz w:val="21"/>
          <w:szCs w:val="21"/>
        </w:rPr>
        <w:t>Barcode scanners</w:t>
      </w:r>
    </w:p>
    <w:p w14:paraId="2B000432">
      <w:pPr>
        <w:rPr>
          <w:rFonts w:hint="default" w:ascii="Times New Roman" w:hAnsi="Times New Roman" w:cs="Times New Roman"/>
          <w:sz w:val="21"/>
          <w:szCs w:val="21"/>
        </w:rPr>
      </w:pPr>
      <w:r>
        <w:rPr>
          <w:rFonts w:hint="default" w:ascii="Times New Roman" w:hAnsi="Times New Roman" w:cs="Times New Roman"/>
          <w:sz w:val="21"/>
          <w:szCs w:val="21"/>
        </w:rPr>
        <w:t>QR scanners</w:t>
      </w:r>
    </w:p>
    <w:p w14:paraId="0CF23C61">
      <w:pPr>
        <w:rPr>
          <w:rFonts w:hint="default" w:ascii="Times New Roman" w:hAnsi="Times New Roman" w:cs="Times New Roman"/>
          <w:sz w:val="21"/>
          <w:szCs w:val="21"/>
        </w:rPr>
      </w:pPr>
      <w:r>
        <w:rPr>
          <w:rFonts w:hint="default" w:ascii="Times New Roman" w:hAnsi="Times New Roman" w:cs="Times New Roman"/>
          <w:sz w:val="21"/>
          <w:szCs w:val="21"/>
        </w:rPr>
        <w:t>Cash drawers</w:t>
      </w:r>
    </w:p>
    <w:p w14:paraId="636A6CBF">
      <w:pPr>
        <w:rPr>
          <w:rFonts w:hint="default" w:ascii="Times New Roman" w:hAnsi="Times New Roman" w:cs="Times New Roman"/>
          <w:sz w:val="21"/>
          <w:szCs w:val="21"/>
        </w:rPr>
      </w:pPr>
      <w:r>
        <w:rPr>
          <w:rFonts w:hint="default" w:ascii="Times New Roman" w:hAnsi="Times New Roman" w:cs="Times New Roman"/>
          <w:sz w:val="21"/>
          <w:szCs w:val="21"/>
        </w:rPr>
        <w:t>Payment terminals</w:t>
      </w:r>
    </w:p>
    <w:p w14:paraId="2701E4C7">
      <w:pPr>
        <w:rPr>
          <w:rFonts w:hint="default" w:ascii="Times New Roman" w:hAnsi="Times New Roman" w:cs="Times New Roman"/>
          <w:sz w:val="21"/>
          <w:szCs w:val="21"/>
        </w:rPr>
      </w:pPr>
      <w:r>
        <w:rPr>
          <w:rFonts w:hint="default" w:ascii="Times New Roman" w:hAnsi="Times New Roman" w:cs="Times New Roman"/>
          <w:sz w:val="21"/>
          <w:szCs w:val="21"/>
        </w:rPr>
        <w:t>Customer paging systems</w:t>
      </w:r>
    </w:p>
    <w:p w14:paraId="4F627020">
      <w:pPr>
        <w:rPr>
          <w:rFonts w:hint="default" w:ascii="Times New Roman" w:hAnsi="Times New Roman" w:cs="Times New Roman"/>
          <w:sz w:val="21"/>
          <w:szCs w:val="21"/>
        </w:rPr>
      </w:pPr>
      <w:r>
        <w:rPr>
          <w:rFonts w:hint="default" w:ascii="Times New Roman" w:hAnsi="Times New Roman" w:cs="Times New Roman"/>
          <w:sz w:val="21"/>
          <w:szCs w:val="21"/>
        </w:rPr>
        <w:t>Self-service kiosks</w:t>
      </w:r>
    </w:p>
    <w:p w14:paraId="651326F6">
      <w:pPr>
        <w:rPr>
          <w:rFonts w:hint="default" w:ascii="Times New Roman" w:hAnsi="Times New Roman" w:cs="Times New Roman"/>
          <w:sz w:val="21"/>
          <w:szCs w:val="21"/>
        </w:rPr>
      </w:pPr>
      <w:r>
        <w:rPr>
          <w:rFonts w:hint="default" w:ascii="Times New Roman" w:hAnsi="Times New Roman" w:cs="Times New Roman"/>
          <w:sz w:val="21"/>
          <w:szCs w:val="21"/>
        </w:rPr>
        <w:t>Digital menu boards</w:t>
      </w:r>
    </w:p>
    <w:p w14:paraId="24B70165">
      <w:pPr>
        <w:rPr>
          <w:rFonts w:hint="default" w:ascii="Times New Roman" w:hAnsi="Times New Roman" w:cs="Times New Roman"/>
          <w:sz w:val="21"/>
          <w:szCs w:val="21"/>
        </w:rPr>
      </w:pPr>
      <w:r>
        <w:rPr>
          <w:rFonts w:hint="default" w:ascii="Times New Roman" w:hAnsi="Times New Roman" w:cs="Times New Roman"/>
          <w:sz w:val="21"/>
          <w:szCs w:val="21"/>
        </w:rPr>
        <w:t>Note: Hardware devices are considered external architectural participants because they communicate through dedicated interfaces rather than implementing business logic.</w:t>
      </w:r>
    </w:p>
    <w:p w14:paraId="1C28E5B0">
      <w:pPr>
        <w:rPr>
          <w:rFonts w:hint="default" w:ascii="Times New Roman" w:hAnsi="Times New Roman" w:cs="Times New Roman"/>
          <w:sz w:val="21"/>
          <w:szCs w:val="21"/>
        </w:rPr>
      </w:pPr>
      <w:r>
        <w:rPr>
          <w:rFonts w:hint="default" w:ascii="Times New Roman" w:hAnsi="Times New Roman" w:cs="Times New Roman"/>
          <w:sz w:val="21"/>
          <w:szCs w:val="21"/>
        </w:rPr>
        <w:pict>
          <v:rect id="_x0000_i1105" o:spt="1" style="height:1.5pt;width:432pt;" fillcolor="#A0A0A0" filled="t" stroked="f" coordsize="21600,21600" o:hr="t" o:hrstd="t" o:hralign="center">
            <v:path/>
            <v:fill on="t" color2="#FFFFFF" focussize="0,0"/>
            <v:stroke on="f"/>
            <v:imagedata o:title=""/>
            <o:lock v:ext="edit" aspectratio="f"/>
            <w10:wrap type="none"/>
            <w10:anchorlock/>
          </v:rect>
        </w:pict>
      </w:r>
    </w:p>
    <w:p w14:paraId="4F483AC3">
      <w:pPr>
        <w:rPr>
          <w:rFonts w:hint="default" w:ascii="Times New Roman" w:hAnsi="Times New Roman" w:cs="Times New Roman"/>
          <w:sz w:val="21"/>
          <w:szCs w:val="21"/>
        </w:rPr>
      </w:pPr>
      <w:r>
        <w:rPr>
          <w:rFonts w:hint="default" w:ascii="Times New Roman" w:hAnsi="Times New Roman" w:cs="Times New Roman"/>
          <w:sz w:val="21"/>
          <w:szCs w:val="21"/>
        </w:rPr>
        <w:t>6.6.5 Integration Principles</w:t>
      </w:r>
    </w:p>
    <w:p w14:paraId="492ECFC4">
      <w:pPr>
        <w:rPr>
          <w:rFonts w:hint="default" w:ascii="Times New Roman" w:hAnsi="Times New Roman" w:cs="Times New Roman"/>
          <w:sz w:val="21"/>
          <w:szCs w:val="21"/>
        </w:rPr>
      </w:pPr>
      <w:r>
        <w:rPr>
          <w:rFonts w:hint="default" w:ascii="Times New Roman" w:hAnsi="Times New Roman" w:cs="Times New Roman"/>
          <w:sz w:val="21"/>
          <w:szCs w:val="21"/>
        </w:rPr>
        <w:t>External communication SHALL follow these principles.</w:t>
      </w:r>
    </w:p>
    <w:p w14:paraId="4CDC9457">
      <w:pPr>
        <w:rPr>
          <w:rFonts w:hint="default" w:ascii="Times New Roman" w:hAnsi="Times New Roman" w:cs="Times New Roman"/>
          <w:sz w:val="21"/>
          <w:szCs w:val="21"/>
        </w:rPr>
      </w:pPr>
      <w:r>
        <w:rPr>
          <w:rFonts w:hint="default" w:ascii="Times New Roman" w:hAnsi="Times New Roman" w:cs="Times New Roman"/>
          <w:sz w:val="21"/>
          <w:szCs w:val="21"/>
        </w:rPr>
        <w:t>Vendor Independence</w:t>
      </w:r>
    </w:p>
    <w:p w14:paraId="622827CE">
      <w:pPr>
        <w:rPr>
          <w:rFonts w:hint="default" w:ascii="Times New Roman" w:hAnsi="Times New Roman" w:cs="Times New Roman"/>
          <w:sz w:val="21"/>
          <w:szCs w:val="21"/>
        </w:rPr>
      </w:pPr>
      <w:r>
        <w:rPr>
          <w:rFonts w:hint="default" w:ascii="Times New Roman" w:hAnsi="Times New Roman" w:cs="Times New Roman"/>
          <w:sz w:val="21"/>
          <w:szCs w:val="21"/>
        </w:rPr>
        <w:t>Business Domains SHALL remain unaware of vendor-specific implementations.</w:t>
      </w:r>
    </w:p>
    <w:p w14:paraId="79D4AB4E">
      <w:pPr>
        <w:rPr>
          <w:rFonts w:hint="default" w:ascii="Times New Roman" w:hAnsi="Times New Roman" w:cs="Times New Roman"/>
          <w:sz w:val="21"/>
          <w:szCs w:val="21"/>
        </w:rPr>
      </w:pPr>
      <w:r>
        <w:rPr>
          <w:rFonts w:hint="default" w:ascii="Times New Roman" w:hAnsi="Times New Roman" w:cs="Times New Roman"/>
          <w:sz w:val="21"/>
          <w:szCs w:val="21"/>
        </w:rPr>
        <w:t>Changes to external providers SHALL NOT require modifications to business capabilities.</w:t>
      </w:r>
    </w:p>
    <w:p w14:paraId="2D90FD9B">
      <w:pPr>
        <w:rPr>
          <w:rFonts w:hint="default" w:ascii="Times New Roman" w:hAnsi="Times New Roman" w:cs="Times New Roman"/>
          <w:sz w:val="21"/>
          <w:szCs w:val="21"/>
        </w:rPr>
      </w:pPr>
      <w:r>
        <w:rPr>
          <w:rFonts w:hint="default" w:ascii="Times New Roman" w:hAnsi="Times New Roman" w:cs="Times New Roman"/>
          <w:sz w:val="21"/>
          <w:szCs w:val="21"/>
        </w:rPr>
        <w:pict>
          <v:rect id="_x0000_i1106" o:spt="1" style="height:1.5pt;width:432pt;" fillcolor="#A0A0A0" filled="t" stroked="f" coordsize="21600,21600" o:hr="t" o:hrstd="t" o:hralign="center">
            <v:path/>
            <v:fill on="t" color2="#FFFFFF" focussize="0,0"/>
            <v:stroke on="f"/>
            <v:imagedata o:title=""/>
            <o:lock v:ext="edit" aspectratio="f"/>
            <w10:wrap type="none"/>
            <w10:anchorlock/>
          </v:rect>
        </w:pict>
      </w:r>
    </w:p>
    <w:p w14:paraId="0FEA3152">
      <w:pPr>
        <w:rPr>
          <w:rFonts w:hint="default" w:ascii="Times New Roman" w:hAnsi="Times New Roman" w:cs="Times New Roman"/>
          <w:sz w:val="21"/>
          <w:szCs w:val="21"/>
        </w:rPr>
      </w:pPr>
      <w:r>
        <w:rPr>
          <w:rFonts w:hint="default" w:ascii="Times New Roman" w:hAnsi="Times New Roman" w:cs="Times New Roman"/>
          <w:sz w:val="21"/>
          <w:szCs w:val="21"/>
        </w:rPr>
        <w:t>Interface Abstraction</w:t>
      </w:r>
    </w:p>
    <w:p w14:paraId="04AEA43E">
      <w:pPr>
        <w:rPr>
          <w:rFonts w:hint="default" w:ascii="Times New Roman" w:hAnsi="Times New Roman" w:cs="Times New Roman"/>
          <w:sz w:val="21"/>
          <w:szCs w:val="21"/>
        </w:rPr>
      </w:pPr>
      <w:r>
        <w:rPr>
          <w:rFonts w:hint="default" w:ascii="Times New Roman" w:hAnsi="Times New Roman" w:cs="Times New Roman"/>
          <w:sz w:val="21"/>
          <w:szCs w:val="21"/>
        </w:rPr>
        <w:t>External systems SHALL be accessed through standardized integration interfaces.</w:t>
      </w:r>
    </w:p>
    <w:p w14:paraId="73A783CF">
      <w:pPr>
        <w:rPr>
          <w:rFonts w:hint="default" w:ascii="Times New Roman" w:hAnsi="Times New Roman" w:cs="Times New Roman"/>
          <w:sz w:val="21"/>
          <w:szCs w:val="21"/>
        </w:rPr>
      </w:pPr>
      <w:r>
        <w:rPr>
          <w:rFonts w:hint="default" w:ascii="Times New Roman" w:hAnsi="Times New Roman" w:cs="Times New Roman"/>
          <w:sz w:val="21"/>
          <w:szCs w:val="21"/>
        </w:rPr>
        <w:t>Internal business logic SHALL never depend on proprietary external APIs.</w:t>
      </w:r>
    </w:p>
    <w:p w14:paraId="4F6E173B">
      <w:pPr>
        <w:rPr>
          <w:rFonts w:hint="default" w:ascii="Times New Roman" w:hAnsi="Times New Roman" w:cs="Times New Roman"/>
          <w:sz w:val="21"/>
          <w:szCs w:val="21"/>
        </w:rPr>
      </w:pPr>
      <w:r>
        <w:rPr>
          <w:rFonts w:hint="default" w:ascii="Times New Roman" w:hAnsi="Times New Roman" w:cs="Times New Roman"/>
          <w:sz w:val="21"/>
          <w:szCs w:val="21"/>
        </w:rPr>
        <w:pict>
          <v:rect id="_x0000_i1107" o:spt="1" style="height:1.5pt;width:432pt;" fillcolor="#A0A0A0" filled="t" stroked="f" coordsize="21600,21600" o:hr="t" o:hrstd="t" o:hralign="center">
            <v:path/>
            <v:fill on="t" color2="#FFFFFF" focussize="0,0"/>
            <v:stroke on="f"/>
            <v:imagedata o:title=""/>
            <o:lock v:ext="edit" aspectratio="f"/>
            <w10:wrap type="none"/>
            <w10:anchorlock/>
          </v:rect>
        </w:pict>
      </w:r>
    </w:p>
    <w:p w14:paraId="193CF4D9">
      <w:pPr>
        <w:rPr>
          <w:rFonts w:hint="default" w:ascii="Times New Roman" w:hAnsi="Times New Roman" w:cs="Times New Roman"/>
          <w:sz w:val="21"/>
          <w:szCs w:val="21"/>
        </w:rPr>
      </w:pPr>
      <w:r>
        <w:rPr>
          <w:rFonts w:hint="default" w:ascii="Times New Roman" w:hAnsi="Times New Roman" w:cs="Times New Roman"/>
          <w:sz w:val="21"/>
          <w:szCs w:val="21"/>
        </w:rPr>
        <w:t>Isolation</w:t>
      </w:r>
    </w:p>
    <w:p w14:paraId="1D966B2F">
      <w:pPr>
        <w:rPr>
          <w:rFonts w:hint="default" w:ascii="Times New Roman" w:hAnsi="Times New Roman" w:cs="Times New Roman"/>
          <w:sz w:val="21"/>
          <w:szCs w:val="21"/>
        </w:rPr>
      </w:pPr>
      <w:r>
        <w:rPr>
          <w:rFonts w:hint="default" w:ascii="Times New Roman" w:hAnsi="Times New Roman" w:cs="Times New Roman"/>
          <w:sz w:val="21"/>
          <w:szCs w:val="21"/>
        </w:rPr>
        <w:t>Failures occurring within external systems SHALL be isolated from the Business Core whenever possible.</w:t>
      </w:r>
    </w:p>
    <w:p w14:paraId="149DE556">
      <w:pPr>
        <w:rPr>
          <w:rFonts w:hint="default" w:ascii="Times New Roman" w:hAnsi="Times New Roman" w:cs="Times New Roman"/>
          <w:sz w:val="21"/>
          <w:szCs w:val="21"/>
        </w:rPr>
      </w:pPr>
      <w:r>
        <w:rPr>
          <w:rFonts w:hint="default" w:ascii="Times New Roman" w:hAnsi="Times New Roman" w:cs="Times New Roman"/>
          <w:sz w:val="21"/>
          <w:szCs w:val="21"/>
        </w:rPr>
        <w:t>The architecture should support graceful degradation and appropriate recovery mechanisms.</w:t>
      </w:r>
    </w:p>
    <w:p w14:paraId="1A04E09A">
      <w:pPr>
        <w:rPr>
          <w:rFonts w:hint="default" w:ascii="Times New Roman" w:hAnsi="Times New Roman" w:cs="Times New Roman"/>
          <w:sz w:val="21"/>
          <w:szCs w:val="21"/>
        </w:rPr>
      </w:pPr>
      <w:r>
        <w:rPr>
          <w:rFonts w:hint="default" w:ascii="Times New Roman" w:hAnsi="Times New Roman" w:cs="Times New Roman"/>
          <w:sz w:val="21"/>
          <w:szCs w:val="21"/>
        </w:rPr>
        <w:pict>
          <v:rect id="_x0000_i1108" o:spt="1" style="height:1.5pt;width:432pt;" fillcolor="#A0A0A0" filled="t" stroked="f" coordsize="21600,21600" o:hr="t" o:hrstd="t" o:hralign="center">
            <v:path/>
            <v:fill on="t" color2="#FFFFFF" focussize="0,0"/>
            <v:stroke on="f"/>
            <v:imagedata o:title=""/>
            <o:lock v:ext="edit" aspectratio="f"/>
            <w10:wrap type="none"/>
            <w10:anchorlock/>
          </v:rect>
        </w:pict>
      </w:r>
    </w:p>
    <w:p w14:paraId="791E1022">
      <w:pPr>
        <w:rPr>
          <w:rFonts w:hint="default" w:ascii="Times New Roman" w:hAnsi="Times New Roman" w:cs="Times New Roman"/>
          <w:sz w:val="21"/>
          <w:szCs w:val="21"/>
        </w:rPr>
      </w:pPr>
      <w:r>
        <w:rPr>
          <w:rFonts w:hint="default" w:ascii="Times New Roman" w:hAnsi="Times New Roman" w:cs="Times New Roman"/>
          <w:sz w:val="21"/>
          <w:szCs w:val="21"/>
        </w:rPr>
        <w:t>Replaceability</w:t>
      </w:r>
    </w:p>
    <w:p w14:paraId="6D978B50">
      <w:pPr>
        <w:rPr>
          <w:rFonts w:hint="default" w:ascii="Times New Roman" w:hAnsi="Times New Roman" w:cs="Times New Roman"/>
          <w:sz w:val="21"/>
          <w:szCs w:val="21"/>
        </w:rPr>
      </w:pPr>
      <w:r>
        <w:rPr>
          <w:rFonts w:hint="default" w:ascii="Times New Roman" w:hAnsi="Times New Roman" w:cs="Times New Roman"/>
          <w:sz w:val="21"/>
          <w:szCs w:val="21"/>
        </w:rPr>
        <w:t>External providers SHALL be replaceable with minimal impact on the overall solution.</w:t>
      </w:r>
    </w:p>
    <w:p w14:paraId="679554EA">
      <w:pPr>
        <w:rPr>
          <w:rFonts w:hint="default" w:ascii="Times New Roman" w:hAnsi="Times New Roman" w:cs="Times New Roman"/>
          <w:sz w:val="21"/>
          <w:szCs w:val="21"/>
        </w:rPr>
      </w:pPr>
      <w:r>
        <w:rPr>
          <w:rFonts w:hint="default" w:ascii="Times New Roman" w:hAnsi="Times New Roman" w:cs="Times New Roman"/>
          <w:sz w:val="21"/>
          <w:szCs w:val="21"/>
        </w:rPr>
        <w:t>Replacing one payment provider with another, for example, should primarily affect the Integration Layer.</w:t>
      </w:r>
    </w:p>
    <w:p w14:paraId="1E30F304">
      <w:pPr>
        <w:rPr>
          <w:rFonts w:hint="default" w:ascii="Times New Roman" w:hAnsi="Times New Roman" w:cs="Times New Roman"/>
          <w:sz w:val="21"/>
          <w:szCs w:val="21"/>
        </w:rPr>
      </w:pPr>
      <w:r>
        <w:rPr>
          <w:rFonts w:hint="default" w:ascii="Times New Roman" w:hAnsi="Times New Roman" w:cs="Times New Roman"/>
          <w:sz w:val="21"/>
          <w:szCs w:val="21"/>
        </w:rPr>
        <w:pict>
          <v:rect id="_x0000_i1109" o:spt="1" style="height:1.5pt;width:432pt;" fillcolor="#A0A0A0" filled="t" stroked="f" coordsize="21600,21600" o:hr="t" o:hrstd="t" o:hralign="center">
            <v:path/>
            <v:fill on="t" color2="#FFFFFF" focussize="0,0"/>
            <v:stroke on="f"/>
            <v:imagedata o:title=""/>
            <o:lock v:ext="edit" aspectratio="f"/>
            <w10:wrap type="none"/>
            <w10:anchorlock/>
          </v:rect>
        </w:pict>
      </w:r>
    </w:p>
    <w:p w14:paraId="0C5589C0">
      <w:pPr>
        <w:rPr>
          <w:rFonts w:hint="default" w:ascii="Times New Roman" w:hAnsi="Times New Roman" w:cs="Times New Roman"/>
          <w:sz w:val="21"/>
          <w:szCs w:val="21"/>
        </w:rPr>
      </w:pPr>
      <w:r>
        <w:rPr>
          <w:rFonts w:hint="default" w:ascii="Times New Roman" w:hAnsi="Times New Roman" w:cs="Times New Roman"/>
          <w:sz w:val="21"/>
          <w:szCs w:val="21"/>
        </w:rPr>
        <w:t>Controlled Exposure</w:t>
      </w:r>
    </w:p>
    <w:p w14:paraId="11E059C3">
      <w:pPr>
        <w:rPr>
          <w:rFonts w:hint="default" w:ascii="Times New Roman" w:hAnsi="Times New Roman" w:cs="Times New Roman"/>
          <w:sz w:val="21"/>
          <w:szCs w:val="21"/>
        </w:rPr>
      </w:pPr>
      <w:r>
        <w:rPr>
          <w:rFonts w:hint="default" w:ascii="Times New Roman" w:hAnsi="Times New Roman" w:cs="Times New Roman"/>
          <w:sz w:val="21"/>
          <w:szCs w:val="21"/>
        </w:rPr>
        <w:t>Only approved integration points may communicate with external systems.</w:t>
      </w:r>
    </w:p>
    <w:p w14:paraId="3D002408">
      <w:pPr>
        <w:rPr>
          <w:rFonts w:hint="default" w:ascii="Times New Roman" w:hAnsi="Times New Roman" w:cs="Times New Roman"/>
          <w:sz w:val="21"/>
          <w:szCs w:val="21"/>
        </w:rPr>
      </w:pPr>
      <w:r>
        <w:rPr>
          <w:rFonts w:hint="default" w:ascii="Times New Roman" w:hAnsi="Times New Roman" w:cs="Times New Roman"/>
          <w:sz w:val="21"/>
          <w:szCs w:val="21"/>
        </w:rPr>
        <w:t>Direct communication between Business Domains and external entities is prohibited.</w:t>
      </w:r>
    </w:p>
    <w:p w14:paraId="29BB5560">
      <w:pPr>
        <w:rPr>
          <w:rFonts w:hint="default" w:ascii="Times New Roman" w:hAnsi="Times New Roman" w:cs="Times New Roman"/>
          <w:sz w:val="21"/>
          <w:szCs w:val="21"/>
        </w:rPr>
      </w:pPr>
      <w:r>
        <w:rPr>
          <w:rFonts w:hint="default" w:ascii="Times New Roman" w:hAnsi="Times New Roman" w:cs="Times New Roman"/>
          <w:sz w:val="21"/>
          <w:szCs w:val="21"/>
        </w:rPr>
        <w:pict>
          <v:rect id="_x0000_i1110" o:spt="1" style="height:1.5pt;width:432pt;" fillcolor="#A0A0A0" filled="t" stroked="f" coordsize="21600,21600" o:hr="t" o:hrstd="t" o:hralign="center">
            <v:path/>
            <v:fill on="t" color2="#FFFFFF" focussize="0,0"/>
            <v:stroke on="f"/>
            <v:imagedata o:title=""/>
            <o:lock v:ext="edit" aspectratio="f"/>
            <w10:wrap type="none"/>
            <w10:anchorlock/>
          </v:rect>
        </w:pict>
      </w:r>
    </w:p>
    <w:p w14:paraId="3C086B8F">
      <w:pPr>
        <w:rPr>
          <w:rFonts w:hint="default" w:ascii="Times New Roman" w:hAnsi="Times New Roman" w:cs="Times New Roman"/>
          <w:sz w:val="21"/>
          <w:szCs w:val="21"/>
        </w:rPr>
      </w:pPr>
      <w:r>
        <w:rPr>
          <w:rFonts w:hint="default" w:ascii="Times New Roman" w:hAnsi="Times New Roman" w:cs="Times New Roman"/>
          <w:sz w:val="21"/>
          <w:szCs w:val="21"/>
        </w:rPr>
        <w:t>6.6.6 Architectural Responsibilities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9"/>
        <w:gridCol w:w="6432"/>
      </w:tblGrid>
      <w:tr w14:paraId="6C3446D2">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6584910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Building Block</w:t>
            </w:r>
          </w:p>
        </w:tc>
        <w:tc>
          <w:tcPr>
            <w:tcW w:w="0" w:type="auto"/>
            <w:shd w:val="clear" w:color="auto" w:fill="auto"/>
            <w:vAlign w:val="center"/>
          </w:tcPr>
          <w:p w14:paraId="1965F9B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Responsibility</w:t>
            </w:r>
          </w:p>
        </w:tc>
      </w:tr>
      <w:tr w14:paraId="3F767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786D5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Core</w:t>
            </w:r>
          </w:p>
        </w:tc>
        <w:tc>
          <w:tcPr>
            <w:tcW w:w="0" w:type="auto"/>
            <w:shd w:val="clear" w:color="auto" w:fill="auto"/>
            <w:vAlign w:val="center"/>
          </w:tcPr>
          <w:p w14:paraId="38E2D48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Determines business decisions requiring external interaction.</w:t>
            </w:r>
          </w:p>
        </w:tc>
      </w:tr>
      <w:tr w14:paraId="228EF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C6C9B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Integration Layer</w:t>
            </w:r>
          </w:p>
        </w:tc>
        <w:tc>
          <w:tcPr>
            <w:tcW w:w="0" w:type="auto"/>
            <w:shd w:val="clear" w:color="auto" w:fill="auto"/>
            <w:vAlign w:val="center"/>
          </w:tcPr>
          <w:p w14:paraId="0698094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Translates, manages, and coordinates communication with external entities.</w:t>
            </w:r>
          </w:p>
        </w:tc>
      </w:tr>
      <w:tr w14:paraId="6615C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B0460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External System</w:t>
            </w:r>
          </w:p>
        </w:tc>
        <w:tc>
          <w:tcPr>
            <w:tcW w:w="0" w:type="auto"/>
            <w:shd w:val="clear" w:color="auto" w:fill="auto"/>
            <w:vAlign w:val="center"/>
          </w:tcPr>
          <w:p w14:paraId="0C84DCC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Executes the requested external capability.</w:t>
            </w:r>
          </w:p>
        </w:tc>
      </w:tr>
    </w:tbl>
    <w:p w14:paraId="710FC7A1">
      <w:pPr>
        <w:rPr>
          <w:rFonts w:hint="default" w:ascii="Times New Roman" w:hAnsi="Times New Roman" w:cs="Times New Roman"/>
          <w:sz w:val="21"/>
          <w:szCs w:val="21"/>
        </w:rPr>
      </w:pPr>
      <w:r>
        <w:rPr>
          <w:rFonts w:hint="default" w:ascii="Times New Roman" w:hAnsi="Times New Roman" w:cs="Times New Roman"/>
          <w:sz w:val="21"/>
          <w:szCs w:val="21"/>
        </w:rPr>
        <w:t>This separation preserves clear ownership and minimizes coupling between business logic and external technologies.</w:t>
      </w:r>
    </w:p>
    <w:p w14:paraId="56C1360C">
      <w:pPr>
        <w:rPr>
          <w:rFonts w:hint="default" w:ascii="Times New Roman" w:hAnsi="Times New Roman" w:cs="Times New Roman"/>
          <w:sz w:val="21"/>
          <w:szCs w:val="21"/>
        </w:rPr>
      </w:pPr>
      <w:r>
        <w:rPr>
          <w:rFonts w:hint="default" w:ascii="Times New Roman" w:hAnsi="Times New Roman" w:cs="Times New Roman"/>
          <w:sz w:val="21"/>
          <w:szCs w:val="21"/>
        </w:rPr>
        <w:pict>
          <v:rect id="_x0000_i1111" o:spt="1" style="height:1.5pt;width:432pt;" fillcolor="#A0A0A0" filled="t" stroked="f" coordsize="21600,21600" o:hr="t" o:hrstd="t" o:hralign="center">
            <v:path/>
            <v:fill on="t" color2="#FFFFFF" focussize="0,0"/>
            <v:stroke on="f"/>
            <v:imagedata o:title=""/>
            <o:lock v:ext="edit" aspectratio="f"/>
            <w10:wrap type="none"/>
            <w10:anchorlock/>
          </v:rect>
        </w:pict>
      </w:r>
    </w:p>
    <w:p w14:paraId="1316A994">
      <w:pPr>
        <w:rPr>
          <w:rFonts w:hint="default" w:ascii="Times New Roman" w:hAnsi="Times New Roman" w:cs="Times New Roman"/>
          <w:sz w:val="21"/>
          <w:szCs w:val="21"/>
        </w:rPr>
      </w:pPr>
      <w:r>
        <w:rPr>
          <w:rFonts w:hint="default" w:ascii="Times New Roman" w:hAnsi="Times New Roman" w:cs="Times New Roman"/>
          <w:sz w:val="21"/>
          <w:szCs w:val="21"/>
        </w:rPr>
        <w:t>6.6.7 External Communication Constraints</w:t>
      </w:r>
    </w:p>
    <w:p w14:paraId="207DB329">
      <w:pPr>
        <w:rPr>
          <w:rFonts w:hint="default" w:ascii="Times New Roman" w:hAnsi="Times New Roman" w:cs="Times New Roman"/>
          <w:sz w:val="21"/>
          <w:szCs w:val="21"/>
        </w:rPr>
      </w:pPr>
      <w:r>
        <w:rPr>
          <w:rFonts w:hint="default" w:ascii="Times New Roman" w:hAnsi="Times New Roman" w:cs="Times New Roman"/>
          <w:sz w:val="21"/>
          <w:szCs w:val="21"/>
        </w:rPr>
        <w:t>The following architectural constraints SHALL apply:</w:t>
      </w:r>
    </w:p>
    <w:p w14:paraId="726AC112">
      <w:pPr>
        <w:rPr>
          <w:rFonts w:hint="default" w:ascii="Times New Roman" w:hAnsi="Times New Roman" w:cs="Times New Roman"/>
          <w:sz w:val="21"/>
          <w:szCs w:val="21"/>
        </w:rPr>
      </w:pPr>
      <w:r>
        <w:rPr>
          <w:rFonts w:hint="default" w:ascii="Times New Roman" w:hAnsi="Times New Roman" w:cs="Times New Roman"/>
          <w:sz w:val="21"/>
          <w:szCs w:val="21"/>
        </w:rPr>
        <w:t>Business Domains SHALL NOT invoke external APIs directly.</w:t>
      </w:r>
    </w:p>
    <w:p w14:paraId="10C8ED75">
      <w:pPr>
        <w:rPr>
          <w:rFonts w:hint="default" w:ascii="Times New Roman" w:hAnsi="Times New Roman" w:cs="Times New Roman"/>
          <w:sz w:val="21"/>
          <w:szCs w:val="21"/>
        </w:rPr>
      </w:pPr>
      <w:r>
        <w:rPr>
          <w:rFonts w:hint="default" w:ascii="Times New Roman" w:hAnsi="Times New Roman" w:cs="Times New Roman"/>
          <w:sz w:val="21"/>
          <w:szCs w:val="21"/>
        </w:rPr>
        <w:t>Platform Services SHALL NOT embed vendor-specific business logic.</w:t>
      </w:r>
    </w:p>
    <w:p w14:paraId="204B7443">
      <w:pPr>
        <w:rPr>
          <w:rFonts w:hint="default" w:ascii="Times New Roman" w:hAnsi="Times New Roman" w:cs="Times New Roman"/>
          <w:sz w:val="21"/>
          <w:szCs w:val="21"/>
        </w:rPr>
      </w:pPr>
      <w:r>
        <w:rPr>
          <w:rFonts w:hint="default" w:ascii="Times New Roman" w:hAnsi="Times New Roman" w:cs="Times New Roman"/>
          <w:sz w:val="21"/>
          <w:szCs w:val="21"/>
        </w:rPr>
        <w:t>External systems SHALL NOT access Business Domain internals.</w:t>
      </w:r>
    </w:p>
    <w:p w14:paraId="40CB8427">
      <w:pPr>
        <w:rPr>
          <w:rFonts w:hint="default" w:ascii="Times New Roman" w:hAnsi="Times New Roman" w:cs="Times New Roman"/>
          <w:sz w:val="21"/>
          <w:szCs w:val="21"/>
        </w:rPr>
      </w:pPr>
      <w:r>
        <w:rPr>
          <w:rFonts w:hint="default" w:ascii="Times New Roman" w:hAnsi="Times New Roman" w:cs="Times New Roman"/>
          <w:sz w:val="21"/>
          <w:szCs w:val="21"/>
        </w:rPr>
        <w:t>All inbound and outbound communication SHALL pass through the Integration Layer.</w:t>
      </w:r>
    </w:p>
    <w:p w14:paraId="6E171EF4">
      <w:pPr>
        <w:rPr>
          <w:rFonts w:hint="default" w:ascii="Times New Roman" w:hAnsi="Times New Roman" w:cs="Times New Roman"/>
          <w:sz w:val="21"/>
          <w:szCs w:val="21"/>
        </w:rPr>
      </w:pPr>
      <w:r>
        <w:rPr>
          <w:rFonts w:hint="default" w:ascii="Times New Roman" w:hAnsi="Times New Roman" w:cs="Times New Roman"/>
          <w:sz w:val="21"/>
          <w:szCs w:val="21"/>
        </w:rPr>
        <w:t>External communication SHALL adhere to the platform's architectural governance.</w:t>
      </w:r>
    </w:p>
    <w:p w14:paraId="0058DAE0">
      <w:pPr>
        <w:rPr>
          <w:rFonts w:hint="default" w:ascii="Times New Roman" w:hAnsi="Times New Roman" w:cs="Times New Roman"/>
          <w:sz w:val="21"/>
          <w:szCs w:val="21"/>
        </w:rPr>
      </w:pPr>
      <w:r>
        <w:rPr>
          <w:rFonts w:hint="default" w:ascii="Times New Roman" w:hAnsi="Times New Roman" w:cs="Times New Roman"/>
          <w:sz w:val="21"/>
          <w:szCs w:val="21"/>
        </w:rPr>
        <w:pict>
          <v:rect id="_x0000_i1112" o:spt="1" style="height:1.5pt;width:432pt;" fillcolor="#A0A0A0" filled="t" stroked="f" coordsize="21600,21600" o:hr="t" o:hrstd="t" o:hralign="center">
            <v:path/>
            <v:fill on="t" color2="#FFFFFF" focussize="0,0"/>
            <v:stroke on="f"/>
            <v:imagedata o:title=""/>
            <o:lock v:ext="edit" aspectratio="f"/>
            <w10:wrap type="none"/>
            <w10:anchorlock/>
          </v:rect>
        </w:pict>
      </w:r>
    </w:p>
    <w:p w14:paraId="7D59A77A">
      <w:pPr>
        <w:rPr>
          <w:rFonts w:hint="default" w:ascii="Times New Roman" w:hAnsi="Times New Roman" w:cs="Times New Roman"/>
          <w:sz w:val="21"/>
          <w:szCs w:val="21"/>
        </w:rPr>
      </w:pPr>
      <w:r>
        <w:rPr>
          <w:rFonts w:hint="default" w:ascii="Times New Roman" w:hAnsi="Times New Roman" w:cs="Times New Roman"/>
          <w:sz w:val="21"/>
          <w:szCs w:val="21"/>
        </w:rPr>
        <w:t>6.6.8 Architectural Summary</w:t>
      </w:r>
    </w:p>
    <w:p w14:paraId="39197553">
      <w:pPr>
        <w:rPr>
          <w:rFonts w:hint="default" w:ascii="Times New Roman" w:hAnsi="Times New Roman" w:cs="Times New Roman"/>
          <w:sz w:val="21"/>
          <w:szCs w:val="21"/>
        </w:rPr>
      </w:pPr>
      <w:r>
        <w:rPr>
          <w:rFonts w:hint="default" w:ascii="Times New Roman" w:hAnsi="Times New Roman" w:cs="Times New Roman"/>
          <w:sz w:val="21"/>
          <w:szCs w:val="21"/>
        </w:rPr>
        <w:t>External communication extends the capabilities of the Restaurant &amp; Food Service Platform without compromising its architectural integrity.</w:t>
      </w:r>
    </w:p>
    <w:p w14:paraId="3CA7562E">
      <w:pPr>
        <w:rPr>
          <w:rFonts w:hint="default" w:ascii="Times New Roman" w:hAnsi="Times New Roman" w:cs="Times New Roman"/>
          <w:sz w:val="21"/>
          <w:szCs w:val="21"/>
        </w:rPr>
      </w:pPr>
      <w:r>
        <w:rPr>
          <w:rFonts w:hint="default" w:ascii="Times New Roman" w:hAnsi="Times New Roman" w:cs="Times New Roman"/>
          <w:sz w:val="21"/>
          <w:szCs w:val="21"/>
        </w:rPr>
        <w:t>By centralizing all external interactions within the Integration Layer, the platform maintains clear separation between business functionality and external technologies, enabling long-term maintainability, adaptability, and vendor independence.</w:t>
      </w:r>
    </w:p>
    <w:p w14:paraId="0185BB11">
      <w:pPr>
        <w:rPr>
          <w:rFonts w:hint="default" w:ascii="Times New Roman" w:hAnsi="Times New Roman" w:cs="Times New Roman"/>
          <w:sz w:val="21"/>
          <w:szCs w:val="21"/>
        </w:rPr>
      </w:pPr>
      <w:r>
        <w:rPr>
          <w:rFonts w:hint="default" w:ascii="Times New Roman" w:hAnsi="Times New Roman" w:cs="Times New Roman"/>
          <w:sz w:val="21"/>
          <w:szCs w:val="21"/>
        </w:rPr>
        <w:t>Excellent. Now we finish Section 6 by defining the rules that keep communication consistent across the platform. This is where we establish the architectural "laws" that every team follows.</w:t>
      </w:r>
    </w:p>
    <w:p w14:paraId="19C50FC9">
      <w:pPr>
        <w:rPr>
          <w:rFonts w:hint="default" w:ascii="Times New Roman" w:hAnsi="Times New Roman" w:cs="Times New Roman"/>
          <w:sz w:val="21"/>
          <w:szCs w:val="21"/>
        </w:rPr>
      </w:pPr>
      <w:r>
        <w:rPr>
          <w:rFonts w:hint="default" w:ascii="Times New Roman" w:hAnsi="Times New Roman" w:cs="Times New Roman"/>
          <w:sz w:val="21"/>
          <w:szCs w:val="21"/>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03F8354F">
      <w:pPr>
        <w:rPr>
          <w:rFonts w:hint="default" w:ascii="Times New Roman" w:hAnsi="Times New Roman" w:cs="Times New Roman"/>
          <w:sz w:val="21"/>
          <w:szCs w:val="21"/>
        </w:rPr>
      </w:pPr>
      <w:r>
        <w:rPr>
          <w:rFonts w:hint="default" w:ascii="Times New Roman" w:hAnsi="Times New Roman" w:cs="Times New Roman"/>
          <w:sz w:val="21"/>
          <w:szCs w:val="21"/>
        </w:rPr>
        <w:t>6.7 Communication Boundaries</w:t>
      </w:r>
    </w:p>
    <w:p w14:paraId="72380E13">
      <w:pPr>
        <w:rPr>
          <w:rFonts w:hint="default" w:ascii="Times New Roman" w:hAnsi="Times New Roman" w:cs="Times New Roman"/>
          <w:sz w:val="21"/>
          <w:szCs w:val="21"/>
        </w:rPr>
      </w:pPr>
      <w:r>
        <w:rPr>
          <w:rFonts w:hint="default" w:ascii="Times New Roman" w:hAnsi="Times New Roman" w:cs="Times New Roman"/>
          <w:sz w:val="21"/>
          <w:szCs w:val="21"/>
        </w:rPr>
        <w:t>6.7.1 Purpose</w:t>
      </w:r>
    </w:p>
    <w:p w14:paraId="466DB872">
      <w:pPr>
        <w:rPr>
          <w:rFonts w:hint="default" w:ascii="Times New Roman" w:hAnsi="Times New Roman" w:cs="Times New Roman"/>
          <w:sz w:val="21"/>
          <w:szCs w:val="21"/>
        </w:rPr>
      </w:pPr>
      <w:r>
        <w:rPr>
          <w:rFonts w:hint="default" w:ascii="Times New Roman" w:hAnsi="Times New Roman" w:cs="Times New Roman"/>
          <w:sz w:val="21"/>
          <w:szCs w:val="21"/>
        </w:rPr>
        <w:t>Communication Boundaries define the architectural limits governing how building blocks within the Restaurant &amp; Food Service Platform interact.</w:t>
      </w:r>
    </w:p>
    <w:p w14:paraId="34D92B4F">
      <w:pPr>
        <w:rPr>
          <w:rFonts w:hint="default" w:ascii="Times New Roman" w:hAnsi="Times New Roman" w:cs="Times New Roman"/>
          <w:sz w:val="21"/>
          <w:szCs w:val="21"/>
        </w:rPr>
      </w:pPr>
      <w:r>
        <w:rPr>
          <w:rFonts w:hint="default" w:ascii="Times New Roman" w:hAnsi="Times New Roman" w:cs="Times New Roman"/>
          <w:sz w:val="21"/>
          <w:szCs w:val="21"/>
        </w:rPr>
        <w:t>These boundaries preserve modularity, maintain clear ownership, reduce coupling, and ensure that each architectural component remains responsible only for its intended concerns.</w:t>
      </w:r>
    </w:p>
    <w:p w14:paraId="6646166B">
      <w:pPr>
        <w:rPr>
          <w:rFonts w:hint="default" w:ascii="Times New Roman" w:hAnsi="Times New Roman" w:cs="Times New Roman"/>
          <w:sz w:val="21"/>
          <w:szCs w:val="21"/>
        </w:rPr>
      </w:pPr>
      <w:r>
        <w:rPr>
          <w:rFonts w:hint="default" w:ascii="Times New Roman" w:hAnsi="Times New Roman" w:cs="Times New Roman"/>
          <w:sz w:val="21"/>
          <w:szCs w:val="21"/>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00B0919D">
      <w:pPr>
        <w:rPr>
          <w:rFonts w:hint="default" w:ascii="Times New Roman" w:hAnsi="Times New Roman" w:cs="Times New Roman"/>
          <w:sz w:val="21"/>
          <w:szCs w:val="21"/>
        </w:rPr>
      </w:pPr>
      <w:r>
        <w:rPr>
          <w:rFonts w:hint="default" w:ascii="Times New Roman" w:hAnsi="Times New Roman" w:cs="Times New Roman"/>
          <w:sz w:val="21"/>
          <w:szCs w:val="21"/>
        </w:rPr>
        <w:t>6.7.2 Boundary Principles</w:t>
      </w:r>
    </w:p>
    <w:p w14:paraId="430FE2C4">
      <w:pPr>
        <w:rPr>
          <w:rFonts w:hint="default" w:ascii="Times New Roman" w:hAnsi="Times New Roman" w:cs="Times New Roman"/>
          <w:sz w:val="21"/>
          <w:szCs w:val="21"/>
        </w:rPr>
      </w:pPr>
      <w:r>
        <w:rPr>
          <w:rFonts w:hint="default" w:ascii="Times New Roman" w:hAnsi="Times New Roman" w:cs="Times New Roman"/>
          <w:sz w:val="21"/>
          <w:szCs w:val="21"/>
        </w:rPr>
        <w:t>All communication within the platform SHALL respect the following architectural boundaries:</w:t>
      </w:r>
    </w:p>
    <w:p w14:paraId="769C5819">
      <w:pPr>
        <w:rPr>
          <w:rFonts w:hint="default" w:ascii="Times New Roman" w:hAnsi="Times New Roman" w:cs="Times New Roman"/>
          <w:sz w:val="21"/>
          <w:szCs w:val="21"/>
        </w:rPr>
      </w:pPr>
      <w:r>
        <w:rPr>
          <w:rFonts w:hint="default" w:ascii="Times New Roman" w:hAnsi="Times New Roman" w:cs="Times New Roman"/>
          <w:sz w:val="21"/>
          <w:szCs w:val="21"/>
        </w:rPr>
        <w:t>Layer Boundary</w:t>
      </w:r>
    </w:p>
    <w:p w14:paraId="45E7A409">
      <w:pPr>
        <w:rPr>
          <w:rFonts w:hint="default" w:ascii="Times New Roman" w:hAnsi="Times New Roman" w:cs="Times New Roman"/>
          <w:sz w:val="21"/>
          <w:szCs w:val="21"/>
        </w:rPr>
      </w:pPr>
      <w:r>
        <w:rPr>
          <w:rFonts w:hint="default" w:ascii="Times New Roman" w:hAnsi="Times New Roman" w:cs="Times New Roman"/>
          <w:sz w:val="21"/>
          <w:szCs w:val="21"/>
        </w:rPr>
        <w:t>Each architectural layer communicates only through its adjacent architectural layer.</w:t>
      </w:r>
    </w:p>
    <w:p w14:paraId="5988D9A4">
      <w:pPr>
        <w:rPr>
          <w:rFonts w:hint="default" w:ascii="Times New Roman" w:hAnsi="Times New Roman" w:cs="Times New Roman"/>
          <w:sz w:val="21"/>
          <w:szCs w:val="21"/>
        </w:rPr>
      </w:pPr>
      <w:r>
        <w:rPr>
          <w:rFonts w:hint="default" w:ascii="Times New Roman" w:hAnsi="Times New Roman" w:cs="Times New Roman"/>
          <w:sz w:val="21"/>
          <w:szCs w:val="21"/>
        </w:rPr>
        <w:t>Building blocks SHALL NOT bypass established layers to access internal functionality.</w:t>
      </w:r>
    </w:p>
    <w:p w14:paraId="30AC3340">
      <w:pPr>
        <w:rPr>
          <w:rFonts w:hint="default" w:ascii="Times New Roman" w:hAnsi="Times New Roman" w:cs="Times New Roman"/>
          <w:sz w:val="21"/>
          <w:szCs w:val="21"/>
        </w:rPr>
      </w:pPr>
      <w:r>
        <w:rPr>
          <w:rFonts w:hint="default" w:ascii="Times New Roman" w:hAnsi="Times New Roman" w:cs="Times New Roman"/>
          <w:sz w:val="21"/>
          <w:szCs w:val="21"/>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75312C15">
      <w:pPr>
        <w:rPr>
          <w:rFonts w:hint="default" w:ascii="Times New Roman" w:hAnsi="Times New Roman" w:cs="Times New Roman"/>
          <w:sz w:val="21"/>
          <w:szCs w:val="21"/>
        </w:rPr>
      </w:pPr>
      <w:r>
        <w:rPr>
          <w:rFonts w:hint="default" w:ascii="Times New Roman" w:hAnsi="Times New Roman" w:cs="Times New Roman"/>
          <w:sz w:val="21"/>
          <w:szCs w:val="21"/>
        </w:rPr>
        <w:t>Domain Boundary</w:t>
      </w:r>
    </w:p>
    <w:p w14:paraId="4841FE08">
      <w:pPr>
        <w:rPr>
          <w:rFonts w:hint="default" w:ascii="Times New Roman" w:hAnsi="Times New Roman" w:cs="Times New Roman"/>
          <w:sz w:val="21"/>
          <w:szCs w:val="21"/>
        </w:rPr>
      </w:pPr>
      <w:r>
        <w:rPr>
          <w:rFonts w:hint="default" w:ascii="Times New Roman" w:hAnsi="Times New Roman" w:cs="Times New Roman"/>
          <w:sz w:val="21"/>
          <w:szCs w:val="21"/>
        </w:rPr>
        <w:t>Each Business Domain owns its business capabilities, business rules, and business data.</w:t>
      </w:r>
    </w:p>
    <w:p w14:paraId="7A8DAF69">
      <w:pPr>
        <w:rPr>
          <w:rFonts w:hint="default" w:ascii="Times New Roman" w:hAnsi="Times New Roman" w:cs="Times New Roman"/>
          <w:sz w:val="21"/>
          <w:szCs w:val="21"/>
        </w:rPr>
      </w:pPr>
      <w:r>
        <w:rPr>
          <w:rFonts w:hint="default" w:ascii="Times New Roman" w:hAnsi="Times New Roman" w:cs="Times New Roman"/>
          <w:sz w:val="21"/>
          <w:szCs w:val="21"/>
        </w:rPr>
        <w:t>Other domains may request capabilities but SHALL NOT directly manipulate another domain's internal implementation.</w:t>
      </w:r>
    </w:p>
    <w:p w14:paraId="55681D8C">
      <w:pPr>
        <w:rPr>
          <w:rFonts w:hint="default" w:ascii="Times New Roman" w:hAnsi="Times New Roman" w:cs="Times New Roman"/>
          <w:sz w:val="21"/>
          <w:szCs w:val="21"/>
        </w:rPr>
      </w:pPr>
      <w:r>
        <w:rPr>
          <w:rFonts w:hint="default" w:ascii="Times New Roman" w:hAnsi="Times New Roman" w:cs="Times New Roman"/>
          <w:sz w:val="21"/>
          <w:szCs w:val="21"/>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046731CC">
      <w:pPr>
        <w:rPr>
          <w:rFonts w:hint="default" w:ascii="Times New Roman" w:hAnsi="Times New Roman" w:cs="Times New Roman"/>
          <w:sz w:val="21"/>
          <w:szCs w:val="21"/>
        </w:rPr>
      </w:pPr>
      <w:r>
        <w:rPr>
          <w:rFonts w:hint="default" w:ascii="Times New Roman" w:hAnsi="Times New Roman" w:cs="Times New Roman"/>
          <w:sz w:val="21"/>
          <w:szCs w:val="21"/>
        </w:rPr>
        <w:t>Platform Boundary</w:t>
      </w:r>
    </w:p>
    <w:p w14:paraId="7551292C">
      <w:pPr>
        <w:rPr>
          <w:rFonts w:hint="default" w:ascii="Times New Roman" w:hAnsi="Times New Roman" w:cs="Times New Roman"/>
          <w:sz w:val="21"/>
          <w:szCs w:val="21"/>
        </w:rPr>
      </w:pPr>
      <w:r>
        <w:rPr>
          <w:rFonts w:hint="default" w:ascii="Times New Roman" w:hAnsi="Times New Roman" w:cs="Times New Roman"/>
          <w:sz w:val="21"/>
          <w:szCs w:val="21"/>
        </w:rPr>
        <w:t>Platform Services provide reusable technical capabilities.</w:t>
      </w:r>
    </w:p>
    <w:p w14:paraId="319173E5">
      <w:pPr>
        <w:rPr>
          <w:rFonts w:hint="default" w:ascii="Times New Roman" w:hAnsi="Times New Roman" w:cs="Times New Roman"/>
          <w:sz w:val="21"/>
          <w:szCs w:val="21"/>
        </w:rPr>
      </w:pPr>
      <w:r>
        <w:rPr>
          <w:rFonts w:hint="default" w:ascii="Times New Roman" w:hAnsi="Times New Roman" w:cs="Times New Roman"/>
          <w:sz w:val="21"/>
          <w:szCs w:val="21"/>
        </w:rPr>
        <w:t>Platform Services SHALL NOT become owners of business decisions or business workflows.</w:t>
      </w:r>
    </w:p>
    <w:p w14:paraId="552C8C84">
      <w:pPr>
        <w:rPr>
          <w:rFonts w:hint="default" w:ascii="Times New Roman" w:hAnsi="Times New Roman" w:cs="Times New Roman"/>
          <w:sz w:val="21"/>
          <w:szCs w:val="21"/>
        </w:rPr>
      </w:pPr>
      <w:r>
        <w:rPr>
          <w:rFonts w:hint="default" w:ascii="Times New Roman" w:hAnsi="Times New Roman" w:cs="Times New Roman"/>
          <w:sz w:val="21"/>
          <w:szCs w:val="21"/>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40877CD2">
      <w:pPr>
        <w:rPr>
          <w:rFonts w:hint="default" w:ascii="Times New Roman" w:hAnsi="Times New Roman" w:cs="Times New Roman"/>
          <w:sz w:val="21"/>
          <w:szCs w:val="21"/>
        </w:rPr>
      </w:pPr>
      <w:r>
        <w:rPr>
          <w:rFonts w:hint="default" w:ascii="Times New Roman" w:hAnsi="Times New Roman" w:cs="Times New Roman"/>
          <w:sz w:val="21"/>
          <w:szCs w:val="21"/>
        </w:rPr>
        <w:t>Integration Boundary</w:t>
      </w:r>
    </w:p>
    <w:p w14:paraId="45F81611">
      <w:pPr>
        <w:rPr>
          <w:rFonts w:hint="default" w:ascii="Times New Roman" w:hAnsi="Times New Roman" w:cs="Times New Roman"/>
          <w:sz w:val="21"/>
          <w:szCs w:val="21"/>
        </w:rPr>
      </w:pPr>
      <w:r>
        <w:rPr>
          <w:rFonts w:hint="default" w:ascii="Times New Roman" w:hAnsi="Times New Roman" w:cs="Times New Roman"/>
          <w:sz w:val="21"/>
          <w:szCs w:val="21"/>
        </w:rPr>
        <w:t>All communication with external systems SHALL occur through the Integration Layer.</w:t>
      </w:r>
    </w:p>
    <w:p w14:paraId="7A0731DB">
      <w:pPr>
        <w:rPr>
          <w:rFonts w:hint="default" w:ascii="Times New Roman" w:hAnsi="Times New Roman" w:cs="Times New Roman"/>
          <w:sz w:val="21"/>
          <w:szCs w:val="21"/>
        </w:rPr>
      </w:pPr>
      <w:r>
        <w:rPr>
          <w:rFonts w:hint="default" w:ascii="Times New Roman" w:hAnsi="Times New Roman" w:cs="Times New Roman"/>
          <w:sz w:val="21"/>
          <w:szCs w:val="21"/>
        </w:rPr>
        <w:t>No internal architectural component shall establish direct vendor-specific integrations.</w:t>
      </w:r>
    </w:p>
    <w:p w14:paraId="5166B215">
      <w:pPr>
        <w:rPr>
          <w:rFonts w:hint="default" w:ascii="Times New Roman" w:hAnsi="Times New Roman" w:cs="Times New Roman"/>
          <w:sz w:val="21"/>
          <w:szCs w:val="21"/>
        </w:rPr>
      </w:pPr>
      <w:r>
        <w:rPr>
          <w:rFonts w:hint="default" w:ascii="Times New Roman" w:hAnsi="Times New Roman" w:cs="Times New Roman"/>
          <w:sz w:val="21"/>
          <w:szCs w:val="21"/>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7781231E">
      <w:pPr>
        <w:rPr>
          <w:rFonts w:hint="default" w:ascii="Times New Roman" w:hAnsi="Times New Roman" w:cs="Times New Roman"/>
          <w:sz w:val="21"/>
          <w:szCs w:val="21"/>
        </w:rPr>
      </w:pPr>
      <w:r>
        <w:rPr>
          <w:rFonts w:hint="default" w:ascii="Times New Roman" w:hAnsi="Times New Roman" w:cs="Times New Roman"/>
          <w:sz w:val="21"/>
          <w:szCs w:val="21"/>
        </w:rPr>
        <w:t>Infrastructure Boundary</w:t>
      </w:r>
    </w:p>
    <w:p w14:paraId="421EEFD5">
      <w:pPr>
        <w:rPr>
          <w:rFonts w:hint="default" w:ascii="Times New Roman" w:hAnsi="Times New Roman" w:cs="Times New Roman"/>
          <w:sz w:val="21"/>
          <w:szCs w:val="21"/>
        </w:rPr>
      </w:pPr>
      <w:r>
        <w:rPr>
          <w:rFonts w:hint="default" w:ascii="Times New Roman" w:hAnsi="Times New Roman" w:cs="Times New Roman"/>
          <w:sz w:val="21"/>
          <w:szCs w:val="21"/>
        </w:rPr>
        <w:t>Infrastructure provides runtime capabilities only.</w:t>
      </w:r>
    </w:p>
    <w:p w14:paraId="37614532">
      <w:pPr>
        <w:rPr>
          <w:rFonts w:hint="default" w:ascii="Times New Roman" w:hAnsi="Times New Roman" w:cs="Times New Roman"/>
          <w:sz w:val="21"/>
          <w:szCs w:val="21"/>
        </w:rPr>
      </w:pPr>
      <w:r>
        <w:rPr>
          <w:rFonts w:hint="default" w:ascii="Times New Roman" w:hAnsi="Times New Roman" w:cs="Times New Roman"/>
          <w:sz w:val="21"/>
          <w:szCs w:val="21"/>
        </w:rPr>
        <w:t>Infrastructure components SHALL remain transparent to business behavior and SHALL NOT influence business decisions.</w:t>
      </w:r>
    </w:p>
    <w:p w14:paraId="72E98383">
      <w:pPr>
        <w:rPr>
          <w:rFonts w:hint="default" w:ascii="Times New Roman" w:hAnsi="Times New Roman" w:cs="Times New Roman"/>
          <w:sz w:val="21"/>
          <w:szCs w:val="21"/>
        </w:rPr>
      </w:pPr>
      <w:r>
        <w:rPr>
          <w:rFonts w:hint="default" w:ascii="Times New Roman" w:hAnsi="Times New Roman" w:cs="Times New Roman"/>
          <w:sz w:val="21"/>
          <w:szCs w:val="21"/>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167B01EB">
      <w:pPr>
        <w:rPr>
          <w:rFonts w:hint="default" w:ascii="Times New Roman" w:hAnsi="Times New Roman" w:cs="Times New Roman"/>
          <w:sz w:val="21"/>
          <w:szCs w:val="21"/>
        </w:rPr>
      </w:pPr>
      <w:r>
        <w:rPr>
          <w:rFonts w:hint="default" w:ascii="Times New Roman" w:hAnsi="Times New Roman" w:cs="Times New Roman"/>
          <w:sz w:val="21"/>
          <w:szCs w:val="21"/>
        </w:rPr>
        <w:t>6.7.3 Boundary Enforcement</w:t>
      </w:r>
    </w:p>
    <w:p w14:paraId="07138C24">
      <w:pPr>
        <w:rPr>
          <w:rFonts w:hint="default" w:ascii="Times New Roman" w:hAnsi="Times New Roman" w:cs="Times New Roman"/>
          <w:sz w:val="21"/>
          <w:szCs w:val="21"/>
        </w:rPr>
      </w:pPr>
      <w:r>
        <w:rPr>
          <w:rFonts w:hint="default" w:ascii="Times New Roman" w:hAnsi="Times New Roman" w:cs="Times New Roman"/>
          <w:sz w:val="21"/>
          <w:szCs w:val="21"/>
        </w:rPr>
        <w:t>Architectural boundaries SHALL be enforced through:</w:t>
      </w:r>
    </w:p>
    <w:p w14:paraId="1C7BBBE2">
      <w:pPr>
        <w:rPr>
          <w:rFonts w:hint="default" w:ascii="Times New Roman" w:hAnsi="Times New Roman" w:cs="Times New Roman"/>
          <w:sz w:val="21"/>
          <w:szCs w:val="21"/>
        </w:rPr>
      </w:pPr>
      <w:r>
        <w:rPr>
          <w:rFonts w:hint="default" w:ascii="Times New Roman" w:hAnsi="Times New Roman" w:cs="Times New Roman"/>
          <w:sz w:val="21"/>
          <w:szCs w:val="21"/>
        </w:rPr>
        <w:t>Clearly defined interfaces</w:t>
      </w:r>
    </w:p>
    <w:p w14:paraId="71A58F68">
      <w:pPr>
        <w:rPr>
          <w:rFonts w:hint="default" w:ascii="Times New Roman" w:hAnsi="Times New Roman" w:cs="Times New Roman"/>
          <w:sz w:val="21"/>
          <w:szCs w:val="21"/>
        </w:rPr>
      </w:pPr>
      <w:r>
        <w:rPr>
          <w:rFonts w:hint="default" w:ascii="Times New Roman" w:hAnsi="Times New Roman" w:cs="Times New Roman"/>
          <w:sz w:val="21"/>
          <w:szCs w:val="21"/>
        </w:rPr>
        <w:t>Stable communication contracts</w:t>
      </w:r>
    </w:p>
    <w:p w14:paraId="01E4EBF4">
      <w:pPr>
        <w:rPr>
          <w:rFonts w:hint="default" w:ascii="Times New Roman" w:hAnsi="Times New Roman" w:cs="Times New Roman"/>
          <w:sz w:val="21"/>
          <w:szCs w:val="21"/>
        </w:rPr>
      </w:pPr>
      <w:r>
        <w:rPr>
          <w:rFonts w:hint="default" w:ascii="Times New Roman" w:hAnsi="Times New Roman" w:cs="Times New Roman"/>
          <w:sz w:val="21"/>
          <w:szCs w:val="21"/>
        </w:rPr>
        <w:t>Responsibility-based ownership</w:t>
      </w:r>
    </w:p>
    <w:p w14:paraId="0F3FC893">
      <w:pPr>
        <w:rPr>
          <w:rFonts w:hint="default" w:ascii="Times New Roman" w:hAnsi="Times New Roman" w:cs="Times New Roman"/>
          <w:sz w:val="21"/>
          <w:szCs w:val="21"/>
        </w:rPr>
      </w:pPr>
      <w:r>
        <w:rPr>
          <w:rFonts w:hint="default" w:ascii="Times New Roman" w:hAnsi="Times New Roman" w:cs="Times New Roman"/>
          <w:sz w:val="21"/>
          <w:szCs w:val="21"/>
        </w:rPr>
        <w:t>Dependency governance</w:t>
      </w:r>
    </w:p>
    <w:p w14:paraId="07F0A513">
      <w:pPr>
        <w:rPr>
          <w:rFonts w:hint="default" w:ascii="Times New Roman" w:hAnsi="Times New Roman" w:cs="Times New Roman"/>
          <w:sz w:val="21"/>
          <w:szCs w:val="21"/>
        </w:rPr>
      </w:pPr>
      <w:r>
        <w:rPr>
          <w:rFonts w:hint="default" w:ascii="Times New Roman" w:hAnsi="Times New Roman" w:cs="Times New Roman"/>
          <w:sz w:val="21"/>
          <w:szCs w:val="21"/>
        </w:rPr>
        <w:t>Architectural reviews</w:t>
      </w:r>
    </w:p>
    <w:p w14:paraId="791BAF21">
      <w:pPr>
        <w:rPr>
          <w:rFonts w:hint="default" w:ascii="Times New Roman" w:hAnsi="Times New Roman" w:cs="Times New Roman"/>
          <w:sz w:val="21"/>
          <w:szCs w:val="21"/>
        </w:rPr>
      </w:pPr>
      <w:r>
        <w:rPr>
          <w:rFonts w:hint="default" w:ascii="Times New Roman" w:hAnsi="Times New Roman" w:cs="Times New Roman"/>
          <w:sz w:val="21"/>
          <w:szCs w:val="21"/>
        </w:rPr>
        <w:t>These mechanisms ensure consistent implementation across all solution components.</w:t>
      </w:r>
    </w:p>
    <w:p w14:paraId="720FA006">
      <w:pPr>
        <w:rPr>
          <w:rFonts w:hint="default" w:ascii="Times New Roman" w:hAnsi="Times New Roman" w:cs="Times New Roman"/>
          <w:sz w:val="21"/>
          <w:szCs w:val="21"/>
        </w:rPr>
      </w:pPr>
      <w:r>
        <w:rPr>
          <w:rFonts w:hint="default" w:ascii="Times New Roman" w:hAnsi="Times New Roman" w:cs="Times New Roman"/>
          <w:sz w:val="21"/>
          <w:szCs w:val="21"/>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6F120826">
      <w:pPr>
        <w:rPr>
          <w:rFonts w:hint="default" w:ascii="Times New Roman" w:hAnsi="Times New Roman" w:cs="Times New Roman"/>
          <w:sz w:val="21"/>
          <w:szCs w:val="21"/>
        </w:rPr>
      </w:pPr>
      <w:r>
        <w:rPr>
          <w:rFonts w:hint="default" w:ascii="Times New Roman" w:hAnsi="Times New Roman" w:cs="Times New Roman"/>
          <w:sz w:val="21"/>
          <w:szCs w:val="21"/>
        </w:rPr>
        <w:t>6.7.4 Architectural Boundary Diagram</w:t>
      </w:r>
    </w:p>
    <w:p w14:paraId="52360688">
      <w:pPr>
        <w:rPr>
          <w:rFonts w:hint="default" w:ascii="Times New Roman" w:hAnsi="Times New Roman" w:cs="Times New Roman"/>
          <w:sz w:val="21"/>
          <w:szCs w:val="21"/>
        </w:rPr>
      </w:pPr>
      <w:r>
        <w:rPr>
          <w:rFonts w:hint="default" w:ascii="Times New Roman" w:hAnsi="Times New Roman" w:cs="Times New Roman"/>
          <w:sz w:val="21"/>
          <w:szCs w:val="21"/>
        </w:rPr>
        <w:t>Client Experience</w:t>
      </w:r>
    </w:p>
    <w:p w14:paraId="3C78886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82F4BC0">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5E3D39E">
      <w:pPr>
        <w:rPr>
          <w:rFonts w:hint="default" w:ascii="Times New Roman" w:hAnsi="Times New Roman" w:cs="Times New Roman"/>
          <w:sz w:val="21"/>
          <w:szCs w:val="21"/>
        </w:rPr>
      </w:pPr>
      <w:r>
        <w:rPr>
          <w:rFonts w:hint="default" w:ascii="Times New Roman" w:hAnsi="Times New Roman" w:cs="Times New Roman"/>
          <w:sz w:val="21"/>
          <w:szCs w:val="21"/>
        </w:rPr>
        <w:t>Experience Layer</w:t>
      </w:r>
    </w:p>
    <w:p w14:paraId="1E07BA5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8AED29B">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2A277A5D">
      <w:pPr>
        <w:rPr>
          <w:rFonts w:hint="default" w:ascii="Times New Roman" w:hAnsi="Times New Roman" w:cs="Times New Roman"/>
          <w:sz w:val="21"/>
          <w:szCs w:val="21"/>
        </w:rPr>
      </w:pPr>
      <w:r>
        <w:rPr>
          <w:rFonts w:hint="default" w:ascii="Times New Roman" w:hAnsi="Times New Roman" w:cs="Times New Roman"/>
          <w:sz w:val="21"/>
          <w:szCs w:val="21"/>
        </w:rPr>
        <w:t>Business Core</w:t>
      </w:r>
    </w:p>
    <w:p w14:paraId="486B342F">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66FE02A">
      <w:pPr>
        <w:rPr>
          <w:rFonts w:hint="default" w:ascii="Times New Roman" w:hAnsi="Times New Roman" w:cs="Times New Roman"/>
          <w:sz w:val="21"/>
          <w:szCs w:val="21"/>
        </w:rPr>
      </w:pPr>
      <w:r>
        <w:rPr>
          <w:rFonts w:hint="default" w:ascii="Times New Roman" w:hAnsi="Times New Roman" w:cs="Times New Roman"/>
          <w:sz w:val="21"/>
          <w:szCs w:val="21"/>
        </w:rPr>
        <w:t xml:space="preserve">   ▼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w:t>
      </w:r>
    </w:p>
    <w:p w14:paraId="56C4D39E">
      <w:pPr>
        <w:rPr>
          <w:rFonts w:hint="default" w:ascii="Times New Roman" w:hAnsi="Times New Roman" w:cs="Times New Roman"/>
          <w:sz w:val="21"/>
          <w:szCs w:val="21"/>
        </w:rPr>
      </w:pPr>
      <w:r>
        <w:rPr>
          <w:rFonts w:hint="default" w:ascii="Times New Roman" w:hAnsi="Times New Roman" w:cs="Times New Roman"/>
          <w:sz w:val="21"/>
          <w:szCs w:val="21"/>
        </w:rPr>
        <w:t xml:space="preserve">Platform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Integration</w:t>
      </w:r>
    </w:p>
    <w:p w14:paraId="0C42BB1B">
      <w:pPr>
        <w:rPr>
          <w:rFonts w:hint="default" w:ascii="Times New Roman" w:hAnsi="Times New Roman" w:cs="Times New Roman"/>
          <w:sz w:val="21"/>
          <w:szCs w:val="21"/>
        </w:rPr>
      </w:pPr>
      <w:r>
        <w:rPr>
          <w:rFonts w:hint="default" w:ascii="Times New Roman" w:hAnsi="Times New Roman" w:cs="Times New Roman"/>
          <w:sz w:val="21"/>
          <w:szCs w:val="21"/>
        </w:rPr>
        <w:t xml:space="preserve">Services       </w:t>
      </w:r>
      <w:r>
        <w:rPr>
          <w:rFonts w:hint="default" w:ascii="Times New Roman" w:hAnsi="Times New Roman" w:cs="Times New Roman"/>
          <w:sz w:val="21"/>
          <w:szCs w:val="21"/>
          <w:lang w:val="en-US"/>
        </w:rPr>
        <w:t xml:space="preserve">              </w:t>
      </w:r>
      <w:r>
        <w:rPr>
          <w:rFonts w:hint="default" w:ascii="Times New Roman" w:hAnsi="Times New Roman" w:cs="Times New Roman"/>
          <w:sz w:val="21"/>
          <w:szCs w:val="21"/>
        </w:rPr>
        <w:t xml:space="preserve">  Layer</w:t>
      </w:r>
    </w:p>
    <w:p w14:paraId="2A90CB03">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8337A80">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EF6A9CB">
      <w:pPr>
        <w:rPr>
          <w:rFonts w:hint="default" w:ascii="Times New Roman" w:hAnsi="Times New Roman" w:cs="Times New Roman"/>
          <w:sz w:val="21"/>
          <w:szCs w:val="21"/>
        </w:rPr>
      </w:pPr>
      <w:r>
        <w:rPr>
          <w:rFonts w:hint="default" w:ascii="Times New Roman" w:hAnsi="Times New Roman" w:cs="Times New Roman"/>
          <w:sz w:val="21"/>
          <w:szCs w:val="21"/>
        </w:rPr>
        <w:t>Infrastructure</w:t>
      </w:r>
    </w:p>
    <w:p w14:paraId="1C7B778A">
      <w:pPr>
        <w:rPr>
          <w:rFonts w:hint="default" w:ascii="Times New Roman" w:hAnsi="Times New Roman" w:cs="Times New Roman"/>
          <w:sz w:val="21"/>
          <w:szCs w:val="21"/>
        </w:rPr>
      </w:pPr>
      <w:r>
        <w:rPr>
          <w:rFonts w:hint="default" w:ascii="Times New Roman" w:hAnsi="Times New Roman" w:cs="Times New Roman"/>
          <w:sz w:val="21"/>
          <w:szCs w:val="21"/>
        </w:rPr>
        <w:t>Each boundary represents an architectural contract rather than an implementation dependency.</w:t>
      </w:r>
    </w:p>
    <w:p w14:paraId="08DF70B9">
      <w:pPr>
        <w:rPr>
          <w:rFonts w:hint="default" w:ascii="Times New Roman" w:hAnsi="Times New Roman" w:cs="Times New Roman"/>
          <w:sz w:val="21"/>
          <w:szCs w:val="21"/>
        </w:rPr>
      </w:pPr>
      <w:r>
        <w:rPr>
          <w:rFonts w:hint="default" w:ascii="Times New Roman" w:hAnsi="Times New Roman" w:cs="Times New Roman"/>
          <w:sz w:val="21"/>
          <w:szCs w:val="21"/>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56AD7FBE">
      <w:pPr>
        <w:rPr>
          <w:rFonts w:hint="default" w:ascii="Times New Roman" w:hAnsi="Times New Roman" w:cs="Times New Roman"/>
          <w:sz w:val="21"/>
          <w:szCs w:val="21"/>
        </w:rPr>
      </w:pPr>
      <w:r>
        <w:rPr>
          <w:rFonts w:hint="default" w:ascii="Times New Roman" w:hAnsi="Times New Roman" w:cs="Times New Roman"/>
          <w:sz w:val="21"/>
          <w:szCs w:val="21"/>
        </w:rPr>
        <w:t>6.8 Communication Reliability</w:t>
      </w:r>
    </w:p>
    <w:p w14:paraId="6F3DFF9E">
      <w:pPr>
        <w:rPr>
          <w:rFonts w:hint="default" w:ascii="Times New Roman" w:hAnsi="Times New Roman" w:cs="Times New Roman"/>
          <w:sz w:val="21"/>
          <w:szCs w:val="21"/>
        </w:rPr>
      </w:pPr>
      <w:r>
        <w:rPr>
          <w:rFonts w:hint="default" w:ascii="Times New Roman" w:hAnsi="Times New Roman" w:cs="Times New Roman"/>
          <w:sz w:val="21"/>
          <w:szCs w:val="21"/>
        </w:rPr>
        <w:t>6.8.1 Purpose</w:t>
      </w:r>
    </w:p>
    <w:p w14:paraId="11FEC921">
      <w:pPr>
        <w:rPr>
          <w:rFonts w:hint="default" w:ascii="Times New Roman" w:hAnsi="Times New Roman" w:cs="Times New Roman"/>
          <w:sz w:val="21"/>
          <w:szCs w:val="21"/>
        </w:rPr>
      </w:pPr>
      <w:r>
        <w:rPr>
          <w:rFonts w:hint="default" w:ascii="Times New Roman" w:hAnsi="Times New Roman" w:cs="Times New Roman"/>
          <w:sz w:val="21"/>
          <w:szCs w:val="21"/>
        </w:rPr>
        <w:t>The Communication Architecture shall promote reliable and predictable collaboration between architectural building blocks under normal and exceptional operating conditions.</w:t>
      </w:r>
    </w:p>
    <w:p w14:paraId="5EBD8138">
      <w:pPr>
        <w:rPr>
          <w:rFonts w:hint="default" w:ascii="Times New Roman" w:hAnsi="Times New Roman" w:cs="Times New Roman"/>
          <w:sz w:val="21"/>
          <w:szCs w:val="21"/>
        </w:rPr>
      </w:pPr>
      <w:r>
        <w:rPr>
          <w:rFonts w:hint="default" w:ascii="Times New Roman" w:hAnsi="Times New Roman" w:cs="Times New Roman"/>
          <w:sz w:val="21"/>
          <w:szCs w:val="21"/>
        </w:rPr>
        <w:t>Reliability ensures that communication failures do not compromise the integrity of business operations.</w:t>
      </w:r>
    </w:p>
    <w:p w14:paraId="2AD35A60">
      <w:pPr>
        <w:rPr>
          <w:rFonts w:hint="default" w:ascii="Times New Roman" w:hAnsi="Times New Roman" w:cs="Times New Roman"/>
          <w:sz w:val="21"/>
          <w:szCs w:val="21"/>
        </w:rPr>
      </w:pPr>
      <w:r>
        <w:rPr>
          <w:rFonts w:hint="default" w:ascii="Times New Roman" w:hAnsi="Times New Roman" w:cs="Times New Roman"/>
          <w:sz w:val="21"/>
          <w:szCs w:val="21"/>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6EB0A662">
      <w:pPr>
        <w:rPr>
          <w:rFonts w:hint="default" w:ascii="Times New Roman" w:hAnsi="Times New Roman" w:cs="Times New Roman"/>
          <w:sz w:val="21"/>
          <w:szCs w:val="21"/>
        </w:rPr>
      </w:pPr>
      <w:r>
        <w:rPr>
          <w:rFonts w:hint="default" w:ascii="Times New Roman" w:hAnsi="Times New Roman" w:cs="Times New Roman"/>
          <w:sz w:val="21"/>
          <w:szCs w:val="21"/>
        </w:rPr>
        <w:t>6.8.2 Reliability Principles</w:t>
      </w:r>
    </w:p>
    <w:p w14:paraId="6E5734FC">
      <w:pPr>
        <w:rPr>
          <w:rFonts w:hint="default" w:ascii="Times New Roman" w:hAnsi="Times New Roman" w:cs="Times New Roman"/>
          <w:sz w:val="21"/>
          <w:szCs w:val="21"/>
        </w:rPr>
      </w:pPr>
      <w:r>
        <w:rPr>
          <w:rFonts w:hint="default" w:ascii="Times New Roman" w:hAnsi="Times New Roman" w:cs="Times New Roman"/>
          <w:sz w:val="21"/>
          <w:szCs w:val="21"/>
        </w:rPr>
        <w:t>The architecture SHALL promote:</w:t>
      </w:r>
    </w:p>
    <w:p w14:paraId="703CF955">
      <w:pPr>
        <w:rPr>
          <w:rFonts w:hint="default" w:ascii="Times New Roman" w:hAnsi="Times New Roman" w:cs="Times New Roman"/>
          <w:sz w:val="21"/>
          <w:szCs w:val="21"/>
        </w:rPr>
      </w:pPr>
      <w:r>
        <w:rPr>
          <w:rFonts w:hint="default" w:ascii="Times New Roman" w:hAnsi="Times New Roman" w:cs="Times New Roman"/>
          <w:sz w:val="21"/>
          <w:szCs w:val="21"/>
        </w:rPr>
        <w:t>Predictability</w:t>
      </w:r>
    </w:p>
    <w:p w14:paraId="484C1F85">
      <w:pPr>
        <w:rPr>
          <w:rFonts w:hint="default" w:ascii="Times New Roman" w:hAnsi="Times New Roman" w:cs="Times New Roman"/>
          <w:sz w:val="21"/>
          <w:szCs w:val="21"/>
        </w:rPr>
      </w:pPr>
      <w:r>
        <w:rPr>
          <w:rFonts w:hint="default" w:ascii="Times New Roman" w:hAnsi="Times New Roman" w:cs="Times New Roman"/>
          <w:sz w:val="21"/>
          <w:szCs w:val="21"/>
        </w:rPr>
        <w:t>Communication behavior should remain consistent across all solution components.</w:t>
      </w:r>
    </w:p>
    <w:p w14:paraId="7808A4FB">
      <w:pPr>
        <w:rPr>
          <w:rFonts w:hint="default" w:ascii="Times New Roman" w:hAnsi="Times New Roman" w:cs="Times New Roman"/>
          <w:sz w:val="21"/>
          <w:szCs w:val="21"/>
        </w:rPr>
      </w:pPr>
      <w:r>
        <w:rPr>
          <w:rFonts w:hint="default" w:ascii="Times New Roman" w:hAnsi="Times New Roman" w:cs="Times New Roman"/>
          <w:sz w:val="21"/>
          <w:szCs w:val="21"/>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2F3392D2">
      <w:pPr>
        <w:rPr>
          <w:rFonts w:hint="default" w:ascii="Times New Roman" w:hAnsi="Times New Roman" w:cs="Times New Roman"/>
          <w:sz w:val="21"/>
          <w:szCs w:val="21"/>
        </w:rPr>
      </w:pPr>
      <w:r>
        <w:rPr>
          <w:rFonts w:hint="default" w:ascii="Times New Roman" w:hAnsi="Times New Roman" w:cs="Times New Roman"/>
          <w:sz w:val="21"/>
          <w:szCs w:val="21"/>
        </w:rPr>
        <w:t>Resilience</w:t>
      </w:r>
    </w:p>
    <w:p w14:paraId="47D47A54">
      <w:pPr>
        <w:rPr>
          <w:rFonts w:hint="default" w:ascii="Times New Roman" w:hAnsi="Times New Roman" w:cs="Times New Roman"/>
          <w:sz w:val="21"/>
          <w:szCs w:val="21"/>
        </w:rPr>
      </w:pPr>
      <w:r>
        <w:rPr>
          <w:rFonts w:hint="default" w:ascii="Times New Roman" w:hAnsi="Times New Roman" w:cs="Times New Roman"/>
          <w:sz w:val="21"/>
          <w:szCs w:val="21"/>
        </w:rPr>
        <w:t>Failures in one component should have minimal impact on unrelated architectural components.</w:t>
      </w:r>
    </w:p>
    <w:p w14:paraId="510E4818">
      <w:pPr>
        <w:rPr>
          <w:rFonts w:hint="default" w:ascii="Times New Roman" w:hAnsi="Times New Roman" w:cs="Times New Roman"/>
          <w:sz w:val="21"/>
          <w:szCs w:val="21"/>
        </w:rPr>
      </w:pPr>
      <w:r>
        <w:rPr>
          <w:rFonts w:hint="default" w:ascii="Times New Roman" w:hAnsi="Times New Roman" w:cs="Times New Roman"/>
          <w:sz w:val="21"/>
          <w:szCs w:val="21"/>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6E3C4B52">
      <w:pPr>
        <w:rPr>
          <w:rFonts w:hint="default" w:ascii="Times New Roman" w:hAnsi="Times New Roman" w:cs="Times New Roman"/>
          <w:sz w:val="21"/>
          <w:szCs w:val="21"/>
        </w:rPr>
      </w:pPr>
      <w:r>
        <w:rPr>
          <w:rFonts w:hint="default" w:ascii="Times New Roman" w:hAnsi="Times New Roman" w:cs="Times New Roman"/>
          <w:sz w:val="21"/>
          <w:szCs w:val="21"/>
        </w:rPr>
        <w:t>Fault Isolation</w:t>
      </w:r>
    </w:p>
    <w:p w14:paraId="2FDC9C64">
      <w:pPr>
        <w:rPr>
          <w:rFonts w:hint="default" w:ascii="Times New Roman" w:hAnsi="Times New Roman" w:cs="Times New Roman"/>
          <w:sz w:val="21"/>
          <w:szCs w:val="21"/>
        </w:rPr>
      </w:pPr>
      <w:r>
        <w:rPr>
          <w:rFonts w:hint="default" w:ascii="Times New Roman" w:hAnsi="Times New Roman" w:cs="Times New Roman"/>
          <w:sz w:val="21"/>
          <w:szCs w:val="21"/>
        </w:rPr>
        <w:t>Communication failures should remain contained within the affected interaction whenever possible.</w:t>
      </w:r>
    </w:p>
    <w:p w14:paraId="6B5F92FE">
      <w:pPr>
        <w:rPr>
          <w:rFonts w:hint="default" w:ascii="Times New Roman" w:hAnsi="Times New Roman" w:cs="Times New Roman"/>
          <w:sz w:val="21"/>
          <w:szCs w:val="21"/>
        </w:rPr>
      </w:pPr>
      <w:r>
        <w:rPr>
          <w:rFonts w:hint="default" w:ascii="Times New Roman" w:hAnsi="Times New Roman" w:cs="Times New Roman"/>
          <w:sz w:val="21"/>
          <w:szCs w:val="21"/>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5C9135B6">
      <w:pPr>
        <w:rPr>
          <w:rFonts w:hint="default" w:ascii="Times New Roman" w:hAnsi="Times New Roman" w:cs="Times New Roman"/>
          <w:sz w:val="21"/>
          <w:szCs w:val="21"/>
        </w:rPr>
      </w:pPr>
      <w:r>
        <w:rPr>
          <w:rFonts w:hint="default" w:ascii="Times New Roman" w:hAnsi="Times New Roman" w:cs="Times New Roman"/>
          <w:sz w:val="21"/>
          <w:szCs w:val="21"/>
        </w:rPr>
        <w:t>Recoverability</w:t>
      </w:r>
    </w:p>
    <w:p w14:paraId="1A8C20DF">
      <w:pPr>
        <w:rPr>
          <w:rFonts w:hint="default" w:ascii="Times New Roman" w:hAnsi="Times New Roman" w:cs="Times New Roman"/>
          <w:sz w:val="21"/>
          <w:szCs w:val="21"/>
        </w:rPr>
      </w:pPr>
      <w:r>
        <w:rPr>
          <w:rFonts w:hint="default" w:ascii="Times New Roman" w:hAnsi="Times New Roman" w:cs="Times New Roman"/>
          <w:sz w:val="21"/>
          <w:szCs w:val="21"/>
        </w:rPr>
        <w:t>The architecture should support recovery from temporary communication failures without compromising business integrity.</w:t>
      </w:r>
    </w:p>
    <w:p w14:paraId="2A30BD4C">
      <w:pPr>
        <w:rPr>
          <w:rFonts w:hint="default" w:ascii="Times New Roman" w:hAnsi="Times New Roman" w:cs="Times New Roman"/>
          <w:sz w:val="21"/>
          <w:szCs w:val="21"/>
        </w:rPr>
      </w:pPr>
      <w:r>
        <w:rPr>
          <w:rFonts w:hint="default" w:ascii="Times New Roman" w:hAnsi="Times New Roman" w:cs="Times New Roman"/>
          <w:sz w:val="21"/>
          <w:szCs w:val="21"/>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6CCF89C0">
      <w:pPr>
        <w:rPr>
          <w:rFonts w:hint="default" w:ascii="Times New Roman" w:hAnsi="Times New Roman" w:cs="Times New Roman"/>
          <w:sz w:val="21"/>
          <w:szCs w:val="21"/>
        </w:rPr>
      </w:pPr>
      <w:r>
        <w:rPr>
          <w:rFonts w:hint="default" w:ascii="Times New Roman" w:hAnsi="Times New Roman" w:cs="Times New Roman"/>
          <w:sz w:val="21"/>
          <w:szCs w:val="21"/>
        </w:rPr>
        <w:t>Observability</w:t>
      </w:r>
    </w:p>
    <w:p w14:paraId="6C273BB1">
      <w:pPr>
        <w:rPr>
          <w:rFonts w:hint="default" w:ascii="Times New Roman" w:hAnsi="Times New Roman" w:cs="Times New Roman"/>
          <w:sz w:val="21"/>
          <w:szCs w:val="21"/>
        </w:rPr>
      </w:pPr>
      <w:r>
        <w:rPr>
          <w:rFonts w:hint="default" w:ascii="Times New Roman" w:hAnsi="Times New Roman" w:cs="Times New Roman"/>
          <w:sz w:val="21"/>
          <w:szCs w:val="21"/>
        </w:rPr>
        <w:t>Communication should provide sufficient information to support monitoring, diagnostics, auditing, and operational analysis.</w:t>
      </w:r>
    </w:p>
    <w:p w14:paraId="71EEB81C">
      <w:pPr>
        <w:rPr>
          <w:rFonts w:hint="default" w:ascii="Times New Roman" w:hAnsi="Times New Roman" w:cs="Times New Roman"/>
          <w:sz w:val="21"/>
          <w:szCs w:val="21"/>
        </w:rPr>
      </w:pPr>
      <w:r>
        <w:rPr>
          <w:rFonts w:hint="default" w:ascii="Times New Roman" w:hAnsi="Times New Roman" w:cs="Times New Roman"/>
          <w:sz w:val="21"/>
          <w:szCs w:val="21"/>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1FB5A7A0">
      <w:pPr>
        <w:rPr>
          <w:rFonts w:hint="default" w:ascii="Times New Roman" w:hAnsi="Times New Roman" w:cs="Times New Roman"/>
          <w:sz w:val="21"/>
          <w:szCs w:val="21"/>
        </w:rPr>
      </w:pPr>
      <w:r>
        <w:rPr>
          <w:rFonts w:hint="default" w:ascii="Times New Roman" w:hAnsi="Times New Roman" w:cs="Times New Roman"/>
          <w:sz w:val="21"/>
          <w:szCs w:val="21"/>
        </w:rPr>
        <w:t>6.8.3 Architectural Considerations</w:t>
      </w:r>
    </w:p>
    <w:p w14:paraId="7A9A3B52">
      <w:pPr>
        <w:rPr>
          <w:rFonts w:hint="default" w:ascii="Times New Roman" w:hAnsi="Times New Roman" w:cs="Times New Roman"/>
          <w:sz w:val="21"/>
          <w:szCs w:val="21"/>
        </w:rPr>
      </w:pPr>
      <w:r>
        <w:rPr>
          <w:rFonts w:hint="default" w:ascii="Times New Roman" w:hAnsi="Times New Roman" w:cs="Times New Roman"/>
          <w:sz w:val="21"/>
          <w:szCs w:val="21"/>
        </w:rPr>
        <w:t>The Solution Architecture recognizes that communication may involve:</w:t>
      </w:r>
    </w:p>
    <w:p w14:paraId="60404FC7">
      <w:pPr>
        <w:rPr>
          <w:rFonts w:hint="default" w:ascii="Times New Roman" w:hAnsi="Times New Roman" w:cs="Times New Roman"/>
          <w:sz w:val="21"/>
          <w:szCs w:val="21"/>
        </w:rPr>
      </w:pPr>
      <w:r>
        <w:rPr>
          <w:rFonts w:hint="default" w:ascii="Times New Roman" w:hAnsi="Times New Roman" w:cs="Times New Roman"/>
          <w:sz w:val="21"/>
          <w:szCs w:val="21"/>
        </w:rPr>
        <w:t>Temporary service interruptions</w:t>
      </w:r>
    </w:p>
    <w:p w14:paraId="39CA9547">
      <w:pPr>
        <w:rPr>
          <w:rFonts w:hint="default" w:ascii="Times New Roman" w:hAnsi="Times New Roman" w:cs="Times New Roman"/>
          <w:sz w:val="21"/>
          <w:szCs w:val="21"/>
        </w:rPr>
      </w:pPr>
      <w:r>
        <w:rPr>
          <w:rFonts w:hint="default" w:ascii="Times New Roman" w:hAnsi="Times New Roman" w:cs="Times New Roman"/>
          <w:sz w:val="21"/>
          <w:szCs w:val="21"/>
        </w:rPr>
        <w:t>Network instability</w:t>
      </w:r>
    </w:p>
    <w:p w14:paraId="0037D3F0">
      <w:pPr>
        <w:rPr>
          <w:rFonts w:hint="default" w:ascii="Times New Roman" w:hAnsi="Times New Roman" w:cs="Times New Roman"/>
          <w:sz w:val="21"/>
          <w:szCs w:val="21"/>
        </w:rPr>
      </w:pPr>
      <w:r>
        <w:rPr>
          <w:rFonts w:hint="default" w:ascii="Times New Roman" w:hAnsi="Times New Roman" w:cs="Times New Roman"/>
          <w:sz w:val="21"/>
          <w:szCs w:val="21"/>
        </w:rPr>
        <w:t>External dependency failures</w:t>
      </w:r>
    </w:p>
    <w:p w14:paraId="6383330A">
      <w:pPr>
        <w:rPr>
          <w:rFonts w:hint="default" w:ascii="Times New Roman" w:hAnsi="Times New Roman" w:cs="Times New Roman"/>
          <w:sz w:val="21"/>
          <w:szCs w:val="21"/>
        </w:rPr>
      </w:pPr>
      <w:r>
        <w:rPr>
          <w:rFonts w:hint="default" w:ascii="Times New Roman" w:hAnsi="Times New Roman" w:cs="Times New Roman"/>
          <w:sz w:val="21"/>
          <w:szCs w:val="21"/>
        </w:rPr>
        <w:t>High operational workloads</w:t>
      </w:r>
    </w:p>
    <w:p w14:paraId="60469D40">
      <w:pPr>
        <w:rPr>
          <w:rFonts w:hint="default" w:ascii="Times New Roman" w:hAnsi="Times New Roman" w:cs="Times New Roman"/>
          <w:sz w:val="21"/>
          <w:szCs w:val="21"/>
        </w:rPr>
      </w:pPr>
      <w:r>
        <w:rPr>
          <w:rFonts w:hint="default" w:ascii="Times New Roman" w:hAnsi="Times New Roman" w:cs="Times New Roman"/>
          <w:sz w:val="21"/>
          <w:szCs w:val="21"/>
        </w:rPr>
        <w:t>Accordingly, the architecture shall support communication patterns that allow components to continue operating safely while minimizing disruption to business processes.</w:t>
      </w:r>
    </w:p>
    <w:p w14:paraId="0211423C">
      <w:pPr>
        <w:rPr>
          <w:rFonts w:hint="default" w:ascii="Times New Roman" w:hAnsi="Times New Roman" w:cs="Times New Roman"/>
          <w:sz w:val="21"/>
          <w:szCs w:val="21"/>
        </w:rPr>
      </w:pPr>
      <w:r>
        <w:rPr>
          <w:rFonts w:hint="default" w:ascii="Times New Roman" w:hAnsi="Times New Roman" w:cs="Times New Roman"/>
          <w:sz w:val="21"/>
          <w:szCs w:val="21"/>
        </w:rPr>
        <w:t>Note: Specific recovery mechanisms, retry strategies, monitoring technologies, and implementation techniques are outside the scope of this document.</w:t>
      </w:r>
    </w:p>
    <w:p w14:paraId="119A3671">
      <w:pPr>
        <w:rPr>
          <w:rFonts w:hint="default" w:ascii="Times New Roman" w:hAnsi="Times New Roman" w:cs="Times New Roman"/>
          <w:sz w:val="21"/>
          <w:szCs w:val="21"/>
        </w:rPr>
      </w:pPr>
      <w:r>
        <w:rPr>
          <w:rFonts w:hint="default" w:ascii="Times New Roman" w:hAnsi="Times New Roman" w:cs="Times New Roman"/>
          <w:sz w:val="21"/>
          <w:szCs w:val="21"/>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07416484">
      <w:pPr>
        <w:rPr>
          <w:rFonts w:hint="default" w:ascii="Times New Roman" w:hAnsi="Times New Roman" w:cs="Times New Roman"/>
          <w:sz w:val="21"/>
          <w:szCs w:val="21"/>
        </w:rPr>
      </w:pPr>
      <w:r>
        <w:rPr>
          <w:rFonts w:hint="default" w:ascii="Times New Roman" w:hAnsi="Times New Roman" w:cs="Times New Roman"/>
          <w:sz w:val="21"/>
          <w:szCs w:val="21"/>
        </w:rPr>
        <w:t>6.9 Communication Governance</w:t>
      </w:r>
    </w:p>
    <w:p w14:paraId="460988D4">
      <w:pPr>
        <w:rPr>
          <w:rFonts w:hint="default" w:ascii="Times New Roman" w:hAnsi="Times New Roman" w:cs="Times New Roman"/>
          <w:sz w:val="21"/>
          <w:szCs w:val="21"/>
        </w:rPr>
      </w:pPr>
      <w:r>
        <w:rPr>
          <w:rFonts w:hint="default" w:ascii="Times New Roman" w:hAnsi="Times New Roman" w:cs="Times New Roman"/>
          <w:sz w:val="21"/>
          <w:szCs w:val="21"/>
        </w:rPr>
        <w:t>6.9.1 Purpose</w:t>
      </w:r>
    </w:p>
    <w:p w14:paraId="0B095FF5">
      <w:pPr>
        <w:rPr>
          <w:rFonts w:hint="default" w:ascii="Times New Roman" w:hAnsi="Times New Roman" w:cs="Times New Roman"/>
          <w:sz w:val="21"/>
          <w:szCs w:val="21"/>
        </w:rPr>
      </w:pPr>
      <w:r>
        <w:rPr>
          <w:rFonts w:hint="default" w:ascii="Times New Roman" w:hAnsi="Times New Roman" w:cs="Times New Roman"/>
          <w:sz w:val="21"/>
          <w:szCs w:val="21"/>
        </w:rPr>
        <w:t>Communication Governance establishes the architectural rules that ensure communication remains consistent throughout the evolution of the Restaurant &amp; Food Service Platform.</w:t>
      </w:r>
    </w:p>
    <w:p w14:paraId="371D38EA">
      <w:pPr>
        <w:rPr>
          <w:rFonts w:hint="default" w:ascii="Times New Roman" w:hAnsi="Times New Roman" w:cs="Times New Roman"/>
          <w:sz w:val="21"/>
          <w:szCs w:val="21"/>
        </w:rPr>
      </w:pPr>
      <w:r>
        <w:rPr>
          <w:rFonts w:hint="default" w:ascii="Times New Roman" w:hAnsi="Times New Roman" w:cs="Times New Roman"/>
          <w:sz w:val="21"/>
          <w:szCs w:val="21"/>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0A08417">
      <w:pPr>
        <w:rPr>
          <w:rFonts w:hint="default" w:ascii="Times New Roman" w:hAnsi="Times New Roman" w:cs="Times New Roman"/>
          <w:sz w:val="21"/>
          <w:szCs w:val="21"/>
        </w:rPr>
      </w:pPr>
      <w:r>
        <w:rPr>
          <w:rFonts w:hint="default" w:ascii="Times New Roman" w:hAnsi="Times New Roman" w:cs="Times New Roman"/>
          <w:sz w:val="21"/>
          <w:szCs w:val="21"/>
        </w:rPr>
        <w:t>6.9.2 Governance Principles</w:t>
      </w:r>
    </w:p>
    <w:p w14:paraId="3E505E74">
      <w:pPr>
        <w:rPr>
          <w:rFonts w:hint="default" w:ascii="Times New Roman" w:hAnsi="Times New Roman" w:cs="Times New Roman"/>
          <w:sz w:val="21"/>
          <w:szCs w:val="21"/>
        </w:rPr>
      </w:pPr>
      <w:r>
        <w:rPr>
          <w:rFonts w:hint="default" w:ascii="Times New Roman" w:hAnsi="Times New Roman" w:cs="Times New Roman"/>
          <w:sz w:val="21"/>
          <w:szCs w:val="21"/>
        </w:rPr>
        <w:t>All communication shall conform to the following governance principles:</w:t>
      </w:r>
    </w:p>
    <w:p w14:paraId="570FD109">
      <w:pPr>
        <w:rPr>
          <w:rFonts w:hint="default" w:ascii="Times New Roman" w:hAnsi="Times New Roman" w:cs="Times New Roman"/>
          <w:sz w:val="21"/>
          <w:szCs w:val="21"/>
        </w:rPr>
      </w:pPr>
      <w:r>
        <w:rPr>
          <w:rFonts w:hint="default" w:ascii="Times New Roman" w:hAnsi="Times New Roman" w:cs="Times New Roman"/>
          <w:sz w:val="21"/>
          <w:szCs w:val="21"/>
        </w:rPr>
        <w:t>Consistency</w:t>
      </w:r>
    </w:p>
    <w:p w14:paraId="30FC007B">
      <w:pPr>
        <w:rPr>
          <w:rFonts w:hint="default" w:ascii="Times New Roman" w:hAnsi="Times New Roman" w:cs="Times New Roman"/>
          <w:sz w:val="21"/>
          <w:szCs w:val="21"/>
        </w:rPr>
      </w:pPr>
      <w:r>
        <w:rPr>
          <w:rFonts w:hint="default" w:ascii="Times New Roman" w:hAnsi="Times New Roman" w:cs="Times New Roman"/>
          <w:sz w:val="21"/>
          <w:szCs w:val="21"/>
        </w:rPr>
        <w:t>Equivalent business capabilities should expose consistent interaction models regardless of the originating client experience.</w:t>
      </w:r>
    </w:p>
    <w:p w14:paraId="420EFD1C">
      <w:pPr>
        <w:rPr>
          <w:rFonts w:hint="default" w:ascii="Times New Roman" w:hAnsi="Times New Roman" w:cs="Times New Roman"/>
          <w:sz w:val="21"/>
          <w:szCs w:val="21"/>
        </w:rPr>
      </w:pPr>
      <w:r>
        <w:rPr>
          <w:rFonts w:hint="default" w:ascii="Times New Roman" w:hAnsi="Times New Roman" w:cs="Times New Roman"/>
          <w:sz w:val="21"/>
          <w:szCs w:val="21"/>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434BD0CB">
      <w:pPr>
        <w:rPr>
          <w:rFonts w:hint="default" w:ascii="Times New Roman" w:hAnsi="Times New Roman" w:cs="Times New Roman"/>
          <w:sz w:val="21"/>
          <w:szCs w:val="21"/>
        </w:rPr>
      </w:pPr>
      <w:r>
        <w:rPr>
          <w:rFonts w:hint="default" w:ascii="Times New Roman" w:hAnsi="Times New Roman" w:cs="Times New Roman"/>
          <w:sz w:val="21"/>
          <w:szCs w:val="21"/>
        </w:rPr>
        <w:t>Simplicity</w:t>
      </w:r>
    </w:p>
    <w:p w14:paraId="2378FB7E">
      <w:pPr>
        <w:rPr>
          <w:rFonts w:hint="default" w:ascii="Times New Roman" w:hAnsi="Times New Roman" w:cs="Times New Roman"/>
          <w:sz w:val="21"/>
          <w:szCs w:val="21"/>
        </w:rPr>
      </w:pPr>
      <w:r>
        <w:rPr>
          <w:rFonts w:hint="default" w:ascii="Times New Roman" w:hAnsi="Times New Roman" w:cs="Times New Roman"/>
          <w:sz w:val="21"/>
          <w:szCs w:val="21"/>
        </w:rPr>
        <w:t>Communication paths should remain as simple as practical while respecting architectural boundaries.</w:t>
      </w:r>
    </w:p>
    <w:p w14:paraId="3C92CEB9">
      <w:pPr>
        <w:rPr>
          <w:rFonts w:hint="default" w:ascii="Times New Roman" w:hAnsi="Times New Roman" w:cs="Times New Roman"/>
          <w:sz w:val="21"/>
          <w:szCs w:val="21"/>
        </w:rPr>
      </w:pPr>
      <w:r>
        <w:rPr>
          <w:rFonts w:hint="default" w:ascii="Times New Roman" w:hAnsi="Times New Roman" w:cs="Times New Roman"/>
          <w:sz w:val="21"/>
          <w:szCs w:val="21"/>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11719B63">
      <w:pPr>
        <w:rPr>
          <w:rFonts w:hint="default" w:ascii="Times New Roman" w:hAnsi="Times New Roman" w:cs="Times New Roman"/>
          <w:sz w:val="21"/>
          <w:szCs w:val="21"/>
        </w:rPr>
      </w:pPr>
      <w:r>
        <w:rPr>
          <w:rFonts w:hint="default" w:ascii="Times New Roman" w:hAnsi="Times New Roman" w:cs="Times New Roman"/>
          <w:sz w:val="21"/>
          <w:szCs w:val="21"/>
        </w:rPr>
        <w:t>Traceability</w:t>
      </w:r>
    </w:p>
    <w:p w14:paraId="44193339">
      <w:pPr>
        <w:rPr>
          <w:rFonts w:hint="default" w:ascii="Times New Roman" w:hAnsi="Times New Roman" w:cs="Times New Roman"/>
          <w:sz w:val="21"/>
          <w:szCs w:val="21"/>
        </w:rPr>
      </w:pPr>
      <w:r>
        <w:rPr>
          <w:rFonts w:hint="default" w:ascii="Times New Roman" w:hAnsi="Times New Roman" w:cs="Times New Roman"/>
          <w:sz w:val="21"/>
          <w:szCs w:val="21"/>
        </w:rPr>
        <w:t>Architectural communication should be understandable, reviewable, and traceable across solution components.</w:t>
      </w:r>
    </w:p>
    <w:p w14:paraId="2006B9C0">
      <w:pPr>
        <w:rPr>
          <w:rFonts w:hint="default" w:ascii="Times New Roman" w:hAnsi="Times New Roman" w:cs="Times New Roman"/>
          <w:sz w:val="21"/>
          <w:szCs w:val="21"/>
        </w:rPr>
      </w:pPr>
      <w:r>
        <w:rPr>
          <w:rFonts w:hint="default" w:ascii="Times New Roman" w:hAnsi="Times New Roman" w:cs="Times New Roman"/>
          <w:sz w:val="21"/>
          <w:szCs w:val="21"/>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445E3E6C">
      <w:pPr>
        <w:rPr>
          <w:rFonts w:hint="default" w:ascii="Times New Roman" w:hAnsi="Times New Roman" w:cs="Times New Roman"/>
          <w:sz w:val="21"/>
          <w:szCs w:val="21"/>
        </w:rPr>
      </w:pPr>
      <w:r>
        <w:rPr>
          <w:rFonts w:hint="default" w:ascii="Times New Roman" w:hAnsi="Times New Roman" w:cs="Times New Roman"/>
          <w:sz w:val="21"/>
          <w:szCs w:val="21"/>
        </w:rPr>
        <w:t>Evolution</w:t>
      </w:r>
    </w:p>
    <w:p w14:paraId="3620E59F">
      <w:pPr>
        <w:rPr>
          <w:rFonts w:hint="default" w:ascii="Times New Roman" w:hAnsi="Times New Roman" w:cs="Times New Roman"/>
          <w:sz w:val="21"/>
          <w:szCs w:val="21"/>
        </w:rPr>
      </w:pPr>
      <w:r>
        <w:rPr>
          <w:rFonts w:hint="default" w:ascii="Times New Roman" w:hAnsi="Times New Roman" w:cs="Times New Roman"/>
          <w:sz w:val="21"/>
          <w:szCs w:val="21"/>
        </w:rPr>
        <w:t>Communication contracts should evolve in a controlled manner without introducing unnecessary breaking changes.</w:t>
      </w:r>
    </w:p>
    <w:p w14:paraId="56BA1356">
      <w:pPr>
        <w:rPr>
          <w:rFonts w:hint="default" w:ascii="Times New Roman" w:hAnsi="Times New Roman" w:cs="Times New Roman"/>
          <w:sz w:val="21"/>
          <w:szCs w:val="21"/>
        </w:rPr>
      </w:pPr>
      <w:r>
        <w:rPr>
          <w:rFonts w:hint="default" w:ascii="Times New Roman" w:hAnsi="Times New Roman" w:cs="Times New Roman"/>
          <w:sz w:val="21"/>
          <w:szCs w:val="21"/>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23896A87">
      <w:pPr>
        <w:rPr>
          <w:rFonts w:hint="default" w:ascii="Times New Roman" w:hAnsi="Times New Roman" w:cs="Times New Roman"/>
          <w:sz w:val="21"/>
          <w:szCs w:val="21"/>
        </w:rPr>
      </w:pPr>
      <w:r>
        <w:rPr>
          <w:rFonts w:hint="default" w:ascii="Times New Roman" w:hAnsi="Times New Roman" w:cs="Times New Roman"/>
          <w:sz w:val="21"/>
          <w:szCs w:val="21"/>
        </w:rPr>
        <w:t>Compliance</w:t>
      </w:r>
    </w:p>
    <w:p w14:paraId="0CA90370">
      <w:pPr>
        <w:rPr>
          <w:rFonts w:hint="default" w:ascii="Times New Roman" w:hAnsi="Times New Roman" w:cs="Times New Roman"/>
          <w:sz w:val="21"/>
          <w:szCs w:val="21"/>
        </w:rPr>
      </w:pPr>
      <w:r>
        <w:rPr>
          <w:rFonts w:hint="default" w:ascii="Times New Roman" w:hAnsi="Times New Roman" w:cs="Times New Roman"/>
          <w:sz w:val="21"/>
          <w:szCs w:val="21"/>
        </w:rPr>
        <w:t>All communication shall conform to the architectural principles defined within SA-001.</w:t>
      </w:r>
    </w:p>
    <w:p w14:paraId="0FC68593">
      <w:pPr>
        <w:rPr>
          <w:rFonts w:hint="default" w:ascii="Times New Roman" w:hAnsi="Times New Roman" w:cs="Times New Roman"/>
          <w:sz w:val="21"/>
          <w:szCs w:val="21"/>
        </w:rPr>
      </w:pPr>
      <w:r>
        <w:rPr>
          <w:rFonts w:hint="default" w:ascii="Times New Roman" w:hAnsi="Times New Roman" w:cs="Times New Roman"/>
          <w:sz w:val="21"/>
          <w:szCs w:val="21"/>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04E1F0AD">
      <w:pPr>
        <w:rPr>
          <w:rFonts w:hint="default" w:ascii="Times New Roman" w:hAnsi="Times New Roman" w:cs="Times New Roman"/>
          <w:sz w:val="21"/>
          <w:szCs w:val="21"/>
        </w:rPr>
      </w:pPr>
      <w:r>
        <w:rPr>
          <w:rFonts w:hint="default" w:ascii="Times New Roman" w:hAnsi="Times New Roman" w:cs="Times New Roman"/>
          <w:sz w:val="21"/>
          <w:szCs w:val="21"/>
        </w:rPr>
        <w:t>6.9.3 Architectural Review</w:t>
      </w:r>
    </w:p>
    <w:p w14:paraId="115365ED">
      <w:pPr>
        <w:rPr>
          <w:rFonts w:hint="default" w:ascii="Times New Roman" w:hAnsi="Times New Roman" w:cs="Times New Roman"/>
          <w:sz w:val="21"/>
          <w:szCs w:val="21"/>
        </w:rPr>
      </w:pPr>
      <w:r>
        <w:rPr>
          <w:rFonts w:hint="default" w:ascii="Times New Roman" w:hAnsi="Times New Roman" w:cs="Times New Roman"/>
          <w:sz w:val="21"/>
          <w:szCs w:val="21"/>
        </w:rPr>
        <w:t>Changes affecting communication between building blocks should undergo architectural review to ensure continued alignment with the Solution Architecture.</w:t>
      </w:r>
    </w:p>
    <w:p w14:paraId="3706D0F5">
      <w:pPr>
        <w:rPr>
          <w:rFonts w:hint="default" w:ascii="Times New Roman" w:hAnsi="Times New Roman" w:cs="Times New Roman"/>
          <w:sz w:val="21"/>
          <w:szCs w:val="21"/>
        </w:rPr>
      </w:pPr>
      <w:r>
        <w:rPr>
          <w:rFonts w:hint="default" w:ascii="Times New Roman" w:hAnsi="Times New Roman" w:cs="Times New Roman"/>
          <w:sz w:val="21"/>
          <w:szCs w:val="21"/>
        </w:rPr>
        <w:t>Examples include:</w:t>
      </w:r>
    </w:p>
    <w:p w14:paraId="526B662A">
      <w:pPr>
        <w:rPr>
          <w:rFonts w:hint="default" w:ascii="Times New Roman" w:hAnsi="Times New Roman" w:cs="Times New Roman"/>
          <w:sz w:val="21"/>
          <w:szCs w:val="21"/>
        </w:rPr>
      </w:pPr>
      <w:r>
        <w:rPr>
          <w:rFonts w:hint="default" w:ascii="Times New Roman" w:hAnsi="Times New Roman" w:cs="Times New Roman"/>
          <w:sz w:val="21"/>
          <w:szCs w:val="21"/>
        </w:rPr>
        <w:t>Introducing new communication paths</w:t>
      </w:r>
    </w:p>
    <w:p w14:paraId="6D915721">
      <w:pPr>
        <w:rPr>
          <w:rFonts w:hint="default" w:ascii="Times New Roman" w:hAnsi="Times New Roman" w:cs="Times New Roman"/>
          <w:sz w:val="21"/>
          <w:szCs w:val="21"/>
        </w:rPr>
      </w:pPr>
      <w:r>
        <w:rPr>
          <w:rFonts w:hint="default" w:ascii="Times New Roman" w:hAnsi="Times New Roman" w:cs="Times New Roman"/>
          <w:sz w:val="21"/>
          <w:szCs w:val="21"/>
        </w:rPr>
        <w:t>Modifying architectural boundaries</w:t>
      </w:r>
    </w:p>
    <w:p w14:paraId="50ED1AB5">
      <w:pPr>
        <w:rPr>
          <w:rFonts w:hint="default" w:ascii="Times New Roman" w:hAnsi="Times New Roman" w:cs="Times New Roman"/>
          <w:sz w:val="21"/>
          <w:szCs w:val="21"/>
        </w:rPr>
      </w:pPr>
      <w:r>
        <w:rPr>
          <w:rFonts w:hint="default" w:ascii="Times New Roman" w:hAnsi="Times New Roman" w:cs="Times New Roman"/>
          <w:sz w:val="21"/>
          <w:szCs w:val="21"/>
        </w:rPr>
        <w:t>Adding new external integration points</w:t>
      </w:r>
    </w:p>
    <w:p w14:paraId="21BD3341">
      <w:pPr>
        <w:rPr>
          <w:rFonts w:hint="default" w:ascii="Times New Roman" w:hAnsi="Times New Roman" w:cs="Times New Roman"/>
          <w:sz w:val="21"/>
          <w:szCs w:val="21"/>
        </w:rPr>
      </w:pPr>
      <w:r>
        <w:rPr>
          <w:rFonts w:hint="default" w:ascii="Times New Roman" w:hAnsi="Times New Roman" w:cs="Times New Roman"/>
          <w:sz w:val="21"/>
          <w:szCs w:val="21"/>
        </w:rPr>
        <w:t>Changing responsibility ownership between building blocks</w:t>
      </w:r>
    </w:p>
    <w:p w14:paraId="6DEECFAF">
      <w:pPr>
        <w:rPr>
          <w:rFonts w:hint="default" w:ascii="Times New Roman" w:hAnsi="Times New Roman" w:cs="Times New Roman"/>
          <w:sz w:val="21"/>
          <w:szCs w:val="21"/>
        </w:rPr>
      </w:pPr>
    </w:p>
    <w:p w14:paraId="0B492BF4">
      <w:pPr>
        <w:rPr>
          <w:rFonts w:hint="default" w:ascii="Times New Roman" w:hAnsi="Times New Roman" w:cs="Times New Roman"/>
          <w:sz w:val="21"/>
          <w:szCs w:val="21"/>
        </w:rPr>
      </w:pPr>
      <w:r>
        <w:rPr>
          <w:rFonts w:hint="default" w:ascii="Times New Roman" w:hAnsi="Times New Roman" w:cs="Times New Roman"/>
          <w:sz w:val="21"/>
          <w:szCs w:val="21"/>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20040DE6">
      <w:pPr>
        <w:rPr>
          <w:rFonts w:hint="default" w:ascii="Times New Roman" w:hAnsi="Times New Roman" w:cs="Times New Roman"/>
          <w:sz w:val="21"/>
          <w:szCs w:val="21"/>
        </w:rPr>
      </w:pPr>
      <w:r>
        <w:rPr>
          <w:rFonts w:hint="default" w:ascii="Times New Roman" w:hAnsi="Times New Roman" w:cs="Times New Roman"/>
          <w:sz w:val="21"/>
          <w:szCs w:val="21"/>
        </w:rPr>
        <w:t>6.10 Section Summary</w:t>
      </w:r>
    </w:p>
    <w:p w14:paraId="6FAC4114">
      <w:pPr>
        <w:rPr>
          <w:rFonts w:hint="default" w:ascii="Times New Roman" w:hAnsi="Times New Roman" w:cs="Times New Roman"/>
          <w:sz w:val="21"/>
          <w:szCs w:val="21"/>
        </w:rPr>
      </w:pPr>
      <w:r>
        <w:rPr>
          <w:rFonts w:hint="default" w:ascii="Times New Roman" w:hAnsi="Times New Roman" w:cs="Times New Roman"/>
          <w:sz w:val="21"/>
          <w:szCs w:val="21"/>
        </w:rPr>
        <w:t>The Communication Architecture establishes the principles, interaction models, and governance required for consistent collaboration throughout the Restaurant &amp; Food Service Platform.</w:t>
      </w:r>
    </w:p>
    <w:p w14:paraId="7E1A46D8">
      <w:pPr>
        <w:rPr>
          <w:rFonts w:hint="default" w:ascii="Times New Roman" w:hAnsi="Times New Roman" w:cs="Times New Roman"/>
          <w:sz w:val="21"/>
          <w:szCs w:val="21"/>
        </w:rPr>
      </w:pPr>
      <w:r>
        <w:rPr>
          <w:rFonts w:hint="default" w:ascii="Times New Roman" w:hAnsi="Times New Roman" w:cs="Times New Roman"/>
          <w:sz w:val="21"/>
          <w:szCs w:val="21"/>
        </w:rPr>
        <w:t>By defining clear communication boundaries, preserving domain ownership, and separating internal collaboration from external integration, the architecture promotes modularity, maintainability, and long-term evolution while remaining independent of implementation technologies.</w:t>
      </w:r>
    </w:p>
    <w:p w14:paraId="739CC6DB">
      <w:pPr>
        <w:rPr>
          <w:rFonts w:hint="default" w:ascii="Times New Roman" w:hAnsi="Times New Roman" w:cs="Times New Roman"/>
          <w:sz w:val="21"/>
          <w:szCs w:val="21"/>
        </w:rPr>
      </w:pPr>
      <w:r>
        <w:rPr>
          <w:rFonts w:hint="default" w:ascii="Times New Roman" w:hAnsi="Times New Roman" w:cs="Times New Roman"/>
          <w:sz w:val="21"/>
          <w:szCs w:val="21"/>
        </w:rPr>
        <w:t>The communication model defined in this section serves as the architectural foundation for all interactions within the platform and guides future architectural and implementation decisions.</w:t>
      </w:r>
    </w:p>
    <w:p w14:paraId="154EB297">
      <w:pPr>
        <w:rPr>
          <w:rFonts w:hint="default" w:ascii="Times New Roman" w:hAnsi="Times New Roman" w:cs="Times New Roman"/>
          <w:sz w:val="21"/>
          <w:szCs w:val="21"/>
        </w:rPr>
      </w:pPr>
      <w:r>
        <w:rPr>
          <w:rFonts w:hint="default" w:ascii="Times New Roman" w:hAnsi="Times New Roman" w:cs="Times New Roman"/>
          <w:sz w:val="21"/>
          <w:szCs w:val="21"/>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146675F4">
      <w:pPr>
        <w:rPr>
          <w:rFonts w:hint="default" w:ascii="Times New Roman" w:hAnsi="Times New Roman" w:cs="Times New Roman"/>
          <w:sz w:val="21"/>
          <w:szCs w:val="21"/>
        </w:rPr>
      </w:pPr>
      <w:r>
        <w:rPr>
          <w:rFonts w:hint="default" w:ascii="Times New Roman" w:hAnsi="Times New Roman" w:cs="Times New Roman"/>
          <w:sz w:val="21"/>
          <w:szCs w:val="21"/>
        </w:rPr>
        <w:t>Architecture Review</w:t>
      </w:r>
    </w:p>
    <w:p w14:paraId="32E5570E">
      <w:pPr>
        <w:rPr>
          <w:rFonts w:hint="default" w:ascii="Times New Roman" w:hAnsi="Times New Roman" w:cs="Times New Roman"/>
          <w:sz w:val="21"/>
          <w:szCs w:val="21"/>
        </w:rPr>
      </w:pPr>
      <w:r>
        <w:rPr>
          <w:rFonts w:hint="default" w:ascii="Times New Roman" w:hAnsi="Times New Roman" w:cs="Times New Roman"/>
          <w:sz w:val="21"/>
          <w:szCs w:val="21"/>
        </w:rPr>
        <w:t>At this point, Section 6 is complete, and I would consider it "frozen."</w:t>
      </w:r>
    </w:p>
    <w:p w14:paraId="35A80B1C">
      <w:pPr>
        <w:rPr>
          <w:rFonts w:hint="default" w:ascii="Times New Roman" w:hAnsi="Times New Roman" w:cs="Times New Roman"/>
          <w:sz w:val="21"/>
          <w:szCs w:val="21"/>
        </w:rPr>
      </w:pPr>
      <w:r>
        <w:rPr>
          <w:rFonts w:hint="default" w:ascii="Times New Roman" w:hAnsi="Times New Roman" w:cs="Times New Roman"/>
          <w:sz w:val="21"/>
          <w:szCs w:val="21"/>
        </w:rPr>
        <w:t>So far, SA-001 contains:</w:t>
      </w:r>
    </w:p>
    <w:p w14:paraId="6F8CDC7D">
      <w:pPr>
        <w:rPr>
          <w:rFonts w:hint="default" w:ascii="Times New Roman" w:hAnsi="Times New Roman" w:cs="Times New Roman"/>
          <w:sz w:val="21"/>
          <w:szCs w:val="21"/>
        </w:rPr>
      </w:pPr>
      <w:r>
        <w:rPr>
          <w:rFonts w:hint="default" w:ascii="Times New Roman" w:hAnsi="Times New Roman" w:cs="Times New Roman"/>
          <w:sz w:val="21"/>
          <w:szCs w:val="21"/>
        </w:rPr>
        <w:t>1. Introduction</w:t>
      </w:r>
    </w:p>
    <w:p w14:paraId="3D649BBC">
      <w:pPr>
        <w:rPr>
          <w:rFonts w:hint="default" w:ascii="Times New Roman" w:hAnsi="Times New Roman" w:cs="Times New Roman"/>
          <w:sz w:val="21"/>
          <w:szCs w:val="21"/>
        </w:rPr>
      </w:pPr>
      <w:r>
        <w:rPr>
          <w:rFonts w:hint="default" w:ascii="Times New Roman" w:hAnsi="Times New Roman" w:cs="Times New Roman"/>
          <w:sz w:val="21"/>
          <w:szCs w:val="21"/>
        </w:rPr>
        <w:t>2. Solution Vision</w:t>
      </w:r>
    </w:p>
    <w:p w14:paraId="320C740A">
      <w:pPr>
        <w:rPr>
          <w:rFonts w:hint="default" w:ascii="Times New Roman" w:hAnsi="Times New Roman" w:cs="Times New Roman"/>
          <w:sz w:val="21"/>
          <w:szCs w:val="21"/>
        </w:rPr>
      </w:pPr>
      <w:r>
        <w:rPr>
          <w:rFonts w:hint="default" w:ascii="Times New Roman" w:hAnsi="Times New Roman" w:cs="Times New Roman"/>
          <w:sz w:val="21"/>
          <w:szCs w:val="21"/>
        </w:rPr>
        <w:t>3. Architectural Style</w:t>
      </w:r>
    </w:p>
    <w:p w14:paraId="6547BE17">
      <w:pPr>
        <w:rPr>
          <w:rFonts w:hint="default" w:ascii="Times New Roman" w:hAnsi="Times New Roman" w:cs="Times New Roman"/>
          <w:sz w:val="21"/>
          <w:szCs w:val="21"/>
        </w:rPr>
      </w:pPr>
      <w:r>
        <w:rPr>
          <w:rFonts w:hint="default" w:ascii="Times New Roman" w:hAnsi="Times New Roman" w:cs="Times New Roman"/>
          <w:sz w:val="21"/>
          <w:szCs w:val="21"/>
        </w:rPr>
        <w:t>4. Solution Building Blocks</w:t>
      </w:r>
    </w:p>
    <w:p w14:paraId="172A15B5">
      <w:pPr>
        <w:rPr>
          <w:rFonts w:hint="default" w:ascii="Times New Roman" w:hAnsi="Times New Roman" w:cs="Times New Roman"/>
          <w:sz w:val="21"/>
          <w:szCs w:val="21"/>
        </w:rPr>
      </w:pPr>
      <w:r>
        <w:rPr>
          <w:rFonts w:hint="default" w:ascii="Times New Roman" w:hAnsi="Times New Roman" w:cs="Times New Roman"/>
          <w:sz w:val="21"/>
          <w:szCs w:val="21"/>
        </w:rPr>
        <w:t>5. Interaction &amp; Collaboration Model</w:t>
      </w:r>
    </w:p>
    <w:p w14:paraId="0BFAD69A">
      <w:pPr>
        <w:rPr>
          <w:rFonts w:hint="default" w:ascii="Times New Roman" w:hAnsi="Times New Roman" w:cs="Times New Roman"/>
          <w:sz w:val="21"/>
          <w:szCs w:val="21"/>
        </w:rPr>
      </w:pPr>
      <w:r>
        <w:rPr>
          <w:rFonts w:hint="default" w:ascii="Times New Roman" w:hAnsi="Times New Roman" w:cs="Times New Roman"/>
          <w:sz w:val="21"/>
          <w:szCs w:val="21"/>
        </w:rPr>
        <w:t>6. Communication Architecture</w:t>
      </w:r>
    </w:p>
    <w:p w14:paraId="1DC96F5F">
      <w:pPr>
        <w:rPr>
          <w:rFonts w:hint="default" w:ascii="Times New Roman" w:hAnsi="Times New Roman" w:cs="Times New Roman"/>
          <w:sz w:val="21"/>
          <w:szCs w:val="21"/>
        </w:rPr>
      </w:pPr>
      <w:r>
        <w:rPr>
          <w:rFonts w:hint="default" w:ascii="Times New Roman" w:hAnsi="Times New Roman" w:cs="Times New Roman"/>
          <w:sz w:val="21"/>
          <w:szCs w:val="21"/>
        </w:rPr>
        <w:t>These six sections establish the logical architecture of RFSP. Notice that we still haven't discussed databases, deployment environments, cloud providers, or detailed APIs. That is exactly where a Solution Architecture should be at this stage.</w:t>
      </w:r>
    </w:p>
    <w:p w14:paraId="169DBFB9">
      <w:pPr>
        <w:rPr>
          <w:rFonts w:hint="default" w:ascii="Times New Roman" w:hAnsi="Times New Roman" w:cs="Times New Roman"/>
          <w:sz w:val="21"/>
          <w:szCs w:val="21"/>
        </w:rPr>
      </w:pPr>
      <w:r>
        <w:rPr>
          <w:rFonts w:hint="default" w:ascii="Times New Roman" w:hAnsi="Times New Roman" w:cs="Times New Roman"/>
          <w:sz w:val="21"/>
          <w:szCs w:val="21"/>
        </w:rPr>
        <w:t>Perfect. This is actually one of the most misunderstood sections in a Solution Architecture.</w:t>
      </w:r>
    </w:p>
    <w:p w14:paraId="59B7F4A9">
      <w:pPr>
        <w:rPr>
          <w:rFonts w:hint="default" w:ascii="Times New Roman" w:hAnsi="Times New Roman" w:cs="Times New Roman"/>
          <w:sz w:val="21"/>
          <w:szCs w:val="21"/>
        </w:rPr>
      </w:pPr>
      <w:r>
        <w:rPr>
          <w:rFonts w:hint="default" w:ascii="Times New Roman" w:hAnsi="Times New Roman" w:cs="Times New Roman"/>
          <w:sz w:val="21"/>
          <w:szCs w:val="21"/>
        </w:rPr>
        <w:t>Many solution architecture documents immediately start discussing PostgreSQL, MySQL, MongoDB, or Redis.</w:t>
      </w:r>
    </w:p>
    <w:p w14:paraId="7F29F24A">
      <w:pPr>
        <w:rPr>
          <w:rFonts w:hint="default" w:ascii="Times New Roman" w:hAnsi="Times New Roman" w:cs="Times New Roman"/>
          <w:sz w:val="21"/>
          <w:szCs w:val="21"/>
        </w:rPr>
      </w:pPr>
      <w:r>
        <w:rPr>
          <w:rFonts w:hint="default" w:ascii="Times New Roman" w:hAnsi="Times New Roman" w:cs="Times New Roman"/>
          <w:sz w:val="21"/>
          <w:szCs w:val="21"/>
        </w:rPr>
        <w:t>I don't think that's correct.</w:t>
      </w:r>
    </w:p>
    <w:p w14:paraId="61C50D20">
      <w:pPr>
        <w:rPr>
          <w:rFonts w:hint="default" w:ascii="Times New Roman" w:hAnsi="Times New Roman" w:cs="Times New Roman"/>
          <w:sz w:val="21"/>
          <w:szCs w:val="21"/>
        </w:rPr>
      </w:pPr>
      <w:r>
        <w:rPr>
          <w:rFonts w:hint="default" w:ascii="Times New Roman" w:hAnsi="Times New Roman" w:cs="Times New Roman"/>
          <w:sz w:val="21"/>
          <w:szCs w:val="21"/>
        </w:rPr>
        <w:t>SA-001 should answer "How does the solution think about data?", not "Which database are we using?"</w:t>
      </w:r>
    </w:p>
    <w:p w14:paraId="208A9262">
      <w:pPr>
        <w:rPr>
          <w:rFonts w:hint="default" w:ascii="Times New Roman" w:hAnsi="Times New Roman" w:cs="Times New Roman"/>
          <w:sz w:val="21"/>
          <w:szCs w:val="21"/>
        </w:rPr>
      </w:pPr>
      <w:r>
        <w:rPr>
          <w:rFonts w:hint="default" w:ascii="Times New Roman" w:hAnsi="Times New Roman" w:cs="Times New Roman"/>
          <w:sz w:val="21"/>
          <w:szCs w:val="21"/>
        </w:rPr>
        <w:t>The database is an implementation decision. Data ownership is an architectural decision.</w:t>
      </w:r>
    </w:p>
    <w:p w14:paraId="62605DAC">
      <w:pPr>
        <w:rPr>
          <w:rFonts w:hint="default" w:ascii="Times New Roman" w:hAnsi="Times New Roman" w:cs="Times New Roman"/>
          <w:sz w:val="21"/>
          <w:szCs w:val="21"/>
        </w:rPr>
      </w:pPr>
      <w:r>
        <w:rPr>
          <w:rFonts w:hint="default" w:ascii="Times New Roman" w:hAnsi="Times New Roman" w:cs="Times New Roman"/>
          <w:sz w:val="21"/>
          <w:szCs w:val="21"/>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32D7AA63">
      <w:pPr>
        <w:rPr>
          <w:rFonts w:hint="default" w:ascii="Times New Roman" w:hAnsi="Times New Roman" w:cs="Times New Roman"/>
          <w:sz w:val="21"/>
          <w:szCs w:val="21"/>
        </w:rPr>
      </w:pPr>
      <w:r>
        <w:rPr>
          <w:rFonts w:hint="default" w:ascii="Times New Roman" w:hAnsi="Times New Roman" w:cs="Times New Roman"/>
          <w:sz w:val="21"/>
          <w:szCs w:val="21"/>
        </w:rPr>
        <w:t>Section 7 — Data Architecture Overview</w:t>
      </w:r>
    </w:p>
    <w:p w14:paraId="5E0ADED4">
      <w:pPr>
        <w:rPr>
          <w:rFonts w:hint="default" w:ascii="Times New Roman" w:hAnsi="Times New Roman" w:cs="Times New Roman"/>
          <w:sz w:val="21"/>
          <w:szCs w:val="21"/>
        </w:rPr>
      </w:pPr>
      <w:r>
        <w:rPr>
          <w:rFonts w:hint="default" w:ascii="Times New Roman" w:hAnsi="Times New Roman" w:cs="Times New Roman"/>
          <w:sz w:val="21"/>
          <w:szCs w:val="21"/>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46F8D454">
      <w:pPr>
        <w:rPr>
          <w:rFonts w:hint="default" w:ascii="Times New Roman" w:hAnsi="Times New Roman" w:cs="Times New Roman"/>
          <w:sz w:val="21"/>
          <w:szCs w:val="21"/>
        </w:rPr>
      </w:pPr>
      <w:r>
        <w:rPr>
          <w:rFonts w:hint="default" w:ascii="Times New Roman" w:hAnsi="Times New Roman" w:cs="Times New Roman"/>
          <w:sz w:val="21"/>
          <w:szCs w:val="21"/>
        </w:rPr>
        <w:t>7.1 Purpose</w:t>
      </w:r>
    </w:p>
    <w:p w14:paraId="76AC6B84">
      <w:pPr>
        <w:rPr>
          <w:rFonts w:hint="default" w:ascii="Times New Roman" w:hAnsi="Times New Roman" w:cs="Times New Roman"/>
          <w:sz w:val="21"/>
          <w:szCs w:val="21"/>
        </w:rPr>
      </w:pPr>
      <w:r>
        <w:rPr>
          <w:rFonts w:hint="default" w:ascii="Times New Roman" w:hAnsi="Times New Roman" w:cs="Times New Roman"/>
          <w:sz w:val="21"/>
          <w:szCs w:val="21"/>
        </w:rPr>
        <w:t>The Data Architecture Overview establishes the high-level architectural principles governing the creation, ownership, persistence, movement, and consumption of data within the Restaurant &amp; Food Service Platform (RFSP).</w:t>
      </w:r>
    </w:p>
    <w:p w14:paraId="786F2AB3">
      <w:pPr>
        <w:rPr>
          <w:rFonts w:hint="default" w:ascii="Times New Roman" w:hAnsi="Times New Roman" w:cs="Times New Roman"/>
          <w:sz w:val="21"/>
          <w:szCs w:val="21"/>
        </w:rPr>
      </w:pPr>
      <w:r>
        <w:rPr>
          <w:rFonts w:hint="default" w:ascii="Times New Roman" w:hAnsi="Times New Roman" w:cs="Times New Roman"/>
          <w:sz w:val="21"/>
          <w:szCs w:val="21"/>
        </w:rPr>
        <w:t>This section defines how data is organized across the solution while preserving business ownership, architectural boundaries, and long-term maintainability.</w:t>
      </w:r>
    </w:p>
    <w:p w14:paraId="329C3158">
      <w:pPr>
        <w:rPr>
          <w:rFonts w:hint="default" w:ascii="Times New Roman" w:hAnsi="Times New Roman" w:cs="Times New Roman"/>
          <w:sz w:val="21"/>
          <w:szCs w:val="21"/>
        </w:rPr>
      </w:pPr>
      <w:r>
        <w:rPr>
          <w:rFonts w:hint="default" w:ascii="Times New Roman" w:hAnsi="Times New Roman" w:cs="Times New Roman"/>
          <w:sz w:val="21"/>
          <w:szCs w:val="21"/>
        </w:rPr>
        <w:t>Detailed database design, schemas, storage technologies, indexing strategies, and implementation-specific persistence mechanisms are outside the scope of this document.</w:t>
      </w:r>
    </w:p>
    <w:p w14:paraId="30BD444C">
      <w:pPr>
        <w:rPr>
          <w:rFonts w:hint="default" w:ascii="Times New Roman" w:hAnsi="Times New Roman" w:cs="Times New Roman"/>
          <w:sz w:val="21"/>
          <w:szCs w:val="21"/>
        </w:rPr>
      </w:pPr>
      <w:r>
        <w:rPr>
          <w:rFonts w:hint="default" w:ascii="Times New Roman" w:hAnsi="Times New Roman" w:cs="Times New Roman"/>
          <w:sz w:val="21"/>
          <w:szCs w:val="21"/>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15A6C02F">
      <w:pPr>
        <w:rPr>
          <w:rFonts w:hint="default" w:ascii="Times New Roman" w:hAnsi="Times New Roman" w:cs="Times New Roman"/>
          <w:sz w:val="21"/>
          <w:szCs w:val="21"/>
        </w:rPr>
      </w:pPr>
      <w:r>
        <w:rPr>
          <w:rFonts w:hint="default" w:ascii="Times New Roman" w:hAnsi="Times New Roman" w:cs="Times New Roman"/>
          <w:sz w:val="21"/>
          <w:szCs w:val="21"/>
        </w:rPr>
        <w:t>7.2 Data Architecture Objectives</w:t>
      </w:r>
    </w:p>
    <w:p w14:paraId="668156D3">
      <w:pPr>
        <w:rPr>
          <w:rFonts w:hint="default" w:ascii="Times New Roman" w:hAnsi="Times New Roman" w:cs="Times New Roman"/>
          <w:sz w:val="21"/>
          <w:szCs w:val="21"/>
        </w:rPr>
      </w:pPr>
      <w:r>
        <w:rPr>
          <w:rFonts w:hint="default" w:ascii="Times New Roman" w:hAnsi="Times New Roman" w:cs="Times New Roman"/>
          <w:sz w:val="21"/>
          <w:szCs w:val="21"/>
        </w:rPr>
        <w:t>The Data Architecture is designed to achieve the following objectives:</w:t>
      </w:r>
    </w:p>
    <w:p w14:paraId="20253A94">
      <w:pPr>
        <w:rPr>
          <w:rFonts w:hint="default" w:ascii="Times New Roman" w:hAnsi="Times New Roman" w:cs="Times New Roman"/>
          <w:sz w:val="21"/>
          <w:szCs w:val="21"/>
        </w:rPr>
      </w:pPr>
      <w:r>
        <w:rPr>
          <w:rFonts w:hint="default" w:ascii="Times New Roman" w:hAnsi="Times New Roman" w:cs="Times New Roman"/>
          <w:sz w:val="21"/>
          <w:szCs w:val="21"/>
        </w:rPr>
        <w:t>Preserve clear ownership of business information.</w:t>
      </w:r>
    </w:p>
    <w:p w14:paraId="3F2CC52D">
      <w:pPr>
        <w:rPr>
          <w:rFonts w:hint="default" w:ascii="Times New Roman" w:hAnsi="Times New Roman" w:cs="Times New Roman"/>
          <w:sz w:val="21"/>
          <w:szCs w:val="21"/>
        </w:rPr>
      </w:pPr>
      <w:r>
        <w:rPr>
          <w:rFonts w:hint="default" w:ascii="Times New Roman" w:hAnsi="Times New Roman" w:cs="Times New Roman"/>
          <w:sz w:val="21"/>
          <w:szCs w:val="21"/>
        </w:rPr>
        <w:t>Support independent evolution of Business Domains.</w:t>
      </w:r>
    </w:p>
    <w:p w14:paraId="6222AC25">
      <w:pPr>
        <w:rPr>
          <w:rFonts w:hint="default" w:ascii="Times New Roman" w:hAnsi="Times New Roman" w:cs="Times New Roman"/>
          <w:sz w:val="21"/>
          <w:szCs w:val="21"/>
        </w:rPr>
      </w:pPr>
      <w:r>
        <w:rPr>
          <w:rFonts w:hint="default" w:ascii="Times New Roman" w:hAnsi="Times New Roman" w:cs="Times New Roman"/>
          <w:sz w:val="21"/>
          <w:szCs w:val="21"/>
        </w:rPr>
        <w:t>Maintain consistency and integrity of business data.</w:t>
      </w:r>
    </w:p>
    <w:p w14:paraId="4913082C">
      <w:pPr>
        <w:rPr>
          <w:rFonts w:hint="default" w:ascii="Times New Roman" w:hAnsi="Times New Roman" w:cs="Times New Roman"/>
          <w:sz w:val="21"/>
          <w:szCs w:val="21"/>
        </w:rPr>
      </w:pPr>
      <w:r>
        <w:rPr>
          <w:rFonts w:hint="default" w:ascii="Times New Roman" w:hAnsi="Times New Roman" w:cs="Times New Roman"/>
          <w:sz w:val="21"/>
          <w:szCs w:val="21"/>
        </w:rPr>
        <w:t>Enable secure and reliable data sharing.</w:t>
      </w:r>
    </w:p>
    <w:p w14:paraId="022AEE0C">
      <w:pPr>
        <w:rPr>
          <w:rFonts w:hint="default" w:ascii="Times New Roman" w:hAnsi="Times New Roman" w:cs="Times New Roman"/>
          <w:sz w:val="21"/>
          <w:szCs w:val="21"/>
        </w:rPr>
      </w:pPr>
      <w:r>
        <w:rPr>
          <w:rFonts w:hint="default" w:ascii="Times New Roman" w:hAnsi="Times New Roman" w:cs="Times New Roman"/>
          <w:sz w:val="21"/>
          <w:szCs w:val="21"/>
        </w:rPr>
        <w:t>Support operational and analytical workloads.</w:t>
      </w:r>
    </w:p>
    <w:p w14:paraId="2C7599E8">
      <w:pPr>
        <w:rPr>
          <w:rFonts w:hint="default" w:ascii="Times New Roman" w:hAnsi="Times New Roman" w:cs="Times New Roman"/>
          <w:sz w:val="21"/>
          <w:szCs w:val="21"/>
        </w:rPr>
      </w:pPr>
      <w:r>
        <w:rPr>
          <w:rFonts w:hint="default" w:ascii="Times New Roman" w:hAnsi="Times New Roman" w:cs="Times New Roman"/>
          <w:sz w:val="21"/>
          <w:szCs w:val="21"/>
        </w:rPr>
        <w:t>Promote long-term scalability and maintainability.</w:t>
      </w:r>
    </w:p>
    <w:p w14:paraId="5FC28510">
      <w:pPr>
        <w:rPr>
          <w:rFonts w:hint="default" w:ascii="Times New Roman" w:hAnsi="Times New Roman" w:cs="Times New Roman"/>
          <w:sz w:val="21"/>
          <w:szCs w:val="21"/>
        </w:rPr>
      </w:pPr>
      <w:r>
        <w:rPr>
          <w:rFonts w:hint="default" w:ascii="Times New Roman" w:hAnsi="Times New Roman" w:cs="Times New Roman"/>
          <w:sz w:val="21"/>
          <w:szCs w:val="21"/>
        </w:rPr>
        <w:t>Remain independent of storage technologies.</w:t>
      </w:r>
    </w:p>
    <w:p w14:paraId="74E2EBE4">
      <w:pPr>
        <w:rPr>
          <w:rFonts w:hint="default" w:ascii="Times New Roman" w:hAnsi="Times New Roman" w:cs="Times New Roman"/>
          <w:sz w:val="21"/>
          <w:szCs w:val="21"/>
        </w:rPr>
      </w:pPr>
      <w:r>
        <w:rPr>
          <w:rFonts w:hint="default" w:ascii="Times New Roman" w:hAnsi="Times New Roman" w:cs="Times New Roman"/>
          <w:sz w:val="21"/>
          <w:szCs w:val="21"/>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712EC6C3">
      <w:pPr>
        <w:rPr>
          <w:rFonts w:hint="default" w:ascii="Times New Roman" w:hAnsi="Times New Roman" w:cs="Times New Roman"/>
          <w:sz w:val="21"/>
          <w:szCs w:val="21"/>
        </w:rPr>
      </w:pPr>
      <w:r>
        <w:rPr>
          <w:rFonts w:hint="default" w:ascii="Times New Roman" w:hAnsi="Times New Roman" w:cs="Times New Roman"/>
          <w:sz w:val="21"/>
          <w:szCs w:val="21"/>
        </w:rPr>
        <w:t>7.3 Architectural Principles</w:t>
      </w:r>
    </w:p>
    <w:p w14:paraId="78D482C0">
      <w:pPr>
        <w:rPr>
          <w:rFonts w:hint="default" w:ascii="Times New Roman" w:hAnsi="Times New Roman" w:cs="Times New Roman"/>
          <w:sz w:val="21"/>
          <w:szCs w:val="21"/>
        </w:rPr>
      </w:pPr>
      <w:r>
        <w:rPr>
          <w:rFonts w:hint="default" w:ascii="Times New Roman" w:hAnsi="Times New Roman" w:cs="Times New Roman"/>
          <w:sz w:val="21"/>
          <w:szCs w:val="21"/>
        </w:rPr>
        <w:t>This is the heart of Section 7.</w:t>
      </w:r>
    </w:p>
    <w:p w14:paraId="07CE3583">
      <w:pPr>
        <w:rPr>
          <w:rFonts w:hint="default" w:ascii="Times New Roman" w:hAnsi="Times New Roman" w:cs="Times New Roman"/>
          <w:sz w:val="21"/>
          <w:szCs w:val="21"/>
        </w:rPr>
      </w:pPr>
      <w:r>
        <w:rPr>
          <w:rFonts w:hint="default" w:ascii="Times New Roman" w:hAnsi="Times New Roman" w:cs="Times New Roman"/>
          <w:sz w:val="21"/>
          <w:szCs w:val="21"/>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10115CF8">
      <w:pPr>
        <w:rPr>
          <w:rFonts w:hint="default" w:ascii="Times New Roman" w:hAnsi="Times New Roman" w:cs="Times New Roman"/>
          <w:sz w:val="21"/>
          <w:szCs w:val="21"/>
        </w:rPr>
      </w:pPr>
      <w:r>
        <w:rPr>
          <w:rFonts w:hint="default" w:ascii="Times New Roman" w:hAnsi="Times New Roman" w:cs="Times New Roman"/>
          <w:sz w:val="21"/>
          <w:szCs w:val="21"/>
        </w:rPr>
        <w:t>Principle 1 — Business Data Ownership</w:t>
      </w:r>
    </w:p>
    <w:p w14:paraId="421810FA">
      <w:pPr>
        <w:rPr>
          <w:rFonts w:hint="default" w:ascii="Times New Roman" w:hAnsi="Times New Roman" w:cs="Times New Roman"/>
          <w:sz w:val="21"/>
          <w:szCs w:val="21"/>
        </w:rPr>
      </w:pPr>
      <w:r>
        <w:rPr>
          <w:rFonts w:hint="default" w:ascii="Times New Roman" w:hAnsi="Times New Roman" w:cs="Times New Roman"/>
          <w:sz w:val="21"/>
          <w:szCs w:val="21"/>
        </w:rPr>
        <w:t>Business data SHALL be owned by the Business Domain responsible for the corresponding business capability.</w:t>
      </w:r>
    </w:p>
    <w:p w14:paraId="02B98510">
      <w:pPr>
        <w:rPr>
          <w:rFonts w:hint="default" w:ascii="Times New Roman" w:hAnsi="Times New Roman" w:cs="Times New Roman"/>
          <w:sz w:val="21"/>
          <w:szCs w:val="21"/>
        </w:rPr>
      </w:pPr>
      <w:r>
        <w:rPr>
          <w:rFonts w:hint="default" w:ascii="Times New Roman" w:hAnsi="Times New Roman" w:cs="Times New Roman"/>
          <w:sz w:val="21"/>
          <w:szCs w:val="21"/>
        </w:rPr>
        <w:t>Ownership includes:</w:t>
      </w:r>
    </w:p>
    <w:p w14:paraId="426C4400">
      <w:pPr>
        <w:rPr>
          <w:rFonts w:hint="default" w:ascii="Times New Roman" w:hAnsi="Times New Roman" w:cs="Times New Roman"/>
          <w:sz w:val="21"/>
          <w:szCs w:val="21"/>
        </w:rPr>
      </w:pPr>
      <w:r>
        <w:rPr>
          <w:rFonts w:hint="default" w:ascii="Times New Roman" w:hAnsi="Times New Roman" w:cs="Times New Roman"/>
          <w:sz w:val="21"/>
          <w:szCs w:val="21"/>
        </w:rPr>
        <w:t>Creation</w:t>
      </w:r>
    </w:p>
    <w:p w14:paraId="604A9978">
      <w:pPr>
        <w:rPr>
          <w:rFonts w:hint="default" w:ascii="Times New Roman" w:hAnsi="Times New Roman" w:cs="Times New Roman"/>
          <w:sz w:val="21"/>
          <w:szCs w:val="21"/>
        </w:rPr>
      </w:pPr>
      <w:r>
        <w:rPr>
          <w:rFonts w:hint="default" w:ascii="Times New Roman" w:hAnsi="Times New Roman" w:cs="Times New Roman"/>
          <w:sz w:val="21"/>
          <w:szCs w:val="21"/>
        </w:rPr>
        <w:t>Validation</w:t>
      </w:r>
    </w:p>
    <w:p w14:paraId="3B6CD848">
      <w:pPr>
        <w:rPr>
          <w:rFonts w:hint="default" w:ascii="Times New Roman" w:hAnsi="Times New Roman" w:cs="Times New Roman"/>
          <w:sz w:val="21"/>
          <w:szCs w:val="21"/>
        </w:rPr>
      </w:pPr>
      <w:r>
        <w:rPr>
          <w:rFonts w:hint="default" w:ascii="Times New Roman" w:hAnsi="Times New Roman" w:cs="Times New Roman"/>
          <w:sz w:val="21"/>
          <w:szCs w:val="21"/>
        </w:rPr>
        <w:t>Modification</w:t>
      </w:r>
    </w:p>
    <w:p w14:paraId="60C08362">
      <w:pPr>
        <w:rPr>
          <w:rFonts w:hint="default" w:ascii="Times New Roman" w:hAnsi="Times New Roman" w:cs="Times New Roman"/>
          <w:sz w:val="21"/>
          <w:szCs w:val="21"/>
        </w:rPr>
      </w:pPr>
      <w:r>
        <w:rPr>
          <w:rFonts w:hint="default" w:ascii="Times New Roman" w:hAnsi="Times New Roman" w:cs="Times New Roman"/>
          <w:sz w:val="21"/>
          <w:szCs w:val="21"/>
        </w:rPr>
        <w:t>Lifecycle management</w:t>
      </w:r>
    </w:p>
    <w:p w14:paraId="5505E2D8">
      <w:pPr>
        <w:rPr>
          <w:rFonts w:hint="default" w:ascii="Times New Roman" w:hAnsi="Times New Roman" w:cs="Times New Roman"/>
          <w:sz w:val="21"/>
          <w:szCs w:val="21"/>
        </w:rPr>
      </w:pPr>
      <w:r>
        <w:rPr>
          <w:rFonts w:hint="default" w:ascii="Times New Roman" w:hAnsi="Times New Roman" w:cs="Times New Roman"/>
          <w:sz w:val="21"/>
          <w:szCs w:val="21"/>
        </w:rPr>
        <w:t>Business rules</w:t>
      </w:r>
    </w:p>
    <w:p w14:paraId="7E64A85C">
      <w:pPr>
        <w:rPr>
          <w:rFonts w:hint="default" w:ascii="Times New Roman" w:hAnsi="Times New Roman" w:cs="Times New Roman"/>
          <w:sz w:val="21"/>
          <w:szCs w:val="21"/>
        </w:rPr>
      </w:pPr>
      <w:r>
        <w:rPr>
          <w:rFonts w:hint="default" w:ascii="Times New Roman" w:hAnsi="Times New Roman" w:cs="Times New Roman"/>
          <w:sz w:val="21"/>
          <w:szCs w:val="21"/>
        </w:rPr>
        <w:t>No other domain shall directly manage another domain's business data.</w:t>
      </w:r>
    </w:p>
    <w:p w14:paraId="596C6643">
      <w:pPr>
        <w:rPr>
          <w:rFonts w:hint="default" w:ascii="Times New Roman" w:hAnsi="Times New Roman" w:cs="Times New Roman"/>
          <w:sz w:val="21"/>
          <w:szCs w:val="21"/>
        </w:rPr>
      </w:pPr>
      <w:r>
        <w:rPr>
          <w:rFonts w:hint="default" w:ascii="Times New Roman" w:hAnsi="Times New Roman" w:cs="Times New Roman"/>
          <w:sz w:val="21"/>
          <w:szCs w:val="21"/>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75A804B9">
      <w:pPr>
        <w:rPr>
          <w:rFonts w:hint="default" w:ascii="Times New Roman" w:hAnsi="Times New Roman" w:cs="Times New Roman"/>
          <w:sz w:val="21"/>
          <w:szCs w:val="21"/>
        </w:rPr>
      </w:pPr>
      <w:r>
        <w:rPr>
          <w:rFonts w:hint="default" w:ascii="Times New Roman" w:hAnsi="Times New Roman" w:cs="Times New Roman"/>
          <w:sz w:val="21"/>
          <w:szCs w:val="21"/>
        </w:rPr>
        <w:t>Principle 2 — Single Source of Truth</w:t>
      </w:r>
    </w:p>
    <w:p w14:paraId="5C468CB4">
      <w:pPr>
        <w:rPr>
          <w:rFonts w:hint="default" w:ascii="Times New Roman" w:hAnsi="Times New Roman" w:cs="Times New Roman"/>
          <w:sz w:val="21"/>
          <w:szCs w:val="21"/>
        </w:rPr>
      </w:pPr>
      <w:r>
        <w:rPr>
          <w:rFonts w:hint="default" w:ascii="Times New Roman" w:hAnsi="Times New Roman" w:cs="Times New Roman"/>
          <w:sz w:val="21"/>
          <w:szCs w:val="21"/>
        </w:rPr>
        <w:t>Every business concept SHALL have a single authoritative owner.</w:t>
      </w:r>
    </w:p>
    <w:p w14:paraId="3168E5E1">
      <w:pPr>
        <w:rPr>
          <w:rFonts w:hint="default" w:ascii="Times New Roman" w:hAnsi="Times New Roman" w:cs="Times New Roman"/>
          <w:sz w:val="21"/>
          <w:szCs w:val="21"/>
        </w:rPr>
      </w:pPr>
      <w:r>
        <w:rPr>
          <w:rFonts w:hint="default" w:ascii="Times New Roman" w:hAnsi="Times New Roman" w:cs="Times New Roman"/>
          <w:sz w:val="21"/>
          <w:szCs w:val="21"/>
        </w:rPr>
        <w:t>Examples: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8"/>
        <w:gridCol w:w="1639"/>
      </w:tblGrid>
      <w:tr w14:paraId="1CB7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3A4FA8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Information</w:t>
            </w:r>
          </w:p>
        </w:tc>
        <w:tc>
          <w:tcPr>
            <w:tcW w:w="0" w:type="auto"/>
            <w:shd w:val="clear"/>
            <w:vAlign w:val="center"/>
          </w:tcPr>
          <w:p w14:paraId="2F7792C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Owning Domain</w:t>
            </w:r>
          </w:p>
        </w:tc>
      </w:tr>
      <w:tr w14:paraId="7FFE8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D1CB3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Menu</w:t>
            </w:r>
          </w:p>
        </w:tc>
        <w:tc>
          <w:tcPr>
            <w:tcW w:w="0" w:type="auto"/>
            <w:shd w:val="clear"/>
            <w:vAlign w:val="center"/>
          </w:tcPr>
          <w:p w14:paraId="72D00F5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MENU</w:t>
            </w:r>
          </w:p>
        </w:tc>
      </w:tr>
      <w:tr w14:paraId="415F6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15430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Order</w:t>
            </w:r>
          </w:p>
        </w:tc>
        <w:tc>
          <w:tcPr>
            <w:tcW w:w="0" w:type="auto"/>
            <w:shd w:val="clear"/>
            <w:vAlign w:val="center"/>
          </w:tcPr>
          <w:p w14:paraId="421D353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ORDER</w:t>
            </w:r>
          </w:p>
        </w:tc>
      </w:tr>
      <w:tr w14:paraId="0C05B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AC665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Reservation</w:t>
            </w:r>
          </w:p>
        </w:tc>
        <w:tc>
          <w:tcPr>
            <w:tcW w:w="0" w:type="auto"/>
            <w:shd w:val="clear"/>
            <w:vAlign w:val="center"/>
          </w:tcPr>
          <w:p w14:paraId="1EC20A8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RESERVATION</w:t>
            </w:r>
          </w:p>
        </w:tc>
      </w:tr>
      <w:tr w14:paraId="1548B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03C4D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Customer</w:t>
            </w:r>
          </w:p>
        </w:tc>
        <w:tc>
          <w:tcPr>
            <w:tcW w:w="0" w:type="auto"/>
            <w:shd w:val="clear"/>
            <w:vAlign w:val="center"/>
          </w:tcPr>
          <w:p w14:paraId="664603C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CRM</w:t>
            </w:r>
          </w:p>
        </w:tc>
      </w:tr>
      <w:tr w14:paraId="3224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D69C5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Inventory</w:t>
            </w:r>
          </w:p>
        </w:tc>
        <w:tc>
          <w:tcPr>
            <w:tcW w:w="0" w:type="auto"/>
            <w:shd w:val="clear"/>
            <w:vAlign w:val="center"/>
          </w:tcPr>
          <w:p w14:paraId="783F8AE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INVENTORY</w:t>
            </w:r>
          </w:p>
        </w:tc>
      </w:tr>
      <w:tr w14:paraId="0260E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34323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Employee</w:t>
            </w:r>
          </w:p>
        </w:tc>
        <w:tc>
          <w:tcPr>
            <w:tcW w:w="0" w:type="auto"/>
            <w:shd w:val="clear"/>
            <w:vAlign w:val="center"/>
          </w:tcPr>
          <w:p w14:paraId="0B79B6F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HR</w:t>
            </w:r>
          </w:p>
        </w:tc>
      </w:tr>
      <w:tr w14:paraId="464D0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1F5B7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Supplier</w:t>
            </w:r>
          </w:p>
        </w:tc>
        <w:tc>
          <w:tcPr>
            <w:tcW w:w="0" w:type="auto"/>
            <w:shd w:val="clear"/>
            <w:vAlign w:val="center"/>
          </w:tcPr>
          <w:p w14:paraId="55A3DCC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PROCUREMENT</w:t>
            </w:r>
          </w:p>
        </w:tc>
      </w:tr>
    </w:tbl>
    <w:p w14:paraId="3C2EC92F">
      <w:pPr>
        <w:rPr>
          <w:rFonts w:hint="default" w:ascii="Times New Roman" w:hAnsi="Times New Roman" w:cs="Times New Roman"/>
          <w:sz w:val="21"/>
          <w:szCs w:val="21"/>
        </w:rPr>
      </w:pPr>
      <w:r>
        <w:rPr>
          <w:rFonts w:hint="default" w:ascii="Times New Roman" w:hAnsi="Times New Roman" w:cs="Times New Roman"/>
          <w:sz w:val="21"/>
          <w:szCs w:val="21"/>
        </w:rPr>
        <w:t>This principle prevents duplicated ownership and conflicting business decisions.</w:t>
      </w:r>
    </w:p>
    <w:p w14:paraId="6327676D">
      <w:pPr>
        <w:rPr>
          <w:rFonts w:hint="default" w:ascii="Times New Roman" w:hAnsi="Times New Roman" w:cs="Times New Roman"/>
          <w:sz w:val="21"/>
          <w:szCs w:val="21"/>
        </w:rPr>
      </w:pPr>
      <w:r>
        <w:rPr>
          <w:rFonts w:hint="default" w:ascii="Times New Roman" w:hAnsi="Times New Roman" w:cs="Times New Roman"/>
          <w:sz w:val="21"/>
          <w:szCs w:val="21"/>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1F7C2C2E">
      <w:pPr>
        <w:rPr>
          <w:rFonts w:hint="default" w:ascii="Times New Roman" w:hAnsi="Times New Roman" w:cs="Times New Roman"/>
          <w:sz w:val="21"/>
          <w:szCs w:val="21"/>
        </w:rPr>
      </w:pPr>
      <w:r>
        <w:rPr>
          <w:rFonts w:hint="default" w:ascii="Times New Roman" w:hAnsi="Times New Roman" w:cs="Times New Roman"/>
          <w:sz w:val="21"/>
          <w:szCs w:val="21"/>
        </w:rPr>
        <w:t>Principle 3 — Data Independence</w:t>
      </w:r>
    </w:p>
    <w:p w14:paraId="5E07CD86">
      <w:pPr>
        <w:rPr>
          <w:rFonts w:hint="default" w:ascii="Times New Roman" w:hAnsi="Times New Roman" w:cs="Times New Roman"/>
          <w:sz w:val="21"/>
          <w:szCs w:val="21"/>
        </w:rPr>
      </w:pPr>
      <w:r>
        <w:rPr>
          <w:rFonts w:hint="default" w:ascii="Times New Roman" w:hAnsi="Times New Roman" w:cs="Times New Roman"/>
          <w:sz w:val="21"/>
          <w:szCs w:val="21"/>
        </w:rPr>
        <w:t>Business data SHALL remain independent of:</w:t>
      </w:r>
    </w:p>
    <w:p w14:paraId="0D12D904">
      <w:pPr>
        <w:rPr>
          <w:rFonts w:hint="default" w:ascii="Times New Roman" w:hAnsi="Times New Roman" w:cs="Times New Roman"/>
          <w:sz w:val="21"/>
          <w:szCs w:val="21"/>
        </w:rPr>
      </w:pPr>
      <w:r>
        <w:rPr>
          <w:rFonts w:hint="default" w:ascii="Times New Roman" w:hAnsi="Times New Roman" w:cs="Times New Roman"/>
          <w:sz w:val="21"/>
          <w:szCs w:val="21"/>
        </w:rPr>
        <w:t>User interfaces</w:t>
      </w:r>
    </w:p>
    <w:p w14:paraId="1E674651">
      <w:pPr>
        <w:rPr>
          <w:rFonts w:hint="default" w:ascii="Times New Roman" w:hAnsi="Times New Roman" w:cs="Times New Roman"/>
          <w:sz w:val="21"/>
          <w:szCs w:val="21"/>
        </w:rPr>
      </w:pPr>
      <w:r>
        <w:rPr>
          <w:rFonts w:hint="default" w:ascii="Times New Roman" w:hAnsi="Times New Roman" w:cs="Times New Roman"/>
          <w:sz w:val="21"/>
          <w:szCs w:val="21"/>
        </w:rPr>
        <w:t>External integrations</w:t>
      </w:r>
    </w:p>
    <w:p w14:paraId="7041544A">
      <w:pPr>
        <w:rPr>
          <w:rFonts w:hint="default" w:ascii="Times New Roman" w:hAnsi="Times New Roman" w:cs="Times New Roman"/>
          <w:sz w:val="21"/>
          <w:szCs w:val="21"/>
        </w:rPr>
      </w:pPr>
      <w:r>
        <w:rPr>
          <w:rFonts w:hint="default" w:ascii="Times New Roman" w:hAnsi="Times New Roman" w:cs="Times New Roman"/>
          <w:sz w:val="21"/>
          <w:szCs w:val="21"/>
        </w:rPr>
        <w:t>Infrastructure technologies</w:t>
      </w:r>
    </w:p>
    <w:p w14:paraId="532B1FCF">
      <w:pPr>
        <w:rPr>
          <w:rFonts w:hint="default" w:ascii="Times New Roman" w:hAnsi="Times New Roman" w:cs="Times New Roman"/>
          <w:sz w:val="21"/>
          <w:szCs w:val="21"/>
        </w:rPr>
      </w:pPr>
      <w:r>
        <w:rPr>
          <w:rFonts w:hint="default" w:ascii="Times New Roman" w:hAnsi="Times New Roman" w:cs="Times New Roman"/>
          <w:sz w:val="21"/>
          <w:szCs w:val="21"/>
        </w:rPr>
        <w:t>Storage implementations</w:t>
      </w:r>
    </w:p>
    <w:p w14:paraId="11D68364">
      <w:pPr>
        <w:rPr>
          <w:rFonts w:hint="default" w:ascii="Times New Roman" w:hAnsi="Times New Roman" w:cs="Times New Roman"/>
          <w:sz w:val="21"/>
          <w:szCs w:val="21"/>
        </w:rPr>
      </w:pPr>
      <w:r>
        <w:rPr>
          <w:rFonts w:hint="default" w:ascii="Times New Roman" w:hAnsi="Times New Roman" w:cs="Times New Roman"/>
          <w:sz w:val="21"/>
          <w:szCs w:val="21"/>
        </w:rPr>
        <w:t>Business information represents enterprise knowledge rather than application-specific structures.</w:t>
      </w:r>
    </w:p>
    <w:p w14:paraId="1495FFBC">
      <w:pPr>
        <w:rPr>
          <w:rFonts w:hint="default" w:ascii="Times New Roman" w:hAnsi="Times New Roman" w:cs="Times New Roman"/>
          <w:sz w:val="21"/>
          <w:szCs w:val="21"/>
        </w:rPr>
      </w:pPr>
      <w:r>
        <w:rPr>
          <w:rFonts w:hint="default" w:ascii="Times New Roman" w:hAnsi="Times New Roman" w:cs="Times New Roman"/>
          <w:sz w:val="21"/>
          <w:szCs w:val="21"/>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07B66E89">
      <w:pPr>
        <w:rPr>
          <w:rFonts w:hint="default" w:ascii="Times New Roman" w:hAnsi="Times New Roman" w:cs="Times New Roman"/>
          <w:sz w:val="21"/>
          <w:szCs w:val="21"/>
        </w:rPr>
      </w:pPr>
      <w:r>
        <w:rPr>
          <w:rFonts w:hint="default" w:ascii="Times New Roman" w:hAnsi="Times New Roman" w:cs="Times New Roman"/>
          <w:sz w:val="21"/>
          <w:szCs w:val="21"/>
        </w:rPr>
        <w:t>Principle 4 — Controlled Data Sharing</w:t>
      </w:r>
    </w:p>
    <w:p w14:paraId="1A300596">
      <w:pPr>
        <w:rPr>
          <w:rFonts w:hint="default" w:ascii="Times New Roman" w:hAnsi="Times New Roman" w:cs="Times New Roman"/>
          <w:sz w:val="21"/>
          <w:szCs w:val="21"/>
        </w:rPr>
      </w:pPr>
      <w:r>
        <w:rPr>
          <w:rFonts w:hint="default" w:ascii="Times New Roman" w:hAnsi="Times New Roman" w:cs="Times New Roman"/>
          <w:sz w:val="21"/>
          <w:szCs w:val="21"/>
        </w:rPr>
        <w:t>Business Domains MAY share information through approved architectural interactions.</w:t>
      </w:r>
    </w:p>
    <w:p w14:paraId="40742C27">
      <w:pPr>
        <w:rPr>
          <w:rFonts w:hint="default" w:ascii="Times New Roman" w:hAnsi="Times New Roman" w:cs="Times New Roman"/>
          <w:sz w:val="21"/>
          <w:szCs w:val="21"/>
        </w:rPr>
      </w:pPr>
      <w:r>
        <w:rPr>
          <w:rFonts w:hint="default" w:ascii="Times New Roman" w:hAnsi="Times New Roman" w:cs="Times New Roman"/>
          <w:sz w:val="21"/>
          <w:szCs w:val="21"/>
        </w:rPr>
        <w:t>Data sharing SHALL respect domain ownership and shall not result in unrestricted access to another domain's internal data structures.</w:t>
      </w:r>
    </w:p>
    <w:p w14:paraId="3890D2EB">
      <w:pPr>
        <w:rPr>
          <w:rFonts w:hint="default" w:ascii="Times New Roman" w:hAnsi="Times New Roman" w:cs="Times New Roman"/>
          <w:sz w:val="21"/>
          <w:szCs w:val="21"/>
        </w:rPr>
      </w:pPr>
      <w:r>
        <w:rPr>
          <w:rFonts w:hint="default" w:ascii="Times New Roman" w:hAnsi="Times New Roman" w:cs="Times New Roman"/>
          <w:sz w:val="21"/>
          <w:szCs w:val="21"/>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0DBB360B">
      <w:pPr>
        <w:rPr>
          <w:rFonts w:hint="default" w:ascii="Times New Roman" w:hAnsi="Times New Roman" w:cs="Times New Roman"/>
          <w:sz w:val="21"/>
          <w:szCs w:val="21"/>
        </w:rPr>
      </w:pPr>
      <w:r>
        <w:rPr>
          <w:rFonts w:hint="default" w:ascii="Times New Roman" w:hAnsi="Times New Roman" w:cs="Times New Roman"/>
          <w:sz w:val="21"/>
          <w:szCs w:val="21"/>
        </w:rPr>
        <w:t>Principle 5 — Data Integrity</w:t>
      </w:r>
    </w:p>
    <w:p w14:paraId="7200C08F">
      <w:pPr>
        <w:rPr>
          <w:rFonts w:hint="default" w:ascii="Times New Roman" w:hAnsi="Times New Roman" w:cs="Times New Roman"/>
          <w:sz w:val="21"/>
          <w:szCs w:val="21"/>
        </w:rPr>
      </w:pPr>
      <w:r>
        <w:rPr>
          <w:rFonts w:hint="default" w:ascii="Times New Roman" w:hAnsi="Times New Roman" w:cs="Times New Roman"/>
          <w:sz w:val="21"/>
          <w:szCs w:val="21"/>
        </w:rPr>
        <w:t>The architecture SHALL preserve the consistency, accuracy, and reliability of business information throughout its lifecycle.</w:t>
      </w:r>
    </w:p>
    <w:p w14:paraId="68238D62">
      <w:pPr>
        <w:rPr>
          <w:rFonts w:hint="default" w:ascii="Times New Roman" w:hAnsi="Times New Roman" w:cs="Times New Roman"/>
          <w:sz w:val="21"/>
          <w:szCs w:val="21"/>
        </w:rPr>
      </w:pPr>
      <w:r>
        <w:rPr>
          <w:rFonts w:hint="default" w:ascii="Times New Roman" w:hAnsi="Times New Roman" w:cs="Times New Roman"/>
          <w:sz w:val="21"/>
          <w:szCs w:val="21"/>
        </w:rPr>
        <w:t>Business rules governing data remain the responsibility of the owning Business Domain.</w:t>
      </w:r>
    </w:p>
    <w:p w14:paraId="2C5CDFE5">
      <w:pPr>
        <w:rPr>
          <w:rFonts w:hint="default" w:ascii="Times New Roman" w:hAnsi="Times New Roman" w:cs="Times New Roman"/>
          <w:sz w:val="21"/>
          <w:szCs w:val="21"/>
        </w:rPr>
      </w:pPr>
      <w:r>
        <w:rPr>
          <w:rFonts w:hint="default" w:ascii="Times New Roman" w:hAnsi="Times New Roman" w:cs="Times New Roman"/>
          <w:sz w:val="21"/>
          <w:szCs w:val="21"/>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3A389939">
      <w:pPr>
        <w:rPr>
          <w:rFonts w:hint="default" w:ascii="Times New Roman" w:hAnsi="Times New Roman" w:cs="Times New Roman"/>
          <w:sz w:val="21"/>
          <w:szCs w:val="21"/>
        </w:rPr>
      </w:pPr>
      <w:r>
        <w:rPr>
          <w:rFonts w:hint="default" w:ascii="Times New Roman" w:hAnsi="Times New Roman" w:cs="Times New Roman"/>
          <w:sz w:val="21"/>
          <w:szCs w:val="21"/>
        </w:rPr>
        <w:t>7.4 Data Organization</w:t>
      </w:r>
    </w:p>
    <w:p w14:paraId="254F0333">
      <w:pPr>
        <w:rPr>
          <w:rFonts w:hint="default" w:ascii="Times New Roman" w:hAnsi="Times New Roman" w:cs="Times New Roman"/>
          <w:sz w:val="21"/>
          <w:szCs w:val="21"/>
        </w:rPr>
      </w:pPr>
      <w:r>
        <w:rPr>
          <w:rFonts w:hint="default" w:ascii="Times New Roman" w:hAnsi="Times New Roman" w:cs="Times New Roman"/>
          <w:sz w:val="21"/>
          <w:szCs w:val="21"/>
        </w:rPr>
        <w:t>The platform organizes business information according to Business Domain ownership.</w:t>
      </w:r>
    </w:p>
    <w:p w14:paraId="031B2BC5">
      <w:pPr>
        <w:rPr>
          <w:rFonts w:hint="default" w:ascii="Times New Roman" w:hAnsi="Times New Roman" w:cs="Times New Roman"/>
          <w:sz w:val="21"/>
          <w:szCs w:val="21"/>
        </w:rPr>
      </w:pPr>
      <w:r>
        <w:rPr>
          <w:rFonts w:hint="default" w:ascii="Times New Roman" w:hAnsi="Times New Roman" w:cs="Times New Roman"/>
          <w:sz w:val="21"/>
          <w:szCs w:val="21"/>
        </w:rPr>
        <w:t>Business Core</w:t>
      </w:r>
    </w:p>
    <w:p w14:paraId="144FC43A">
      <w:pPr>
        <w:rPr>
          <w:rFonts w:hint="default" w:ascii="Times New Roman" w:hAnsi="Times New Roman" w:cs="Times New Roman"/>
          <w:sz w:val="21"/>
          <w:szCs w:val="21"/>
        </w:rPr>
      </w:pPr>
    </w:p>
    <w:p w14:paraId="0A3A733B">
      <w:pPr>
        <w:rPr>
          <w:rFonts w:hint="default" w:ascii="Times New Roman" w:hAnsi="Times New Roman" w:cs="Times New Roman"/>
          <w:sz w:val="21"/>
          <w:szCs w:val="21"/>
        </w:rPr>
      </w:pPr>
      <w:r>
        <w:rPr>
          <w:rFonts w:hint="default" w:ascii="Times New Roman" w:hAnsi="Times New Roman" w:cs="Times New Roman"/>
          <w:sz w:val="21"/>
          <w:szCs w:val="21"/>
        </w:rPr>
        <w:t>├── MENU Data</w:t>
      </w:r>
    </w:p>
    <w:p w14:paraId="3180247B">
      <w:pPr>
        <w:rPr>
          <w:rFonts w:hint="default" w:ascii="Times New Roman" w:hAnsi="Times New Roman" w:cs="Times New Roman"/>
          <w:sz w:val="21"/>
          <w:szCs w:val="21"/>
        </w:rPr>
      </w:pPr>
    </w:p>
    <w:p w14:paraId="6C04996E">
      <w:pPr>
        <w:rPr>
          <w:rFonts w:hint="default" w:ascii="Times New Roman" w:hAnsi="Times New Roman" w:cs="Times New Roman"/>
          <w:sz w:val="21"/>
          <w:szCs w:val="21"/>
        </w:rPr>
      </w:pPr>
      <w:r>
        <w:rPr>
          <w:rFonts w:hint="default" w:ascii="Times New Roman" w:hAnsi="Times New Roman" w:cs="Times New Roman"/>
          <w:sz w:val="21"/>
          <w:szCs w:val="21"/>
        </w:rPr>
        <w:t>├── ORDER Data</w:t>
      </w:r>
    </w:p>
    <w:p w14:paraId="564CACE2">
      <w:pPr>
        <w:rPr>
          <w:rFonts w:hint="default" w:ascii="Times New Roman" w:hAnsi="Times New Roman" w:cs="Times New Roman"/>
          <w:sz w:val="21"/>
          <w:szCs w:val="21"/>
        </w:rPr>
      </w:pPr>
    </w:p>
    <w:p w14:paraId="48258634">
      <w:pPr>
        <w:rPr>
          <w:rFonts w:hint="default" w:ascii="Times New Roman" w:hAnsi="Times New Roman" w:cs="Times New Roman"/>
          <w:sz w:val="21"/>
          <w:szCs w:val="21"/>
        </w:rPr>
      </w:pPr>
      <w:r>
        <w:rPr>
          <w:rFonts w:hint="default" w:ascii="Times New Roman" w:hAnsi="Times New Roman" w:cs="Times New Roman"/>
          <w:sz w:val="21"/>
          <w:szCs w:val="21"/>
        </w:rPr>
        <w:t>├── INVENTORY Data</w:t>
      </w:r>
    </w:p>
    <w:p w14:paraId="19D66FF2">
      <w:pPr>
        <w:rPr>
          <w:rFonts w:hint="default" w:ascii="Times New Roman" w:hAnsi="Times New Roman" w:cs="Times New Roman"/>
          <w:sz w:val="21"/>
          <w:szCs w:val="21"/>
        </w:rPr>
      </w:pPr>
    </w:p>
    <w:p w14:paraId="359A651F">
      <w:pPr>
        <w:rPr>
          <w:rFonts w:hint="default" w:ascii="Times New Roman" w:hAnsi="Times New Roman" w:cs="Times New Roman"/>
          <w:sz w:val="21"/>
          <w:szCs w:val="21"/>
        </w:rPr>
      </w:pPr>
      <w:r>
        <w:rPr>
          <w:rFonts w:hint="default" w:ascii="Times New Roman" w:hAnsi="Times New Roman" w:cs="Times New Roman"/>
          <w:sz w:val="21"/>
          <w:szCs w:val="21"/>
        </w:rPr>
        <w:t>├── CRM Data</w:t>
      </w:r>
    </w:p>
    <w:p w14:paraId="680D39EC">
      <w:pPr>
        <w:rPr>
          <w:rFonts w:hint="default" w:ascii="Times New Roman" w:hAnsi="Times New Roman" w:cs="Times New Roman"/>
          <w:sz w:val="21"/>
          <w:szCs w:val="21"/>
        </w:rPr>
      </w:pPr>
    </w:p>
    <w:p w14:paraId="781C31B9">
      <w:pPr>
        <w:rPr>
          <w:rFonts w:hint="default" w:ascii="Times New Roman" w:hAnsi="Times New Roman" w:cs="Times New Roman"/>
          <w:sz w:val="21"/>
          <w:szCs w:val="21"/>
        </w:rPr>
      </w:pPr>
      <w:r>
        <w:rPr>
          <w:rFonts w:hint="default" w:ascii="Times New Roman" w:hAnsi="Times New Roman" w:cs="Times New Roman"/>
          <w:sz w:val="21"/>
          <w:szCs w:val="21"/>
        </w:rPr>
        <w:t>├── DELIVERY Data</w:t>
      </w:r>
    </w:p>
    <w:p w14:paraId="76FED8A1">
      <w:pPr>
        <w:rPr>
          <w:rFonts w:hint="default" w:ascii="Times New Roman" w:hAnsi="Times New Roman" w:cs="Times New Roman"/>
          <w:sz w:val="21"/>
          <w:szCs w:val="21"/>
        </w:rPr>
      </w:pPr>
    </w:p>
    <w:p w14:paraId="3A9CF590">
      <w:pPr>
        <w:rPr>
          <w:rFonts w:hint="default" w:ascii="Times New Roman" w:hAnsi="Times New Roman" w:cs="Times New Roman"/>
          <w:sz w:val="21"/>
          <w:szCs w:val="21"/>
        </w:rPr>
      </w:pPr>
      <w:r>
        <w:rPr>
          <w:rFonts w:hint="default" w:ascii="Times New Roman" w:hAnsi="Times New Roman" w:cs="Times New Roman"/>
          <w:sz w:val="21"/>
          <w:szCs w:val="21"/>
        </w:rPr>
        <w:t>├── RESERVATION Data</w:t>
      </w:r>
    </w:p>
    <w:p w14:paraId="4420A1B0">
      <w:pPr>
        <w:rPr>
          <w:rFonts w:hint="default" w:ascii="Times New Roman" w:hAnsi="Times New Roman" w:cs="Times New Roman"/>
          <w:sz w:val="21"/>
          <w:szCs w:val="21"/>
        </w:rPr>
      </w:pPr>
    </w:p>
    <w:p w14:paraId="3EE27223">
      <w:pPr>
        <w:rPr>
          <w:rFonts w:hint="default" w:ascii="Times New Roman" w:hAnsi="Times New Roman" w:cs="Times New Roman"/>
          <w:sz w:val="21"/>
          <w:szCs w:val="21"/>
        </w:rPr>
      </w:pPr>
      <w:r>
        <w:rPr>
          <w:rFonts w:hint="default" w:ascii="Times New Roman" w:hAnsi="Times New Roman" w:cs="Times New Roman"/>
          <w:sz w:val="21"/>
          <w:szCs w:val="21"/>
        </w:rPr>
        <w:t>└── REPORTING Data</w:t>
      </w:r>
    </w:p>
    <w:p w14:paraId="2B994A37">
      <w:pPr>
        <w:rPr>
          <w:rFonts w:hint="default" w:ascii="Times New Roman" w:hAnsi="Times New Roman" w:cs="Times New Roman"/>
          <w:sz w:val="21"/>
          <w:szCs w:val="21"/>
        </w:rPr>
      </w:pPr>
      <w:r>
        <w:rPr>
          <w:rFonts w:hint="default" w:ascii="Times New Roman" w:hAnsi="Times New Roman" w:cs="Times New Roman"/>
          <w:sz w:val="21"/>
          <w:szCs w:val="21"/>
        </w:rPr>
        <w:t>Each Business Domain is responsible for managing the information required to fulfill its business responsibilities.</w:t>
      </w:r>
    </w:p>
    <w:p w14:paraId="49B4CF30">
      <w:pPr>
        <w:rPr>
          <w:rFonts w:hint="default" w:ascii="Times New Roman" w:hAnsi="Times New Roman" w:cs="Times New Roman"/>
          <w:sz w:val="21"/>
          <w:szCs w:val="21"/>
        </w:rPr>
      </w:pPr>
      <w:r>
        <w:rPr>
          <w:rFonts w:hint="default" w:ascii="Times New Roman" w:hAnsi="Times New Roman" w:cs="Times New Roman"/>
          <w:sz w:val="21"/>
          <w:szCs w:val="21"/>
        </w:rPr>
        <w:t>The architectural organization of data follows business boundaries rather than technical structures.</w:t>
      </w:r>
    </w:p>
    <w:p w14:paraId="7B42BBA4">
      <w:pPr>
        <w:rPr>
          <w:rFonts w:hint="default" w:ascii="Times New Roman" w:hAnsi="Times New Roman" w:cs="Times New Roman"/>
          <w:sz w:val="21"/>
          <w:szCs w:val="21"/>
        </w:rPr>
      </w:pPr>
      <w:r>
        <w:rPr>
          <w:rFonts w:hint="default" w:ascii="Times New Roman" w:hAnsi="Times New Roman" w:cs="Times New Roman"/>
          <w:sz w:val="21"/>
          <w:szCs w:val="21"/>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079E0C12">
      <w:pPr>
        <w:rPr>
          <w:rFonts w:hint="default" w:ascii="Times New Roman" w:hAnsi="Times New Roman" w:cs="Times New Roman"/>
          <w:sz w:val="21"/>
          <w:szCs w:val="21"/>
        </w:rPr>
      </w:pPr>
      <w:r>
        <w:rPr>
          <w:rFonts w:hint="default" w:ascii="Times New Roman" w:hAnsi="Times New Roman" w:cs="Times New Roman"/>
          <w:sz w:val="21"/>
          <w:szCs w:val="21"/>
        </w:rPr>
        <w:t>7.5 Data Categories</w:t>
      </w:r>
    </w:p>
    <w:p w14:paraId="753D34D9">
      <w:pPr>
        <w:rPr>
          <w:rFonts w:hint="default" w:ascii="Times New Roman" w:hAnsi="Times New Roman" w:cs="Times New Roman"/>
          <w:sz w:val="21"/>
          <w:szCs w:val="21"/>
        </w:rPr>
      </w:pPr>
      <w:r>
        <w:rPr>
          <w:rFonts w:hint="default" w:ascii="Times New Roman" w:hAnsi="Times New Roman" w:cs="Times New Roman"/>
          <w:sz w:val="21"/>
          <w:szCs w:val="21"/>
        </w:rPr>
        <w:t>From a solution architecture perspective, data can be classified into four categories.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3"/>
        <w:gridCol w:w="6071"/>
      </w:tblGrid>
      <w:tr w14:paraId="5BBC5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676701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Category</w:t>
            </w:r>
          </w:p>
        </w:tc>
        <w:tc>
          <w:tcPr>
            <w:tcW w:w="0" w:type="auto"/>
            <w:shd w:val="clear"/>
            <w:vAlign w:val="center"/>
          </w:tcPr>
          <w:p w14:paraId="243F389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Purpose</w:t>
            </w:r>
          </w:p>
        </w:tc>
      </w:tr>
      <w:tr w14:paraId="6BB2A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BE46D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Operational Data</w:t>
            </w:r>
          </w:p>
        </w:tc>
        <w:tc>
          <w:tcPr>
            <w:tcW w:w="0" w:type="auto"/>
            <w:shd w:val="clear"/>
            <w:vAlign w:val="center"/>
          </w:tcPr>
          <w:p w14:paraId="09204F4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Supports day-to-day business operations.</w:t>
            </w:r>
          </w:p>
        </w:tc>
      </w:tr>
      <w:tr w14:paraId="2C63E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E87FF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Reference Data</w:t>
            </w:r>
          </w:p>
        </w:tc>
        <w:tc>
          <w:tcPr>
            <w:tcW w:w="0" w:type="auto"/>
            <w:shd w:val="clear"/>
            <w:vAlign w:val="center"/>
          </w:tcPr>
          <w:p w14:paraId="1110A7A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Shared business information used across multiple domains.</w:t>
            </w:r>
          </w:p>
        </w:tc>
      </w:tr>
      <w:tr w14:paraId="11FB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E80A1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Configuration Data</w:t>
            </w:r>
          </w:p>
        </w:tc>
        <w:tc>
          <w:tcPr>
            <w:tcW w:w="0" w:type="auto"/>
            <w:shd w:val="clear"/>
            <w:vAlign w:val="center"/>
          </w:tcPr>
          <w:p w14:paraId="76A43E0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Defines configurable system behavior without changing business logic.</w:t>
            </w:r>
          </w:p>
        </w:tc>
      </w:tr>
      <w:tr w14:paraId="23B4C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A533B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Analytical Data</w:t>
            </w:r>
          </w:p>
        </w:tc>
        <w:tc>
          <w:tcPr>
            <w:tcW w:w="0" w:type="auto"/>
            <w:shd w:val="clear"/>
            <w:vAlign w:val="center"/>
          </w:tcPr>
          <w:p w14:paraId="1D5E51E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Supports reporting, analytics, and business intelligence.</w:t>
            </w:r>
          </w:p>
        </w:tc>
      </w:tr>
    </w:tbl>
    <w:p w14:paraId="21ED6F0A">
      <w:pPr>
        <w:rPr>
          <w:rFonts w:hint="default" w:ascii="Times New Roman" w:hAnsi="Times New Roman" w:cs="Times New Roman"/>
          <w:sz w:val="21"/>
          <w:szCs w:val="21"/>
        </w:rPr>
      </w:pPr>
      <w:r>
        <w:rPr>
          <w:rFonts w:hint="default" w:ascii="Times New Roman" w:hAnsi="Times New Roman" w:cs="Times New Roman"/>
          <w:sz w:val="21"/>
          <w:szCs w:val="21"/>
        </w:rPr>
        <w:t>This classification provides a common architectural vocabulary without prescribing implementation details.</w:t>
      </w:r>
    </w:p>
    <w:p w14:paraId="7271183E">
      <w:pPr>
        <w:rPr>
          <w:rFonts w:hint="default" w:ascii="Times New Roman" w:hAnsi="Times New Roman" w:cs="Times New Roman"/>
          <w:sz w:val="21"/>
          <w:szCs w:val="21"/>
        </w:rPr>
      </w:pPr>
      <w:r>
        <w:rPr>
          <w:rFonts w:hint="default" w:ascii="Times New Roman" w:hAnsi="Times New Roman" w:cs="Times New Roman"/>
          <w:sz w:val="21"/>
          <w:szCs w:val="21"/>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577F75AE">
      <w:pPr>
        <w:rPr>
          <w:rFonts w:hint="default" w:ascii="Times New Roman" w:hAnsi="Times New Roman" w:cs="Times New Roman"/>
          <w:sz w:val="21"/>
          <w:szCs w:val="21"/>
        </w:rPr>
      </w:pPr>
      <w:r>
        <w:rPr>
          <w:rFonts w:hint="default" w:ascii="Times New Roman" w:hAnsi="Times New Roman" w:cs="Times New Roman"/>
          <w:sz w:val="21"/>
          <w:szCs w:val="21"/>
        </w:rPr>
        <w:t>7.6 Data Flow</w:t>
      </w:r>
    </w:p>
    <w:p w14:paraId="763D301A">
      <w:pPr>
        <w:rPr>
          <w:rFonts w:hint="default" w:ascii="Times New Roman" w:hAnsi="Times New Roman" w:cs="Times New Roman"/>
          <w:sz w:val="21"/>
          <w:szCs w:val="21"/>
        </w:rPr>
      </w:pPr>
      <w:r>
        <w:rPr>
          <w:rFonts w:hint="default" w:ascii="Times New Roman" w:hAnsi="Times New Roman" w:cs="Times New Roman"/>
          <w:sz w:val="21"/>
          <w:szCs w:val="21"/>
        </w:rPr>
        <w:t>Business information flows through the platform according to established architectural boundaries.</w:t>
      </w:r>
    </w:p>
    <w:p w14:paraId="220BA61A">
      <w:pPr>
        <w:rPr>
          <w:rFonts w:hint="default" w:ascii="Times New Roman" w:hAnsi="Times New Roman" w:cs="Times New Roman"/>
          <w:sz w:val="21"/>
          <w:szCs w:val="21"/>
        </w:rPr>
      </w:pPr>
      <w:r>
        <w:rPr>
          <w:rFonts w:hint="default" w:ascii="Times New Roman" w:hAnsi="Times New Roman" w:cs="Times New Roman"/>
          <w:sz w:val="21"/>
          <w:szCs w:val="21"/>
        </w:rPr>
        <w:t>Client Experience</w:t>
      </w:r>
    </w:p>
    <w:p w14:paraId="2D9495DF">
      <w:pPr>
        <w:rPr>
          <w:rFonts w:hint="default" w:ascii="Times New Roman" w:hAnsi="Times New Roman" w:cs="Times New Roman"/>
          <w:sz w:val="21"/>
          <w:szCs w:val="21"/>
        </w:rPr>
      </w:pPr>
    </w:p>
    <w:p w14:paraId="4A16EB25">
      <w:pPr>
        <w:rPr>
          <w:rFonts w:hint="default" w:ascii="Times New Roman" w:hAnsi="Times New Roman" w:cs="Times New Roman"/>
          <w:sz w:val="21"/>
          <w:szCs w:val="21"/>
        </w:rPr>
      </w:pPr>
      <w:r>
        <w:rPr>
          <w:rFonts w:hint="default" w:ascii="Times New Roman" w:hAnsi="Times New Roman" w:cs="Times New Roman"/>
          <w:sz w:val="21"/>
          <w:szCs w:val="21"/>
        </w:rPr>
        <w:t>↓</w:t>
      </w:r>
    </w:p>
    <w:p w14:paraId="15367BA5">
      <w:pPr>
        <w:rPr>
          <w:rFonts w:hint="default" w:ascii="Times New Roman" w:hAnsi="Times New Roman" w:cs="Times New Roman"/>
          <w:sz w:val="21"/>
          <w:szCs w:val="21"/>
        </w:rPr>
      </w:pPr>
    </w:p>
    <w:p w14:paraId="1A4375D1">
      <w:pPr>
        <w:rPr>
          <w:rFonts w:hint="default" w:ascii="Times New Roman" w:hAnsi="Times New Roman" w:cs="Times New Roman"/>
          <w:sz w:val="21"/>
          <w:szCs w:val="21"/>
        </w:rPr>
      </w:pPr>
      <w:r>
        <w:rPr>
          <w:rFonts w:hint="default" w:ascii="Times New Roman" w:hAnsi="Times New Roman" w:cs="Times New Roman"/>
          <w:sz w:val="21"/>
          <w:szCs w:val="21"/>
        </w:rPr>
        <w:t>Experience Layer</w:t>
      </w:r>
    </w:p>
    <w:p w14:paraId="5CA20D14">
      <w:pPr>
        <w:rPr>
          <w:rFonts w:hint="default" w:ascii="Times New Roman" w:hAnsi="Times New Roman" w:cs="Times New Roman"/>
          <w:sz w:val="21"/>
          <w:szCs w:val="21"/>
        </w:rPr>
      </w:pPr>
    </w:p>
    <w:p w14:paraId="24B64A94">
      <w:pPr>
        <w:rPr>
          <w:rFonts w:hint="default" w:ascii="Times New Roman" w:hAnsi="Times New Roman" w:cs="Times New Roman"/>
          <w:sz w:val="21"/>
          <w:szCs w:val="21"/>
        </w:rPr>
      </w:pPr>
      <w:r>
        <w:rPr>
          <w:rFonts w:hint="default" w:ascii="Times New Roman" w:hAnsi="Times New Roman" w:cs="Times New Roman"/>
          <w:sz w:val="21"/>
          <w:szCs w:val="21"/>
        </w:rPr>
        <w:t>↓</w:t>
      </w:r>
    </w:p>
    <w:p w14:paraId="61E2BD95">
      <w:pPr>
        <w:rPr>
          <w:rFonts w:hint="default" w:ascii="Times New Roman" w:hAnsi="Times New Roman" w:cs="Times New Roman"/>
          <w:sz w:val="21"/>
          <w:szCs w:val="21"/>
        </w:rPr>
      </w:pPr>
    </w:p>
    <w:p w14:paraId="62495664">
      <w:pPr>
        <w:rPr>
          <w:rFonts w:hint="default" w:ascii="Times New Roman" w:hAnsi="Times New Roman" w:cs="Times New Roman"/>
          <w:sz w:val="21"/>
          <w:szCs w:val="21"/>
        </w:rPr>
      </w:pPr>
      <w:r>
        <w:rPr>
          <w:rFonts w:hint="default" w:ascii="Times New Roman" w:hAnsi="Times New Roman" w:cs="Times New Roman"/>
          <w:sz w:val="21"/>
          <w:szCs w:val="21"/>
        </w:rPr>
        <w:t>Business Core</w:t>
      </w:r>
    </w:p>
    <w:p w14:paraId="4D6601AE">
      <w:pPr>
        <w:rPr>
          <w:rFonts w:hint="default" w:ascii="Times New Roman" w:hAnsi="Times New Roman" w:cs="Times New Roman"/>
          <w:sz w:val="21"/>
          <w:szCs w:val="21"/>
        </w:rPr>
      </w:pPr>
    </w:p>
    <w:p w14:paraId="16463CF9">
      <w:pPr>
        <w:rPr>
          <w:rFonts w:hint="default" w:ascii="Times New Roman" w:hAnsi="Times New Roman" w:cs="Times New Roman"/>
          <w:sz w:val="21"/>
          <w:szCs w:val="21"/>
        </w:rPr>
      </w:pPr>
      <w:r>
        <w:rPr>
          <w:rFonts w:hint="default" w:ascii="Times New Roman" w:hAnsi="Times New Roman" w:cs="Times New Roman"/>
          <w:sz w:val="21"/>
          <w:szCs w:val="21"/>
        </w:rPr>
        <w:t>↓</w:t>
      </w:r>
    </w:p>
    <w:p w14:paraId="187152E5">
      <w:pPr>
        <w:rPr>
          <w:rFonts w:hint="default" w:ascii="Times New Roman" w:hAnsi="Times New Roman" w:cs="Times New Roman"/>
          <w:sz w:val="21"/>
          <w:szCs w:val="21"/>
        </w:rPr>
      </w:pPr>
    </w:p>
    <w:p w14:paraId="5498B894">
      <w:pPr>
        <w:rPr>
          <w:rFonts w:hint="default" w:ascii="Times New Roman" w:hAnsi="Times New Roman" w:cs="Times New Roman"/>
          <w:sz w:val="21"/>
          <w:szCs w:val="21"/>
        </w:rPr>
      </w:pPr>
      <w:r>
        <w:rPr>
          <w:rFonts w:hint="default" w:ascii="Times New Roman" w:hAnsi="Times New Roman" w:cs="Times New Roman"/>
          <w:sz w:val="21"/>
          <w:szCs w:val="21"/>
        </w:rPr>
        <w:t>Data Layer</w:t>
      </w:r>
    </w:p>
    <w:p w14:paraId="6702ED0A">
      <w:pPr>
        <w:rPr>
          <w:rFonts w:hint="default" w:ascii="Times New Roman" w:hAnsi="Times New Roman" w:cs="Times New Roman"/>
          <w:sz w:val="21"/>
          <w:szCs w:val="21"/>
        </w:rPr>
      </w:pPr>
    </w:p>
    <w:p w14:paraId="7F560B12">
      <w:pPr>
        <w:rPr>
          <w:rFonts w:hint="default" w:ascii="Times New Roman" w:hAnsi="Times New Roman" w:cs="Times New Roman"/>
          <w:sz w:val="21"/>
          <w:szCs w:val="21"/>
        </w:rPr>
      </w:pPr>
      <w:r>
        <w:rPr>
          <w:rFonts w:hint="default" w:ascii="Times New Roman" w:hAnsi="Times New Roman" w:cs="Times New Roman"/>
          <w:sz w:val="21"/>
          <w:szCs w:val="21"/>
        </w:rPr>
        <w:t>↓</w:t>
      </w:r>
    </w:p>
    <w:p w14:paraId="26FF9C2A">
      <w:pPr>
        <w:rPr>
          <w:rFonts w:hint="default" w:ascii="Times New Roman" w:hAnsi="Times New Roman" w:cs="Times New Roman"/>
          <w:sz w:val="21"/>
          <w:szCs w:val="21"/>
        </w:rPr>
      </w:pPr>
    </w:p>
    <w:p w14:paraId="3E59628F">
      <w:pPr>
        <w:rPr>
          <w:rFonts w:hint="default" w:ascii="Times New Roman" w:hAnsi="Times New Roman" w:cs="Times New Roman"/>
          <w:sz w:val="21"/>
          <w:szCs w:val="21"/>
        </w:rPr>
      </w:pPr>
      <w:r>
        <w:rPr>
          <w:rFonts w:hint="default" w:ascii="Times New Roman" w:hAnsi="Times New Roman" w:cs="Times New Roman"/>
          <w:sz w:val="21"/>
          <w:szCs w:val="21"/>
        </w:rPr>
        <w:t>Persistence</w:t>
      </w:r>
    </w:p>
    <w:p w14:paraId="5ABB3D8D">
      <w:pPr>
        <w:rPr>
          <w:rFonts w:hint="default" w:ascii="Times New Roman" w:hAnsi="Times New Roman" w:cs="Times New Roman"/>
          <w:sz w:val="21"/>
          <w:szCs w:val="21"/>
        </w:rPr>
      </w:pPr>
      <w:r>
        <w:rPr>
          <w:rFonts w:hint="default" w:ascii="Times New Roman" w:hAnsi="Times New Roman" w:cs="Times New Roman"/>
          <w:sz w:val="21"/>
          <w:szCs w:val="21"/>
        </w:rPr>
        <w:t>Data shall not bypass the Business Core.</w:t>
      </w:r>
    </w:p>
    <w:p w14:paraId="602DCF04">
      <w:pPr>
        <w:rPr>
          <w:rFonts w:hint="default" w:ascii="Times New Roman" w:hAnsi="Times New Roman" w:cs="Times New Roman"/>
          <w:sz w:val="21"/>
          <w:szCs w:val="21"/>
        </w:rPr>
      </w:pPr>
      <w:r>
        <w:rPr>
          <w:rFonts w:hint="default" w:ascii="Times New Roman" w:hAnsi="Times New Roman" w:cs="Times New Roman"/>
          <w:sz w:val="21"/>
          <w:szCs w:val="21"/>
        </w:rPr>
        <w:t>All business modifications originate from business capabilities executed within the Business Core.</w:t>
      </w:r>
    </w:p>
    <w:p w14:paraId="69DCCBB6">
      <w:pPr>
        <w:rPr>
          <w:rFonts w:hint="default" w:ascii="Times New Roman" w:hAnsi="Times New Roman" w:cs="Times New Roman"/>
          <w:sz w:val="21"/>
          <w:szCs w:val="21"/>
        </w:rPr>
      </w:pPr>
      <w:r>
        <w:rPr>
          <w:rFonts w:hint="default" w:ascii="Times New Roman" w:hAnsi="Times New Roman" w:cs="Times New Roman"/>
          <w:sz w:val="21"/>
          <w:szCs w:val="21"/>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67443130">
      <w:pPr>
        <w:rPr>
          <w:rFonts w:hint="default" w:ascii="Times New Roman" w:hAnsi="Times New Roman" w:cs="Times New Roman"/>
          <w:sz w:val="21"/>
          <w:szCs w:val="21"/>
        </w:rPr>
      </w:pPr>
      <w:r>
        <w:rPr>
          <w:rFonts w:hint="default" w:ascii="Times New Roman" w:hAnsi="Times New Roman" w:cs="Times New Roman"/>
          <w:sz w:val="21"/>
          <w:szCs w:val="21"/>
        </w:rPr>
        <w:t>7.7 Data Access Principles</w:t>
      </w:r>
    </w:p>
    <w:p w14:paraId="7CCAE1D3">
      <w:pPr>
        <w:rPr>
          <w:rFonts w:hint="default" w:ascii="Times New Roman" w:hAnsi="Times New Roman" w:cs="Times New Roman"/>
          <w:sz w:val="21"/>
          <w:szCs w:val="21"/>
        </w:rPr>
      </w:pPr>
      <w:r>
        <w:rPr>
          <w:rFonts w:hint="default" w:ascii="Times New Roman" w:hAnsi="Times New Roman" w:cs="Times New Roman"/>
          <w:sz w:val="21"/>
          <w:szCs w:val="21"/>
        </w:rPr>
        <w:t>The architecture establishes the following rules for accessing business information.</w:t>
      </w:r>
    </w:p>
    <w:p w14:paraId="57BF0355">
      <w:pPr>
        <w:rPr>
          <w:rFonts w:hint="default" w:ascii="Times New Roman" w:hAnsi="Times New Roman" w:cs="Times New Roman"/>
          <w:sz w:val="21"/>
          <w:szCs w:val="21"/>
        </w:rPr>
      </w:pPr>
      <w:r>
        <w:rPr>
          <w:rFonts w:hint="default" w:ascii="Times New Roman" w:hAnsi="Times New Roman" w:cs="Times New Roman"/>
          <w:sz w:val="21"/>
          <w:szCs w:val="21"/>
        </w:rPr>
        <w:t>Business Domains access and manage their own business data.</w:t>
      </w:r>
    </w:p>
    <w:p w14:paraId="6BE74111">
      <w:pPr>
        <w:rPr>
          <w:rFonts w:hint="default" w:ascii="Times New Roman" w:hAnsi="Times New Roman" w:cs="Times New Roman"/>
          <w:sz w:val="21"/>
          <w:szCs w:val="21"/>
        </w:rPr>
      </w:pPr>
      <w:r>
        <w:rPr>
          <w:rFonts w:hint="default" w:ascii="Times New Roman" w:hAnsi="Times New Roman" w:cs="Times New Roman"/>
          <w:sz w:val="21"/>
          <w:szCs w:val="21"/>
        </w:rPr>
        <w:t>Cross-domain access shall occur through approved architectural interactions.</w:t>
      </w:r>
    </w:p>
    <w:p w14:paraId="63713564">
      <w:pPr>
        <w:rPr>
          <w:rFonts w:hint="default" w:ascii="Times New Roman" w:hAnsi="Times New Roman" w:cs="Times New Roman"/>
          <w:sz w:val="21"/>
          <w:szCs w:val="21"/>
        </w:rPr>
      </w:pPr>
      <w:r>
        <w:rPr>
          <w:rFonts w:hint="default" w:ascii="Times New Roman" w:hAnsi="Times New Roman" w:cs="Times New Roman"/>
          <w:sz w:val="21"/>
          <w:szCs w:val="21"/>
        </w:rPr>
        <w:t>Business data shall not be modified outside its owning domain.</w:t>
      </w:r>
    </w:p>
    <w:p w14:paraId="065D1367">
      <w:pPr>
        <w:rPr>
          <w:rFonts w:hint="default" w:ascii="Times New Roman" w:hAnsi="Times New Roman" w:cs="Times New Roman"/>
          <w:sz w:val="21"/>
          <w:szCs w:val="21"/>
        </w:rPr>
      </w:pPr>
      <w:r>
        <w:rPr>
          <w:rFonts w:hint="default" w:ascii="Times New Roman" w:hAnsi="Times New Roman" w:cs="Times New Roman"/>
          <w:sz w:val="21"/>
          <w:szCs w:val="21"/>
        </w:rPr>
        <w:t>Client applications shall not access persistent business data directly.</w:t>
      </w:r>
    </w:p>
    <w:p w14:paraId="31253641">
      <w:pPr>
        <w:rPr>
          <w:rFonts w:hint="default" w:ascii="Times New Roman" w:hAnsi="Times New Roman" w:cs="Times New Roman"/>
          <w:sz w:val="21"/>
          <w:szCs w:val="21"/>
        </w:rPr>
      </w:pPr>
      <w:r>
        <w:rPr>
          <w:rFonts w:hint="default" w:ascii="Times New Roman" w:hAnsi="Times New Roman" w:cs="Times New Roman"/>
          <w:sz w:val="21"/>
          <w:szCs w:val="21"/>
        </w:rPr>
        <w:t>External systems shall not access internal business data without passing through the Integration Layer.</w:t>
      </w:r>
    </w:p>
    <w:p w14:paraId="45FFAF5E">
      <w:pPr>
        <w:rPr>
          <w:rFonts w:hint="default" w:ascii="Times New Roman" w:hAnsi="Times New Roman" w:cs="Times New Roman"/>
          <w:sz w:val="21"/>
          <w:szCs w:val="21"/>
        </w:rPr>
      </w:pPr>
      <w:r>
        <w:rPr>
          <w:rFonts w:hint="default" w:ascii="Times New Roman" w:hAnsi="Times New Roman" w:cs="Times New Roman"/>
          <w:sz w:val="21"/>
          <w:szCs w:val="21"/>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22EE005D">
      <w:pPr>
        <w:rPr>
          <w:rFonts w:hint="default" w:ascii="Times New Roman" w:hAnsi="Times New Roman" w:cs="Times New Roman"/>
          <w:sz w:val="21"/>
          <w:szCs w:val="21"/>
        </w:rPr>
      </w:pPr>
      <w:r>
        <w:rPr>
          <w:rFonts w:hint="default" w:ascii="Times New Roman" w:hAnsi="Times New Roman" w:cs="Times New Roman"/>
          <w:sz w:val="21"/>
          <w:szCs w:val="21"/>
        </w:rPr>
        <w:t>7.8 Operational vs Analytical Data</w:t>
      </w:r>
    </w:p>
    <w:p w14:paraId="1668E5A2">
      <w:pPr>
        <w:rPr>
          <w:rFonts w:hint="default" w:ascii="Times New Roman" w:hAnsi="Times New Roman" w:cs="Times New Roman"/>
          <w:sz w:val="21"/>
          <w:szCs w:val="21"/>
        </w:rPr>
      </w:pPr>
      <w:r>
        <w:rPr>
          <w:rFonts w:hint="default" w:ascii="Times New Roman" w:hAnsi="Times New Roman" w:cs="Times New Roman"/>
          <w:sz w:val="21"/>
          <w:szCs w:val="21"/>
        </w:rPr>
        <w:t>The architecture distinguishes between operational processing and analytical processing.</w:t>
      </w:r>
    </w:p>
    <w:p w14:paraId="49A4C235">
      <w:pPr>
        <w:rPr>
          <w:rFonts w:hint="default" w:ascii="Times New Roman" w:hAnsi="Times New Roman" w:cs="Times New Roman"/>
          <w:sz w:val="21"/>
          <w:szCs w:val="21"/>
        </w:rPr>
      </w:pPr>
      <w:r>
        <w:rPr>
          <w:rFonts w:hint="default" w:ascii="Times New Roman" w:hAnsi="Times New Roman" w:cs="Times New Roman"/>
          <w:sz w:val="21"/>
          <w:szCs w:val="21"/>
        </w:rPr>
        <w:t>Operational data supports real-time business activities such as:</w:t>
      </w:r>
    </w:p>
    <w:p w14:paraId="79758677">
      <w:pPr>
        <w:rPr>
          <w:rFonts w:hint="default" w:ascii="Times New Roman" w:hAnsi="Times New Roman" w:cs="Times New Roman"/>
          <w:sz w:val="21"/>
          <w:szCs w:val="21"/>
        </w:rPr>
      </w:pPr>
      <w:r>
        <w:rPr>
          <w:rFonts w:hint="default" w:ascii="Times New Roman" w:hAnsi="Times New Roman" w:cs="Times New Roman"/>
          <w:sz w:val="21"/>
          <w:szCs w:val="21"/>
        </w:rPr>
        <w:t>Order processing</w:t>
      </w:r>
    </w:p>
    <w:p w14:paraId="29E3B00B">
      <w:pPr>
        <w:rPr>
          <w:rFonts w:hint="default" w:ascii="Times New Roman" w:hAnsi="Times New Roman" w:cs="Times New Roman"/>
          <w:sz w:val="21"/>
          <w:szCs w:val="21"/>
        </w:rPr>
      </w:pPr>
      <w:r>
        <w:rPr>
          <w:rFonts w:hint="default" w:ascii="Times New Roman" w:hAnsi="Times New Roman" w:cs="Times New Roman"/>
          <w:sz w:val="21"/>
          <w:szCs w:val="21"/>
        </w:rPr>
        <w:t>Payment processing</w:t>
      </w:r>
    </w:p>
    <w:p w14:paraId="1CF42889">
      <w:pPr>
        <w:rPr>
          <w:rFonts w:hint="default" w:ascii="Times New Roman" w:hAnsi="Times New Roman" w:cs="Times New Roman"/>
          <w:sz w:val="21"/>
          <w:szCs w:val="21"/>
        </w:rPr>
      </w:pPr>
      <w:r>
        <w:rPr>
          <w:rFonts w:hint="default" w:ascii="Times New Roman" w:hAnsi="Times New Roman" w:cs="Times New Roman"/>
          <w:sz w:val="21"/>
          <w:szCs w:val="21"/>
        </w:rPr>
        <w:t>Inventory management</w:t>
      </w:r>
    </w:p>
    <w:p w14:paraId="71ECB81D">
      <w:pPr>
        <w:rPr>
          <w:rFonts w:hint="default" w:ascii="Times New Roman" w:hAnsi="Times New Roman" w:cs="Times New Roman"/>
          <w:sz w:val="21"/>
          <w:szCs w:val="21"/>
        </w:rPr>
      </w:pPr>
      <w:r>
        <w:rPr>
          <w:rFonts w:hint="default" w:ascii="Times New Roman" w:hAnsi="Times New Roman" w:cs="Times New Roman"/>
          <w:sz w:val="21"/>
          <w:szCs w:val="21"/>
        </w:rPr>
        <w:t>Reservation management</w:t>
      </w:r>
    </w:p>
    <w:p w14:paraId="0366A6FC">
      <w:pPr>
        <w:rPr>
          <w:rFonts w:hint="default" w:ascii="Times New Roman" w:hAnsi="Times New Roman" w:cs="Times New Roman"/>
          <w:sz w:val="21"/>
          <w:szCs w:val="21"/>
        </w:rPr>
      </w:pPr>
      <w:r>
        <w:rPr>
          <w:rFonts w:hint="default" w:ascii="Times New Roman" w:hAnsi="Times New Roman" w:cs="Times New Roman"/>
          <w:sz w:val="21"/>
          <w:szCs w:val="21"/>
        </w:rPr>
        <w:t>Analytical data supports:</w:t>
      </w:r>
    </w:p>
    <w:p w14:paraId="435BE2E4">
      <w:pPr>
        <w:rPr>
          <w:rFonts w:hint="default" w:ascii="Times New Roman" w:hAnsi="Times New Roman" w:cs="Times New Roman"/>
          <w:sz w:val="21"/>
          <w:szCs w:val="21"/>
        </w:rPr>
      </w:pPr>
      <w:r>
        <w:rPr>
          <w:rFonts w:hint="default" w:ascii="Times New Roman" w:hAnsi="Times New Roman" w:cs="Times New Roman"/>
          <w:sz w:val="21"/>
          <w:szCs w:val="21"/>
        </w:rPr>
        <w:t>Business reporting</w:t>
      </w:r>
    </w:p>
    <w:p w14:paraId="1227E2AB">
      <w:pPr>
        <w:rPr>
          <w:rFonts w:hint="default" w:ascii="Times New Roman" w:hAnsi="Times New Roman" w:cs="Times New Roman"/>
          <w:sz w:val="21"/>
          <w:szCs w:val="21"/>
        </w:rPr>
      </w:pPr>
      <w:r>
        <w:rPr>
          <w:rFonts w:hint="default" w:ascii="Times New Roman" w:hAnsi="Times New Roman" w:cs="Times New Roman"/>
          <w:sz w:val="21"/>
          <w:szCs w:val="21"/>
        </w:rPr>
        <w:t>Performance analysis</w:t>
      </w:r>
    </w:p>
    <w:p w14:paraId="1ADD0392">
      <w:pPr>
        <w:rPr>
          <w:rFonts w:hint="default" w:ascii="Times New Roman" w:hAnsi="Times New Roman" w:cs="Times New Roman"/>
          <w:sz w:val="21"/>
          <w:szCs w:val="21"/>
        </w:rPr>
      </w:pPr>
      <w:r>
        <w:rPr>
          <w:rFonts w:hint="default" w:ascii="Times New Roman" w:hAnsi="Times New Roman" w:cs="Times New Roman"/>
          <w:sz w:val="21"/>
          <w:szCs w:val="21"/>
        </w:rPr>
        <w:t>Executive dashboards</w:t>
      </w:r>
    </w:p>
    <w:p w14:paraId="15496610">
      <w:pPr>
        <w:rPr>
          <w:rFonts w:hint="default" w:ascii="Times New Roman" w:hAnsi="Times New Roman" w:cs="Times New Roman"/>
          <w:sz w:val="21"/>
          <w:szCs w:val="21"/>
        </w:rPr>
      </w:pPr>
      <w:r>
        <w:rPr>
          <w:rFonts w:hint="default" w:ascii="Times New Roman" w:hAnsi="Times New Roman" w:cs="Times New Roman"/>
          <w:sz w:val="21"/>
          <w:szCs w:val="21"/>
        </w:rPr>
        <w:t>Operational insights</w:t>
      </w:r>
    </w:p>
    <w:p w14:paraId="582FF40F">
      <w:pPr>
        <w:rPr>
          <w:rFonts w:hint="default" w:ascii="Times New Roman" w:hAnsi="Times New Roman" w:cs="Times New Roman"/>
          <w:sz w:val="21"/>
          <w:szCs w:val="21"/>
        </w:rPr>
      </w:pPr>
      <w:r>
        <w:rPr>
          <w:rFonts w:hint="default" w:ascii="Times New Roman" w:hAnsi="Times New Roman" w:cs="Times New Roman"/>
          <w:sz w:val="21"/>
          <w:szCs w:val="21"/>
        </w:rPr>
        <w:t>Historical trends</w:t>
      </w:r>
    </w:p>
    <w:p w14:paraId="28B0BAB4">
      <w:pPr>
        <w:rPr>
          <w:rFonts w:hint="default" w:ascii="Times New Roman" w:hAnsi="Times New Roman" w:cs="Times New Roman"/>
          <w:sz w:val="21"/>
          <w:szCs w:val="21"/>
        </w:rPr>
      </w:pPr>
      <w:r>
        <w:rPr>
          <w:rFonts w:hint="default" w:ascii="Times New Roman" w:hAnsi="Times New Roman" w:cs="Times New Roman"/>
          <w:sz w:val="21"/>
          <w:szCs w:val="21"/>
        </w:rPr>
        <w:t>Although both originate from the same business activities, they serve different architectural purposes and may be optimized differently in future implementations.</w:t>
      </w:r>
    </w:p>
    <w:p w14:paraId="6DBF193C">
      <w:pPr>
        <w:rPr>
          <w:rFonts w:hint="default" w:ascii="Times New Roman" w:hAnsi="Times New Roman" w:cs="Times New Roman"/>
          <w:sz w:val="21"/>
          <w:szCs w:val="21"/>
        </w:rPr>
      </w:pPr>
      <w:r>
        <w:rPr>
          <w:rFonts w:hint="default" w:ascii="Times New Roman" w:hAnsi="Times New Roman" w:cs="Times New Roman"/>
          <w:sz w:val="21"/>
          <w:szCs w:val="21"/>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763382BE">
      <w:pPr>
        <w:rPr>
          <w:rFonts w:hint="default" w:ascii="Times New Roman" w:hAnsi="Times New Roman" w:cs="Times New Roman"/>
          <w:sz w:val="21"/>
          <w:szCs w:val="21"/>
        </w:rPr>
      </w:pPr>
      <w:r>
        <w:rPr>
          <w:rFonts w:hint="default" w:ascii="Times New Roman" w:hAnsi="Times New Roman" w:cs="Times New Roman"/>
          <w:sz w:val="21"/>
          <w:szCs w:val="21"/>
        </w:rPr>
        <w:t>7.9 Data Lifecycle</w:t>
      </w:r>
    </w:p>
    <w:p w14:paraId="2C5D843B">
      <w:pPr>
        <w:rPr>
          <w:rFonts w:hint="default" w:ascii="Times New Roman" w:hAnsi="Times New Roman" w:cs="Times New Roman"/>
          <w:sz w:val="21"/>
          <w:szCs w:val="21"/>
        </w:rPr>
      </w:pPr>
      <w:r>
        <w:rPr>
          <w:rFonts w:hint="default" w:ascii="Times New Roman" w:hAnsi="Times New Roman" w:cs="Times New Roman"/>
          <w:sz w:val="21"/>
          <w:szCs w:val="21"/>
        </w:rPr>
        <w:t>Business information progresses through a lifecycle determined by its owning Business Domain.</w:t>
      </w:r>
    </w:p>
    <w:p w14:paraId="35F93589">
      <w:pPr>
        <w:rPr>
          <w:rFonts w:hint="default" w:ascii="Times New Roman" w:hAnsi="Times New Roman" w:cs="Times New Roman"/>
          <w:sz w:val="21"/>
          <w:szCs w:val="21"/>
        </w:rPr>
      </w:pPr>
      <w:r>
        <w:rPr>
          <w:rFonts w:hint="default" w:ascii="Times New Roman" w:hAnsi="Times New Roman" w:cs="Times New Roman"/>
          <w:sz w:val="21"/>
          <w:szCs w:val="21"/>
        </w:rPr>
        <w:t>Typical lifecycle activities include:</w:t>
      </w:r>
    </w:p>
    <w:p w14:paraId="17DF113D">
      <w:pPr>
        <w:rPr>
          <w:rFonts w:hint="default" w:ascii="Times New Roman" w:hAnsi="Times New Roman" w:cs="Times New Roman"/>
          <w:sz w:val="21"/>
          <w:szCs w:val="21"/>
        </w:rPr>
      </w:pPr>
    </w:p>
    <w:p w14:paraId="23486A1A">
      <w:pPr>
        <w:rPr>
          <w:rFonts w:hint="default" w:ascii="Times New Roman" w:hAnsi="Times New Roman" w:cs="Times New Roman"/>
          <w:sz w:val="21"/>
          <w:szCs w:val="21"/>
        </w:rPr>
      </w:pPr>
      <w:r>
        <w:rPr>
          <w:rFonts w:hint="default" w:ascii="Times New Roman" w:hAnsi="Times New Roman" w:cs="Times New Roman"/>
          <w:sz w:val="21"/>
          <w:szCs w:val="21"/>
        </w:rPr>
        <w:t>Creation</w:t>
      </w:r>
    </w:p>
    <w:p w14:paraId="6C2A3D14">
      <w:pPr>
        <w:rPr>
          <w:rFonts w:hint="default" w:ascii="Times New Roman" w:hAnsi="Times New Roman" w:cs="Times New Roman"/>
          <w:sz w:val="21"/>
          <w:szCs w:val="21"/>
        </w:rPr>
      </w:pPr>
    </w:p>
    <w:p w14:paraId="0F751D55">
      <w:pPr>
        <w:rPr>
          <w:rFonts w:hint="default" w:ascii="Times New Roman" w:hAnsi="Times New Roman" w:cs="Times New Roman"/>
          <w:sz w:val="21"/>
          <w:szCs w:val="21"/>
        </w:rPr>
      </w:pPr>
    </w:p>
    <w:p w14:paraId="7570E930">
      <w:pPr>
        <w:rPr>
          <w:rFonts w:hint="default" w:ascii="Times New Roman" w:hAnsi="Times New Roman" w:cs="Times New Roman"/>
          <w:sz w:val="21"/>
          <w:szCs w:val="21"/>
        </w:rPr>
      </w:pPr>
      <w:r>
        <w:rPr>
          <w:rFonts w:hint="default" w:ascii="Times New Roman" w:hAnsi="Times New Roman" w:cs="Times New Roman"/>
          <w:sz w:val="21"/>
          <w:szCs w:val="21"/>
        </w:rPr>
        <w:t>Validation</w:t>
      </w:r>
    </w:p>
    <w:p w14:paraId="5FFCEF68">
      <w:pPr>
        <w:rPr>
          <w:rFonts w:hint="default" w:ascii="Times New Roman" w:hAnsi="Times New Roman" w:cs="Times New Roman"/>
          <w:sz w:val="21"/>
          <w:szCs w:val="21"/>
        </w:rPr>
      </w:pPr>
      <w:r>
        <w:rPr>
          <w:rFonts w:hint="default" w:ascii="Times New Roman" w:hAnsi="Times New Roman" w:cs="Times New Roman"/>
          <w:sz w:val="21"/>
          <w:szCs w:val="21"/>
        </w:rPr>
        <w:t>Update</w:t>
      </w:r>
    </w:p>
    <w:p w14:paraId="20B0FD5E">
      <w:pPr>
        <w:rPr>
          <w:rFonts w:hint="default" w:ascii="Times New Roman" w:hAnsi="Times New Roman" w:cs="Times New Roman"/>
          <w:sz w:val="21"/>
          <w:szCs w:val="21"/>
        </w:rPr>
      </w:pPr>
      <w:r>
        <w:rPr>
          <w:rFonts w:hint="default" w:ascii="Times New Roman" w:hAnsi="Times New Roman" w:cs="Times New Roman"/>
          <w:sz w:val="21"/>
          <w:szCs w:val="21"/>
        </w:rPr>
        <w:t>Business usage</w:t>
      </w:r>
    </w:p>
    <w:p w14:paraId="1C538824">
      <w:pPr>
        <w:rPr>
          <w:rFonts w:hint="default" w:ascii="Times New Roman" w:hAnsi="Times New Roman" w:cs="Times New Roman"/>
          <w:sz w:val="21"/>
          <w:szCs w:val="21"/>
        </w:rPr>
      </w:pPr>
      <w:r>
        <w:rPr>
          <w:rFonts w:hint="default" w:ascii="Times New Roman" w:hAnsi="Times New Roman" w:cs="Times New Roman"/>
          <w:sz w:val="21"/>
          <w:szCs w:val="21"/>
        </w:rPr>
        <w:t>Archival</w:t>
      </w:r>
    </w:p>
    <w:p w14:paraId="11123000">
      <w:pPr>
        <w:rPr>
          <w:rFonts w:hint="default" w:ascii="Times New Roman" w:hAnsi="Times New Roman" w:cs="Times New Roman"/>
          <w:sz w:val="21"/>
          <w:szCs w:val="21"/>
        </w:rPr>
      </w:pPr>
      <w:r>
        <w:rPr>
          <w:rFonts w:hint="default" w:ascii="Times New Roman" w:hAnsi="Times New Roman" w:cs="Times New Roman"/>
          <w:sz w:val="21"/>
          <w:szCs w:val="21"/>
        </w:rPr>
        <w:t>Retention</w:t>
      </w:r>
    </w:p>
    <w:p w14:paraId="190D260D">
      <w:pPr>
        <w:rPr>
          <w:rFonts w:hint="default" w:ascii="Times New Roman" w:hAnsi="Times New Roman" w:cs="Times New Roman"/>
          <w:sz w:val="21"/>
          <w:szCs w:val="21"/>
        </w:rPr>
      </w:pPr>
      <w:r>
        <w:rPr>
          <w:rFonts w:hint="default" w:ascii="Times New Roman" w:hAnsi="Times New Roman" w:cs="Times New Roman"/>
          <w:sz w:val="21"/>
          <w:szCs w:val="21"/>
        </w:rPr>
        <w:t>Disposal</w:t>
      </w:r>
    </w:p>
    <w:p w14:paraId="331E0F0C">
      <w:pPr>
        <w:rPr>
          <w:rFonts w:hint="default" w:ascii="Times New Roman" w:hAnsi="Times New Roman" w:cs="Times New Roman"/>
          <w:sz w:val="21"/>
          <w:szCs w:val="21"/>
        </w:rPr>
      </w:pPr>
      <w:r>
        <w:rPr>
          <w:rFonts w:hint="default" w:ascii="Times New Roman" w:hAnsi="Times New Roman" w:cs="Times New Roman"/>
          <w:sz w:val="21"/>
          <w:szCs w:val="21"/>
        </w:rPr>
        <w:t>The specific lifecycle rules remain the responsibility of each Business Domain and are defined in the corresponding domain specifications.</w:t>
      </w:r>
    </w:p>
    <w:p w14:paraId="1C9719F0">
      <w:pPr>
        <w:rPr>
          <w:rFonts w:hint="default" w:ascii="Times New Roman" w:hAnsi="Times New Roman" w:cs="Times New Roman"/>
          <w:sz w:val="21"/>
          <w:szCs w:val="21"/>
        </w:rPr>
      </w:pPr>
      <w:r>
        <w:rPr>
          <w:rFonts w:hint="default" w:ascii="Times New Roman" w:hAnsi="Times New Roman" w:cs="Times New Roman"/>
          <w:sz w:val="21"/>
          <w:szCs w:val="21"/>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0A32D7A2">
      <w:pPr>
        <w:rPr>
          <w:rFonts w:hint="default" w:ascii="Times New Roman" w:hAnsi="Times New Roman" w:cs="Times New Roman"/>
          <w:sz w:val="21"/>
          <w:szCs w:val="21"/>
        </w:rPr>
      </w:pPr>
      <w:r>
        <w:rPr>
          <w:rFonts w:hint="default" w:ascii="Times New Roman" w:hAnsi="Times New Roman" w:cs="Times New Roman"/>
          <w:sz w:val="21"/>
          <w:szCs w:val="21"/>
        </w:rPr>
        <w:t>7.10 Data Governance</w:t>
      </w:r>
    </w:p>
    <w:p w14:paraId="6A2BB93C">
      <w:pPr>
        <w:rPr>
          <w:rFonts w:hint="default" w:ascii="Times New Roman" w:hAnsi="Times New Roman" w:cs="Times New Roman"/>
          <w:sz w:val="21"/>
          <w:szCs w:val="21"/>
        </w:rPr>
      </w:pPr>
      <w:r>
        <w:rPr>
          <w:rFonts w:hint="default" w:ascii="Times New Roman" w:hAnsi="Times New Roman" w:cs="Times New Roman"/>
          <w:sz w:val="21"/>
          <w:szCs w:val="21"/>
        </w:rPr>
        <w:t>The architecture establishes the following governance principles for business information.</w:t>
      </w:r>
    </w:p>
    <w:p w14:paraId="67A71385">
      <w:pPr>
        <w:rPr>
          <w:rFonts w:hint="default" w:ascii="Times New Roman" w:hAnsi="Times New Roman" w:cs="Times New Roman"/>
          <w:sz w:val="21"/>
          <w:szCs w:val="21"/>
        </w:rPr>
      </w:pPr>
      <w:r>
        <w:rPr>
          <w:rFonts w:hint="default" w:ascii="Times New Roman" w:hAnsi="Times New Roman" w:cs="Times New Roman"/>
          <w:sz w:val="21"/>
          <w:szCs w:val="21"/>
        </w:rPr>
        <w:t>Every business record SHALL have a defined owner.</w:t>
      </w:r>
    </w:p>
    <w:p w14:paraId="59CA3496">
      <w:pPr>
        <w:rPr>
          <w:rFonts w:hint="default" w:ascii="Times New Roman" w:hAnsi="Times New Roman" w:cs="Times New Roman"/>
          <w:sz w:val="21"/>
          <w:szCs w:val="21"/>
        </w:rPr>
      </w:pPr>
      <w:r>
        <w:rPr>
          <w:rFonts w:hint="default" w:ascii="Times New Roman" w:hAnsi="Times New Roman" w:cs="Times New Roman"/>
          <w:sz w:val="21"/>
          <w:szCs w:val="21"/>
        </w:rPr>
        <w:t>Business information SHALL remain traceable throughout its lifecycle.</w:t>
      </w:r>
    </w:p>
    <w:p w14:paraId="52149402">
      <w:pPr>
        <w:rPr>
          <w:rFonts w:hint="default" w:ascii="Times New Roman" w:hAnsi="Times New Roman" w:cs="Times New Roman"/>
          <w:sz w:val="21"/>
          <w:szCs w:val="21"/>
        </w:rPr>
      </w:pPr>
      <w:r>
        <w:rPr>
          <w:rFonts w:hint="default" w:ascii="Times New Roman" w:hAnsi="Times New Roman" w:cs="Times New Roman"/>
          <w:sz w:val="21"/>
          <w:szCs w:val="21"/>
        </w:rPr>
        <w:t>Data consistency SHALL take precedence over implementation convenience.</w:t>
      </w:r>
    </w:p>
    <w:p w14:paraId="220B9ADB">
      <w:pPr>
        <w:rPr>
          <w:rFonts w:hint="default" w:ascii="Times New Roman" w:hAnsi="Times New Roman" w:cs="Times New Roman"/>
          <w:sz w:val="21"/>
          <w:szCs w:val="21"/>
        </w:rPr>
      </w:pPr>
      <w:r>
        <w:rPr>
          <w:rFonts w:hint="default" w:ascii="Times New Roman" w:hAnsi="Times New Roman" w:cs="Times New Roman"/>
          <w:sz w:val="21"/>
          <w:szCs w:val="21"/>
        </w:rPr>
        <w:t>Information sharing SHALL respect ownership boundaries.</w:t>
      </w:r>
    </w:p>
    <w:p w14:paraId="12F9A9CE">
      <w:pPr>
        <w:rPr>
          <w:rFonts w:hint="default" w:ascii="Times New Roman" w:hAnsi="Times New Roman" w:cs="Times New Roman"/>
          <w:sz w:val="21"/>
          <w:szCs w:val="21"/>
        </w:rPr>
      </w:pPr>
      <w:r>
        <w:rPr>
          <w:rFonts w:hint="default" w:ascii="Times New Roman" w:hAnsi="Times New Roman" w:cs="Times New Roman"/>
          <w:sz w:val="21"/>
          <w:szCs w:val="21"/>
        </w:rPr>
        <w:t>Future architectural decisions SHALL preserve these principles regardless of storage technology.</w:t>
      </w:r>
    </w:p>
    <w:p w14:paraId="2F4672B9">
      <w:pPr>
        <w:rPr>
          <w:rFonts w:hint="default" w:ascii="Times New Roman" w:hAnsi="Times New Roman" w:cs="Times New Roman"/>
          <w:sz w:val="21"/>
          <w:szCs w:val="21"/>
        </w:rPr>
      </w:pPr>
      <w:r>
        <w:rPr>
          <w:rFonts w:hint="default" w:ascii="Times New Roman" w:hAnsi="Times New Roman" w:cs="Times New Roman"/>
          <w:sz w:val="21"/>
          <w:szCs w:val="21"/>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32854021">
      <w:pPr>
        <w:rPr>
          <w:rFonts w:hint="default" w:ascii="Times New Roman" w:hAnsi="Times New Roman" w:cs="Times New Roman"/>
          <w:sz w:val="21"/>
          <w:szCs w:val="21"/>
        </w:rPr>
      </w:pPr>
      <w:r>
        <w:rPr>
          <w:rFonts w:hint="default" w:ascii="Times New Roman" w:hAnsi="Times New Roman" w:cs="Times New Roman"/>
          <w:sz w:val="21"/>
          <w:szCs w:val="21"/>
        </w:rPr>
        <w:t>7.11 Section Summary</w:t>
      </w:r>
    </w:p>
    <w:p w14:paraId="53172E66">
      <w:pPr>
        <w:rPr>
          <w:rFonts w:hint="default" w:ascii="Times New Roman" w:hAnsi="Times New Roman" w:cs="Times New Roman"/>
          <w:sz w:val="21"/>
          <w:szCs w:val="21"/>
        </w:rPr>
      </w:pPr>
      <w:r>
        <w:rPr>
          <w:rFonts w:hint="default" w:ascii="Times New Roman" w:hAnsi="Times New Roman" w:cs="Times New Roman"/>
          <w:sz w:val="21"/>
          <w:szCs w:val="21"/>
        </w:rPr>
        <w:t>The Data Architecture Overview establishes the architectural principles governing business information within the Restaurant &amp; Food Service Platform.</w:t>
      </w:r>
    </w:p>
    <w:p w14:paraId="6404D9D3">
      <w:pPr>
        <w:rPr>
          <w:rFonts w:hint="default" w:ascii="Times New Roman" w:hAnsi="Times New Roman" w:cs="Times New Roman"/>
          <w:sz w:val="21"/>
          <w:szCs w:val="21"/>
        </w:rPr>
      </w:pPr>
      <w:r>
        <w:rPr>
          <w:rFonts w:hint="default" w:ascii="Times New Roman" w:hAnsi="Times New Roman" w:cs="Times New Roman"/>
          <w:sz w:val="21"/>
          <w:szCs w:val="21"/>
        </w:rPr>
        <w:t>By organizing information around Business Domain ownership and enforcing clear data boundaries, the architecture promotes consistency, maintainability, and long-term scalability while remaining independent of implementation technologies.</w:t>
      </w:r>
    </w:p>
    <w:p w14:paraId="47981845">
      <w:pPr>
        <w:rPr>
          <w:rFonts w:hint="default" w:ascii="Times New Roman" w:hAnsi="Times New Roman" w:cs="Times New Roman"/>
          <w:sz w:val="21"/>
          <w:szCs w:val="21"/>
        </w:rPr>
      </w:pPr>
      <w:r>
        <w:rPr>
          <w:rFonts w:hint="default" w:ascii="Times New Roman" w:hAnsi="Times New Roman" w:cs="Times New Roman"/>
          <w:sz w:val="21"/>
          <w:szCs w:val="21"/>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60EF391D">
      <w:pPr>
        <w:rPr>
          <w:rFonts w:hint="default" w:ascii="Times New Roman" w:hAnsi="Times New Roman" w:cs="Times New Roman"/>
          <w:sz w:val="21"/>
          <w:szCs w:val="21"/>
        </w:rPr>
      </w:pPr>
      <w:r>
        <w:rPr>
          <w:rFonts w:hint="default" w:ascii="Times New Roman" w:hAnsi="Times New Roman" w:cs="Times New Roman"/>
          <w:sz w:val="21"/>
          <w:szCs w:val="21"/>
        </w:rPr>
        <w:t>My Review</w:t>
      </w:r>
    </w:p>
    <w:p w14:paraId="4ECA7F30">
      <w:pPr>
        <w:rPr>
          <w:rFonts w:hint="default" w:ascii="Times New Roman" w:hAnsi="Times New Roman" w:cs="Times New Roman"/>
          <w:sz w:val="21"/>
          <w:szCs w:val="21"/>
        </w:rPr>
      </w:pPr>
      <w:r>
        <w:rPr>
          <w:rFonts w:hint="default" w:ascii="Times New Roman" w:hAnsi="Times New Roman" w:cs="Times New Roman"/>
          <w:sz w:val="21"/>
          <w:szCs w:val="21"/>
        </w:rPr>
        <w:t>I think this section achieves the right balance for a Solution Architecture:</w:t>
      </w:r>
    </w:p>
    <w:p w14:paraId="5E0A4489">
      <w:pPr>
        <w:rPr>
          <w:rFonts w:hint="default" w:ascii="Times New Roman" w:hAnsi="Times New Roman" w:cs="Times New Roman"/>
          <w:sz w:val="21"/>
          <w:szCs w:val="21"/>
        </w:rPr>
      </w:pPr>
      <w:r>
        <w:rPr>
          <w:rFonts w:hint="default" w:ascii="Times New Roman" w:hAnsi="Times New Roman" w:cs="Times New Roman"/>
          <w:sz w:val="21"/>
          <w:szCs w:val="21"/>
        </w:rPr>
        <w:t>It explains how data is organized, not how it is stored.</w:t>
      </w:r>
    </w:p>
    <w:p w14:paraId="7E53C814">
      <w:pPr>
        <w:rPr>
          <w:rFonts w:hint="default" w:ascii="Times New Roman" w:hAnsi="Times New Roman" w:cs="Times New Roman"/>
          <w:sz w:val="21"/>
          <w:szCs w:val="21"/>
        </w:rPr>
      </w:pPr>
      <w:r>
        <w:rPr>
          <w:rFonts w:hint="default" w:ascii="Times New Roman" w:hAnsi="Times New Roman" w:cs="Times New Roman"/>
          <w:sz w:val="21"/>
          <w:szCs w:val="21"/>
        </w:rPr>
        <w:t>It establishes ownership, not table structures.</w:t>
      </w:r>
    </w:p>
    <w:p w14:paraId="3FF25240">
      <w:pPr>
        <w:rPr>
          <w:rFonts w:hint="default" w:ascii="Times New Roman" w:hAnsi="Times New Roman" w:cs="Times New Roman"/>
          <w:sz w:val="21"/>
          <w:szCs w:val="21"/>
        </w:rPr>
      </w:pPr>
      <w:r>
        <w:rPr>
          <w:rFonts w:hint="default" w:ascii="Times New Roman" w:hAnsi="Times New Roman" w:cs="Times New Roman"/>
          <w:sz w:val="21"/>
          <w:szCs w:val="21"/>
        </w:rPr>
        <w:t>It introduces operational vs. analytical data without designing a data warehouse.</w:t>
      </w:r>
    </w:p>
    <w:p w14:paraId="6DF37414">
      <w:pPr>
        <w:rPr>
          <w:rFonts w:hint="default" w:ascii="Times New Roman" w:hAnsi="Times New Roman" w:cs="Times New Roman"/>
          <w:sz w:val="21"/>
          <w:szCs w:val="21"/>
        </w:rPr>
      </w:pPr>
      <w:r>
        <w:rPr>
          <w:rFonts w:hint="default" w:ascii="Times New Roman" w:hAnsi="Times New Roman" w:cs="Times New Roman"/>
          <w:sz w:val="21"/>
          <w:szCs w:val="21"/>
        </w:rPr>
        <w:t>It defines architectural principles without prescribing databases or persistence frameworks.</w:t>
      </w:r>
    </w:p>
    <w:p w14:paraId="31BD05EF">
      <w:pPr>
        <w:rPr>
          <w:rFonts w:hint="default" w:ascii="Times New Roman" w:hAnsi="Times New Roman" w:cs="Times New Roman"/>
          <w:sz w:val="21"/>
          <w:szCs w:val="21"/>
        </w:rPr>
      </w:pPr>
    </w:p>
    <w:p w14:paraId="28D8D296">
      <w:pPr>
        <w:rPr>
          <w:rFonts w:hint="default" w:ascii="Times New Roman" w:hAnsi="Times New Roman" w:cs="Times New Roman"/>
          <w:sz w:val="21"/>
          <w:szCs w:val="21"/>
        </w:rPr>
      </w:pPr>
      <w:r>
        <w:rPr>
          <w:rFonts w:hint="default" w:ascii="Times New Roman" w:hAnsi="Times New Roman" w:cs="Times New Roman"/>
          <w:sz w:val="21"/>
          <w:szCs w:val="21"/>
        </w:rPr>
        <w:t>One small enhancement I would consider is adding a brief subsection called "Business Information Model" in a future revision. It would include a high-level conceptual diagram showing the major business information entities (such as Orders, Menus, Customers, Inventory, Reservations, Employees, and Suppliers) and their relationships without becoming an ERD. That would give readers a shared conceptual understanding of the platform's information landscape while still keeping SA-001 at the solution architecture level. I would keep it conceptual—leaving logical and physical data models to the dedicated data architecture documentation.I agree. From now on, let's keep a strict boundary:</w:t>
      </w:r>
    </w:p>
    <w:p w14:paraId="7FF466BE">
      <w:pPr>
        <w:rPr>
          <w:rFonts w:hint="default" w:ascii="Times New Roman" w:hAnsi="Times New Roman" w:cs="Times New Roman"/>
          <w:sz w:val="21"/>
          <w:szCs w:val="21"/>
        </w:rPr>
      </w:pPr>
      <w:r>
        <w:rPr>
          <w:rFonts w:hint="default" w:ascii="Times New Roman" w:hAnsi="Times New Roman" w:cs="Times New Roman"/>
          <w:sz w:val="21"/>
          <w:szCs w:val="21"/>
        </w:rPr>
        <w:pict>
          <v:rect id="_x0000_i1222" o:spt="1" style="height:1.5pt;width:432pt;" fillcolor="#A0A0A0" filled="t" stroked="f" coordsize="21600,21600" o:hr="t" o:hrstd="t" o:hralign="center">
            <v:path/>
            <v:fill on="t" focussize="0,0"/>
            <v:stroke on="f"/>
            <v:imagedata o:title=""/>
            <o:lock v:ext="edit"/>
            <w10:wrap type="none"/>
            <w10:anchorlock/>
          </v:rect>
        </w:pict>
      </w:r>
    </w:p>
    <w:p w14:paraId="1EF71D4F">
      <w:pPr>
        <w:rPr>
          <w:rFonts w:hint="default" w:ascii="Times New Roman" w:hAnsi="Times New Roman" w:cs="Times New Roman"/>
          <w:sz w:val="21"/>
          <w:szCs w:val="21"/>
        </w:rPr>
      </w:pPr>
      <w:r>
        <w:rPr>
          <w:rFonts w:hint="default" w:ascii="Times New Roman" w:hAnsi="Times New Roman" w:cs="Times New Roman"/>
          <w:sz w:val="21"/>
          <w:szCs w:val="21"/>
        </w:rPr>
        <w:t>Section 8 — Integration Architecture</w:t>
      </w:r>
    </w:p>
    <w:p w14:paraId="01154F55">
      <w:pPr>
        <w:rPr>
          <w:rFonts w:hint="default" w:ascii="Times New Roman" w:hAnsi="Times New Roman" w:cs="Times New Roman"/>
          <w:sz w:val="21"/>
          <w:szCs w:val="21"/>
        </w:rPr>
      </w:pPr>
      <w:r>
        <w:rPr>
          <w:rFonts w:hint="default" w:ascii="Times New Roman" w:hAnsi="Times New Roman" w:cs="Times New Roman"/>
          <w:sz w:val="21"/>
          <w:szCs w:val="21"/>
        </w:rPr>
        <w:pict>
          <v:rect id="_x0000_i1223" o:spt="1" style="height:1.5pt;width:432pt;" fillcolor="#A0A0A0" filled="t" stroked="f" coordsize="21600,21600" o:hr="t" o:hrstd="t" o:hralign="center">
            <v:path/>
            <v:fill on="t" focussize="0,0"/>
            <v:stroke on="f"/>
            <v:imagedata o:title=""/>
            <o:lock v:ext="edit"/>
            <w10:wrap type="none"/>
            <w10:anchorlock/>
          </v:rect>
        </w:pict>
      </w:r>
    </w:p>
    <w:p w14:paraId="18F890AF">
      <w:pPr>
        <w:rPr>
          <w:rFonts w:hint="default" w:ascii="Times New Roman" w:hAnsi="Times New Roman" w:cs="Times New Roman"/>
          <w:sz w:val="21"/>
          <w:szCs w:val="21"/>
        </w:rPr>
      </w:pPr>
      <w:r>
        <w:rPr>
          <w:rFonts w:hint="default" w:ascii="Times New Roman" w:hAnsi="Times New Roman" w:cs="Times New Roman"/>
          <w:sz w:val="21"/>
          <w:szCs w:val="21"/>
        </w:rPr>
        <w:t>8.1 Purpose</w:t>
      </w:r>
    </w:p>
    <w:p w14:paraId="6AB7F066">
      <w:pPr>
        <w:rPr>
          <w:rFonts w:hint="default" w:ascii="Times New Roman" w:hAnsi="Times New Roman" w:cs="Times New Roman"/>
          <w:sz w:val="21"/>
          <w:szCs w:val="21"/>
        </w:rPr>
      </w:pPr>
      <w:r>
        <w:rPr>
          <w:rFonts w:hint="default" w:ascii="Times New Roman" w:hAnsi="Times New Roman" w:cs="Times New Roman"/>
          <w:sz w:val="21"/>
          <w:szCs w:val="21"/>
        </w:rPr>
        <w:t>The Integration Architecture defines the architectural approach used by the Restaurant &amp; Food Service Platform (RFSP) to exchange information and capabilities with external systems, organizations, services, and devices.</w:t>
      </w:r>
    </w:p>
    <w:p w14:paraId="22BDA83F">
      <w:pPr>
        <w:rPr>
          <w:rFonts w:hint="default" w:ascii="Times New Roman" w:hAnsi="Times New Roman" w:cs="Times New Roman"/>
          <w:sz w:val="21"/>
          <w:szCs w:val="21"/>
        </w:rPr>
      </w:pPr>
      <w:r>
        <w:rPr>
          <w:rFonts w:hint="default" w:ascii="Times New Roman" w:hAnsi="Times New Roman" w:cs="Times New Roman"/>
          <w:sz w:val="21"/>
          <w:szCs w:val="21"/>
        </w:rPr>
        <w:t>Its purpose is to ensure that external connectivity remains modular, maintainable, secure, and independent of vendor-specific technologies while preserving the integrity of the platform's internal architecture.</w:t>
      </w:r>
    </w:p>
    <w:p w14:paraId="602E307A">
      <w:pPr>
        <w:rPr>
          <w:rFonts w:hint="default" w:ascii="Times New Roman" w:hAnsi="Times New Roman" w:cs="Times New Roman"/>
          <w:sz w:val="21"/>
          <w:szCs w:val="21"/>
        </w:rPr>
      </w:pPr>
      <w:r>
        <w:rPr>
          <w:rFonts w:hint="default" w:ascii="Times New Roman" w:hAnsi="Times New Roman" w:cs="Times New Roman"/>
          <w:sz w:val="21"/>
          <w:szCs w:val="21"/>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24BA06A9">
      <w:pPr>
        <w:rPr>
          <w:rFonts w:hint="default" w:ascii="Times New Roman" w:hAnsi="Times New Roman" w:cs="Times New Roman"/>
          <w:sz w:val="21"/>
          <w:szCs w:val="21"/>
        </w:rPr>
      </w:pPr>
      <w:r>
        <w:rPr>
          <w:rFonts w:hint="default" w:ascii="Times New Roman" w:hAnsi="Times New Roman" w:cs="Times New Roman"/>
          <w:sz w:val="21"/>
          <w:szCs w:val="21"/>
        </w:rPr>
        <w:t>8.2 Integration Objectives</w:t>
      </w:r>
    </w:p>
    <w:p w14:paraId="50AF5BD9">
      <w:pPr>
        <w:rPr>
          <w:rFonts w:hint="default" w:ascii="Times New Roman" w:hAnsi="Times New Roman" w:cs="Times New Roman"/>
          <w:sz w:val="21"/>
          <w:szCs w:val="21"/>
        </w:rPr>
      </w:pPr>
      <w:r>
        <w:rPr>
          <w:rFonts w:hint="default" w:ascii="Times New Roman" w:hAnsi="Times New Roman" w:cs="Times New Roman"/>
          <w:sz w:val="21"/>
          <w:szCs w:val="21"/>
        </w:rPr>
        <w:t>The Integration Architecture is designed to achieve the following objectives:</w:t>
      </w:r>
    </w:p>
    <w:p w14:paraId="311E5147">
      <w:pPr>
        <w:rPr>
          <w:rFonts w:hint="default" w:ascii="Times New Roman" w:hAnsi="Times New Roman" w:cs="Times New Roman"/>
          <w:sz w:val="21"/>
          <w:szCs w:val="21"/>
        </w:rPr>
      </w:pPr>
      <w:r>
        <w:rPr>
          <w:rFonts w:hint="default" w:ascii="Times New Roman" w:hAnsi="Times New Roman" w:cs="Times New Roman"/>
          <w:sz w:val="21"/>
          <w:szCs w:val="21"/>
        </w:rPr>
        <w:t>Enable standardized interaction with external systems.</w:t>
      </w:r>
    </w:p>
    <w:p w14:paraId="76261ABE">
      <w:pPr>
        <w:rPr>
          <w:rFonts w:hint="default" w:ascii="Times New Roman" w:hAnsi="Times New Roman" w:cs="Times New Roman"/>
          <w:sz w:val="21"/>
          <w:szCs w:val="21"/>
        </w:rPr>
      </w:pPr>
      <w:r>
        <w:rPr>
          <w:rFonts w:hint="default" w:ascii="Times New Roman" w:hAnsi="Times New Roman" w:cs="Times New Roman"/>
          <w:sz w:val="21"/>
          <w:szCs w:val="21"/>
        </w:rPr>
        <w:t>Preserve the independence of the Business Core.</w:t>
      </w:r>
    </w:p>
    <w:p w14:paraId="4A0F75FB">
      <w:pPr>
        <w:rPr>
          <w:rFonts w:hint="default" w:ascii="Times New Roman" w:hAnsi="Times New Roman" w:cs="Times New Roman"/>
          <w:sz w:val="21"/>
          <w:szCs w:val="21"/>
        </w:rPr>
      </w:pPr>
      <w:r>
        <w:rPr>
          <w:rFonts w:hint="default" w:ascii="Times New Roman" w:hAnsi="Times New Roman" w:cs="Times New Roman"/>
          <w:sz w:val="21"/>
          <w:szCs w:val="21"/>
        </w:rPr>
        <w:t>Minimize coupling to external vendors.</w:t>
      </w:r>
    </w:p>
    <w:p w14:paraId="723240C6">
      <w:pPr>
        <w:rPr>
          <w:rFonts w:hint="default" w:ascii="Times New Roman" w:hAnsi="Times New Roman" w:cs="Times New Roman"/>
          <w:sz w:val="21"/>
          <w:szCs w:val="21"/>
        </w:rPr>
      </w:pPr>
      <w:r>
        <w:rPr>
          <w:rFonts w:hint="default" w:ascii="Times New Roman" w:hAnsi="Times New Roman" w:cs="Times New Roman"/>
          <w:sz w:val="21"/>
          <w:szCs w:val="21"/>
        </w:rPr>
        <w:t>Support future integration requirements.</w:t>
      </w:r>
    </w:p>
    <w:p w14:paraId="0F75C36C">
      <w:pPr>
        <w:rPr>
          <w:rFonts w:hint="default" w:ascii="Times New Roman" w:hAnsi="Times New Roman" w:cs="Times New Roman"/>
          <w:sz w:val="21"/>
          <w:szCs w:val="21"/>
        </w:rPr>
      </w:pPr>
      <w:r>
        <w:rPr>
          <w:rFonts w:hint="default" w:ascii="Times New Roman" w:hAnsi="Times New Roman" w:cs="Times New Roman"/>
          <w:sz w:val="21"/>
          <w:szCs w:val="21"/>
        </w:rPr>
        <w:t>Promote interoperability.</w:t>
      </w:r>
    </w:p>
    <w:p w14:paraId="47C5C63D">
      <w:pPr>
        <w:rPr>
          <w:rFonts w:hint="default" w:ascii="Times New Roman" w:hAnsi="Times New Roman" w:cs="Times New Roman"/>
          <w:sz w:val="21"/>
          <w:szCs w:val="21"/>
        </w:rPr>
      </w:pPr>
      <w:r>
        <w:rPr>
          <w:rFonts w:hint="default" w:ascii="Times New Roman" w:hAnsi="Times New Roman" w:cs="Times New Roman"/>
          <w:sz w:val="21"/>
          <w:szCs w:val="21"/>
        </w:rPr>
        <w:t>Enable controlled evolution of external connections.</w:t>
      </w:r>
    </w:p>
    <w:p w14:paraId="5A740086">
      <w:pPr>
        <w:rPr>
          <w:rFonts w:hint="default" w:ascii="Times New Roman" w:hAnsi="Times New Roman" w:cs="Times New Roman"/>
          <w:sz w:val="21"/>
          <w:szCs w:val="21"/>
        </w:rPr>
      </w:pPr>
      <w:r>
        <w:rPr>
          <w:rFonts w:hint="default" w:ascii="Times New Roman" w:hAnsi="Times New Roman" w:cs="Times New Roman"/>
          <w:sz w:val="21"/>
          <w:szCs w:val="21"/>
        </w:rPr>
        <w:t>Maintain consistent integration practices across the solution.</w:t>
      </w:r>
    </w:p>
    <w:p w14:paraId="3F4954B1">
      <w:pPr>
        <w:rPr>
          <w:rFonts w:hint="default" w:ascii="Times New Roman" w:hAnsi="Times New Roman" w:cs="Times New Roman"/>
          <w:sz w:val="21"/>
          <w:szCs w:val="21"/>
        </w:rPr>
      </w:pPr>
      <w:r>
        <w:rPr>
          <w:rFonts w:hint="default" w:ascii="Times New Roman" w:hAnsi="Times New Roman" w:cs="Times New Roman"/>
          <w:sz w:val="21"/>
          <w:szCs w:val="21"/>
        </w:rPr>
        <w:pict>
          <v:rect id="_x0000_i1225" o:spt="1" style="height:1.5pt;width:432pt;" fillcolor="#A0A0A0" filled="t" stroked="f" coordsize="21600,21600" o:hr="t" o:hrstd="t" o:hralign="center">
            <v:path/>
            <v:fill on="t" focussize="0,0"/>
            <v:stroke on="f"/>
            <v:imagedata o:title=""/>
            <o:lock v:ext="edit"/>
            <w10:wrap type="none"/>
            <w10:anchorlock/>
          </v:rect>
        </w:pict>
      </w:r>
    </w:p>
    <w:p w14:paraId="6CC56558">
      <w:pPr>
        <w:rPr>
          <w:rFonts w:hint="default" w:ascii="Times New Roman" w:hAnsi="Times New Roman" w:cs="Times New Roman"/>
          <w:sz w:val="21"/>
          <w:szCs w:val="21"/>
        </w:rPr>
      </w:pPr>
      <w:r>
        <w:rPr>
          <w:rFonts w:hint="default" w:ascii="Times New Roman" w:hAnsi="Times New Roman" w:cs="Times New Roman"/>
          <w:sz w:val="21"/>
          <w:szCs w:val="21"/>
        </w:rPr>
        <w:t>8.3 Architectural Principles</w:t>
      </w:r>
    </w:p>
    <w:p w14:paraId="27955858">
      <w:pPr>
        <w:rPr>
          <w:rFonts w:hint="default" w:ascii="Times New Roman" w:hAnsi="Times New Roman" w:cs="Times New Roman"/>
          <w:sz w:val="21"/>
          <w:szCs w:val="21"/>
        </w:rPr>
      </w:pPr>
      <w:r>
        <w:rPr>
          <w:rFonts w:hint="default" w:ascii="Times New Roman" w:hAnsi="Times New Roman" w:cs="Times New Roman"/>
          <w:sz w:val="21"/>
          <w:szCs w:val="21"/>
        </w:rPr>
        <w:t>The following principles govern all external integrations.</w:t>
      </w:r>
    </w:p>
    <w:p w14:paraId="410AAAB2">
      <w:pPr>
        <w:rPr>
          <w:rFonts w:hint="default" w:ascii="Times New Roman" w:hAnsi="Times New Roman" w:cs="Times New Roman"/>
          <w:sz w:val="21"/>
          <w:szCs w:val="21"/>
        </w:rPr>
      </w:pPr>
      <w:r>
        <w:rPr>
          <w:rFonts w:hint="default" w:ascii="Times New Roman" w:hAnsi="Times New Roman" w:cs="Times New Roman"/>
          <w:sz w:val="21"/>
          <w:szCs w:val="21"/>
        </w:rPr>
        <w:t>Integration Independence</w:t>
      </w:r>
    </w:p>
    <w:p w14:paraId="48A340B5">
      <w:pPr>
        <w:rPr>
          <w:rFonts w:hint="default" w:ascii="Times New Roman" w:hAnsi="Times New Roman" w:cs="Times New Roman"/>
          <w:sz w:val="21"/>
          <w:szCs w:val="21"/>
        </w:rPr>
      </w:pPr>
      <w:r>
        <w:rPr>
          <w:rFonts w:hint="default" w:ascii="Times New Roman" w:hAnsi="Times New Roman" w:cs="Times New Roman"/>
          <w:sz w:val="21"/>
          <w:szCs w:val="21"/>
        </w:rPr>
        <w:t>The internal architecture SHALL remain independent of external implementation technologies.</w:t>
      </w:r>
    </w:p>
    <w:p w14:paraId="57837153">
      <w:pPr>
        <w:rPr>
          <w:rFonts w:hint="default" w:ascii="Times New Roman" w:hAnsi="Times New Roman" w:cs="Times New Roman"/>
          <w:sz w:val="21"/>
          <w:szCs w:val="21"/>
        </w:rPr>
      </w:pPr>
      <w:r>
        <w:rPr>
          <w:rFonts w:hint="default" w:ascii="Times New Roman" w:hAnsi="Times New Roman" w:cs="Times New Roman"/>
          <w:sz w:val="21"/>
          <w:szCs w:val="21"/>
        </w:rPr>
        <w:t>Changes to external providers SHALL have minimal impact on the overall solution architecture.</w:t>
      </w:r>
    </w:p>
    <w:p w14:paraId="2DF0C177">
      <w:pPr>
        <w:rPr>
          <w:rFonts w:hint="default" w:ascii="Times New Roman" w:hAnsi="Times New Roman" w:cs="Times New Roman"/>
          <w:sz w:val="21"/>
          <w:szCs w:val="21"/>
        </w:rPr>
      </w:pPr>
      <w:r>
        <w:rPr>
          <w:rFonts w:hint="default" w:ascii="Times New Roman" w:hAnsi="Times New Roman" w:cs="Times New Roman"/>
          <w:sz w:val="21"/>
          <w:szCs w:val="21"/>
        </w:rPr>
        <w:pict>
          <v:rect id="_x0000_i1226" o:spt="1" style="height:1.5pt;width:432pt;" fillcolor="#A0A0A0" filled="t" stroked="f" coordsize="21600,21600" o:hr="t" o:hrstd="t" o:hralign="center">
            <v:path/>
            <v:fill on="t" focussize="0,0"/>
            <v:stroke on="f"/>
            <v:imagedata o:title=""/>
            <o:lock v:ext="edit"/>
            <w10:wrap type="none"/>
            <w10:anchorlock/>
          </v:rect>
        </w:pict>
      </w:r>
    </w:p>
    <w:p w14:paraId="5B2C2DE7">
      <w:pPr>
        <w:rPr>
          <w:rFonts w:hint="default" w:ascii="Times New Roman" w:hAnsi="Times New Roman" w:cs="Times New Roman"/>
          <w:sz w:val="21"/>
          <w:szCs w:val="21"/>
        </w:rPr>
      </w:pPr>
      <w:r>
        <w:rPr>
          <w:rFonts w:hint="default" w:ascii="Times New Roman" w:hAnsi="Times New Roman" w:cs="Times New Roman"/>
          <w:sz w:val="21"/>
          <w:szCs w:val="21"/>
        </w:rPr>
        <w:t>Controlled Integration</w:t>
      </w:r>
    </w:p>
    <w:p w14:paraId="03F52F4B">
      <w:pPr>
        <w:rPr>
          <w:rFonts w:hint="default" w:ascii="Times New Roman" w:hAnsi="Times New Roman" w:cs="Times New Roman"/>
          <w:sz w:val="21"/>
          <w:szCs w:val="21"/>
        </w:rPr>
      </w:pPr>
      <w:r>
        <w:rPr>
          <w:rFonts w:hint="default" w:ascii="Times New Roman" w:hAnsi="Times New Roman" w:cs="Times New Roman"/>
          <w:sz w:val="21"/>
          <w:szCs w:val="21"/>
        </w:rPr>
        <w:t>All external interactions SHALL occur through approved architectural integration points.</w:t>
      </w:r>
    </w:p>
    <w:p w14:paraId="0C194B85">
      <w:pPr>
        <w:rPr>
          <w:rFonts w:hint="default" w:ascii="Times New Roman" w:hAnsi="Times New Roman" w:cs="Times New Roman"/>
          <w:sz w:val="21"/>
          <w:szCs w:val="21"/>
        </w:rPr>
      </w:pPr>
      <w:r>
        <w:rPr>
          <w:rFonts w:hint="default" w:ascii="Times New Roman" w:hAnsi="Times New Roman" w:cs="Times New Roman"/>
          <w:sz w:val="21"/>
          <w:szCs w:val="21"/>
        </w:rPr>
        <w:t>Business Domains SHALL NOT establish direct communication with external systems.</w:t>
      </w:r>
    </w:p>
    <w:p w14:paraId="49BA3318">
      <w:pPr>
        <w:rPr>
          <w:rFonts w:hint="default" w:ascii="Times New Roman" w:hAnsi="Times New Roman" w:cs="Times New Roman"/>
          <w:sz w:val="21"/>
          <w:szCs w:val="21"/>
        </w:rPr>
      </w:pPr>
      <w:r>
        <w:rPr>
          <w:rFonts w:hint="default" w:ascii="Times New Roman" w:hAnsi="Times New Roman" w:cs="Times New Roman"/>
          <w:sz w:val="21"/>
          <w:szCs w:val="21"/>
        </w:rPr>
        <w:pict>
          <v:rect id="_x0000_i1227" o:spt="1" style="height:1.5pt;width:432pt;" fillcolor="#A0A0A0" filled="t" stroked="f" coordsize="21600,21600" o:hr="t" o:hrstd="t" o:hralign="center">
            <v:path/>
            <v:fill on="t" focussize="0,0"/>
            <v:stroke on="f"/>
            <v:imagedata o:title=""/>
            <o:lock v:ext="edit"/>
            <w10:wrap type="none"/>
            <w10:anchorlock/>
          </v:rect>
        </w:pict>
      </w:r>
    </w:p>
    <w:p w14:paraId="4D4B5D7F">
      <w:pPr>
        <w:rPr>
          <w:rFonts w:hint="default" w:ascii="Times New Roman" w:hAnsi="Times New Roman" w:cs="Times New Roman"/>
          <w:sz w:val="21"/>
          <w:szCs w:val="21"/>
        </w:rPr>
      </w:pPr>
      <w:r>
        <w:rPr>
          <w:rFonts w:hint="default" w:ascii="Times New Roman" w:hAnsi="Times New Roman" w:cs="Times New Roman"/>
          <w:sz w:val="21"/>
          <w:szCs w:val="21"/>
        </w:rPr>
        <w:t>Loose Coupling</w:t>
      </w:r>
    </w:p>
    <w:p w14:paraId="6DFBFF18">
      <w:pPr>
        <w:rPr>
          <w:rFonts w:hint="default" w:ascii="Times New Roman" w:hAnsi="Times New Roman" w:cs="Times New Roman"/>
          <w:sz w:val="21"/>
          <w:szCs w:val="21"/>
        </w:rPr>
      </w:pPr>
      <w:r>
        <w:rPr>
          <w:rFonts w:hint="default" w:ascii="Times New Roman" w:hAnsi="Times New Roman" w:cs="Times New Roman"/>
          <w:sz w:val="21"/>
          <w:szCs w:val="21"/>
        </w:rPr>
        <w:t>Integrations SHALL rely on stable architectural contracts rather than vendor-specific implementations.</w:t>
      </w:r>
    </w:p>
    <w:p w14:paraId="23A789CC">
      <w:pPr>
        <w:rPr>
          <w:rFonts w:hint="default" w:ascii="Times New Roman" w:hAnsi="Times New Roman" w:cs="Times New Roman"/>
          <w:sz w:val="21"/>
          <w:szCs w:val="21"/>
        </w:rPr>
      </w:pPr>
      <w:r>
        <w:rPr>
          <w:rFonts w:hint="default" w:ascii="Times New Roman" w:hAnsi="Times New Roman" w:cs="Times New Roman"/>
          <w:sz w:val="21"/>
          <w:szCs w:val="21"/>
        </w:rPr>
        <w:t>This enables replacement or extension of external providers with minimal architectural impact.</w:t>
      </w:r>
    </w:p>
    <w:p w14:paraId="765C4039">
      <w:pPr>
        <w:rPr>
          <w:rFonts w:hint="default" w:ascii="Times New Roman" w:hAnsi="Times New Roman" w:cs="Times New Roman"/>
          <w:sz w:val="21"/>
          <w:szCs w:val="21"/>
        </w:rPr>
      </w:pPr>
      <w:r>
        <w:rPr>
          <w:rFonts w:hint="default" w:ascii="Times New Roman" w:hAnsi="Times New Roman" w:cs="Times New Roman"/>
          <w:sz w:val="21"/>
          <w:szCs w:val="21"/>
        </w:rPr>
        <w:pict>
          <v:rect id="_x0000_i1228" o:spt="1" style="height:1.5pt;width:432pt;" fillcolor="#A0A0A0" filled="t" stroked="f" coordsize="21600,21600" o:hr="t" o:hrstd="t" o:hralign="center">
            <v:path/>
            <v:fill on="t" focussize="0,0"/>
            <v:stroke on="f"/>
            <v:imagedata o:title=""/>
            <o:lock v:ext="edit"/>
            <w10:wrap type="none"/>
            <w10:anchorlock/>
          </v:rect>
        </w:pict>
      </w:r>
    </w:p>
    <w:p w14:paraId="0D220976">
      <w:pPr>
        <w:rPr>
          <w:rFonts w:hint="default" w:ascii="Times New Roman" w:hAnsi="Times New Roman" w:cs="Times New Roman"/>
          <w:sz w:val="21"/>
          <w:szCs w:val="21"/>
        </w:rPr>
      </w:pPr>
      <w:r>
        <w:rPr>
          <w:rFonts w:hint="default" w:ascii="Times New Roman" w:hAnsi="Times New Roman" w:cs="Times New Roman"/>
          <w:sz w:val="21"/>
          <w:szCs w:val="21"/>
        </w:rPr>
        <w:t>Separation of Concerns</w:t>
      </w:r>
    </w:p>
    <w:p w14:paraId="6D268608">
      <w:pPr>
        <w:rPr>
          <w:rFonts w:hint="default" w:ascii="Times New Roman" w:hAnsi="Times New Roman" w:cs="Times New Roman"/>
          <w:sz w:val="21"/>
          <w:szCs w:val="21"/>
        </w:rPr>
      </w:pPr>
      <w:r>
        <w:rPr>
          <w:rFonts w:hint="default" w:ascii="Times New Roman" w:hAnsi="Times New Roman" w:cs="Times New Roman"/>
          <w:sz w:val="21"/>
          <w:szCs w:val="21"/>
        </w:rPr>
        <w:t>Business decisions remain within the Business Core.</w:t>
      </w:r>
    </w:p>
    <w:p w14:paraId="4F938CAC">
      <w:pPr>
        <w:rPr>
          <w:rFonts w:hint="default" w:ascii="Times New Roman" w:hAnsi="Times New Roman" w:cs="Times New Roman"/>
          <w:sz w:val="21"/>
          <w:szCs w:val="21"/>
        </w:rPr>
      </w:pPr>
      <w:r>
        <w:rPr>
          <w:rFonts w:hint="default" w:ascii="Times New Roman" w:hAnsi="Times New Roman" w:cs="Times New Roman"/>
          <w:sz w:val="21"/>
          <w:szCs w:val="21"/>
        </w:rPr>
        <w:t>External systems provide capabilities but do not influence internal architectural responsibilities.</w:t>
      </w:r>
    </w:p>
    <w:p w14:paraId="13D12296">
      <w:pPr>
        <w:rPr>
          <w:rFonts w:hint="default" w:ascii="Times New Roman" w:hAnsi="Times New Roman" w:cs="Times New Roman"/>
          <w:sz w:val="21"/>
          <w:szCs w:val="21"/>
        </w:rPr>
      </w:pPr>
      <w:r>
        <w:rPr>
          <w:rFonts w:hint="default" w:ascii="Times New Roman" w:hAnsi="Times New Roman" w:cs="Times New Roman"/>
          <w:sz w:val="21"/>
          <w:szCs w:val="21"/>
        </w:rPr>
        <w:pict>
          <v:rect id="_x0000_i1229" o:spt="1" style="height:1.5pt;width:432pt;" fillcolor="#A0A0A0" filled="t" stroked="f" coordsize="21600,21600" o:hr="t" o:hrstd="t" o:hralign="center">
            <v:path/>
            <v:fill on="t" focussize="0,0"/>
            <v:stroke on="f"/>
            <v:imagedata o:title=""/>
            <o:lock v:ext="edit"/>
            <w10:wrap type="none"/>
            <w10:anchorlock/>
          </v:rect>
        </w:pict>
      </w:r>
    </w:p>
    <w:p w14:paraId="69373DF4">
      <w:pPr>
        <w:rPr>
          <w:rFonts w:hint="default" w:ascii="Times New Roman" w:hAnsi="Times New Roman" w:cs="Times New Roman"/>
          <w:sz w:val="21"/>
          <w:szCs w:val="21"/>
        </w:rPr>
      </w:pPr>
      <w:r>
        <w:rPr>
          <w:rFonts w:hint="default" w:ascii="Times New Roman" w:hAnsi="Times New Roman" w:cs="Times New Roman"/>
          <w:sz w:val="21"/>
          <w:szCs w:val="21"/>
        </w:rPr>
        <w:t>Extensibility</w:t>
      </w:r>
    </w:p>
    <w:p w14:paraId="73B2BDE1">
      <w:pPr>
        <w:rPr>
          <w:rFonts w:hint="default" w:ascii="Times New Roman" w:hAnsi="Times New Roman" w:cs="Times New Roman"/>
          <w:sz w:val="21"/>
          <w:szCs w:val="21"/>
        </w:rPr>
      </w:pPr>
      <w:r>
        <w:rPr>
          <w:rFonts w:hint="default" w:ascii="Times New Roman" w:hAnsi="Times New Roman" w:cs="Times New Roman"/>
          <w:sz w:val="21"/>
          <w:szCs w:val="21"/>
        </w:rPr>
        <w:t>The architecture SHALL accommodate additional external integrations without requiring structural redesign of the solution.</w:t>
      </w:r>
    </w:p>
    <w:p w14:paraId="55D4CA55">
      <w:pPr>
        <w:rPr>
          <w:rFonts w:hint="default" w:ascii="Times New Roman" w:hAnsi="Times New Roman" w:cs="Times New Roman"/>
          <w:sz w:val="21"/>
          <w:szCs w:val="21"/>
        </w:rPr>
      </w:pPr>
      <w:r>
        <w:rPr>
          <w:rFonts w:hint="default" w:ascii="Times New Roman" w:hAnsi="Times New Roman" w:cs="Times New Roman"/>
          <w:sz w:val="21"/>
          <w:szCs w:val="21"/>
        </w:rPr>
        <w:pict>
          <v:rect id="_x0000_i1230" o:spt="1" style="height:1.5pt;width:432pt;" fillcolor="#A0A0A0" filled="t" stroked="f" coordsize="21600,21600" o:hr="t" o:hrstd="t" o:hralign="center">
            <v:path/>
            <v:fill on="t" focussize="0,0"/>
            <v:stroke on="f"/>
            <v:imagedata o:title=""/>
            <o:lock v:ext="edit"/>
            <w10:wrap type="none"/>
            <w10:anchorlock/>
          </v:rect>
        </w:pict>
      </w:r>
    </w:p>
    <w:p w14:paraId="1F998CA8">
      <w:pPr>
        <w:rPr>
          <w:rFonts w:hint="default" w:ascii="Times New Roman" w:hAnsi="Times New Roman" w:cs="Times New Roman"/>
          <w:sz w:val="21"/>
          <w:szCs w:val="21"/>
        </w:rPr>
      </w:pPr>
      <w:r>
        <w:rPr>
          <w:rFonts w:hint="default" w:ascii="Times New Roman" w:hAnsi="Times New Roman" w:cs="Times New Roman"/>
          <w:sz w:val="21"/>
          <w:szCs w:val="21"/>
        </w:rPr>
        <w:t>8.4 Integration Model</w:t>
      </w:r>
    </w:p>
    <w:p w14:paraId="28AE7D7D">
      <w:pPr>
        <w:rPr>
          <w:rFonts w:hint="default" w:ascii="Times New Roman" w:hAnsi="Times New Roman" w:cs="Times New Roman"/>
          <w:sz w:val="21"/>
          <w:szCs w:val="21"/>
        </w:rPr>
      </w:pPr>
      <w:r>
        <w:rPr>
          <w:rFonts w:hint="default" w:ascii="Times New Roman" w:hAnsi="Times New Roman" w:cs="Times New Roman"/>
          <w:sz w:val="21"/>
          <w:szCs w:val="21"/>
        </w:rPr>
        <w:t>The Integration Layer serves as the architectural gateway between the platform and all external participants.</w:t>
      </w:r>
    </w:p>
    <w:p w14:paraId="5EAD2ED4">
      <w:pPr>
        <w:rPr>
          <w:rFonts w:hint="default" w:ascii="Times New Roman" w:hAnsi="Times New Roman" w:cs="Times New Roman"/>
          <w:sz w:val="21"/>
          <w:szCs w:val="21"/>
        </w:rPr>
      </w:pPr>
      <w:r>
        <w:rPr>
          <w:rFonts w:hint="default" w:ascii="Times New Roman" w:hAnsi="Times New Roman" w:cs="Times New Roman"/>
          <w:sz w:val="21"/>
          <w:szCs w:val="21"/>
        </w:rPr>
        <w:t>Restaurant &amp; Food Service Platform</w:t>
      </w:r>
    </w:p>
    <w:p w14:paraId="243AEE0D">
      <w:pPr>
        <w:rPr>
          <w:rFonts w:hint="default" w:ascii="Times New Roman" w:hAnsi="Times New Roman" w:cs="Times New Roman"/>
          <w:sz w:val="21"/>
          <w:szCs w:val="21"/>
        </w:rPr>
      </w:pPr>
    </w:p>
    <w:p w14:paraId="2498E61E">
      <w:pPr>
        <w:rPr>
          <w:rFonts w:hint="default" w:ascii="Times New Roman" w:hAnsi="Times New Roman" w:cs="Times New Roman"/>
          <w:sz w:val="21"/>
          <w:szCs w:val="21"/>
        </w:rPr>
      </w:pPr>
      <w:r>
        <w:rPr>
          <w:rFonts w:hint="default" w:ascii="Times New Roman" w:hAnsi="Times New Roman" w:cs="Times New Roman"/>
          <w:sz w:val="21"/>
          <w:szCs w:val="21"/>
        </w:rPr>
        <w:t>Client Experiences</w:t>
      </w:r>
    </w:p>
    <w:p w14:paraId="4FE5A9AC">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DB8F3A2">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A014FB8">
      <w:pPr>
        <w:rPr>
          <w:rFonts w:hint="default" w:ascii="Times New Roman" w:hAnsi="Times New Roman" w:cs="Times New Roman"/>
          <w:sz w:val="21"/>
          <w:szCs w:val="21"/>
        </w:rPr>
      </w:pPr>
      <w:r>
        <w:rPr>
          <w:rFonts w:hint="default" w:ascii="Times New Roman" w:hAnsi="Times New Roman" w:cs="Times New Roman"/>
          <w:sz w:val="21"/>
          <w:szCs w:val="21"/>
        </w:rPr>
        <w:t>Experience Layer</w:t>
      </w:r>
    </w:p>
    <w:p w14:paraId="4264F288">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B812364">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45297C62">
      <w:pPr>
        <w:rPr>
          <w:rFonts w:hint="default" w:ascii="Times New Roman" w:hAnsi="Times New Roman" w:cs="Times New Roman"/>
          <w:sz w:val="21"/>
          <w:szCs w:val="21"/>
        </w:rPr>
      </w:pPr>
      <w:r>
        <w:rPr>
          <w:rFonts w:hint="default" w:ascii="Times New Roman" w:hAnsi="Times New Roman" w:cs="Times New Roman"/>
          <w:sz w:val="21"/>
          <w:szCs w:val="21"/>
        </w:rPr>
        <w:t>Business Core</w:t>
      </w:r>
    </w:p>
    <w:p w14:paraId="78DB6F57">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5AD15D35">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70931325">
      <w:pPr>
        <w:rPr>
          <w:rFonts w:hint="default" w:ascii="Times New Roman" w:hAnsi="Times New Roman" w:cs="Times New Roman"/>
          <w:sz w:val="21"/>
          <w:szCs w:val="21"/>
        </w:rPr>
      </w:pPr>
      <w:r>
        <w:rPr>
          <w:rFonts w:hint="default" w:ascii="Times New Roman" w:hAnsi="Times New Roman" w:cs="Times New Roman"/>
          <w:sz w:val="21"/>
          <w:szCs w:val="21"/>
        </w:rPr>
        <w:t>Integration Layer</w:t>
      </w:r>
    </w:p>
    <w:p w14:paraId="6F41844E">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3DBC9063">
      <w:pPr>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4EFDAEA">
      <w:pPr>
        <w:rPr>
          <w:rFonts w:hint="default" w:ascii="Times New Roman" w:hAnsi="Times New Roman" w:cs="Times New Roman"/>
          <w:sz w:val="21"/>
          <w:szCs w:val="21"/>
        </w:rPr>
      </w:pPr>
      <w:r>
        <w:rPr>
          <w:rFonts w:hint="default" w:ascii="Times New Roman" w:hAnsi="Times New Roman" w:cs="Times New Roman"/>
          <w:sz w:val="21"/>
          <w:szCs w:val="21"/>
        </w:rPr>
        <w:t>External Participants</w:t>
      </w:r>
    </w:p>
    <w:p w14:paraId="40B1187D">
      <w:pPr>
        <w:rPr>
          <w:rFonts w:hint="default" w:ascii="Times New Roman" w:hAnsi="Times New Roman" w:cs="Times New Roman"/>
          <w:sz w:val="21"/>
          <w:szCs w:val="21"/>
        </w:rPr>
      </w:pPr>
      <w:r>
        <w:rPr>
          <w:rFonts w:hint="default" w:ascii="Times New Roman" w:hAnsi="Times New Roman" w:cs="Times New Roman"/>
          <w:sz w:val="21"/>
          <w:szCs w:val="21"/>
        </w:rPr>
        <w:t>The Integration Layer shields internal building blocks from external technologies, protocols, and vendor-specific implementations.</w:t>
      </w:r>
    </w:p>
    <w:p w14:paraId="1976688F">
      <w:pPr>
        <w:rPr>
          <w:rFonts w:hint="default" w:ascii="Times New Roman" w:hAnsi="Times New Roman" w:cs="Times New Roman"/>
          <w:sz w:val="21"/>
          <w:szCs w:val="21"/>
        </w:rPr>
      </w:pPr>
      <w:r>
        <w:rPr>
          <w:rFonts w:hint="default" w:ascii="Times New Roman" w:hAnsi="Times New Roman" w:cs="Times New Roman"/>
          <w:sz w:val="21"/>
          <w:szCs w:val="21"/>
        </w:rPr>
        <w:pict>
          <v:rect id="_x0000_i1231" o:spt="1" style="height:1.5pt;width:432pt;" fillcolor="#A0A0A0" filled="t" stroked="f" coordsize="21600,21600" o:hr="t" o:hrstd="t" o:hralign="center">
            <v:path/>
            <v:fill on="t" focussize="0,0"/>
            <v:stroke on="f"/>
            <v:imagedata o:title=""/>
            <o:lock v:ext="edit"/>
            <w10:wrap type="none"/>
            <w10:anchorlock/>
          </v:rect>
        </w:pict>
      </w:r>
    </w:p>
    <w:p w14:paraId="1E792DF6">
      <w:pPr>
        <w:rPr>
          <w:rFonts w:hint="default" w:ascii="Times New Roman" w:hAnsi="Times New Roman" w:cs="Times New Roman"/>
          <w:sz w:val="21"/>
          <w:szCs w:val="21"/>
        </w:rPr>
      </w:pPr>
      <w:r>
        <w:rPr>
          <w:rFonts w:hint="default" w:ascii="Times New Roman" w:hAnsi="Times New Roman" w:cs="Times New Roman"/>
          <w:sz w:val="21"/>
          <w:szCs w:val="21"/>
        </w:rPr>
        <w:t>8.5 Integration Categories</w:t>
      </w:r>
    </w:p>
    <w:p w14:paraId="3C7A2FC3">
      <w:pPr>
        <w:rPr>
          <w:rFonts w:hint="default" w:ascii="Times New Roman" w:hAnsi="Times New Roman" w:cs="Times New Roman"/>
          <w:sz w:val="21"/>
          <w:szCs w:val="21"/>
        </w:rPr>
      </w:pPr>
      <w:r>
        <w:rPr>
          <w:rFonts w:hint="default" w:ascii="Times New Roman" w:hAnsi="Times New Roman" w:cs="Times New Roman"/>
          <w:sz w:val="21"/>
          <w:szCs w:val="21"/>
        </w:rPr>
        <w:t>The architecture recognizes several categories of external integrations.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91"/>
        <w:gridCol w:w="5260"/>
      </w:tblGrid>
      <w:tr w14:paraId="029E3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81944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Category</w:t>
            </w:r>
          </w:p>
        </w:tc>
        <w:tc>
          <w:tcPr>
            <w:tcW w:w="0" w:type="auto"/>
            <w:shd w:val="clear"/>
            <w:vAlign w:val="center"/>
          </w:tcPr>
          <w:p w14:paraId="04F484B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Purpose</w:t>
            </w:r>
          </w:p>
        </w:tc>
      </w:tr>
      <w:tr w14:paraId="28EEE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7E6FB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Business Systems</w:t>
            </w:r>
          </w:p>
        </w:tc>
        <w:tc>
          <w:tcPr>
            <w:tcW w:w="0" w:type="auto"/>
            <w:shd w:val="clear"/>
            <w:vAlign w:val="center"/>
          </w:tcPr>
          <w:p w14:paraId="586D0AF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Exchange operational business information.</w:t>
            </w:r>
          </w:p>
        </w:tc>
      </w:tr>
      <w:tr w14:paraId="578E2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19042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Financial Systems</w:t>
            </w:r>
          </w:p>
        </w:tc>
        <w:tc>
          <w:tcPr>
            <w:tcW w:w="0" w:type="auto"/>
            <w:shd w:val="clear"/>
            <w:vAlign w:val="center"/>
          </w:tcPr>
          <w:p w14:paraId="1E3F7B7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 payment and financial processing.</w:t>
            </w:r>
          </w:p>
        </w:tc>
      </w:tr>
      <w:tr w14:paraId="5886F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426B2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Communication Services</w:t>
            </w:r>
          </w:p>
        </w:tc>
        <w:tc>
          <w:tcPr>
            <w:tcW w:w="0" w:type="auto"/>
            <w:shd w:val="clear"/>
            <w:vAlign w:val="center"/>
          </w:tcPr>
          <w:p w14:paraId="50D5217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Deliver notifications and customer communications.</w:t>
            </w:r>
          </w:p>
        </w:tc>
      </w:tr>
      <w:tr w14:paraId="50680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DEC7F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Government &amp; Regulatory Services</w:t>
            </w:r>
          </w:p>
        </w:tc>
        <w:tc>
          <w:tcPr>
            <w:tcW w:w="0" w:type="auto"/>
            <w:shd w:val="clear"/>
            <w:vAlign w:val="center"/>
          </w:tcPr>
          <w:p w14:paraId="3407D0E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 compliance and statutory reporting where applicable.</w:t>
            </w:r>
          </w:p>
        </w:tc>
      </w:tr>
      <w:tr w14:paraId="3309C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BB6F6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Hospitality Ecosystem</w:t>
            </w:r>
          </w:p>
        </w:tc>
        <w:tc>
          <w:tcPr>
            <w:tcW w:w="0" w:type="auto"/>
            <w:shd w:val="clear"/>
            <w:vAlign w:val="center"/>
          </w:tcPr>
          <w:p w14:paraId="41BD549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Exchange information with hospitality-related platforms.</w:t>
            </w:r>
          </w:p>
        </w:tc>
      </w:tr>
      <w:tr w14:paraId="2A6E6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2F5A5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Hardware &amp; Peripheral Devices</w:t>
            </w:r>
          </w:p>
        </w:tc>
        <w:tc>
          <w:tcPr>
            <w:tcW w:w="0" w:type="auto"/>
            <w:shd w:val="clear"/>
            <w:vAlign w:val="center"/>
          </w:tcPr>
          <w:p w14:paraId="094C952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Connect operational devices to the platform.</w:t>
            </w:r>
          </w:p>
        </w:tc>
      </w:tr>
    </w:tbl>
    <w:p w14:paraId="32C3322A">
      <w:pPr>
        <w:rPr>
          <w:rFonts w:hint="default" w:ascii="Times New Roman" w:hAnsi="Times New Roman" w:cs="Times New Roman"/>
          <w:sz w:val="21"/>
          <w:szCs w:val="21"/>
        </w:rPr>
      </w:pPr>
      <w:r>
        <w:rPr>
          <w:rFonts w:hint="default" w:ascii="Times New Roman" w:hAnsi="Times New Roman" w:cs="Times New Roman"/>
          <w:sz w:val="21"/>
          <w:szCs w:val="21"/>
        </w:rPr>
        <w:t>The categories define architectural responsibilities rather than specific products or vendors.</w:t>
      </w:r>
    </w:p>
    <w:p w14:paraId="4CE13A9C">
      <w:pPr>
        <w:rPr>
          <w:rFonts w:hint="default" w:ascii="Times New Roman" w:hAnsi="Times New Roman" w:cs="Times New Roman"/>
          <w:sz w:val="21"/>
          <w:szCs w:val="21"/>
        </w:rPr>
      </w:pPr>
      <w:r>
        <w:rPr>
          <w:rFonts w:hint="default" w:ascii="Times New Roman" w:hAnsi="Times New Roman" w:cs="Times New Roman"/>
          <w:sz w:val="21"/>
          <w:szCs w:val="21"/>
        </w:rPr>
        <w:pict>
          <v:rect id="_x0000_i1232" o:spt="1" style="height:1.5pt;width:432pt;" fillcolor="#A0A0A0" filled="t" stroked="f" coordsize="21600,21600" o:hr="t" o:hrstd="t" o:hralign="center">
            <v:path/>
            <v:fill on="t" focussize="0,0"/>
            <v:stroke on="f"/>
            <v:imagedata o:title=""/>
            <o:lock v:ext="edit"/>
            <w10:wrap type="none"/>
            <w10:anchorlock/>
          </v:rect>
        </w:pict>
      </w:r>
    </w:p>
    <w:p w14:paraId="2529B6BE">
      <w:pPr>
        <w:rPr>
          <w:rFonts w:hint="default" w:ascii="Times New Roman" w:hAnsi="Times New Roman" w:cs="Times New Roman"/>
          <w:sz w:val="21"/>
          <w:szCs w:val="21"/>
        </w:rPr>
      </w:pPr>
      <w:r>
        <w:rPr>
          <w:rFonts w:hint="default" w:ascii="Times New Roman" w:hAnsi="Times New Roman" w:cs="Times New Roman"/>
          <w:sz w:val="21"/>
          <w:szCs w:val="21"/>
        </w:rPr>
        <w:t>8.6 Integration Boundaries</w:t>
      </w:r>
    </w:p>
    <w:p w14:paraId="0D37E174">
      <w:pPr>
        <w:rPr>
          <w:rFonts w:hint="default" w:ascii="Times New Roman" w:hAnsi="Times New Roman" w:cs="Times New Roman"/>
          <w:sz w:val="21"/>
          <w:szCs w:val="21"/>
        </w:rPr>
      </w:pPr>
      <w:r>
        <w:rPr>
          <w:rFonts w:hint="default" w:ascii="Times New Roman" w:hAnsi="Times New Roman" w:cs="Times New Roman"/>
          <w:sz w:val="21"/>
          <w:szCs w:val="21"/>
        </w:rPr>
        <w:t>The following architectural boundaries apply.</w:t>
      </w:r>
    </w:p>
    <w:p w14:paraId="635B9984">
      <w:pPr>
        <w:rPr>
          <w:rFonts w:hint="default" w:ascii="Times New Roman" w:hAnsi="Times New Roman" w:cs="Times New Roman"/>
          <w:sz w:val="21"/>
          <w:szCs w:val="21"/>
        </w:rPr>
      </w:pPr>
    </w:p>
    <w:p w14:paraId="029FA75D">
      <w:pPr>
        <w:rPr>
          <w:rFonts w:hint="default" w:ascii="Times New Roman" w:hAnsi="Times New Roman" w:cs="Times New Roman"/>
          <w:sz w:val="21"/>
          <w:szCs w:val="21"/>
        </w:rPr>
      </w:pPr>
      <w:r>
        <w:rPr>
          <w:rFonts w:hint="default" w:ascii="Times New Roman" w:hAnsi="Times New Roman" w:cs="Times New Roman"/>
          <w:sz w:val="21"/>
          <w:szCs w:val="21"/>
        </w:rPr>
        <w:t>External systems SHALL NOT access Business Domains directly.</w:t>
      </w:r>
    </w:p>
    <w:p w14:paraId="5D0EC1E3">
      <w:pPr>
        <w:rPr>
          <w:rFonts w:hint="default" w:ascii="Times New Roman" w:hAnsi="Times New Roman" w:cs="Times New Roman"/>
          <w:sz w:val="21"/>
          <w:szCs w:val="21"/>
        </w:rPr>
      </w:pPr>
      <w:r>
        <w:rPr>
          <w:rFonts w:hint="default" w:ascii="Times New Roman" w:hAnsi="Times New Roman" w:cs="Times New Roman"/>
          <w:sz w:val="21"/>
          <w:szCs w:val="21"/>
        </w:rPr>
        <w:t>Business Domains SHALL NOT depend on vendor-specific interfaces.</w:t>
      </w:r>
    </w:p>
    <w:p w14:paraId="0B2A9227">
      <w:pPr>
        <w:rPr>
          <w:rFonts w:hint="default" w:ascii="Times New Roman" w:hAnsi="Times New Roman" w:cs="Times New Roman"/>
          <w:sz w:val="21"/>
          <w:szCs w:val="21"/>
        </w:rPr>
      </w:pPr>
      <w:r>
        <w:rPr>
          <w:rFonts w:hint="default" w:ascii="Times New Roman" w:hAnsi="Times New Roman" w:cs="Times New Roman"/>
          <w:sz w:val="21"/>
          <w:szCs w:val="21"/>
        </w:rPr>
        <w:t>Integration responsibilities SHALL remain isolated within the Integration Layer.</w:t>
      </w:r>
    </w:p>
    <w:p w14:paraId="2B0392B5">
      <w:pPr>
        <w:rPr>
          <w:rFonts w:hint="default" w:ascii="Times New Roman" w:hAnsi="Times New Roman" w:cs="Times New Roman"/>
          <w:sz w:val="21"/>
          <w:szCs w:val="21"/>
        </w:rPr>
      </w:pPr>
      <w:r>
        <w:rPr>
          <w:rFonts w:hint="default" w:ascii="Times New Roman" w:hAnsi="Times New Roman" w:cs="Times New Roman"/>
          <w:sz w:val="21"/>
          <w:szCs w:val="21"/>
        </w:rPr>
        <w:t>External communication SHALL respect the communication principles defined in this Solution Architecture.</w:t>
      </w:r>
    </w:p>
    <w:p w14:paraId="0259CA8C">
      <w:pPr>
        <w:rPr>
          <w:rFonts w:hint="default" w:ascii="Times New Roman" w:hAnsi="Times New Roman" w:cs="Times New Roman"/>
          <w:sz w:val="21"/>
          <w:szCs w:val="21"/>
        </w:rPr>
      </w:pPr>
      <w:r>
        <w:rPr>
          <w:rFonts w:hint="default" w:ascii="Times New Roman" w:hAnsi="Times New Roman" w:cs="Times New Roman"/>
          <w:sz w:val="21"/>
          <w:szCs w:val="21"/>
        </w:rPr>
        <w:pict>
          <v:rect id="_x0000_i1233" o:spt="1" style="height:1.5pt;width:432pt;" fillcolor="#A0A0A0" filled="t" stroked="f" coordsize="21600,21600" o:hr="t" o:hrstd="t" o:hralign="center">
            <v:path/>
            <v:fill on="t" focussize="0,0"/>
            <v:stroke on="f"/>
            <v:imagedata o:title=""/>
            <o:lock v:ext="edit"/>
            <w10:wrap type="none"/>
            <w10:anchorlock/>
          </v:rect>
        </w:pict>
      </w:r>
    </w:p>
    <w:p w14:paraId="7A86C2B2">
      <w:pPr>
        <w:rPr>
          <w:rFonts w:hint="default" w:ascii="Times New Roman" w:hAnsi="Times New Roman" w:cs="Times New Roman"/>
          <w:sz w:val="21"/>
          <w:szCs w:val="21"/>
        </w:rPr>
      </w:pPr>
      <w:r>
        <w:rPr>
          <w:rFonts w:hint="default" w:ascii="Times New Roman" w:hAnsi="Times New Roman" w:cs="Times New Roman"/>
          <w:sz w:val="21"/>
          <w:szCs w:val="21"/>
        </w:rPr>
        <w:t>8.7 Integration Characteristics</w:t>
      </w:r>
    </w:p>
    <w:p w14:paraId="2CC0B6B9">
      <w:pPr>
        <w:rPr>
          <w:rFonts w:hint="default" w:ascii="Times New Roman" w:hAnsi="Times New Roman" w:cs="Times New Roman"/>
          <w:sz w:val="21"/>
          <w:szCs w:val="21"/>
        </w:rPr>
      </w:pPr>
      <w:r>
        <w:rPr>
          <w:rFonts w:hint="default" w:ascii="Times New Roman" w:hAnsi="Times New Roman" w:cs="Times New Roman"/>
          <w:sz w:val="21"/>
          <w:szCs w:val="21"/>
        </w:rPr>
        <w:t>The Integration Architecture should exhibit the following characteristics.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2"/>
        <w:gridCol w:w="6524"/>
      </w:tblGrid>
      <w:tr w14:paraId="3182C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5A5F9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Characteristic</w:t>
            </w:r>
          </w:p>
        </w:tc>
        <w:tc>
          <w:tcPr>
            <w:tcW w:w="0" w:type="auto"/>
            <w:shd w:val="clear"/>
            <w:vAlign w:val="center"/>
          </w:tcPr>
          <w:p w14:paraId="1D1CE15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Description</w:t>
            </w:r>
          </w:p>
        </w:tc>
      </w:tr>
      <w:tr w14:paraId="3EFC6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365B2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Modular</w:t>
            </w:r>
          </w:p>
        </w:tc>
        <w:tc>
          <w:tcPr>
            <w:tcW w:w="0" w:type="auto"/>
            <w:shd w:val="clear"/>
            <w:vAlign w:val="center"/>
          </w:tcPr>
          <w:p w14:paraId="36D611F6">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Integrations can be added or replaced independently.</w:t>
            </w:r>
          </w:p>
        </w:tc>
      </w:tr>
      <w:tr w14:paraId="45EB2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F6F4C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Consistent</w:t>
            </w:r>
          </w:p>
        </w:tc>
        <w:tc>
          <w:tcPr>
            <w:tcW w:w="0" w:type="auto"/>
            <w:shd w:val="clear"/>
            <w:vAlign w:val="center"/>
          </w:tcPr>
          <w:p w14:paraId="4D9E679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Similar integration scenarios follow the same architectural approach.</w:t>
            </w:r>
          </w:p>
        </w:tc>
      </w:tr>
      <w:tr w14:paraId="56A4D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B7C9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Extensible</w:t>
            </w:r>
          </w:p>
        </w:tc>
        <w:tc>
          <w:tcPr>
            <w:tcW w:w="0" w:type="auto"/>
            <w:shd w:val="clear"/>
            <w:vAlign w:val="center"/>
          </w:tcPr>
          <w:p w14:paraId="140858ED">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New integrations do not require structural redesign.</w:t>
            </w:r>
          </w:p>
        </w:tc>
      </w:tr>
      <w:tr w14:paraId="5649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48943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Resilient</w:t>
            </w:r>
          </w:p>
        </w:tc>
        <w:tc>
          <w:tcPr>
            <w:tcW w:w="0" w:type="auto"/>
            <w:shd w:val="clear"/>
            <w:vAlign w:val="center"/>
          </w:tcPr>
          <w:p w14:paraId="1B75E82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External failures are isolated from core business capabilities where practical.</w:t>
            </w:r>
          </w:p>
        </w:tc>
      </w:tr>
      <w:tr w14:paraId="11C78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0EFD3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Maintainable</w:t>
            </w:r>
          </w:p>
        </w:tc>
        <w:tc>
          <w:tcPr>
            <w:tcW w:w="0" w:type="auto"/>
            <w:shd w:val="clear"/>
            <w:vAlign w:val="center"/>
          </w:tcPr>
          <w:p w14:paraId="1F3310A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External dependencies remain centralized and manageable.</w:t>
            </w:r>
          </w:p>
        </w:tc>
      </w:tr>
    </w:tbl>
    <w:p w14:paraId="15A9CDD0">
      <w:pPr>
        <w:rPr>
          <w:rFonts w:hint="default" w:ascii="Times New Roman" w:hAnsi="Times New Roman" w:cs="Times New Roman"/>
          <w:sz w:val="21"/>
          <w:szCs w:val="21"/>
        </w:rPr>
      </w:pPr>
      <w:r>
        <w:rPr>
          <w:rFonts w:hint="default" w:ascii="Times New Roman" w:hAnsi="Times New Roman" w:cs="Times New Roman"/>
          <w:sz w:val="21"/>
          <w:szCs w:val="21"/>
        </w:rPr>
        <w:pict>
          <v:rect id="_x0000_i1234" o:spt="1" style="height:1.5pt;width:432pt;" fillcolor="#A0A0A0" filled="t" stroked="f" coordsize="21600,21600" o:hr="t" o:hrstd="t" o:hralign="center">
            <v:path/>
            <v:fill on="t" focussize="0,0"/>
            <v:stroke on="f"/>
            <v:imagedata o:title=""/>
            <o:lock v:ext="edit"/>
            <w10:wrap type="none"/>
            <w10:anchorlock/>
          </v:rect>
        </w:pict>
      </w:r>
    </w:p>
    <w:p w14:paraId="3B59021C">
      <w:pPr>
        <w:rPr>
          <w:rFonts w:hint="default" w:ascii="Times New Roman" w:hAnsi="Times New Roman" w:cs="Times New Roman"/>
          <w:sz w:val="21"/>
          <w:szCs w:val="21"/>
        </w:rPr>
      </w:pPr>
      <w:r>
        <w:rPr>
          <w:rFonts w:hint="default" w:ascii="Times New Roman" w:hAnsi="Times New Roman" w:cs="Times New Roman"/>
          <w:sz w:val="21"/>
          <w:szCs w:val="21"/>
        </w:rPr>
        <w:t>8.8 Architectural Constraints</w:t>
      </w:r>
    </w:p>
    <w:p w14:paraId="626AD419">
      <w:pPr>
        <w:rPr>
          <w:rFonts w:hint="default" w:ascii="Times New Roman" w:hAnsi="Times New Roman" w:cs="Times New Roman"/>
          <w:sz w:val="21"/>
          <w:szCs w:val="21"/>
        </w:rPr>
      </w:pPr>
      <w:r>
        <w:rPr>
          <w:rFonts w:hint="default" w:ascii="Times New Roman" w:hAnsi="Times New Roman" w:cs="Times New Roman"/>
          <w:sz w:val="21"/>
          <w:szCs w:val="21"/>
        </w:rPr>
        <w:t>The following constraints apply throughout the solution.</w:t>
      </w:r>
    </w:p>
    <w:p w14:paraId="247BFE4B">
      <w:pPr>
        <w:rPr>
          <w:rFonts w:hint="default" w:ascii="Times New Roman" w:hAnsi="Times New Roman" w:cs="Times New Roman"/>
          <w:sz w:val="21"/>
          <w:szCs w:val="21"/>
        </w:rPr>
      </w:pPr>
      <w:r>
        <w:rPr>
          <w:rFonts w:hint="default" w:ascii="Times New Roman" w:hAnsi="Times New Roman" w:cs="Times New Roman"/>
          <w:sz w:val="21"/>
          <w:szCs w:val="21"/>
        </w:rPr>
        <w:t>Integration logic SHALL remain outside the Business Core.</w:t>
      </w:r>
    </w:p>
    <w:p w14:paraId="121ECF56">
      <w:pPr>
        <w:rPr>
          <w:rFonts w:hint="default" w:ascii="Times New Roman" w:hAnsi="Times New Roman" w:cs="Times New Roman"/>
          <w:sz w:val="21"/>
          <w:szCs w:val="21"/>
        </w:rPr>
      </w:pPr>
      <w:r>
        <w:rPr>
          <w:rFonts w:hint="default" w:ascii="Times New Roman" w:hAnsi="Times New Roman" w:cs="Times New Roman"/>
          <w:sz w:val="21"/>
          <w:szCs w:val="21"/>
        </w:rPr>
        <w:t>Vendor-specific behavior SHALL remain isolated within the Integration Layer.</w:t>
      </w:r>
    </w:p>
    <w:p w14:paraId="2549D81C">
      <w:pPr>
        <w:rPr>
          <w:rFonts w:hint="default" w:ascii="Times New Roman" w:hAnsi="Times New Roman" w:cs="Times New Roman"/>
          <w:sz w:val="21"/>
          <w:szCs w:val="21"/>
        </w:rPr>
      </w:pPr>
      <w:r>
        <w:rPr>
          <w:rFonts w:hint="default" w:ascii="Times New Roman" w:hAnsi="Times New Roman" w:cs="Times New Roman"/>
          <w:sz w:val="21"/>
          <w:szCs w:val="21"/>
        </w:rPr>
        <w:t>External dependencies SHALL NOT determine internal business behavior.</w:t>
      </w:r>
    </w:p>
    <w:p w14:paraId="4D0386AA">
      <w:pPr>
        <w:rPr>
          <w:rFonts w:hint="default" w:ascii="Times New Roman" w:hAnsi="Times New Roman" w:cs="Times New Roman"/>
          <w:sz w:val="21"/>
          <w:szCs w:val="21"/>
        </w:rPr>
      </w:pPr>
      <w:r>
        <w:rPr>
          <w:rFonts w:hint="default" w:ascii="Times New Roman" w:hAnsi="Times New Roman" w:cs="Times New Roman"/>
          <w:sz w:val="21"/>
          <w:szCs w:val="21"/>
        </w:rPr>
        <w:t>Architectural boundaries SHALL be preserved regardless of the number or type of external integrations.</w:t>
      </w:r>
    </w:p>
    <w:p w14:paraId="6A79B535">
      <w:pPr>
        <w:rPr>
          <w:rFonts w:hint="default" w:ascii="Times New Roman" w:hAnsi="Times New Roman" w:cs="Times New Roman"/>
          <w:sz w:val="21"/>
          <w:szCs w:val="21"/>
        </w:rPr>
      </w:pPr>
      <w:r>
        <w:rPr>
          <w:rFonts w:hint="default" w:ascii="Times New Roman" w:hAnsi="Times New Roman" w:cs="Times New Roman"/>
          <w:sz w:val="21"/>
          <w:szCs w:val="21"/>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6357C6F2">
      <w:pPr>
        <w:rPr>
          <w:rFonts w:hint="default" w:ascii="Times New Roman" w:hAnsi="Times New Roman" w:cs="Times New Roman"/>
          <w:sz w:val="21"/>
          <w:szCs w:val="21"/>
        </w:rPr>
      </w:pPr>
      <w:r>
        <w:rPr>
          <w:rFonts w:hint="default" w:ascii="Times New Roman" w:hAnsi="Times New Roman" w:cs="Times New Roman"/>
          <w:sz w:val="21"/>
          <w:szCs w:val="21"/>
        </w:rPr>
        <w:t>8.9 Section Summary</w:t>
      </w:r>
    </w:p>
    <w:p w14:paraId="60BF3A6E">
      <w:pPr>
        <w:rPr>
          <w:rFonts w:hint="default" w:ascii="Times New Roman" w:hAnsi="Times New Roman" w:cs="Times New Roman"/>
          <w:sz w:val="21"/>
          <w:szCs w:val="21"/>
        </w:rPr>
      </w:pPr>
      <w:r>
        <w:rPr>
          <w:rFonts w:hint="default" w:ascii="Times New Roman" w:hAnsi="Times New Roman" w:cs="Times New Roman"/>
          <w:sz w:val="21"/>
          <w:szCs w:val="21"/>
        </w:rPr>
        <w:t>The Integration Architecture establishes a consistent architectural approach for connecting the Restaurant &amp; Food Service Platform with external participants while preserving the modularity and integrity of the internal solution architecture.</w:t>
      </w:r>
    </w:p>
    <w:p w14:paraId="2D0C92C6">
      <w:pPr>
        <w:rPr>
          <w:rFonts w:hint="default" w:ascii="Times New Roman" w:hAnsi="Times New Roman" w:cs="Times New Roman"/>
          <w:sz w:val="21"/>
          <w:szCs w:val="21"/>
        </w:rPr>
      </w:pPr>
      <w:r>
        <w:rPr>
          <w:rFonts w:hint="default" w:ascii="Times New Roman" w:hAnsi="Times New Roman" w:cs="Times New Roman"/>
          <w:sz w:val="21"/>
          <w:szCs w:val="21"/>
        </w:rPr>
        <w:t>By isolating external dependencies within the Integration Layer, the platform supports long-term adaptability, interoperability, and maintainability without compromising its business-centered architectural design.</w:t>
      </w:r>
    </w:p>
    <w:p w14:paraId="745E91BB">
      <w:pPr>
        <w:rPr>
          <w:rFonts w:hint="default" w:ascii="Times New Roman" w:hAnsi="Times New Roman" w:cs="Times New Roman"/>
          <w:sz w:val="21"/>
          <w:szCs w:val="21"/>
        </w:rPr>
      </w:pPr>
      <w:r>
        <w:rPr>
          <w:rFonts w:hint="default" w:ascii="Times New Roman" w:hAnsi="Times New Roman" w:cs="Times New Roman"/>
          <w:sz w:val="21"/>
          <w:szCs w:val="21"/>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67E2916C">
      <w:pPr>
        <w:rPr>
          <w:rFonts w:hint="default" w:ascii="Times New Roman" w:hAnsi="Times New Roman" w:cs="Times New Roman"/>
          <w:sz w:val="21"/>
          <w:szCs w:val="21"/>
        </w:rPr>
      </w:pPr>
      <w:r>
        <w:rPr>
          <w:rFonts w:hint="default" w:ascii="Times New Roman" w:hAnsi="Times New Roman" w:cs="Times New Roman"/>
          <w:sz w:val="21"/>
          <w:szCs w:val="21"/>
        </w:rPr>
        <w:t>Architecture Review</w:t>
      </w:r>
    </w:p>
    <w:p w14:paraId="699AAD46">
      <w:pPr>
        <w:rPr>
          <w:rFonts w:hint="default" w:ascii="Times New Roman" w:hAnsi="Times New Roman" w:cs="Times New Roman"/>
          <w:sz w:val="21"/>
          <w:szCs w:val="21"/>
        </w:rPr>
      </w:pPr>
      <w:r>
        <w:rPr>
          <w:rFonts w:hint="default" w:ascii="Times New Roman" w:hAnsi="Times New Roman" w:cs="Times New Roman"/>
          <w:sz w:val="21"/>
          <w:szCs w:val="21"/>
        </w:rPr>
        <w:t>This section remains entirely within the scope of Solution Architecture. It deliberately avoids:</w:t>
      </w:r>
    </w:p>
    <w:p w14:paraId="4ECB2FFE">
      <w:pPr>
        <w:rPr>
          <w:rFonts w:hint="default" w:ascii="Times New Roman" w:hAnsi="Times New Roman" w:cs="Times New Roman"/>
          <w:sz w:val="21"/>
          <w:szCs w:val="21"/>
        </w:rPr>
      </w:pPr>
      <w:r>
        <w:rPr>
          <w:rFonts w:hint="default" w:ascii="Times New Roman" w:hAnsi="Times New Roman" w:cs="Times New Roman"/>
          <w:sz w:val="21"/>
          <w:szCs w:val="21"/>
        </w:rPr>
        <w:t>Naming specific vendors (Stripe, Chapa, Telebirr, etc.).</w:t>
      </w:r>
    </w:p>
    <w:p w14:paraId="2D67C726">
      <w:pPr>
        <w:rPr>
          <w:rFonts w:hint="default" w:ascii="Times New Roman" w:hAnsi="Times New Roman" w:cs="Times New Roman"/>
          <w:sz w:val="21"/>
          <w:szCs w:val="21"/>
        </w:rPr>
      </w:pPr>
      <w:r>
        <w:rPr>
          <w:rFonts w:hint="default" w:ascii="Times New Roman" w:hAnsi="Times New Roman" w:cs="Times New Roman"/>
          <w:sz w:val="21"/>
          <w:szCs w:val="21"/>
        </w:rPr>
        <w:t>Defining API endpoints or protocols.</w:t>
      </w:r>
    </w:p>
    <w:p w14:paraId="771B1872">
      <w:pPr>
        <w:rPr>
          <w:rFonts w:hint="default" w:ascii="Times New Roman" w:hAnsi="Times New Roman" w:cs="Times New Roman"/>
          <w:sz w:val="21"/>
          <w:szCs w:val="21"/>
        </w:rPr>
      </w:pPr>
      <w:r>
        <w:rPr>
          <w:rFonts w:hint="default" w:ascii="Times New Roman" w:hAnsi="Times New Roman" w:cs="Times New Roman"/>
          <w:sz w:val="21"/>
          <w:szCs w:val="21"/>
        </w:rPr>
        <w:t>Specifying authentication mechanisms.</w:t>
      </w:r>
    </w:p>
    <w:p w14:paraId="408CDDB9">
      <w:pPr>
        <w:rPr>
          <w:rFonts w:hint="default" w:ascii="Times New Roman" w:hAnsi="Times New Roman" w:cs="Times New Roman"/>
          <w:sz w:val="21"/>
          <w:szCs w:val="21"/>
        </w:rPr>
      </w:pPr>
      <w:r>
        <w:rPr>
          <w:rFonts w:hint="default" w:ascii="Times New Roman" w:hAnsi="Times New Roman" w:cs="Times New Roman"/>
          <w:sz w:val="21"/>
          <w:szCs w:val="21"/>
        </w:rPr>
        <w:t>Designing integration workflows.</w:t>
      </w:r>
    </w:p>
    <w:p w14:paraId="1CD481D6">
      <w:pPr>
        <w:rPr>
          <w:rFonts w:hint="default" w:ascii="Times New Roman" w:hAnsi="Times New Roman" w:cs="Times New Roman"/>
          <w:sz w:val="21"/>
          <w:szCs w:val="21"/>
        </w:rPr>
      </w:pPr>
      <w:r>
        <w:rPr>
          <w:rFonts w:hint="default" w:ascii="Times New Roman" w:hAnsi="Times New Roman" w:cs="Times New Roman"/>
          <w:sz w:val="21"/>
          <w:szCs w:val="21"/>
        </w:rPr>
        <w:t>Instead, it defines how the solution is architecturally positioned to integrate with the outside world, which is exactly what belongs in SA-001.</w:t>
      </w:r>
    </w:p>
    <w:p w14:paraId="5845928B">
      <w:pPr>
        <w:rPr>
          <w:rFonts w:hint="default" w:ascii="Times New Roman" w:hAnsi="Times New Roman" w:cs="Times New Roman"/>
          <w:sz w:val="21"/>
          <w:szCs w:val="21"/>
        </w:rPr>
      </w:pPr>
      <w:r>
        <w:rPr>
          <w:rFonts w:hint="default" w:ascii="Times New Roman" w:hAnsi="Times New Roman" w:cs="Times New Roman"/>
          <w:sz w:val="21"/>
          <w:szCs w:val="21"/>
        </w:rPr>
        <w:t>After this, I believe the next sections should naturally be:</w:t>
      </w:r>
    </w:p>
    <w:p w14:paraId="3E6AB4C9">
      <w:pPr>
        <w:rPr>
          <w:rFonts w:hint="default" w:ascii="Times New Roman" w:hAnsi="Times New Roman" w:cs="Times New Roman"/>
          <w:sz w:val="21"/>
          <w:szCs w:val="21"/>
        </w:rPr>
      </w:pPr>
      <w:r>
        <w:rPr>
          <w:rFonts w:hint="default" w:ascii="Times New Roman" w:hAnsi="Times New Roman" w:cs="Times New Roman"/>
          <w:sz w:val="21"/>
          <w:szCs w:val="21"/>
        </w:rPr>
        <w:t>Deployment Architecture (logical deployment and runtime topology, not infrastructure configuration).</w:t>
      </w:r>
    </w:p>
    <w:p w14:paraId="2FFBE355">
      <w:pPr>
        <w:rPr>
          <w:rFonts w:hint="default" w:ascii="Times New Roman" w:hAnsi="Times New Roman" w:cs="Times New Roman"/>
          <w:sz w:val="21"/>
          <w:szCs w:val="21"/>
        </w:rPr>
      </w:pPr>
      <w:r>
        <w:rPr>
          <w:rFonts w:hint="default" w:ascii="Times New Roman" w:hAnsi="Times New Roman" w:cs="Times New Roman"/>
          <w:sz w:val="21"/>
          <w:szCs w:val="21"/>
        </w:rPr>
        <w:t>Cross-Cutting Architectural Concerns (observability, configuration, localization, auditing, resilience at an architectural level).</w:t>
      </w:r>
    </w:p>
    <w:p w14:paraId="3A2A040B">
      <w:pPr>
        <w:rPr>
          <w:rFonts w:hint="default" w:ascii="Times New Roman" w:hAnsi="Times New Roman" w:cs="Times New Roman"/>
          <w:sz w:val="21"/>
          <w:szCs w:val="21"/>
        </w:rPr>
      </w:pPr>
      <w:r>
        <w:rPr>
          <w:rFonts w:hint="default" w:ascii="Times New Roman" w:hAnsi="Times New Roman" w:cs="Times New Roman"/>
          <w:sz w:val="21"/>
          <w:szCs w:val="21"/>
        </w:rPr>
        <w:t>Architectural Governance (how architectural consistency is maintained).</w:t>
      </w:r>
    </w:p>
    <w:p w14:paraId="67E711BA">
      <w:pPr>
        <w:rPr>
          <w:rFonts w:hint="default" w:ascii="Times New Roman" w:hAnsi="Times New Roman" w:cs="Times New Roman"/>
          <w:sz w:val="21"/>
          <w:szCs w:val="21"/>
        </w:rPr>
      </w:pPr>
      <w:r>
        <w:rPr>
          <w:rFonts w:hint="default" w:ascii="Times New Roman" w:hAnsi="Times New Roman" w:cs="Times New Roman"/>
          <w:sz w:val="21"/>
          <w:szCs w:val="21"/>
        </w:rPr>
        <w:t>Architecture Evolution (how the solution is expected to evolve over time).</w:t>
      </w:r>
    </w:p>
    <w:p w14:paraId="0A85E1D3">
      <w:pPr>
        <w:rPr>
          <w:rFonts w:hint="default" w:ascii="Times New Roman" w:hAnsi="Times New Roman" w:cs="Times New Roman"/>
          <w:sz w:val="21"/>
          <w:szCs w:val="21"/>
        </w:rPr>
      </w:pPr>
      <w:r>
        <w:rPr>
          <w:rFonts w:hint="default" w:ascii="Times New Roman" w:hAnsi="Times New Roman" w:cs="Times New Roman"/>
          <w:sz w:val="21"/>
          <w:szCs w:val="21"/>
        </w:rPr>
        <w:t>Those topics complete the Solution Architecture without crossing into the responsibilities of other architecture documents.</w:t>
      </w:r>
    </w:p>
    <w:p w14:paraId="3994EC52">
      <w:pPr>
        <w:rPr>
          <w:rFonts w:hint="default" w:ascii="Times New Roman" w:hAnsi="Times New Roman" w:cs="Times New Roman"/>
          <w:sz w:val="21"/>
          <w:szCs w:val="21"/>
        </w:rPr>
      </w:pPr>
      <w:r>
        <w:rPr>
          <w:rFonts w:hint="default" w:ascii="Times New Roman" w:hAnsi="Times New Roman" w:cs="Times New Roman"/>
          <w:sz w:val="21"/>
          <w:szCs w:val="21"/>
        </w:rPr>
        <w:t>Section 9 — Deployment Architecture</w:t>
      </w:r>
    </w:p>
    <w:p w14:paraId="1DB90A82">
      <w:pPr>
        <w:rPr>
          <w:rFonts w:hint="default" w:ascii="Times New Roman" w:hAnsi="Times New Roman" w:cs="Times New Roman"/>
          <w:sz w:val="21"/>
          <w:szCs w:val="21"/>
        </w:rPr>
      </w:pPr>
      <w:r>
        <w:rPr>
          <w:rFonts w:hint="default" w:ascii="Times New Roman" w:hAnsi="Times New Roman" w:cs="Times New Roman"/>
          <w:sz w:val="21"/>
          <w:szCs w:val="21"/>
        </w:rPr>
        <w:pict>
          <v:rect id="_x0000_i1255" o:spt="1" style="height:1.5pt;width:432pt;" fillcolor="#A0A0A0" filled="t" stroked="f" coordsize="21600,21600" o:hr="t" o:hrstd="t" o:hralign="center">
            <v:path/>
            <v:fill on="t" focussize="0,0"/>
            <v:stroke on="f"/>
            <v:imagedata o:title=""/>
            <o:lock v:ext="edit"/>
            <w10:wrap type="none"/>
            <w10:anchorlock/>
          </v:rect>
        </w:pict>
      </w:r>
    </w:p>
    <w:p w14:paraId="70E9CD3B">
      <w:pPr>
        <w:rPr>
          <w:rFonts w:hint="default" w:ascii="Times New Roman" w:hAnsi="Times New Roman" w:cs="Times New Roman"/>
          <w:sz w:val="21"/>
          <w:szCs w:val="21"/>
        </w:rPr>
      </w:pPr>
      <w:r>
        <w:rPr>
          <w:rFonts w:hint="default" w:ascii="Times New Roman" w:hAnsi="Times New Roman" w:cs="Times New Roman"/>
          <w:sz w:val="21"/>
          <w:szCs w:val="21"/>
        </w:rPr>
        <w:t>9.1 Purpose</w:t>
      </w:r>
    </w:p>
    <w:p w14:paraId="2364FD83">
      <w:pPr>
        <w:rPr>
          <w:rFonts w:hint="default" w:ascii="Times New Roman" w:hAnsi="Times New Roman" w:cs="Times New Roman"/>
          <w:sz w:val="21"/>
          <w:szCs w:val="21"/>
        </w:rPr>
      </w:pPr>
      <w:r>
        <w:rPr>
          <w:rFonts w:hint="default" w:ascii="Times New Roman" w:hAnsi="Times New Roman" w:cs="Times New Roman"/>
          <w:sz w:val="21"/>
          <w:szCs w:val="21"/>
        </w:rPr>
        <w:t>The Deployment Architecture defines the high-level runtime organization of the Restaurant &amp; Food Service Platform (RFSP).</w:t>
      </w:r>
    </w:p>
    <w:p w14:paraId="45353A82">
      <w:pPr>
        <w:rPr>
          <w:rFonts w:hint="default" w:ascii="Times New Roman" w:hAnsi="Times New Roman" w:cs="Times New Roman"/>
          <w:sz w:val="21"/>
          <w:szCs w:val="21"/>
        </w:rPr>
      </w:pPr>
      <w:r>
        <w:rPr>
          <w:rFonts w:hint="default" w:ascii="Times New Roman" w:hAnsi="Times New Roman" w:cs="Times New Roman"/>
          <w:sz w:val="21"/>
          <w:szCs w:val="21"/>
        </w:rPr>
        <w:t>It describes how the logical building blocks of the solution are deployed, how they interact within different operational environments, and how the architecture supports scalability, reliability, maintainability, and business continuity.</w:t>
      </w:r>
    </w:p>
    <w:p w14:paraId="69451AB8">
      <w:pPr>
        <w:rPr>
          <w:rFonts w:hint="default" w:ascii="Times New Roman" w:hAnsi="Times New Roman" w:cs="Times New Roman"/>
          <w:sz w:val="21"/>
          <w:szCs w:val="21"/>
        </w:rPr>
      </w:pPr>
      <w:r>
        <w:rPr>
          <w:rFonts w:hint="default" w:ascii="Times New Roman" w:hAnsi="Times New Roman" w:cs="Times New Roman"/>
          <w:sz w:val="21"/>
          <w:szCs w:val="21"/>
        </w:rPr>
        <w:t>This section establishes the deployment philosophy of the platform without prescribing infrastructure technologies, cloud providers, operating systems, or deployment tooling.</w:t>
      </w:r>
    </w:p>
    <w:p w14:paraId="0FF1D16A">
      <w:pPr>
        <w:rPr>
          <w:rFonts w:hint="default" w:ascii="Times New Roman" w:hAnsi="Times New Roman" w:cs="Times New Roman"/>
          <w:sz w:val="21"/>
          <w:szCs w:val="21"/>
        </w:rPr>
      </w:pPr>
      <w:r>
        <w:rPr>
          <w:rFonts w:hint="default" w:ascii="Times New Roman" w:hAnsi="Times New Roman" w:cs="Times New Roman"/>
          <w:sz w:val="21"/>
          <w:szCs w:val="21"/>
        </w:rPr>
        <w:pict>
          <v:rect id="_x0000_i1256" o:spt="1" style="height:1.5pt;width:432pt;" fillcolor="#A0A0A0" filled="t" stroked="f" coordsize="21600,21600" o:hr="t" o:hrstd="t" o:hralign="center">
            <v:path/>
            <v:fill on="t" focussize="0,0"/>
            <v:stroke on="f"/>
            <v:imagedata o:title=""/>
            <o:lock v:ext="edit"/>
            <w10:wrap type="none"/>
            <w10:anchorlock/>
          </v:rect>
        </w:pict>
      </w:r>
    </w:p>
    <w:p w14:paraId="16C5D9AA">
      <w:pPr>
        <w:rPr>
          <w:rFonts w:hint="default" w:ascii="Times New Roman" w:hAnsi="Times New Roman" w:cs="Times New Roman"/>
          <w:sz w:val="21"/>
          <w:szCs w:val="21"/>
        </w:rPr>
      </w:pPr>
      <w:r>
        <w:rPr>
          <w:rFonts w:hint="default" w:ascii="Times New Roman" w:hAnsi="Times New Roman" w:cs="Times New Roman"/>
          <w:sz w:val="21"/>
          <w:szCs w:val="21"/>
        </w:rPr>
        <w:t>9.2 Deployment Objectives</w:t>
      </w:r>
    </w:p>
    <w:p w14:paraId="5855A984">
      <w:pPr>
        <w:rPr>
          <w:rFonts w:hint="default" w:ascii="Times New Roman" w:hAnsi="Times New Roman" w:cs="Times New Roman"/>
          <w:sz w:val="21"/>
          <w:szCs w:val="21"/>
        </w:rPr>
      </w:pPr>
      <w:r>
        <w:rPr>
          <w:rFonts w:hint="default" w:ascii="Times New Roman" w:hAnsi="Times New Roman" w:cs="Times New Roman"/>
          <w:sz w:val="21"/>
          <w:szCs w:val="21"/>
        </w:rPr>
        <w:t>The Deployment Architecture is designed to achieve the following objectives:</w:t>
      </w:r>
    </w:p>
    <w:p w14:paraId="7874A3EE">
      <w:pPr>
        <w:rPr>
          <w:rFonts w:hint="default" w:ascii="Times New Roman" w:hAnsi="Times New Roman" w:cs="Times New Roman"/>
          <w:sz w:val="21"/>
          <w:szCs w:val="21"/>
        </w:rPr>
      </w:pPr>
      <w:r>
        <w:rPr>
          <w:rFonts w:hint="default" w:ascii="Times New Roman" w:hAnsi="Times New Roman" w:cs="Times New Roman"/>
          <w:sz w:val="21"/>
          <w:szCs w:val="21"/>
        </w:rPr>
        <w:t>Support organizations of different sizes and operational models.</w:t>
      </w:r>
    </w:p>
    <w:p w14:paraId="387560BC">
      <w:pPr>
        <w:rPr>
          <w:rFonts w:hint="default" w:ascii="Times New Roman" w:hAnsi="Times New Roman" w:cs="Times New Roman"/>
          <w:sz w:val="21"/>
          <w:szCs w:val="21"/>
        </w:rPr>
      </w:pPr>
      <w:r>
        <w:rPr>
          <w:rFonts w:hint="default" w:ascii="Times New Roman" w:hAnsi="Times New Roman" w:cs="Times New Roman"/>
          <w:sz w:val="21"/>
          <w:szCs w:val="21"/>
        </w:rPr>
        <w:t>Enable reliable operation across multiple business locations.</w:t>
      </w:r>
    </w:p>
    <w:p w14:paraId="37864C78">
      <w:pPr>
        <w:rPr>
          <w:rFonts w:hint="default" w:ascii="Times New Roman" w:hAnsi="Times New Roman" w:cs="Times New Roman"/>
          <w:sz w:val="21"/>
          <w:szCs w:val="21"/>
        </w:rPr>
      </w:pPr>
      <w:r>
        <w:rPr>
          <w:rFonts w:hint="default" w:ascii="Times New Roman" w:hAnsi="Times New Roman" w:cs="Times New Roman"/>
          <w:sz w:val="21"/>
          <w:szCs w:val="21"/>
        </w:rPr>
        <w:t>Support incremental growth without architectural redesign.</w:t>
      </w:r>
    </w:p>
    <w:p w14:paraId="6409426D">
      <w:pPr>
        <w:rPr>
          <w:rFonts w:hint="default" w:ascii="Times New Roman" w:hAnsi="Times New Roman" w:cs="Times New Roman"/>
          <w:sz w:val="21"/>
          <w:szCs w:val="21"/>
        </w:rPr>
      </w:pPr>
      <w:r>
        <w:rPr>
          <w:rFonts w:hint="default" w:ascii="Times New Roman" w:hAnsi="Times New Roman" w:cs="Times New Roman"/>
          <w:sz w:val="21"/>
          <w:szCs w:val="21"/>
        </w:rPr>
        <w:t>Minimize operational complexity.</w:t>
      </w:r>
    </w:p>
    <w:p w14:paraId="06B6F7DD">
      <w:pPr>
        <w:rPr>
          <w:rFonts w:hint="default" w:ascii="Times New Roman" w:hAnsi="Times New Roman" w:cs="Times New Roman"/>
          <w:sz w:val="21"/>
          <w:szCs w:val="21"/>
        </w:rPr>
      </w:pPr>
      <w:r>
        <w:rPr>
          <w:rFonts w:hint="default" w:ascii="Times New Roman" w:hAnsi="Times New Roman" w:cs="Times New Roman"/>
          <w:sz w:val="21"/>
          <w:szCs w:val="21"/>
        </w:rPr>
        <w:t>Promote availability and resilience.</w:t>
      </w:r>
    </w:p>
    <w:p w14:paraId="661102BD">
      <w:pPr>
        <w:rPr>
          <w:rFonts w:hint="default" w:ascii="Times New Roman" w:hAnsi="Times New Roman" w:cs="Times New Roman"/>
          <w:sz w:val="21"/>
          <w:szCs w:val="21"/>
        </w:rPr>
      </w:pPr>
      <w:r>
        <w:rPr>
          <w:rFonts w:hint="default" w:ascii="Times New Roman" w:hAnsi="Times New Roman" w:cs="Times New Roman"/>
          <w:sz w:val="21"/>
          <w:szCs w:val="21"/>
        </w:rPr>
        <w:t>Support future architectural evolution.</w:t>
      </w:r>
    </w:p>
    <w:p w14:paraId="4907643A">
      <w:pPr>
        <w:rPr>
          <w:rFonts w:hint="default" w:ascii="Times New Roman" w:hAnsi="Times New Roman" w:cs="Times New Roman"/>
          <w:sz w:val="21"/>
          <w:szCs w:val="21"/>
        </w:rPr>
      </w:pPr>
      <w:r>
        <w:rPr>
          <w:rFonts w:hint="default" w:ascii="Times New Roman" w:hAnsi="Times New Roman" w:cs="Times New Roman"/>
          <w:sz w:val="21"/>
          <w:szCs w:val="21"/>
        </w:rPr>
        <w:t>Maintain separation between logical architecture and physical infrastructure.</w:t>
      </w:r>
    </w:p>
    <w:p w14:paraId="570063F5">
      <w:pPr>
        <w:rPr>
          <w:rFonts w:hint="default" w:ascii="Times New Roman" w:hAnsi="Times New Roman" w:cs="Times New Roman"/>
          <w:sz w:val="21"/>
          <w:szCs w:val="21"/>
        </w:rPr>
      </w:pPr>
      <w:r>
        <w:rPr>
          <w:rFonts w:hint="default" w:ascii="Times New Roman" w:hAnsi="Times New Roman" w:cs="Times New Roman"/>
          <w:sz w:val="21"/>
          <w:szCs w:val="21"/>
        </w:rPr>
        <w:pict>
          <v:rect id="_x0000_i1257" o:spt="1" style="height:1.5pt;width:432pt;" fillcolor="#A0A0A0" filled="t" stroked="f" coordsize="21600,21600" o:hr="t" o:hrstd="t" o:hralign="center">
            <v:path/>
            <v:fill on="t" focussize="0,0"/>
            <v:stroke on="f"/>
            <v:imagedata o:title=""/>
            <o:lock v:ext="edit"/>
            <w10:wrap type="none"/>
            <w10:anchorlock/>
          </v:rect>
        </w:pict>
      </w:r>
    </w:p>
    <w:p w14:paraId="77ACDDB2">
      <w:pPr>
        <w:rPr>
          <w:rFonts w:hint="default" w:ascii="Times New Roman" w:hAnsi="Times New Roman" w:cs="Times New Roman"/>
          <w:sz w:val="21"/>
          <w:szCs w:val="21"/>
        </w:rPr>
      </w:pPr>
      <w:r>
        <w:rPr>
          <w:rFonts w:hint="default" w:ascii="Times New Roman" w:hAnsi="Times New Roman" w:cs="Times New Roman"/>
          <w:sz w:val="21"/>
          <w:szCs w:val="21"/>
        </w:rPr>
        <w:t>9.3 Deployment Principles</w:t>
      </w:r>
    </w:p>
    <w:p w14:paraId="55D329E7">
      <w:pPr>
        <w:rPr>
          <w:rFonts w:hint="default" w:ascii="Times New Roman" w:hAnsi="Times New Roman" w:cs="Times New Roman"/>
          <w:sz w:val="21"/>
          <w:szCs w:val="21"/>
        </w:rPr>
      </w:pPr>
      <w:r>
        <w:rPr>
          <w:rFonts w:hint="default" w:ascii="Times New Roman" w:hAnsi="Times New Roman" w:cs="Times New Roman"/>
          <w:sz w:val="21"/>
          <w:szCs w:val="21"/>
        </w:rPr>
        <w:t>The following principles govern the deployment architecture.</w:t>
      </w:r>
    </w:p>
    <w:p w14:paraId="66B320CC">
      <w:pPr>
        <w:rPr>
          <w:rFonts w:hint="default" w:ascii="Times New Roman" w:hAnsi="Times New Roman" w:cs="Times New Roman"/>
          <w:sz w:val="21"/>
          <w:szCs w:val="21"/>
        </w:rPr>
      </w:pPr>
      <w:r>
        <w:rPr>
          <w:rFonts w:hint="default" w:ascii="Times New Roman" w:hAnsi="Times New Roman" w:cs="Times New Roman"/>
          <w:sz w:val="21"/>
          <w:szCs w:val="21"/>
        </w:rPr>
        <w:t>Environment Independence</w:t>
      </w:r>
    </w:p>
    <w:p w14:paraId="66D8DE3D">
      <w:pPr>
        <w:rPr>
          <w:rFonts w:hint="default" w:ascii="Times New Roman" w:hAnsi="Times New Roman" w:cs="Times New Roman"/>
          <w:sz w:val="21"/>
          <w:szCs w:val="21"/>
        </w:rPr>
      </w:pPr>
      <w:r>
        <w:rPr>
          <w:rFonts w:hint="default" w:ascii="Times New Roman" w:hAnsi="Times New Roman" w:cs="Times New Roman"/>
          <w:sz w:val="21"/>
          <w:szCs w:val="21"/>
        </w:rPr>
        <w:t>The solution SHALL remain independent of specific deployment environments.</w:t>
      </w:r>
    </w:p>
    <w:p w14:paraId="3EE78701">
      <w:pPr>
        <w:rPr>
          <w:rFonts w:hint="default" w:ascii="Times New Roman" w:hAnsi="Times New Roman" w:cs="Times New Roman"/>
          <w:sz w:val="21"/>
          <w:szCs w:val="21"/>
        </w:rPr>
      </w:pPr>
      <w:r>
        <w:rPr>
          <w:rFonts w:hint="default" w:ascii="Times New Roman" w:hAnsi="Times New Roman" w:cs="Times New Roman"/>
          <w:sz w:val="21"/>
          <w:szCs w:val="21"/>
        </w:rPr>
        <w:t>The same logical architecture should operate consistently regardless of where it is deployed.</w:t>
      </w:r>
    </w:p>
    <w:p w14:paraId="717BCFEB">
      <w:pPr>
        <w:rPr>
          <w:rFonts w:hint="default" w:ascii="Times New Roman" w:hAnsi="Times New Roman" w:cs="Times New Roman"/>
          <w:sz w:val="21"/>
          <w:szCs w:val="21"/>
        </w:rPr>
      </w:pPr>
      <w:r>
        <w:rPr>
          <w:rFonts w:hint="default" w:ascii="Times New Roman" w:hAnsi="Times New Roman" w:cs="Times New Roman"/>
          <w:sz w:val="21"/>
          <w:szCs w:val="21"/>
        </w:rPr>
        <w:pict>
          <v:rect id="_x0000_i1258" o:spt="1" style="height:1.5pt;width:432pt;" fillcolor="#A0A0A0" filled="t" stroked="f" coordsize="21600,21600" o:hr="t" o:hrstd="t" o:hralign="center">
            <v:path/>
            <v:fill on="t" focussize="0,0"/>
            <v:stroke on="f"/>
            <v:imagedata o:title=""/>
            <o:lock v:ext="edit"/>
            <w10:wrap type="none"/>
            <w10:anchorlock/>
          </v:rect>
        </w:pict>
      </w:r>
    </w:p>
    <w:p w14:paraId="42A19749">
      <w:pPr>
        <w:rPr>
          <w:rFonts w:hint="default" w:ascii="Times New Roman" w:hAnsi="Times New Roman" w:cs="Times New Roman"/>
          <w:sz w:val="21"/>
          <w:szCs w:val="21"/>
        </w:rPr>
      </w:pPr>
      <w:r>
        <w:rPr>
          <w:rFonts w:hint="default" w:ascii="Times New Roman" w:hAnsi="Times New Roman" w:cs="Times New Roman"/>
          <w:sz w:val="21"/>
          <w:szCs w:val="21"/>
        </w:rPr>
        <w:t>Scalability</w:t>
      </w:r>
    </w:p>
    <w:p w14:paraId="25BCA462">
      <w:pPr>
        <w:rPr>
          <w:rFonts w:hint="default" w:ascii="Times New Roman" w:hAnsi="Times New Roman" w:cs="Times New Roman"/>
          <w:sz w:val="21"/>
          <w:szCs w:val="21"/>
        </w:rPr>
      </w:pPr>
      <w:r>
        <w:rPr>
          <w:rFonts w:hint="default" w:ascii="Times New Roman" w:hAnsi="Times New Roman" w:cs="Times New Roman"/>
          <w:sz w:val="21"/>
          <w:szCs w:val="21"/>
        </w:rPr>
        <w:t>The deployment architecture SHALL support incremental scaling of the solution as business demand increases.</w:t>
      </w:r>
    </w:p>
    <w:p w14:paraId="5020CA29">
      <w:pPr>
        <w:rPr>
          <w:rFonts w:hint="default" w:ascii="Times New Roman" w:hAnsi="Times New Roman" w:cs="Times New Roman"/>
          <w:sz w:val="21"/>
          <w:szCs w:val="21"/>
        </w:rPr>
      </w:pPr>
      <w:r>
        <w:rPr>
          <w:rFonts w:hint="default" w:ascii="Times New Roman" w:hAnsi="Times New Roman" w:cs="Times New Roman"/>
          <w:sz w:val="21"/>
          <w:szCs w:val="21"/>
        </w:rPr>
        <w:t>Growth should not require changes to the logical architecture.</w:t>
      </w:r>
    </w:p>
    <w:p w14:paraId="390619F8">
      <w:pPr>
        <w:rPr>
          <w:rFonts w:hint="default" w:ascii="Times New Roman" w:hAnsi="Times New Roman" w:cs="Times New Roman"/>
          <w:sz w:val="21"/>
          <w:szCs w:val="21"/>
        </w:rPr>
      </w:pPr>
      <w:r>
        <w:rPr>
          <w:rFonts w:hint="default" w:ascii="Times New Roman" w:hAnsi="Times New Roman" w:cs="Times New Roman"/>
          <w:sz w:val="21"/>
          <w:szCs w:val="21"/>
        </w:rPr>
        <w:pict>
          <v:rect id="_x0000_i1259" o:spt="1" style="height:1.5pt;width:432pt;" fillcolor="#A0A0A0" filled="t" stroked="f" coordsize="21600,21600" o:hr="t" o:hrstd="t" o:hralign="center">
            <v:path/>
            <v:fill on="t" focussize="0,0"/>
            <v:stroke on="f"/>
            <v:imagedata o:title=""/>
            <o:lock v:ext="edit"/>
            <w10:wrap type="none"/>
            <w10:anchorlock/>
          </v:rect>
        </w:pict>
      </w:r>
    </w:p>
    <w:p w14:paraId="6809FB0E">
      <w:pPr>
        <w:rPr>
          <w:rFonts w:hint="default" w:ascii="Times New Roman" w:hAnsi="Times New Roman" w:cs="Times New Roman"/>
          <w:sz w:val="21"/>
          <w:szCs w:val="21"/>
        </w:rPr>
      </w:pPr>
      <w:r>
        <w:rPr>
          <w:rFonts w:hint="default" w:ascii="Times New Roman" w:hAnsi="Times New Roman" w:cs="Times New Roman"/>
          <w:sz w:val="21"/>
          <w:szCs w:val="21"/>
        </w:rPr>
        <w:t>Availability</w:t>
      </w:r>
    </w:p>
    <w:p w14:paraId="44A1B1ED">
      <w:pPr>
        <w:rPr>
          <w:rFonts w:hint="default" w:ascii="Times New Roman" w:hAnsi="Times New Roman" w:cs="Times New Roman"/>
          <w:sz w:val="21"/>
          <w:szCs w:val="21"/>
        </w:rPr>
      </w:pPr>
      <w:r>
        <w:rPr>
          <w:rFonts w:hint="default" w:ascii="Times New Roman" w:hAnsi="Times New Roman" w:cs="Times New Roman"/>
          <w:sz w:val="21"/>
          <w:szCs w:val="21"/>
        </w:rPr>
        <w:t>The solution SHALL be deployable in a manner that supports continuous business operations and minimizes service disruption.</w:t>
      </w:r>
    </w:p>
    <w:p w14:paraId="0D12CB62">
      <w:pPr>
        <w:rPr>
          <w:rFonts w:hint="default" w:ascii="Times New Roman" w:hAnsi="Times New Roman" w:cs="Times New Roman"/>
          <w:sz w:val="21"/>
          <w:szCs w:val="21"/>
        </w:rPr>
      </w:pPr>
      <w:r>
        <w:rPr>
          <w:rFonts w:hint="default" w:ascii="Times New Roman" w:hAnsi="Times New Roman" w:cs="Times New Roman"/>
          <w:sz w:val="21"/>
          <w:szCs w:val="21"/>
        </w:rPr>
        <w:pict>
          <v:rect id="_x0000_i1260" o:spt="1" style="height:1.5pt;width:432pt;" fillcolor="#A0A0A0" filled="t" stroked="f" coordsize="21600,21600" o:hr="t" o:hrstd="t" o:hralign="center">
            <v:path/>
            <v:fill on="t" focussize="0,0"/>
            <v:stroke on="f"/>
            <v:imagedata o:title=""/>
            <o:lock v:ext="edit"/>
            <w10:wrap type="none"/>
            <w10:anchorlock/>
          </v:rect>
        </w:pict>
      </w:r>
    </w:p>
    <w:p w14:paraId="1923FACD">
      <w:pPr>
        <w:rPr>
          <w:rFonts w:hint="default" w:ascii="Times New Roman" w:hAnsi="Times New Roman" w:cs="Times New Roman"/>
          <w:sz w:val="21"/>
          <w:szCs w:val="21"/>
        </w:rPr>
      </w:pPr>
      <w:r>
        <w:rPr>
          <w:rFonts w:hint="default" w:ascii="Times New Roman" w:hAnsi="Times New Roman" w:cs="Times New Roman"/>
          <w:sz w:val="21"/>
          <w:szCs w:val="21"/>
        </w:rPr>
        <w:t>Modularity</w:t>
      </w:r>
    </w:p>
    <w:p w14:paraId="67A0F430">
      <w:pPr>
        <w:rPr>
          <w:rFonts w:hint="default" w:ascii="Times New Roman" w:hAnsi="Times New Roman" w:cs="Times New Roman"/>
          <w:sz w:val="21"/>
          <w:szCs w:val="21"/>
        </w:rPr>
      </w:pPr>
      <w:r>
        <w:rPr>
          <w:rFonts w:hint="default" w:ascii="Times New Roman" w:hAnsi="Times New Roman" w:cs="Times New Roman"/>
          <w:sz w:val="21"/>
          <w:szCs w:val="21"/>
        </w:rPr>
        <w:t>Logical building blocks SHALL remain independently deployable where architectural evolution makes this appropriate.</w:t>
      </w:r>
    </w:p>
    <w:p w14:paraId="6E1946E7">
      <w:pPr>
        <w:rPr>
          <w:rFonts w:hint="default" w:ascii="Times New Roman" w:hAnsi="Times New Roman" w:cs="Times New Roman"/>
          <w:sz w:val="21"/>
          <w:szCs w:val="21"/>
        </w:rPr>
      </w:pPr>
      <w:r>
        <w:rPr>
          <w:rFonts w:hint="default" w:ascii="Times New Roman" w:hAnsi="Times New Roman" w:cs="Times New Roman"/>
          <w:sz w:val="21"/>
          <w:szCs w:val="21"/>
        </w:rPr>
        <w:t>The deployment model shall not compromise the modular structure established by the Solution Architecture.</w:t>
      </w:r>
    </w:p>
    <w:p w14:paraId="5E70AC52">
      <w:pPr>
        <w:rPr>
          <w:rFonts w:hint="default" w:ascii="Times New Roman" w:hAnsi="Times New Roman" w:cs="Times New Roman"/>
          <w:sz w:val="21"/>
          <w:szCs w:val="21"/>
        </w:rPr>
      </w:pPr>
      <w:r>
        <w:rPr>
          <w:rFonts w:hint="default" w:ascii="Times New Roman" w:hAnsi="Times New Roman" w:cs="Times New Roman"/>
          <w:sz w:val="21"/>
          <w:szCs w:val="21"/>
        </w:rPr>
        <w:pict>
          <v:rect id="_x0000_i1261" o:spt="1" style="height:1.5pt;width:432pt;" fillcolor="#A0A0A0" filled="t" stroked="f" coordsize="21600,21600" o:hr="t" o:hrstd="t" o:hralign="center">
            <v:path/>
            <v:fill on="t" focussize="0,0"/>
            <v:stroke on="f"/>
            <v:imagedata o:title=""/>
            <o:lock v:ext="edit"/>
            <w10:wrap type="none"/>
            <w10:anchorlock/>
          </v:rect>
        </w:pict>
      </w:r>
    </w:p>
    <w:p w14:paraId="70C41215">
      <w:pPr>
        <w:rPr>
          <w:rFonts w:hint="default" w:ascii="Times New Roman" w:hAnsi="Times New Roman" w:cs="Times New Roman"/>
          <w:sz w:val="21"/>
          <w:szCs w:val="21"/>
        </w:rPr>
      </w:pPr>
      <w:r>
        <w:rPr>
          <w:rFonts w:hint="default" w:ascii="Times New Roman" w:hAnsi="Times New Roman" w:cs="Times New Roman"/>
          <w:sz w:val="21"/>
          <w:szCs w:val="21"/>
        </w:rPr>
        <w:t>Operational Consistency</w:t>
      </w:r>
    </w:p>
    <w:p w14:paraId="038DD0D0">
      <w:pPr>
        <w:rPr>
          <w:rFonts w:hint="default" w:ascii="Times New Roman" w:hAnsi="Times New Roman" w:cs="Times New Roman"/>
          <w:sz w:val="21"/>
          <w:szCs w:val="21"/>
        </w:rPr>
      </w:pPr>
      <w:r>
        <w:rPr>
          <w:rFonts w:hint="default" w:ascii="Times New Roman" w:hAnsi="Times New Roman" w:cs="Times New Roman"/>
          <w:sz w:val="21"/>
          <w:szCs w:val="21"/>
        </w:rPr>
        <w:t>All deployment environments should follow consistent architectural principles while allowing environment-specific operational configurations.</w:t>
      </w:r>
    </w:p>
    <w:p w14:paraId="4183679B">
      <w:pPr>
        <w:rPr>
          <w:rFonts w:hint="default" w:ascii="Times New Roman" w:hAnsi="Times New Roman" w:cs="Times New Roman"/>
          <w:sz w:val="21"/>
          <w:szCs w:val="21"/>
        </w:rPr>
      </w:pPr>
      <w:r>
        <w:rPr>
          <w:rFonts w:hint="default" w:ascii="Times New Roman" w:hAnsi="Times New Roman" w:cs="Times New Roman"/>
          <w:sz w:val="21"/>
          <w:szCs w:val="21"/>
        </w:rPr>
        <w:pict>
          <v:rect id="_x0000_i1262" o:spt="1" style="height:1.5pt;width:432pt;" fillcolor="#A0A0A0" filled="t" stroked="f" coordsize="21600,21600" o:hr="t" o:hrstd="t" o:hralign="center">
            <v:path/>
            <v:fill on="t" focussize="0,0"/>
            <v:stroke on="f"/>
            <v:imagedata o:title=""/>
            <o:lock v:ext="edit"/>
            <w10:wrap type="none"/>
            <w10:anchorlock/>
          </v:rect>
        </w:pict>
      </w:r>
    </w:p>
    <w:p w14:paraId="1A3F2D02">
      <w:pPr>
        <w:rPr>
          <w:rFonts w:hint="default" w:ascii="Times New Roman" w:hAnsi="Times New Roman" w:cs="Times New Roman"/>
          <w:sz w:val="21"/>
          <w:szCs w:val="21"/>
        </w:rPr>
      </w:pPr>
      <w:r>
        <w:rPr>
          <w:rFonts w:hint="default" w:ascii="Times New Roman" w:hAnsi="Times New Roman" w:cs="Times New Roman"/>
          <w:sz w:val="21"/>
          <w:szCs w:val="21"/>
        </w:rPr>
        <w:t>9.4 Deployment Model</w:t>
      </w:r>
    </w:p>
    <w:p w14:paraId="7B452C35">
      <w:pPr>
        <w:rPr>
          <w:rFonts w:hint="default" w:ascii="Times New Roman" w:hAnsi="Times New Roman" w:cs="Times New Roman"/>
          <w:sz w:val="21"/>
          <w:szCs w:val="21"/>
        </w:rPr>
      </w:pPr>
      <w:r>
        <w:rPr>
          <w:rFonts w:hint="default" w:ascii="Times New Roman" w:hAnsi="Times New Roman" w:cs="Times New Roman"/>
          <w:sz w:val="21"/>
          <w:szCs w:val="21"/>
        </w:rPr>
        <w:t>The Restaurant &amp; Food Service Platform adopts an evolutionary deployment model.</w:t>
      </w:r>
    </w:p>
    <w:p w14:paraId="771B9BC9">
      <w:pPr>
        <w:rPr>
          <w:rFonts w:hint="default" w:ascii="Times New Roman" w:hAnsi="Times New Roman" w:cs="Times New Roman"/>
          <w:sz w:val="21"/>
          <w:szCs w:val="21"/>
        </w:rPr>
      </w:pPr>
      <w:r>
        <w:rPr>
          <w:rFonts w:hint="default" w:ascii="Times New Roman" w:hAnsi="Times New Roman" w:cs="Times New Roman"/>
          <w:sz w:val="21"/>
          <w:szCs w:val="21"/>
        </w:rPr>
        <w:t>The initial deployment is expected to operate as a cohesive solution while preserving clear modular boundaries between architectural building blocks.</w:t>
      </w:r>
    </w:p>
    <w:p w14:paraId="3D0E95A1">
      <w:pPr>
        <w:rPr>
          <w:rFonts w:hint="default" w:ascii="Times New Roman" w:hAnsi="Times New Roman" w:cs="Times New Roman"/>
          <w:sz w:val="21"/>
          <w:szCs w:val="21"/>
        </w:rPr>
      </w:pPr>
      <w:r>
        <w:rPr>
          <w:rFonts w:hint="default" w:ascii="Times New Roman" w:hAnsi="Times New Roman" w:cs="Times New Roman"/>
          <w:sz w:val="21"/>
          <w:szCs w:val="21"/>
        </w:rPr>
        <w:t>As operational requirements evolve, the deployment architecture supports the selective separation of components where justified by business, operational, or scalability requirements.</w:t>
      </w:r>
    </w:p>
    <w:p w14:paraId="0ACD8B31">
      <w:pPr>
        <w:rPr>
          <w:rFonts w:hint="default" w:ascii="Times New Roman" w:hAnsi="Times New Roman" w:cs="Times New Roman"/>
          <w:sz w:val="21"/>
          <w:szCs w:val="21"/>
        </w:rPr>
      </w:pPr>
      <w:r>
        <w:rPr>
          <w:rFonts w:hint="default" w:ascii="Times New Roman" w:hAnsi="Times New Roman" w:cs="Times New Roman"/>
          <w:sz w:val="21"/>
          <w:szCs w:val="21"/>
        </w:rPr>
        <w:t>This approach enables long-term evolution without requiring fundamental architectural redesign.</w:t>
      </w:r>
    </w:p>
    <w:p w14:paraId="51294228">
      <w:pPr>
        <w:rPr>
          <w:rFonts w:hint="default" w:ascii="Times New Roman" w:hAnsi="Times New Roman" w:cs="Times New Roman"/>
          <w:sz w:val="21"/>
          <w:szCs w:val="21"/>
        </w:rPr>
      </w:pPr>
      <w:r>
        <w:rPr>
          <w:rFonts w:hint="default" w:ascii="Times New Roman" w:hAnsi="Times New Roman" w:cs="Times New Roman"/>
          <w:sz w:val="21"/>
          <w:szCs w:val="21"/>
        </w:rPr>
        <w:pict>
          <v:rect id="_x0000_i1263" o:spt="1" style="height:1.5pt;width:432pt;" fillcolor="#A0A0A0" filled="t" stroked="f" coordsize="21600,21600" o:hr="t" o:hrstd="t" o:hralign="center">
            <v:path/>
            <v:fill on="t" focussize="0,0"/>
            <v:stroke on="f"/>
            <v:imagedata o:title=""/>
            <o:lock v:ext="edit"/>
            <w10:wrap type="none"/>
            <w10:anchorlock/>
          </v:rect>
        </w:pict>
      </w:r>
    </w:p>
    <w:p w14:paraId="536109B2">
      <w:pPr>
        <w:rPr>
          <w:rFonts w:hint="default" w:ascii="Times New Roman" w:hAnsi="Times New Roman" w:cs="Times New Roman"/>
          <w:sz w:val="21"/>
          <w:szCs w:val="21"/>
        </w:rPr>
      </w:pPr>
      <w:r>
        <w:rPr>
          <w:rFonts w:hint="default" w:ascii="Times New Roman" w:hAnsi="Times New Roman" w:cs="Times New Roman"/>
          <w:sz w:val="21"/>
          <w:szCs w:val="21"/>
        </w:rPr>
        <w:t>9.5 Deployment Environments</w:t>
      </w:r>
    </w:p>
    <w:p w14:paraId="0FDD8EA8">
      <w:pPr>
        <w:rPr>
          <w:rFonts w:hint="default" w:ascii="Times New Roman" w:hAnsi="Times New Roman" w:cs="Times New Roman"/>
          <w:sz w:val="21"/>
          <w:szCs w:val="21"/>
        </w:rPr>
      </w:pPr>
      <w:r>
        <w:rPr>
          <w:rFonts w:hint="default" w:ascii="Times New Roman" w:hAnsi="Times New Roman" w:cs="Times New Roman"/>
          <w:sz w:val="21"/>
          <w:szCs w:val="21"/>
        </w:rPr>
        <w:t>The architecture recognizes multiple logical deployment environments throughout the solution lifecycle.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7"/>
        <w:gridCol w:w="5423"/>
      </w:tblGrid>
      <w:tr w14:paraId="7E986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8D4A83E">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Environment</w:t>
            </w:r>
          </w:p>
        </w:tc>
        <w:tc>
          <w:tcPr>
            <w:tcW w:w="0" w:type="auto"/>
            <w:shd w:val="clear"/>
            <w:vAlign w:val="center"/>
          </w:tcPr>
          <w:p w14:paraId="294AB0B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Purpose</w:t>
            </w:r>
          </w:p>
        </w:tc>
      </w:tr>
      <w:tr w14:paraId="4AB9A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56633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Development</w:t>
            </w:r>
          </w:p>
        </w:tc>
        <w:tc>
          <w:tcPr>
            <w:tcW w:w="0" w:type="auto"/>
            <w:shd w:val="clear"/>
            <w:vAlign w:val="center"/>
          </w:tcPr>
          <w:p w14:paraId="40211D7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Supports solution development and feature implementation.</w:t>
            </w:r>
          </w:p>
        </w:tc>
      </w:tr>
      <w:tr w14:paraId="6FF9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39786F">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Testing</w:t>
            </w:r>
          </w:p>
        </w:tc>
        <w:tc>
          <w:tcPr>
            <w:tcW w:w="0" w:type="auto"/>
            <w:shd w:val="clear"/>
            <w:vAlign w:val="center"/>
          </w:tcPr>
          <w:p w14:paraId="5DB7FDA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Supports functional, integration, and quality validation.</w:t>
            </w:r>
          </w:p>
        </w:tc>
      </w:tr>
      <w:tr w14:paraId="1F8B8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968BC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Staging</w:t>
            </w:r>
          </w:p>
        </w:tc>
        <w:tc>
          <w:tcPr>
            <w:tcW w:w="0" w:type="auto"/>
            <w:shd w:val="clear"/>
            <w:vAlign w:val="center"/>
          </w:tcPr>
          <w:p w14:paraId="2FEF64B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Provides a production-like environment for release verification.</w:t>
            </w:r>
          </w:p>
        </w:tc>
      </w:tr>
      <w:tr w14:paraId="11630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FE6FF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Production</w:t>
            </w:r>
          </w:p>
        </w:tc>
        <w:tc>
          <w:tcPr>
            <w:tcW w:w="0" w:type="auto"/>
            <w:shd w:val="clear"/>
            <w:vAlign w:val="center"/>
          </w:tcPr>
          <w:p w14:paraId="43EF0EB5">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Delivers business capabilities to operational users.</w:t>
            </w:r>
          </w:p>
        </w:tc>
      </w:tr>
    </w:tbl>
    <w:p w14:paraId="15E10B2D">
      <w:pPr>
        <w:rPr>
          <w:rFonts w:hint="default" w:ascii="Times New Roman" w:hAnsi="Times New Roman" w:cs="Times New Roman"/>
          <w:sz w:val="21"/>
          <w:szCs w:val="21"/>
        </w:rPr>
      </w:pPr>
      <w:r>
        <w:rPr>
          <w:rFonts w:hint="default" w:ascii="Times New Roman" w:hAnsi="Times New Roman" w:cs="Times New Roman"/>
          <w:sz w:val="21"/>
          <w:szCs w:val="21"/>
        </w:rPr>
        <w:t>Each environment serves a distinct purpose while maintaining architectural consistency.</w:t>
      </w:r>
    </w:p>
    <w:p w14:paraId="7AD76575">
      <w:pPr>
        <w:rPr>
          <w:rFonts w:hint="default" w:ascii="Times New Roman" w:hAnsi="Times New Roman" w:cs="Times New Roman"/>
          <w:sz w:val="21"/>
          <w:szCs w:val="21"/>
        </w:rPr>
      </w:pPr>
      <w:r>
        <w:rPr>
          <w:rFonts w:hint="default" w:ascii="Times New Roman" w:hAnsi="Times New Roman" w:cs="Times New Roman"/>
          <w:sz w:val="21"/>
          <w:szCs w:val="21"/>
        </w:rPr>
        <w:pict>
          <v:rect id="_x0000_i1264" o:spt="1" style="height:1.5pt;width:432pt;" fillcolor="#A0A0A0" filled="t" stroked="f" coordsize="21600,21600" o:hr="t" o:hrstd="t" o:hralign="center">
            <v:path/>
            <v:fill on="t" focussize="0,0"/>
            <v:stroke on="f"/>
            <v:imagedata o:title=""/>
            <o:lock v:ext="edit"/>
            <w10:wrap type="none"/>
            <w10:anchorlock/>
          </v:rect>
        </w:pict>
      </w:r>
    </w:p>
    <w:p w14:paraId="3A5E529F">
      <w:pPr>
        <w:rPr>
          <w:rFonts w:hint="default" w:ascii="Times New Roman" w:hAnsi="Times New Roman" w:cs="Times New Roman"/>
          <w:sz w:val="21"/>
          <w:szCs w:val="21"/>
        </w:rPr>
      </w:pPr>
      <w:r>
        <w:rPr>
          <w:rFonts w:hint="default" w:ascii="Times New Roman" w:hAnsi="Times New Roman" w:cs="Times New Roman"/>
          <w:sz w:val="21"/>
          <w:szCs w:val="21"/>
        </w:rPr>
        <w:t>9.6 Multi-Organization Support</w:t>
      </w:r>
    </w:p>
    <w:p w14:paraId="6E1D64F7">
      <w:pPr>
        <w:rPr>
          <w:rFonts w:hint="default" w:ascii="Times New Roman" w:hAnsi="Times New Roman" w:cs="Times New Roman"/>
          <w:sz w:val="21"/>
          <w:szCs w:val="21"/>
        </w:rPr>
      </w:pPr>
      <w:r>
        <w:rPr>
          <w:rFonts w:hint="default" w:ascii="Times New Roman" w:hAnsi="Times New Roman" w:cs="Times New Roman"/>
          <w:sz w:val="21"/>
          <w:szCs w:val="21"/>
        </w:rPr>
        <w:t>The platform is designed to support multiple independent organizations while preserving logical isolation between organizational data, configuration, and business operations.</w:t>
      </w:r>
    </w:p>
    <w:p w14:paraId="2529F4BE">
      <w:pPr>
        <w:rPr>
          <w:rFonts w:hint="default" w:ascii="Times New Roman" w:hAnsi="Times New Roman" w:cs="Times New Roman"/>
          <w:sz w:val="21"/>
          <w:szCs w:val="21"/>
        </w:rPr>
      </w:pPr>
      <w:r>
        <w:rPr>
          <w:rFonts w:hint="default" w:ascii="Times New Roman" w:hAnsi="Times New Roman" w:cs="Times New Roman"/>
          <w:sz w:val="21"/>
          <w:szCs w:val="21"/>
        </w:rPr>
        <w:t>The deployment architecture shall accommodate organizations ranging from single-location businesses to large multi-location enterprises.</w:t>
      </w:r>
    </w:p>
    <w:p w14:paraId="101BA073">
      <w:pPr>
        <w:rPr>
          <w:rFonts w:hint="default" w:ascii="Times New Roman" w:hAnsi="Times New Roman" w:cs="Times New Roman"/>
          <w:sz w:val="21"/>
          <w:szCs w:val="21"/>
        </w:rPr>
      </w:pPr>
      <w:r>
        <w:rPr>
          <w:rFonts w:hint="default" w:ascii="Times New Roman" w:hAnsi="Times New Roman" w:cs="Times New Roman"/>
          <w:sz w:val="21"/>
          <w:szCs w:val="21"/>
        </w:rPr>
        <w:t>The architectural model remains consistent regardless of organizational size.</w:t>
      </w:r>
    </w:p>
    <w:p w14:paraId="08B2D4EB">
      <w:pPr>
        <w:rPr>
          <w:rFonts w:hint="default" w:ascii="Times New Roman" w:hAnsi="Times New Roman" w:cs="Times New Roman"/>
          <w:sz w:val="21"/>
          <w:szCs w:val="21"/>
        </w:rPr>
      </w:pPr>
      <w:r>
        <w:rPr>
          <w:rFonts w:hint="default" w:ascii="Times New Roman" w:hAnsi="Times New Roman" w:cs="Times New Roman"/>
          <w:sz w:val="21"/>
          <w:szCs w:val="21"/>
        </w:rPr>
        <w:pict>
          <v:rect id="_x0000_i1265" o:spt="1" style="height:1.5pt;width:432pt;" fillcolor="#A0A0A0" filled="t" stroked="f" coordsize="21600,21600" o:hr="t" o:hrstd="t" o:hralign="center">
            <v:path/>
            <v:fill on="t" focussize="0,0"/>
            <v:stroke on="f"/>
            <v:imagedata o:title=""/>
            <o:lock v:ext="edit"/>
            <w10:wrap type="none"/>
            <w10:anchorlock/>
          </v:rect>
        </w:pict>
      </w:r>
    </w:p>
    <w:p w14:paraId="1A6F2ED1">
      <w:pPr>
        <w:rPr>
          <w:rFonts w:hint="default" w:ascii="Times New Roman" w:hAnsi="Times New Roman" w:cs="Times New Roman"/>
          <w:sz w:val="21"/>
          <w:szCs w:val="21"/>
        </w:rPr>
      </w:pPr>
      <w:r>
        <w:rPr>
          <w:rFonts w:hint="default" w:ascii="Times New Roman" w:hAnsi="Times New Roman" w:cs="Times New Roman"/>
          <w:sz w:val="21"/>
          <w:szCs w:val="21"/>
        </w:rPr>
        <w:t>9.7 Multi-Location Operations</w:t>
      </w:r>
    </w:p>
    <w:p w14:paraId="19CBAF60">
      <w:pPr>
        <w:rPr>
          <w:rFonts w:hint="default" w:ascii="Times New Roman" w:hAnsi="Times New Roman" w:cs="Times New Roman"/>
          <w:sz w:val="21"/>
          <w:szCs w:val="21"/>
        </w:rPr>
      </w:pPr>
      <w:r>
        <w:rPr>
          <w:rFonts w:hint="default" w:ascii="Times New Roman" w:hAnsi="Times New Roman" w:cs="Times New Roman"/>
          <w:sz w:val="21"/>
          <w:szCs w:val="21"/>
        </w:rPr>
        <w:t>The deployment architecture supports organizations operating across multiple physical locations.</w:t>
      </w:r>
    </w:p>
    <w:p w14:paraId="264D3FC7">
      <w:pPr>
        <w:rPr>
          <w:rFonts w:hint="default" w:ascii="Times New Roman" w:hAnsi="Times New Roman" w:cs="Times New Roman"/>
          <w:sz w:val="21"/>
          <w:szCs w:val="21"/>
        </w:rPr>
      </w:pPr>
      <w:r>
        <w:rPr>
          <w:rFonts w:hint="default" w:ascii="Times New Roman" w:hAnsi="Times New Roman" w:cs="Times New Roman"/>
          <w:sz w:val="21"/>
          <w:szCs w:val="21"/>
        </w:rPr>
        <w:t>Examples include:</w:t>
      </w:r>
    </w:p>
    <w:p w14:paraId="1918E018">
      <w:pPr>
        <w:rPr>
          <w:rFonts w:hint="default" w:ascii="Times New Roman" w:hAnsi="Times New Roman" w:cs="Times New Roman"/>
          <w:sz w:val="21"/>
          <w:szCs w:val="21"/>
        </w:rPr>
      </w:pPr>
      <w:r>
        <w:rPr>
          <w:rFonts w:hint="default" w:ascii="Times New Roman" w:hAnsi="Times New Roman" w:cs="Times New Roman"/>
          <w:sz w:val="21"/>
          <w:szCs w:val="21"/>
        </w:rPr>
        <w:t>Restaurant branches</w:t>
      </w:r>
    </w:p>
    <w:p w14:paraId="70FE21E2">
      <w:pPr>
        <w:rPr>
          <w:rFonts w:hint="default" w:ascii="Times New Roman" w:hAnsi="Times New Roman" w:cs="Times New Roman"/>
          <w:sz w:val="21"/>
          <w:szCs w:val="21"/>
        </w:rPr>
      </w:pPr>
      <w:r>
        <w:rPr>
          <w:rFonts w:hint="default" w:ascii="Times New Roman" w:hAnsi="Times New Roman" w:cs="Times New Roman"/>
          <w:sz w:val="21"/>
          <w:szCs w:val="21"/>
        </w:rPr>
        <w:t>Hotel properties</w:t>
      </w:r>
    </w:p>
    <w:p w14:paraId="1580475D">
      <w:pPr>
        <w:rPr>
          <w:rFonts w:hint="default" w:ascii="Times New Roman" w:hAnsi="Times New Roman" w:cs="Times New Roman"/>
          <w:sz w:val="21"/>
          <w:szCs w:val="21"/>
        </w:rPr>
      </w:pPr>
      <w:r>
        <w:rPr>
          <w:rFonts w:hint="default" w:ascii="Times New Roman" w:hAnsi="Times New Roman" w:cs="Times New Roman"/>
          <w:sz w:val="21"/>
          <w:szCs w:val="21"/>
        </w:rPr>
        <w:t>Central kitchens</w:t>
      </w:r>
    </w:p>
    <w:p w14:paraId="14EE388F">
      <w:pPr>
        <w:rPr>
          <w:rFonts w:hint="default" w:ascii="Times New Roman" w:hAnsi="Times New Roman" w:cs="Times New Roman"/>
          <w:sz w:val="21"/>
          <w:szCs w:val="21"/>
        </w:rPr>
      </w:pPr>
      <w:r>
        <w:rPr>
          <w:rFonts w:hint="default" w:ascii="Times New Roman" w:hAnsi="Times New Roman" w:cs="Times New Roman"/>
          <w:sz w:val="21"/>
          <w:szCs w:val="21"/>
        </w:rPr>
        <w:t>Distribution centers</w:t>
      </w:r>
    </w:p>
    <w:p w14:paraId="3B03B01B">
      <w:pPr>
        <w:rPr>
          <w:rFonts w:hint="default" w:ascii="Times New Roman" w:hAnsi="Times New Roman" w:cs="Times New Roman"/>
          <w:sz w:val="21"/>
          <w:szCs w:val="21"/>
        </w:rPr>
      </w:pPr>
      <w:r>
        <w:rPr>
          <w:rFonts w:hint="default" w:ascii="Times New Roman" w:hAnsi="Times New Roman" w:cs="Times New Roman"/>
          <w:sz w:val="21"/>
          <w:szCs w:val="21"/>
        </w:rPr>
        <w:t>Administrative offices</w:t>
      </w:r>
    </w:p>
    <w:p w14:paraId="3A1C5943">
      <w:pPr>
        <w:rPr>
          <w:rFonts w:hint="default" w:ascii="Times New Roman" w:hAnsi="Times New Roman" w:cs="Times New Roman"/>
          <w:sz w:val="21"/>
          <w:szCs w:val="21"/>
        </w:rPr>
      </w:pPr>
      <w:r>
        <w:rPr>
          <w:rFonts w:hint="default" w:ascii="Times New Roman" w:hAnsi="Times New Roman" w:cs="Times New Roman"/>
          <w:sz w:val="21"/>
          <w:szCs w:val="21"/>
        </w:rPr>
        <w:t>Each operational location participates as part of the same architectural solution while maintaining appropriate operational independence.</w:t>
      </w:r>
    </w:p>
    <w:p w14:paraId="4A45B44C">
      <w:pPr>
        <w:rPr>
          <w:rFonts w:hint="default" w:ascii="Times New Roman" w:hAnsi="Times New Roman" w:cs="Times New Roman"/>
          <w:sz w:val="21"/>
          <w:szCs w:val="21"/>
        </w:rPr>
      </w:pPr>
      <w:r>
        <w:rPr>
          <w:rFonts w:hint="default" w:ascii="Times New Roman" w:hAnsi="Times New Roman" w:cs="Times New Roman"/>
          <w:sz w:val="21"/>
          <w:szCs w:val="21"/>
        </w:rPr>
        <w:pict>
          <v:rect id="_x0000_i1266" o:spt="1" style="height:1.5pt;width:432pt;" fillcolor="#A0A0A0" filled="t" stroked="f" coordsize="21600,21600" o:hr="t" o:hrstd="t" o:hralign="center">
            <v:path/>
            <v:fill on="t" focussize="0,0"/>
            <v:stroke on="f"/>
            <v:imagedata o:title=""/>
            <o:lock v:ext="edit"/>
            <w10:wrap type="none"/>
            <w10:anchorlock/>
          </v:rect>
        </w:pict>
      </w:r>
    </w:p>
    <w:p w14:paraId="4835CB7D">
      <w:pPr>
        <w:rPr>
          <w:rFonts w:hint="default" w:ascii="Times New Roman" w:hAnsi="Times New Roman" w:cs="Times New Roman"/>
          <w:sz w:val="21"/>
          <w:szCs w:val="21"/>
        </w:rPr>
      </w:pPr>
      <w:r>
        <w:rPr>
          <w:rFonts w:hint="default" w:ascii="Times New Roman" w:hAnsi="Times New Roman" w:cs="Times New Roman"/>
          <w:sz w:val="21"/>
          <w:szCs w:val="21"/>
        </w:rPr>
        <w:t>9.8 Deployment Characteristics</w:t>
      </w:r>
    </w:p>
    <w:p w14:paraId="43CF7FFD">
      <w:pPr>
        <w:rPr>
          <w:rFonts w:hint="default" w:ascii="Times New Roman" w:hAnsi="Times New Roman" w:cs="Times New Roman"/>
          <w:sz w:val="21"/>
          <w:szCs w:val="21"/>
        </w:rPr>
      </w:pPr>
      <w:r>
        <w:rPr>
          <w:rFonts w:hint="default" w:ascii="Times New Roman" w:hAnsi="Times New Roman" w:cs="Times New Roman"/>
          <w:sz w:val="21"/>
          <w:szCs w:val="21"/>
        </w:rPr>
        <w:t>The Deployment Architecture should exhibit the following characteristics.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2"/>
        <w:gridCol w:w="5150"/>
      </w:tblGrid>
      <w:tr w14:paraId="50E00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78937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Characteristic</w:t>
            </w:r>
          </w:p>
        </w:tc>
        <w:tc>
          <w:tcPr>
            <w:tcW w:w="0" w:type="auto"/>
            <w:shd w:val="clear"/>
            <w:vAlign w:val="center"/>
          </w:tcPr>
          <w:p w14:paraId="2E6FD9D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Description</w:t>
            </w:r>
          </w:p>
        </w:tc>
      </w:tr>
      <w:tr w14:paraId="3F5AE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B8746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Flexible</w:t>
            </w:r>
          </w:p>
        </w:tc>
        <w:tc>
          <w:tcPr>
            <w:tcW w:w="0" w:type="auto"/>
            <w:shd w:val="clear"/>
            <w:vAlign w:val="center"/>
          </w:tcPr>
          <w:p w14:paraId="39BC7F6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Supports different organizational deployment needs.</w:t>
            </w:r>
          </w:p>
        </w:tc>
      </w:tr>
      <w:tr w14:paraId="15CD3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D2073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Scalable</w:t>
            </w:r>
          </w:p>
        </w:tc>
        <w:tc>
          <w:tcPr>
            <w:tcW w:w="0" w:type="auto"/>
            <w:shd w:val="clear"/>
            <w:vAlign w:val="center"/>
          </w:tcPr>
          <w:p w14:paraId="64ABA6B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Accommodates business growth without structural redesign.</w:t>
            </w:r>
          </w:p>
        </w:tc>
      </w:tr>
      <w:tr w14:paraId="2DEA9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EFF90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Reliable</w:t>
            </w:r>
          </w:p>
        </w:tc>
        <w:tc>
          <w:tcPr>
            <w:tcW w:w="0" w:type="auto"/>
            <w:shd w:val="clear"/>
            <w:vAlign w:val="center"/>
          </w:tcPr>
          <w:p w14:paraId="6961837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Supports stable business operations.</w:t>
            </w:r>
          </w:p>
        </w:tc>
      </w:tr>
      <w:tr w14:paraId="1F6A0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BF03F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Maintainable</w:t>
            </w:r>
          </w:p>
        </w:tc>
        <w:tc>
          <w:tcPr>
            <w:tcW w:w="0" w:type="auto"/>
            <w:shd w:val="clear"/>
            <w:vAlign w:val="center"/>
          </w:tcPr>
          <w:p w14:paraId="701F622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Enables controlled updates and operational management.</w:t>
            </w:r>
          </w:p>
        </w:tc>
      </w:tr>
      <w:tr w14:paraId="6D85C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19C4C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Evolvable</w:t>
            </w:r>
          </w:p>
        </w:tc>
        <w:tc>
          <w:tcPr>
            <w:tcW w:w="0" w:type="auto"/>
            <w:shd w:val="clear"/>
            <w:vAlign w:val="center"/>
          </w:tcPr>
          <w:p w14:paraId="4B05ECF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Supports future architectural evolution.</w:t>
            </w:r>
          </w:p>
        </w:tc>
      </w:tr>
    </w:tbl>
    <w:p w14:paraId="4C9D6965">
      <w:pPr>
        <w:rPr>
          <w:rFonts w:hint="default" w:ascii="Times New Roman" w:hAnsi="Times New Roman" w:cs="Times New Roman"/>
          <w:sz w:val="21"/>
          <w:szCs w:val="21"/>
        </w:rPr>
      </w:pPr>
      <w:r>
        <w:rPr>
          <w:rFonts w:hint="default" w:ascii="Times New Roman" w:hAnsi="Times New Roman" w:cs="Times New Roman"/>
          <w:sz w:val="21"/>
          <w:szCs w:val="21"/>
        </w:rPr>
        <w:pict>
          <v:rect id="_x0000_i1267" o:spt="1" style="height:1.5pt;width:432pt;" fillcolor="#A0A0A0" filled="t" stroked="f" coordsize="21600,21600" o:hr="t" o:hrstd="t" o:hralign="center">
            <v:path/>
            <v:fill on="t" focussize="0,0"/>
            <v:stroke on="f"/>
            <v:imagedata o:title=""/>
            <o:lock v:ext="edit"/>
            <w10:wrap type="none"/>
            <w10:anchorlock/>
          </v:rect>
        </w:pict>
      </w:r>
    </w:p>
    <w:p w14:paraId="6004F8FE">
      <w:pPr>
        <w:rPr>
          <w:rFonts w:hint="default" w:ascii="Times New Roman" w:hAnsi="Times New Roman" w:cs="Times New Roman"/>
          <w:sz w:val="21"/>
          <w:szCs w:val="21"/>
        </w:rPr>
      </w:pPr>
      <w:r>
        <w:rPr>
          <w:rFonts w:hint="default" w:ascii="Times New Roman" w:hAnsi="Times New Roman" w:cs="Times New Roman"/>
          <w:sz w:val="21"/>
          <w:szCs w:val="21"/>
        </w:rPr>
        <w:t>9.9 Architectural Constraints</w:t>
      </w:r>
    </w:p>
    <w:p w14:paraId="1B6223EC">
      <w:pPr>
        <w:rPr>
          <w:rFonts w:hint="default" w:ascii="Times New Roman" w:hAnsi="Times New Roman" w:cs="Times New Roman"/>
          <w:sz w:val="21"/>
          <w:szCs w:val="21"/>
        </w:rPr>
      </w:pPr>
      <w:r>
        <w:rPr>
          <w:rFonts w:hint="default" w:ascii="Times New Roman" w:hAnsi="Times New Roman" w:cs="Times New Roman"/>
          <w:sz w:val="21"/>
          <w:szCs w:val="21"/>
        </w:rPr>
        <w:t>The following deployment constraints apply.</w:t>
      </w:r>
    </w:p>
    <w:p w14:paraId="695E055F">
      <w:pPr>
        <w:rPr>
          <w:rFonts w:hint="default" w:ascii="Times New Roman" w:hAnsi="Times New Roman" w:cs="Times New Roman"/>
          <w:sz w:val="21"/>
          <w:szCs w:val="21"/>
        </w:rPr>
      </w:pPr>
      <w:r>
        <w:rPr>
          <w:rFonts w:hint="default" w:ascii="Times New Roman" w:hAnsi="Times New Roman" w:cs="Times New Roman"/>
          <w:sz w:val="21"/>
          <w:szCs w:val="21"/>
        </w:rPr>
        <w:t>Deployment decisions SHALL preserve the logical boundaries defined in this Solution Architecture.</w:t>
      </w:r>
    </w:p>
    <w:p w14:paraId="739ED8D3">
      <w:pPr>
        <w:rPr>
          <w:rFonts w:hint="default" w:ascii="Times New Roman" w:hAnsi="Times New Roman" w:cs="Times New Roman"/>
          <w:sz w:val="21"/>
          <w:szCs w:val="21"/>
        </w:rPr>
      </w:pPr>
      <w:r>
        <w:rPr>
          <w:rFonts w:hint="default" w:ascii="Times New Roman" w:hAnsi="Times New Roman" w:cs="Times New Roman"/>
          <w:sz w:val="21"/>
          <w:szCs w:val="21"/>
        </w:rPr>
        <w:t>Physical deployment SHALL NOT alter Business Domain ownership.</w:t>
      </w:r>
    </w:p>
    <w:p w14:paraId="5FE2A47F">
      <w:pPr>
        <w:rPr>
          <w:rFonts w:hint="default" w:ascii="Times New Roman" w:hAnsi="Times New Roman" w:cs="Times New Roman"/>
          <w:sz w:val="21"/>
          <w:szCs w:val="21"/>
        </w:rPr>
      </w:pPr>
      <w:r>
        <w:rPr>
          <w:rFonts w:hint="default" w:ascii="Times New Roman" w:hAnsi="Times New Roman" w:cs="Times New Roman"/>
          <w:sz w:val="21"/>
          <w:szCs w:val="21"/>
        </w:rPr>
        <w:t>Deployment strategies SHALL maintain consistent communication paths between architectural building blocks.</w:t>
      </w:r>
    </w:p>
    <w:p w14:paraId="007138F0">
      <w:pPr>
        <w:rPr>
          <w:rFonts w:hint="default" w:ascii="Times New Roman" w:hAnsi="Times New Roman" w:cs="Times New Roman"/>
          <w:sz w:val="21"/>
          <w:szCs w:val="21"/>
        </w:rPr>
      </w:pPr>
      <w:r>
        <w:rPr>
          <w:rFonts w:hint="default" w:ascii="Times New Roman" w:hAnsi="Times New Roman" w:cs="Times New Roman"/>
          <w:sz w:val="21"/>
          <w:szCs w:val="21"/>
        </w:rPr>
        <w:t>Infrastructure implementation choices SHALL remain independent of the logical solution architecture.</w:t>
      </w:r>
      <w:r>
        <w:rPr>
          <w:rFonts w:hint="default" w:ascii="Times New Roman" w:hAnsi="Times New Roman" w:cs="Times New Roman"/>
          <w:sz w:val="21"/>
          <w:szCs w:val="21"/>
        </w:rPr>
        <w:pict>
          <v:rect id="_x0000_i1268" o:spt="1" style="height:1.5pt;width:432pt;" fillcolor="#A0A0A0" filled="t" stroked="f" coordsize="21600,21600" o:hr="t" o:hrstd="t" o:hralign="center">
            <v:path/>
            <v:fill on="t" focussize="0,0"/>
            <v:stroke on="f"/>
            <v:imagedata o:title=""/>
            <o:lock v:ext="edit"/>
            <w10:wrap type="none"/>
            <w10:anchorlock/>
          </v:rect>
        </w:pict>
      </w:r>
    </w:p>
    <w:p w14:paraId="08B1B07C">
      <w:pPr>
        <w:rPr>
          <w:rFonts w:hint="default" w:ascii="Times New Roman" w:hAnsi="Times New Roman" w:cs="Times New Roman"/>
          <w:sz w:val="21"/>
          <w:szCs w:val="21"/>
        </w:rPr>
      </w:pPr>
      <w:r>
        <w:rPr>
          <w:rFonts w:hint="default" w:ascii="Times New Roman" w:hAnsi="Times New Roman" w:cs="Times New Roman"/>
          <w:sz w:val="21"/>
          <w:szCs w:val="21"/>
        </w:rPr>
        <w:t>9.10 Section Summary</w:t>
      </w:r>
    </w:p>
    <w:p w14:paraId="3A62CDB9">
      <w:pPr>
        <w:rPr>
          <w:rFonts w:hint="default" w:ascii="Times New Roman" w:hAnsi="Times New Roman" w:cs="Times New Roman"/>
          <w:sz w:val="21"/>
          <w:szCs w:val="21"/>
        </w:rPr>
      </w:pPr>
      <w:r>
        <w:rPr>
          <w:rFonts w:hint="default" w:ascii="Times New Roman" w:hAnsi="Times New Roman" w:cs="Times New Roman"/>
          <w:sz w:val="21"/>
          <w:szCs w:val="21"/>
        </w:rPr>
        <w:t>The Deployment Architecture establishes the high-level runtime organization of the Restaurant &amp; Food Service Platform while preserving the independence of the logical architecture from implementation-specific deployment technologies.</w:t>
      </w:r>
    </w:p>
    <w:p w14:paraId="15FAF434">
      <w:pPr>
        <w:rPr>
          <w:rFonts w:hint="default" w:ascii="Times New Roman" w:hAnsi="Times New Roman" w:cs="Times New Roman"/>
          <w:sz w:val="21"/>
          <w:szCs w:val="21"/>
        </w:rPr>
      </w:pPr>
      <w:r>
        <w:rPr>
          <w:rFonts w:hint="default" w:ascii="Times New Roman" w:hAnsi="Times New Roman" w:cs="Times New Roman"/>
          <w:sz w:val="21"/>
          <w:szCs w:val="21"/>
        </w:rPr>
        <w:t>By supporting incremental evolution, organizational growth, and operational flexibility, the deployment architecture provides a stable foundation for long-term operation across diverse hospitality environments.</w:t>
      </w:r>
    </w:p>
    <w:p w14:paraId="3EF67FFE">
      <w:pPr>
        <w:rPr>
          <w:rFonts w:hint="default" w:ascii="Times New Roman" w:hAnsi="Times New Roman" w:cs="Times New Roman"/>
          <w:sz w:val="21"/>
          <w:szCs w:val="21"/>
        </w:rPr>
      </w:pPr>
      <w:r>
        <w:rPr>
          <w:rFonts w:hint="default" w:ascii="Times New Roman" w:hAnsi="Times New Roman" w:cs="Times New Roman"/>
          <w:sz w:val="21"/>
          <w:szCs w:val="21"/>
        </w:rPr>
        <w:pict>
          <v:rect id="_x0000_i1269" o:spt="1" style="height:1.5pt;width:432pt;" fillcolor="#A0A0A0" filled="t" stroked="f" coordsize="21600,21600" o:hr="t" o:hrstd="t" o:hralign="center">
            <v:path/>
            <v:fill on="t" focussize="0,0"/>
            <v:stroke on="f"/>
            <v:imagedata o:title=""/>
            <o:lock v:ext="edit"/>
            <w10:wrap type="none"/>
            <w10:anchorlock/>
          </v:rect>
        </w:pict>
      </w:r>
    </w:p>
    <w:p w14:paraId="5CD1A85A">
      <w:pPr>
        <w:rPr>
          <w:rFonts w:hint="default" w:ascii="Times New Roman" w:hAnsi="Times New Roman" w:cs="Times New Roman"/>
          <w:sz w:val="21"/>
          <w:szCs w:val="21"/>
        </w:rPr>
      </w:pPr>
      <w:r>
        <w:rPr>
          <w:rFonts w:hint="default" w:ascii="Times New Roman" w:hAnsi="Times New Roman" w:cs="Times New Roman"/>
          <w:sz w:val="21"/>
          <w:szCs w:val="21"/>
        </w:rPr>
        <w:t>Architecture Review</w:t>
      </w:r>
    </w:p>
    <w:p w14:paraId="670355A7">
      <w:pPr>
        <w:rPr>
          <w:rFonts w:hint="default" w:ascii="Times New Roman" w:hAnsi="Times New Roman" w:cs="Times New Roman"/>
          <w:sz w:val="21"/>
          <w:szCs w:val="21"/>
        </w:rPr>
      </w:pPr>
      <w:r>
        <w:rPr>
          <w:rFonts w:hint="default" w:ascii="Times New Roman" w:hAnsi="Times New Roman" w:cs="Times New Roman"/>
          <w:sz w:val="21"/>
          <w:szCs w:val="21"/>
        </w:rPr>
        <w:t>I think this section is now at the right level for a Solution Architecture. It deliberately avoids discussing:</w:t>
      </w:r>
    </w:p>
    <w:p w14:paraId="61A8221B">
      <w:pPr>
        <w:rPr>
          <w:rFonts w:hint="default" w:ascii="Times New Roman" w:hAnsi="Times New Roman" w:cs="Times New Roman"/>
          <w:sz w:val="21"/>
          <w:szCs w:val="21"/>
        </w:rPr>
      </w:pPr>
      <w:r>
        <w:rPr>
          <w:rFonts w:hint="default" w:ascii="Times New Roman" w:hAnsi="Times New Roman" w:cs="Times New Roman"/>
          <w:sz w:val="21"/>
          <w:szCs w:val="21"/>
        </w:rPr>
        <w:t>Kubernetes</w:t>
      </w:r>
    </w:p>
    <w:p w14:paraId="10B456E7">
      <w:pPr>
        <w:rPr>
          <w:rFonts w:hint="default" w:ascii="Times New Roman" w:hAnsi="Times New Roman" w:cs="Times New Roman"/>
          <w:sz w:val="21"/>
          <w:szCs w:val="21"/>
        </w:rPr>
      </w:pPr>
      <w:r>
        <w:rPr>
          <w:rFonts w:hint="default" w:ascii="Times New Roman" w:hAnsi="Times New Roman" w:cs="Times New Roman"/>
          <w:sz w:val="21"/>
          <w:szCs w:val="21"/>
        </w:rPr>
        <w:t>Docker</w:t>
      </w:r>
    </w:p>
    <w:p w14:paraId="608D5C20">
      <w:pPr>
        <w:rPr>
          <w:rFonts w:hint="default" w:ascii="Times New Roman" w:hAnsi="Times New Roman" w:cs="Times New Roman"/>
          <w:sz w:val="21"/>
          <w:szCs w:val="21"/>
        </w:rPr>
      </w:pPr>
      <w:r>
        <w:rPr>
          <w:rFonts w:hint="default" w:ascii="Times New Roman" w:hAnsi="Times New Roman" w:cs="Times New Roman"/>
          <w:sz w:val="21"/>
          <w:szCs w:val="21"/>
        </w:rPr>
        <w:t>AWS</w:t>
      </w:r>
    </w:p>
    <w:p w14:paraId="59764F67">
      <w:pPr>
        <w:rPr>
          <w:rFonts w:hint="default" w:ascii="Times New Roman" w:hAnsi="Times New Roman" w:cs="Times New Roman"/>
          <w:sz w:val="21"/>
          <w:szCs w:val="21"/>
        </w:rPr>
      </w:pPr>
      <w:r>
        <w:rPr>
          <w:rFonts w:hint="default" w:ascii="Times New Roman" w:hAnsi="Times New Roman" w:cs="Times New Roman"/>
          <w:sz w:val="21"/>
          <w:szCs w:val="21"/>
        </w:rPr>
        <w:t>Azure</w:t>
      </w:r>
    </w:p>
    <w:p w14:paraId="59D08952">
      <w:pPr>
        <w:rPr>
          <w:rFonts w:hint="default" w:ascii="Times New Roman" w:hAnsi="Times New Roman" w:cs="Times New Roman"/>
          <w:sz w:val="21"/>
          <w:szCs w:val="21"/>
        </w:rPr>
      </w:pPr>
      <w:r>
        <w:rPr>
          <w:rFonts w:hint="default" w:ascii="Times New Roman" w:hAnsi="Times New Roman" w:cs="Times New Roman"/>
          <w:sz w:val="21"/>
          <w:szCs w:val="21"/>
        </w:rPr>
        <w:t>Railway</w:t>
      </w:r>
    </w:p>
    <w:p w14:paraId="0975EAAD">
      <w:pPr>
        <w:rPr>
          <w:rFonts w:hint="default" w:ascii="Times New Roman" w:hAnsi="Times New Roman" w:cs="Times New Roman"/>
          <w:sz w:val="21"/>
          <w:szCs w:val="21"/>
        </w:rPr>
      </w:pPr>
      <w:r>
        <w:rPr>
          <w:rFonts w:hint="default" w:ascii="Times New Roman" w:hAnsi="Times New Roman" w:cs="Times New Roman"/>
          <w:sz w:val="21"/>
          <w:szCs w:val="21"/>
        </w:rPr>
        <w:t>Vercel</w:t>
      </w:r>
    </w:p>
    <w:p w14:paraId="4D294669">
      <w:pPr>
        <w:rPr>
          <w:rFonts w:hint="default" w:ascii="Times New Roman" w:hAnsi="Times New Roman" w:cs="Times New Roman"/>
          <w:sz w:val="21"/>
          <w:szCs w:val="21"/>
        </w:rPr>
      </w:pPr>
      <w:r>
        <w:rPr>
          <w:rFonts w:hint="default" w:ascii="Times New Roman" w:hAnsi="Times New Roman" w:cs="Times New Roman"/>
          <w:sz w:val="21"/>
          <w:szCs w:val="21"/>
        </w:rPr>
        <w:t>Load balancers</w:t>
      </w:r>
    </w:p>
    <w:p w14:paraId="4124AED6">
      <w:pPr>
        <w:rPr>
          <w:rFonts w:hint="default" w:ascii="Times New Roman" w:hAnsi="Times New Roman" w:cs="Times New Roman"/>
          <w:sz w:val="21"/>
          <w:szCs w:val="21"/>
        </w:rPr>
      </w:pPr>
      <w:r>
        <w:rPr>
          <w:rFonts w:hint="default" w:ascii="Times New Roman" w:hAnsi="Times New Roman" w:cs="Times New Roman"/>
          <w:sz w:val="21"/>
          <w:szCs w:val="21"/>
        </w:rPr>
        <w:t>CI/CD pipelines</w:t>
      </w:r>
    </w:p>
    <w:p w14:paraId="63EF9E40">
      <w:pPr>
        <w:rPr>
          <w:rFonts w:hint="default" w:ascii="Times New Roman" w:hAnsi="Times New Roman" w:cs="Times New Roman"/>
          <w:sz w:val="21"/>
          <w:szCs w:val="21"/>
        </w:rPr>
      </w:pPr>
      <w:r>
        <w:rPr>
          <w:rFonts w:hint="default" w:ascii="Times New Roman" w:hAnsi="Times New Roman" w:cs="Times New Roman"/>
          <w:sz w:val="21"/>
          <w:szCs w:val="21"/>
        </w:rPr>
        <w:t>Those belong in infrastructure and operations documentation.</w:t>
      </w:r>
    </w:p>
    <w:p w14:paraId="3A9AFF37">
      <w:pPr>
        <w:rPr>
          <w:rFonts w:hint="default" w:ascii="Times New Roman" w:hAnsi="Times New Roman" w:cs="Times New Roman"/>
          <w:sz w:val="21"/>
          <w:szCs w:val="21"/>
        </w:rPr>
      </w:pPr>
      <w:r>
        <w:rPr>
          <w:rFonts w:hint="default" w:ascii="Times New Roman" w:hAnsi="Times New Roman" w:cs="Times New Roman"/>
          <w:sz w:val="21"/>
          <w:szCs w:val="21"/>
        </w:rPr>
        <w:t>Instead, it answers the architectural questions:</w:t>
      </w:r>
    </w:p>
    <w:p w14:paraId="099B61AD">
      <w:pPr>
        <w:rPr>
          <w:rFonts w:hint="default" w:ascii="Times New Roman" w:hAnsi="Times New Roman" w:cs="Times New Roman"/>
          <w:sz w:val="21"/>
          <w:szCs w:val="21"/>
        </w:rPr>
      </w:pPr>
      <w:r>
        <w:rPr>
          <w:rFonts w:hint="default" w:ascii="Times New Roman" w:hAnsi="Times New Roman" w:cs="Times New Roman"/>
          <w:sz w:val="21"/>
          <w:szCs w:val="21"/>
        </w:rPr>
        <w:t>Can this solution support different deployment environments?</w:t>
      </w:r>
    </w:p>
    <w:p w14:paraId="4F028F74">
      <w:pPr>
        <w:rPr>
          <w:rFonts w:hint="default" w:ascii="Times New Roman" w:hAnsi="Times New Roman" w:cs="Times New Roman"/>
          <w:sz w:val="21"/>
          <w:szCs w:val="21"/>
        </w:rPr>
      </w:pPr>
      <w:r>
        <w:rPr>
          <w:rFonts w:hint="default" w:ascii="Times New Roman" w:hAnsi="Times New Roman" w:cs="Times New Roman"/>
          <w:sz w:val="21"/>
          <w:szCs w:val="21"/>
        </w:rPr>
        <w:t>Can it support single-site and multi-site organizations?</w:t>
      </w:r>
    </w:p>
    <w:p w14:paraId="6B5E9284">
      <w:pPr>
        <w:rPr>
          <w:rFonts w:hint="default" w:ascii="Times New Roman" w:hAnsi="Times New Roman" w:cs="Times New Roman"/>
          <w:sz w:val="21"/>
          <w:szCs w:val="21"/>
        </w:rPr>
      </w:pPr>
      <w:r>
        <w:rPr>
          <w:rFonts w:hint="default" w:ascii="Times New Roman" w:hAnsi="Times New Roman" w:cs="Times New Roman"/>
          <w:sz w:val="21"/>
          <w:szCs w:val="21"/>
        </w:rPr>
        <w:t>Can it evolve without redesign?</w:t>
      </w:r>
    </w:p>
    <w:p w14:paraId="44C39A9F">
      <w:pPr>
        <w:rPr>
          <w:rFonts w:hint="default" w:ascii="Times New Roman" w:hAnsi="Times New Roman" w:cs="Times New Roman"/>
          <w:sz w:val="21"/>
          <w:szCs w:val="21"/>
        </w:rPr>
      </w:pPr>
      <w:r>
        <w:rPr>
          <w:rFonts w:hint="default" w:ascii="Times New Roman" w:hAnsi="Times New Roman" w:cs="Times New Roman"/>
          <w:sz w:val="21"/>
          <w:szCs w:val="21"/>
        </w:rPr>
        <w:t>Does deployment preserve the architectural boundaries we've established?</w:t>
      </w:r>
    </w:p>
    <w:p w14:paraId="33C61D7A">
      <w:pPr>
        <w:rPr>
          <w:rFonts w:hint="default" w:ascii="Times New Roman" w:hAnsi="Times New Roman" w:cs="Times New Roman"/>
          <w:sz w:val="21"/>
          <w:szCs w:val="21"/>
        </w:rPr>
      </w:pPr>
      <w:r>
        <w:rPr>
          <w:rFonts w:hint="default" w:ascii="Times New Roman" w:hAnsi="Times New Roman" w:cs="Times New Roman"/>
          <w:sz w:val="21"/>
          <w:szCs w:val="21"/>
        </w:rPr>
        <w:t>These are the concerns a Solution Architecture should address.</w:t>
      </w:r>
    </w:p>
    <w:p w14:paraId="1D3069FE">
      <w:pPr>
        <w:rPr>
          <w:rFonts w:hint="default" w:ascii="Times New Roman" w:hAnsi="Times New Roman" w:cs="Times New Roman"/>
          <w:sz w:val="21"/>
          <w:szCs w:val="21"/>
        </w:rPr>
      </w:pPr>
      <w:r>
        <w:rPr>
          <w:rFonts w:hint="default" w:ascii="Times New Roman" w:hAnsi="Times New Roman" w:cs="Times New Roman"/>
          <w:sz w:val="21"/>
          <w:szCs w:val="21"/>
        </w:rPr>
        <w:pict>
          <v:rect id="_x0000_i1270" o:spt="1" style="height:1.5pt;width:432pt;" fillcolor="#A0A0A0" filled="t" stroked="f" coordsize="21600,21600" o:hr="t" o:hrstd="t" o:hralign="center">
            <v:path/>
            <v:fill on="t" focussize="0,0"/>
            <v:stroke on="f"/>
            <v:imagedata o:title=""/>
            <o:lock v:ext="edit"/>
            <w10:wrap type="none"/>
            <w10:anchorlock/>
          </v:rect>
        </w:pict>
      </w:r>
    </w:p>
    <w:p w14:paraId="421B76CF">
      <w:pPr>
        <w:rPr>
          <w:rFonts w:hint="default" w:ascii="Times New Roman" w:hAnsi="Times New Roman" w:cs="Times New Roman"/>
          <w:sz w:val="21"/>
          <w:szCs w:val="21"/>
        </w:rPr>
      </w:pPr>
      <w:r>
        <w:rPr>
          <w:rFonts w:hint="default" w:ascii="Times New Roman" w:hAnsi="Times New Roman" w:cs="Times New Roman"/>
          <w:sz w:val="21"/>
          <w:szCs w:val="21"/>
        </w:rPr>
        <w:t>Excellent. We are now entering what I consider the quality attributes of the solution. Up to this point we've answered:</w:t>
      </w:r>
    </w:p>
    <w:p w14:paraId="69A182F6">
      <w:pPr>
        <w:rPr>
          <w:rFonts w:hint="default" w:ascii="Times New Roman" w:hAnsi="Times New Roman" w:cs="Times New Roman"/>
          <w:sz w:val="21"/>
          <w:szCs w:val="21"/>
        </w:rPr>
      </w:pPr>
      <w:r>
        <w:rPr>
          <w:rFonts w:hint="default" w:ascii="Times New Roman" w:hAnsi="Times New Roman" w:cs="Times New Roman"/>
          <w:sz w:val="21"/>
          <w:szCs w:val="21"/>
        </w:rPr>
        <w:t>What is the solution?</w:t>
      </w:r>
    </w:p>
    <w:p w14:paraId="1CE351CD">
      <w:pPr>
        <w:rPr>
          <w:rFonts w:hint="default" w:ascii="Times New Roman" w:hAnsi="Times New Roman" w:cs="Times New Roman"/>
          <w:sz w:val="21"/>
          <w:szCs w:val="21"/>
        </w:rPr>
      </w:pPr>
      <w:r>
        <w:rPr>
          <w:rFonts w:hint="default" w:ascii="Times New Roman" w:hAnsi="Times New Roman" w:cs="Times New Roman"/>
          <w:sz w:val="21"/>
          <w:szCs w:val="21"/>
        </w:rPr>
        <w:t>How is it organized?</w:t>
      </w:r>
    </w:p>
    <w:p w14:paraId="02CF5D95">
      <w:pPr>
        <w:rPr>
          <w:rFonts w:hint="default" w:ascii="Times New Roman" w:hAnsi="Times New Roman" w:cs="Times New Roman"/>
          <w:sz w:val="21"/>
          <w:szCs w:val="21"/>
        </w:rPr>
      </w:pPr>
      <w:r>
        <w:rPr>
          <w:rFonts w:hint="default" w:ascii="Times New Roman" w:hAnsi="Times New Roman" w:cs="Times New Roman"/>
          <w:sz w:val="21"/>
          <w:szCs w:val="21"/>
        </w:rPr>
        <w:t>How do components interact?</w:t>
      </w:r>
    </w:p>
    <w:p w14:paraId="3F236D08">
      <w:pPr>
        <w:rPr>
          <w:rFonts w:hint="default" w:ascii="Times New Roman" w:hAnsi="Times New Roman" w:cs="Times New Roman"/>
          <w:sz w:val="21"/>
          <w:szCs w:val="21"/>
        </w:rPr>
      </w:pPr>
      <w:r>
        <w:rPr>
          <w:rFonts w:hint="default" w:ascii="Times New Roman" w:hAnsi="Times New Roman" w:cs="Times New Roman"/>
          <w:sz w:val="21"/>
          <w:szCs w:val="21"/>
        </w:rPr>
        <w:t>How is data organized?</w:t>
      </w:r>
    </w:p>
    <w:p w14:paraId="5D4A68EC">
      <w:pPr>
        <w:rPr>
          <w:rFonts w:hint="default" w:ascii="Times New Roman" w:hAnsi="Times New Roman" w:cs="Times New Roman"/>
          <w:sz w:val="21"/>
          <w:szCs w:val="21"/>
        </w:rPr>
      </w:pPr>
      <w:r>
        <w:rPr>
          <w:rFonts w:hint="default" w:ascii="Times New Roman" w:hAnsi="Times New Roman" w:cs="Times New Roman"/>
          <w:sz w:val="21"/>
          <w:szCs w:val="21"/>
        </w:rPr>
        <w:t>How is it integrated?</w:t>
      </w:r>
    </w:p>
    <w:p w14:paraId="682591EF">
      <w:pPr>
        <w:rPr>
          <w:rFonts w:hint="default" w:ascii="Times New Roman" w:hAnsi="Times New Roman" w:cs="Times New Roman"/>
          <w:sz w:val="21"/>
          <w:szCs w:val="21"/>
        </w:rPr>
      </w:pPr>
      <w:r>
        <w:rPr>
          <w:rFonts w:hint="default" w:ascii="Times New Roman" w:hAnsi="Times New Roman" w:cs="Times New Roman"/>
          <w:sz w:val="21"/>
          <w:szCs w:val="21"/>
        </w:rPr>
        <w:t>How is it logically deployed?</w:t>
      </w:r>
    </w:p>
    <w:p w14:paraId="77942A9E">
      <w:pPr>
        <w:rPr>
          <w:rFonts w:hint="default" w:ascii="Times New Roman" w:hAnsi="Times New Roman" w:cs="Times New Roman"/>
          <w:sz w:val="21"/>
          <w:szCs w:val="21"/>
        </w:rPr>
      </w:pPr>
      <w:r>
        <w:rPr>
          <w:rFonts w:hint="default" w:ascii="Times New Roman" w:hAnsi="Times New Roman" w:cs="Times New Roman"/>
          <w:sz w:val="21"/>
          <w:szCs w:val="21"/>
        </w:rPr>
        <w:t>Now we answer:</w:t>
      </w:r>
    </w:p>
    <w:p w14:paraId="60C6EE52">
      <w:pPr>
        <w:rPr>
          <w:rFonts w:hint="default" w:ascii="Times New Roman" w:hAnsi="Times New Roman" w:cs="Times New Roman"/>
          <w:sz w:val="21"/>
          <w:szCs w:val="21"/>
        </w:rPr>
      </w:pPr>
      <w:r>
        <w:rPr>
          <w:rFonts w:hint="default" w:ascii="Times New Roman" w:hAnsi="Times New Roman" w:cs="Times New Roman"/>
          <w:sz w:val="21"/>
          <w:szCs w:val="21"/>
        </w:rPr>
        <w:t>"What architectural qualities must the entire solution exhibit?"</w:t>
      </w:r>
    </w:p>
    <w:p w14:paraId="6B8C528F">
      <w:pPr>
        <w:rPr>
          <w:rFonts w:hint="default" w:ascii="Times New Roman" w:hAnsi="Times New Roman" w:cs="Times New Roman"/>
          <w:sz w:val="21"/>
          <w:szCs w:val="21"/>
        </w:rPr>
      </w:pPr>
      <w:r>
        <w:rPr>
          <w:rFonts w:hint="default" w:ascii="Times New Roman" w:hAnsi="Times New Roman" w:cs="Times New Roman"/>
          <w:sz w:val="21"/>
          <w:szCs w:val="21"/>
        </w:rPr>
        <w:t>This is exactly what Cross-Cutting Architectural Concerns are about.</w:t>
      </w:r>
    </w:p>
    <w:p w14:paraId="282655B2">
      <w:pPr>
        <w:rPr>
          <w:rFonts w:hint="default" w:ascii="Times New Roman" w:hAnsi="Times New Roman" w:cs="Times New Roman"/>
          <w:sz w:val="21"/>
          <w:szCs w:val="21"/>
        </w:rPr>
      </w:pPr>
      <w:r>
        <w:rPr>
          <w:rFonts w:hint="default" w:ascii="Times New Roman" w:hAnsi="Times New Roman" w:cs="Times New Roman"/>
          <w:sz w:val="21"/>
          <w:szCs w:val="21"/>
        </w:rPr>
        <w:pict>
          <v:rect id="_x0000_i1287" o:spt="1" style="height:1.5pt;width:432pt;" fillcolor="#A0A0A0" filled="t" stroked="f" coordsize="21600,21600" o:hr="t" o:hrstd="t" o:hralign="center">
            <v:path/>
            <v:fill on="t" focussize="0,0"/>
            <v:stroke on="f"/>
            <v:imagedata o:title=""/>
            <o:lock v:ext="edit"/>
            <w10:wrap type="none"/>
            <w10:anchorlock/>
          </v:rect>
        </w:pict>
      </w:r>
    </w:p>
    <w:p w14:paraId="17852317">
      <w:pPr>
        <w:rPr>
          <w:rFonts w:hint="default" w:ascii="Times New Roman" w:hAnsi="Times New Roman" w:cs="Times New Roman"/>
          <w:sz w:val="21"/>
          <w:szCs w:val="21"/>
        </w:rPr>
      </w:pPr>
      <w:r>
        <w:rPr>
          <w:rFonts w:hint="default" w:ascii="Times New Roman" w:hAnsi="Times New Roman" w:cs="Times New Roman"/>
          <w:sz w:val="21"/>
          <w:szCs w:val="21"/>
        </w:rPr>
        <w:t>Section 10 — Cross-Cutting Architectural Concerns</w:t>
      </w:r>
    </w:p>
    <w:p w14:paraId="6EA8A83D">
      <w:pPr>
        <w:rPr>
          <w:rFonts w:hint="default" w:ascii="Times New Roman" w:hAnsi="Times New Roman" w:cs="Times New Roman"/>
          <w:sz w:val="21"/>
          <w:szCs w:val="21"/>
        </w:rPr>
      </w:pPr>
      <w:r>
        <w:rPr>
          <w:rFonts w:hint="default" w:ascii="Times New Roman" w:hAnsi="Times New Roman" w:cs="Times New Roman"/>
          <w:sz w:val="21"/>
          <w:szCs w:val="21"/>
        </w:rPr>
        <w:t>10.1 Purpose</w:t>
      </w:r>
    </w:p>
    <w:p w14:paraId="0EAF1F00">
      <w:pPr>
        <w:rPr>
          <w:rFonts w:hint="default" w:ascii="Times New Roman" w:hAnsi="Times New Roman" w:cs="Times New Roman"/>
          <w:sz w:val="21"/>
          <w:szCs w:val="21"/>
        </w:rPr>
      </w:pPr>
      <w:r>
        <w:rPr>
          <w:rFonts w:hint="default" w:ascii="Times New Roman" w:hAnsi="Times New Roman" w:cs="Times New Roman"/>
          <w:sz w:val="21"/>
          <w:szCs w:val="21"/>
        </w:rPr>
        <w:t>Cross-Cutting Architectural Concerns define the architectural qualities and supporting capabilities that apply consistently across the entire Restaurant &amp; Food Service Platform (RFSP).</w:t>
      </w:r>
    </w:p>
    <w:p w14:paraId="24194E1B">
      <w:pPr>
        <w:rPr>
          <w:rFonts w:hint="default" w:ascii="Times New Roman" w:hAnsi="Times New Roman" w:cs="Times New Roman"/>
          <w:sz w:val="21"/>
          <w:szCs w:val="21"/>
        </w:rPr>
      </w:pPr>
      <w:r>
        <w:rPr>
          <w:rFonts w:hint="default" w:ascii="Times New Roman" w:hAnsi="Times New Roman" w:cs="Times New Roman"/>
          <w:sz w:val="21"/>
          <w:szCs w:val="21"/>
        </w:rPr>
        <w:t>Unlike Business Domains, these concerns are not tied to a single business capability. Instead, they influence the design, operation, and evolution of every architectural building block.</w:t>
      </w:r>
    </w:p>
    <w:p w14:paraId="4158E8CE">
      <w:pPr>
        <w:rPr>
          <w:rFonts w:hint="default" w:ascii="Times New Roman" w:hAnsi="Times New Roman" w:cs="Times New Roman"/>
          <w:sz w:val="21"/>
          <w:szCs w:val="21"/>
        </w:rPr>
      </w:pPr>
      <w:r>
        <w:rPr>
          <w:rFonts w:hint="default" w:ascii="Times New Roman" w:hAnsi="Times New Roman" w:cs="Times New Roman"/>
          <w:sz w:val="21"/>
          <w:szCs w:val="21"/>
        </w:rPr>
        <w:t>This section establishes solution-wide architectural expectations without prescribing implementation technologies or operational procedures.</w:t>
      </w:r>
    </w:p>
    <w:p w14:paraId="7BAE03D7">
      <w:pPr>
        <w:rPr>
          <w:rFonts w:hint="default" w:ascii="Times New Roman" w:hAnsi="Times New Roman" w:cs="Times New Roman"/>
          <w:sz w:val="21"/>
          <w:szCs w:val="21"/>
        </w:rPr>
      </w:pPr>
      <w:r>
        <w:rPr>
          <w:rFonts w:hint="default" w:ascii="Times New Roman" w:hAnsi="Times New Roman" w:cs="Times New Roman"/>
          <w:sz w:val="21"/>
          <w:szCs w:val="21"/>
        </w:rPr>
        <w:pict>
          <v:rect id="_x0000_i1288" o:spt="1" style="height:1.5pt;width:432pt;" fillcolor="#A0A0A0" filled="t" stroked="f" coordsize="21600,21600" o:hr="t" o:hrstd="t" o:hralign="center">
            <v:path/>
            <v:fill on="t" focussize="0,0"/>
            <v:stroke on="f"/>
            <v:imagedata o:title=""/>
            <o:lock v:ext="edit"/>
            <w10:wrap type="none"/>
            <w10:anchorlock/>
          </v:rect>
        </w:pict>
      </w:r>
    </w:p>
    <w:p w14:paraId="21CE9554">
      <w:pPr>
        <w:rPr>
          <w:rFonts w:hint="default" w:ascii="Times New Roman" w:hAnsi="Times New Roman" w:cs="Times New Roman"/>
          <w:sz w:val="21"/>
          <w:szCs w:val="21"/>
        </w:rPr>
      </w:pPr>
      <w:r>
        <w:rPr>
          <w:rFonts w:hint="default" w:ascii="Times New Roman" w:hAnsi="Times New Roman" w:cs="Times New Roman"/>
          <w:sz w:val="21"/>
          <w:szCs w:val="21"/>
        </w:rPr>
        <w:t>10.2 Objectives</w:t>
      </w:r>
    </w:p>
    <w:p w14:paraId="5DA2B2B1">
      <w:pPr>
        <w:rPr>
          <w:rFonts w:hint="default" w:ascii="Times New Roman" w:hAnsi="Times New Roman" w:cs="Times New Roman"/>
          <w:sz w:val="21"/>
          <w:szCs w:val="21"/>
        </w:rPr>
      </w:pPr>
      <w:r>
        <w:rPr>
          <w:rFonts w:hint="default" w:ascii="Times New Roman" w:hAnsi="Times New Roman" w:cs="Times New Roman"/>
          <w:sz w:val="21"/>
          <w:szCs w:val="21"/>
        </w:rPr>
        <w:t>The Cross-Cutting Architectural Concerns are intended to:</w:t>
      </w:r>
    </w:p>
    <w:p w14:paraId="5640ACF3">
      <w:pPr>
        <w:rPr>
          <w:rFonts w:hint="default" w:ascii="Times New Roman" w:hAnsi="Times New Roman" w:cs="Times New Roman"/>
          <w:sz w:val="21"/>
          <w:szCs w:val="21"/>
        </w:rPr>
      </w:pPr>
      <w:r>
        <w:rPr>
          <w:rFonts w:hint="default" w:ascii="Times New Roman" w:hAnsi="Times New Roman" w:cs="Times New Roman"/>
          <w:sz w:val="21"/>
          <w:szCs w:val="21"/>
        </w:rPr>
        <w:t>Promote consistency across the solution.</w:t>
      </w:r>
    </w:p>
    <w:p w14:paraId="6A716100">
      <w:pPr>
        <w:rPr>
          <w:rFonts w:hint="default" w:ascii="Times New Roman" w:hAnsi="Times New Roman" w:cs="Times New Roman"/>
          <w:sz w:val="21"/>
          <w:szCs w:val="21"/>
        </w:rPr>
      </w:pPr>
    </w:p>
    <w:p w14:paraId="3CE38CA7">
      <w:pPr>
        <w:rPr>
          <w:rFonts w:hint="default" w:ascii="Times New Roman" w:hAnsi="Times New Roman" w:cs="Times New Roman"/>
          <w:sz w:val="21"/>
          <w:szCs w:val="21"/>
        </w:rPr>
      </w:pPr>
    </w:p>
    <w:p w14:paraId="5E6B6FC4">
      <w:pPr>
        <w:rPr>
          <w:rFonts w:hint="default" w:ascii="Times New Roman" w:hAnsi="Times New Roman" w:cs="Times New Roman"/>
          <w:sz w:val="21"/>
          <w:szCs w:val="21"/>
        </w:rPr>
      </w:pPr>
      <w:r>
        <w:rPr>
          <w:rFonts w:hint="default" w:ascii="Times New Roman" w:hAnsi="Times New Roman" w:cs="Times New Roman"/>
          <w:sz w:val="21"/>
          <w:szCs w:val="21"/>
        </w:rPr>
        <w:t>Improve operational reliability.</w:t>
      </w:r>
    </w:p>
    <w:p w14:paraId="7AA6223F">
      <w:pPr>
        <w:rPr>
          <w:rFonts w:hint="default" w:ascii="Times New Roman" w:hAnsi="Times New Roman" w:cs="Times New Roman"/>
          <w:sz w:val="21"/>
          <w:szCs w:val="21"/>
        </w:rPr>
      </w:pPr>
      <w:r>
        <w:rPr>
          <w:rFonts w:hint="default" w:ascii="Times New Roman" w:hAnsi="Times New Roman" w:cs="Times New Roman"/>
          <w:sz w:val="21"/>
          <w:szCs w:val="21"/>
        </w:rPr>
        <w:t>Support maintainability and extensibility.</w:t>
      </w:r>
    </w:p>
    <w:p w14:paraId="004E1D0F">
      <w:pPr>
        <w:rPr>
          <w:rFonts w:hint="default" w:ascii="Times New Roman" w:hAnsi="Times New Roman" w:cs="Times New Roman"/>
          <w:sz w:val="21"/>
          <w:szCs w:val="21"/>
        </w:rPr>
      </w:pPr>
      <w:r>
        <w:rPr>
          <w:rFonts w:hint="default" w:ascii="Times New Roman" w:hAnsi="Times New Roman" w:cs="Times New Roman"/>
          <w:sz w:val="21"/>
          <w:szCs w:val="21"/>
        </w:rPr>
        <w:t>Enhance operational visibility.</w:t>
      </w:r>
    </w:p>
    <w:p w14:paraId="125C4A02">
      <w:pPr>
        <w:rPr>
          <w:rFonts w:hint="default" w:ascii="Times New Roman" w:hAnsi="Times New Roman" w:cs="Times New Roman"/>
          <w:sz w:val="21"/>
          <w:szCs w:val="21"/>
        </w:rPr>
      </w:pPr>
      <w:r>
        <w:rPr>
          <w:rFonts w:hint="default" w:ascii="Times New Roman" w:hAnsi="Times New Roman" w:cs="Times New Roman"/>
          <w:sz w:val="21"/>
          <w:szCs w:val="21"/>
        </w:rPr>
        <w:t>Simplify platform management.</w:t>
      </w:r>
    </w:p>
    <w:p w14:paraId="02F9D2F3">
      <w:pPr>
        <w:rPr>
          <w:rFonts w:hint="default" w:ascii="Times New Roman" w:hAnsi="Times New Roman" w:cs="Times New Roman"/>
          <w:sz w:val="21"/>
          <w:szCs w:val="21"/>
        </w:rPr>
      </w:pPr>
      <w:r>
        <w:rPr>
          <w:rFonts w:hint="default" w:ascii="Times New Roman" w:hAnsi="Times New Roman" w:cs="Times New Roman"/>
          <w:sz w:val="21"/>
          <w:szCs w:val="21"/>
        </w:rPr>
        <w:t>Enable long-term architectural evolution.</w:t>
      </w:r>
    </w:p>
    <w:p w14:paraId="75213F43">
      <w:pPr>
        <w:rPr>
          <w:rFonts w:hint="default" w:ascii="Times New Roman" w:hAnsi="Times New Roman" w:cs="Times New Roman"/>
          <w:sz w:val="21"/>
          <w:szCs w:val="21"/>
        </w:rPr>
      </w:pPr>
      <w:r>
        <w:rPr>
          <w:rFonts w:hint="default" w:ascii="Times New Roman" w:hAnsi="Times New Roman" w:cs="Times New Roman"/>
          <w:sz w:val="21"/>
          <w:szCs w:val="21"/>
        </w:rPr>
        <w:t>Provide a consistent user experience across applications.</w:t>
      </w:r>
    </w:p>
    <w:p w14:paraId="199E6C7F">
      <w:pPr>
        <w:rPr>
          <w:rFonts w:hint="default" w:ascii="Times New Roman" w:hAnsi="Times New Roman" w:cs="Times New Roman"/>
          <w:sz w:val="21"/>
          <w:szCs w:val="21"/>
        </w:rPr>
      </w:pPr>
      <w:r>
        <w:rPr>
          <w:rFonts w:hint="default" w:ascii="Times New Roman" w:hAnsi="Times New Roman" w:cs="Times New Roman"/>
          <w:sz w:val="21"/>
          <w:szCs w:val="21"/>
        </w:rPr>
        <w:pict>
          <v:rect id="_x0000_i1289" o:spt="1" style="height:1.5pt;width:432pt;" fillcolor="#A0A0A0" filled="t" stroked="f" coordsize="21600,21600" o:hr="t" o:hrstd="t" o:hralign="center">
            <v:path/>
            <v:fill on="t" focussize="0,0"/>
            <v:stroke on="f"/>
            <v:imagedata o:title=""/>
            <o:lock v:ext="edit"/>
            <w10:wrap type="none"/>
            <w10:anchorlock/>
          </v:rect>
        </w:pict>
      </w:r>
    </w:p>
    <w:p w14:paraId="2A244705">
      <w:pPr>
        <w:rPr>
          <w:rFonts w:hint="default" w:ascii="Times New Roman" w:hAnsi="Times New Roman" w:cs="Times New Roman"/>
          <w:sz w:val="21"/>
          <w:szCs w:val="21"/>
        </w:rPr>
      </w:pPr>
      <w:r>
        <w:rPr>
          <w:rFonts w:hint="default" w:ascii="Times New Roman" w:hAnsi="Times New Roman" w:cs="Times New Roman"/>
          <w:sz w:val="21"/>
          <w:szCs w:val="21"/>
        </w:rPr>
        <w:t>10.3 Architectural Concerns</w:t>
      </w:r>
    </w:p>
    <w:p w14:paraId="769A2693">
      <w:pPr>
        <w:rPr>
          <w:rFonts w:hint="default" w:ascii="Times New Roman" w:hAnsi="Times New Roman" w:cs="Times New Roman"/>
          <w:sz w:val="21"/>
          <w:szCs w:val="21"/>
        </w:rPr>
      </w:pPr>
      <w:r>
        <w:rPr>
          <w:rFonts w:hint="default" w:ascii="Times New Roman" w:hAnsi="Times New Roman" w:cs="Times New Roman"/>
          <w:sz w:val="21"/>
          <w:szCs w:val="21"/>
        </w:rPr>
        <w:t>The following concerns apply across the entire solution.</w:t>
      </w:r>
    </w:p>
    <w:p w14:paraId="15AA0609">
      <w:pPr>
        <w:rPr>
          <w:rFonts w:hint="default" w:ascii="Times New Roman" w:hAnsi="Times New Roman" w:cs="Times New Roman"/>
          <w:sz w:val="21"/>
          <w:szCs w:val="21"/>
        </w:rPr>
      </w:pPr>
      <w:r>
        <w:rPr>
          <w:rFonts w:hint="default" w:ascii="Times New Roman" w:hAnsi="Times New Roman" w:cs="Times New Roman"/>
          <w:sz w:val="21"/>
          <w:szCs w:val="21"/>
        </w:rPr>
        <w:pict>
          <v:rect id="_x0000_i1290" o:spt="1" style="height:1.5pt;width:432pt;" fillcolor="#A0A0A0" filled="t" stroked="f" coordsize="21600,21600" o:hr="t" o:hrstd="t" o:hralign="center">
            <v:path/>
            <v:fill on="t" focussize="0,0"/>
            <v:stroke on="f"/>
            <v:imagedata o:title=""/>
            <o:lock v:ext="edit"/>
            <w10:wrap type="none"/>
            <w10:anchorlock/>
          </v:rect>
        </w:pict>
      </w:r>
    </w:p>
    <w:p w14:paraId="1B00DB16">
      <w:pPr>
        <w:rPr>
          <w:rFonts w:hint="default" w:ascii="Times New Roman" w:hAnsi="Times New Roman" w:cs="Times New Roman"/>
          <w:sz w:val="21"/>
          <w:szCs w:val="21"/>
        </w:rPr>
      </w:pPr>
      <w:r>
        <w:rPr>
          <w:rFonts w:hint="default" w:ascii="Times New Roman" w:hAnsi="Times New Roman" w:cs="Times New Roman"/>
          <w:sz w:val="21"/>
          <w:szCs w:val="21"/>
        </w:rPr>
        <w:t>10.3.1 Configuration Management</w:t>
      </w:r>
    </w:p>
    <w:p w14:paraId="2D66A25C">
      <w:pPr>
        <w:rPr>
          <w:rFonts w:hint="default" w:ascii="Times New Roman" w:hAnsi="Times New Roman" w:cs="Times New Roman"/>
          <w:sz w:val="21"/>
          <w:szCs w:val="21"/>
        </w:rPr>
      </w:pPr>
      <w:r>
        <w:rPr>
          <w:rFonts w:hint="default" w:ascii="Times New Roman" w:hAnsi="Times New Roman" w:cs="Times New Roman"/>
          <w:sz w:val="21"/>
          <w:szCs w:val="21"/>
        </w:rPr>
        <w:t>The platform shall support centralized and consistent configuration of architectural components.</w:t>
      </w:r>
    </w:p>
    <w:p w14:paraId="2E82D64E">
      <w:pPr>
        <w:rPr>
          <w:rFonts w:hint="default" w:ascii="Times New Roman" w:hAnsi="Times New Roman" w:cs="Times New Roman"/>
          <w:sz w:val="21"/>
          <w:szCs w:val="21"/>
        </w:rPr>
      </w:pPr>
      <w:r>
        <w:rPr>
          <w:rFonts w:hint="default" w:ascii="Times New Roman" w:hAnsi="Times New Roman" w:cs="Times New Roman"/>
          <w:sz w:val="21"/>
          <w:szCs w:val="21"/>
        </w:rPr>
        <w:t>Configuration shall remain external to business logic wherever practical.</w:t>
      </w:r>
    </w:p>
    <w:p w14:paraId="505A3665">
      <w:pPr>
        <w:rPr>
          <w:rFonts w:hint="default" w:ascii="Times New Roman" w:hAnsi="Times New Roman" w:cs="Times New Roman"/>
          <w:sz w:val="21"/>
          <w:szCs w:val="21"/>
        </w:rPr>
      </w:pPr>
      <w:r>
        <w:rPr>
          <w:rFonts w:hint="default" w:ascii="Times New Roman" w:hAnsi="Times New Roman" w:cs="Times New Roman"/>
          <w:sz w:val="21"/>
          <w:szCs w:val="21"/>
        </w:rPr>
        <w:t>The architecture shall allow different operational environments to maintain independent configurations without requiring changes to the solution structure.</w:t>
      </w:r>
    </w:p>
    <w:p w14:paraId="48CC1E8E">
      <w:pPr>
        <w:rPr>
          <w:rFonts w:hint="default" w:ascii="Times New Roman" w:hAnsi="Times New Roman" w:cs="Times New Roman"/>
          <w:sz w:val="21"/>
          <w:szCs w:val="21"/>
        </w:rPr>
      </w:pPr>
      <w:r>
        <w:rPr>
          <w:rFonts w:hint="default" w:ascii="Times New Roman" w:hAnsi="Times New Roman" w:cs="Times New Roman"/>
          <w:sz w:val="21"/>
          <w:szCs w:val="21"/>
        </w:rPr>
        <w:pict>
          <v:rect id="_x0000_i1291" o:spt="1" style="height:1.5pt;width:432pt;" fillcolor="#A0A0A0" filled="t" stroked="f" coordsize="21600,21600" o:hr="t" o:hrstd="t" o:hralign="center">
            <v:path/>
            <v:fill on="t" focussize="0,0"/>
            <v:stroke on="f"/>
            <v:imagedata o:title=""/>
            <o:lock v:ext="edit"/>
            <w10:wrap type="none"/>
            <w10:anchorlock/>
          </v:rect>
        </w:pict>
      </w:r>
    </w:p>
    <w:p w14:paraId="37F2BEEB">
      <w:pPr>
        <w:rPr>
          <w:rFonts w:hint="default" w:ascii="Times New Roman" w:hAnsi="Times New Roman" w:cs="Times New Roman"/>
          <w:sz w:val="21"/>
          <w:szCs w:val="21"/>
        </w:rPr>
      </w:pPr>
      <w:r>
        <w:rPr>
          <w:rFonts w:hint="default" w:ascii="Times New Roman" w:hAnsi="Times New Roman" w:cs="Times New Roman"/>
          <w:sz w:val="21"/>
          <w:szCs w:val="21"/>
        </w:rPr>
        <w:t>10.3.2 Observability</w:t>
      </w:r>
    </w:p>
    <w:p w14:paraId="61664E64">
      <w:pPr>
        <w:rPr>
          <w:rFonts w:hint="default" w:ascii="Times New Roman" w:hAnsi="Times New Roman" w:cs="Times New Roman"/>
          <w:sz w:val="21"/>
          <w:szCs w:val="21"/>
        </w:rPr>
      </w:pPr>
      <w:r>
        <w:rPr>
          <w:rFonts w:hint="default" w:ascii="Times New Roman" w:hAnsi="Times New Roman" w:cs="Times New Roman"/>
          <w:sz w:val="21"/>
          <w:szCs w:val="21"/>
        </w:rPr>
        <w:t>The architecture shall provide sufficient visibility into solution behavior to support operational monitoring, diagnostics, and continuous improvement.</w:t>
      </w:r>
    </w:p>
    <w:p w14:paraId="6DE925FE">
      <w:pPr>
        <w:rPr>
          <w:rFonts w:hint="default" w:ascii="Times New Roman" w:hAnsi="Times New Roman" w:cs="Times New Roman"/>
          <w:sz w:val="21"/>
          <w:szCs w:val="21"/>
        </w:rPr>
      </w:pPr>
      <w:r>
        <w:rPr>
          <w:rFonts w:hint="default" w:ascii="Times New Roman" w:hAnsi="Times New Roman" w:cs="Times New Roman"/>
          <w:sz w:val="21"/>
          <w:szCs w:val="21"/>
        </w:rPr>
        <w:t>Observability should enable stakeholders to understand how the solution behaves during normal operation and exceptional conditions.</w:t>
      </w:r>
    </w:p>
    <w:p w14:paraId="748C2861">
      <w:pPr>
        <w:rPr>
          <w:rFonts w:hint="default" w:ascii="Times New Roman" w:hAnsi="Times New Roman" w:cs="Times New Roman"/>
          <w:sz w:val="21"/>
          <w:szCs w:val="21"/>
        </w:rPr>
      </w:pPr>
      <w:r>
        <w:rPr>
          <w:rFonts w:hint="default" w:ascii="Times New Roman" w:hAnsi="Times New Roman" w:cs="Times New Roman"/>
          <w:sz w:val="21"/>
          <w:szCs w:val="21"/>
        </w:rPr>
        <w:pict>
          <v:rect id="_x0000_i1292" o:spt="1" style="height:1.5pt;width:432pt;" fillcolor="#A0A0A0" filled="t" stroked="f" coordsize="21600,21600" o:hr="t" o:hrstd="t" o:hralign="center">
            <v:path/>
            <v:fill on="t" focussize="0,0"/>
            <v:stroke on="f"/>
            <v:imagedata o:title=""/>
            <o:lock v:ext="edit"/>
            <w10:wrap type="none"/>
            <w10:anchorlock/>
          </v:rect>
        </w:pict>
      </w:r>
    </w:p>
    <w:p w14:paraId="6FCC1A1F">
      <w:pPr>
        <w:rPr>
          <w:rFonts w:hint="default" w:ascii="Times New Roman" w:hAnsi="Times New Roman" w:cs="Times New Roman"/>
          <w:sz w:val="21"/>
          <w:szCs w:val="21"/>
        </w:rPr>
      </w:pPr>
      <w:r>
        <w:rPr>
          <w:rFonts w:hint="default" w:ascii="Times New Roman" w:hAnsi="Times New Roman" w:cs="Times New Roman"/>
          <w:sz w:val="21"/>
          <w:szCs w:val="21"/>
        </w:rPr>
        <w:t>10.3.3 Auditability</w:t>
      </w:r>
    </w:p>
    <w:p w14:paraId="41DE1BB5">
      <w:pPr>
        <w:rPr>
          <w:rFonts w:hint="default" w:ascii="Times New Roman" w:hAnsi="Times New Roman" w:cs="Times New Roman"/>
          <w:sz w:val="21"/>
          <w:szCs w:val="21"/>
        </w:rPr>
      </w:pPr>
      <w:r>
        <w:rPr>
          <w:rFonts w:hint="default" w:ascii="Times New Roman" w:hAnsi="Times New Roman" w:cs="Times New Roman"/>
          <w:sz w:val="21"/>
          <w:szCs w:val="21"/>
        </w:rPr>
        <w:t>Significant business operations and administrative activities should be traceable throughout the platform.</w:t>
      </w:r>
    </w:p>
    <w:p w14:paraId="2971A066">
      <w:pPr>
        <w:rPr>
          <w:rFonts w:hint="default" w:ascii="Times New Roman" w:hAnsi="Times New Roman" w:cs="Times New Roman"/>
          <w:sz w:val="21"/>
          <w:szCs w:val="21"/>
        </w:rPr>
      </w:pPr>
      <w:r>
        <w:rPr>
          <w:rFonts w:hint="default" w:ascii="Times New Roman" w:hAnsi="Times New Roman" w:cs="Times New Roman"/>
          <w:sz w:val="21"/>
          <w:szCs w:val="21"/>
        </w:rPr>
        <w:t>The architecture shall support the recording of important operational events to facilitate accountability, compliance, and operational analysis.</w:t>
      </w:r>
    </w:p>
    <w:p w14:paraId="6EA73705">
      <w:pPr>
        <w:rPr>
          <w:rFonts w:hint="default" w:ascii="Times New Roman" w:hAnsi="Times New Roman" w:cs="Times New Roman"/>
          <w:sz w:val="21"/>
          <w:szCs w:val="21"/>
        </w:rPr>
      </w:pPr>
      <w:r>
        <w:rPr>
          <w:rFonts w:hint="default" w:ascii="Times New Roman" w:hAnsi="Times New Roman" w:cs="Times New Roman"/>
          <w:sz w:val="21"/>
          <w:szCs w:val="21"/>
        </w:rPr>
        <w:pict>
          <v:rect id="_x0000_i1293" o:spt="1" style="height:1.5pt;width:432pt;" fillcolor="#A0A0A0" filled="t" stroked="f" coordsize="21600,21600" o:hr="t" o:hrstd="t" o:hralign="center">
            <v:path/>
            <v:fill on="t" focussize="0,0"/>
            <v:stroke on="f"/>
            <v:imagedata o:title=""/>
            <o:lock v:ext="edit"/>
            <w10:wrap type="none"/>
            <w10:anchorlock/>
          </v:rect>
        </w:pict>
      </w:r>
    </w:p>
    <w:p w14:paraId="38732B86">
      <w:pPr>
        <w:rPr>
          <w:rFonts w:hint="default" w:ascii="Times New Roman" w:hAnsi="Times New Roman" w:cs="Times New Roman"/>
          <w:sz w:val="21"/>
          <w:szCs w:val="21"/>
        </w:rPr>
      </w:pPr>
      <w:r>
        <w:rPr>
          <w:rFonts w:hint="default" w:ascii="Times New Roman" w:hAnsi="Times New Roman" w:cs="Times New Roman"/>
          <w:sz w:val="21"/>
          <w:szCs w:val="21"/>
        </w:rPr>
        <w:t>10.3.4 Localization</w:t>
      </w:r>
    </w:p>
    <w:p w14:paraId="668FC7CD">
      <w:pPr>
        <w:rPr>
          <w:rFonts w:hint="default" w:ascii="Times New Roman" w:hAnsi="Times New Roman" w:cs="Times New Roman"/>
          <w:sz w:val="21"/>
          <w:szCs w:val="21"/>
        </w:rPr>
      </w:pPr>
      <w:r>
        <w:rPr>
          <w:rFonts w:hint="default" w:ascii="Times New Roman" w:hAnsi="Times New Roman" w:cs="Times New Roman"/>
          <w:sz w:val="21"/>
          <w:szCs w:val="21"/>
        </w:rPr>
        <w:t>The solution architecture shall support operation across different languages, regions, and cultural settings.</w:t>
      </w:r>
    </w:p>
    <w:p w14:paraId="72A85340">
      <w:pPr>
        <w:rPr>
          <w:rFonts w:hint="default" w:ascii="Times New Roman" w:hAnsi="Times New Roman" w:cs="Times New Roman"/>
          <w:sz w:val="21"/>
          <w:szCs w:val="21"/>
        </w:rPr>
      </w:pPr>
      <w:r>
        <w:rPr>
          <w:rFonts w:hint="default" w:ascii="Times New Roman" w:hAnsi="Times New Roman" w:cs="Times New Roman"/>
          <w:sz w:val="21"/>
          <w:szCs w:val="21"/>
        </w:rPr>
        <w:t>Localization considerations include, where applicable:</w:t>
      </w:r>
    </w:p>
    <w:p w14:paraId="6A6522EA">
      <w:pPr>
        <w:rPr>
          <w:rFonts w:hint="default" w:ascii="Times New Roman" w:hAnsi="Times New Roman" w:cs="Times New Roman"/>
          <w:sz w:val="21"/>
          <w:szCs w:val="21"/>
        </w:rPr>
      </w:pPr>
      <w:r>
        <w:rPr>
          <w:rFonts w:hint="default" w:ascii="Times New Roman" w:hAnsi="Times New Roman" w:cs="Times New Roman"/>
          <w:sz w:val="21"/>
          <w:szCs w:val="21"/>
        </w:rPr>
        <w:t>Language</w:t>
      </w:r>
    </w:p>
    <w:p w14:paraId="3216EA9C">
      <w:pPr>
        <w:rPr>
          <w:rFonts w:hint="default" w:ascii="Times New Roman" w:hAnsi="Times New Roman" w:cs="Times New Roman"/>
          <w:sz w:val="21"/>
          <w:szCs w:val="21"/>
        </w:rPr>
      </w:pPr>
    </w:p>
    <w:p w14:paraId="7B74A740">
      <w:pPr>
        <w:rPr>
          <w:rFonts w:hint="default" w:ascii="Times New Roman" w:hAnsi="Times New Roman" w:cs="Times New Roman"/>
          <w:sz w:val="21"/>
          <w:szCs w:val="21"/>
        </w:rPr>
      </w:pPr>
    </w:p>
    <w:p w14:paraId="30BEE987">
      <w:pPr>
        <w:rPr>
          <w:rFonts w:hint="default" w:ascii="Times New Roman" w:hAnsi="Times New Roman" w:cs="Times New Roman"/>
          <w:sz w:val="21"/>
          <w:szCs w:val="21"/>
        </w:rPr>
      </w:pPr>
      <w:r>
        <w:rPr>
          <w:rFonts w:hint="default" w:ascii="Times New Roman" w:hAnsi="Times New Roman" w:cs="Times New Roman"/>
          <w:sz w:val="21"/>
          <w:szCs w:val="21"/>
        </w:rPr>
        <w:t>Date and time representation</w:t>
      </w:r>
    </w:p>
    <w:p w14:paraId="505B862C">
      <w:pPr>
        <w:rPr>
          <w:rFonts w:hint="default" w:ascii="Times New Roman" w:hAnsi="Times New Roman" w:cs="Times New Roman"/>
          <w:sz w:val="21"/>
          <w:szCs w:val="21"/>
        </w:rPr>
      </w:pPr>
      <w:r>
        <w:rPr>
          <w:rFonts w:hint="default" w:ascii="Times New Roman" w:hAnsi="Times New Roman" w:cs="Times New Roman"/>
          <w:sz w:val="21"/>
          <w:szCs w:val="21"/>
        </w:rPr>
        <w:t>Currency presentation</w:t>
      </w:r>
    </w:p>
    <w:p w14:paraId="5A3997D7">
      <w:pPr>
        <w:rPr>
          <w:rFonts w:hint="default" w:ascii="Times New Roman" w:hAnsi="Times New Roman" w:cs="Times New Roman"/>
          <w:sz w:val="21"/>
          <w:szCs w:val="21"/>
        </w:rPr>
      </w:pPr>
      <w:r>
        <w:rPr>
          <w:rFonts w:hint="default" w:ascii="Times New Roman" w:hAnsi="Times New Roman" w:cs="Times New Roman"/>
          <w:sz w:val="21"/>
          <w:szCs w:val="21"/>
        </w:rPr>
        <w:t>Measurement units</w:t>
      </w:r>
    </w:p>
    <w:p w14:paraId="7D21A388">
      <w:pPr>
        <w:rPr>
          <w:rFonts w:hint="default" w:ascii="Times New Roman" w:hAnsi="Times New Roman" w:cs="Times New Roman"/>
          <w:sz w:val="21"/>
          <w:szCs w:val="21"/>
        </w:rPr>
      </w:pPr>
      <w:r>
        <w:rPr>
          <w:rFonts w:hint="default" w:ascii="Times New Roman" w:hAnsi="Times New Roman" w:cs="Times New Roman"/>
          <w:sz w:val="21"/>
          <w:szCs w:val="21"/>
        </w:rPr>
        <w:t>Regional business conventions</w:t>
      </w:r>
    </w:p>
    <w:p w14:paraId="75AC4662">
      <w:pPr>
        <w:rPr>
          <w:rFonts w:hint="default" w:ascii="Times New Roman" w:hAnsi="Times New Roman" w:cs="Times New Roman"/>
          <w:sz w:val="21"/>
          <w:szCs w:val="21"/>
        </w:rPr>
      </w:pPr>
      <w:r>
        <w:rPr>
          <w:rFonts w:hint="default" w:ascii="Times New Roman" w:hAnsi="Times New Roman" w:cs="Times New Roman"/>
          <w:sz w:val="21"/>
          <w:szCs w:val="21"/>
        </w:rPr>
        <w:t>The architecture shall accommodate these variations without requiring structural redesign.</w:t>
      </w:r>
    </w:p>
    <w:p w14:paraId="37F2A780">
      <w:pPr>
        <w:rPr>
          <w:rFonts w:hint="default" w:ascii="Times New Roman" w:hAnsi="Times New Roman" w:cs="Times New Roman"/>
          <w:sz w:val="21"/>
          <w:szCs w:val="21"/>
        </w:rPr>
      </w:pPr>
      <w:r>
        <w:rPr>
          <w:rFonts w:hint="default" w:ascii="Times New Roman" w:hAnsi="Times New Roman" w:cs="Times New Roman"/>
          <w:sz w:val="21"/>
          <w:szCs w:val="21"/>
        </w:rPr>
        <w:pict>
          <v:rect id="_x0000_i1294" o:spt="1" style="height:1.5pt;width:432pt;" fillcolor="#A0A0A0" filled="t" stroked="f" coordsize="21600,21600" o:hr="t" o:hrstd="t" o:hralign="center">
            <v:path/>
            <v:fill on="t" focussize="0,0"/>
            <v:stroke on="f"/>
            <v:imagedata o:title=""/>
            <o:lock v:ext="edit"/>
            <w10:wrap type="none"/>
            <w10:anchorlock/>
          </v:rect>
        </w:pict>
      </w:r>
    </w:p>
    <w:p w14:paraId="0336D482">
      <w:pPr>
        <w:rPr>
          <w:rFonts w:hint="default" w:ascii="Times New Roman" w:hAnsi="Times New Roman" w:cs="Times New Roman"/>
          <w:sz w:val="21"/>
          <w:szCs w:val="21"/>
        </w:rPr>
      </w:pPr>
      <w:r>
        <w:rPr>
          <w:rFonts w:hint="default" w:ascii="Times New Roman" w:hAnsi="Times New Roman" w:cs="Times New Roman"/>
          <w:sz w:val="21"/>
          <w:szCs w:val="21"/>
        </w:rPr>
        <w:t>10.3.5 Extensibility</w:t>
      </w:r>
    </w:p>
    <w:p w14:paraId="67A9C062">
      <w:pPr>
        <w:rPr>
          <w:rFonts w:hint="default" w:ascii="Times New Roman" w:hAnsi="Times New Roman" w:cs="Times New Roman"/>
          <w:sz w:val="21"/>
          <w:szCs w:val="21"/>
        </w:rPr>
      </w:pPr>
      <w:r>
        <w:rPr>
          <w:rFonts w:hint="default" w:ascii="Times New Roman" w:hAnsi="Times New Roman" w:cs="Times New Roman"/>
          <w:sz w:val="21"/>
          <w:szCs w:val="21"/>
        </w:rPr>
        <w:t>The architecture shall support the introduction of new business capabilities, integrations, and client experiences while preserving the established architectural principles.</w:t>
      </w:r>
    </w:p>
    <w:p w14:paraId="1D3B6DF7">
      <w:pPr>
        <w:rPr>
          <w:rFonts w:hint="default" w:ascii="Times New Roman" w:hAnsi="Times New Roman" w:cs="Times New Roman"/>
          <w:sz w:val="21"/>
          <w:szCs w:val="21"/>
        </w:rPr>
      </w:pPr>
      <w:r>
        <w:rPr>
          <w:rFonts w:hint="default" w:ascii="Times New Roman" w:hAnsi="Times New Roman" w:cs="Times New Roman"/>
          <w:sz w:val="21"/>
          <w:szCs w:val="21"/>
        </w:rPr>
        <w:t>Future expansion should occur through extension rather than modification of existing architectural foundations.</w:t>
      </w:r>
    </w:p>
    <w:p w14:paraId="3E6B094F">
      <w:pPr>
        <w:rPr>
          <w:rFonts w:hint="default" w:ascii="Times New Roman" w:hAnsi="Times New Roman" w:cs="Times New Roman"/>
          <w:sz w:val="21"/>
          <w:szCs w:val="21"/>
        </w:rPr>
      </w:pPr>
      <w:r>
        <w:rPr>
          <w:rFonts w:hint="default" w:ascii="Times New Roman" w:hAnsi="Times New Roman" w:cs="Times New Roman"/>
          <w:sz w:val="21"/>
          <w:szCs w:val="21"/>
        </w:rPr>
        <w:pict>
          <v:rect id="_x0000_i1295" o:spt="1" style="height:1.5pt;width:432pt;" fillcolor="#A0A0A0" filled="t" stroked="f" coordsize="21600,21600" o:hr="t" o:hrstd="t" o:hralign="center">
            <v:path/>
            <v:fill on="t" focussize="0,0"/>
            <v:stroke on="f"/>
            <v:imagedata o:title=""/>
            <o:lock v:ext="edit"/>
            <w10:wrap type="none"/>
            <w10:anchorlock/>
          </v:rect>
        </w:pict>
      </w:r>
    </w:p>
    <w:p w14:paraId="6335267C">
      <w:pPr>
        <w:rPr>
          <w:rFonts w:hint="default" w:ascii="Times New Roman" w:hAnsi="Times New Roman" w:cs="Times New Roman"/>
          <w:sz w:val="21"/>
          <w:szCs w:val="21"/>
        </w:rPr>
      </w:pPr>
      <w:r>
        <w:rPr>
          <w:rFonts w:hint="default" w:ascii="Times New Roman" w:hAnsi="Times New Roman" w:cs="Times New Roman"/>
          <w:sz w:val="21"/>
          <w:szCs w:val="21"/>
        </w:rPr>
        <w:t>10.3.6 Maintainability</w:t>
      </w:r>
    </w:p>
    <w:p w14:paraId="29054086">
      <w:pPr>
        <w:rPr>
          <w:rFonts w:hint="default" w:ascii="Times New Roman" w:hAnsi="Times New Roman" w:cs="Times New Roman"/>
          <w:sz w:val="21"/>
          <w:szCs w:val="21"/>
        </w:rPr>
      </w:pPr>
      <w:r>
        <w:rPr>
          <w:rFonts w:hint="default" w:ascii="Times New Roman" w:hAnsi="Times New Roman" w:cs="Times New Roman"/>
          <w:sz w:val="21"/>
          <w:szCs w:val="21"/>
        </w:rPr>
        <w:t>Architectural building blocks shall remain understandable, modular, and independently maintainable.</w:t>
      </w:r>
    </w:p>
    <w:p w14:paraId="524DF053">
      <w:pPr>
        <w:rPr>
          <w:rFonts w:hint="default" w:ascii="Times New Roman" w:hAnsi="Times New Roman" w:cs="Times New Roman"/>
          <w:sz w:val="21"/>
          <w:szCs w:val="21"/>
        </w:rPr>
      </w:pPr>
      <w:r>
        <w:rPr>
          <w:rFonts w:hint="default" w:ascii="Times New Roman" w:hAnsi="Times New Roman" w:cs="Times New Roman"/>
          <w:sz w:val="21"/>
          <w:szCs w:val="21"/>
        </w:rPr>
        <w:t>The solution should facilitate ongoing enhancement, defect correction, and operational support while minimizing unintended impacts on unrelated components.</w:t>
      </w:r>
    </w:p>
    <w:p w14:paraId="69CAA4B4">
      <w:pPr>
        <w:rPr>
          <w:rFonts w:hint="default" w:ascii="Times New Roman" w:hAnsi="Times New Roman" w:cs="Times New Roman"/>
          <w:sz w:val="21"/>
          <w:szCs w:val="21"/>
        </w:rPr>
      </w:pPr>
      <w:r>
        <w:rPr>
          <w:rFonts w:hint="default" w:ascii="Times New Roman" w:hAnsi="Times New Roman" w:cs="Times New Roman"/>
          <w:sz w:val="21"/>
          <w:szCs w:val="21"/>
        </w:rPr>
        <w:pict>
          <v:rect id="_x0000_i1296" o:spt="1" style="height:1.5pt;width:432pt;" fillcolor="#A0A0A0" filled="t" stroked="f" coordsize="21600,21600" o:hr="t" o:hrstd="t" o:hralign="center">
            <v:path/>
            <v:fill on="t" focussize="0,0"/>
            <v:stroke on="f"/>
            <v:imagedata o:title=""/>
            <o:lock v:ext="edit"/>
            <w10:wrap type="none"/>
            <w10:anchorlock/>
          </v:rect>
        </w:pict>
      </w:r>
    </w:p>
    <w:p w14:paraId="75544E43">
      <w:pPr>
        <w:rPr>
          <w:rFonts w:hint="default" w:ascii="Times New Roman" w:hAnsi="Times New Roman" w:cs="Times New Roman"/>
          <w:sz w:val="21"/>
          <w:szCs w:val="21"/>
        </w:rPr>
      </w:pPr>
      <w:r>
        <w:rPr>
          <w:rFonts w:hint="default" w:ascii="Times New Roman" w:hAnsi="Times New Roman" w:cs="Times New Roman"/>
          <w:sz w:val="21"/>
          <w:szCs w:val="21"/>
        </w:rPr>
        <w:t>10.3.7 Scalability</w:t>
      </w:r>
    </w:p>
    <w:p w14:paraId="20CB3D8B">
      <w:pPr>
        <w:rPr>
          <w:rFonts w:hint="default" w:ascii="Times New Roman" w:hAnsi="Times New Roman" w:cs="Times New Roman"/>
          <w:sz w:val="21"/>
          <w:szCs w:val="21"/>
        </w:rPr>
      </w:pPr>
      <w:r>
        <w:rPr>
          <w:rFonts w:hint="default" w:ascii="Times New Roman" w:hAnsi="Times New Roman" w:cs="Times New Roman"/>
          <w:sz w:val="21"/>
          <w:szCs w:val="21"/>
        </w:rPr>
        <w:t>The architecture shall accommodate increasing business demand, organizational growth, and additional operational locations without fundamental architectural restructuring.</w:t>
      </w:r>
    </w:p>
    <w:p w14:paraId="46535260">
      <w:pPr>
        <w:rPr>
          <w:rFonts w:hint="default" w:ascii="Times New Roman" w:hAnsi="Times New Roman" w:cs="Times New Roman"/>
          <w:sz w:val="21"/>
          <w:szCs w:val="21"/>
        </w:rPr>
      </w:pPr>
      <w:r>
        <w:rPr>
          <w:rFonts w:hint="default" w:ascii="Times New Roman" w:hAnsi="Times New Roman" w:cs="Times New Roman"/>
          <w:sz w:val="21"/>
          <w:szCs w:val="21"/>
        </w:rPr>
        <w:t>Scalability applies to both functional growth and operational expansion.</w:t>
      </w:r>
    </w:p>
    <w:p w14:paraId="67F6CF84">
      <w:pPr>
        <w:rPr>
          <w:rFonts w:hint="default" w:ascii="Times New Roman" w:hAnsi="Times New Roman" w:cs="Times New Roman"/>
          <w:sz w:val="21"/>
          <w:szCs w:val="21"/>
        </w:rPr>
      </w:pPr>
      <w:r>
        <w:rPr>
          <w:rFonts w:hint="default" w:ascii="Times New Roman" w:hAnsi="Times New Roman" w:cs="Times New Roman"/>
          <w:sz w:val="21"/>
          <w:szCs w:val="21"/>
        </w:rPr>
        <w:pict>
          <v:rect id="_x0000_i1297" o:spt="1" style="height:1.5pt;width:432pt;" fillcolor="#A0A0A0" filled="t" stroked="f" coordsize="21600,21600" o:hr="t" o:hrstd="t" o:hralign="center">
            <v:path/>
            <v:fill on="t" focussize="0,0"/>
            <v:stroke on="f"/>
            <v:imagedata o:title=""/>
            <o:lock v:ext="edit"/>
            <w10:wrap type="none"/>
            <w10:anchorlock/>
          </v:rect>
        </w:pict>
      </w:r>
    </w:p>
    <w:p w14:paraId="065701F6">
      <w:pPr>
        <w:rPr>
          <w:rFonts w:hint="default" w:ascii="Times New Roman" w:hAnsi="Times New Roman" w:cs="Times New Roman"/>
          <w:sz w:val="21"/>
          <w:szCs w:val="21"/>
        </w:rPr>
      </w:pPr>
      <w:r>
        <w:rPr>
          <w:rFonts w:hint="default" w:ascii="Times New Roman" w:hAnsi="Times New Roman" w:cs="Times New Roman"/>
          <w:sz w:val="21"/>
          <w:szCs w:val="21"/>
        </w:rPr>
        <w:t>10.3.8 Resilience</w:t>
      </w:r>
    </w:p>
    <w:p w14:paraId="7B296FCE">
      <w:pPr>
        <w:rPr>
          <w:rFonts w:hint="default" w:ascii="Times New Roman" w:hAnsi="Times New Roman" w:cs="Times New Roman"/>
          <w:sz w:val="21"/>
          <w:szCs w:val="21"/>
        </w:rPr>
      </w:pPr>
      <w:r>
        <w:rPr>
          <w:rFonts w:hint="default" w:ascii="Times New Roman" w:hAnsi="Times New Roman" w:cs="Times New Roman"/>
          <w:sz w:val="21"/>
          <w:szCs w:val="21"/>
        </w:rPr>
        <w:t>The architecture shall support continued business operation in the presence of partial failures or temporary service disruptions.</w:t>
      </w:r>
    </w:p>
    <w:p w14:paraId="50F5F49E">
      <w:pPr>
        <w:rPr>
          <w:rFonts w:hint="default" w:ascii="Times New Roman" w:hAnsi="Times New Roman" w:cs="Times New Roman"/>
          <w:sz w:val="21"/>
          <w:szCs w:val="21"/>
        </w:rPr>
      </w:pPr>
      <w:r>
        <w:rPr>
          <w:rFonts w:hint="default" w:ascii="Times New Roman" w:hAnsi="Times New Roman" w:cs="Times New Roman"/>
          <w:sz w:val="21"/>
          <w:szCs w:val="21"/>
        </w:rPr>
        <w:t>Where appropriate, solution components should be designed to minimize the impact of localized failures on overall platform operation.</w:t>
      </w:r>
    </w:p>
    <w:p w14:paraId="7030DA81">
      <w:pPr>
        <w:rPr>
          <w:rFonts w:hint="default" w:ascii="Times New Roman" w:hAnsi="Times New Roman" w:cs="Times New Roman"/>
          <w:sz w:val="21"/>
          <w:szCs w:val="21"/>
        </w:rPr>
      </w:pPr>
      <w:r>
        <w:rPr>
          <w:rFonts w:hint="default" w:ascii="Times New Roman" w:hAnsi="Times New Roman" w:cs="Times New Roman"/>
          <w:sz w:val="21"/>
          <w:szCs w:val="21"/>
        </w:rPr>
        <w:pict>
          <v:rect id="_x0000_i1298" o:spt="1" style="height:1.5pt;width:432pt;" fillcolor="#A0A0A0" filled="t" stroked="f" coordsize="21600,21600" o:hr="t" o:hrstd="t" o:hralign="center">
            <v:path/>
            <v:fill on="t" focussize="0,0"/>
            <v:stroke on="f"/>
            <v:imagedata o:title=""/>
            <o:lock v:ext="edit"/>
            <w10:wrap type="none"/>
            <w10:anchorlock/>
          </v:rect>
        </w:pict>
      </w:r>
    </w:p>
    <w:p w14:paraId="48452AD3">
      <w:pPr>
        <w:rPr>
          <w:rFonts w:hint="default" w:ascii="Times New Roman" w:hAnsi="Times New Roman" w:cs="Times New Roman"/>
          <w:sz w:val="21"/>
          <w:szCs w:val="21"/>
        </w:rPr>
      </w:pPr>
      <w:r>
        <w:rPr>
          <w:rFonts w:hint="default" w:ascii="Times New Roman" w:hAnsi="Times New Roman" w:cs="Times New Roman"/>
          <w:sz w:val="21"/>
          <w:szCs w:val="21"/>
        </w:rPr>
        <w:t>10.4 Architectural Characteristics</w:t>
      </w:r>
    </w:p>
    <w:p w14:paraId="067412AD">
      <w:pPr>
        <w:rPr>
          <w:rFonts w:hint="default" w:ascii="Times New Roman" w:hAnsi="Times New Roman" w:cs="Times New Roman"/>
          <w:sz w:val="21"/>
          <w:szCs w:val="21"/>
        </w:rPr>
      </w:pPr>
      <w:r>
        <w:rPr>
          <w:rFonts w:hint="default" w:ascii="Times New Roman" w:hAnsi="Times New Roman" w:cs="Times New Roman"/>
          <w:sz w:val="21"/>
          <w:szCs w:val="21"/>
        </w:rPr>
        <w:t>The Restaurant &amp; Food Service Platform is expected to exhibit the following architectural characteristics.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2"/>
        <w:gridCol w:w="6636"/>
      </w:tblGrid>
      <w:tr w14:paraId="4DFCE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DF9B2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Characteristic</w:t>
            </w:r>
          </w:p>
        </w:tc>
        <w:tc>
          <w:tcPr>
            <w:tcW w:w="0" w:type="auto"/>
            <w:shd w:val="clear"/>
            <w:vAlign w:val="center"/>
          </w:tcPr>
          <w:p w14:paraId="7E5947C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Architectural Intent</w:t>
            </w:r>
          </w:p>
        </w:tc>
      </w:tr>
      <w:tr w14:paraId="44AF5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EBF8EA">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Modular</w:t>
            </w:r>
          </w:p>
        </w:tc>
        <w:tc>
          <w:tcPr>
            <w:tcW w:w="0" w:type="auto"/>
            <w:shd w:val="clear"/>
            <w:vAlign w:val="center"/>
          </w:tcPr>
          <w:p w14:paraId="3BA40D2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Components evolve independently while preserving architectural consistency.</w:t>
            </w:r>
          </w:p>
        </w:tc>
      </w:tr>
      <w:tr w14:paraId="73AB4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1740D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Consistent</w:t>
            </w:r>
          </w:p>
        </w:tc>
        <w:tc>
          <w:tcPr>
            <w:tcW w:w="0" w:type="auto"/>
            <w:shd w:val="clear"/>
            <w:vAlign w:val="center"/>
          </w:tcPr>
          <w:p w14:paraId="42E0945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Common architectural principles apply across the solution.</w:t>
            </w:r>
          </w:p>
        </w:tc>
      </w:tr>
      <w:tr w14:paraId="18727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87D9B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Adaptable</w:t>
            </w:r>
          </w:p>
        </w:tc>
        <w:tc>
          <w:tcPr>
            <w:tcW w:w="0" w:type="auto"/>
            <w:shd w:val="clear"/>
            <w:vAlign w:val="center"/>
          </w:tcPr>
          <w:p w14:paraId="16152D2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The solution accommodates changing business requirements.</w:t>
            </w:r>
          </w:p>
        </w:tc>
      </w:tr>
      <w:tr w14:paraId="73616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7893C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Observable</w:t>
            </w:r>
          </w:p>
        </w:tc>
        <w:tc>
          <w:tcPr>
            <w:tcW w:w="0" w:type="auto"/>
            <w:shd w:val="clear"/>
            <w:vAlign w:val="center"/>
          </w:tcPr>
          <w:p w14:paraId="291EA05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Platform behavior can be understood and analyzed.</w:t>
            </w:r>
          </w:p>
        </w:tc>
      </w:tr>
      <w:tr w14:paraId="60540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8DD01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Reliable</w:t>
            </w:r>
          </w:p>
        </w:tc>
        <w:tc>
          <w:tcPr>
            <w:tcW w:w="0" w:type="auto"/>
            <w:shd w:val="clear"/>
            <w:vAlign w:val="center"/>
          </w:tcPr>
          <w:p w14:paraId="5D3586E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The solution supports stable business operation.</w:t>
            </w:r>
          </w:p>
        </w:tc>
      </w:tr>
      <w:tr w14:paraId="43E35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64CDE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Extensible</w:t>
            </w:r>
          </w:p>
        </w:tc>
        <w:tc>
          <w:tcPr>
            <w:tcW w:w="0" w:type="auto"/>
            <w:shd w:val="clear"/>
            <w:vAlign w:val="center"/>
          </w:tcPr>
          <w:p w14:paraId="1F795AB2">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New capabilities can be incorporated without architectural redesign.</w:t>
            </w:r>
          </w:p>
        </w:tc>
      </w:tr>
      <w:tr w14:paraId="5BACD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23509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Maintainable</w:t>
            </w:r>
          </w:p>
        </w:tc>
        <w:tc>
          <w:tcPr>
            <w:tcW w:w="0" w:type="auto"/>
            <w:shd w:val="clear"/>
            <w:vAlign w:val="center"/>
          </w:tcPr>
          <w:p w14:paraId="4849A3B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Components remain manageable throughout the solution lifecycle.</w:t>
            </w:r>
          </w:p>
        </w:tc>
      </w:tr>
    </w:tbl>
    <w:p w14:paraId="0371005A">
      <w:pPr>
        <w:rPr>
          <w:rFonts w:hint="default" w:ascii="Times New Roman" w:hAnsi="Times New Roman" w:cs="Times New Roman"/>
          <w:sz w:val="21"/>
          <w:szCs w:val="21"/>
        </w:rPr>
      </w:pPr>
      <w:r>
        <w:rPr>
          <w:rFonts w:hint="default" w:ascii="Times New Roman" w:hAnsi="Times New Roman" w:cs="Times New Roman"/>
          <w:sz w:val="21"/>
          <w:szCs w:val="21"/>
        </w:rPr>
        <w:pict>
          <v:rect id="_x0000_i1299" o:spt="1" style="height:1.5pt;width:432pt;" fillcolor="#A0A0A0" filled="t" stroked="f" coordsize="21600,21600" o:hr="t" o:hrstd="t" o:hralign="center">
            <v:path/>
            <v:fill on="t" focussize="0,0"/>
            <v:stroke on="f"/>
            <v:imagedata o:title=""/>
            <o:lock v:ext="edit"/>
            <w10:wrap type="none"/>
            <w10:anchorlock/>
          </v:rect>
        </w:pict>
      </w:r>
    </w:p>
    <w:p w14:paraId="119B28B4">
      <w:pPr>
        <w:rPr>
          <w:rFonts w:hint="default" w:ascii="Times New Roman" w:hAnsi="Times New Roman" w:cs="Times New Roman"/>
          <w:sz w:val="21"/>
          <w:szCs w:val="21"/>
        </w:rPr>
      </w:pPr>
      <w:r>
        <w:rPr>
          <w:rFonts w:hint="default" w:ascii="Times New Roman" w:hAnsi="Times New Roman" w:cs="Times New Roman"/>
          <w:sz w:val="21"/>
          <w:szCs w:val="21"/>
        </w:rPr>
        <w:t>10.5 Architectural Constraints</w:t>
      </w:r>
    </w:p>
    <w:p w14:paraId="488A029F">
      <w:pPr>
        <w:rPr>
          <w:rFonts w:hint="default" w:ascii="Times New Roman" w:hAnsi="Times New Roman" w:cs="Times New Roman"/>
          <w:sz w:val="21"/>
          <w:szCs w:val="21"/>
        </w:rPr>
      </w:pPr>
      <w:r>
        <w:rPr>
          <w:rFonts w:hint="default" w:ascii="Times New Roman" w:hAnsi="Times New Roman" w:cs="Times New Roman"/>
          <w:sz w:val="21"/>
          <w:szCs w:val="21"/>
        </w:rPr>
        <w:t>The following constraints apply across all architectural building blocks.</w:t>
      </w:r>
    </w:p>
    <w:p w14:paraId="309315D5">
      <w:pPr>
        <w:rPr>
          <w:rFonts w:hint="default" w:ascii="Times New Roman" w:hAnsi="Times New Roman" w:cs="Times New Roman"/>
          <w:sz w:val="21"/>
          <w:szCs w:val="21"/>
        </w:rPr>
      </w:pPr>
      <w:r>
        <w:rPr>
          <w:rFonts w:hint="default" w:ascii="Times New Roman" w:hAnsi="Times New Roman" w:cs="Times New Roman"/>
          <w:sz w:val="21"/>
          <w:szCs w:val="21"/>
        </w:rPr>
        <w:t>Cross-cutting concerns shall complement, not replace, Business Domain responsibilities.</w:t>
      </w:r>
    </w:p>
    <w:p w14:paraId="1D3495DD">
      <w:pPr>
        <w:rPr>
          <w:rFonts w:hint="default" w:ascii="Times New Roman" w:hAnsi="Times New Roman" w:cs="Times New Roman"/>
          <w:sz w:val="21"/>
          <w:szCs w:val="21"/>
        </w:rPr>
      </w:pPr>
      <w:r>
        <w:rPr>
          <w:rFonts w:hint="default" w:ascii="Times New Roman" w:hAnsi="Times New Roman" w:cs="Times New Roman"/>
          <w:sz w:val="21"/>
          <w:szCs w:val="21"/>
        </w:rPr>
        <w:t>Cross-cutting capabilities shall not introduce unnecessary coupling between architectural components.</w:t>
      </w:r>
    </w:p>
    <w:p w14:paraId="47F9C9D5">
      <w:pPr>
        <w:rPr>
          <w:rFonts w:hint="default" w:ascii="Times New Roman" w:hAnsi="Times New Roman" w:cs="Times New Roman"/>
          <w:sz w:val="21"/>
          <w:szCs w:val="21"/>
        </w:rPr>
      </w:pPr>
      <w:r>
        <w:rPr>
          <w:rFonts w:hint="default" w:ascii="Times New Roman" w:hAnsi="Times New Roman" w:cs="Times New Roman"/>
          <w:sz w:val="21"/>
          <w:szCs w:val="21"/>
        </w:rPr>
        <w:t>Architectural qualities shall remain independent of implementation technologies.</w:t>
      </w:r>
    </w:p>
    <w:p w14:paraId="19771186">
      <w:pPr>
        <w:rPr>
          <w:rFonts w:hint="default" w:ascii="Times New Roman" w:hAnsi="Times New Roman" w:cs="Times New Roman"/>
          <w:sz w:val="21"/>
          <w:szCs w:val="21"/>
        </w:rPr>
      </w:pPr>
      <w:r>
        <w:rPr>
          <w:rFonts w:hint="default" w:ascii="Times New Roman" w:hAnsi="Times New Roman" w:cs="Times New Roman"/>
          <w:sz w:val="21"/>
          <w:szCs w:val="21"/>
        </w:rPr>
        <w:t>All architectural building blocks shall consistently apply the concerns defined in this section.</w:t>
      </w:r>
    </w:p>
    <w:p w14:paraId="5DA5FF7F">
      <w:pPr>
        <w:rPr>
          <w:rFonts w:hint="default" w:ascii="Times New Roman" w:hAnsi="Times New Roman" w:cs="Times New Roman"/>
          <w:sz w:val="21"/>
          <w:szCs w:val="21"/>
        </w:rPr>
      </w:pPr>
      <w:r>
        <w:rPr>
          <w:rFonts w:hint="default" w:ascii="Times New Roman" w:hAnsi="Times New Roman" w:cs="Times New Roman"/>
          <w:sz w:val="21"/>
          <w:szCs w:val="21"/>
        </w:rPr>
        <w:pict>
          <v:rect id="_x0000_i1300" o:spt="1" style="height:1.5pt;width:432pt;" fillcolor="#A0A0A0" filled="t" stroked="f" coordsize="21600,21600" o:hr="t" o:hrstd="t" o:hralign="center">
            <v:path/>
            <v:fill on="t" focussize="0,0"/>
            <v:stroke on="f"/>
            <v:imagedata o:title=""/>
            <o:lock v:ext="edit"/>
            <w10:wrap type="none"/>
            <w10:anchorlock/>
          </v:rect>
        </w:pict>
      </w:r>
    </w:p>
    <w:p w14:paraId="583443F0">
      <w:pPr>
        <w:rPr>
          <w:rFonts w:hint="default" w:ascii="Times New Roman" w:hAnsi="Times New Roman" w:cs="Times New Roman"/>
          <w:sz w:val="21"/>
          <w:szCs w:val="21"/>
        </w:rPr>
      </w:pPr>
      <w:r>
        <w:rPr>
          <w:rFonts w:hint="default" w:ascii="Times New Roman" w:hAnsi="Times New Roman" w:cs="Times New Roman"/>
          <w:sz w:val="21"/>
          <w:szCs w:val="21"/>
        </w:rPr>
        <w:t>10.6 Section Summary</w:t>
      </w:r>
    </w:p>
    <w:p w14:paraId="12849810">
      <w:pPr>
        <w:rPr>
          <w:rFonts w:hint="default" w:ascii="Times New Roman" w:hAnsi="Times New Roman" w:cs="Times New Roman"/>
          <w:sz w:val="21"/>
          <w:szCs w:val="21"/>
        </w:rPr>
      </w:pPr>
      <w:r>
        <w:rPr>
          <w:rFonts w:hint="default" w:ascii="Times New Roman" w:hAnsi="Times New Roman" w:cs="Times New Roman"/>
          <w:sz w:val="21"/>
          <w:szCs w:val="21"/>
        </w:rPr>
        <w:t>Cross-Cutting Architectural Concerns establish the quality attributes that govern the Restaurant &amp; Food Service Platform as a whole.</w:t>
      </w:r>
    </w:p>
    <w:p w14:paraId="315E142F">
      <w:pPr>
        <w:rPr>
          <w:rFonts w:hint="default" w:ascii="Times New Roman" w:hAnsi="Times New Roman" w:cs="Times New Roman"/>
          <w:sz w:val="21"/>
          <w:szCs w:val="21"/>
        </w:rPr>
      </w:pPr>
      <w:r>
        <w:rPr>
          <w:rFonts w:hint="default" w:ascii="Times New Roman" w:hAnsi="Times New Roman" w:cs="Times New Roman"/>
          <w:sz w:val="21"/>
          <w:szCs w:val="21"/>
        </w:rPr>
        <w:t>By applying these concerns consistently across all architectural building blocks, the solution promotes operational excellence, long-term maintainability, and architectural consistency while remaining adaptable to future business and technological evolution.</w:t>
      </w:r>
    </w:p>
    <w:p w14:paraId="2EB81831">
      <w:pPr>
        <w:rPr>
          <w:rFonts w:hint="default" w:ascii="Times New Roman" w:hAnsi="Times New Roman" w:cs="Times New Roman"/>
          <w:sz w:val="21"/>
          <w:szCs w:val="21"/>
        </w:rPr>
      </w:pPr>
      <w:r>
        <w:rPr>
          <w:rFonts w:hint="default" w:ascii="Times New Roman" w:hAnsi="Times New Roman" w:cs="Times New Roman"/>
          <w:sz w:val="21"/>
          <w:szCs w:val="21"/>
        </w:rPr>
        <w:pict>
          <v:rect id="_x0000_i1301" o:spt="1" style="height:1.5pt;width:432pt;" fillcolor="#A0A0A0" filled="t" stroked="f" coordsize="21600,21600" o:hr="t" o:hrstd="t" o:hralign="center">
            <v:path/>
            <v:fill on="t" focussize="0,0"/>
            <v:stroke on="f"/>
            <v:imagedata o:title=""/>
            <o:lock v:ext="edit"/>
            <w10:wrap type="none"/>
            <w10:anchorlock/>
          </v:rect>
        </w:pict>
      </w:r>
    </w:p>
    <w:p w14:paraId="5F32C0BF">
      <w:pPr>
        <w:rPr>
          <w:rFonts w:hint="default" w:ascii="Times New Roman" w:hAnsi="Times New Roman" w:cs="Times New Roman"/>
          <w:sz w:val="21"/>
          <w:szCs w:val="21"/>
        </w:rPr>
      </w:pPr>
      <w:r>
        <w:rPr>
          <w:rFonts w:hint="default" w:ascii="Times New Roman" w:hAnsi="Times New Roman" w:cs="Times New Roman"/>
          <w:sz w:val="21"/>
          <w:szCs w:val="21"/>
        </w:rPr>
        <w:t>Architecture Review</w:t>
      </w:r>
    </w:p>
    <w:p w14:paraId="4C75A07A">
      <w:pPr>
        <w:rPr>
          <w:rFonts w:hint="default" w:ascii="Times New Roman" w:hAnsi="Times New Roman" w:cs="Times New Roman"/>
          <w:sz w:val="21"/>
          <w:szCs w:val="21"/>
        </w:rPr>
      </w:pPr>
      <w:r>
        <w:rPr>
          <w:rFonts w:hint="default" w:ascii="Times New Roman" w:hAnsi="Times New Roman" w:cs="Times New Roman"/>
          <w:sz w:val="21"/>
          <w:szCs w:val="21"/>
        </w:rPr>
        <w:t>I think this section strikes the right balance. It focuses on architectural qualities, not implementation details.</w:t>
      </w:r>
    </w:p>
    <w:p w14:paraId="268EA783">
      <w:pPr>
        <w:rPr>
          <w:rFonts w:hint="default" w:ascii="Times New Roman" w:hAnsi="Times New Roman" w:cs="Times New Roman"/>
          <w:sz w:val="21"/>
          <w:szCs w:val="21"/>
        </w:rPr>
      </w:pPr>
      <w:r>
        <w:rPr>
          <w:rFonts w:hint="default" w:ascii="Times New Roman" w:hAnsi="Times New Roman" w:cs="Times New Roman"/>
          <w:sz w:val="21"/>
          <w:szCs w:val="21"/>
        </w:rPr>
        <w:t>For example:</w:t>
      </w:r>
    </w:p>
    <w:p w14:paraId="3EE6F4A8">
      <w:pPr>
        <w:rPr>
          <w:rFonts w:hint="default" w:ascii="Times New Roman" w:hAnsi="Times New Roman" w:cs="Times New Roman"/>
          <w:sz w:val="21"/>
          <w:szCs w:val="21"/>
        </w:rPr>
      </w:pPr>
      <w:r>
        <w:rPr>
          <w:rFonts w:hint="default" w:ascii="Times New Roman" w:hAnsi="Times New Roman" w:cs="Times New Roman"/>
          <w:sz w:val="21"/>
          <w:szCs w:val="21"/>
        </w:rPr>
        <w:t>We say "Observability", not Prometheus or Grafana.</w:t>
      </w:r>
    </w:p>
    <w:p w14:paraId="151E2CF4">
      <w:pPr>
        <w:rPr>
          <w:rFonts w:hint="default" w:ascii="Times New Roman" w:hAnsi="Times New Roman" w:cs="Times New Roman"/>
          <w:sz w:val="21"/>
          <w:szCs w:val="21"/>
        </w:rPr>
      </w:pPr>
      <w:r>
        <w:rPr>
          <w:rFonts w:hint="default" w:ascii="Times New Roman" w:hAnsi="Times New Roman" w:cs="Times New Roman"/>
          <w:sz w:val="21"/>
          <w:szCs w:val="21"/>
        </w:rPr>
        <w:t>We say "Configuration Management", not environment variables or configuration servers.</w:t>
      </w:r>
    </w:p>
    <w:p w14:paraId="209AC0EB">
      <w:pPr>
        <w:rPr>
          <w:rFonts w:hint="default" w:ascii="Times New Roman" w:hAnsi="Times New Roman" w:cs="Times New Roman"/>
          <w:sz w:val="21"/>
          <w:szCs w:val="21"/>
        </w:rPr>
      </w:pPr>
      <w:r>
        <w:rPr>
          <w:rFonts w:hint="default" w:ascii="Times New Roman" w:hAnsi="Times New Roman" w:cs="Times New Roman"/>
          <w:sz w:val="21"/>
          <w:szCs w:val="21"/>
        </w:rPr>
        <w:t>We say "Localization", not a specific i18n library.</w:t>
      </w:r>
    </w:p>
    <w:p w14:paraId="16328262">
      <w:pPr>
        <w:rPr>
          <w:rFonts w:hint="default" w:ascii="Times New Roman" w:hAnsi="Times New Roman" w:cs="Times New Roman"/>
          <w:sz w:val="21"/>
          <w:szCs w:val="21"/>
        </w:rPr>
      </w:pPr>
      <w:r>
        <w:rPr>
          <w:rFonts w:hint="default" w:ascii="Times New Roman" w:hAnsi="Times New Roman" w:cs="Times New Roman"/>
          <w:sz w:val="21"/>
          <w:szCs w:val="21"/>
        </w:rPr>
        <w:t>We say "Auditability", not audit table schemas.</w:t>
      </w:r>
    </w:p>
    <w:p w14:paraId="251C2023">
      <w:pPr>
        <w:rPr>
          <w:rFonts w:hint="default" w:ascii="Times New Roman" w:hAnsi="Times New Roman" w:cs="Times New Roman"/>
          <w:sz w:val="21"/>
          <w:szCs w:val="21"/>
        </w:rPr>
      </w:pPr>
      <w:r>
        <w:rPr>
          <w:rFonts w:hint="default" w:ascii="Times New Roman" w:hAnsi="Times New Roman" w:cs="Times New Roman"/>
          <w:sz w:val="21"/>
          <w:szCs w:val="21"/>
        </w:rPr>
        <w:t>That keeps SA-001 technology-agnostic while still expressing the qualities the solution must have.</w:t>
      </w:r>
    </w:p>
    <w:p w14:paraId="4359EED5">
      <w:pPr>
        <w:rPr>
          <w:rFonts w:hint="default" w:ascii="Times New Roman" w:hAnsi="Times New Roman" w:cs="Times New Roman"/>
          <w:sz w:val="21"/>
          <w:szCs w:val="21"/>
        </w:rPr>
      </w:pPr>
      <w:r>
        <w:rPr>
          <w:rFonts w:hint="default" w:ascii="Times New Roman" w:hAnsi="Times New Roman" w:cs="Times New Roman"/>
          <w:sz w:val="21"/>
          <w:szCs w:val="21"/>
        </w:rPr>
        <w:pict>
          <v:rect id="_x0000_i1302" o:spt="1" style="height:1.5pt;width:432pt;" fillcolor="#A0A0A0" filled="t" stroked="f" coordsize="21600,21600" o:hr="t" o:hrstd="t" o:hralign="center">
            <v:path/>
            <v:fill on="t" focussize="0,0"/>
            <v:stroke on="f"/>
            <v:imagedata o:title=""/>
            <o:lock v:ext="edit"/>
            <w10:wrap type="none"/>
            <w10:anchorlock/>
          </v:rect>
        </w:pict>
      </w:r>
    </w:p>
    <w:p w14:paraId="0CBAE58B">
      <w:pPr>
        <w:rPr>
          <w:rFonts w:hint="default" w:ascii="Times New Roman" w:hAnsi="Times New Roman" w:cs="Times New Roman"/>
          <w:sz w:val="21"/>
          <w:szCs w:val="21"/>
        </w:rPr>
      </w:pPr>
      <w:r>
        <w:rPr>
          <w:rFonts w:hint="default" w:ascii="Times New Roman" w:hAnsi="Times New Roman" w:cs="Times New Roman"/>
          <w:sz w:val="21"/>
          <w:szCs w:val="21"/>
        </w:rPr>
        <w:t>Remaining Sections</w:t>
      </w:r>
    </w:p>
    <w:p w14:paraId="39143E9D">
      <w:pPr>
        <w:rPr>
          <w:rFonts w:hint="default" w:ascii="Times New Roman" w:hAnsi="Times New Roman" w:cs="Times New Roman"/>
          <w:sz w:val="21"/>
          <w:szCs w:val="21"/>
        </w:rPr>
      </w:pPr>
      <w:r>
        <w:rPr>
          <w:rFonts w:hint="default" w:ascii="Times New Roman" w:hAnsi="Times New Roman" w:cs="Times New Roman"/>
          <w:sz w:val="21"/>
          <w:szCs w:val="21"/>
        </w:rPr>
        <w:t>At this point, SA-001 is nearly complete. The remaining sections are about governing and sustaining the architecture rather than defining new technical concepts:</w:t>
      </w:r>
    </w:p>
    <w:p w14:paraId="34263E6F">
      <w:pPr>
        <w:rPr>
          <w:rFonts w:hint="default" w:ascii="Times New Roman" w:hAnsi="Times New Roman" w:cs="Times New Roman"/>
          <w:sz w:val="21"/>
          <w:szCs w:val="21"/>
        </w:rPr>
      </w:pPr>
      <w:r>
        <w:rPr>
          <w:rFonts w:hint="default" w:ascii="Times New Roman" w:hAnsi="Times New Roman" w:cs="Times New Roman"/>
          <w:sz w:val="21"/>
          <w:szCs w:val="21"/>
        </w:rPr>
        <w:t>11. Architectural Governance</w:t>
      </w:r>
    </w:p>
    <w:p w14:paraId="01680B34">
      <w:pPr>
        <w:rPr>
          <w:rFonts w:hint="default" w:ascii="Times New Roman" w:hAnsi="Times New Roman" w:cs="Times New Roman"/>
          <w:sz w:val="21"/>
          <w:szCs w:val="21"/>
        </w:rPr>
      </w:pPr>
      <w:r>
        <w:rPr>
          <w:rFonts w:hint="default" w:ascii="Times New Roman" w:hAnsi="Times New Roman" w:cs="Times New Roman"/>
          <w:sz w:val="21"/>
          <w:szCs w:val="21"/>
        </w:rPr>
        <w:t>12. Architecture Evolution</w:t>
      </w:r>
    </w:p>
    <w:p w14:paraId="0541C057">
      <w:pPr>
        <w:rPr>
          <w:rFonts w:hint="default" w:ascii="Times New Roman" w:hAnsi="Times New Roman" w:cs="Times New Roman"/>
          <w:sz w:val="21"/>
          <w:szCs w:val="21"/>
        </w:rPr>
      </w:pPr>
      <w:r>
        <w:rPr>
          <w:rFonts w:hint="default" w:ascii="Times New Roman" w:hAnsi="Times New Roman" w:cs="Times New Roman"/>
          <w:sz w:val="21"/>
          <w:szCs w:val="21"/>
        </w:rPr>
        <w:t>13. Conclusion</w:t>
      </w:r>
    </w:p>
    <w:p w14:paraId="234631CD">
      <w:pPr>
        <w:rPr>
          <w:rFonts w:hint="default" w:ascii="Times New Roman" w:hAnsi="Times New Roman" w:cs="Times New Roman"/>
          <w:sz w:val="21"/>
          <w:szCs w:val="21"/>
        </w:rPr>
      </w:pPr>
      <w:r>
        <w:rPr>
          <w:rFonts w:hint="default" w:ascii="Times New Roman" w:hAnsi="Times New Roman" w:cs="Times New Roman"/>
          <w:sz w:val="21"/>
          <w:szCs w:val="21"/>
        </w:rPr>
        <w:t>These sections will explain how the architecture is maintained over time, how changes are evaluated, and how the solution is expected to evolve while preserving the principles established throughout SA-001. That provides a strong, complete ending to the document without introducing responsibilities that belong in other architecture artifacts.</w:t>
      </w:r>
      <w:r>
        <w:rPr>
          <w:rFonts w:hint="default" w:ascii="Times New Roman" w:hAnsi="Times New Roman" w:cs="Times New Roman"/>
          <w:sz w:val="21"/>
          <w:szCs w:val="21"/>
        </w:rPr>
        <w:br w:type="textWrapping"/>
      </w:r>
      <w:r>
        <w:rPr>
          <w:rFonts w:hint="default" w:ascii="Times New Roman" w:hAnsi="Times New Roman" w:cs="Times New Roman"/>
          <w:sz w:val="21"/>
          <w:szCs w:val="21"/>
        </w:rPr>
        <w:br w:type="textWrapping"/>
      </w:r>
      <w:r>
        <w:rPr>
          <w:rFonts w:hint="default" w:ascii="Times New Roman" w:hAnsi="Times New Roman" w:cs="Times New Roman"/>
          <w:sz w:val="21"/>
          <w:szCs w:val="21"/>
        </w:rPr>
        <w:t>Perfect. We are now at the final governance layer of the architecture.</w:t>
      </w:r>
    </w:p>
    <w:p w14:paraId="121B9A76">
      <w:pPr>
        <w:rPr>
          <w:rFonts w:hint="default" w:ascii="Times New Roman" w:hAnsi="Times New Roman" w:cs="Times New Roman"/>
          <w:sz w:val="21"/>
          <w:szCs w:val="21"/>
        </w:rPr>
      </w:pPr>
      <w:r>
        <w:rPr>
          <w:rFonts w:hint="default" w:ascii="Times New Roman" w:hAnsi="Times New Roman" w:cs="Times New Roman"/>
          <w:sz w:val="21"/>
          <w:szCs w:val="21"/>
        </w:rPr>
        <w:t>This section is not about project management or software development processes. It is about how the architecture itself is governed so that, whether there are 5 engineers or 500, the solution remains architecturally consistent.</w:t>
      </w:r>
    </w:p>
    <w:p w14:paraId="3CCDCF2C">
      <w:pPr>
        <w:rPr>
          <w:rFonts w:hint="default" w:ascii="Times New Roman" w:hAnsi="Times New Roman" w:cs="Times New Roman"/>
          <w:sz w:val="21"/>
          <w:szCs w:val="21"/>
        </w:rPr>
      </w:pPr>
      <w:r>
        <w:rPr>
          <w:rFonts w:hint="default" w:ascii="Times New Roman" w:hAnsi="Times New Roman" w:cs="Times New Roman"/>
          <w:sz w:val="21"/>
          <w:szCs w:val="21"/>
        </w:rPr>
        <w:t>A common mistake is to turn this into Agile, Scrum, or coding standards. Those belong elsewhere. Here, we only define architectural governance.</w:t>
      </w:r>
    </w:p>
    <w:p w14:paraId="363A1A47">
      <w:pPr>
        <w:rPr>
          <w:rFonts w:hint="default" w:ascii="Times New Roman" w:hAnsi="Times New Roman" w:cs="Times New Roman"/>
          <w:sz w:val="21"/>
          <w:szCs w:val="21"/>
        </w:rPr>
      </w:pPr>
      <w:r>
        <w:rPr>
          <w:rFonts w:hint="default" w:ascii="Times New Roman" w:hAnsi="Times New Roman" w:cs="Times New Roman"/>
          <w:sz w:val="21"/>
          <w:szCs w:val="21"/>
        </w:rPr>
        <w:pict>
          <v:rect id="_x0000_i1319" o:spt="1" style="height:1.5pt;width:432pt;" fillcolor="#A0A0A0" filled="t" stroked="f" coordsize="21600,21600" o:hr="t" o:hrstd="t" o:hralign="center">
            <v:path/>
            <v:fill on="t" focussize="0,0"/>
            <v:stroke on="f"/>
            <v:imagedata o:title=""/>
            <o:lock v:ext="edit"/>
            <w10:wrap type="none"/>
            <w10:anchorlock/>
          </v:rect>
        </w:pict>
      </w:r>
    </w:p>
    <w:p w14:paraId="01C86AA2">
      <w:pPr>
        <w:rPr>
          <w:rFonts w:hint="default" w:ascii="Times New Roman" w:hAnsi="Times New Roman" w:cs="Times New Roman"/>
          <w:sz w:val="21"/>
          <w:szCs w:val="21"/>
        </w:rPr>
      </w:pPr>
      <w:r>
        <w:rPr>
          <w:rFonts w:hint="default" w:ascii="Times New Roman" w:hAnsi="Times New Roman" w:cs="Times New Roman"/>
          <w:sz w:val="21"/>
          <w:szCs w:val="21"/>
        </w:rPr>
        <w:t>Section 11 — Architectural Governance</w:t>
      </w:r>
    </w:p>
    <w:p w14:paraId="1B73A88D">
      <w:pPr>
        <w:rPr>
          <w:rFonts w:hint="default" w:ascii="Times New Roman" w:hAnsi="Times New Roman" w:cs="Times New Roman"/>
          <w:sz w:val="21"/>
          <w:szCs w:val="21"/>
        </w:rPr>
      </w:pPr>
      <w:r>
        <w:rPr>
          <w:rFonts w:hint="default" w:ascii="Times New Roman" w:hAnsi="Times New Roman" w:cs="Times New Roman"/>
          <w:sz w:val="21"/>
          <w:szCs w:val="21"/>
        </w:rPr>
        <w:t>11.1 Purpose</w:t>
      </w:r>
    </w:p>
    <w:p w14:paraId="41C788DD">
      <w:pPr>
        <w:rPr>
          <w:rFonts w:hint="default" w:ascii="Times New Roman" w:hAnsi="Times New Roman" w:cs="Times New Roman"/>
          <w:sz w:val="21"/>
          <w:szCs w:val="21"/>
        </w:rPr>
      </w:pPr>
      <w:r>
        <w:rPr>
          <w:rFonts w:hint="default" w:ascii="Times New Roman" w:hAnsi="Times New Roman" w:cs="Times New Roman"/>
          <w:sz w:val="21"/>
          <w:szCs w:val="21"/>
        </w:rPr>
        <w:t>Architectural Governance establishes the principles, responsibilities, and decision-making framework that guide the evolution of the Restaurant &amp; Food Service Platform (RFSP).</w:t>
      </w:r>
    </w:p>
    <w:p w14:paraId="47F1E9D2">
      <w:pPr>
        <w:rPr>
          <w:rFonts w:hint="default" w:ascii="Times New Roman" w:hAnsi="Times New Roman" w:cs="Times New Roman"/>
          <w:sz w:val="21"/>
          <w:szCs w:val="21"/>
        </w:rPr>
      </w:pPr>
      <w:r>
        <w:rPr>
          <w:rFonts w:hint="default" w:ascii="Times New Roman" w:hAnsi="Times New Roman" w:cs="Times New Roman"/>
          <w:sz w:val="21"/>
          <w:szCs w:val="21"/>
        </w:rPr>
        <w:t>Its purpose is to ensure that the Solution Architecture remains consistent, maintainable, and aligned with its architectural vision throughout the lifecycle of the platform.</w:t>
      </w:r>
    </w:p>
    <w:p w14:paraId="71701352">
      <w:pPr>
        <w:rPr>
          <w:rFonts w:hint="default" w:ascii="Times New Roman" w:hAnsi="Times New Roman" w:cs="Times New Roman"/>
          <w:sz w:val="21"/>
          <w:szCs w:val="21"/>
        </w:rPr>
      </w:pPr>
      <w:r>
        <w:rPr>
          <w:rFonts w:hint="default" w:ascii="Times New Roman" w:hAnsi="Times New Roman" w:cs="Times New Roman"/>
          <w:sz w:val="21"/>
          <w:szCs w:val="21"/>
        </w:rPr>
        <w:t>Architectural governance provides a structured approach for evaluating changes while preserving the integrity of the established architectural foundations.</w:t>
      </w:r>
    </w:p>
    <w:p w14:paraId="742AADBD">
      <w:pPr>
        <w:rPr>
          <w:rFonts w:hint="default" w:ascii="Times New Roman" w:hAnsi="Times New Roman" w:cs="Times New Roman"/>
          <w:sz w:val="21"/>
          <w:szCs w:val="21"/>
        </w:rPr>
      </w:pPr>
      <w:r>
        <w:rPr>
          <w:rFonts w:hint="default" w:ascii="Times New Roman" w:hAnsi="Times New Roman" w:cs="Times New Roman"/>
          <w:sz w:val="21"/>
          <w:szCs w:val="21"/>
        </w:rPr>
        <w:pict>
          <v:rect id="_x0000_i1320" o:spt="1" style="height:1.5pt;width:432pt;" fillcolor="#A0A0A0" filled="t" stroked="f" coordsize="21600,21600" o:hr="t" o:hrstd="t" o:hralign="center">
            <v:path/>
            <v:fill on="t" focussize="0,0"/>
            <v:stroke on="f"/>
            <v:imagedata o:title=""/>
            <o:lock v:ext="edit"/>
            <w10:wrap type="none"/>
            <w10:anchorlock/>
          </v:rect>
        </w:pict>
      </w:r>
    </w:p>
    <w:p w14:paraId="09F2D0E8">
      <w:pPr>
        <w:rPr>
          <w:rFonts w:hint="default" w:ascii="Times New Roman" w:hAnsi="Times New Roman" w:cs="Times New Roman"/>
          <w:sz w:val="21"/>
          <w:szCs w:val="21"/>
        </w:rPr>
      </w:pPr>
      <w:r>
        <w:rPr>
          <w:rFonts w:hint="default" w:ascii="Times New Roman" w:hAnsi="Times New Roman" w:cs="Times New Roman"/>
          <w:sz w:val="21"/>
          <w:szCs w:val="21"/>
        </w:rPr>
        <w:t>11.2 Governance Objectives</w:t>
      </w:r>
    </w:p>
    <w:p w14:paraId="1D661A60">
      <w:pPr>
        <w:rPr>
          <w:rFonts w:hint="default" w:ascii="Times New Roman" w:hAnsi="Times New Roman" w:cs="Times New Roman"/>
          <w:sz w:val="21"/>
          <w:szCs w:val="21"/>
        </w:rPr>
      </w:pPr>
      <w:r>
        <w:rPr>
          <w:rFonts w:hint="default" w:ascii="Times New Roman" w:hAnsi="Times New Roman" w:cs="Times New Roman"/>
          <w:sz w:val="21"/>
          <w:szCs w:val="21"/>
        </w:rPr>
        <w:t>The Architectural Governance framework is designed to:</w:t>
      </w:r>
    </w:p>
    <w:p w14:paraId="45C66D3C">
      <w:pPr>
        <w:rPr>
          <w:rFonts w:hint="default" w:ascii="Times New Roman" w:hAnsi="Times New Roman" w:cs="Times New Roman"/>
          <w:sz w:val="21"/>
          <w:szCs w:val="21"/>
        </w:rPr>
      </w:pPr>
      <w:r>
        <w:rPr>
          <w:rFonts w:hint="default" w:ascii="Times New Roman" w:hAnsi="Times New Roman" w:cs="Times New Roman"/>
          <w:sz w:val="21"/>
          <w:szCs w:val="21"/>
        </w:rPr>
        <w:t>Preserve architectural consistency.</w:t>
      </w:r>
    </w:p>
    <w:p w14:paraId="1AEDBFC3">
      <w:pPr>
        <w:rPr>
          <w:rFonts w:hint="default" w:ascii="Times New Roman" w:hAnsi="Times New Roman" w:cs="Times New Roman"/>
          <w:sz w:val="21"/>
          <w:szCs w:val="21"/>
        </w:rPr>
      </w:pPr>
      <w:r>
        <w:rPr>
          <w:rFonts w:hint="default" w:ascii="Times New Roman" w:hAnsi="Times New Roman" w:cs="Times New Roman"/>
          <w:sz w:val="21"/>
          <w:szCs w:val="21"/>
        </w:rPr>
        <w:t>Maintain alignment with the Solution Architecture.</w:t>
      </w:r>
    </w:p>
    <w:p w14:paraId="6A705615">
      <w:pPr>
        <w:rPr>
          <w:rFonts w:hint="default" w:ascii="Times New Roman" w:hAnsi="Times New Roman" w:cs="Times New Roman"/>
          <w:sz w:val="21"/>
          <w:szCs w:val="21"/>
        </w:rPr>
      </w:pPr>
      <w:r>
        <w:rPr>
          <w:rFonts w:hint="default" w:ascii="Times New Roman" w:hAnsi="Times New Roman" w:cs="Times New Roman"/>
          <w:sz w:val="21"/>
          <w:szCs w:val="21"/>
        </w:rPr>
        <w:t>Support controlled architectural evolution.</w:t>
      </w:r>
    </w:p>
    <w:p w14:paraId="1248C0DB">
      <w:pPr>
        <w:rPr>
          <w:rFonts w:hint="default" w:ascii="Times New Roman" w:hAnsi="Times New Roman" w:cs="Times New Roman"/>
          <w:sz w:val="21"/>
          <w:szCs w:val="21"/>
        </w:rPr>
      </w:pPr>
      <w:r>
        <w:rPr>
          <w:rFonts w:hint="default" w:ascii="Times New Roman" w:hAnsi="Times New Roman" w:cs="Times New Roman"/>
          <w:sz w:val="21"/>
          <w:szCs w:val="21"/>
        </w:rPr>
        <w:t>Promote reusable architectural practices.</w:t>
      </w:r>
    </w:p>
    <w:p w14:paraId="3189639B">
      <w:pPr>
        <w:rPr>
          <w:rFonts w:hint="default" w:ascii="Times New Roman" w:hAnsi="Times New Roman" w:cs="Times New Roman"/>
          <w:sz w:val="21"/>
          <w:szCs w:val="21"/>
        </w:rPr>
      </w:pPr>
      <w:r>
        <w:rPr>
          <w:rFonts w:hint="default" w:ascii="Times New Roman" w:hAnsi="Times New Roman" w:cs="Times New Roman"/>
          <w:sz w:val="21"/>
          <w:szCs w:val="21"/>
        </w:rPr>
        <w:t>Reduce unnecessary architectural complexity.</w:t>
      </w:r>
    </w:p>
    <w:p w14:paraId="326D7397">
      <w:pPr>
        <w:rPr>
          <w:rFonts w:hint="default" w:ascii="Times New Roman" w:hAnsi="Times New Roman" w:cs="Times New Roman"/>
          <w:sz w:val="21"/>
          <w:szCs w:val="21"/>
        </w:rPr>
      </w:pPr>
      <w:r>
        <w:rPr>
          <w:rFonts w:hint="default" w:ascii="Times New Roman" w:hAnsi="Times New Roman" w:cs="Times New Roman"/>
          <w:sz w:val="21"/>
          <w:szCs w:val="21"/>
        </w:rPr>
        <w:t>Encourage informed architectural decision-making.</w:t>
      </w:r>
    </w:p>
    <w:p w14:paraId="6CBA1CA7">
      <w:pPr>
        <w:rPr>
          <w:rFonts w:hint="default" w:ascii="Times New Roman" w:hAnsi="Times New Roman" w:cs="Times New Roman"/>
          <w:sz w:val="21"/>
          <w:szCs w:val="21"/>
        </w:rPr>
      </w:pPr>
      <w:r>
        <w:rPr>
          <w:rFonts w:hint="default" w:ascii="Times New Roman" w:hAnsi="Times New Roman" w:cs="Times New Roman"/>
          <w:sz w:val="21"/>
          <w:szCs w:val="21"/>
        </w:rPr>
        <w:t>Protect long-term maintainability.</w:t>
      </w:r>
    </w:p>
    <w:p w14:paraId="5145ADFC">
      <w:pPr>
        <w:rPr>
          <w:rFonts w:hint="default" w:ascii="Times New Roman" w:hAnsi="Times New Roman" w:cs="Times New Roman"/>
          <w:sz w:val="21"/>
          <w:szCs w:val="21"/>
        </w:rPr>
      </w:pPr>
      <w:r>
        <w:rPr>
          <w:rFonts w:hint="default" w:ascii="Times New Roman" w:hAnsi="Times New Roman" w:cs="Times New Roman"/>
          <w:sz w:val="21"/>
          <w:szCs w:val="21"/>
        </w:rPr>
        <w:pict>
          <v:rect id="_x0000_i1321" o:spt="1" style="height:1.5pt;width:432pt;" fillcolor="#A0A0A0" filled="t" stroked="f" coordsize="21600,21600" o:hr="t" o:hrstd="t" o:hralign="center">
            <v:path/>
            <v:fill on="t" focussize="0,0"/>
            <v:stroke on="f"/>
            <v:imagedata o:title=""/>
            <o:lock v:ext="edit"/>
            <w10:wrap type="none"/>
            <w10:anchorlock/>
          </v:rect>
        </w:pict>
      </w:r>
    </w:p>
    <w:p w14:paraId="0E62EEBB">
      <w:pPr>
        <w:rPr>
          <w:rFonts w:hint="default" w:ascii="Times New Roman" w:hAnsi="Times New Roman" w:cs="Times New Roman"/>
          <w:sz w:val="21"/>
          <w:szCs w:val="21"/>
        </w:rPr>
      </w:pPr>
      <w:r>
        <w:rPr>
          <w:rFonts w:hint="default" w:ascii="Times New Roman" w:hAnsi="Times New Roman" w:cs="Times New Roman"/>
          <w:sz w:val="21"/>
          <w:szCs w:val="21"/>
        </w:rPr>
        <w:t>11.3 Governance Principles</w:t>
      </w:r>
    </w:p>
    <w:p w14:paraId="6A7FA9D9">
      <w:pPr>
        <w:rPr>
          <w:rFonts w:hint="default" w:ascii="Times New Roman" w:hAnsi="Times New Roman" w:cs="Times New Roman"/>
          <w:sz w:val="21"/>
          <w:szCs w:val="21"/>
        </w:rPr>
      </w:pPr>
      <w:r>
        <w:rPr>
          <w:rFonts w:hint="default" w:ascii="Times New Roman" w:hAnsi="Times New Roman" w:cs="Times New Roman"/>
          <w:sz w:val="21"/>
          <w:szCs w:val="21"/>
        </w:rPr>
        <w:t>The following principles apply to all architectural decisions.</w:t>
      </w:r>
    </w:p>
    <w:p w14:paraId="09F9258E">
      <w:pPr>
        <w:rPr>
          <w:rFonts w:hint="default" w:ascii="Times New Roman" w:hAnsi="Times New Roman" w:cs="Times New Roman"/>
          <w:sz w:val="21"/>
          <w:szCs w:val="21"/>
        </w:rPr>
      </w:pPr>
      <w:r>
        <w:rPr>
          <w:rFonts w:hint="default" w:ascii="Times New Roman" w:hAnsi="Times New Roman" w:cs="Times New Roman"/>
          <w:sz w:val="21"/>
          <w:szCs w:val="21"/>
        </w:rPr>
        <w:pict>
          <v:rect id="_x0000_i1322" o:spt="1" style="height:1.5pt;width:432pt;" fillcolor="#A0A0A0" filled="t" stroked="f" coordsize="21600,21600" o:hr="t" o:hrstd="t" o:hralign="center">
            <v:path/>
            <v:fill on="t" focussize="0,0"/>
            <v:stroke on="f"/>
            <v:imagedata o:title=""/>
            <o:lock v:ext="edit"/>
            <w10:wrap type="none"/>
            <w10:anchorlock/>
          </v:rect>
        </w:pict>
      </w:r>
    </w:p>
    <w:p w14:paraId="63092B29">
      <w:pPr>
        <w:rPr>
          <w:rFonts w:hint="default" w:ascii="Times New Roman" w:hAnsi="Times New Roman" w:cs="Times New Roman"/>
          <w:sz w:val="21"/>
          <w:szCs w:val="21"/>
        </w:rPr>
      </w:pPr>
      <w:r>
        <w:rPr>
          <w:rFonts w:hint="default" w:ascii="Times New Roman" w:hAnsi="Times New Roman" w:cs="Times New Roman"/>
          <w:sz w:val="21"/>
          <w:szCs w:val="21"/>
        </w:rPr>
        <w:t>Architecture First</w:t>
      </w:r>
    </w:p>
    <w:p w14:paraId="1FB546F5">
      <w:pPr>
        <w:rPr>
          <w:rFonts w:hint="default" w:ascii="Times New Roman" w:hAnsi="Times New Roman" w:cs="Times New Roman"/>
          <w:sz w:val="21"/>
          <w:szCs w:val="21"/>
        </w:rPr>
      </w:pPr>
      <w:r>
        <w:rPr>
          <w:rFonts w:hint="default" w:ascii="Times New Roman" w:hAnsi="Times New Roman" w:cs="Times New Roman"/>
          <w:sz w:val="21"/>
          <w:szCs w:val="21"/>
        </w:rPr>
        <w:t>Architectural decisions shall align with the principles and structure defined in this Solution Architecture.</w:t>
      </w:r>
    </w:p>
    <w:p w14:paraId="6BCF19BE">
      <w:pPr>
        <w:rPr>
          <w:rFonts w:hint="default" w:ascii="Times New Roman" w:hAnsi="Times New Roman" w:cs="Times New Roman"/>
          <w:sz w:val="21"/>
          <w:szCs w:val="21"/>
        </w:rPr>
      </w:pPr>
      <w:r>
        <w:rPr>
          <w:rFonts w:hint="default" w:ascii="Times New Roman" w:hAnsi="Times New Roman" w:cs="Times New Roman"/>
          <w:sz w:val="21"/>
          <w:szCs w:val="21"/>
        </w:rPr>
        <w:t>Implementation convenience shall not justify architectural inconsistency.</w:t>
      </w:r>
    </w:p>
    <w:p w14:paraId="3809F17D">
      <w:pPr>
        <w:rPr>
          <w:rFonts w:hint="default" w:ascii="Times New Roman" w:hAnsi="Times New Roman" w:cs="Times New Roman"/>
          <w:sz w:val="21"/>
          <w:szCs w:val="21"/>
        </w:rPr>
      </w:pPr>
      <w:r>
        <w:rPr>
          <w:rFonts w:hint="default" w:ascii="Times New Roman" w:hAnsi="Times New Roman" w:cs="Times New Roman"/>
          <w:sz w:val="21"/>
          <w:szCs w:val="21"/>
        </w:rPr>
        <w:pict>
          <v:rect id="_x0000_i1323" o:spt="1" style="height:1.5pt;width:432pt;" fillcolor="#A0A0A0" filled="t" stroked="f" coordsize="21600,21600" o:hr="t" o:hrstd="t" o:hralign="center">
            <v:path/>
            <v:fill on="t" focussize="0,0"/>
            <v:stroke on="f"/>
            <v:imagedata o:title=""/>
            <o:lock v:ext="edit"/>
            <w10:wrap type="none"/>
            <w10:anchorlock/>
          </v:rect>
        </w:pict>
      </w:r>
    </w:p>
    <w:p w14:paraId="1BBA26C8">
      <w:pPr>
        <w:rPr>
          <w:rFonts w:hint="default" w:ascii="Times New Roman" w:hAnsi="Times New Roman" w:cs="Times New Roman"/>
          <w:sz w:val="21"/>
          <w:szCs w:val="21"/>
        </w:rPr>
      </w:pPr>
      <w:r>
        <w:rPr>
          <w:rFonts w:hint="default" w:ascii="Times New Roman" w:hAnsi="Times New Roman" w:cs="Times New Roman"/>
          <w:sz w:val="21"/>
          <w:szCs w:val="21"/>
        </w:rPr>
        <w:t>Consistency</w:t>
      </w:r>
    </w:p>
    <w:p w14:paraId="686A87B6">
      <w:pPr>
        <w:rPr>
          <w:rFonts w:hint="default" w:ascii="Times New Roman" w:hAnsi="Times New Roman" w:cs="Times New Roman"/>
          <w:sz w:val="21"/>
          <w:szCs w:val="21"/>
        </w:rPr>
      </w:pPr>
      <w:r>
        <w:rPr>
          <w:rFonts w:hint="default" w:ascii="Times New Roman" w:hAnsi="Times New Roman" w:cs="Times New Roman"/>
          <w:sz w:val="21"/>
          <w:szCs w:val="21"/>
        </w:rPr>
        <w:t>Equivalent architectural problems should be addressed using consistent architectural approaches throughout the solution.</w:t>
      </w:r>
    </w:p>
    <w:p w14:paraId="17BDDF68">
      <w:pPr>
        <w:rPr>
          <w:rFonts w:hint="default" w:ascii="Times New Roman" w:hAnsi="Times New Roman" w:cs="Times New Roman"/>
          <w:sz w:val="21"/>
          <w:szCs w:val="21"/>
        </w:rPr>
      </w:pPr>
      <w:r>
        <w:rPr>
          <w:rFonts w:hint="default" w:ascii="Times New Roman" w:hAnsi="Times New Roman" w:cs="Times New Roman"/>
          <w:sz w:val="21"/>
          <w:szCs w:val="21"/>
        </w:rPr>
        <w:t>Consistency reduces unnecessary variation and improves maintainability.</w:t>
      </w:r>
    </w:p>
    <w:p w14:paraId="7D7E0AED">
      <w:pPr>
        <w:rPr>
          <w:rFonts w:hint="default" w:ascii="Times New Roman" w:hAnsi="Times New Roman" w:cs="Times New Roman"/>
          <w:sz w:val="21"/>
          <w:szCs w:val="21"/>
        </w:rPr>
      </w:pPr>
      <w:r>
        <w:rPr>
          <w:rFonts w:hint="default" w:ascii="Times New Roman" w:hAnsi="Times New Roman" w:cs="Times New Roman"/>
          <w:sz w:val="21"/>
          <w:szCs w:val="21"/>
        </w:rPr>
        <w:pict>
          <v:rect id="_x0000_i1324" o:spt="1" style="height:1.5pt;width:432pt;" fillcolor="#A0A0A0" filled="t" stroked="f" coordsize="21600,21600" o:hr="t" o:hrstd="t" o:hralign="center">
            <v:path/>
            <v:fill on="t" focussize="0,0"/>
            <v:stroke on="f"/>
            <v:imagedata o:title=""/>
            <o:lock v:ext="edit"/>
            <w10:wrap type="none"/>
            <w10:anchorlock/>
          </v:rect>
        </w:pict>
      </w:r>
    </w:p>
    <w:p w14:paraId="75493483">
      <w:pPr>
        <w:rPr>
          <w:rFonts w:hint="default" w:ascii="Times New Roman" w:hAnsi="Times New Roman" w:cs="Times New Roman"/>
          <w:sz w:val="21"/>
          <w:szCs w:val="21"/>
        </w:rPr>
      </w:pPr>
      <w:r>
        <w:rPr>
          <w:rFonts w:hint="default" w:ascii="Times New Roman" w:hAnsi="Times New Roman" w:cs="Times New Roman"/>
          <w:sz w:val="21"/>
          <w:szCs w:val="21"/>
        </w:rPr>
        <w:t>Simplicity</w:t>
      </w:r>
    </w:p>
    <w:p w14:paraId="39DD4626">
      <w:pPr>
        <w:rPr>
          <w:rFonts w:hint="default" w:ascii="Times New Roman" w:hAnsi="Times New Roman" w:cs="Times New Roman"/>
          <w:sz w:val="21"/>
          <w:szCs w:val="21"/>
        </w:rPr>
      </w:pPr>
      <w:r>
        <w:rPr>
          <w:rFonts w:hint="default" w:ascii="Times New Roman" w:hAnsi="Times New Roman" w:cs="Times New Roman"/>
          <w:sz w:val="21"/>
          <w:szCs w:val="21"/>
        </w:rPr>
        <w:t>Architectural solutions should remain as simple as practical while satisfying business and technical objectives.</w:t>
      </w:r>
    </w:p>
    <w:p w14:paraId="2894F530">
      <w:pPr>
        <w:rPr>
          <w:rFonts w:hint="default" w:ascii="Times New Roman" w:hAnsi="Times New Roman" w:cs="Times New Roman"/>
          <w:sz w:val="21"/>
          <w:szCs w:val="21"/>
        </w:rPr>
      </w:pPr>
      <w:r>
        <w:rPr>
          <w:rFonts w:hint="default" w:ascii="Times New Roman" w:hAnsi="Times New Roman" w:cs="Times New Roman"/>
          <w:sz w:val="21"/>
          <w:szCs w:val="21"/>
        </w:rPr>
        <w:t>Unnecessary architectural complexity should be avoided.</w:t>
      </w:r>
    </w:p>
    <w:p w14:paraId="5C7ED1E3">
      <w:pPr>
        <w:rPr>
          <w:rFonts w:hint="default" w:ascii="Times New Roman" w:hAnsi="Times New Roman" w:cs="Times New Roman"/>
          <w:sz w:val="21"/>
          <w:szCs w:val="21"/>
        </w:rPr>
      </w:pPr>
      <w:r>
        <w:rPr>
          <w:rFonts w:hint="default" w:ascii="Times New Roman" w:hAnsi="Times New Roman" w:cs="Times New Roman"/>
          <w:sz w:val="21"/>
          <w:szCs w:val="21"/>
        </w:rPr>
        <w:pict>
          <v:rect id="_x0000_i1325" o:spt="1" style="height:1.5pt;width:432pt;" fillcolor="#A0A0A0" filled="t" stroked="f" coordsize="21600,21600" o:hr="t" o:hrstd="t" o:hralign="center">
            <v:path/>
            <v:fill on="t" focussize="0,0"/>
            <v:stroke on="f"/>
            <v:imagedata o:title=""/>
            <o:lock v:ext="edit"/>
            <w10:wrap type="none"/>
            <w10:anchorlock/>
          </v:rect>
        </w:pict>
      </w:r>
    </w:p>
    <w:p w14:paraId="43FD2221">
      <w:pPr>
        <w:rPr>
          <w:rFonts w:hint="default" w:ascii="Times New Roman" w:hAnsi="Times New Roman" w:cs="Times New Roman"/>
          <w:sz w:val="21"/>
          <w:szCs w:val="21"/>
        </w:rPr>
      </w:pPr>
      <w:r>
        <w:rPr>
          <w:rFonts w:hint="default" w:ascii="Times New Roman" w:hAnsi="Times New Roman" w:cs="Times New Roman"/>
          <w:sz w:val="21"/>
          <w:szCs w:val="21"/>
        </w:rPr>
        <w:t>Modularity</w:t>
      </w:r>
    </w:p>
    <w:p w14:paraId="51F43DD8">
      <w:pPr>
        <w:rPr>
          <w:rFonts w:hint="default" w:ascii="Times New Roman" w:hAnsi="Times New Roman" w:cs="Times New Roman"/>
          <w:sz w:val="21"/>
          <w:szCs w:val="21"/>
        </w:rPr>
      </w:pPr>
      <w:r>
        <w:rPr>
          <w:rFonts w:hint="default" w:ascii="Times New Roman" w:hAnsi="Times New Roman" w:cs="Times New Roman"/>
          <w:sz w:val="21"/>
          <w:szCs w:val="21"/>
        </w:rPr>
        <w:t>Architectural changes should preserve the modular organization of the solution.</w:t>
      </w:r>
    </w:p>
    <w:p w14:paraId="14B5488C">
      <w:pPr>
        <w:rPr>
          <w:rFonts w:hint="default" w:ascii="Times New Roman" w:hAnsi="Times New Roman" w:cs="Times New Roman"/>
          <w:sz w:val="21"/>
          <w:szCs w:val="21"/>
        </w:rPr>
      </w:pPr>
      <w:r>
        <w:rPr>
          <w:rFonts w:hint="default" w:ascii="Times New Roman" w:hAnsi="Times New Roman" w:cs="Times New Roman"/>
          <w:sz w:val="21"/>
          <w:szCs w:val="21"/>
        </w:rPr>
        <w:t>New capabilities should integrate into existing architectural structures rather than introducing isolated or conflicting patterns.</w:t>
      </w:r>
    </w:p>
    <w:p w14:paraId="2AB3B4B0">
      <w:pPr>
        <w:rPr>
          <w:rFonts w:hint="default" w:ascii="Times New Roman" w:hAnsi="Times New Roman" w:cs="Times New Roman"/>
          <w:sz w:val="21"/>
          <w:szCs w:val="21"/>
        </w:rPr>
      </w:pPr>
      <w:r>
        <w:rPr>
          <w:rFonts w:hint="default" w:ascii="Times New Roman" w:hAnsi="Times New Roman" w:cs="Times New Roman"/>
          <w:sz w:val="21"/>
          <w:szCs w:val="21"/>
        </w:rPr>
        <w:pict>
          <v:rect id="_x0000_i1326" o:spt="1" style="height:1.5pt;width:432pt;" fillcolor="#A0A0A0" filled="t" stroked="f" coordsize="21600,21600" o:hr="t" o:hrstd="t" o:hralign="center">
            <v:path/>
            <v:fill on="t" focussize="0,0"/>
            <v:stroke on="f"/>
            <v:imagedata o:title=""/>
            <o:lock v:ext="edit"/>
            <w10:wrap type="none"/>
            <w10:anchorlock/>
          </v:rect>
        </w:pict>
      </w:r>
    </w:p>
    <w:p w14:paraId="48E2876D">
      <w:pPr>
        <w:rPr>
          <w:rFonts w:hint="default" w:ascii="Times New Roman" w:hAnsi="Times New Roman" w:cs="Times New Roman"/>
          <w:sz w:val="21"/>
          <w:szCs w:val="21"/>
        </w:rPr>
      </w:pPr>
      <w:r>
        <w:rPr>
          <w:rFonts w:hint="default" w:ascii="Times New Roman" w:hAnsi="Times New Roman" w:cs="Times New Roman"/>
          <w:sz w:val="21"/>
          <w:szCs w:val="21"/>
        </w:rPr>
        <w:t>Evolution</w:t>
      </w:r>
    </w:p>
    <w:p w14:paraId="03019C21">
      <w:pPr>
        <w:rPr>
          <w:rFonts w:hint="default" w:ascii="Times New Roman" w:hAnsi="Times New Roman" w:cs="Times New Roman"/>
          <w:sz w:val="21"/>
          <w:szCs w:val="21"/>
        </w:rPr>
      </w:pPr>
      <w:r>
        <w:rPr>
          <w:rFonts w:hint="default" w:ascii="Times New Roman" w:hAnsi="Times New Roman" w:cs="Times New Roman"/>
          <w:sz w:val="21"/>
          <w:szCs w:val="21"/>
        </w:rPr>
        <w:t>The architecture shall support controlled evolution while preserving established architectural principles.</w:t>
      </w:r>
    </w:p>
    <w:p w14:paraId="7C32E316">
      <w:pPr>
        <w:rPr>
          <w:rFonts w:hint="default" w:ascii="Times New Roman" w:hAnsi="Times New Roman" w:cs="Times New Roman"/>
          <w:sz w:val="21"/>
          <w:szCs w:val="21"/>
        </w:rPr>
      </w:pPr>
      <w:r>
        <w:rPr>
          <w:rFonts w:hint="default" w:ascii="Times New Roman" w:hAnsi="Times New Roman" w:cs="Times New Roman"/>
          <w:sz w:val="21"/>
          <w:szCs w:val="21"/>
        </w:rPr>
        <w:t>Architectural improvements should strengthen the overall solution rather than introducing fragmentation.</w:t>
      </w:r>
    </w:p>
    <w:p w14:paraId="6EADEBA6">
      <w:pPr>
        <w:rPr>
          <w:rFonts w:hint="default" w:ascii="Times New Roman" w:hAnsi="Times New Roman" w:cs="Times New Roman"/>
          <w:sz w:val="21"/>
          <w:szCs w:val="21"/>
        </w:rPr>
      </w:pPr>
      <w:r>
        <w:rPr>
          <w:rFonts w:hint="default" w:ascii="Times New Roman" w:hAnsi="Times New Roman" w:cs="Times New Roman"/>
          <w:sz w:val="21"/>
          <w:szCs w:val="21"/>
        </w:rPr>
        <w:pict>
          <v:rect id="_x0000_i1327" o:spt="1" style="height:1.5pt;width:432pt;" fillcolor="#A0A0A0" filled="t" stroked="f" coordsize="21600,21600" o:hr="t" o:hrstd="t" o:hralign="center">
            <v:path/>
            <v:fill on="t" focussize="0,0"/>
            <v:stroke on="f"/>
            <v:imagedata o:title=""/>
            <o:lock v:ext="edit"/>
            <w10:wrap type="none"/>
            <w10:anchorlock/>
          </v:rect>
        </w:pict>
      </w:r>
    </w:p>
    <w:p w14:paraId="6CCAACB7">
      <w:pPr>
        <w:rPr>
          <w:rFonts w:hint="default" w:ascii="Times New Roman" w:hAnsi="Times New Roman" w:cs="Times New Roman"/>
          <w:sz w:val="21"/>
          <w:szCs w:val="21"/>
        </w:rPr>
      </w:pPr>
      <w:r>
        <w:rPr>
          <w:rFonts w:hint="default" w:ascii="Times New Roman" w:hAnsi="Times New Roman" w:cs="Times New Roman"/>
          <w:sz w:val="21"/>
          <w:szCs w:val="21"/>
        </w:rPr>
        <w:t>11.4 Architectural Decision Making</w:t>
      </w:r>
    </w:p>
    <w:p w14:paraId="078F2B8F">
      <w:pPr>
        <w:rPr>
          <w:rFonts w:hint="default" w:ascii="Times New Roman" w:hAnsi="Times New Roman" w:cs="Times New Roman"/>
          <w:sz w:val="21"/>
          <w:szCs w:val="21"/>
        </w:rPr>
      </w:pPr>
      <w:r>
        <w:rPr>
          <w:rFonts w:hint="default" w:ascii="Times New Roman" w:hAnsi="Times New Roman" w:cs="Times New Roman"/>
          <w:sz w:val="21"/>
          <w:szCs w:val="21"/>
        </w:rPr>
        <w:t>Significant architectural decisions should be evaluated against the following considerations:</w:t>
      </w:r>
    </w:p>
    <w:p w14:paraId="1479AB2C">
      <w:pPr>
        <w:rPr>
          <w:rFonts w:hint="default" w:ascii="Times New Roman" w:hAnsi="Times New Roman" w:cs="Times New Roman"/>
          <w:sz w:val="21"/>
          <w:szCs w:val="21"/>
        </w:rPr>
      </w:pPr>
      <w:r>
        <w:rPr>
          <w:rFonts w:hint="default" w:ascii="Times New Roman" w:hAnsi="Times New Roman" w:cs="Times New Roman"/>
          <w:sz w:val="21"/>
          <w:szCs w:val="21"/>
        </w:rPr>
        <w:t>Alignment with the architectural vision.</w:t>
      </w:r>
    </w:p>
    <w:p w14:paraId="1548B0A3">
      <w:pPr>
        <w:rPr>
          <w:rFonts w:hint="default" w:ascii="Times New Roman" w:hAnsi="Times New Roman" w:cs="Times New Roman"/>
          <w:sz w:val="21"/>
          <w:szCs w:val="21"/>
        </w:rPr>
      </w:pPr>
      <w:r>
        <w:rPr>
          <w:rFonts w:hint="default" w:ascii="Times New Roman" w:hAnsi="Times New Roman" w:cs="Times New Roman"/>
          <w:sz w:val="21"/>
          <w:szCs w:val="21"/>
        </w:rPr>
        <w:t>Consistency with established architectural principles.</w:t>
      </w:r>
    </w:p>
    <w:p w14:paraId="013BDF97">
      <w:pPr>
        <w:rPr>
          <w:rFonts w:hint="default" w:ascii="Times New Roman" w:hAnsi="Times New Roman" w:cs="Times New Roman"/>
          <w:sz w:val="21"/>
          <w:szCs w:val="21"/>
        </w:rPr>
      </w:pPr>
      <w:r>
        <w:rPr>
          <w:rFonts w:hint="default" w:ascii="Times New Roman" w:hAnsi="Times New Roman" w:cs="Times New Roman"/>
          <w:sz w:val="21"/>
          <w:szCs w:val="21"/>
        </w:rPr>
        <w:t>Impact on existing building blocks.</w:t>
      </w:r>
    </w:p>
    <w:p w14:paraId="79409055">
      <w:pPr>
        <w:rPr>
          <w:rFonts w:hint="default" w:ascii="Times New Roman" w:hAnsi="Times New Roman" w:cs="Times New Roman"/>
          <w:sz w:val="21"/>
          <w:szCs w:val="21"/>
        </w:rPr>
      </w:pPr>
      <w:r>
        <w:rPr>
          <w:rFonts w:hint="default" w:ascii="Times New Roman" w:hAnsi="Times New Roman" w:cs="Times New Roman"/>
          <w:sz w:val="21"/>
          <w:szCs w:val="21"/>
        </w:rPr>
        <w:t>Long-term maintainability.</w:t>
      </w:r>
    </w:p>
    <w:p w14:paraId="17F9BBC4">
      <w:pPr>
        <w:rPr>
          <w:rFonts w:hint="default" w:ascii="Times New Roman" w:hAnsi="Times New Roman" w:cs="Times New Roman"/>
          <w:sz w:val="21"/>
          <w:szCs w:val="21"/>
        </w:rPr>
      </w:pPr>
      <w:r>
        <w:rPr>
          <w:rFonts w:hint="default" w:ascii="Times New Roman" w:hAnsi="Times New Roman" w:cs="Times New Roman"/>
          <w:sz w:val="21"/>
          <w:szCs w:val="21"/>
        </w:rPr>
        <w:t>Scalability and extensibility.</w:t>
      </w:r>
    </w:p>
    <w:p w14:paraId="7A99BBCF">
      <w:pPr>
        <w:rPr>
          <w:rFonts w:hint="default" w:ascii="Times New Roman" w:hAnsi="Times New Roman" w:cs="Times New Roman"/>
          <w:sz w:val="21"/>
          <w:szCs w:val="21"/>
        </w:rPr>
      </w:pPr>
      <w:r>
        <w:rPr>
          <w:rFonts w:hint="default" w:ascii="Times New Roman" w:hAnsi="Times New Roman" w:cs="Times New Roman"/>
          <w:sz w:val="21"/>
          <w:szCs w:val="21"/>
        </w:rPr>
        <w:t>Operational implications.</w:t>
      </w:r>
    </w:p>
    <w:p w14:paraId="1FC43B78">
      <w:pPr>
        <w:rPr>
          <w:rFonts w:hint="default" w:ascii="Times New Roman" w:hAnsi="Times New Roman" w:cs="Times New Roman"/>
          <w:sz w:val="21"/>
          <w:szCs w:val="21"/>
        </w:rPr>
      </w:pPr>
      <w:r>
        <w:rPr>
          <w:rFonts w:hint="default" w:ascii="Times New Roman" w:hAnsi="Times New Roman" w:cs="Times New Roman"/>
          <w:sz w:val="21"/>
          <w:szCs w:val="21"/>
        </w:rPr>
        <w:t>Future evolution.</w:t>
      </w:r>
    </w:p>
    <w:p w14:paraId="22D47A5A">
      <w:pPr>
        <w:rPr>
          <w:rFonts w:hint="default" w:ascii="Times New Roman" w:hAnsi="Times New Roman" w:cs="Times New Roman"/>
          <w:sz w:val="21"/>
          <w:szCs w:val="21"/>
        </w:rPr>
      </w:pPr>
      <w:r>
        <w:rPr>
          <w:rFonts w:hint="default" w:ascii="Times New Roman" w:hAnsi="Times New Roman" w:cs="Times New Roman"/>
          <w:sz w:val="21"/>
          <w:szCs w:val="21"/>
        </w:rPr>
        <w:t>Architectural decisions should be based on long-term value rather than short-term implementation convenience.</w:t>
      </w:r>
    </w:p>
    <w:p w14:paraId="61EA8178">
      <w:pPr>
        <w:rPr>
          <w:rFonts w:hint="default" w:ascii="Times New Roman" w:hAnsi="Times New Roman" w:cs="Times New Roman"/>
          <w:sz w:val="21"/>
          <w:szCs w:val="21"/>
        </w:rPr>
      </w:pPr>
      <w:r>
        <w:rPr>
          <w:rFonts w:hint="default" w:ascii="Times New Roman" w:hAnsi="Times New Roman" w:cs="Times New Roman"/>
          <w:sz w:val="21"/>
          <w:szCs w:val="21"/>
        </w:rPr>
        <w:pict>
          <v:rect id="_x0000_i1328" o:spt="1" style="height:1.5pt;width:432pt;" fillcolor="#A0A0A0" filled="t" stroked="f" coordsize="21600,21600" o:hr="t" o:hrstd="t" o:hralign="center">
            <v:path/>
            <v:fill on="t" focussize="0,0"/>
            <v:stroke on="f"/>
            <v:imagedata o:title=""/>
            <o:lock v:ext="edit"/>
            <w10:wrap type="none"/>
            <w10:anchorlock/>
          </v:rect>
        </w:pict>
      </w:r>
    </w:p>
    <w:p w14:paraId="16F60782">
      <w:pPr>
        <w:rPr>
          <w:rFonts w:hint="default" w:ascii="Times New Roman" w:hAnsi="Times New Roman" w:cs="Times New Roman"/>
          <w:sz w:val="21"/>
          <w:szCs w:val="21"/>
        </w:rPr>
      </w:pPr>
      <w:r>
        <w:rPr>
          <w:rFonts w:hint="default" w:ascii="Times New Roman" w:hAnsi="Times New Roman" w:cs="Times New Roman"/>
          <w:sz w:val="21"/>
          <w:szCs w:val="21"/>
        </w:rPr>
        <w:t>11.5 Governance Responsibilities</w:t>
      </w:r>
    </w:p>
    <w:p w14:paraId="4D9549A1">
      <w:pPr>
        <w:rPr>
          <w:rFonts w:hint="default" w:ascii="Times New Roman" w:hAnsi="Times New Roman" w:cs="Times New Roman"/>
          <w:sz w:val="21"/>
          <w:szCs w:val="21"/>
        </w:rPr>
      </w:pPr>
      <w:r>
        <w:rPr>
          <w:rFonts w:hint="default" w:ascii="Times New Roman" w:hAnsi="Times New Roman" w:cs="Times New Roman"/>
          <w:sz w:val="21"/>
          <w:szCs w:val="21"/>
        </w:rPr>
        <w:t>Architectural governance is a shared responsibility across the solution lifecycle.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13"/>
        <w:gridCol w:w="5854"/>
      </w:tblGrid>
      <w:tr w14:paraId="34B09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1A65C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Role</w:t>
            </w:r>
          </w:p>
        </w:tc>
        <w:tc>
          <w:tcPr>
            <w:tcW w:w="0" w:type="auto"/>
            <w:shd w:val="clear"/>
            <w:vAlign w:val="center"/>
          </w:tcPr>
          <w:p w14:paraId="6E0924D3">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Architectural Responsibility</w:t>
            </w:r>
          </w:p>
        </w:tc>
      </w:tr>
      <w:tr w14:paraId="5D5D9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3E880C">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Solution Architecture</w:t>
            </w:r>
          </w:p>
        </w:tc>
        <w:tc>
          <w:tcPr>
            <w:tcW w:w="0" w:type="auto"/>
            <w:shd w:val="clear"/>
            <w:vAlign w:val="center"/>
          </w:tcPr>
          <w:p w14:paraId="412F619B">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Defines and maintains the overall architectural vision and principles.</w:t>
            </w:r>
          </w:p>
        </w:tc>
      </w:tr>
      <w:tr w14:paraId="7024A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6321F9">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Domain Architects / Technical Leads</w:t>
            </w:r>
          </w:p>
        </w:tc>
        <w:tc>
          <w:tcPr>
            <w:tcW w:w="0" w:type="auto"/>
            <w:shd w:val="clear"/>
            <w:vAlign w:val="center"/>
          </w:tcPr>
          <w:p w14:paraId="4CD5E748">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Ensure architectural consistency within their areas of responsibility.</w:t>
            </w:r>
          </w:p>
        </w:tc>
      </w:tr>
      <w:tr w14:paraId="1001D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1B4357">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Development Teams</w:t>
            </w:r>
          </w:p>
        </w:tc>
        <w:tc>
          <w:tcPr>
            <w:tcW w:w="0" w:type="auto"/>
            <w:shd w:val="clear"/>
            <w:vAlign w:val="center"/>
          </w:tcPr>
          <w:p w14:paraId="00201B74">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Implement solutions in accordance with the approved architecture.</w:t>
            </w:r>
          </w:p>
        </w:tc>
      </w:tr>
      <w:tr w14:paraId="09F70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484C01">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Project Stakeholders</w:t>
            </w:r>
          </w:p>
        </w:tc>
        <w:tc>
          <w:tcPr>
            <w:tcW w:w="0" w:type="auto"/>
            <w:shd w:val="clear"/>
            <w:vAlign w:val="center"/>
          </w:tcPr>
          <w:p w14:paraId="03DF85D0">
            <w:pPr>
              <w:rPr>
                <w:rFonts w:hint="default" w:ascii="Times New Roman" w:hAnsi="Times New Roman" w:cs="Times New Roman"/>
                <w:sz w:val="21"/>
                <w:szCs w:val="21"/>
              </w:rPr>
            </w:pPr>
            <w:r>
              <w:rPr>
                <w:rFonts w:hint="default" w:ascii="Times New Roman" w:hAnsi="Times New Roman" w:cs="Times New Roman"/>
                <w:sz w:val="21"/>
                <w:szCs w:val="21"/>
                <w:lang w:val="en-US" w:eastAsia="zh-CN"/>
              </w:rPr>
              <w:t>Evaluate business changes while considering architectural impact.</w:t>
            </w:r>
          </w:p>
        </w:tc>
      </w:tr>
    </w:tbl>
    <w:p w14:paraId="008327B6">
      <w:pPr>
        <w:rPr>
          <w:rFonts w:hint="default" w:ascii="Times New Roman" w:hAnsi="Times New Roman" w:cs="Times New Roman"/>
          <w:sz w:val="21"/>
          <w:szCs w:val="21"/>
        </w:rPr>
      </w:pPr>
      <w:r>
        <w:rPr>
          <w:rFonts w:hint="default" w:ascii="Times New Roman" w:hAnsi="Times New Roman" w:cs="Times New Roman"/>
          <w:sz w:val="21"/>
          <w:szCs w:val="21"/>
        </w:rPr>
        <w:t>This responsibility model promotes collaboration while maintaining clear architectural accountability.</w:t>
      </w:r>
    </w:p>
    <w:p w14:paraId="661CB7D1">
      <w:pPr>
        <w:rPr>
          <w:rFonts w:hint="default" w:ascii="Times New Roman" w:hAnsi="Times New Roman" w:cs="Times New Roman"/>
          <w:sz w:val="21"/>
          <w:szCs w:val="21"/>
        </w:rPr>
      </w:pPr>
      <w:r>
        <w:rPr>
          <w:rFonts w:hint="default" w:ascii="Times New Roman" w:hAnsi="Times New Roman" w:cs="Times New Roman"/>
          <w:sz w:val="21"/>
          <w:szCs w:val="21"/>
        </w:rPr>
        <w:pict>
          <v:rect id="_x0000_i1329" o:spt="1" style="height:1.5pt;width:432pt;" fillcolor="#A0A0A0" filled="t" stroked="f" coordsize="21600,21600" o:hr="t" o:hrstd="t" o:hralign="center">
            <v:path/>
            <v:fill on="t" focussize="0,0"/>
            <v:stroke on="f"/>
            <v:imagedata o:title=""/>
            <o:lock v:ext="edit"/>
            <w10:wrap type="none"/>
            <w10:anchorlock/>
          </v:rect>
        </w:pict>
      </w:r>
    </w:p>
    <w:p w14:paraId="350E9CF2">
      <w:pPr>
        <w:rPr>
          <w:rFonts w:hint="default" w:ascii="Times New Roman" w:hAnsi="Times New Roman" w:cs="Times New Roman"/>
          <w:sz w:val="21"/>
          <w:szCs w:val="21"/>
        </w:rPr>
      </w:pPr>
      <w:r>
        <w:rPr>
          <w:rFonts w:hint="default" w:ascii="Times New Roman" w:hAnsi="Times New Roman" w:cs="Times New Roman"/>
          <w:sz w:val="21"/>
          <w:szCs w:val="21"/>
        </w:rPr>
        <w:t>11.6 Architectural Compliance</w:t>
      </w:r>
    </w:p>
    <w:p w14:paraId="468062AE">
      <w:pPr>
        <w:rPr>
          <w:rFonts w:hint="default" w:ascii="Times New Roman" w:hAnsi="Times New Roman" w:cs="Times New Roman"/>
          <w:sz w:val="21"/>
          <w:szCs w:val="21"/>
        </w:rPr>
      </w:pPr>
      <w:r>
        <w:rPr>
          <w:rFonts w:hint="default" w:ascii="Times New Roman" w:hAnsi="Times New Roman" w:cs="Times New Roman"/>
          <w:sz w:val="21"/>
          <w:szCs w:val="21"/>
        </w:rPr>
        <w:t>All solution components should be periodically evaluated for alignment with the Solution Architecture.</w:t>
      </w:r>
    </w:p>
    <w:p w14:paraId="181B858B">
      <w:pPr>
        <w:rPr>
          <w:rFonts w:hint="default" w:ascii="Times New Roman" w:hAnsi="Times New Roman" w:cs="Times New Roman"/>
          <w:sz w:val="21"/>
          <w:szCs w:val="21"/>
        </w:rPr>
      </w:pPr>
      <w:r>
        <w:rPr>
          <w:rFonts w:hint="default" w:ascii="Times New Roman" w:hAnsi="Times New Roman" w:cs="Times New Roman"/>
          <w:sz w:val="21"/>
          <w:szCs w:val="21"/>
        </w:rPr>
        <w:t>Compliance activities may include:</w:t>
      </w:r>
    </w:p>
    <w:p w14:paraId="110CFDE1">
      <w:pPr>
        <w:rPr>
          <w:rFonts w:hint="default" w:ascii="Times New Roman" w:hAnsi="Times New Roman" w:cs="Times New Roman"/>
          <w:sz w:val="21"/>
          <w:szCs w:val="21"/>
        </w:rPr>
      </w:pPr>
      <w:r>
        <w:rPr>
          <w:rFonts w:hint="default" w:ascii="Times New Roman" w:hAnsi="Times New Roman" w:cs="Times New Roman"/>
          <w:sz w:val="21"/>
          <w:szCs w:val="21"/>
        </w:rPr>
        <w:t>Architectural reviews.</w:t>
      </w:r>
    </w:p>
    <w:p w14:paraId="4FCB0223">
      <w:pPr>
        <w:rPr>
          <w:rFonts w:hint="default" w:ascii="Times New Roman" w:hAnsi="Times New Roman" w:cs="Times New Roman"/>
          <w:sz w:val="21"/>
          <w:szCs w:val="21"/>
        </w:rPr>
      </w:pPr>
      <w:r>
        <w:rPr>
          <w:rFonts w:hint="default" w:ascii="Times New Roman" w:hAnsi="Times New Roman" w:cs="Times New Roman"/>
          <w:sz w:val="21"/>
          <w:szCs w:val="21"/>
        </w:rPr>
        <w:t>Design assessments.</w:t>
      </w:r>
    </w:p>
    <w:p w14:paraId="4734176F">
      <w:pPr>
        <w:rPr>
          <w:rFonts w:hint="default" w:ascii="Times New Roman" w:hAnsi="Times New Roman" w:cs="Times New Roman"/>
          <w:sz w:val="21"/>
          <w:szCs w:val="21"/>
        </w:rPr>
      </w:pPr>
      <w:r>
        <w:rPr>
          <w:rFonts w:hint="default" w:ascii="Times New Roman" w:hAnsi="Times New Roman" w:cs="Times New Roman"/>
          <w:sz w:val="21"/>
          <w:szCs w:val="21"/>
        </w:rPr>
        <w:t>Architecture conformance checks.</w:t>
      </w:r>
    </w:p>
    <w:p w14:paraId="6E846C6B">
      <w:pPr>
        <w:rPr>
          <w:rFonts w:hint="default" w:ascii="Times New Roman" w:hAnsi="Times New Roman" w:cs="Times New Roman"/>
          <w:sz w:val="21"/>
          <w:szCs w:val="21"/>
        </w:rPr>
      </w:pPr>
      <w:r>
        <w:rPr>
          <w:rFonts w:hint="default" w:ascii="Times New Roman" w:hAnsi="Times New Roman" w:cs="Times New Roman"/>
          <w:sz w:val="21"/>
          <w:szCs w:val="21"/>
        </w:rPr>
        <w:t>Documentation reviews.</w:t>
      </w:r>
    </w:p>
    <w:p w14:paraId="7C0FA476">
      <w:pPr>
        <w:rPr>
          <w:rFonts w:hint="default" w:ascii="Times New Roman" w:hAnsi="Times New Roman" w:cs="Times New Roman"/>
          <w:sz w:val="21"/>
          <w:szCs w:val="21"/>
        </w:rPr>
      </w:pPr>
      <w:r>
        <w:rPr>
          <w:rFonts w:hint="default" w:ascii="Times New Roman" w:hAnsi="Times New Roman" w:cs="Times New Roman"/>
          <w:sz w:val="21"/>
          <w:szCs w:val="21"/>
        </w:rPr>
        <w:t>Impact assessments for significant changes.</w:t>
      </w:r>
    </w:p>
    <w:p w14:paraId="67FAB7E1">
      <w:pPr>
        <w:rPr>
          <w:rFonts w:hint="default" w:ascii="Times New Roman" w:hAnsi="Times New Roman" w:cs="Times New Roman"/>
          <w:sz w:val="21"/>
          <w:szCs w:val="21"/>
        </w:rPr>
      </w:pPr>
      <w:r>
        <w:rPr>
          <w:rFonts w:hint="default" w:ascii="Times New Roman" w:hAnsi="Times New Roman" w:cs="Times New Roman"/>
          <w:sz w:val="21"/>
          <w:szCs w:val="21"/>
        </w:rPr>
        <w:t>The purpose of compliance is continuous architectural improvement rather than restricting innovation.</w:t>
      </w:r>
    </w:p>
    <w:p w14:paraId="3BBD13EB">
      <w:pPr>
        <w:rPr>
          <w:rFonts w:hint="default" w:ascii="Times New Roman" w:hAnsi="Times New Roman" w:cs="Times New Roman"/>
          <w:sz w:val="21"/>
          <w:szCs w:val="21"/>
        </w:rPr>
      </w:pPr>
      <w:r>
        <w:rPr>
          <w:rFonts w:hint="default" w:ascii="Times New Roman" w:hAnsi="Times New Roman" w:cs="Times New Roman"/>
          <w:sz w:val="21"/>
          <w:szCs w:val="21"/>
        </w:rPr>
        <w:pict>
          <v:rect id="_x0000_i1330" o:spt="1" style="height:1.5pt;width:432pt;" fillcolor="#A0A0A0" filled="t" stroked="f" coordsize="21600,21600" o:hr="t" o:hrstd="t" o:hralign="center">
            <v:path/>
            <v:fill on="t" focussize="0,0"/>
            <v:stroke on="f"/>
            <v:imagedata o:title=""/>
            <o:lock v:ext="edit"/>
            <w10:wrap type="none"/>
            <w10:anchorlock/>
          </v:rect>
        </w:pict>
      </w:r>
    </w:p>
    <w:p w14:paraId="029C6F7F">
      <w:pPr>
        <w:rPr>
          <w:rFonts w:hint="default" w:ascii="Times New Roman" w:hAnsi="Times New Roman" w:cs="Times New Roman"/>
          <w:sz w:val="21"/>
          <w:szCs w:val="21"/>
        </w:rPr>
      </w:pPr>
      <w:r>
        <w:rPr>
          <w:rFonts w:hint="default" w:ascii="Times New Roman" w:hAnsi="Times New Roman" w:cs="Times New Roman"/>
          <w:sz w:val="21"/>
          <w:szCs w:val="21"/>
        </w:rPr>
        <w:t>11.7 Managing Architectural Change</w:t>
      </w:r>
    </w:p>
    <w:p w14:paraId="26EFC797">
      <w:pPr>
        <w:rPr>
          <w:rFonts w:hint="default" w:ascii="Times New Roman" w:hAnsi="Times New Roman" w:cs="Times New Roman"/>
          <w:sz w:val="21"/>
          <w:szCs w:val="21"/>
        </w:rPr>
      </w:pPr>
      <w:r>
        <w:rPr>
          <w:rFonts w:hint="default" w:ascii="Times New Roman" w:hAnsi="Times New Roman" w:cs="Times New Roman"/>
          <w:sz w:val="21"/>
          <w:szCs w:val="21"/>
        </w:rPr>
        <w:t>The architecture recognizes that business requirements, technologies, and operational needs will evolve over time.</w:t>
      </w:r>
    </w:p>
    <w:p w14:paraId="542E45AF">
      <w:pPr>
        <w:rPr>
          <w:rFonts w:hint="default" w:ascii="Times New Roman" w:hAnsi="Times New Roman" w:cs="Times New Roman"/>
          <w:sz w:val="21"/>
          <w:szCs w:val="21"/>
        </w:rPr>
      </w:pPr>
      <w:r>
        <w:rPr>
          <w:rFonts w:hint="default" w:ascii="Times New Roman" w:hAnsi="Times New Roman" w:cs="Times New Roman"/>
          <w:sz w:val="21"/>
          <w:szCs w:val="21"/>
        </w:rPr>
        <w:t>Architectural changes should therefore:</w:t>
      </w:r>
    </w:p>
    <w:p w14:paraId="791A00E8">
      <w:pPr>
        <w:rPr>
          <w:rFonts w:hint="default" w:ascii="Times New Roman" w:hAnsi="Times New Roman" w:cs="Times New Roman"/>
          <w:sz w:val="21"/>
          <w:szCs w:val="21"/>
        </w:rPr>
      </w:pPr>
      <w:r>
        <w:rPr>
          <w:rFonts w:hint="default" w:ascii="Times New Roman" w:hAnsi="Times New Roman" w:cs="Times New Roman"/>
          <w:sz w:val="21"/>
          <w:szCs w:val="21"/>
        </w:rPr>
        <w:t>Preserve established architectural principles.</w:t>
      </w:r>
    </w:p>
    <w:p w14:paraId="08E0EA2F">
      <w:pPr>
        <w:rPr>
          <w:rFonts w:hint="default" w:ascii="Times New Roman" w:hAnsi="Times New Roman" w:cs="Times New Roman"/>
          <w:sz w:val="21"/>
          <w:szCs w:val="21"/>
        </w:rPr>
      </w:pPr>
      <w:r>
        <w:rPr>
          <w:rFonts w:hint="default" w:ascii="Times New Roman" w:hAnsi="Times New Roman" w:cs="Times New Roman"/>
          <w:sz w:val="21"/>
          <w:szCs w:val="21"/>
        </w:rPr>
        <w:t>Maintain compatibility with the overall solution structure.</w:t>
      </w:r>
    </w:p>
    <w:p w14:paraId="6D5E3F08">
      <w:pPr>
        <w:rPr>
          <w:rFonts w:hint="default" w:ascii="Times New Roman" w:hAnsi="Times New Roman" w:cs="Times New Roman"/>
          <w:sz w:val="21"/>
          <w:szCs w:val="21"/>
        </w:rPr>
      </w:pPr>
      <w:r>
        <w:rPr>
          <w:rFonts w:hint="default" w:ascii="Times New Roman" w:hAnsi="Times New Roman" w:cs="Times New Roman"/>
          <w:sz w:val="21"/>
          <w:szCs w:val="21"/>
        </w:rPr>
        <w:t>Minimize unnecessary disruption.</w:t>
      </w:r>
    </w:p>
    <w:p w14:paraId="214AD2BA">
      <w:pPr>
        <w:rPr>
          <w:rFonts w:hint="default" w:ascii="Times New Roman" w:hAnsi="Times New Roman" w:cs="Times New Roman"/>
          <w:sz w:val="21"/>
          <w:szCs w:val="21"/>
        </w:rPr>
      </w:pPr>
      <w:r>
        <w:rPr>
          <w:rFonts w:hint="default" w:ascii="Times New Roman" w:hAnsi="Times New Roman" w:cs="Times New Roman"/>
          <w:sz w:val="21"/>
          <w:szCs w:val="21"/>
        </w:rPr>
        <w:t>Be evaluated based on long-term architectural value.</w:t>
      </w:r>
    </w:p>
    <w:p w14:paraId="55D19DC0">
      <w:pPr>
        <w:rPr>
          <w:rFonts w:hint="default" w:ascii="Times New Roman" w:hAnsi="Times New Roman" w:cs="Times New Roman"/>
          <w:sz w:val="21"/>
          <w:szCs w:val="21"/>
        </w:rPr>
      </w:pPr>
      <w:r>
        <w:rPr>
          <w:rFonts w:hint="default" w:ascii="Times New Roman" w:hAnsi="Times New Roman" w:cs="Times New Roman"/>
          <w:sz w:val="21"/>
          <w:szCs w:val="21"/>
        </w:rPr>
        <w:t>Changes that significantly affect architectural building blocks or communication patterns should undergo architectural review before adoption.</w:t>
      </w:r>
    </w:p>
    <w:p w14:paraId="4D0622CB">
      <w:pPr>
        <w:rPr>
          <w:rFonts w:hint="default" w:ascii="Times New Roman" w:hAnsi="Times New Roman" w:cs="Times New Roman"/>
          <w:sz w:val="21"/>
          <w:szCs w:val="21"/>
        </w:rPr>
      </w:pPr>
      <w:r>
        <w:rPr>
          <w:rFonts w:hint="default" w:ascii="Times New Roman" w:hAnsi="Times New Roman" w:cs="Times New Roman"/>
          <w:sz w:val="21"/>
          <w:szCs w:val="21"/>
        </w:rPr>
        <w:pict>
          <v:rect id="_x0000_i1331" o:spt="1" style="height:1.5pt;width:432pt;" fillcolor="#A0A0A0" filled="t" stroked="f" coordsize="21600,21600" o:hr="t" o:hrstd="t" o:hralign="center">
            <v:path/>
            <v:fill on="t" focussize="0,0"/>
            <v:stroke on="f"/>
            <v:imagedata o:title=""/>
            <o:lock v:ext="edit"/>
            <w10:wrap type="none"/>
            <w10:anchorlock/>
          </v:rect>
        </w:pict>
      </w:r>
    </w:p>
    <w:p w14:paraId="6432F702">
      <w:pPr>
        <w:rPr>
          <w:rFonts w:hint="default" w:ascii="Times New Roman" w:hAnsi="Times New Roman" w:cs="Times New Roman"/>
          <w:b/>
          <w:bCs/>
          <w:sz w:val="21"/>
          <w:szCs w:val="21"/>
        </w:rPr>
      </w:pPr>
      <w:r>
        <w:rPr>
          <w:rFonts w:hint="default" w:ascii="Times New Roman" w:hAnsi="Times New Roman" w:cs="Times New Roman"/>
          <w:sz w:val="21"/>
          <w:szCs w:val="21"/>
        </w:rPr>
        <w:t>11.8 Governance Outcomes</w:t>
      </w:r>
    </w:p>
    <w:p w14:paraId="01187BD3">
      <w:pPr>
        <w:rPr>
          <w:rFonts w:hint="default" w:ascii="Times New Roman" w:hAnsi="Times New Roman" w:cs="Times New Roman"/>
          <w:sz w:val="21"/>
          <w:szCs w:val="21"/>
        </w:rPr>
      </w:pPr>
      <w:r>
        <w:rPr>
          <w:rFonts w:hint="default" w:ascii="Times New Roman" w:hAnsi="Times New Roman" w:cs="Times New Roman"/>
          <w:b/>
          <w:bCs/>
          <w:sz w:val="21"/>
          <w:szCs w:val="21"/>
        </w:rPr>
        <w:t>Effective architectural governance should result in:</w:t>
      </w:r>
    </w:p>
    <w:p w14:paraId="67F282B9">
      <w:pPr>
        <w:rPr>
          <w:rFonts w:hint="default" w:ascii="Times New Roman" w:hAnsi="Times New Roman" w:cs="Times New Roman"/>
          <w:sz w:val="21"/>
          <w:szCs w:val="21"/>
        </w:rPr>
      </w:pPr>
      <w:r>
        <w:rPr>
          <w:rFonts w:hint="default" w:ascii="Times New Roman" w:hAnsi="Times New Roman" w:cs="Times New Roman"/>
          <w:sz w:val="21"/>
          <w:szCs w:val="21"/>
        </w:rPr>
        <w:t>Consistent architectural decisions.</w:t>
      </w:r>
    </w:p>
    <w:p w14:paraId="160A9301">
      <w:pPr>
        <w:rPr>
          <w:rFonts w:hint="default" w:ascii="Times New Roman" w:hAnsi="Times New Roman" w:cs="Times New Roman"/>
          <w:sz w:val="21"/>
          <w:szCs w:val="21"/>
        </w:rPr>
      </w:pPr>
      <w:r>
        <w:rPr>
          <w:rFonts w:hint="default" w:ascii="Times New Roman" w:hAnsi="Times New Roman" w:cs="Times New Roman"/>
          <w:sz w:val="21"/>
          <w:szCs w:val="21"/>
        </w:rPr>
        <w:t>Reduced technical and architectural debt.</w:t>
      </w:r>
    </w:p>
    <w:p w14:paraId="0118ADCD">
      <w:pPr>
        <w:rPr>
          <w:rFonts w:hint="default" w:ascii="Times New Roman" w:hAnsi="Times New Roman" w:cs="Times New Roman"/>
          <w:sz w:val="21"/>
          <w:szCs w:val="21"/>
        </w:rPr>
      </w:pPr>
      <w:r>
        <w:rPr>
          <w:rFonts w:hint="default" w:ascii="Times New Roman" w:hAnsi="Times New Roman" w:cs="Times New Roman"/>
          <w:sz w:val="21"/>
          <w:szCs w:val="21"/>
        </w:rPr>
        <w:t>Improved maintainability.</w:t>
      </w:r>
    </w:p>
    <w:p w14:paraId="72D92287">
      <w:pPr>
        <w:rPr>
          <w:rFonts w:hint="default" w:ascii="Times New Roman" w:hAnsi="Times New Roman" w:cs="Times New Roman"/>
          <w:sz w:val="21"/>
          <w:szCs w:val="21"/>
        </w:rPr>
      </w:pPr>
      <w:r>
        <w:rPr>
          <w:rFonts w:hint="default" w:ascii="Times New Roman" w:hAnsi="Times New Roman" w:cs="Times New Roman"/>
          <w:sz w:val="21"/>
          <w:szCs w:val="21"/>
        </w:rPr>
        <w:t>Controlled architectural evolution.</w:t>
      </w:r>
    </w:p>
    <w:p w14:paraId="32087AD5">
      <w:pPr>
        <w:rPr>
          <w:rFonts w:hint="default" w:ascii="Times New Roman" w:hAnsi="Times New Roman" w:cs="Times New Roman"/>
          <w:sz w:val="21"/>
          <w:szCs w:val="21"/>
        </w:rPr>
      </w:pPr>
    </w:p>
    <w:p w14:paraId="0874CAE6">
      <w:pPr>
        <w:rPr>
          <w:rFonts w:hint="default" w:ascii="Times New Roman" w:hAnsi="Times New Roman" w:cs="Times New Roman"/>
          <w:sz w:val="21"/>
          <w:szCs w:val="21"/>
        </w:rPr>
      </w:pPr>
    </w:p>
    <w:p w14:paraId="664E7882">
      <w:pPr>
        <w:rPr>
          <w:rFonts w:hint="default" w:ascii="Times New Roman" w:hAnsi="Times New Roman" w:cs="Times New Roman"/>
          <w:sz w:val="21"/>
          <w:szCs w:val="21"/>
        </w:rPr>
      </w:pPr>
      <w:r>
        <w:rPr>
          <w:rFonts w:hint="default" w:ascii="Times New Roman" w:hAnsi="Times New Roman" w:cs="Times New Roman"/>
          <w:sz w:val="21"/>
          <w:szCs w:val="21"/>
        </w:rPr>
        <w:t>Higher solution quality.</w:t>
      </w:r>
    </w:p>
    <w:p w14:paraId="51051D29">
      <w:pPr>
        <w:rPr>
          <w:rFonts w:hint="default" w:ascii="Times New Roman" w:hAnsi="Times New Roman" w:cs="Times New Roman"/>
          <w:sz w:val="21"/>
          <w:szCs w:val="21"/>
        </w:rPr>
      </w:pPr>
      <w:r>
        <w:rPr>
          <w:rFonts w:hint="default" w:ascii="Times New Roman" w:hAnsi="Times New Roman" w:cs="Times New Roman"/>
          <w:sz w:val="21"/>
          <w:szCs w:val="21"/>
        </w:rPr>
        <w:t>Better collaboration across teams.</w:t>
      </w:r>
    </w:p>
    <w:p w14:paraId="52E47D16">
      <w:pPr>
        <w:rPr>
          <w:rFonts w:hint="default" w:ascii="Times New Roman" w:hAnsi="Times New Roman" w:cs="Times New Roman"/>
          <w:sz w:val="21"/>
          <w:szCs w:val="21"/>
        </w:rPr>
      </w:pPr>
      <w:r>
        <w:rPr>
          <w:rFonts w:hint="default" w:ascii="Times New Roman" w:hAnsi="Times New Roman" w:cs="Times New Roman"/>
          <w:sz w:val="21"/>
          <w:szCs w:val="21"/>
        </w:rPr>
        <w:t>Greater confidence in long-term platform sustainability.</w:t>
      </w:r>
      <w:r>
        <w:rPr>
          <w:rFonts w:hint="default" w:ascii="Times New Roman" w:hAnsi="Times New Roman" w:cs="Times New Roman"/>
          <w:sz w:val="21"/>
          <w:szCs w:val="21"/>
        </w:rPr>
        <w:pict>
          <v:rect id="_x0000_i1332" o:spt="1" style="height:1.5pt;width:432pt;" fillcolor="#A0A0A0" filled="t" stroked="f" coordsize="21600,21600" o:hr="t" o:hrstd="t" o:hralign="center">
            <v:path/>
            <v:fill on="t" focussize="0,0"/>
            <v:stroke on="f"/>
            <v:imagedata o:title=""/>
            <o:lock v:ext="edit"/>
            <w10:wrap type="none"/>
            <w10:anchorlock/>
          </v:rect>
        </w:pict>
      </w:r>
    </w:p>
    <w:p w14:paraId="129CFCCE">
      <w:pPr>
        <w:rPr>
          <w:rFonts w:hint="default" w:ascii="Times New Roman" w:hAnsi="Times New Roman" w:cs="Times New Roman"/>
          <w:sz w:val="21"/>
          <w:szCs w:val="21"/>
        </w:rPr>
      </w:pPr>
      <w:r>
        <w:rPr>
          <w:rFonts w:hint="default" w:ascii="Times New Roman" w:hAnsi="Times New Roman" w:cs="Times New Roman"/>
          <w:sz w:val="21"/>
          <w:szCs w:val="21"/>
        </w:rPr>
        <w:t>11.9 Section Summary</w:t>
      </w:r>
    </w:p>
    <w:p w14:paraId="03F25D92">
      <w:pPr>
        <w:rPr>
          <w:rFonts w:hint="default" w:ascii="Times New Roman" w:hAnsi="Times New Roman" w:cs="Times New Roman"/>
          <w:sz w:val="21"/>
          <w:szCs w:val="21"/>
        </w:rPr>
      </w:pPr>
      <w:r>
        <w:rPr>
          <w:rFonts w:hint="default" w:ascii="Times New Roman" w:hAnsi="Times New Roman" w:cs="Times New Roman"/>
          <w:sz w:val="21"/>
          <w:szCs w:val="21"/>
        </w:rPr>
        <w:t>Architectural Governance provides the framework for preserving the integrity of the Restaurant &amp; Food Service Platform throughout its lifecycle.</w:t>
      </w:r>
    </w:p>
    <w:p w14:paraId="68FD22D6">
      <w:pPr>
        <w:rPr>
          <w:rFonts w:hint="default" w:ascii="Times New Roman" w:hAnsi="Times New Roman" w:cs="Times New Roman"/>
          <w:sz w:val="21"/>
          <w:szCs w:val="21"/>
        </w:rPr>
      </w:pPr>
      <w:r>
        <w:rPr>
          <w:rFonts w:hint="default" w:ascii="Times New Roman" w:hAnsi="Times New Roman" w:cs="Times New Roman"/>
          <w:sz w:val="21"/>
          <w:szCs w:val="21"/>
        </w:rPr>
        <w:t>By establishing clear principles, responsibilities, and decision-making practices, the platform can evolve to meet changing business needs while maintaining a consistent, modular, and sustainable architecture.</w:t>
      </w:r>
    </w:p>
    <w:p w14:paraId="661F37D5">
      <w:pPr>
        <w:rPr>
          <w:rFonts w:hint="default" w:ascii="Times New Roman" w:hAnsi="Times New Roman" w:cs="Times New Roman"/>
          <w:sz w:val="21"/>
          <w:szCs w:val="21"/>
        </w:rPr>
      </w:pPr>
      <w:r>
        <w:rPr>
          <w:rFonts w:hint="default" w:ascii="Times New Roman" w:hAnsi="Times New Roman" w:cs="Times New Roman"/>
          <w:sz w:val="21"/>
          <w:szCs w:val="21"/>
        </w:rPr>
        <w:pict>
          <v:rect id="_x0000_i1333" o:spt="1" style="height:1.5pt;width:432pt;" fillcolor="#A0A0A0" filled="t" stroked="f" coordsize="21600,21600" o:hr="t" o:hrstd="t" o:hralign="center">
            <v:path/>
            <v:fill on="t" focussize="0,0"/>
            <v:stroke on="f"/>
            <v:imagedata o:title=""/>
            <o:lock v:ext="edit"/>
            <w10:wrap type="none"/>
            <w10:anchorlock/>
          </v:rect>
        </w:pict>
      </w:r>
    </w:p>
    <w:p w14:paraId="486CAB2A">
      <w:pPr>
        <w:rPr>
          <w:rFonts w:hint="default" w:ascii="Times New Roman" w:hAnsi="Times New Roman" w:cs="Times New Roman"/>
          <w:sz w:val="21"/>
          <w:szCs w:val="21"/>
        </w:rPr>
      </w:pPr>
      <w:r>
        <w:rPr>
          <w:rFonts w:hint="default" w:ascii="Times New Roman" w:hAnsi="Times New Roman" w:cs="Times New Roman"/>
          <w:sz w:val="21"/>
          <w:szCs w:val="21"/>
        </w:rPr>
        <w:t>Architecture Review</w:t>
      </w:r>
    </w:p>
    <w:p w14:paraId="53036C39">
      <w:pPr>
        <w:rPr>
          <w:rFonts w:hint="default" w:ascii="Times New Roman" w:hAnsi="Times New Roman" w:cs="Times New Roman"/>
          <w:sz w:val="21"/>
          <w:szCs w:val="21"/>
        </w:rPr>
      </w:pPr>
      <w:r>
        <w:rPr>
          <w:rFonts w:hint="default" w:ascii="Times New Roman" w:hAnsi="Times New Roman" w:cs="Times New Roman"/>
          <w:sz w:val="21"/>
          <w:szCs w:val="21"/>
        </w:rPr>
        <w:t>I think this is the correct level of detail for a Solution Architecture.</w:t>
      </w:r>
    </w:p>
    <w:p w14:paraId="2DB0889C">
      <w:pPr>
        <w:rPr>
          <w:rFonts w:hint="default" w:ascii="Times New Roman" w:hAnsi="Times New Roman" w:cs="Times New Roman"/>
          <w:sz w:val="21"/>
          <w:szCs w:val="21"/>
        </w:rPr>
      </w:pPr>
      <w:r>
        <w:rPr>
          <w:rFonts w:hint="default" w:ascii="Times New Roman" w:hAnsi="Times New Roman" w:cs="Times New Roman"/>
          <w:sz w:val="21"/>
          <w:szCs w:val="21"/>
        </w:rPr>
        <w:t>Notice what we intentionally avoided:</w:t>
      </w:r>
    </w:p>
    <w:p w14:paraId="435C9289">
      <w:pPr>
        <w:rPr>
          <w:rFonts w:hint="default" w:ascii="Times New Roman" w:hAnsi="Times New Roman" w:cs="Times New Roman"/>
          <w:sz w:val="21"/>
          <w:szCs w:val="21"/>
        </w:rPr>
      </w:pPr>
      <w:r>
        <w:rPr>
          <w:rFonts w:hint="default" w:ascii="Times New Roman" w:hAnsi="Times New Roman" w:cs="Times New Roman"/>
          <w:sz w:val="21"/>
          <w:szCs w:val="21"/>
        </w:rPr>
        <w:t>❌ Sprint planning</w:t>
      </w:r>
    </w:p>
    <w:p w14:paraId="70B8008D">
      <w:pPr>
        <w:rPr>
          <w:rFonts w:hint="default" w:ascii="Times New Roman" w:hAnsi="Times New Roman" w:cs="Times New Roman"/>
          <w:sz w:val="21"/>
          <w:szCs w:val="21"/>
        </w:rPr>
      </w:pPr>
      <w:r>
        <w:rPr>
          <w:rFonts w:hint="default" w:ascii="Times New Roman" w:hAnsi="Times New Roman" w:cs="Times New Roman"/>
          <w:sz w:val="21"/>
          <w:szCs w:val="21"/>
        </w:rPr>
        <w:t>❌ Git workflows</w:t>
      </w:r>
    </w:p>
    <w:p w14:paraId="529D5729">
      <w:pPr>
        <w:rPr>
          <w:rFonts w:hint="default" w:ascii="Times New Roman" w:hAnsi="Times New Roman" w:cs="Times New Roman"/>
          <w:sz w:val="21"/>
          <w:szCs w:val="21"/>
        </w:rPr>
      </w:pPr>
      <w:r>
        <w:rPr>
          <w:rFonts w:hint="default" w:ascii="Times New Roman" w:hAnsi="Times New Roman" w:cs="Times New Roman"/>
          <w:sz w:val="21"/>
          <w:szCs w:val="21"/>
        </w:rPr>
        <w:t>❌ Branching strategies</w:t>
      </w:r>
    </w:p>
    <w:p w14:paraId="6BD73B61">
      <w:pPr>
        <w:rPr>
          <w:rFonts w:hint="default" w:ascii="Times New Roman" w:hAnsi="Times New Roman" w:cs="Times New Roman"/>
          <w:sz w:val="21"/>
          <w:szCs w:val="21"/>
        </w:rPr>
      </w:pPr>
      <w:r>
        <w:rPr>
          <w:rFonts w:hint="default" w:ascii="Times New Roman" w:hAnsi="Times New Roman" w:cs="Times New Roman"/>
          <w:sz w:val="21"/>
          <w:szCs w:val="21"/>
        </w:rPr>
        <w:t>❌ Code reviews</w:t>
      </w:r>
    </w:p>
    <w:p w14:paraId="3D760210">
      <w:pPr>
        <w:rPr>
          <w:rFonts w:hint="default" w:ascii="Times New Roman" w:hAnsi="Times New Roman" w:cs="Times New Roman"/>
          <w:sz w:val="21"/>
          <w:szCs w:val="21"/>
        </w:rPr>
      </w:pPr>
      <w:r>
        <w:rPr>
          <w:rFonts w:hint="default" w:ascii="Times New Roman" w:hAnsi="Times New Roman" w:cs="Times New Roman"/>
          <w:sz w:val="21"/>
          <w:szCs w:val="21"/>
        </w:rPr>
        <w:t>❌ CI/CD pipelines</w:t>
      </w:r>
    </w:p>
    <w:p w14:paraId="4F847DD4">
      <w:pPr>
        <w:rPr>
          <w:rFonts w:hint="default" w:ascii="Times New Roman" w:hAnsi="Times New Roman" w:cs="Times New Roman"/>
          <w:sz w:val="21"/>
          <w:szCs w:val="21"/>
        </w:rPr>
      </w:pPr>
      <w:r>
        <w:rPr>
          <w:rFonts w:hint="default" w:ascii="Times New Roman" w:hAnsi="Times New Roman" w:cs="Times New Roman"/>
          <w:sz w:val="21"/>
          <w:szCs w:val="21"/>
        </w:rPr>
        <w:t>❌ Coding standards</w:t>
      </w:r>
    </w:p>
    <w:p w14:paraId="0C1D94C6">
      <w:pPr>
        <w:rPr>
          <w:rFonts w:hint="default" w:ascii="Times New Roman" w:hAnsi="Times New Roman" w:cs="Times New Roman"/>
          <w:sz w:val="21"/>
          <w:szCs w:val="21"/>
        </w:rPr>
      </w:pPr>
      <w:r>
        <w:rPr>
          <w:rFonts w:hint="default" w:ascii="Times New Roman" w:hAnsi="Times New Roman" w:cs="Times New Roman"/>
          <w:sz w:val="21"/>
          <w:szCs w:val="21"/>
        </w:rPr>
        <w:t>❌ Development methodologies (Scrum, Kanban, etc.)</w:t>
      </w:r>
    </w:p>
    <w:p w14:paraId="5CAD2BE9">
      <w:pPr>
        <w:rPr>
          <w:rFonts w:hint="default" w:ascii="Times New Roman" w:hAnsi="Times New Roman" w:cs="Times New Roman"/>
          <w:sz w:val="21"/>
          <w:szCs w:val="21"/>
        </w:rPr>
      </w:pPr>
      <w:r>
        <w:rPr>
          <w:rFonts w:hint="default" w:ascii="Times New Roman" w:hAnsi="Times New Roman" w:cs="Times New Roman"/>
          <w:sz w:val="21"/>
          <w:szCs w:val="21"/>
        </w:rPr>
        <w:t>Those are software engineering governance topics, not solution architecture.</w:t>
      </w:r>
    </w:p>
    <w:p w14:paraId="17BEFC21">
      <w:pPr>
        <w:rPr>
          <w:rFonts w:hint="default" w:ascii="Times New Roman" w:hAnsi="Times New Roman" w:cs="Times New Roman"/>
          <w:b/>
          <w:bCs/>
          <w:sz w:val="21"/>
          <w:szCs w:val="21"/>
        </w:rPr>
      </w:pPr>
      <w:r>
        <w:rPr>
          <w:rFonts w:hint="default" w:ascii="Times New Roman" w:hAnsi="Times New Roman" w:cs="Times New Roman"/>
          <w:b/>
          <w:bCs/>
          <w:sz w:val="21"/>
          <w:szCs w:val="21"/>
        </w:rPr>
        <w:t>Instead, this section answers:</w:t>
      </w:r>
    </w:p>
    <w:p w14:paraId="06578B6B">
      <w:pPr>
        <w:rPr>
          <w:rFonts w:hint="default" w:ascii="Times New Roman" w:hAnsi="Times New Roman" w:cs="Times New Roman"/>
          <w:sz w:val="21"/>
          <w:szCs w:val="21"/>
        </w:rPr>
      </w:pPr>
      <w:r>
        <w:rPr>
          <w:rFonts w:hint="default" w:ascii="Times New Roman" w:hAnsi="Times New Roman" w:cs="Times New Roman"/>
          <w:sz w:val="21"/>
          <w:szCs w:val="21"/>
        </w:rPr>
        <w:t>How is the architecture protected over time?</w:t>
      </w:r>
    </w:p>
    <w:p w14:paraId="635C666E">
      <w:pPr>
        <w:rPr>
          <w:rFonts w:hint="default" w:ascii="Times New Roman" w:hAnsi="Times New Roman" w:cs="Times New Roman"/>
          <w:sz w:val="21"/>
          <w:szCs w:val="21"/>
        </w:rPr>
      </w:pPr>
      <w:r>
        <w:rPr>
          <w:rFonts w:hint="default" w:ascii="Times New Roman" w:hAnsi="Times New Roman" w:cs="Times New Roman"/>
          <w:sz w:val="21"/>
          <w:szCs w:val="21"/>
        </w:rPr>
        <w:t>Who is responsible for maintaining architectural integrity?</w:t>
      </w:r>
    </w:p>
    <w:p w14:paraId="0ED9848E">
      <w:pPr>
        <w:rPr>
          <w:rFonts w:hint="default" w:ascii="Times New Roman" w:hAnsi="Times New Roman" w:cs="Times New Roman"/>
          <w:sz w:val="21"/>
          <w:szCs w:val="21"/>
        </w:rPr>
      </w:pPr>
      <w:r>
        <w:rPr>
          <w:rFonts w:hint="default" w:ascii="Times New Roman" w:hAnsi="Times New Roman" w:cs="Times New Roman"/>
          <w:sz w:val="21"/>
          <w:szCs w:val="21"/>
        </w:rPr>
        <w:t>How are major architectural decisions evaluated?</w:t>
      </w:r>
    </w:p>
    <w:p w14:paraId="0E950D17">
      <w:pPr>
        <w:rPr>
          <w:rFonts w:hint="default" w:ascii="Times New Roman" w:hAnsi="Times New Roman" w:cs="Times New Roman"/>
          <w:sz w:val="21"/>
          <w:szCs w:val="21"/>
        </w:rPr>
      </w:pPr>
      <w:r>
        <w:rPr>
          <w:rFonts w:hint="default" w:ascii="Times New Roman" w:hAnsi="Times New Roman" w:cs="Times New Roman"/>
          <w:sz w:val="21"/>
          <w:szCs w:val="21"/>
        </w:rPr>
        <w:t>How does the solution evolve without becoming inconsistent?</w:t>
      </w:r>
    </w:p>
    <w:p w14:paraId="617B3E94">
      <w:pPr>
        <w:rPr>
          <w:rFonts w:hint="default" w:ascii="Times New Roman" w:hAnsi="Times New Roman" w:cs="Times New Roman"/>
          <w:sz w:val="21"/>
          <w:szCs w:val="21"/>
        </w:rPr>
      </w:pPr>
      <w:r>
        <w:rPr>
          <w:rFonts w:hint="default" w:ascii="Times New Roman" w:hAnsi="Times New Roman" w:cs="Times New Roman"/>
          <w:sz w:val="21"/>
          <w:szCs w:val="21"/>
        </w:rPr>
        <w:t>Those are exactly the concerns that belong in an enterprise Solution Architecture document.</w:t>
      </w:r>
    </w:p>
    <w:p w14:paraId="29644048">
      <w:pPr>
        <w:rPr>
          <w:rFonts w:hint="default" w:ascii="Times New Roman" w:hAnsi="Times New Roman" w:cs="Times New Roman"/>
          <w:sz w:val="21"/>
          <w:szCs w:val="21"/>
        </w:rPr>
      </w:pPr>
      <w:r>
        <w:rPr>
          <w:rFonts w:hint="default" w:ascii="Times New Roman" w:hAnsi="Times New Roman" w:cs="Times New Roman"/>
          <w:sz w:val="21"/>
          <w:szCs w:val="21"/>
        </w:rPr>
        <w:pict>
          <v:rect id="_x0000_i1334" o:spt="1" style="height:1.5pt;width:432pt;" fillcolor="#A0A0A0" filled="t" stroked="f" coordsize="21600,21600" o:hr="t" o:hrstd="t" o:hralign="center">
            <v:path/>
            <v:fill on="t" focussize="0,0"/>
            <v:stroke on="f"/>
            <v:imagedata o:title=""/>
            <o:lock v:ext="edit"/>
            <w10:wrap type="none"/>
            <w10:anchorlock/>
          </v:rect>
        </w:pict>
      </w:r>
    </w:p>
    <w:p w14:paraId="648BE620">
      <w:pPr>
        <w:rPr>
          <w:rFonts w:hint="default" w:ascii="Times New Roman" w:hAnsi="Times New Roman" w:cs="Times New Roman"/>
          <w:sz w:val="21"/>
          <w:szCs w:val="21"/>
        </w:rPr>
      </w:pPr>
      <w:r>
        <w:rPr>
          <w:rFonts w:hint="default" w:ascii="Times New Roman" w:hAnsi="Times New Roman" w:cs="Times New Roman"/>
          <w:sz w:val="21"/>
          <w:szCs w:val="21"/>
        </w:rPr>
        <w:t>Looking Ahead</w:t>
      </w:r>
    </w:p>
    <w:p w14:paraId="7A119654">
      <w:pPr>
        <w:rPr>
          <w:rFonts w:hint="default" w:ascii="Times New Roman" w:hAnsi="Times New Roman" w:cs="Times New Roman"/>
          <w:sz w:val="21"/>
          <w:szCs w:val="21"/>
        </w:rPr>
      </w:pPr>
      <w:r>
        <w:rPr>
          <w:rFonts w:hint="default" w:ascii="Times New Roman" w:hAnsi="Times New Roman" w:cs="Times New Roman"/>
          <w:sz w:val="21"/>
          <w:szCs w:val="21"/>
        </w:rPr>
        <w:t>With Section 11 complete, only two sections remain:</w:t>
      </w:r>
    </w:p>
    <w:p w14:paraId="713CA414">
      <w:pPr>
        <w:rPr>
          <w:rFonts w:hint="default" w:ascii="Times New Roman" w:hAnsi="Times New Roman" w:cs="Times New Roman"/>
          <w:sz w:val="21"/>
          <w:szCs w:val="21"/>
        </w:rPr>
      </w:pPr>
      <w:r>
        <w:rPr>
          <w:rFonts w:hint="default" w:ascii="Times New Roman" w:hAnsi="Times New Roman" w:cs="Times New Roman"/>
          <w:sz w:val="21"/>
          <w:szCs w:val="21"/>
        </w:rPr>
        <w:t>12. Architecture Evolution</w:t>
      </w:r>
    </w:p>
    <w:p w14:paraId="2E411B77">
      <w:pPr>
        <w:rPr>
          <w:rFonts w:hint="default" w:ascii="Times New Roman" w:hAnsi="Times New Roman" w:cs="Times New Roman"/>
          <w:sz w:val="21"/>
          <w:szCs w:val="21"/>
        </w:rPr>
      </w:pPr>
      <w:r>
        <w:rPr>
          <w:rFonts w:hint="default" w:ascii="Times New Roman" w:hAnsi="Times New Roman" w:cs="Times New Roman"/>
          <w:sz w:val="21"/>
          <w:szCs w:val="21"/>
        </w:rPr>
        <w:t>13. Conclusion</w:t>
      </w:r>
    </w:p>
    <w:p w14:paraId="6EB099CE">
      <w:pPr>
        <w:rPr>
          <w:rFonts w:hint="default" w:ascii="Times New Roman" w:hAnsi="Times New Roman" w:cs="Times New Roman"/>
          <w:sz w:val="21"/>
          <w:szCs w:val="21"/>
        </w:rPr>
      </w:pPr>
      <w:r>
        <w:rPr>
          <w:rFonts w:hint="default" w:ascii="Times New Roman" w:hAnsi="Times New Roman" w:cs="Times New Roman"/>
          <w:sz w:val="21"/>
          <w:szCs w:val="21"/>
        </w:rPr>
        <w:t>Section 12 will describe how the architecture is designed to evolve over time—for example, supporting new business capabilities, additional deployment models, and future technological changes—without locking the solution into today's implementation choices. That provides a natural transition into the document's conclusion.</w:t>
      </w:r>
    </w:p>
    <w:p w14:paraId="75CF8F10">
      <w:pPr>
        <w:rPr>
          <w:rFonts w:hint="default" w:ascii="Times New Roman" w:hAnsi="Times New Roman" w:cs="Times New Roman"/>
          <w:sz w:val="21"/>
          <w:szCs w:val="21"/>
        </w:rPr>
      </w:pPr>
      <w:r>
        <w:rPr>
          <w:rFonts w:hint="default" w:ascii="Times New Roman" w:hAnsi="Times New Roman" w:cs="Times New Roman"/>
          <w:sz w:val="21"/>
          <w:szCs w:val="21"/>
        </w:rPr>
        <w:t>Excellent. .</w:t>
      </w:r>
    </w:p>
    <w:p w14:paraId="58634F88">
      <w:pPr>
        <w:rPr>
          <w:rFonts w:hint="default" w:ascii="Times New Roman" w:hAnsi="Times New Roman" w:cs="Times New Roman"/>
          <w:sz w:val="21"/>
          <w:szCs w:val="21"/>
        </w:rPr>
      </w:pPr>
      <w:r>
        <w:rPr>
          <w:rFonts w:hint="default" w:ascii="Times New Roman" w:hAnsi="Times New Roman" w:cs="Times New Roman"/>
          <w:sz w:val="21"/>
          <w:szCs w:val="21"/>
        </w:rPr>
        <w:pict>
          <v:rect id="_x0000_i1350" o:spt="1" style="height:1.5pt;width:432pt;" fillcolor="#A0A0A0" filled="t" stroked="f" coordsize="21600,21600" o:hr="t" o:hrstd="t" o:hralign="center">
            <v:path/>
            <v:fill on="t" focussize="0,0"/>
            <v:stroke on="f"/>
            <v:imagedata o:title=""/>
            <o:lock v:ext="edit"/>
            <w10:wrap type="none"/>
            <w10:anchorlock/>
          </v:rect>
        </w:pict>
      </w:r>
    </w:p>
    <w:p w14:paraId="6EC28648">
      <w:pPr>
        <w:rPr>
          <w:rFonts w:hint="default" w:ascii="Times New Roman" w:hAnsi="Times New Roman" w:cs="Times New Roman"/>
          <w:sz w:val="21"/>
          <w:szCs w:val="21"/>
        </w:rPr>
      </w:pPr>
      <w:r>
        <w:rPr>
          <w:rFonts w:hint="default" w:ascii="Times New Roman" w:hAnsi="Times New Roman" w:cs="Times New Roman"/>
          <w:sz w:val="21"/>
          <w:szCs w:val="21"/>
        </w:rPr>
        <w:t>Section 12 — Architecture Evolution</w:t>
      </w:r>
    </w:p>
    <w:p w14:paraId="7F0154A6">
      <w:pPr>
        <w:rPr>
          <w:rFonts w:hint="default" w:ascii="Times New Roman" w:hAnsi="Times New Roman" w:cs="Times New Roman"/>
          <w:sz w:val="21"/>
          <w:szCs w:val="21"/>
        </w:rPr>
      </w:pPr>
      <w:r>
        <w:rPr>
          <w:rFonts w:hint="default" w:ascii="Times New Roman" w:hAnsi="Times New Roman" w:cs="Times New Roman"/>
          <w:sz w:val="21"/>
          <w:szCs w:val="21"/>
        </w:rPr>
        <w:t>12.1 Purpose</w:t>
      </w:r>
    </w:p>
    <w:p w14:paraId="66F6A9A2">
      <w:pPr>
        <w:rPr>
          <w:rFonts w:hint="default" w:ascii="Times New Roman" w:hAnsi="Times New Roman" w:cs="Times New Roman"/>
          <w:sz w:val="21"/>
          <w:szCs w:val="21"/>
        </w:rPr>
      </w:pPr>
      <w:r>
        <w:rPr>
          <w:rFonts w:hint="default" w:ascii="Times New Roman" w:hAnsi="Times New Roman" w:cs="Times New Roman"/>
          <w:sz w:val="21"/>
          <w:szCs w:val="21"/>
        </w:rPr>
        <w:t>The Architecture Evolution section defines the principles that enable the Restaurant &amp; Food Service Platform (RFSP) to adapt to changing business requirements, operational needs, and technological advancements while preserving the integrity of the Solution Architecture.</w:t>
      </w:r>
    </w:p>
    <w:p w14:paraId="0D1A9BA8">
      <w:pPr>
        <w:rPr>
          <w:rFonts w:hint="default" w:ascii="Times New Roman" w:hAnsi="Times New Roman" w:cs="Times New Roman"/>
          <w:sz w:val="21"/>
          <w:szCs w:val="21"/>
        </w:rPr>
      </w:pPr>
      <w:r>
        <w:rPr>
          <w:rFonts w:hint="default" w:ascii="Times New Roman" w:hAnsi="Times New Roman" w:cs="Times New Roman"/>
          <w:sz w:val="21"/>
          <w:szCs w:val="21"/>
        </w:rPr>
        <w:t>Rather than prescribing future implementations, this section establishes the architectural characteristics that support controlled and sustainable evolution throughout the platform's lifecycle.</w:t>
      </w:r>
    </w:p>
    <w:p w14:paraId="2FCCD92A">
      <w:pPr>
        <w:rPr>
          <w:rFonts w:hint="default" w:ascii="Times New Roman" w:hAnsi="Times New Roman" w:cs="Times New Roman"/>
          <w:sz w:val="21"/>
          <w:szCs w:val="21"/>
        </w:rPr>
      </w:pPr>
      <w:r>
        <w:rPr>
          <w:rFonts w:hint="default" w:ascii="Times New Roman" w:hAnsi="Times New Roman" w:cs="Times New Roman"/>
          <w:sz w:val="21"/>
          <w:szCs w:val="21"/>
        </w:rPr>
        <w:pict>
          <v:rect id="_x0000_i1351" o:spt="1" style="height:1.5pt;width:432pt;" fillcolor="#A0A0A0" filled="t" stroked="f" coordsize="21600,21600" o:hr="t" o:hrstd="t" o:hralign="center">
            <v:path/>
            <v:fill on="t" focussize="0,0"/>
            <v:stroke on="f"/>
            <v:imagedata o:title=""/>
            <o:lock v:ext="edit"/>
            <w10:wrap type="none"/>
            <w10:anchorlock/>
          </v:rect>
        </w:pict>
      </w:r>
    </w:p>
    <w:p w14:paraId="6FC9848D">
      <w:pPr>
        <w:rPr>
          <w:rFonts w:hint="default" w:ascii="Times New Roman" w:hAnsi="Times New Roman" w:cs="Times New Roman"/>
          <w:sz w:val="21"/>
          <w:szCs w:val="21"/>
        </w:rPr>
      </w:pPr>
      <w:r>
        <w:rPr>
          <w:rFonts w:hint="default" w:ascii="Times New Roman" w:hAnsi="Times New Roman" w:cs="Times New Roman"/>
          <w:sz w:val="21"/>
          <w:szCs w:val="21"/>
        </w:rPr>
        <w:t>12.2 Evolution Objectives</w:t>
      </w:r>
    </w:p>
    <w:p w14:paraId="6C718F37">
      <w:pPr>
        <w:rPr>
          <w:rFonts w:hint="default" w:ascii="Times New Roman" w:hAnsi="Times New Roman" w:cs="Times New Roman"/>
          <w:sz w:val="21"/>
          <w:szCs w:val="21"/>
        </w:rPr>
      </w:pPr>
      <w:r>
        <w:rPr>
          <w:rFonts w:hint="default" w:ascii="Times New Roman" w:hAnsi="Times New Roman" w:cs="Times New Roman"/>
          <w:sz w:val="21"/>
          <w:szCs w:val="21"/>
        </w:rPr>
        <w:t>The architecture is designed to:</w:t>
      </w:r>
    </w:p>
    <w:p w14:paraId="1478A829">
      <w:pPr>
        <w:rPr>
          <w:rFonts w:hint="default" w:ascii="Times New Roman" w:hAnsi="Times New Roman" w:cs="Times New Roman"/>
          <w:sz w:val="21"/>
          <w:szCs w:val="21"/>
        </w:rPr>
      </w:pPr>
      <w:r>
        <w:rPr>
          <w:rFonts w:hint="default" w:ascii="Times New Roman" w:hAnsi="Times New Roman" w:cs="Times New Roman"/>
          <w:sz w:val="21"/>
          <w:szCs w:val="21"/>
        </w:rPr>
        <w:t>Accommodate changing business requirements.</w:t>
      </w:r>
    </w:p>
    <w:p w14:paraId="706ECC7A">
      <w:pPr>
        <w:rPr>
          <w:rFonts w:hint="default" w:ascii="Times New Roman" w:hAnsi="Times New Roman" w:cs="Times New Roman"/>
          <w:sz w:val="21"/>
          <w:szCs w:val="21"/>
        </w:rPr>
      </w:pPr>
      <w:r>
        <w:rPr>
          <w:rFonts w:hint="default" w:ascii="Times New Roman" w:hAnsi="Times New Roman" w:cs="Times New Roman"/>
          <w:sz w:val="21"/>
          <w:szCs w:val="21"/>
        </w:rPr>
        <w:t>Support the introduction of new business capabilities.</w:t>
      </w:r>
    </w:p>
    <w:p w14:paraId="284E8862">
      <w:pPr>
        <w:rPr>
          <w:rFonts w:hint="default" w:ascii="Times New Roman" w:hAnsi="Times New Roman" w:cs="Times New Roman"/>
          <w:sz w:val="21"/>
          <w:szCs w:val="21"/>
        </w:rPr>
      </w:pPr>
      <w:r>
        <w:rPr>
          <w:rFonts w:hint="default" w:ascii="Times New Roman" w:hAnsi="Times New Roman" w:cs="Times New Roman"/>
          <w:sz w:val="21"/>
          <w:szCs w:val="21"/>
        </w:rPr>
        <w:t>Enable expansion into new operational contexts.</w:t>
      </w:r>
    </w:p>
    <w:p w14:paraId="77AB0071">
      <w:pPr>
        <w:rPr>
          <w:rFonts w:hint="default" w:ascii="Times New Roman" w:hAnsi="Times New Roman" w:cs="Times New Roman"/>
          <w:sz w:val="21"/>
          <w:szCs w:val="21"/>
        </w:rPr>
      </w:pPr>
      <w:r>
        <w:rPr>
          <w:rFonts w:hint="default" w:ascii="Times New Roman" w:hAnsi="Times New Roman" w:cs="Times New Roman"/>
          <w:sz w:val="21"/>
          <w:szCs w:val="21"/>
        </w:rPr>
        <w:t>Adapt to emerging technologies without requiring architectural redesign.</w:t>
      </w:r>
    </w:p>
    <w:p w14:paraId="66E9826C">
      <w:pPr>
        <w:rPr>
          <w:rFonts w:hint="default" w:ascii="Times New Roman" w:hAnsi="Times New Roman" w:cs="Times New Roman"/>
          <w:sz w:val="21"/>
          <w:szCs w:val="21"/>
        </w:rPr>
      </w:pPr>
      <w:r>
        <w:rPr>
          <w:rFonts w:hint="default" w:ascii="Times New Roman" w:hAnsi="Times New Roman" w:cs="Times New Roman"/>
          <w:sz w:val="21"/>
          <w:szCs w:val="21"/>
        </w:rPr>
        <w:t>Preserve long-term maintainability.</w:t>
      </w:r>
    </w:p>
    <w:p w14:paraId="3095D975">
      <w:pPr>
        <w:rPr>
          <w:rFonts w:hint="default" w:ascii="Times New Roman" w:hAnsi="Times New Roman" w:cs="Times New Roman"/>
          <w:sz w:val="21"/>
          <w:szCs w:val="21"/>
        </w:rPr>
      </w:pPr>
      <w:r>
        <w:rPr>
          <w:rFonts w:hint="default" w:ascii="Times New Roman" w:hAnsi="Times New Roman" w:cs="Times New Roman"/>
          <w:sz w:val="21"/>
          <w:szCs w:val="21"/>
        </w:rPr>
        <w:t>Support incremental architectural growth.</w:t>
      </w:r>
    </w:p>
    <w:p w14:paraId="16EAED32">
      <w:pPr>
        <w:rPr>
          <w:rFonts w:hint="default" w:ascii="Times New Roman" w:hAnsi="Times New Roman" w:cs="Times New Roman"/>
          <w:sz w:val="21"/>
          <w:szCs w:val="21"/>
        </w:rPr>
      </w:pPr>
      <w:r>
        <w:rPr>
          <w:rFonts w:hint="default" w:ascii="Times New Roman" w:hAnsi="Times New Roman" w:cs="Times New Roman"/>
          <w:sz w:val="21"/>
          <w:szCs w:val="21"/>
        </w:rPr>
        <w:pict>
          <v:rect id="_x0000_i1352" o:spt="1" style="height:1.5pt;width:432pt;" fillcolor="#A0A0A0" filled="t" stroked="f" coordsize="21600,21600" o:hr="t" o:hrstd="t" o:hralign="center">
            <v:path/>
            <v:fill on="t" focussize="0,0"/>
            <v:stroke on="f"/>
            <v:imagedata o:title=""/>
            <o:lock v:ext="edit"/>
            <w10:wrap type="none"/>
            <w10:anchorlock/>
          </v:rect>
        </w:pict>
      </w:r>
    </w:p>
    <w:p w14:paraId="3C280533">
      <w:pPr>
        <w:rPr>
          <w:rFonts w:hint="default" w:ascii="Times New Roman" w:hAnsi="Times New Roman" w:cs="Times New Roman"/>
          <w:sz w:val="21"/>
          <w:szCs w:val="21"/>
        </w:rPr>
      </w:pPr>
      <w:r>
        <w:rPr>
          <w:rFonts w:hint="default" w:ascii="Times New Roman" w:hAnsi="Times New Roman" w:cs="Times New Roman"/>
          <w:sz w:val="21"/>
          <w:szCs w:val="21"/>
        </w:rPr>
        <w:t>12.3 Evolution Principles</w:t>
      </w:r>
    </w:p>
    <w:p w14:paraId="1B3281D6">
      <w:pPr>
        <w:rPr>
          <w:rFonts w:hint="default" w:ascii="Times New Roman" w:hAnsi="Times New Roman" w:cs="Times New Roman"/>
          <w:sz w:val="21"/>
          <w:szCs w:val="21"/>
        </w:rPr>
      </w:pPr>
      <w:r>
        <w:rPr>
          <w:rFonts w:hint="default" w:ascii="Times New Roman" w:hAnsi="Times New Roman" w:cs="Times New Roman"/>
          <w:sz w:val="21"/>
          <w:szCs w:val="21"/>
        </w:rPr>
        <w:t>The following principles guide the future evolution of the solution.</w:t>
      </w:r>
    </w:p>
    <w:p w14:paraId="5914F07B">
      <w:pPr>
        <w:rPr>
          <w:rFonts w:hint="default" w:ascii="Times New Roman" w:hAnsi="Times New Roman" w:cs="Times New Roman"/>
          <w:sz w:val="21"/>
          <w:szCs w:val="21"/>
        </w:rPr>
      </w:pPr>
      <w:r>
        <w:rPr>
          <w:rFonts w:hint="default" w:ascii="Times New Roman" w:hAnsi="Times New Roman" w:cs="Times New Roman"/>
          <w:sz w:val="21"/>
          <w:szCs w:val="21"/>
        </w:rPr>
        <w:pict>
          <v:rect id="_x0000_i1353" o:spt="1" style="height:1.5pt;width:432pt;" fillcolor="#A0A0A0" filled="t" stroked="f" coordsize="21600,21600" o:hr="t" o:hrstd="t" o:hralign="center">
            <v:path/>
            <v:fill on="t" focussize="0,0"/>
            <v:stroke on="f"/>
            <v:imagedata o:title=""/>
            <o:lock v:ext="edit"/>
            <w10:wrap type="none"/>
            <w10:anchorlock/>
          </v:rect>
        </w:pict>
      </w:r>
    </w:p>
    <w:p w14:paraId="3EB215D4">
      <w:pPr>
        <w:rPr>
          <w:rFonts w:hint="default" w:ascii="Times New Roman" w:hAnsi="Times New Roman" w:cs="Times New Roman"/>
          <w:sz w:val="21"/>
          <w:szCs w:val="21"/>
        </w:rPr>
      </w:pPr>
      <w:r>
        <w:rPr>
          <w:rFonts w:hint="default" w:ascii="Times New Roman" w:hAnsi="Times New Roman" w:cs="Times New Roman"/>
          <w:sz w:val="21"/>
          <w:szCs w:val="21"/>
        </w:rPr>
        <w:t>Architectural Stability</w:t>
      </w:r>
    </w:p>
    <w:p w14:paraId="2E39B927">
      <w:pPr>
        <w:rPr>
          <w:rFonts w:hint="default" w:ascii="Times New Roman" w:hAnsi="Times New Roman" w:cs="Times New Roman"/>
          <w:sz w:val="21"/>
          <w:szCs w:val="21"/>
        </w:rPr>
      </w:pPr>
      <w:r>
        <w:rPr>
          <w:rFonts w:hint="default" w:ascii="Times New Roman" w:hAnsi="Times New Roman" w:cs="Times New Roman"/>
          <w:sz w:val="21"/>
          <w:szCs w:val="21"/>
        </w:rPr>
        <w:t>The fundamental architectural structure established by this Solution Architecture shall remain stable as the platform evolves.</w:t>
      </w:r>
    </w:p>
    <w:p w14:paraId="5AF677E8">
      <w:pPr>
        <w:rPr>
          <w:rFonts w:hint="default" w:ascii="Times New Roman" w:hAnsi="Times New Roman" w:cs="Times New Roman"/>
          <w:sz w:val="21"/>
          <w:szCs w:val="21"/>
        </w:rPr>
      </w:pPr>
      <w:r>
        <w:rPr>
          <w:rFonts w:hint="default" w:ascii="Times New Roman" w:hAnsi="Times New Roman" w:cs="Times New Roman"/>
          <w:sz w:val="21"/>
          <w:szCs w:val="21"/>
        </w:rPr>
        <w:t>Enhancements should extend the architecture rather than replace its foundational concepts.</w:t>
      </w:r>
    </w:p>
    <w:p w14:paraId="4B5345DC">
      <w:pPr>
        <w:rPr>
          <w:rFonts w:hint="default" w:ascii="Times New Roman" w:hAnsi="Times New Roman" w:cs="Times New Roman"/>
          <w:sz w:val="21"/>
          <w:szCs w:val="21"/>
        </w:rPr>
      </w:pPr>
      <w:r>
        <w:rPr>
          <w:rFonts w:hint="default" w:ascii="Times New Roman" w:hAnsi="Times New Roman" w:cs="Times New Roman"/>
          <w:sz w:val="21"/>
          <w:szCs w:val="21"/>
        </w:rPr>
        <w:pict>
          <v:rect id="_x0000_i1354" o:spt="1" style="height:1.5pt;width:432pt;" fillcolor="#A0A0A0" filled="t" stroked="f" coordsize="21600,21600" o:hr="t" o:hrstd="t" o:hralign="center">
            <v:path/>
            <v:fill on="t" focussize="0,0"/>
            <v:stroke on="f"/>
            <v:imagedata o:title=""/>
            <o:lock v:ext="edit"/>
            <w10:wrap type="none"/>
            <w10:anchorlock/>
          </v:rect>
        </w:pict>
      </w:r>
    </w:p>
    <w:p w14:paraId="2B0D1B1E">
      <w:pPr>
        <w:rPr>
          <w:rFonts w:hint="default" w:ascii="Times New Roman" w:hAnsi="Times New Roman" w:cs="Times New Roman"/>
          <w:sz w:val="21"/>
          <w:szCs w:val="21"/>
        </w:rPr>
      </w:pPr>
      <w:r>
        <w:rPr>
          <w:rFonts w:hint="default" w:ascii="Times New Roman" w:hAnsi="Times New Roman" w:cs="Times New Roman"/>
          <w:sz w:val="21"/>
          <w:szCs w:val="21"/>
        </w:rPr>
        <w:t>Incremental Evolution</w:t>
      </w:r>
    </w:p>
    <w:p w14:paraId="15EE494D">
      <w:pPr>
        <w:rPr>
          <w:rFonts w:hint="default" w:ascii="Times New Roman" w:hAnsi="Times New Roman" w:cs="Times New Roman"/>
          <w:sz w:val="21"/>
          <w:szCs w:val="21"/>
        </w:rPr>
      </w:pPr>
      <w:r>
        <w:rPr>
          <w:rFonts w:hint="default" w:ascii="Times New Roman" w:hAnsi="Times New Roman" w:cs="Times New Roman"/>
          <w:sz w:val="21"/>
          <w:szCs w:val="21"/>
        </w:rPr>
        <w:t>The platform should evolve through manageable, incremental changes.</w:t>
      </w:r>
    </w:p>
    <w:p w14:paraId="111D467C">
      <w:pPr>
        <w:rPr>
          <w:rFonts w:hint="default" w:ascii="Times New Roman" w:hAnsi="Times New Roman" w:cs="Times New Roman"/>
          <w:sz w:val="21"/>
          <w:szCs w:val="21"/>
        </w:rPr>
      </w:pPr>
      <w:r>
        <w:rPr>
          <w:rFonts w:hint="default" w:ascii="Times New Roman" w:hAnsi="Times New Roman" w:cs="Times New Roman"/>
          <w:sz w:val="21"/>
          <w:szCs w:val="21"/>
        </w:rPr>
        <w:t>Large-scale architectural redesign should be avoided unless justified by significant business or operational requirements.</w:t>
      </w:r>
    </w:p>
    <w:p w14:paraId="61B8EA6A">
      <w:pPr>
        <w:rPr>
          <w:rFonts w:hint="default" w:ascii="Times New Roman" w:hAnsi="Times New Roman" w:cs="Times New Roman"/>
          <w:sz w:val="21"/>
          <w:szCs w:val="21"/>
        </w:rPr>
      </w:pPr>
      <w:r>
        <w:rPr>
          <w:rFonts w:hint="default" w:ascii="Times New Roman" w:hAnsi="Times New Roman" w:cs="Times New Roman"/>
          <w:sz w:val="21"/>
          <w:szCs w:val="21"/>
        </w:rPr>
        <w:pict>
          <v:rect id="_x0000_i1355" o:spt="1" style="height:1.5pt;width:432pt;" fillcolor="#A0A0A0" filled="t" stroked="f" coordsize="21600,21600" o:hr="t" o:hrstd="t" o:hralign="center">
            <v:path/>
            <v:fill on="t" focussize="0,0"/>
            <v:stroke on="f"/>
            <v:imagedata o:title=""/>
            <o:lock v:ext="edit"/>
            <w10:wrap type="none"/>
            <w10:anchorlock/>
          </v:rect>
        </w:pict>
      </w:r>
    </w:p>
    <w:p w14:paraId="355B0B8A">
      <w:pPr>
        <w:rPr>
          <w:rFonts w:hint="default" w:ascii="Times New Roman" w:hAnsi="Times New Roman" w:cs="Times New Roman"/>
          <w:sz w:val="21"/>
          <w:szCs w:val="21"/>
        </w:rPr>
      </w:pPr>
      <w:r>
        <w:rPr>
          <w:rFonts w:hint="default" w:ascii="Times New Roman" w:hAnsi="Times New Roman" w:cs="Times New Roman"/>
          <w:sz w:val="21"/>
          <w:szCs w:val="21"/>
        </w:rPr>
        <w:t>Backward Compatibility</w:t>
      </w:r>
    </w:p>
    <w:p w14:paraId="58C7343C">
      <w:pPr>
        <w:rPr>
          <w:rFonts w:hint="default" w:ascii="Times New Roman" w:hAnsi="Times New Roman" w:cs="Times New Roman"/>
          <w:sz w:val="21"/>
          <w:szCs w:val="21"/>
        </w:rPr>
      </w:pPr>
      <w:r>
        <w:rPr>
          <w:rFonts w:hint="default" w:ascii="Times New Roman" w:hAnsi="Times New Roman" w:cs="Times New Roman"/>
          <w:sz w:val="21"/>
          <w:szCs w:val="21"/>
        </w:rPr>
        <w:t>Where practical, architectural evolution should minimize disruption to existing capabilities and client experiences.</w:t>
      </w:r>
    </w:p>
    <w:p w14:paraId="0442D7E7">
      <w:pPr>
        <w:rPr>
          <w:rFonts w:hint="default" w:ascii="Times New Roman" w:hAnsi="Times New Roman" w:cs="Times New Roman"/>
          <w:sz w:val="21"/>
          <w:szCs w:val="21"/>
        </w:rPr>
      </w:pPr>
      <w:r>
        <w:rPr>
          <w:rFonts w:hint="default" w:ascii="Times New Roman" w:hAnsi="Times New Roman" w:cs="Times New Roman"/>
          <w:sz w:val="21"/>
          <w:szCs w:val="21"/>
        </w:rPr>
        <w:t>Changes should preserve compatibility with established architectural contracts whenever feasible.</w:t>
      </w:r>
    </w:p>
    <w:p w14:paraId="59A01E81">
      <w:pPr>
        <w:rPr>
          <w:rFonts w:hint="default" w:ascii="Times New Roman" w:hAnsi="Times New Roman" w:cs="Times New Roman"/>
          <w:sz w:val="21"/>
          <w:szCs w:val="21"/>
        </w:rPr>
      </w:pPr>
      <w:r>
        <w:rPr>
          <w:rFonts w:hint="default" w:ascii="Times New Roman" w:hAnsi="Times New Roman" w:cs="Times New Roman"/>
          <w:sz w:val="21"/>
          <w:szCs w:val="21"/>
        </w:rPr>
        <w:pict>
          <v:rect id="_x0000_i1356" o:spt="1" style="height:1.5pt;width:432pt;" fillcolor="#A0A0A0" filled="t" stroked="f" coordsize="21600,21600" o:hr="t" o:hrstd="t" o:hralign="center">
            <v:path/>
            <v:fill on="t" focussize="0,0"/>
            <v:stroke on="f"/>
            <v:imagedata o:title=""/>
            <o:lock v:ext="edit"/>
            <w10:wrap type="none"/>
            <w10:anchorlock/>
          </v:rect>
        </w:pict>
      </w:r>
    </w:p>
    <w:p w14:paraId="45CEC980">
      <w:pPr>
        <w:rPr>
          <w:rFonts w:hint="default" w:ascii="Times New Roman" w:hAnsi="Times New Roman" w:cs="Times New Roman"/>
          <w:sz w:val="21"/>
          <w:szCs w:val="21"/>
        </w:rPr>
      </w:pPr>
      <w:r>
        <w:rPr>
          <w:rFonts w:hint="default" w:ascii="Times New Roman" w:hAnsi="Times New Roman" w:cs="Times New Roman"/>
          <w:sz w:val="21"/>
          <w:szCs w:val="21"/>
        </w:rPr>
        <w:t>Extensibility</w:t>
      </w:r>
    </w:p>
    <w:p w14:paraId="61EFAE53">
      <w:pPr>
        <w:rPr>
          <w:rFonts w:hint="default" w:ascii="Times New Roman" w:hAnsi="Times New Roman" w:cs="Times New Roman"/>
          <w:sz w:val="21"/>
          <w:szCs w:val="21"/>
        </w:rPr>
      </w:pPr>
      <w:r>
        <w:rPr>
          <w:rFonts w:hint="default" w:ascii="Times New Roman" w:hAnsi="Times New Roman" w:cs="Times New Roman"/>
          <w:sz w:val="21"/>
          <w:szCs w:val="21"/>
        </w:rPr>
        <w:t>New capabilities should integrate into the existing architectural structure through extension rather than modification of core architectural principles.</w:t>
      </w:r>
    </w:p>
    <w:p w14:paraId="14C913BF">
      <w:pPr>
        <w:rPr>
          <w:rFonts w:hint="default" w:ascii="Times New Roman" w:hAnsi="Times New Roman" w:cs="Times New Roman"/>
          <w:sz w:val="21"/>
          <w:szCs w:val="21"/>
        </w:rPr>
      </w:pPr>
      <w:r>
        <w:rPr>
          <w:rFonts w:hint="default" w:ascii="Times New Roman" w:hAnsi="Times New Roman" w:cs="Times New Roman"/>
          <w:sz w:val="21"/>
          <w:szCs w:val="21"/>
        </w:rPr>
        <w:t>This promotes sustainable growth while preserving consistency.</w:t>
      </w:r>
    </w:p>
    <w:p w14:paraId="297FC2BC">
      <w:pPr>
        <w:rPr>
          <w:rFonts w:hint="default" w:ascii="Times New Roman" w:hAnsi="Times New Roman" w:cs="Times New Roman"/>
          <w:sz w:val="21"/>
          <w:szCs w:val="21"/>
        </w:rPr>
      </w:pPr>
      <w:r>
        <w:rPr>
          <w:rFonts w:hint="default" w:ascii="Times New Roman" w:hAnsi="Times New Roman" w:cs="Times New Roman"/>
          <w:sz w:val="21"/>
          <w:szCs w:val="21"/>
        </w:rPr>
        <w:pict>
          <v:rect id="_x0000_i1357" o:spt="1" style="height:1.5pt;width:432pt;" fillcolor="#A0A0A0" filled="t" stroked="f" coordsize="21600,21600" o:hr="t" o:hrstd="t" o:hralign="center">
            <v:path/>
            <v:fill on="t" focussize="0,0"/>
            <v:stroke on="f"/>
            <v:imagedata o:title=""/>
            <o:lock v:ext="edit"/>
            <w10:wrap type="none"/>
            <w10:anchorlock/>
          </v:rect>
        </w:pict>
      </w:r>
    </w:p>
    <w:p w14:paraId="6354A3B4">
      <w:pPr>
        <w:rPr>
          <w:rFonts w:hint="default" w:ascii="Times New Roman" w:hAnsi="Times New Roman" w:cs="Times New Roman"/>
          <w:sz w:val="21"/>
          <w:szCs w:val="21"/>
        </w:rPr>
      </w:pPr>
      <w:r>
        <w:rPr>
          <w:rFonts w:hint="default" w:ascii="Times New Roman" w:hAnsi="Times New Roman" w:cs="Times New Roman"/>
          <w:sz w:val="21"/>
          <w:szCs w:val="21"/>
        </w:rPr>
        <w:t>Technology Adaptability</w:t>
      </w:r>
    </w:p>
    <w:p w14:paraId="284A93B3">
      <w:pPr>
        <w:rPr>
          <w:rFonts w:hint="default" w:ascii="Times New Roman" w:hAnsi="Times New Roman" w:cs="Times New Roman"/>
          <w:sz w:val="21"/>
          <w:szCs w:val="21"/>
        </w:rPr>
      </w:pPr>
      <w:r>
        <w:rPr>
          <w:rFonts w:hint="default" w:ascii="Times New Roman" w:hAnsi="Times New Roman" w:cs="Times New Roman"/>
          <w:sz w:val="21"/>
          <w:szCs w:val="21"/>
        </w:rPr>
        <w:t>The architecture shall remain independent of specific technologies.</w:t>
      </w:r>
    </w:p>
    <w:p w14:paraId="41D5B654">
      <w:pPr>
        <w:rPr>
          <w:rFonts w:hint="default" w:ascii="Times New Roman" w:hAnsi="Times New Roman" w:cs="Times New Roman"/>
          <w:sz w:val="21"/>
          <w:szCs w:val="21"/>
        </w:rPr>
      </w:pPr>
      <w:r>
        <w:rPr>
          <w:rFonts w:hint="default" w:ascii="Times New Roman" w:hAnsi="Times New Roman" w:cs="Times New Roman"/>
          <w:sz w:val="21"/>
          <w:szCs w:val="21"/>
        </w:rPr>
        <w:t>As technologies evolve, implementation choices may change without requiring changes to the overall Solution Architecture.</w:t>
      </w:r>
    </w:p>
    <w:p w14:paraId="382D67FF">
      <w:pPr>
        <w:rPr>
          <w:rFonts w:hint="default" w:ascii="Times New Roman" w:hAnsi="Times New Roman" w:cs="Times New Roman"/>
          <w:sz w:val="21"/>
          <w:szCs w:val="21"/>
        </w:rPr>
      </w:pPr>
      <w:r>
        <w:rPr>
          <w:rFonts w:hint="default" w:ascii="Times New Roman" w:hAnsi="Times New Roman" w:cs="Times New Roman"/>
          <w:sz w:val="21"/>
          <w:szCs w:val="21"/>
        </w:rPr>
        <w:pict>
          <v:rect id="_x0000_i1358" o:spt="1" style="height:1.5pt;width:432pt;" fillcolor="#A0A0A0" filled="t" stroked="f" coordsize="21600,21600" o:hr="t" o:hrstd="t" o:hralign="center">
            <v:path/>
            <v:fill on="t" focussize="0,0"/>
            <v:stroke on="f"/>
            <v:imagedata o:title=""/>
            <o:lock v:ext="edit"/>
            <w10:wrap type="none"/>
            <w10:anchorlock/>
          </v:rect>
        </w:pict>
      </w:r>
    </w:p>
    <w:p w14:paraId="4C0A1640">
      <w:pPr>
        <w:rPr>
          <w:rFonts w:hint="default" w:ascii="Times New Roman" w:hAnsi="Times New Roman" w:cs="Times New Roman"/>
          <w:sz w:val="21"/>
          <w:szCs w:val="21"/>
        </w:rPr>
      </w:pPr>
      <w:r>
        <w:rPr>
          <w:rFonts w:hint="default" w:ascii="Times New Roman" w:hAnsi="Times New Roman" w:cs="Times New Roman"/>
          <w:sz w:val="21"/>
          <w:szCs w:val="21"/>
        </w:rPr>
        <w:t>12.4 Evolution Scenarios</w:t>
      </w:r>
    </w:p>
    <w:p w14:paraId="5B686E8A">
      <w:pPr>
        <w:rPr>
          <w:rFonts w:hint="default" w:ascii="Times New Roman" w:hAnsi="Times New Roman" w:cs="Times New Roman"/>
          <w:sz w:val="21"/>
          <w:szCs w:val="21"/>
        </w:rPr>
      </w:pPr>
      <w:r>
        <w:rPr>
          <w:rFonts w:hint="default" w:ascii="Times New Roman" w:hAnsi="Times New Roman" w:cs="Times New Roman"/>
          <w:sz w:val="21"/>
          <w:szCs w:val="21"/>
        </w:rPr>
        <w:t>The architecture is designed to support future evolution in areas such as:</w:t>
      </w:r>
    </w:p>
    <w:p w14:paraId="0369ECE5">
      <w:pPr>
        <w:rPr>
          <w:rFonts w:hint="default" w:ascii="Times New Roman" w:hAnsi="Times New Roman" w:cs="Times New Roman"/>
          <w:sz w:val="21"/>
          <w:szCs w:val="21"/>
        </w:rPr>
      </w:pPr>
      <w:r>
        <w:rPr>
          <w:rFonts w:hint="default" w:ascii="Times New Roman" w:hAnsi="Times New Roman" w:cs="Times New Roman"/>
          <w:sz w:val="21"/>
          <w:szCs w:val="21"/>
        </w:rPr>
        <w:t>Additional business capabilities.</w:t>
      </w:r>
    </w:p>
    <w:p w14:paraId="407024CA">
      <w:pPr>
        <w:rPr>
          <w:rFonts w:hint="default" w:ascii="Times New Roman" w:hAnsi="Times New Roman" w:cs="Times New Roman"/>
          <w:sz w:val="21"/>
          <w:szCs w:val="21"/>
        </w:rPr>
      </w:pPr>
      <w:r>
        <w:rPr>
          <w:rFonts w:hint="default" w:ascii="Times New Roman" w:hAnsi="Times New Roman" w:cs="Times New Roman"/>
          <w:sz w:val="21"/>
          <w:szCs w:val="21"/>
        </w:rPr>
        <w:t>New client applications.</w:t>
      </w:r>
    </w:p>
    <w:p w14:paraId="43FF1773">
      <w:pPr>
        <w:rPr>
          <w:rFonts w:hint="default" w:ascii="Times New Roman" w:hAnsi="Times New Roman" w:cs="Times New Roman"/>
          <w:sz w:val="21"/>
          <w:szCs w:val="21"/>
        </w:rPr>
      </w:pPr>
      <w:r>
        <w:rPr>
          <w:rFonts w:hint="default" w:ascii="Times New Roman" w:hAnsi="Times New Roman" w:cs="Times New Roman"/>
          <w:sz w:val="21"/>
          <w:szCs w:val="21"/>
        </w:rPr>
        <w:t>Expanded hospitality service models.</w:t>
      </w:r>
    </w:p>
    <w:p w14:paraId="3B8BEE7A">
      <w:pPr>
        <w:rPr>
          <w:rFonts w:hint="default" w:ascii="Times New Roman" w:hAnsi="Times New Roman" w:cs="Times New Roman"/>
          <w:sz w:val="21"/>
          <w:szCs w:val="21"/>
        </w:rPr>
      </w:pPr>
      <w:r>
        <w:rPr>
          <w:rFonts w:hint="default" w:ascii="Times New Roman" w:hAnsi="Times New Roman" w:cs="Times New Roman"/>
          <w:sz w:val="21"/>
          <w:szCs w:val="21"/>
        </w:rPr>
        <w:t>Additional external integrations.</w:t>
      </w:r>
    </w:p>
    <w:p w14:paraId="1CC27593">
      <w:pPr>
        <w:rPr>
          <w:rFonts w:hint="default" w:ascii="Times New Roman" w:hAnsi="Times New Roman" w:cs="Times New Roman"/>
          <w:sz w:val="21"/>
          <w:szCs w:val="21"/>
        </w:rPr>
      </w:pPr>
      <w:r>
        <w:rPr>
          <w:rFonts w:hint="default" w:ascii="Times New Roman" w:hAnsi="Times New Roman" w:cs="Times New Roman"/>
          <w:sz w:val="21"/>
          <w:szCs w:val="21"/>
        </w:rPr>
        <w:t>New deployment environments.</w:t>
      </w:r>
    </w:p>
    <w:p w14:paraId="1D82F77E">
      <w:pPr>
        <w:rPr>
          <w:rFonts w:hint="default" w:ascii="Times New Roman" w:hAnsi="Times New Roman" w:cs="Times New Roman"/>
          <w:sz w:val="21"/>
          <w:szCs w:val="21"/>
        </w:rPr>
      </w:pPr>
      <w:r>
        <w:rPr>
          <w:rFonts w:hint="default" w:ascii="Times New Roman" w:hAnsi="Times New Roman" w:cs="Times New Roman"/>
          <w:sz w:val="21"/>
          <w:szCs w:val="21"/>
        </w:rPr>
        <w:t>Organizational growth.</w:t>
      </w:r>
    </w:p>
    <w:p w14:paraId="3F08EDCE">
      <w:pPr>
        <w:rPr>
          <w:rFonts w:hint="default" w:ascii="Times New Roman" w:hAnsi="Times New Roman" w:cs="Times New Roman"/>
          <w:sz w:val="21"/>
          <w:szCs w:val="21"/>
        </w:rPr>
      </w:pPr>
      <w:r>
        <w:rPr>
          <w:rFonts w:hint="default" w:ascii="Times New Roman" w:hAnsi="Times New Roman" w:cs="Times New Roman"/>
          <w:sz w:val="21"/>
          <w:szCs w:val="21"/>
        </w:rPr>
        <w:t>Operational expansion.</w:t>
      </w:r>
    </w:p>
    <w:p w14:paraId="2997D3D2">
      <w:pPr>
        <w:rPr>
          <w:rFonts w:hint="default" w:ascii="Times New Roman" w:hAnsi="Times New Roman" w:cs="Times New Roman"/>
          <w:sz w:val="21"/>
          <w:szCs w:val="21"/>
        </w:rPr>
      </w:pPr>
      <w:r>
        <w:rPr>
          <w:rFonts w:hint="default" w:ascii="Times New Roman" w:hAnsi="Times New Roman" w:cs="Times New Roman"/>
          <w:sz w:val="21"/>
          <w:szCs w:val="21"/>
        </w:rPr>
        <w:t>These examples illustrate the flexibility of the architecture rather than define a future implementation roadmap.</w:t>
      </w:r>
    </w:p>
    <w:p w14:paraId="4A5D4724">
      <w:pPr>
        <w:rPr>
          <w:rFonts w:hint="default" w:ascii="Times New Roman" w:hAnsi="Times New Roman" w:cs="Times New Roman"/>
          <w:sz w:val="21"/>
          <w:szCs w:val="21"/>
        </w:rPr>
      </w:pPr>
      <w:r>
        <w:rPr>
          <w:rFonts w:hint="default" w:ascii="Times New Roman" w:hAnsi="Times New Roman" w:cs="Times New Roman"/>
          <w:sz w:val="21"/>
          <w:szCs w:val="21"/>
        </w:rPr>
        <w:pict>
          <v:rect id="_x0000_i1359" o:spt="1" style="height:1.5pt;width:432pt;" fillcolor="#A0A0A0" filled="t" stroked="f" coordsize="21600,21600" o:hr="t" o:hrstd="t" o:hralign="center">
            <v:path/>
            <v:fill on="t" focussize="0,0"/>
            <v:stroke on="f"/>
            <v:imagedata o:title=""/>
            <o:lock v:ext="edit"/>
            <w10:wrap type="none"/>
            <w10:anchorlock/>
          </v:rect>
        </w:pict>
      </w:r>
    </w:p>
    <w:p w14:paraId="7C653ECC">
      <w:pPr>
        <w:rPr>
          <w:rFonts w:hint="default" w:ascii="Times New Roman" w:hAnsi="Times New Roman" w:cs="Times New Roman"/>
          <w:sz w:val="21"/>
          <w:szCs w:val="21"/>
        </w:rPr>
      </w:pPr>
      <w:r>
        <w:rPr>
          <w:rFonts w:hint="default" w:ascii="Times New Roman" w:hAnsi="Times New Roman" w:cs="Times New Roman"/>
          <w:sz w:val="21"/>
          <w:szCs w:val="21"/>
        </w:rPr>
        <w:t>12.5 Architectural Continuity</w:t>
      </w:r>
    </w:p>
    <w:p w14:paraId="1C112158">
      <w:pPr>
        <w:rPr>
          <w:rFonts w:hint="default" w:ascii="Times New Roman" w:hAnsi="Times New Roman" w:cs="Times New Roman"/>
          <w:sz w:val="21"/>
          <w:szCs w:val="21"/>
        </w:rPr>
      </w:pPr>
      <w:r>
        <w:rPr>
          <w:rFonts w:hint="default" w:ascii="Times New Roman" w:hAnsi="Times New Roman" w:cs="Times New Roman"/>
          <w:sz w:val="21"/>
          <w:szCs w:val="21"/>
        </w:rPr>
        <w:t>Future architectural evolution should preserve:</w:t>
      </w:r>
    </w:p>
    <w:p w14:paraId="3B50871E">
      <w:pPr>
        <w:rPr>
          <w:rFonts w:hint="default" w:ascii="Times New Roman" w:hAnsi="Times New Roman" w:cs="Times New Roman"/>
          <w:sz w:val="21"/>
          <w:szCs w:val="21"/>
        </w:rPr>
      </w:pPr>
      <w:bookmarkStart w:id="0" w:name="_GoBack"/>
      <w:bookmarkEnd w:id="0"/>
    </w:p>
    <w:p w14:paraId="61D99A68">
      <w:pPr>
        <w:rPr>
          <w:rFonts w:hint="default" w:ascii="Times New Roman" w:hAnsi="Times New Roman" w:cs="Times New Roman"/>
          <w:sz w:val="21"/>
          <w:szCs w:val="21"/>
        </w:rPr>
      </w:pPr>
      <w:r>
        <w:rPr>
          <w:rFonts w:hint="default" w:ascii="Times New Roman" w:hAnsi="Times New Roman" w:cs="Times New Roman"/>
          <w:sz w:val="21"/>
          <w:szCs w:val="21"/>
        </w:rPr>
        <w:t>Business Domain ownership.</w:t>
      </w:r>
    </w:p>
    <w:p w14:paraId="265A3AF6">
      <w:pPr>
        <w:rPr>
          <w:rFonts w:hint="default" w:ascii="Times New Roman" w:hAnsi="Times New Roman" w:cs="Times New Roman"/>
          <w:sz w:val="21"/>
          <w:szCs w:val="21"/>
        </w:rPr>
      </w:pPr>
      <w:r>
        <w:rPr>
          <w:rFonts w:hint="default" w:ascii="Times New Roman" w:hAnsi="Times New Roman" w:cs="Times New Roman"/>
          <w:sz w:val="21"/>
          <w:szCs w:val="21"/>
        </w:rPr>
        <w:t>Layered architectural organization.</w:t>
      </w:r>
    </w:p>
    <w:p w14:paraId="596EF3DC">
      <w:pPr>
        <w:rPr>
          <w:rFonts w:hint="default" w:ascii="Times New Roman" w:hAnsi="Times New Roman" w:cs="Times New Roman"/>
          <w:sz w:val="21"/>
          <w:szCs w:val="21"/>
        </w:rPr>
      </w:pPr>
      <w:r>
        <w:rPr>
          <w:rFonts w:hint="default" w:ascii="Times New Roman" w:hAnsi="Times New Roman" w:cs="Times New Roman"/>
          <w:sz w:val="21"/>
          <w:szCs w:val="21"/>
        </w:rPr>
        <w:t>Communication principles.</w:t>
      </w:r>
    </w:p>
    <w:p w14:paraId="3D7A810E">
      <w:pPr>
        <w:rPr>
          <w:rFonts w:hint="default" w:ascii="Times New Roman" w:hAnsi="Times New Roman" w:cs="Times New Roman"/>
          <w:sz w:val="21"/>
          <w:szCs w:val="21"/>
        </w:rPr>
      </w:pPr>
      <w:r>
        <w:rPr>
          <w:rFonts w:hint="default" w:ascii="Times New Roman" w:hAnsi="Times New Roman" w:cs="Times New Roman"/>
          <w:sz w:val="21"/>
          <w:szCs w:val="21"/>
        </w:rPr>
        <w:t>Data ownership boundaries.</w:t>
      </w:r>
    </w:p>
    <w:p w14:paraId="48F0E29F">
      <w:pPr>
        <w:rPr>
          <w:rFonts w:hint="default" w:ascii="Times New Roman" w:hAnsi="Times New Roman" w:cs="Times New Roman"/>
          <w:sz w:val="21"/>
          <w:szCs w:val="21"/>
        </w:rPr>
      </w:pPr>
      <w:r>
        <w:rPr>
          <w:rFonts w:hint="default" w:ascii="Times New Roman" w:hAnsi="Times New Roman" w:cs="Times New Roman"/>
          <w:sz w:val="21"/>
          <w:szCs w:val="21"/>
        </w:rPr>
        <w:t>Integration boundaries.</w:t>
      </w:r>
    </w:p>
    <w:p w14:paraId="1E5DD030">
      <w:pPr>
        <w:rPr>
          <w:rFonts w:hint="default" w:ascii="Times New Roman" w:hAnsi="Times New Roman" w:cs="Times New Roman"/>
          <w:sz w:val="21"/>
          <w:szCs w:val="21"/>
        </w:rPr>
      </w:pPr>
      <w:r>
        <w:rPr>
          <w:rFonts w:hint="default" w:ascii="Times New Roman" w:hAnsi="Times New Roman" w:cs="Times New Roman"/>
          <w:sz w:val="21"/>
          <w:szCs w:val="21"/>
        </w:rPr>
        <w:t>Architectural governance.</w:t>
      </w:r>
    </w:p>
    <w:p w14:paraId="51A0BE27">
      <w:pPr>
        <w:rPr>
          <w:rFonts w:hint="default" w:ascii="Times New Roman" w:hAnsi="Times New Roman" w:cs="Times New Roman"/>
          <w:sz w:val="21"/>
          <w:szCs w:val="21"/>
        </w:rPr>
      </w:pPr>
      <w:r>
        <w:rPr>
          <w:rFonts w:hint="default" w:ascii="Times New Roman" w:hAnsi="Times New Roman" w:cs="Times New Roman"/>
          <w:sz w:val="21"/>
          <w:szCs w:val="21"/>
        </w:rPr>
        <w:t>These elements constitute the stable foundation of the solution and should remain consistent as the platform evolves.</w:t>
      </w:r>
    </w:p>
    <w:p w14:paraId="0E8A584B">
      <w:pPr>
        <w:rPr>
          <w:rFonts w:hint="default" w:ascii="Times New Roman" w:hAnsi="Times New Roman" w:cs="Times New Roman"/>
          <w:sz w:val="21"/>
          <w:szCs w:val="21"/>
        </w:rPr>
      </w:pPr>
      <w:r>
        <w:rPr>
          <w:rFonts w:hint="default" w:ascii="Times New Roman" w:hAnsi="Times New Roman" w:cs="Times New Roman"/>
          <w:sz w:val="21"/>
          <w:szCs w:val="21"/>
        </w:rPr>
        <w:pict>
          <v:rect id="_x0000_i1360" o:spt="1" style="height:1.5pt;width:432pt;" fillcolor="#A0A0A0" filled="t" stroked="f" coordsize="21600,21600" o:hr="t" o:hrstd="t" o:hralign="center">
            <v:path/>
            <v:fill on="t" focussize="0,0"/>
            <v:stroke on="f"/>
            <v:imagedata o:title=""/>
            <o:lock v:ext="edit"/>
            <w10:wrap type="none"/>
            <w10:anchorlock/>
          </v:rect>
        </w:pict>
      </w:r>
    </w:p>
    <w:p w14:paraId="7B95F45C">
      <w:pPr>
        <w:rPr>
          <w:rFonts w:hint="default" w:ascii="Times New Roman" w:hAnsi="Times New Roman" w:cs="Times New Roman"/>
          <w:sz w:val="21"/>
          <w:szCs w:val="21"/>
        </w:rPr>
      </w:pPr>
      <w:r>
        <w:rPr>
          <w:rFonts w:hint="default" w:ascii="Times New Roman" w:hAnsi="Times New Roman" w:cs="Times New Roman"/>
          <w:sz w:val="21"/>
          <w:szCs w:val="21"/>
        </w:rPr>
        <w:t>12.6 Evolution Constraints</w:t>
      </w:r>
    </w:p>
    <w:p w14:paraId="63286875">
      <w:pPr>
        <w:rPr>
          <w:rFonts w:hint="default" w:ascii="Times New Roman" w:hAnsi="Times New Roman" w:cs="Times New Roman"/>
          <w:sz w:val="21"/>
          <w:szCs w:val="21"/>
        </w:rPr>
      </w:pPr>
      <w:r>
        <w:rPr>
          <w:rFonts w:hint="default" w:ascii="Times New Roman" w:hAnsi="Times New Roman" w:cs="Times New Roman"/>
          <w:sz w:val="21"/>
          <w:szCs w:val="21"/>
        </w:rPr>
        <w:t>Architectural evolution shall not:</w:t>
      </w:r>
    </w:p>
    <w:p w14:paraId="5EE6F3A0">
      <w:pPr>
        <w:rPr>
          <w:rFonts w:hint="default" w:ascii="Times New Roman" w:hAnsi="Times New Roman" w:cs="Times New Roman"/>
          <w:sz w:val="21"/>
          <w:szCs w:val="21"/>
        </w:rPr>
      </w:pPr>
      <w:r>
        <w:rPr>
          <w:rFonts w:hint="default" w:ascii="Times New Roman" w:hAnsi="Times New Roman" w:cs="Times New Roman"/>
          <w:sz w:val="21"/>
          <w:szCs w:val="21"/>
        </w:rPr>
        <w:t>Compromise established architectural principles.</w:t>
      </w:r>
    </w:p>
    <w:p w14:paraId="0AE1AF36">
      <w:pPr>
        <w:rPr>
          <w:rFonts w:hint="default" w:ascii="Times New Roman" w:hAnsi="Times New Roman" w:cs="Times New Roman"/>
          <w:sz w:val="21"/>
          <w:szCs w:val="21"/>
        </w:rPr>
      </w:pPr>
      <w:r>
        <w:rPr>
          <w:rFonts w:hint="default" w:ascii="Times New Roman" w:hAnsi="Times New Roman" w:cs="Times New Roman"/>
          <w:sz w:val="21"/>
          <w:szCs w:val="21"/>
        </w:rPr>
        <w:t>Introduce unnecessary coupling between building blocks.</w:t>
      </w:r>
    </w:p>
    <w:p w14:paraId="5F9F8DDF">
      <w:pPr>
        <w:rPr>
          <w:rFonts w:hint="default" w:ascii="Times New Roman" w:hAnsi="Times New Roman" w:cs="Times New Roman"/>
          <w:sz w:val="21"/>
          <w:szCs w:val="21"/>
        </w:rPr>
      </w:pPr>
      <w:r>
        <w:rPr>
          <w:rFonts w:hint="default" w:ascii="Times New Roman" w:hAnsi="Times New Roman" w:cs="Times New Roman"/>
          <w:sz w:val="21"/>
          <w:szCs w:val="21"/>
        </w:rPr>
        <w:t>Blur Business Domain responsibilities.</w:t>
      </w:r>
    </w:p>
    <w:p w14:paraId="734AF374">
      <w:pPr>
        <w:rPr>
          <w:rFonts w:hint="default" w:ascii="Times New Roman" w:hAnsi="Times New Roman" w:cs="Times New Roman"/>
          <w:sz w:val="21"/>
          <w:szCs w:val="21"/>
        </w:rPr>
      </w:pPr>
      <w:r>
        <w:rPr>
          <w:rFonts w:hint="default" w:ascii="Times New Roman" w:hAnsi="Times New Roman" w:cs="Times New Roman"/>
          <w:sz w:val="21"/>
          <w:szCs w:val="21"/>
        </w:rPr>
        <w:t>Circumvent defined communication or integration boundaries.</w:t>
      </w:r>
    </w:p>
    <w:p w14:paraId="0420B4B2">
      <w:pPr>
        <w:rPr>
          <w:rFonts w:hint="default" w:ascii="Times New Roman" w:hAnsi="Times New Roman" w:cs="Times New Roman"/>
          <w:sz w:val="21"/>
          <w:szCs w:val="21"/>
        </w:rPr>
      </w:pPr>
      <w:r>
        <w:rPr>
          <w:rFonts w:hint="default" w:ascii="Times New Roman" w:hAnsi="Times New Roman" w:cs="Times New Roman"/>
          <w:sz w:val="21"/>
          <w:szCs w:val="21"/>
        </w:rPr>
        <w:t>Reduce the maintainability or clarity of the solution architecture.</w:t>
      </w:r>
      <w:r>
        <w:rPr>
          <w:rFonts w:hint="default" w:ascii="Times New Roman" w:hAnsi="Times New Roman" w:cs="Times New Roman"/>
          <w:sz w:val="21"/>
          <w:szCs w:val="21"/>
        </w:rPr>
        <w:pict>
          <v:rect id="_x0000_i1361" o:spt="1" style="height:1.5pt;width:432pt;" fillcolor="#A0A0A0" filled="t" stroked="f" coordsize="21600,21600" o:hr="t" o:hrstd="t" o:hralign="center">
            <v:path/>
            <v:fill on="t" focussize="0,0"/>
            <v:stroke on="f"/>
            <v:imagedata o:title=""/>
            <o:lock v:ext="edit"/>
            <w10:wrap type="none"/>
            <w10:anchorlock/>
          </v:rect>
        </w:pict>
      </w:r>
    </w:p>
    <w:p w14:paraId="72706A97">
      <w:pPr>
        <w:rPr>
          <w:rFonts w:hint="default" w:ascii="Times New Roman" w:hAnsi="Times New Roman" w:cs="Times New Roman"/>
          <w:sz w:val="21"/>
          <w:szCs w:val="21"/>
        </w:rPr>
      </w:pPr>
      <w:r>
        <w:rPr>
          <w:rFonts w:hint="default" w:ascii="Times New Roman" w:hAnsi="Times New Roman" w:cs="Times New Roman"/>
          <w:sz w:val="21"/>
          <w:szCs w:val="21"/>
        </w:rPr>
        <w:t>12.7 Long-Term Architectural Vision</w:t>
      </w:r>
    </w:p>
    <w:p w14:paraId="7F0F63BF">
      <w:pPr>
        <w:rPr>
          <w:rFonts w:hint="default" w:ascii="Times New Roman" w:hAnsi="Times New Roman" w:cs="Times New Roman"/>
          <w:sz w:val="21"/>
          <w:szCs w:val="21"/>
        </w:rPr>
      </w:pPr>
      <w:r>
        <w:rPr>
          <w:rFonts w:hint="default" w:ascii="Times New Roman" w:hAnsi="Times New Roman" w:cs="Times New Roman"/>
          <w:sz w:val="21"/>
          <w:szCs w:val="21"/>
        </w:rPr>
        <w:t>The Solution Architecture establishes a foundation capable of supporting long-term growth while remaining understandable, maintainable, and adaptable.</w:t>
      </w:r>
    </w:p>
    <w:p w14:paraId="420304D6">
      <w:pPr>
        <w:rPr>
          <w:rFonts w:hint="default" w:ascii="Times New Roman" w:hAnsi="Times New Roman" w:cs="Times New Roman"/>
          <w:sz w:val="21"/>
          <w:szCs w:val="21"/>
        </w:rPr>
      </w:pPr>
      <w:r>
        <w:rPr>
          <w:rFonts w:hint="default" w:ascii="Times New Roman" w:hAnsi="Times New Roman" w:cs="Times New Roman"/>
          <w:sz w:val="21"/>
          <w:szCs w:val="21"/>
        </w:rPr>
        <w:t>Future enhancements should strengthen the architecture by extending its capabilities rather than replacing its core concepts.</w:t>
      </w:r>
    </w:p>
    <w:p w14:paraId="571D3C9E">
      <w:pPr>
        <w:rPr>
          <w:rFonts w:hint="default" w:ascii="Times New Roman" w:hAnsi="Times New Roman" w:cs="Times New Roman"/>
          <w:sz w:val="21"/>
          <w:szCs w:val="21"/>
        </w:rPr>
      </w:pPr>
      <w:r>
        <w:rPr>
          <w:rFonts w:hint="default" w:ascii="Times New Roman" w:hAnsi="Times New Roman" w:cs="Times New Roman"/>
          <w:sz w:val="21"/>
          <w:szCs w:val="21"/>
        </w:rPr>
        <w:t>This approach enables the platform to evolve alongside changing business and technological landscapes without sacrificing architectural consistency.</w:t>
      </w:r>
    </w:p>
    <w:p w14:paraId="3F9F16ED">
      <w:pPr>
        <w:rPr>
          <w:rFonts w:hint="default" w:ascii="Times New Roman" w:hAnsi="Times New Roman" w:cs="Times New Roman"/>
          <w:sz w:val="21"/>
          <w:szCs w:val="21"/>
        </w:rPr>
      </w:pPr>
      <w:r>
        <w:rPr>
          <w:rFonts w:hint="default" w:ascii="Times New Roman" w:hAnsi="Times New Roman" w:cs="Times New Roman"/>
          <w:sz w:val="21"/>
          <w:szCs w:val="21"/>
        </w:rPr>
        <w:pict>
          <v:rect id="_x0000_i1362" o:spt="1" style="height:1.5pt;width:432pt;" fillcolor="#A0A0A0" filled="t" stroked="f" coordsize="21600,21600" o:hr="t" o:hrstd="t" o:hralign="center">
            <v:path/>
            <v:fill on="t" focussize="0,0"/>
            <v:stroke on="f"/>
            <v:imagedata o:title=""/>
            <o:lock v:ext="edit"/>
            <w10:wrap type="none"/>
            <w10:anchorlock/>
          </v:rect>
        </w:pict>
      </w:r>
    </w:p>
    <w:p w14:paraId="2B15212A">
      <w:pPr>
        <w:rPr>
          <w:rFonts w:hint="default" w:ascii="Times New Roman" w:hAnsi="Times New Roman" w:cs="Times New Roman"/>
          <w:sz w:val="21"/>
          <w:szCs w:val="21"/>
        </w:rPr>
      </w:pPr>
      <w:r>
        <w:rPr>
          <w:rFonts w:hint="default" w:ascii="Times New Roman" w:hAnsi="Times New Roman" w:cs="Times New Roman"/>
          <w:sz w:val="21"/>
          <w:szCs w:val="21"/>
        </w:rPr>
        <w:t>12.8 Section Summary</w:t>
      </w:r>
    </w:p>
    <w:p w14:paraId="25AA628E">
      <w:pPr>
        <w:rPr>
          <w:rFonts w:hint="default" w:ascii="Times New Roman" w:hAnsi="Times New Roman" w:cs="Times New Roman"/>
          <w:sz w:val="21"/>
          <w:szCs w:val="21"/>
        </w:rPr>
      </w:pPr>
      <w:r>
        <w:rPr>
          <w:rFonts w:hint="default" w:ascii="Times New Roman" w:hAnsi="Times New Roman" w:cs="Times New Roman"/>
          <w:sz w:val="21"/>
          <w:szCs w:val="21"/>
        </w:rPr>
        <w:t>The Architecture Evolution framework ensures that the Restaurant &amp; Food Service Platform remains adaptable throughout its lifecycle while preserving the architectural principles established in this document.</w:t>
      </w:r>
    </w:p>
    <w:p w14:paraId="78792DC1">
      <w:pPr>
        <w:rPr>
          <w:rFonts w:hint="default" w:ascii="Times New Roman" w:hAnsi="Times New Roman" w:cs="Times New Roman"/>
          <w:sz w:val="21"/>
          <w:szCs w:val="21"/>
        </w:rPr>
      </w:pPr>
      <w:r>
        <w:rPr>
          <w:rFonts w:hint="default" w:ascii="Times New Roman" w:hAnsi="Times New Roman" w:cs="Times New Roman"/>
          <w:sz w:val="21"/>
          <w:szCs w:val="21"/>
        </w:rPr>
        <w:t>By emphasizing stability, modularity, extensibility, and controlled change, the architecture provides a sustainable foundation for future growth and innovation.</w:t>
      </w:r>
    </w:p>
    <w:p w14:paraId="4C5BBE79">
      <w:pPr>
        <w:rPr>
          <w:rFonts w:hint="default" w:ascii="Times New Roman" w:hAnsi="Times New Roman" w:cs="Times New Roman"/>
          <w:sz w:val="21"/>
          <w:szCs w:val="21"/>
        </w:rPr>
      </w:pPr>
      <w:r>
        <w:rPr>
          <w:rFonts w:hint="default" w:ascii="Times New Roman" w:hAnsi="Times New Roman" w:cs="Times New Roman"/>
          <w:sz w:val="21"/>
          <w:szCs w:val="21"/>
        </w:rPr>
        <w:pict>
          <v:rect id="_x0000_i1363" o:spt="1" style="height:1.5pt;width:432pt;" fillcolor="#A0A0A0" filled="t" stroked="f" coordsize="21600,21600" o:hr="t" o:hrstd="t" o:hralign="center">
            <v:path/>
            <v:fill on="t" focussize="0,0"/>
            <v:stroke on="f"/>
            <v:imagedata o:title=""/>
            <o:lock v:ext="edit"/>
            <w10:wrap type="none"/>
            <w10:anchorlock/>
          </v:rect>
        </w:pict>
      </w:r>
    </w:p>
    <w:p w14:paraId="2977B467">
      <w:pPr>
        <w:rPr>
          <w:rFonts w:hint="default" w:ascii="Times New Roman" w:hAnsi="Times New Roman" w:cs="Times New Roman"/>
          <w:sz w:val="21"/>
          <w:szCs w:val="21"/>
        </w:rPr>
      </w:pPr>
      <w:r>
        <w:rPr>
          <w:rFonts w:hint="default" w:ascii="Times New Roman" w:hAnsi="Times New Roman" w:cs="Times New Roman"/>
          <w:sz w:val="21"/>
          <w:szCs w:val="21"/>
        </w:rPr>
        <w:t>Architecture Review</w:t>
      </w:r>
    </w:p>
    <w:p w14:paraId="4B8E99F8">
      <w:pPr>
        <w:rPr>
          <w:rFonts w:hint="default" w:ascii="Times New Roman" w:hAnsi="Times New Roman" w:cs="Times New Roman"/>
          <w:sz w:val="21"/>
          <w:szCs w:val="21"/>
        </w:rPr>
      </w:pPr>
      <w:r>
        <w:rPr>
          <w:rFonts w:hint="default" w:ascii="Times New Roman" w:hAnsi="Times New Roman" w:cs="Times New Roman"/>
          <w:sz w:val="21"/>
          <w:szCs w:val="21"/>
        </w:rPr>
        <w:t>I think this is the right level of abstraction for a Solution Architecture.</w:t>
      </w:r>
    </w:p>
    <w:p w14:paraId="0A8640BE">
      <w:pPr>
        <w:rPr>
          <w:rFonts w:hint="default" w:ascii="Times New Roman" w:hAnsi="Times New Roman" w:cs="Times New Roman"/>
          <w:sz w:val="21"/>
          <w:szCs w:val="21"/>
        </w:rPr>
      </w:pPr>
      <w:r>
        <w:rPr>
          <w:rFonts w:hint="default" w:ascii="Times New Roman" w:hAnsi="Times New Roman" w:cs="Times New Roman"/>
          <w:sz w:val="21"/>
          <w:szCs w:val="21"/>
        </w:rPr>
        <w:t>Notice what we deliberately avoided:</w:t>
      </w:r>
    </w:p>
    <w:p w14:paraId="7B4F0D12">
      <w:pPr>
        <w:rPr>
          <w:rFonts w:hint="default" w:ascii="Times New Roman" w:hAnsi="Times New Roman" w:cs="Times New Roman"/>
          <w:sz w:val="21"/>
          <w:szCs w:val="21"/>
        </w:rPr>
      </w:pPr>
      <w:r>
        <w:rPr>
          <w:rFonts w:hint="default" w:ascii="Times New Roman" w:hAnsi="Times New Roman" w:cs="Times New Roman"/>
          <w:sz w:val="21"/>
          <w:szCs w:val="21"/>
        </w:rPr>
        <w:t>❌ Product roadmap</w:t>
      </w:r>
    </w:p>
    <w:p w14:paraId="6E0AA32B">
      <w:pPr>
        <w:rPr>
          <w:rFonts w:hint="default" w:ascii="Times New Roman" w:hAnsi="Times New Roman" w:cs="Times New Roman"/>
          <w:sz w:val="21"/>
          <w:szCs w:val="21"/>
        </w:rPr>
      </w:pPr>
      <w:r>
        <w:rPr>
          <w:rFonts w:hint="default" w:ascii="Times New Roman" w:hAnsi="Times New Roman" w:cs="Times New Roman"/>
          <w:sz w:val="21"/>
          <w:szCs w:val="21"/>
        </w:rPr>
        <w:t>❌ Feature roadmap</w:t>
      </w:r>
    </w:p>
    <w:p w14:paraId="46036852">
      <w:pPr>
        <w:rPr>
          <w:rFonts w:hint="default" w:ascii="Times New Roman" w:hAnsi="Times New Roman" w:cs="Times New Roman"/>
          <w:sz w:val="21"/>
          <w:szCs w:val="21"/>
        </w:rPr>
      </w:pPr>
      <w:r>
        <w:rPr>
          <w:rFonts w:hint="default" w:ascii="Times New Roman" w:hAnsi="Times New Roman" w:cs="Times New Roman"/>
          <w:sz w:val="21"/>
          <w:szCs w:val="21"/>
        </w:rPr>
        <w:t>❌ Release planning</w:t>
      </w:r>
    </w:p>
    <w:p w14:paraId="0E026FC1">
      <w:pPr>
        <w:rPr>
          <w:rFonts w:hint="default" w:ascii="Times New Roman" w:hAnsi="Times New Roman" w:cs="Times New Roman"/>
          <w:sz w:val="21"/>
          <w:szCs w:val="21"/>
        </w:rPr>
      </w:pPr>
      <w:r>
        <w:rPr>
          <w:rFonts w:hint="default" w:ascii="Times New Roman" w:hAnsi="Times New Roman" w:cs="Times New Roman"/>
          <w:sz w:val="21"/>
          <w:szCs w:val="21"/>
        </w:rPr>
        <w:t>❌ Technology migration plans</w:t>
      </w:r>
    </w:p>
    <w:p w14:paraId="620181CB">
      <w:pPr>
        <w:rPr>
          <w:rFonts w:hint="default" w:ascii="Times New Roman" w:hAnsi="Times New Roman" w:cs="Times New Roman"/>
          <w:sz w:val="21"/>
          <w:szCs w:val="21"/>
        </w:rPr>
      </w:pPr>
      <w:r>
        <w:rPr>
          <w:rFonts w:hint="default" w:ascii="Times New Roman" w:hAnsi="Times New Roman" w:cs="Times New Roman"/>
          <w:sz w:val="21"/>
          <w:szCs w:val="21"/>
        </w:rPr>
        <w:t>❌ Cloud migration strategy</w:t>
      </w:r>
    </w:p>
    <w:p w14:paraId="1FD84CF7">
      <w:pPr>
        <w:rPr>
          <w:rFonts w:hint="default" w:ascii="Times New Roman" w:hAnsi="Times New Roman" w:cs="Times New Roman"/>
          <w:sz w:val="21"/>
          <w:szCs w:val="21"/>
        </w:rPr>
      </w:pPr>
      <w:r>
        <w:rPr>
          <w:rFonts w:hint="default" w:ascii="Times New Roman" w:hAnsi="Times New Roman" w:cs="Times New Roman"/>
          <w:sz w:val="21"/>
          <w:szCs w:val="21"/>
        </w:rPr>
        <w:t>❌ AI roadmap</w:t>
      </w:r>
    </w:p>
    <w:p w14:paraId="763C6A80">
      <w:pPr>
        <w:rPr>
          <w:rFonts w:hint="default" w:ascii="Times New Roman" w:hAnsi="Times New Roman" w:cs="Times New Roman"/>
          <w:sz w:val="21"/>
          <w:szCs w:val="21"/>
        </w:rPr>
      </w:pPr>
      <w:r>
        <w:rPr>
          <w:rFonts w:hint="default" w:ascii="Times New Roman" w:hAnsi="Times New Roman" w:cs="Times New Roman"/>
          <w:sz w:val="21"/>
          <w:szCs w:val="21"/>
        </w:rPr>
        <w:t>❌ Detailed modernization initiatives</w:t>
      </w:r>
    </w:p>
    <w:p w14:paraId="198E00FC">
      <w:pPr>
        <w:rPr>
          <w:rFonts w:hint="default" w:ascii="Times New Roman" w:hAnsi="Times New Roman" w:cs="Times New Roman"/>
          <w:sz w:val="21"/>
          <w:szCs w:val="21"/>
        </w:rPr>
      </w:pPr>
      <w:r>
        <w:rPr>
          <w:rFonts w:hint="default" w:ascii="Times New Roman" w:hAnsi="Times New Roman" w:cs="Times New Roman"/>
          <w:sz w:val="21"/>
          <w:szCs w:val="21"/>
        </w:rPr>
        <w:t>Those are strategic planning or technology roadmap topics, not solution architecture.</w:t>
      </w:r>
    </w:p>
    <w:p w14:paraId="0A56CAD1">
      <w:pPr>
        <w:rPr>
          <w:rFonts w:hint="default" w:ascii="Times New Roman" w:hAnsi="Times New Roman" w:cs="Times New Roman"/>
          <w:sz w:val="21"/>
          <w:szCs w:val="21"/>
        </w:rPr>
      </w:pPr>
      <w:r>
        <w:rPr>
          <w:rFonts w:hint="default" w:ascii="Times New Roman" w:hAnsi="Times New Roman" w:cs="Times New Roman"/>
          <w:sz w:val="21"/>
          <w:szCs w:val="21"/>
        </w:rPr>
        <w:t>Instead, this section defines how the architecture is capable of evolving, regardless of what future business or technology decisions are made.</w:t>
      </w:r>
    </w:p>
    <w:p w14:paraId="1592DCBC">
      <w:pPr>
        <w:rPr>
          <w:rFonts w:hint="default" w:ascii="Times New Roman" w:hAnsi="Times New Roman" w:cs="Times New Roman"/>
          <w:sz w:val="21"/>
          <w:szCs w:val="21"/>
        </w:rPr>
      </w:pPr>
      <w:r>
        <w:rPr>
          <w:rFonts w:hint="default" w:ascii="Times New Roman" w:hAnsi="Times New Roman" w:cs="Times New Roman"/>
          <w:sz w:val="21"/>
          <w:szCs w:val="21"/>
        </w:rPr>
        <w:pict>
          <v:rect id="_x0000_i1364" o:spt="1" style="height:1.5pt;width:432pt;" fillcolor="#A0A0A0" filled="t" stroked="f" coordsize="21600,21600" o:hr="t" o:hrstd="t" o:hralign="center">
            <v:path/>
            <v:fill on="t" focussize="0,0"/>
            <v:stroke on="f"/>
            <v:imagedata o:title=""/>
            <o:lock v:ext="edit"/>
            <w10:wrap type="none"/>
            <w10:anchorlock/>
          </v:rect>
        </w:pict>
      </w:r>
    </w:p>
    <w:p w14:paraId="7EB84F6F">
      <w:pPr>
        <w:rPr>
          <w:rFonts w:hint="default" w:ascii="Times New Roman" w:hAnsi="Times New Roman" w:cs="Times New Roman"/>
          <w:sz w:val="21"/>
          <w:szCs w:val="21"/>
        </w:rPr>
      </w:pPr>
      <w:r>
        <w:rPr>
          <w:rFonts w:hint="default" w:ascii="Times New Roman" w:hAnsi="Times New Roman" w:cs="Times New Roman"/>
          <w:sz w:val="21"/>
          <w:szCs w:val="21"/>
        </w:rPr>
        <w:t>Section 13 — Conclusion</w:t>
      </w:r>
    </w:p>
    <w:p w14:paraId="12CC9377">
      <w:pPr>
        <w:rPr>
          <w:rFonts w:hint="default" w:ascii="Times New Roman" w:hAnsi="Times New Roman" w:cs="Times New Roman"/>
          <w:sz w:val="21"/>
          <w:szCs w:val="21"/>
        </w:rPr>
      </w:pPr>
      <w:r>
        <w:rPr>
          <w:rFonts w:hint="default" w:ascii="Times New Roman" w:hAnsi="Times New Roman" w:cs="Times New Roman"/>
          <w:sz w:val="21"/>
          <w:szCs w:val="21"/>
        </w:rPr>
        <w:t>13.1 Overview</w:t>
      </w:r>
    </w:p>
    <w:p w14:paraId="0E317E5A">
      <w:pPr>
        <w:rPr>
          <w:rFonts w:hint="default" w:ascii="Times New Roman" w:hAnsi="Times New Roman" w:cs="Times New Roman"/>
          <w:sz w:val="21"/>
          <w:szCs w:val="21"/>
        </w:rPr>
      </w:pPr>
      <w:r>
        <w:rPr>
          <w:rFonts w:hint="default" w:ascii="Times New Roman" w:hAnsi="Times New Roman" w:cs="Times New Roman"/>
          <w:sz w:val="21"/>
          <w:szCs w:val="21"/>
        </w:rPr>
        <w:t>This Solution Architecture defines the architectural foundation of the Restaurant &amp; Food Service Platform (RFSP).</w:t>
      </w:r>
    </w:p>
    <w:p w14:paraId="50EC8465">
      <w:pPr>
        <w:rPr>
          <w:rFonts w:hint="default" w:ascii="Times New Roman" w:hAnsi="Times New Roman" w:cs="Times New Roman"/>
          <w:sz w:val="21"/>
          <w:szCs w:val="21"/>
        </w:rPr>
      </w:pPr>
      <w:r>
        <w:rPr>
          <w:rFonts w:hint="default" w:ascii="Times New Roman" w:hAnsi="Times New Roman" w:cs="Times New Roman"/>
          <w:sz w:val="21"/>
          <w:szCs w:val="21"/>
        </w:rPr>
        <w:t>It establishes the architectural vision, guiding principles, logical organization, communication model, data organization, integration approach, deployment philosophy, and governance framework required to support a scalable, modular, and maintainable enterprise solution.</w:t>
      </w:r>
    </w:p>
    <w:p w14:paraId="26659BBA">
      <w:pPr>
        <w:rPr>
          <w:rFonts w:hint="default" w:ascii="Times New Roman" w:hAnsi="Times New Roman" w:cs="Times New Roman"/>
          <w:sz w:val="21"/>
          <w:szCs w:val="21"/>
        </w:rPr>
      </w:pPr>
      <w:r>
        <w:rPr>
          <w:rFonts w:hint="default" w:ascii="Times New Roman" w:hAnsi="Times New Roman" w:cs="Times New Roman"/>
          <w:sz w:val="21"/>
          <w:szCs w:val="21"/>
        </w:rPr>
        <w:t>Throughout this document, the architecture has been defined independently of specific technologies, implementation frameworks, and operational platforms. This ensures that the architectural principles remain stable while implementation choices may evolve over time.</w:t>
      </w:r>
    </w:p>
    <w:p w14:paraId="6F178622">
      <w:pPr>
        <w:rPr>
          <w:rFonts w:hint="default" w:ascii="Times New Roman" w:hAnsi="Times New Roman" w:cs="Times New Roman"/>
          <w:sz w:val="21"/>
          <w:szCs w:val="21"/>
        </w:rPr>
      </w:pPr>
      <w:r>
        <w:rPr>
          <w:rFonts w:hint="default" w:ascii="Times New Roman" w:hAnsi="Times New Roman" w:cs="Times New Roman"/>
          <w:sz w:val="21"/>
          <w:szCs w:val="21"/>
        </w:rPr>
        <w:pict>
          <v:rect id="_x0000_i1373" o:spt="1" style="height:1.5pt;width:432pt;" fillcolor="#A0A0A0" filled="t" stroked="f" coordsize="21600,21600" o:hr="t" o:hrstd="t" o:hralign="center">
            <v:path/>
            <v:fill on="t" focussize="0,0"/>
            <v:stroke on="f"/>
            <v:imagedata o:title=""/>
            <o:lock v:ext="edit"/>
            <w10:wrap type="none"/>
            <w10:anchorlock/>
          </v:rect>
        </w:pict>
      </w:r>
    </w:p>
    <w:p w14:paraId="022A17ED">
      <w:pPr>
        <w:rPr>
          <w:rFonts w:hint="default" w:ascii="Times New Roman" w:hAnsi="Times New Roman" w:cs="Times New Roman"/>
          <w:sz w:val="21"/>
          <w:szCs w:val="21"/>
        </w:rPr>
      </w:pPr>
      <w:r>
        <w:rPr>
          <w:rFonts w:hint="default" w:ascii="Times New Roman" w:hAnsi="Times New Roman" w:cs="Times New Roman"/>
          <w:sz w:val="21"/>
          <w:szCs w:val="21"/>
        </w:rPr>
        <w:t>13.2 Architectural Foundation</w:t>
      </w:r>
    </w:p>
    <w:p w14:paraId="18B3C7E8">
      <w:pPr>
        <w:rPr>
          <w:rFonts w:hint="default" w:ascii="Times New Roman" w:hAnsi="Times New Roman" w:cs="Times New Roman"/>
          <w:sz w:val="21"/>
          <w:szCs w:val="21"/>
        </w:rPr>
      </w:pPr>
      <w:r>
        <w:rPr>
          <w:rFonts w:hint="default" w:ascii="Times New Roman" w:hAnsi="Times New Roman" w:cs="Times New Roman"/>
          <w:sz w:val="21"/>
          <w:szCs w:val="21"/>
        </w:rPr>
        <w:t>The Solution Architecture provides a common architectural understanding for all stakeholders involved in the design, development, deployment, operation, and evolution of the platform.</w:t>
      </w:r>
    </w:p>
    <w:p w14:paraId="1120A0E9">
      <w:pPr>
        <w:rPr>
          <w:rFonts w:hint="default" w:ascii="Times New Roman" w:hAnsi="Times New Roman" w:cs="Times New Roman"/>
          <w:sz w:val="21"/>
          <w:szCs w:val="21"/>
        </w:rPr>
      </w:pPr>
      <w:r>
        <w:rPr>
          <w:rFonts w:hint="default" w:ascii="Times New Roman" w:hAnsi="Times New Roman" w:cs="Times New Roman"/>
          <w:sz w:val="21"/>
          <w:szCs w:val="21"/>
        </w:rPr>
        <w:t>By organizing the solution around clearly defined architectural building blocks, business ownership, and standardized interaction models, the architecture promotes:</w:t>
      </w:r>
    </w:p>
    <w:p w14:paraId="0CAF543A">
      <w:pPr>
        <w:rPr>
          <w:rFonts w:hint="default" w:ascii="Times New Roman" w:hAnsi="Times New Roman" w:cs="Times New Roman"/>
          <w:sz w:val="21"/>
          <w:szCs w:val="21"/>
        </w:rPr>
      </w:pPr>
      <w:r>
        <w:rPr>
          <w:rFonts w:hint="default" w:ascii="Times New Roman" w:hAnsi="Times New Roman" w:cs="Times New Roman"/>
          <w:sz w:val="21"/>
          <w:szCs w:val="21"/>
        </w:rPr>
        <w:t>Consistency across the platform.</w:t>
      </w:r>
    </w:p>
    <w:p w14:paraId="19073ABE">
      <w:pPr>
        <w:rPr>
          <w:rFonts w:hint="default" w:ascii="Times New Roman" w:hAnsi="Times New Roman" w:cs="Times New Roman"/>
          <w:sz w:val="21"/>
          <w:szCs w:val="21"/>
        </w:rPr>
      </w:pPr>
      <w:r>
        <w:rPr>
          <w:rFonts w:hint="default" w:ascii="Times New Roman" w:hAnsi="Times New Roman" w:cs="Times New Roman"/>
          <w:sz w:val="21"/>
          <w:szCs w:val="21"/>
        </w:rPr>
        <w:t>Clear separation of responsibilities.</w:t>
      </w:r>
    </w:p>
    <w:p w14:paraId="2FBAB2F2">
      <w:pPr>
        <w:rPr>
          <w:rFonts w:hint="default" w:ascii="Times New Roman" w:hAnsi="Times New Roman" w:cs="Times New Roman"/>
          <w:sz w:val="21"/>
          <w:szCs w:val="21"/>
        </w:rPr>
      </w:pPr>
      <w:r>
        <w:rPr>
          <w:rFonts w:hint="default" w:ascii="Times New Roman" w:hAnsi="Times New Roman" w:cs="Times New Roman"/>
          <w:sz w:val="21"/>
          <w:szCs w:val="21"/>
        </w:rPr>
        <w:t>Controlled architectural evolution.</w:t>
      </w:r>
    </w:p>
    <w:p w14:paraId="5CAE50CD">
      <w:pPr>
        <w:rPr>
          <w:rFonts w:hint="default" w:ascii="Times New Roman" w:hAnsi="Times New Roman" w:cs="Times New Roman"/>
          <w:sz w:val="21"/>
          <w:szCs w:val="21"/>
        </w:rPr>
      </w:pPr>
      <w:r>
        <w:rPr>
          <w:rFonts w:hint="default" w:ascii="Times New Roman" w:hAnsi="Times New Roman" w:cs="Times New Roman"/>
          <w:sz w:val="21"/>
          <w:szCs w:val="21"/>
        </w:rPr>
        <w:t>Long-term maintainability.</w:t>
      </w:r>
    </w:p>
    <w:p w14:paraId="2F5DB165">
      <w:pPr>
        <w:rPr>
          <w:rFonts w:hint="default" w:ascii="Times New Roman" w:hAnsi="Times New Roman" w:cs="Times New Roman"/>
          <w:sz w:val="21"/>
          <w:szCs w:val="21"/>
        </w:rPr>
      </w:pPr>
      <w:r>
        <w:rPr>
          <w:rFonts w:hint="default" w:ascii="Times New Roman" w:hAnsi="Times New Roman" w:cs="Times New Roman"/>
          <w:sz w:val="21"/>
          <w:szCs w:val="21"/>
        </w:rPr>
        <w:t>Adaptability to changing business requirements.</w:t>
      </w:r>
    </w:p>
    <w:p w14:paraId="3843C35F">
      <w:pPr>
        <w:rPr>
          <w:rFonts w:hint="default" w:ascii="Times New Roman" w:hAnsi="Times New Roman" w:cs="Times New Roman"/>
          <w:sz w:val="21"/>
          <w:szCs w:val="21"/>
        </w:rPr>
      </w:pPr>
      <w:r>
        <w:rPr>
          <w:rFonts w:hint="default" w:ascii="Times New Roman" w:hAnsi="Times New Roman" w:cs="Times New Roman"/>
          <w:sz w:val="21"/>
          <w:szCs w:val="21"/>
        </w:rPr>
        <w:t>Scalability across organizations and operational models.</w:t>
      </w:r>
    </w:p>
    <w:p w14:paraId="3C8028D6">
      <w:pPr>
        <w:rPr>
          <w:rFonts w:hint="default" w:ascii="Times New Roman" w:hAnsi="Times New Roman" w:cs="Times New Roman"/>
          <w:sz w:val="21"/>
          <w:szCs w:val="21"/>
        </w:rPr>
      </w:pPr>
      <w:r>
        <w:rPr>
          <w:rFonts w:hint="default" w:ascii="Times New Roman" w:hAnsi="Times New Roman" w:cs="Times New Roman"/>
          <w:sz w:val="21"/>
          <w:szCs w:val="21"/>
        </w:rPr>
        <w:t>These principles form the foundation upon which future architectural and implementation decisions are made.</w:t>
      </w:r>
    </w:p>
    <w:p w14:paraId="744DA2B6">
      <w:pPr>
        <w:rPr>
          <w:rFonts w:hint="default" w:ascii="Times New Roman" w:hAnsi="Times New Roman" w:cs="Times New Roman"/>
          <w:sz w:val="21"/>
          <w:szCs w:val="21"/>
        </w:rPr>
      </w:pPr>
      <w:r>
        <w:rPr>
          <w:rFonts w:hint="default" w:ascii="Times New Roman" w:hAnsi="Times New Roman" w:cs="Times New Roman"/>
          <w:sz w:val="21"/>
          <w:szCs w:val="21"/>
        </w:rPr>
        <w:pict>
          <v:rect id="_x0000_i1374" o:spt="1" style="height:1.5pt;width:432pt;" fillcolor="#A0A0A0" filled="t" stroked="f" coordsize="21600,21600" o:hr="t" o:hrstd="t" o:hralign="center">
            <v:path/>
            <v:fill on="t" focussize="0,0"/>
            <v:stroke on="f"/>
            <v:imagedata o:title=""/>
            <o:lock v:ext="edit"/>
            <w10:wrap type="none"/>
            <w10:anchorlock/>
          </v:rect>
        </w:pict>
      </w:r>
    </w:p>
    <w:p w14:paraId="39A61100">
      <w:pPr>
        <w:rPr>
          <w:rFonts w:hint="default" w:ascii="Times New Roman" w:hAnsi="Times New Roman" w:cs="Times New Roman"/>
          <w:sz w:val="21"/>
          <w:szCs w:val="21"/>
        </w:rPr>
      </w:pPr>
      <w:r>
        <w:rPr>
          <w:rFonts w:hint="default" w:ascii="Times New Roman" w:hAnsi="Times New Roman" w:cs="Times New Roman"/>
          <w:sz w:val="21"/>
          <w:szCs w:val="21"/>
        </w:rPr>
        <w:t>13.3 Architectural Scope</w:t>
      </w:r>
    </w:p>
    <w:p w14:paraId="3E2953F4">
      <w:pPr>
        <w:rPr>
          <w:rFonts w:hint="default" w:ascii="Times New Roman" w:hAnsi="Times New Roman" w:cs="Times New Roman"/>
          <w:sz w:val="21"/>
          <w:szCs w:val="21"/>
        </w:rPr>
      </w:pPr>
      <w:r>
        <w:rPr>
          <w:rFonts w:hint="default" w:ascii="Times New Roman" w:hAnsi="Times New Roman" w:cs="Times New Roman"/>
          <w:sz w:val="21"/>
          <w:szCs w:val="21"/>
        </w:rPr>
        <w:t>This document defines the logical architecture of the Restaurant &amp; Food Service Platform.</w:t>
      </w:r>
    </w:p>
    <w:p w14:paraId="5FABCE36">
      <w:pPr>
        <w:rPr>
          <w:rFonts w:hint="default" w:ascii="Times New Roman" w:hAnsi="Times New Roman" w:cs="Times New Roman"/>
          <w:sz w:val="21"/>
          <w:szCs w:val="21"/>
        </w:rPr>
      </w:pPr>
      <w:r>
        <w:rPr>
          <w:rFonts w:hint="default" w:ascii="Times New Roman" w:hAnsi="Times New Roman" w:cs="Times New Roman"/>
          <w:sz w:val="21"/>
          <w:szCs w:val="21"/>
        </w:rPr>
        <w:t>It establishes:</w:t>
      </w:r>
    </w:p>
    <w:p w14:paraId="1E3BE9E8">
      <w:pPr>
        <w:rPr>
          <w:rFonts w:hint="default" w:ascii="Times New Roman" w:hAnsi="Times New Roman" w:cs="Times New Roman"/>
          <w:sz w:val="21"/>
          <w:szCs w:val="21"/>
        </w:rPr>
      </w:pPr>
      <w:r>
        <w:rPr>
          <w:rFonts w:hint="default" w:ascii="Times New Roman" w:hAnsi="Times New Roman" w:cs="Times New Roman"/>
          <w:sz w:val="21"/>
          <w:szCs w:val="21"/>
        </w:rPr>
        <w:t>The overall architectural structure.</w:t>
      </w:r>
    </w:p>
    <w:p w14:paraId="3B030E1B">
      <w:pPr>
        <w:rPr>
          <w:rFonts w:hint="default" w:ascii="Times New Roman" w:hAnsi="Times New Roman" w:cs="Times New Roman"/>
          <w:sz w:val="21"/>
          <w:szCs w:val="21"/>
        </w:rPr>
      </w:pPr>
      <w:r>
        <w:rPr>
          <w:rFonts w:hint="default" w:ascii="Times New Roman" w:hAnsi="Times New Roman" w:cs="Times New Roman"/>
          <w:sz w:val="21"/>
          <w:szCs w:val="21"/>
        </w:rPr>
        <w:t>The responsibilities of major architectural building blocks.</w:t>
      </w:r>
    </w:p>
    <w:p w14:paraId="1FED8D25">
      <w:pPr>
        <w:rPr>
          <w:rFonts w:hint="default" w:ascii="Times New Roman" w:hAnsi="Times New Roman" w:cs="Times New Roman"/>
          <w:sz w:val="21"/>
          <w:szCs w:val="21"/>
        </w:rPr>
      </w:pPr>
      <w:r>
        <w:rPr>
          <w:rFonts w:hint="default" w:ascii="Times New Roman" w:hAnsi="Times New Roman" w:cs="Times New Roman"/>
          <w:sz w:val="21"/>
          <w:szCs w:val="21"/>
        </w:rPr>
        <w:t>The relationships between those building blocks.</w:t>
      </w:r>
    </w:p>
    <w:p w14:paraId="4A5501FD">
      <w:pPr>
        <w:rPr>
          <w:rFonts w:hint="default" w:ascii="Times New Roman" w:hAnsi="Times New Roman" w:cs="Times New Roman"/>
          <w:sz w:val="21"/>
          <w:szCs w:val="21"/>
        </w:rPr>
      </w:pPr>
      <w:r>
        <w:rPr>
          <w:rFonts w:hint="default" w:ascii="Times New Roman" w:hAnsi="Times New Roman" w:cs="Times New Roman"/>
          <w:sz w:val="21"/>
          <w:szCs w:val="21"/>
        </w:rPr>
        <w:t>The architectural principles governing the solution.</w:t>
      </w:r>
    </w:p>
    <w:p w14:paraId="26F3A5B2">
      <w:pPr>
        <w:rPr>
          <w:rFonts w:hint="default" w:ascii="Times New Roman" w:hAnsi="Times New Roman" w:cs="Times New Roman"/>
          <w:sz w:val="21"/>
          <w:szCs w:val="21"/>
        </w:rPr>
      </w:pPr>
      <w:r>
        <w:rPr>
          <w:rFonts w:hint="default" w:ascii="Times New Roman" w:hAnsi="Times New Roman" w:cs="Times New Roman"/>
          <w:sz w:val="21"/>
          <w:szCs w:val="21"/>
        </w:rPr>
        <w:t>It intentionally does not define implementation-specific technologies, detailed business designs, physical infrastructure, or operational procedures.</w:t>
      </w:r>
    </w:p>
    <w:p w14:paraId="5BEB9082">
      <w:pPr>
        <w:rPr>
          <w:rFonts w:hint="default" w:ascii="Times New Roman" w:hAnsi="Times New Roman" w:cs="Times New Roman"/>
          <w:sz w:val="21"/>
          <w:szCs w:val="21"/>
        </w:rPr>
      </w:pPr>
      <w:r>
        <w:rPr>
          <w:rFonts w:hint="default" w:ascii="Times New Roman" w:hAnsi="Times New Roman" w:cs="Times New Roman"/>
          <w:sz w:val="21"/>
          <w:szCs w:val="21"/>
        </w:rPr>
        <w:t>Those concerns are addressed through their respective architecture and design artifacts while remaining aligned with the principles established in this Solution Architecture.</w:t>
      </w:r>
    </w:p>
    <w:p w14:paraId="532C5725">
      <w:pPr>
        <w:rPr>
          <w:rFonts w:hint="default" w:ascii="Times New Roman" w:hAnsi="Times New Roman" w:cs="Times New Roman"/>
          <w:sz w:val="21"/>
          <w:szCs w:val="21"/>
        </w:rPr>
      </w:pPr>
      <w:r>
        <w:rPr>
          <w:rFonts w:hint="default" w:ascii="Times New Roman" w:hAnsi="Times New Roman" w:cs="Times New Roman"/>
          <w:sz w:val="21"/>
          <w:szCs w:val="21"/>
        </w:rPr>
        <w:pict>
          <v:rect id="_x0000_i1375" o:spt="1" style="height:1.5pt;width:432pt;" fillcolor="#A0A0A0" filled="t" stroked="f" coordsize="21600,21600" o:hr="t" o:hrstd="t" o:hralign="center">
            <v:path/>
            <v:fill on="t" focussize="0,0"/>
            <v:stroke on="f"/>
            <v:imagedata o:title=""/>
            <o:lock v:ext="edit"/>
            <w10:wrap type="none"/>
            <w10:anchorlock/>
          </v:rect>
        </w:pict>
      </w:r>
    </w:p>
    <w:p w14:paraId="5B611DC9">
      <w:pPr>
        <w:rPr>
          <w:rFonts w:hint="default" w:ascii="Times New Roman" w:hAnsi="Times New Roman" w:cs="Times New Roman"/>
          <w:sz w:val="21"/>
          <w:szCs w:val="21"/>
        </w:rPr>
      </w:pPr>
      <w:r>
        <w:rPr>
          <w:rFonts w:hint="default" w:ascii="Times New Roman" w:hAnsi="Times New Roman" w:cs="Times New Roman"/>
          <w:sz w:val="21"/>
          <w:szCs w:val="21"/>
        </w:rPr>
        <w:t>13.4 Guiding Principles</w:t>
      </w:r>
    </w:p>
    <w:p w14:paraId="6D9545D8">
      <w:pPr>
        <w:rPr>
          <w:rFonts w:hint="default" w:ascii="Times New Roman" w:hAnsi="Times New Roman" w:cs="Times New Roman"/>
          <w:sz w:val="21"/>
          <w:szCs w:val="21"/>
        </w:rPr>
      </w:pPr>
      <w:r>
        <w:rPr>
          <w:rFonts w:hint="default" w:ascii="Times New Roman" w:hAnsi="Times New Roman" w:cs="Times New Roman"/>
          <w:sz w:val="21"/>
          <w:szCs w:val="21"/>
        </w:rPr>
        <w:t>The long-term success of the Restaurant &amp; Food Service Platform depends on maintaining the architectural principles established throughout this document.</w:t>
      </w:r>
    </w:p>
    <w:p w14:paraId="19EA4FAC">
      <w:pPr>
        <w:rPr>
          <w:rFonts w:hint="default" w:ascii="Times New Roman" w:hAnsi="Times New Roman" w:cs="Times New Roman"/>
          <w:sz w:val="21"/>
          <w:szCs w:val="21"/>
        </w:rPr>
      </w:pPr>
      <w:r>
        <w:rPr>
          <w:rFonts w:hint="default" w:ascii="Times New Roman" w:hAnsi="Times New Roman" w:cs="Times New Roman"/>
          <w:sz w:val="21"/>
          <w:szCs w:val="21"/>
        </w:rPr>
        <w:t>Future evolution of the platform should preserve:</w:t>
      </w:r>
    </w:p>
    <w:p w14:paraId="404F0D86">
      <w:pPr>
        <w:rPr>
          <w:rFonts w:hint="default" w:ascii="Times New Roman" w:hAnsi="Times New Roman" w:cs="Times New Roman"/>
          <w:sz w:val="21"/>
          <w:szCs w:val="21"/>
        </w:rPr>
      </w:pPr>
      <w:r>
        <w:rPr>
          <w:rFonts w:hint="default" w:ascii="Times New Roman" w:hAnsi="Times New Roman" w:cs="Times New Roman"/>
          <w:sz w:val="21"/>
          <w:szCs w:val="21"/>
        </w:rPr>
        <w:t>Modular architectural organization.</w:t>
      </w:r>
    </w:p>
    <w:p w14:paraId="4026F405">
      <w:pPr>
        <w:rPr>
          <w:rFonts w:hint="default" w:ascii="Times New Roman" w:hAnsi="Times New Roman" w:cs="Times New Roman"/>
          <w:sz w:val="21"/>
          <w:szCs w:val="21"/>
        </w:rPr>
      </w:pPr>
      <w:r>
        <w:rPr>
          <w:rFonts w:hint="default" w:ascii="Times New Roman" w:hAnsi="Times New Roman" w:cs="Times New Roman"/>
          <w:sz w:val="21"/>
          <w:szCs w:val="21"/>
        </w:rPr>
        <w:t>Business Domain ownership.</w:t>
      </w:r>
    </w:p>
    <w:p w14:paraId="6B44E6EE">
      <w:pPr>
        <w:rPr>
          <w:rFonts w:hint="default" w:ascii="Times New Roman" w:hAnsi="Times New Roman" w:cs="Times New Roman"/>
          <w:sz w:val="21"/>
          <w:szCs w:val="21"/>
        </w:rPr>
      </w:pPr>
      <w:r>
        <w:rPr>
          <w:rFonts w:hint="default" w:ascii="Times New Roman" w:hAnsi="Times New Roman" w:cs="Times New Roman"/>
          <w:sz w:val="21"/>
          <w:szCs w:val="21"/>
        </w:rPr>
        <w:t>Clear communication boundaries.</w:t>
      </w:r>
    </w:p>
    <w:p w14:paraId="20428E1D">
      <w:pPr>
        <w:rPr>
          <w:rFonts w:hint="default" w:ascii="Times New Roman" w:hAnsi="Times New Roman" w:cs="Times New Roman"/>
          <w:sz w:val="21"/>
          <w:szCs w:val="21"/>
        </w:rPr>
      </w:pPr>
      <w:r>
        <w:rPr>
          <w:rFonts w:hint="default" w:ascii="Times New Roman" w:hAnsi="Times New Roman" w:cs="Times New Roman"/>
          <w:sz w:val="21"/>
          <w:szCs w:val="21"/>
        </w:rPr>
        <w:t>Controlled data ownership.</w:t>
      </w:r>
    </w:p>
    <w:p w14:paraId="2E1ED8F2">
      <w:pPr>
        <w:rPr>
          <w:rFonts w:hint="default" w:ascii="Times New Roman" w:hAnsi="Times New Roman" w:cs="Times New Roman"/>
          <w:sz w:val="21"/>
          <w:szCs w:val="21"/>
        </w:rPr>
      </w:pPr>
      <w:r>
        <w:rPr>
          <w:rFonts w:hint="default" w:ascii="Times New Roman" w:hAnsi="Times New Roman" w:cs="Times New Roman"/>
          <w:sz w:val="21"/>
          <w:szCs w:val="21"/>
        </w:rPr>
        <w:t>Consistent integration practices.</w:t>
      </w:r>
    </w:p>
    <w:p w14:paraId="437C06F7">
      <w:pPr>
        <w:rPr>
          <w:rFonts w:hint="default" w:ascii="Times New Roman" w:hAnsi="Times New Roman" w:cs="Times New Roman"/>
          <w:sz w:val="21"/>
          <w:szCs w:val="21"/>
        </w:rPr>
      </w:pPr>
      <w:r>
        <w:rPr>
          <w:rFonts w:hint="default" w:ascii="Times New Roman" w:hAnsi="Times New Roman" w:cs="Times New Roman"/>
          <w:sz w:val="21"/>
          <w:szCs w:val="21"/>
        </w:rPr>
        <w:t>Architectural governance.</w:t>
      </w:r>
    </w:p>
    <w:p w14:paraId="525F6022">
      <w:pPr>
        <w:rPr>
          <w:rFonts w:hint="default" w:ascii="Times New Roman" w:hAnsi="Times New Roman" w:cs="Times New Roman"/>
          <w:sz w:val="21"/>
          <w:szCs w:val="21"/>
        </w:rPr>
      </w:pPr>
      <w:r>
        <w:rPr>
          <w:rFonts w:hint="default" w:ascii="Times New Roman" w:hAnsi="Times New Roman" w:cs="Times New Roman"/>
          <w:sz w:val="21"/>
          <w:szCs w:val="21"/>
        </w:rPr>
        <w:t>Technology independence.</w:t>
      </w:r>
    </w:p>
    <w:p w14:paraId="6F263429">
      <w:pPr>
        <w:rPr>
          <w:rFonts w:hint="default" w:ascii="Times New Roman" w:hAnsi="Times New Roman" w:cs="Times New Roman"/>
          <w:sz w:val="21"/>
          <w:szCs w:val="21"/>
        </w:rPr>
      </w:pPr>
      <w:r>
        <w:rPr>
          <w:rFonts w:hint="default" w:ascii="Times New Roman" w:hAnsi="Times New Roman" w:cs="Times New Roman"/>
          <w:sz w:val="21"/>
          <w:szCs w:val="21"/>
        </w:rPr>
        <w:t>These principles provide architectural stability while allowing the solution to evolve in response to changing business and technological requirements.</w:t>
      </w:r>
    </w:p>
    <w:p w14:paraId="0D525F0B">
      <w:pPr>
        <w:rPr>
          <w:rFonts w:hint="default" w:ascii="Times New Roman" w:hAnsi="Times New Roman" w:cs="Times New Roman"/>
          <w:sz w:val="21"/>
          <w:szCs w:val="21"/>
        </w:rPr>
      </w:pPr>
      <w:r>
        <w:rPr>
          <w:rFonts w:hint="default" w:ascii="Times New Roman" w:hAnsi="Times New Roman" w:cs="Times New Roman"/>
          <w:sz w:val="21"/>
          <w:szCs w:val="21"/>
        </w:rPr>
        <w:pict>
          <v:rect id="_x0000_i1376" o:spt="1" style="height:1.5pt;width:432pt;" fillcolor="#A0A0A0" filled="t" stroked="f" coordsize="21600,21600" o:hr="t" o:hrstd="t" o:hralign="center">
            <v:path/>
            <v:fill on="t" focussize="0,0"/>
            <v:stroke on="f"/>
            <v:imagedata o:title=""/>
            <o:lock v:ext="edit"/>
            <w10:wrap type="none"/>
            <w10:anchorlock/>
          </v:rect>
        </w:pict>
      </w:r>
    </w:p>
    <w:p w14:paraId="715A37F7">
      <w:pPr>
        <w:rPr>
          <w:rFonts w:hint="default" w:ascii="Times New Roman" w:hAnsi="Times New Roman" w:cs="Times New Roman"/>
          <w:sz w:val="21"/>
          <w:szCs w:val="21"/>
        </w:rPr>
      </w:pPr>
      <w:r>
        <w:rPr>
          <w:rFonts w:hint="default" w:ascii="Times New Roman" w:hAnsi="Times New Roman" w:cs="Times New Roman"/>
          <w:sz w:val="21"/>
          <w:szCs w:val="21"/>
        </w:rPr>
        <w:t>13.5 Final Statement</w:t>
      </w:r>
    </w:p>
    <w:p w14:paraId="2BF151F2">
      <w:pPr>
        <w:rPr>
          <w:rFonts w:hint="default" w:ascii="Times New Roman" w:hAnsi="Times New Roman" w:cs="Times New Roman"/>
          <w:sz w:val="21"/>
          <w:szCs w:val="21"/>
        </w:rPr>
      </w:pPr>
      <w:r>
        <w:rPr>
          <w:rFonts w:hint="default" w:ascii="Times New Roman" w:hAnsi="Times New Roman" w:cs="Times New Roman"/>
          <w:sz w:val="21"/>
          <w:szCs w:val="21"/>
        </w:rPr>
        <w:t>The Restaurant &amp; Food Service Platform Solution Architecture establishes a comprehensive architectural foundation for building and evolving an enterprise hospitality platform.</w:t>
      </w:r>
    </w:p>
    <w:p w14:paraId="16BE65BB">
      <w:pPr>
        <w:rPr>
          <w:rFonts w:hint="default" w:ascii="Times New Roman" w:hAnsi="Times New Roman" w:cs="Times New Roman"/>
          <w:sz w:val="21"/>
          <w:szCs w:val="21"/>
        </w:rPr>
      </w:pPr>
      <w:r>
        <w:rPr>
          <w:rFonts w:hint="default" w:ascii="Times New Roman" w:hAnsi="Times New Roman" w:cs="Times New Roman"/>
          <w:sz w:val="21"/>
          <w:szCs w:val="21"/>
        </w:rPr>
        <w:t>By defining a clear architectural structure, consistent interaction model, and enduring architectural principles, this document provides a shared reference that supports collaboration, informed decision-making, and sustainable growth throughout the lifecycle of the solution.</w:t>
      </w:r>
    </w:p>
    <w:p w14:paraId="4BCC7301">
      <w:pPr>
        <w:rPr>
          <w:rFonts w:hint="default" w:ascii="Times New Roman" w:hAnsi="Times New Roman" w:cs="Times New Roman"/>
          <w:sz w:val="21"/>
          <w:szCs w:val="21"/>
        </w:rPr>
      </w:pPr>
      <w:r>
        <w:rPr>
          <w:rFonts w:hint="default" w:ascii="Times New Roman" w:hAnsi="Times New Roman" w:cs="Times New Roman"/>
          <w:sz w:val="21"/>
          <w:szCs w:val="21"/>
        </w:rPr>
        <w:pict>
          <v:rect id="_x0000_i1377" o:spt="1" style="height:1.5pt;width:432pt;" fillcolor="#A0A0A0" filled="t" stroked="f" coordsize="21600,21600" o:hr="t" o:hrstd="t" o:hralign="center">
            <v:path/>
            <v:fill on="t" focussize="0,0"/>
            <v:stroke on="f"/>
            <v:imagedata o:title=""/>
            <o:lock v:ext="edit"/>
            <w10:wrap type="none"/>
            <w10:anchorlock/>
          </v:rect>
        </w:pict>
      </w:r>
    </w:p>
    <w:p w14:paraId="6AE5EC29">
      <w:pPr>
        <w:rPr>
          <w:rFonts w:hint="default" w:ascii="Times New Roman" w:hAnsi="Times New Roman" w:cs="Times New Roman"/>
          <w:sz w:val="21"/>
          <w:szCs w:val="21"/>
        </w:rPr>
      </w:pPr>
      <w:r>
        <w:rPr>
          <w:rFonts w:hint="default" w:ascii="Times New Roman" w:hAnsi="Times New Roman" w:cs="Times New Roman"/>
          <w:sz w:val="21"/>
          <w:szCs w:val="21"/>
        </w:rPr>
        <w:t>Final Review of SA-001</w:t>
      </w:r>
    </w:p>
    <w:p w14:paraId="7F2B6CE9">
      <w:pPr>
        <w:rPr>
          <w:rFonts w:hint="default" w:ascii="Times New Roman" w:hAnsi="Times New Roman" w:cs="Times New Roman"/>
          <w:sz w:val="21"/>
          <w:szCs w:val="21"/>
        </w:rPr>
      </w:pPr>
      <w:r>
        <w:rPr>
          <w:rFonts w:hint="default" w:ascii="Times New Roman" w:hAnsi="Times New Roman" w:cs="Times New Roman"/>
          <w:sz w:val="21"/>
          <w:szCs w:val="21"/>
        </w:rPr>
        <w:t>I think we now have a document that is remarkably disciplined in scope. One of its biggest strengths is what it doesn't try to do. It remains a Solution Architecture from beginning to end.</w:t>
      </w:r>
    </w:p>
    <w:p w14:paraId="7AFC3559">
      <w:pPr>
        <w:rPr>
          <w:rFonts w:hint="default" w:ascii="Times New Roman" w:hAnsi="Times New Roman" w:cs="Times New Roman"/>
          <w:sz w:val="21"/>
          <w:szCs w:val="21"/>
        </w:rPr>
      </w:pPr>
      <w:r>
        <w:rPr>
          <w:rFonts w:hint="default" w:ascii="Times New Roman" w:hAnsi="Times New Roman" w:cs="Times New Roman"/>
          <w:sz w:val="21"/>
          <w:szCs w:val="21"/>
        </w:rPr>
        <w:t>The final structure is:</w:t>
      </w:r>
    </w:p>
    <w:p w14:paraId="1E75EA0D">
      <w:pPr>
        <w:rPr>
          <w:rFonts w:hint="default" w:ascii="Times New Roman" w:hAnsi="Times New Roman" w:cs="Times New Roman"/>
          <w:sz w:val="21"/>
          <w:szCs w:val="21"/>
        </w:rPr>
      </w:pPr>
      <w:r>
        <w:rPr>
          <w:rFonts w:hint="default" w:ascii="Times New Roman" w:hAnsi="Times New Roman" w:cs="Times New Roman"/>
          <w:sz w:val="21"/>
          <w:szCs w:val="21"/>
        </w:rPr>
        <w:t>SA-001 — Solution Architecture</w:t>
      </w:r>
    </w:p>
    <w:p w14:paraId="0FD1C5FD">
      <w:pPr>
        <w:rPr>
          <w:rFonts w:hint="default" w:ascii="Times New Roman" w:hAnsi="Times New Roman" w:cs="Times New Roman"/>
          <w:sz w:val="21"/>
          <w:szCs w:val="21"/>
        </w:rPr>
      </w:pPr>
    </w:p>
    <w:p w14:paraId="46229E98">
      <w:pPr>
        <w:rPr>
          <w:rFonts w:hint="default" w:ascii="Times New Roman" w:hAnsi="Times New Roman" w:cs="Times New Roman"/>
          <w:sz w:val="21"/>
          <w:szCs w:val="21"/>
        </w:rPr>
      </w:pPr>
      <w:r>
        <w:rPr>
          <w:rFonts w:hint="default" w:ascii="Times New Roman" w:hAnsi="Times New Roman" w:cs="Times New Roman"/>
          <w:sz w:val="21"/>
          <w:szCs w:val="21"/>
        </w:rPr>
        <w:t>1. Introduction</w:t>
      </w:r>
    </w:p>
    <w:p w14:paraId="11C3F95A">
      <w:pPr>
        <w:rPr>
          <w:rFonts w:hint="default" w:ascii="Times New Roman" w:hAnsi="Times New Roman" w:cs="Times New Roman"/>
          <w:sz w:val="21"/>
          <w:szCs w:val="21"/>
        </w:rPr>
      </w:pPr>
      <w:r>
        <w:rPr>
          <w:rFonts w:hint="default" w:ascii="Times New Roman" w:hAnsi="Times New Roman" w:cs="Times New Roman"/>
          <w:sz w:val="21"/>
          <w:szCs w:val="21"/>
        </w:rPr>
        <w:t>2. Solution Vision</w:t>
      </w:r>
    </w:p>
    <w:p w14:paraId="4FACA7E8">
      <w:pPr>
        <w:rPr>
          <w:rFonts w:hint="default" w:ascii="Times New Roman" w:hAnsi="Times New Roman" w:cs="Times New Roman"/>
          <w:sz w:val="21"/>
          <w:szCs w:val="21"/>
        </w:rPr>
      </w:pPr>
      <w:r>
        <w:rPr>
          <w:rFonts w:hint="default" w:ascii="Times New Roman" w:hAnsi="Times New Roman" w:cs="Times New Roman"/>
          <w:sz w:val="21"/>
          <w:szCs w:val="21"/>
        </w:rPr>
        <w:t>3. Architectural Style</w:t>
      </w:r>
    </w:p>
    <w:p w14:paraId="2382059F">
      <w:pPr>
        <w:rPr>
          <w:rFonts w:hint="default" w:ascii="Times New Roman" w:hAnsi="Times New Roman" w:cs="Times New Roman"/>
          <w:sz w:val="21"/>
          <w:szCs w:val="21"/>
        </w:rPr>
      </w:pPr>
      <w:r>
        <w:rPr>
          <w:rFonts w:hint="default" w:ascii="Times New Roman" w:hAnsi="Times New Roman" w:cs="Times New Roman"/>
          <w:sz w:val="21"/>
          <w:szCs w:val="21"/>
        </w:rPr>
        <w:t>4. Solution Building Blocks</w:t>
      </w:r>
    </w:p>
    <w:p w14:paraId="2449EBF4">
      <w:pPr>
        <w:rPr>
          <w:rFonts w:hint="default" w:ascii="Times New Roman" w:hAnsi="Times New Roman" w:cs="Times New Roman"/>
          <w:sz w:val="21"/>
          <w:szCs w:val="21"/>
        </w:rPr>
      </w:pPr>
      <w:r>
        <w:rPr>
          <w:rFonts w:hint="default" w:ascii="Times New Roman" w:hAnsi="Times New Roman" w:cs="Times New Roman"/>
          <w:sz w:val="21"/>
          <w:szCs w:val="21"/>
        </w:rPr>
        <w:t>5. Interaction &amp; Collaboration Model</w:t>
      </w:r>
    </w:p>
    <w:p w14:paraId="488C6A5D">
      <w:pPr>
        <w:rPr>
          <w:rFonts w:hint="default" w:ascii="Times New Roman" w:hAnsi="Times New Roman" w:cs="Times New Roman"/>
          <w:sz w:val="21"/>
          <w:szCs w:val="21"/>
        </w:rPr>
      </w:pPr>
      <w:r>
        <w:rPr>
          <w:rFonts w:hint="default" w:ascii="Times New Roman" w:hAnsi="Times New Roman" w:cs="Times New Roman"/>
          <w:sz w:val="21"/>
          <w:szCs w:val="21"/>
        </w:rPr>
        <w:t>6. Communication Architecture</w:t>
      </w:r>
    </w:p>
    <w:p w14:paraId="193FBD25">
      <w:pPr>
        <w:rPr>
          <w:rFonts w:hint="default" w:ascii="Times New Roman" w:hAnsi="Times New Roman" w:cs="Times New Roman"/>
          <w:sz w:val="21"/>
          <w:szCs w:val="21"/>
        </w:rPr>
      </w:pPr>
      <w:r>
        <w:rPr>
          <w:rFonts w:hint="default" w:ascii="Times New Roman" w:hAnsi="Times New Roman" w:cs="Times New Roman"/>
          <w:sz w:val="21"/>
          <w:szCs w:val="21"/>
        </w:rPr>
        <w:t>7. Data Architecture Overview</w:t>
      </w:r>
    </w:p>
    <w:p w14:paraId="626A6608">
      <w:pPr>
        <w:rPr>
          <w:rFonts w:hint="default" w:ascii="Times New Roman" w:hAnsi="Times New Roman" w:cs="Times New Roman"/>
          <w:sz w:val="21"/>
          <w:szCs w:val="21"/>
        </w:rPr>
      </w:pPr>
      <w:r>
        <w:rPr>
          <w:rFonts w:hint="default" w:ascii="Times New Roman" w:hAnsi="Times New Roman" w:cs="Times New Roman"/>
          <w:sz w:val="21"/>
          <w:szCs w:val="21"/>
        </w:rPr>
        <w:t>8. Integration Architecture</w:t>
      </w:r>
    </w:p>
    <w:p w14:paraId="50825342">
      <w:pPr>
        <w:rPr>
          <w:rFonts w:hint="default" w:ascii="Times New Roman" w:hAnsi="Times New Roman" w:cs="Times New Roman"/>
          <w:sz w:val="21"/>
          <w:szCs w:val="21"/>
        </w:rPr>
      </w:pPr>
      <w:r>
        <w:rPr>
          <w:rFonts w:hint="default" w:ascii="Times New Roman" w:hAnsi="Times New Roman" w:cs="Times New Roman"/>
          <w:sz w:val="21"/>
          <w:szCs w:val="21"/>
        </w:rPr>
        <w:t>9. Deployment Architecture</w:t>
      </w:r>
    </w:p>
    <w:p w14:paraId="74BE13B2">
      <w:pPr>
        <w:rPr>
          <w:rFonts w:hint="default" w:ascii="Times New Roman" w:hAnsi="Times New Roman" w:cs="Times New Roman"/>
          <w:sz w:val="21"/>
          <w:szCs w:val="21"/>
        </w:rPr>
      </w:pPr>
      <w:r>
        <w:rPr>
          <w:rFonts w:hint="default" w:ascii="Times New Roman" w:hAnsi="Times New Roman" w:cs="Times New Roman"/>
          <w:sz w:val="21"/>
          <w:szCs w:val="21"/>
        </w:rPr>
        <w:t>10. Cross-Cutting Architectural Concerns</w:t>
      </w:r>
    </w:p>
    <w:p w14:paraId="214C6423">
      <w:pPr>
        <w:rPr>
          <w:rFonts w:hint="default" w:ascii="Times New Roman" w:hAnsi="Times New Roman" w:cs="Times New Roman"/>
          <w:sz w:val="21"/>
          <w:szCs w:val="21"/>
        </w:rPr>
      </w:pPr>
      <w:r>
        <w:rPr>
          <w:rFonts w:hint="default" w:ascii="Times New Roman" w:hAnsi="Times New Roman" w:cs="Times New Roman"/>
          <w:sz w:val="21"/>
          <w:szCs w:val="21"/>
        </w:rPr>
        <w:t>11. Architectural Governance</w:t>
      </w:r>
    </w:p>
    <w:p w14:paraId="60AE500B">
      <w:pPr>
        <w:rPr>
          <w:rFonts w:hint="default" w:ascii="Times New Roman" w:hAnsi="Times New Roman" w:cs="Times New Roman"/>
          <w:sz w:val="21"/>
          <w:szCs w:val="21"/>
        </w:rPr>
      </w:pPr>
      <w:r>
        <w:rPr>
          <w:rFonts w:hint="default" w:ascii="Times New Roman" w:hAnsi="Times New Roman" w:cs="Times New Roman"/>
          <w:sz w:val="21"/>
          <w:szCs w:val="21"/>
        </w:rPr>
        <w:t>12. Architecture Evolution</w:t>
      </w:r>
    </w:p>
    <w:p w14:paraId="6ED3BE8D">
      <w:pPr>
        <w:rPr>
          <w:rFonts w:hint="default" w:ascii="Times New Roman" w:hAnsi="Times New Roman" w:cs="Times New Roman"/>
          <w:sz w:val="21"/>
          <w:szCs w:val="21"/>
        </w:rPr>
      </w:pPr>
      <w:r>
        <w:rPr>
          <w:rFonts w:hint="default" w:ascii="Times New Roman" w:hAnsi="Times New Roman" w:cs="Times New Roman"/>
          <w:sz w:val="21"/>
          <w:szCs w:val="21"/>
        </w:rPr>
        <w:t>13. Conclusion</w:t>
      </w:r>
    </w:p>
    <w:p w14:paraId="4B257C60">
      <w:pPr>
        <w:rPr>
          <w:rFonts w:hint="default" w:ascii="Times New Roman" w:hAnsi="Times New Roman" w:cs="Times New Roman"/>
          <w:sz w:val="21"/>
          <w:szCs w:val="21"/>
        </w:rPr>
      </w:pPr>
      <w:r>
        <w:rPr>
          <w:rFonts w:hint="default" w:ascii="Times New Roman" w:hAnsi="Times New Roman" w:cs="Times New Roman"/>
          <w:sz w:val="21"/>
          <w:szCs w:val="21"/>
        </w:rPr>
        <w:pict>
          <v:rect id="_x0000_i1378" o:spt="1" style="height:1.5pt;width:432pt;" fillcolor="#A0A0A0" filled="t" stroked="f" coordsize="21600,21600" o:hr="t" o:hrstd="t" o:hralign="center">
            <v:path/>
            <v:fill on="t" focussize="0,0"/>
            <v:stroke on="f"/>
            <v:imagedata o:title=""/>
            <o:lock v:ext="edit"/>
            <w10:wrap type="none"/>
            <w10:anchorlock/>
          </v:rect>
        </w:pict>
      </w:r>
    </w:p>
    <w:p w14:paraId="566395BE">
      <w:pPr>
        <w:rPr>
          <w:rFonts w:hint="default" w:ascii="Times New Roman" w:hAnsi="Times New Roman" w:cs="Times New Roman"/>
          <w:sz w:val="21"/>
          <w:szCs w:val="21"/>
        </w:rPr>
      </w:pPr>
      <w:r>
        <w:rPr>
          <w:rFonts w:hint="default" w:ascii="Times New Roman" w:hAnsi="Times New Roman" w:cs="Times New Roman"/>
          <w:sz w:val="21"/>
          <w:szCs w:val="21"/>
        </w:rPr>
        <w:t>My Overall Assessment</w:t>
      </w:r>
    </w:p>
    <w:p w14:paraId="3B7122A2">
      <w:pPr>
        <w:rPr>
          <w:rFonts w:hint="default" w:ascii="Times New Roman" w:hAnsi="Times New Roman" w:cs="Times New Roman"/>
          <w:sz w:val="21"/>
          <w:szCs w:val="21"/>
        </w:rPr>
      </w:pPr>
      <w:r>
        <w:rPr>
          <w:rFonts w:hint="default" w:ascii="Times New Roman" w:hAnsi="Times New Roman" w:cs="Times New Roman"/>
          <w:sz w:val="21"/>
          <w:szCs w:val="21"/>
        </w:rPr>
        <w:t>If I were reviewing this as a lead or chief architect at a large software company, I would say:</w:t>
      </w:r>
    </w:p>
    <w:p w14:paraId="59E11F3F">
      <w:pPr>
        <w:rPr>
          <w:rFonts w:hint="default" w:ascii="Times New Roman" w:hAnsi="Times New Roman" w:cs="Times New Roman"/>
          <w:sz w:val="21"/>
          <w:szCs w:val="21"/>
        </w:rPr>
      </w:pPr>
      <w:r>
        <w:rPr>
          <w:rFonts w:hint="default" w:ascii="Times New Roman" w:hAnsi="Times New Roman" w:cs="Times New Roman"/>
          <w:sz w:val="21"/>
          <w:szCs w:val="21"/>
        </w:rPr>
        <w:t>Strengths</w:t>
      </w:r>
    </w:p>
    <w:p w14:paraId="53A15DFC">
      <w:pPr>
        <w:rPr>
          <w:rFonts w:hint="default" w:ascii="Times New Roman" w:hAnsi="Times New Roman" w:cs="Times New Roman"/>
          <w:sz w:val="21"/>
          <w:szCs w:val="21"/>
        </w:rPr>
      </w:pPr>
      <w:r>
        <w:rPr>
          <w:rFonts w:hint="default" w:ascii="Times New Roman" w:hAnsi="Times New Roman" w:cs="Times New Roman"/>
          <w:sz w:val="21"/>
          <w:szCs w:val="21"/>
        </w:rPr>
        <w:t>Clear separation between business architecture and technical implementation.</w:t>
      </w:r>
    </w:p>
    <w:p w14:paraId="0E8C1F6E">
      <w:pPr>
        <w:rPr>
          <w:rFonts w:hint="default" w:ascii="Times New Roman" w:hAnsi="Times New Roman" w:cs="Times New Roman"/>
          <w:sz w:val="21"/>
          <w:szCs w:val="21"/>
        </w:rPr>
      </w:pPr>
      <w:r>
        <w:rPr>
          <w:rFonts w:hint="default" w:ascii="Times New Roman" w:hAnsi="Times New Roman" w:cs="Times New Roman"/>
          <w:sz w:val="21"/>
          <w:szCs w:val="21"/>
        </w:rPr>
        <w:t>Consistent use of architectural principles instead of technology-specific guidance.</w:t>
      </w:r>
    </w:p>
    <w:p w14:paraId="6033E874">
      <w:pPr>
        <w:rPr>
          <w:rFonts w:hint="default" w:ascii="Times New Roman" w:hAnsi="Times New Roman" w:cs="Times New Roman"/>
          <w:sz w:val="21"/>
          <w:szCs w:val="21"/>
        </w:rPr>
      </w:pPr>
      <w:r>
        <w:rPr>
          <w:rFonts w:hint="default" w:ascii="Times New Roman" w:hAnsi="Times New Roman" w:cs="Times New Roman"/>
          <w:sz w:val="21"/>
          <w:szCs w:val="21"/>
        </w:rPr>
        <w:t>Strong modular structure with well-defined responsibilities.</w:t>
      </w:r>
    </w:p>
    <w:p w14:paraId="1CE797F6">
      <w:pPr>
        <w:rPr>
          <w:rFonts w:hint="default" w:ascii="Times New Roman" w:hAnsi="Times New Roman" w:cs="Times New Roman"/>
          <w:sz w:val="21"/>
          <w:szCs w:val="21"/>
        </w:rPr>
      </w:pPr>
      <w:r>
        <w:rPr>
          <w:rFonts w:hint="default" w:ascii="Times New Roman" w:hAnsi="Times New Roman" w:cs="Times New Roman"/>
          <w:sz w:val="21"/>
          <w:szCs w:val="21"/>
        </w:rPr>
        <w:t>Appropriate abstraction level for a Solution Architecture.</w:t>
      </w:r>
    </w:p>
    <w:p w14:paraId="5E1F9DDC">
      <w:pPr>
        <w:rPr>
          <w:rFonts w:hint="default" w:ascii="Times New Roman" w:hAnsi="Times New Roman" w:cs="Times New Roman"/>
          <w:sz w:val="21"/>
          <w:szCs w:val="21"/>
        </w:rPr>
      </w:pPr>
      <w:r>
        <w:rPr>
          <w:rFonts w:hint="default" w:ascii="Times New Roman" w:hAnsi="Times New Roman" w:cs="Times New Roman"/>
          <w:sz w:val="21"/>
          <w:szCs w:val="21"/>
        </w:rPr>
        <w:t>A logical progression from vision to governance.</w:t>
      </w:r>
    </w:p>
    <w:p w14:paraId="07BF4403">
      <w:pPr>
        <w:rPr>
          <w:rFonts w:hint="default" w:ascii="Times New Roman" w:hAnsi="Times New Roman" w:cs="Times New Roman"/>
          <w:sz w:val="21"/>
          <w:szCs w:val="21"/>
        </w:rPr>
      </w:pPr>
      <w:r>
        <w:rPr>
          <w:rFonts w:hint="default" w:ascii="Times New Roman" w:hAnsi="Times New Roman" w:cs="Times New Roman"/>
          <w:sz w:val="21"/>
          <w:szCs w:val="21"/>
        </w:rPr>
        <w:t>Flexible enough to support multiple hospitality business models (restaurants, cafés, hotels, cloud kitchens, food courts, etc.) without redesign.</w:t>
      </w:r>
    </w:p>
    <w:p w14:paraId="21B10D4D">
      <w:pPr>
        <w:pStyle w:val="10"/>
        <w:keepNext w:val="0"/>
        <w:keepLines w:val="0"/>
        <w:widowControl/>
        <w:suppressLineNumbers w:val="0"/>
      </w:pPr>
      <w:r>
        <w:t>I think this is the perfect time to add them.</w:t>
      </w:r>
    </w:p>
    <w:p w14:paraId="072DA89B">
      <w:pPr>
        <w:pStyle w:val="10"/>
        <w:keepNext w:val="0"/>
        <w:keepLines w:val="0"/>
        <w:widowControl/>
        <w:suppressLineNumbers w:val="0"/>
      </w:pPr>
      <w:r>
        <w:t>One thing I want to avoid is random diagrams scattered throughout the document. Enterprise architecture documents usually keep the main text readable and place the major architectural diagrams in an appendix (or a dedicated "Architecture Views" chapter).</w:t>
      </w:r>
    </w:p>
    <w:p w14:paraId="44FAF412">
      <w:pPr>
        <w:pStyle w:val="10"/>
        <w:keepNext w:val="0"/>
        <w:keepLines w:val="0"/>
        <w:widowControl/>
        <w:suppressLineNumbers w:val="0"/>
      </w:pPr>
      <w:r>
        <w:t xml:space="preserve">For </w:t>
      </w:r>
      <w:r>
        <w:rPr>
          <w:rStyle w:val="11"/>
        </w:rPr>
        <w:t>SA-001</w:t>
      </w:r>
      <w:r>
        <w:t xml:space="preserve">, I would not use UML. I would use </w:t>
      </w:r>
      <w:r>
        <w:rPr>
          <w:rStyle w:val="11"/>
        </w:rPr>
        <w:t>conceptual architecture diagrams</w:t>
      </w:r>
      <w:r>
        <w:t>. Their purpose is to communicate the architecture, not implementation.</w:t>
      </w:r>
    </w:p>
    <w:p w14:paraId="33B47DF6">
      <w:pPr>
        <w:keepNext w:val="0"/>
        <w:keepLines w:val="0"/>
        <w:widowControl/>
        <w:suppressLineNumbers w:val="0"/>
      </w:pPr>
      <w:r>
        <w:pict>
          <v:rect id="_x0000_i1380" o:spt="1" style="height:1.5pt;width:432pt;" fillcolor="#A0A0A0" filled="t" stroked="f" coordsize="21600,21600" o:hr="t" o:hrstd="t" o:hralign="center">
            <v:path/>
            <v:fill on="t" focussize="0,0"/>
            <v:stroke on="f"/>
            <v:imagedata o:title=""/>
            <o:lock v:ext="edit"/>
            <w10:wrap type="none"/>
            <w10:anchorlock/>
          </v:rect>
        </w:pict>
      </w:r>
    </w:p>
    <w:p w14:paraId="180B3B19">
      <w:pPr>
        <w:pStyle w:val="2"/>
        <w:keepNext w:val="0"/>
        <w:keepLines w:val="0"/>
        <w:widowControl/>
        <w:suppressLineNumbers w:val="0"/>
      </w:pPr>
      <w:r>
        <w:t>Appendix A — Architectural Views</w:t>
      </w:r>
    </w:p>
    <w:p w14:paraId="731D1006">
      <w:pPr>
        <w:pStyle w:val="3"/>
        <w:keepNext w:val="0"/>
        <w:keepLines w:val="0"/>
        <w:widowControl/>
        <w:suppressLineNumbers w:val="0"/>
      </w:pPr>
      <w:r>
        <w:t>Purpose</w:t>
      </w:r>
    </w:p>
    <w:p w14:paraId="6EB9A873">
      <w:pPr>
        <w:pStyle w:val="10"/>
        <w:keepNext w:val="0"/>
        <w:keepLines w:val="0"/>
        <w:widowControl/>
        <w:suppressLineNumbers w:val="0"/>
      </w:pPr>
      <w:r>
        <w:t>This appendix provides the conceptual architectural views of the Restaurant &amp; Food Service Platform (RFSP) described throughout SA-001.</w:t>
      </w:r>
    </w:p>
    <w:p w14:paraId="28E8D351">
      <w:pPr>
        <w:pStyle w:val="10"/>
        <w:keepNext w:val="0"/>
        <w:keepLines w:val="0"/>
        <w:widowControl/>
        <w:suppressLineNumbers w:val="0"/>
      </w:pPr>
      <w:r>
        <w:t>The diagrams are intended to complement the written architecture by illustrating the logical organization of the solution. They are conceptual in nature and do not represent implementation technologies, deployment infrastructure, or detailed system design.</w:t>
      </w:r>
    </w:p>
    <w:p w14:paraId="42B6B40C">
      <w:pPr>
        <w:keepNext w:val="0"/>
        <w:keepLines w:val="0"/>
        <w:widowControl/>
        <w:suppressLineNumbers w:val="0"/>
        <w:rPr>
          <w:rFonts w:hint="default"/>
          <w:lang w:val="en-US"/>
        </w:rPr>
      </w:pPr>
      <w:r>
        <w:pict>
          <v:rect id="_x0000_i1381" o:spt="1" style="height:1.5pt;width:432pt;" fillcolor="#A0A0A0" filled="t" stroked="f" coordsize="21600,21600" o:hr="t" o:hrstd="t" o:hralign="center">
            <v:path/>
            <v:fill on="t" focussize="0,0"/>
            <v:stroke on="f"/>
            <v:imagedata o:title=""/>
            <o:lock v:ext="edit"/>
            <w10:wrap type="none"/>
            <w10:anchorlock/>
          </v:rect>
        </w:pic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t/>
      </w:r>
      <w:r>
        <w:rPr>
          <w:rFonts w:hint="default"/>
          <w:lang w:val="en-US"/>
        </w:rPr>
        <w:tab/>
      </w:r>
    </w:p>
    <w:p w14:paraId="45641287">
      <w:pPr>
        <w:pStyle w:val="2"/>
        <w:keepNext w:val="0"/>
        <w:keepLines w:val="0"/>
        <w:widowControl/>
        <w:suppressLineNumbers w:val="0"/>
      </w:pPr>
      <w:r>
        <w:t>AV-001 High-Level Solution Architecture</w:t>
      </w:r>
    </w:p>
    <w:p w14:paraId="1652606F">
      <w:pPr>
        <w:pStyle w:val="10"/>
        <w:keepNext w:val="0"/>
        <w:keepLines w:val="0"/>
        <w:widowControl/>
        <w:suppressLineNumbers w:val="0"/>
      </w:pPr>
      <w:r>
        <w:t>This is the first diagram every reader should see.</w:t>
      </w:r>
    </w:p>
    <w:p w14:paraId="549E0B09">
      <w:pPr>
        <w:pStyle w:val="9"/>
        <w:keepNext w:val="0"/>
        <w:keepLines w:val="0"/>
        <w:widowControl/>
        <w:suppressLineNumbers w:val="0"/>
        <w:rPr>
          <w:rStyle w:val="8"/>
        </w:rPr>
      </w:pPr>
      <w:r>
        <w:rPr>
          <w:rStyle w:val="8"/>
        </w:rPr>
        <w:t xml:space="preserve">                          Restaurant &amp; Food Service Platform</w:t>
      </w:r>
    </w:p>
    <w:p w14:paraId="42F89B02">
      <w:pPr>
        <w:pStyle w:val="9"/>
        <w:keepNext w:val="0"/>
        <w:keepLines w:val="0"/>
        <w:widowControl/>
        <w:suppressLineNumbers w:val="0"/>
        <w:rPr>
          <w:rStyle w:val="8"/>
        </w:rPr>
      </w:pPr>
    </w:p>
    <w:p w14:paraId="482B32DC">
      <w:pPr>
        <w:pStyle w:val="9"/>
        <w:keepNext w:val="0"/>
        <w:keepLines w:val="0"/>
        <w:widowControl/>
        <w:suppressLineNumbers w:val="0"/>
        <w:rPr>
          <w:rStyle w:val="8"/>
        </w:rPr>
      </w:pPr>
      <w:r>
        <w:rPr>
          <w:rStyle w:val="8"/>
        </w:rPr>
        <w:t>┌──────────────────────────────────────────────────────────────────────────────┐</w:t>
      </w:r>
    </w:p>
    <w:p w14:paraId="730F3F07">
      <w:pPr>
        <w:pStyle w:val="9"/>
        <w:keepNext w:val="0"/>
        <w:keepLines w:val="0"/>
        <w:widowControl/>
        <w:suppressLineNumbers w:val="0"/>
        <w:rPr>
          <w:rStyle w:val="8"/>
        </w:rPr>
      </w:pPr>
      <w:r>
        <w:rPr>
          <w:rStyle w:val="8"/>
        </w:rPr>
        <w:t>│                              Client Experiences                             │</w:t>
      </w:r>
    </w:p>
    <w:p w14:paraId="25842832">
      <w:pPr>
        <w:pStyle w:val="9"/>
        <w:keepNext w:val="0"/>
        <w:keepLines w:val="0"/>
        <w:widowControl/>
        <w:suppressLineNumbers w:val="0"/>
        <w:rPr>
          <w:rStyle w:val="8"/>
        </w:rPr>
      </w:pPr>
      <w:r>
        <w:rPr>
          <w:rStyle w:val="8"/>
        </w:rPr>
        <w:t>│                                                                              │</w:t>
      </w:r>
    </w:p>
    <w:p w14:paraId="4DF29F23">
      <w:pPr>
        <w:pStyle w:val="9"/>
        <w:keepNext w:val="0"/>
        <w:keepLines w:val="0"/>
        <w:widowControl/>
        <w:suppressLineNumbers w:val="0"/>
        <w:rPr>
          <w:rStyle w:val="8"/>
        </w:rPr>
      </w:pPr>
      <w:r>
        <w:rPr>
          <w:rStyle w:val="8"/>
        </w:rPr>
        <w:t>│ POS │ Waiter │ Kitchen │ Manager │ Customer │ QR │ Delivery │ Admin │ Hotel │</w:t>
      </w:r>
    </w:p>
    <w:p w14:paraId="1AA1625B">
      <w:pPr>
        <w:pStyle w:val="9"/>
        <w:keepNext w:val="0"/>
        <w:keepLines w:val="0"/>
        <w:widowControl/>
        <w:suppressLineNumbers w:val="0"/>
        <w:rPr>
          <w:rStyle w:val="8"/>
        </w:rPr>
      </w:pPr>
      <w:r>
        <w:rPr>
          <w:rStyle w:val="8"/>
        </w:rPr>
        <w:t>└──────────────────────────────────────────────────────────────────────────────┘</w:t>
      </w:r>
    </w:p>
    <w:p w14:paraId="119090BC">
      <w:pPr>
        <w:pStyle w:val="9"/>
        <w:keepNext w:val="0"/>
        <w:keepLines w:val="0"/>
        <w:widowControl/>
        <w:suppressLineNumbers w:val="0"/>
        <w:rPr>
          <w:rStyle w:val="8"/>
        </w:rPr>
      </w:pPr>
      <w:r>
        <w:rPr>
          <w:rStyle w:val="8"/>
        </w:rPr>
        <w:t xml:space="preserve">                                      │</w:t>
      </w:r>
    </w:p>
    <w:p w14:paraId="23813D96">
      <w:pPr>
        <w:pStyle w:val="9"/>
        <w:keepNext w:val="0"/>
        <w:keepLines w:val="0"/>
        <w:widowControl/>
        <w:suppressLineNumbers w:val="0"/>
        <w:rPr>
          <w:rStyle w:val="8"/>
        </w:rPr>
      </w:pPr>
      <w:r>
        <w:rPr>
          <w:rStyle w:val="8"/>
        </w:rPr>
        <w:t xml:space="preserve">                                      ▼</w:t>
      </w:r>
    </w:p>
    <w:p w14:paraId="5312B866">
      <w:pPr>
        <w:pStyle w:val="9"/>
        <w:keepNext w:val="0"/>
        <w:keepLines w:val="0"/>
        <w:widowControl/>
        <w:suppressLineNumbers w:val="0"/>
        <w:rPr>
          <w:rStyle w:val="8"/>
        </w:rPr>
      </w:pPr>
      <w:r>
        <w:rPr>
          <w:rStyle w:val="8"/>
        </w:rPr>
        <w:t>┌──────────────────────────────────────────────────────────────────────────────┐</w:t>
      </w:r>
    </w:p>
    <w:p w14:paraId="470D2835">
      <w:pPr>
        <w:pStyle w:val="9"/>
        <w:keepNext w:val="0"/>
        <w:keepLines w:val="0"/>
        <w:widowControl/>
        <w:suppressLineNumbers w:val="0"/>
        <w:rPr>
          <w:rStyle w:val="8"/>
        </w:rPr>
      </w:pPr>
      <w:r>
        <w:rPr>
          <w:rStyle w:val="8"/>
        </w:rPr>
        <w:t>│                            Experience Layer                                 │</w:t>
      </w:r>
    </w:p>
    <w:p w14:paraId="38C8A91F">
      <w:pPr>
        <w:pStyle w:val="9"/>
        <w:keepNext w:val="0"/>
        <w:keepLines w:val="0"/>
        <w:widowControl/>
        <w:suppressLineNumbers w:val="0"/>
        <w:rPr>
          <w:rStyle w:val="8"/>
        </w:rPr>
      </w:pPr>
      <w:r>
        <w:rPr>
          <w:rStyle w:val="8"/>
        </w:rPr>
        <w:t>│                                                                              │</w:t>
      </w:r>
    </w:p>
    <w:p w14:paraId="530755DD">
      <w:pPr>
        <w:pStyle w:val="9"/>
        <w:keepNext w:val="0"/>
        <w:keepLines w:val="0"/>
        <w:widowControl/>
        <w:suppressLineNumbers w:val="0"/>
        <w:rPr>
          <w:rStyle w:val="8"/>
        </w:rPr>
      </w:pPr>
      <w:r>
        <w:rPr>
          <w:rStyle w:val="8"/>
        </w:rPr>
        <w:t>│ Application Services • Presentation Logic • Experience Coordination          │</w:t>
      </w:r>
    </w:p>
    <w:p w14:paraId="707DC8F2">
      <w:pPr>
        <w:pStyle w:val="9"/>
        <w:keepNext w:val="0"/>
        <w:keepLines w:val="0"/>
        <w:widowControl/>
        <w:suppressLineNumbers w:val="0"/>
        <w:rPr>
          <w:rStyle w:val="8"/>
        </w:rPr>
      </w:pPr>
      <w:r>
        <w:rPr>
          <w:rStyle w:val="8"/>
        </w:rPr>
        <w:t>└──────────────────────────────────────────────────────────────────────────────┘</w:t>
      </w:r>
    </w:p>
    <w:p w14:paraId="155BA3F6">
      <w:pPr>
        <w:pStyle w:val="9"/>
        <w:keepNext w:val="0"/>
        <w:keepLines w:val="0"/>
        <w:widowControl/>
        <w:suppressLineNumbers w:val="0"/>
        <w:rPr>
          <w:rStyle w:val="8"/>
        </w:rPr>
      </w:pPr>
      <w:r>
        <w:rPr>
          <w:rStyle w:val="8"/>
        </w:rPr>
        <w:t xml:space="preserve">                                      │</w:t>
      </w:r>
    </w:p>
    <w:p w14:paraId="320E7AD4">
      <w:pPr>
        <w:pStyle w:val="9"/>
        <w:keepNext w:val="0"/>
        <w:keepLines w:val="0"/>
        <w:widowControl/>
        <w:suppressLineNumbers w:val="0"/>
        <w:rPr>
          <w:rStyle w:val="8"/>
        </w:rPr>
      </w:pPr>
      <w:r>
        <w:rPr>
          <w:rStyle w:val="8"/>
        </w:rPr>
        <w:t xml:space="preserve">                                      ▼</w:t>
      </w:r>
    </w:p>
    <w:p w14:paraId="12B6DADE">
      <w:pPr>
        <w:pStyle w:val="9"/>
        <w:keepNext w:val="0"/>
        <w:keepLines w:val="0"/>
        <w:widowControl/>
        <w:suppressLineNumbers w:val="0"/>
        <w:rPr>
          <w:rStyle w:val="8"/>
        </w:rPr>
      </w:pPr>
      <w:r>
        <w:rPr>
          <w:rStyle w:val="8"/>
        </w:rPr>
        <w:t>┌──────────────────────────────────────────────────────────────────────────────┐</w:t>
      </w:r>
    </w:p>
    <w:p w14:paraId="0F620ACA">
      <w:pPr>
        <w:pStyle w:val="9"/>
        <w:keepNext w:val="0"/>
        <w:keepLines w:val="0"/>
        <w:widowControl/>
        <w:suppressLineNumbers w:val="0"/>
        <w:rPr>
          <w:rStyle w:val="8"/>
        </w:rPr>
      </w:pPr>
      <w:r>
        <w:rPr>
          <w:rStyle w:val="8"/>
        </w:rPr>
        <w:t>│                              Business Core                                  │</w:t>
      </w:r>
    </w:p>
    <w:p w14:paraId="7D6FB8E9">
      <w:pPr>
        <w:pStyle w:val="9"/>
        <w:keepNext w:val="0"/>
        <w:keepLines w:val="0"/>
        <w:widowControl/>
        <w:suppressLineNumbers w:val="0"/>
        <w:rPr>
          <w:rStyle w:val="8"/>
        </w:rPr>
      </w:pPr>
      <w:r>
        <w:rPr>
          <w:rStyle w:val="8"/>
        </w:rPr>
        <w:t>│                                                                              │</w:t>
      </w:r>
    </w:p>
    <w:p w14:paraId="328A8F93">
      <w:pPr>
        <w:pStyle w:val="9"/>
        <w:keepNext w:val="0"/>
        <w:keepLines w:val="0"/>
        <w:widowControl/>
        <w:suppressLineNumbers w:val="0"/>
        <w:rPr>
          <w:rStyle w:val="8"/>
        </w:rPr>
      </w:pPr>
      <w:r>
        <w:rPr>
          <w:rStyle w:val="8"/>
        </w:rPr>
        <w:t>│ Business Domains • Business Capabilities • Business Processes               │</w:t>
      </w:r>
    </w:p>
    <w:p w14:paraId="74AC9310">
      <w:pPr>
        <w:pStyle w:val="9"/>
        <w:keepNext w:val="0"/>
        <w:keepLines w:val="0"/>
        <w:widowControl/>
        <w:suppressLineNumbers w:val="0"/>
        <w:rPr>
          <w:rStyle w:val="8"/>
        </w:rPr>
      </w:pPr>
      <w:r>
        <w:rPr>
          <w:rStyle w:val="8"/>
        </w:rPr>
        <w:t>│ Business Policies • Domain Services • Domain Events                         │</w:t>
      </w:r>
    </w:p>
    <w:p w14:paraId="140C8C99">
      <w:pPr>
        <w:pStyle w:val="9"/>
        <w:keepNext w:val="0"/>
        <w:keepLines w:val="0"/>
        <w:widowControl/>
        <w:suppressLineNumbers w:val="0"/>
        <w:rPr>
          <w:rStyle w:val="8"/>
        </w:rPr>
      </w:pPr>
      <w:r>
        <w:rPr>
          <w:rStyle w:val="8"/>
        </w:rPr>
        <w:t>└──────────────────────────────────────────────────────────────────────────────┘</w:t>
      </w:r>
    </w:p>
    <w:p w14:paraId="795471A0">
      <w:pPr>
        <w:pStyle w:val="9"/>
        <w:keepNext w:val="0"/>
        <w:keepLines w:val="0"/>
        <w:widowControl/>
        <w:suppressLineNumbers w:val="0"/>
        <w:rPr>
          <w:rStyle w:val="8"/>
        </w:rPr>
      </w:pPr>
      <w:r>
        <w:rPr>
          <w:rStyle w:val="8"/>
        </w:rPr>
        <w:t xml:space="preserve">                 │                 │                   │</w:t>
      </w:r>
    </w:p>
    <w:p w14:paraId="4DF3297F">
      <w:pPr>
        <w:pStyle w:val="9"/>
        <w:keepNext w:val="0"/>
        <w:keepLines w:val="0"/>
        <w:widowControl/>
        <w:suppressLineNumbers w:val="0"/>
        <w:rPr>
          <w:rStyle w:val="8"/>
        </w:rPr>
      </w:pPr>
      <w:r>
        <w:rPr>
          <w:rStyle w:val="8"/>
        </w:rPr>
        <w:t xml:space="preserve">                 ▼                 ▼                   ▼</w:t>
      </w:r>
    </w:p>
    <w:p w14:paraId="0E752187">
      <w:pPr>
        <w:pStyle w:val="9"/>
        <w:keepNext w:val="0"/>
        <w:keepLines w:val="0"/>
        <w:widowControl/>
        <w:suppressLineNumbers w:val="0"/>
        <w:rPr>
          <w:rStyle w:val="8"/>
        </w:rPr>
      </w:pPr>
      <w:r>
        <w:rPr>
          <w:rStyle w:val="8"/>
        </w:rPr>
        <w:t xml:space="preserve">      Platform Services      Integration Layer      Data Layer</w:t>
      </w:r>
    </w:p>
    <w:p w14:paraId="4F1E13EF">
      <w:pPr>
        <w:pStyle w:val="9"/>
        <w:keepNext w:val="0"/>
        <w:keepLines w:val="0"/>
        <w:widowControl/>
        <w:suppressLineNumbers w:val="0"/>
        <w:rPr>
          <w:rStyle w:val="8"/>
        </w:rPr>
      </w:pPr>
      <w:r>
        <w:rPr>
          <w:rStyle w:val="8"/>
        </w:rPr>
        <w:t xml:space="preserve">                 │                 │                   │</w:t>
      </w:r>
    </w:p>
    <w:p w14:paraId="419AE709">
      <w:pPr>
        <w:pStyle w:val="9"/>
        <w:keepNext w:val="0"/>
        <w:keepLines w:val="0"/>
        <w:widowControl/>
        <w:suppressLineNumbers w:val="0"/>
        <w:rPr>
          <w:rStyle w:val="8"/>
        </w:rPr>
      </w:pPr>
      <w:r>
        <w:rPr>
          <w:rStyle w:val="8"/>
        </w:rPr>
        <w:t xml:space="preserve">                 └─────────────────┴───────────────────┘</w:t>
      </w:r>
    </w:p>
    <w:p w14:paraId="570D5C5E">
      <w:pPr>
        <w:pStyle w:val="9"/>
        <w:keepNext w:val="0"/>
        <w:keepLines w:val="0"/>
        <w:widowControl/>
        <w:suppressLineNumbers w:val="0"/>
        <w:rPr>
          <w:rStyle w:val="8"/>
        </w:rPr>
      </w:pPr>
      <w:r>
        <w:rPr>
          <w:rStyle w:val="8"/>
        </w:rPr>
        <w:t xml:space="preserve">                                   │</w:t>
      </w:r>
    </w:p>
    <w:p w14:paraId="523EF3BD">
      <w:pPr>
        <w:pStyle w:val="9"/>
        <w:keepNext w:val="0"/>
        <w:keepLines w:val="0"/>
        <w:widowControl/>
        <w:suppressLineNumbers w:val="0"/>
        <w:rPr>
          <w:rStyle w:val="8"/>
        </w:rPr>
      </w:pPr>
      <w:r>
        <w:rPr>
          <w:rStyle w:val="8"/>
        </w:rPr>
        <w:t xml:space="preserve">                                   ▼</w:t>
      </w:r>
    </w:p>
    <w:p w14:paraId="498F4D0C">
      <w:pPr>
        <w:pStyle w:val="9"/>
        <w:keepNext w:val="0"/>
        <w:keepLines w:val="0"/>
        <w:widowControl/>
        <w:suppressLineNumbers w:val="0"/>
      </w:pPr>
      <w:r>
        <w:rPr>
          <w:rStyle w:val="8"/>
        </w:rPr>
        <w:t xml:space="preserve">                          Infrastructure Platform</w:t>
      </w:r>
    </w:p>
    <w:p w14:paraId="5636DA4F">
      <w:pPr>
        <w:keepNext w:val="0"/>
        <w:keepLines w:val="0"/>
        <w:widowControl/>
        <w:suppressLineNumbers w:val="0"/>
      </w:pPr>
      <w:r>
        <w:pict>
          <v:rect id="_x0000_i1382" o:spt="1" style="height:1.5pt;width:432pt;" fillcolor="#A0A0A0" filled="t" stroked="f" coordsize="21600,21600" o:hr="t" o:hrstd="t" o:hralign="center">
            <v:path/>
            <v:fill on="t" focussize="0,0"/>
            <v:stroke on="f"/>
            <v:imagedata o:title=""/>
            <o:lock v:ext="edit"/>
            <w10:wrap type="none"/>
            <w10:anchorlock/>
          </v:rect>
        </w:pict>
      </w:r>
    </w:p>
    <w:p w14:paraId="523F23E6">
      <w:pPr>
        <w:pStyle w:val="2"/>
        <w:keepNext w:val="0"/>
        <w:keepLines w:val="0"/>
        <w:widowControl/>
        <w:suppressLineNumbers w:val="0"/>
      </w:pPr>
      <w:r>
        <w:t>AV-002 Layered Architecture</w:t>
      </w:r>
    </w:p>
    <w:p w14:paraId="3F8A0DDD">
      <w:pPr>
        <w:pStyle w:val="10"/>
        <w:keepNext w:val="0"/>
        <w:keepLines w:val="0"/>
        <w:widowControl/>
        <w:suppressLineNumbers w:val="0"/>
      </w:pPr>
      <w:r>
        <w:t>This explains the architectural layers.</w:t>
      </w:r>
    </w:p>
    <w:p w14:paraId="60F25FBC">
      <w:pPr>
        <w:pStyle w:val="9"/>
        <w:keepNext w:val="0"/>
        <w:keepLines w:val="0"/>
        <w:widowControl/>
        <w:suppressLineNumbers w:val="0"/>
        <w:rPr>
          <w:rStyle w:val="8"/>
        </w:rPr>
      </w:pPr>
      <w:r>
        <w:rPr>
          <w:rStyle w:val="8"/>
        </w:rPr>
        <w:t>+------------------------------------------------+</w:t>
      </w:r>
    </w:p>
    <w:p w14:paraId="61631824">
      <w:pPr>
        <w:pStyle w:val="9"/>
        <w:keepNext w:val="0"/>
        <w:keepLines w:val="0"/>
        <w:widowControl/>
        <w:suppressLineNumbers w:val="0"/>
        <w:rPr>
          <w:rStyle w:val="8"/>
        </w:rPr>
      </w:pPr>
      <w:r>
        <w:rPr>
          <w:rStyle w:val="8"/>
        </w:rPr>
        <w:t>| Client Experience Layer                        |</w:t>
      </w:r>
    </w:p>
    <w:p w14:paraId="54139D17">
      <w:pPr>
        <w:pStyle w:val="9"/>
        <w:keepNext w:val="0"/>
        <w:keepLines w:val="0"/>
        <w:widowControl/>
        <w:suppressLineNumbers w:val="0"/>
        <w:rPr>
          <w:rStyle w:val="8"/>
        </w:rPr>
      </w:pPr>
      <w:r>
        <w:rPr>
          <w:rStyle w:val="8"/>
        </w:rPr>
        <w:t>+------------------------------------------------+</w:t>
      </w:r>
    </w:p>
    <w:p w14:paraId="3BDB5658">
      <w:pPr>
        <w:pStyle w:val="9"/>
        <w:keepNext w:val="0"/>
        <w:keepLines w:val="0"/>
        <w:widowControl/>
        <w:suppressLineNumbers w:val="0"/>
        <w:rPr>
          <w:rStyle w:val="8"/>
        </w:rPr>
      </w:pPr>
      <w:r>
        <w:rPr>
          <w:rStyle w:val="8"/>
        </w:rPr>
        <w:t xml:space="preserve">                    │</w:t>
      </w:r>
    </w:p>
    <w:p w14:paraId="10C11CCC">
      <w:pPr>
        <w:pStyle w:val="9"/>
        <w:keepNext w:val="0"/>
        <w:keepLines w:val="0"/>
        <w:widowControl/>
        <w:suppressLineNumbers w:val="0"/>
        <w:rPr>
          <w:rStyle w:val="8"/>
        </w:rPr>
      </w:pPr>
      <w:r>
        <w:rPr>
          <w:rStyle w:val="8"/>
        </w:rPr>
        <w:t xml:space="preserve">                    ▼</w:t>
      </w:r>
    </w:p>
    <w:p w14:paraId="53C9D8A3">
      <w:pPr>
        <w:pStyle w:val="9"/>
        <w:keepNext w:val="0"/>
        <w:keepLines w:val="0"/>
        <w:widowControl/>
        <w:suppressLineNumbers w:val="0"/>
        <w:rPr>
          <w:rStyle w:val="8"/>
        </w:rPr>
      </w:pPr>
      <w:r>
        <w:rPr>
          <w:rStyle w:val="8"/>
        </w:rPr>
        <w:t>+------------------------------------------------+</w:t>
      </w:r>
    </w:p>
    <w:p w14:paraId="00DE55B1">
      <w:pPr>
        <w:pStyle w:val="9"/>
        <w:keepNext w:val="0"/>
        <w:keepLines w:val="0"/>
        <w:widowControl/>
        <w:suppressLineNumbers w:val="0"/>
        <w:rPr>
          <w:rStyle w:val="8"/>
        </w:rPr>
      </w:pPr>
      <w:r>
        <w:rPr>
          <w:rStyle w:val="8"/>
        </w:rPr>
        <w:t>| Experience Layer                               |</w:t>
      </w:r>
    </w:p>
    <w:p w14:paraId="72FCB153">
      <w:pPr>
        <w:pStyle w:val="9"/>
        <w:keepNext w:val="0"/>
        <w:keepLines w:val="0"/>
        <w:widowControl/>
        <w:suppressLineNumbers w:val="0"/>
        <w:rPr>
          <w:rStyle w:val="8"/>
        </w:rPr>
      </w:pPr>
      <w:r>
        <w:rPr>
          <w:rStyle w:val="8"/>
        </w:rPr>
        <w:t>+------------------------------------------------+</w:t>
      </w:r>
    </w:p>
    <w:p w14:paraId="66114F69">
      <w:pPr>
        <w:pStyle w:val="9"/>
        <w:keepNext w:val="0"/>
        <w:keepLines w:val="0"/>
        <w:widowControl/>
        <w:suppressLineNumbers w:val="0"/>
        <w:rPr>
          <w:rStyle w:val="8"/>
        </w:rPr>
      </w:pPr>
      <w:r>
        <w:rPr>
          <w:rStyle w:val="8"/>
        </w:rPr>
        <w:t xml:space="preserve">                    │</w:t>
      </w:r>
    </w:p>
    <w:p w14:paraId="015ECBD6">
      <w:pPr>
        <w:pStyle w:val="9"/>
        <w:keepNext w:val="0"/>
        <w:keepLines w:val="0"/>
        <w:widowControl/>
        <w:suppressLineNumbers w:val="0"/>
        <w:rPr>
          <w:rStyle w:val="8"/>
        </w:rPr>
      </w:pPr>
      <w:r>
        <w:rPr>
          <w:rStyle w:val="8"/>
        </w:rPr>
        <w:t xml:space="preserve">                    ▼</w:t>
      </w:r>
    </w:p>
    <w:p w14:paraId="26939A49">
      <w:pPr>
        <w:pStyle w:val="9"/>
        <w:keepNext w:val="0"/>
        <w:keepLines w:val="0"/>
        <w:widowControl/>
        <w:suppressLineNumbers w:val="0"/>
        <w:rPr>
          <w:rStyle w:val="8"/>
        </w:rPr>
      </w:pPr>
      <w:r>
        <w:rPr>
          <w:rStyle w:val="8"/>
        </w:rPr>
        <w:t>+------------------------------------------------+</w:t>
      </w:r>
    </w:p>
    <w:p w14:paraId="770F6DFE">
      <w:pPr>
        <w:pStyle w:val="9"/>
        <w:keepNext w:val="0"/>
        <w:keepLines w:val="0"/>
        <w:widowControl/>
        <w:suppressLineNumbers w:val="0"/>
        <w:rPr>
          <w:rStyle w:val="8"/>
        </w:rPr>
      </w:pPr>
      <w:r>
        <w:rPr>
          <w:rStyle w:val="8"/>
        </w:rPr>
        <w:t>| Business Core                                  |</w:t>
      </w:r>
    </w:p>
    <w:p w14:paraId="24BB08F5">
      <w:pPr>
        <w:pStyle w:val="9"/>
        <w:keepNext w:val="0"/>
        <w:keepLines w:val="0"/>
        <w:widowControl/>
        <w:suppressLineNumbers w:val="0"/>
        <w:rPr>
          <w:rStyle w:val="8"/>
        </w:rPr>
      </w:pPr>
      <w:r>
        <w:rPr>
          <w:rStyle w:val="8"/>
        </w:rPr>
        <w:t>+------------------------------------------------+</w:t>
      </w:r>
    </w:p>
    <w:p w14:paraId="6691865C">
      <w:pPr>
        <w:pStyle w:val="9"/>
        <w:keepNext w:val="0"/>
        <w:keepLines w:val="0"/>
        <w:widowControl/>
        <w:suppressLineNumbers w:val="0"/>
        <w:rPr>
          <w:rStyle w:val="8"/>
        </w:rPr>
      </w:pPr>
      <w:r>
        <w:rPr>
          <w:rStyle w:val="8"/>
        </w:rPr>
        <w:t xml:space="preserve">        │              │              │</w:t>
      </w:r>
    </w:p>
    <w:p w14:paraId="2F9EFB85">
      <w:pPr>
        <w:pStyle w:val="9"/>
        <w:keepNext w:val="0"/>
        <w:keepLines w:val="0"/>
        <w:widowControl/>
        <w:suppressLineNumbers w:val="0"/>
        <w:rPr>
          <w:rStyle w:val="8"/>
        </w:rPr>
      </w:pPr>
      <w:r>
        <w:rPr>
          <w:rStyle w:val="8"/>
        </w:rPr>
        <w:t xml:space="preserve">        ▼              ▼              ▼</w:t>
      </w:r>
    </w:p>
    <w:p w14:paraId="48FF683F">
      <w:pPr>
        <w:pStyle w:val="9"/>
        <w:keepNext w:val="0"/>
        <w:keepLines w:val="0"/>
        <w:widowControl/>
        <w:suppressLineNumbers w:val="0"/>
        <w:rPr>
          <w:rStyle w:val="8"/>
        </w:rPr>
      </w:pPr>
      <w:r>
        <w:rPr>
          <w:rStyle w:val="8"/>
        </w:rPr>
        <w:t>+---------------+ +---------------+ +---------------+</w:t>
      </w:r>
    </w:p>
    <w:p w14:paraId="7C494DE4">
      <w:pPr>
        <w:pStyle w:val="9"/>
        <w:keepNext w:val="0"/>
        <w:keepLines w:val="0"/>
        <w:widowControl/>
        <w:suppressLineNumbers w:val="0"/>
        <w:rPr>
          <w:rStyle w:val="8"/>
        </w:rPr>
      </w:pPr>
      <w:r>
        <w:rPr>
          <w:rStyle w:val="8"/>
        </w:rPr>
        <w:t>|Platform       | |Integration    | |Data Layer     |</w:t>
      </w:r>
    </w:p>
    <w:p w14:paraId="1BB0AE69">
      <w:pPr>
        <w:pStyle w:val="9"/>
        <w:keepNext w:val="0"/>
        <w:keepLines w:val="0"/>
        <w:widowControl/>
        <w:suppressLineNumbers w:val="0"/>
        <w:rPr>
          <w:rStyle w:val="8"/>
        </w:rPr>
      </w:pPr>
      <w:r>
        <w:rPr>
          <w:rStyle w:val="8"/>
        </w:rPr>
        <w:t>|Services       | |Layer          | |               |</w:t>
      </w:r>
    </w:p>
    <w:p w14:paraId="476A1467">
      <w:pPr>
        <w:pStyle w:val="9"/>
        <w:keepNext w:val="0"/>
        <w:keepLines w:val="0"/>
        <w:widowControl/>
        <w:suppressLineNumbers w:val="0"/>
        <w:rPr>
          <w:rStyle w:val="8"/>
        </w:rPr>
      </w:pPr>
      <w:r>
        <w:rPr>
          <w:rStyle w:val="8"/>
        </w:rPr>
        <w:t>+---------------+ +---------------+ +---------------+</w:t>
      </w:r>
    </w:p>
    <w:p w14:paraId="222469E9">
      <w:pPr>
        <w:pStyle w:val="9"/>
        <w:keepNext w:val="0"/>
        <w:keepLines w:val="0"/>
        <w:widowControl/>
        <w:suppressLineNumbers w:val="0"/>
        <w:rPr>
          <w:rStyle w:val="8"/>
        </w:rPr>
      </w:pPr>
      <w:r>
        <w:rPr>
          <w:rStyle w:val="8"/>
        </w:rPr>
        <w:t xml:space="preserve">                    │</w:t>
      </w:r>
    </w:p>
    <w:p w14:paraId="42F13EC7">
      <w:pPr>
        <w:pStyle w:val="9"/>
        <w:keepNext w:val="0"/>
        <w:keepLines w:val="0"/>
        <w:widowControl/>
        <w:suppressLineNumbers w:val="0"/>
        <w:rPr>
          <w:rStyle w:val="8"/>
        </w:rPr>
      </w:pPr>
      <w:r>
        <w:rPr>
          <w:rStyle w:val="8"/>
        </w:rPr>
        <w:t xml:space="preserve">                    ▼</w:t>
      </w:r>
    </w:p>
    <w:p w14:paraId="19D04939">
      <w:pPr>
        <w:pStyle w:val="9"/>
        <w:keepNext w:val="0"/>
        <w:keepLines w:val="0"/>
        <w:widowControl/>
        <w:suppressLineNumbers w:val="0"/>
        <w:rPr>
          <w:rStyle w:val="8"/>
        </w:rPr>
      </w:pPr>
      <w:r>
        <w:rPr>
          <w:rStyle w:val="8"/>
        </w:rPr>
        <w:t>+------------------------------------------------+</w:t>
      </w:r>
    </w:p>
    <w:p w14:paraId="6FE27E0F">
      <w:pPr>
        <w:pStyle w:val="9"/>
        <w:keepNext w:val="0"/>
        <w:keepLines w:val="0"/>
        <w:widowControl/>
        <w:suppressLineNumbers w:val="0"/>
        <w:rPr>
          <w:rStyle w:val="8"/>
        </w:rPr>
      </w:pPr>
      <w:r>
        <w:rPr>
          <w:rStyle w:val="8"/>
        </w:rPr>
        <w:t>| Infrastructure                                 |</w:t>
      </w:r>
    </w:p>
    <w:p w14:paraId="221AC0DF">
      <w:pPr>
        <w:pStyle w:val="9"/>
        <w:keepNext w:val="0"/>
        <w:keepLines w:val="0"/>
        <w:widowControl/>
        <w:suppressLineNumbers w:val="0"/>
      </w:pPr>
      <w:r>
        <w:rPr>
          <w:rStyle w:val="8"/>
        </w:rPr>
        <w:t>+------------------------------------------------+</w:t>
      </w:r>
    </w:p>
    <w:p w14:paraId="260C1BB5">
      <w:pPr>
        <w:keepNext w:val="0"/>
        <w:keepLines w:val="0"/>
        <w:widowControl/>
        <w:suppressLineNumbers w:val="0"/>
      </w:pPr>
      <w:r>
        <w:pict>
          <v:rect id="_x0000_i1383" o:spt="1" style="height:1.5pt;width:432pt;" fillcolor="#A0A0A0" filled="t" stroked="f" coordsize="21600,21600" o:hr="t" o:hrstd="t" o:hralign="center">
            <v:path/>
            <v:fill on="t" focussize="0,0"/>
            <v:stroke on="f"/>
            <v:imagedata o:title=""/>
            <o:lock v:ext="edit"/>
            <w10:wrap type="none"/>
            <w10:anchorlock/>
          </v:rect>
        </w:pict>
      </w:r>
    </w:p>
    <w:p w14:paraId="743EDA93">
      <w:pPr>
        <w:pStyle w:val="2"/>
        <w:keepNext w:val="0"/>
        <w:keepLines w:val="0"/>
        <w:widowControl/>
        <w:suppressLineNumbers w:val="0"/>
      </w:pPr>
      <w:r>
        <w:t>AV-003 Solution Building Blocks</w:t>
      </w:r>
    </w:p>
    <w:p w14:paraId="690CF625">
      <w:pPr>
        <w:pStyle w:val="10"/>
        <w:keepNext w:val="0"/>
        <w:keepLines w:val="0"/>
        <w:widowControl/>
        <w:suppressLineNumbers w:val="0"/>
      </w:pPr>
      <w:r>
        <w:t>This diagram focuses on responsibility.</w:t>
      </w:r>
    </w:p>
    <w:p w14:paraId="4E1C3C35">
      <w:pPr>
        <w:pStyle w:val="9"/>
        <w:keepNext w:val="0"/>
        <w:keepLines w:val="0"/>
        <w:widowControl/>
        <w:suppressLineNumbers w:val="0"/>
        <w:rPr>
          <w:rStyle w:val="8"/>
        </w:rPr>
      </w:pPr>
      <w:r>
        <w:rPr>
          <w:rStyle w:val="8"/>
        </w:rPr>
        <w:t>Restaurant &amp; Food Service Platform</w:t>
      </w:r>
    </w:p>
    <w:p w14:paraId="3C7DFA26">
      <w:pPr>
        <w:pStyle w:val="9"/>
        <w:keepNext w:val="0"/>
        <w:keepLines w:val="0"/>
        <w:widowControl/>
        <w:suppressLineNumbers w:val="0"/>
        <w:rPr>
          <w:rStyle w:val="8"/>
        </w:rPr>
      </w:pPr>
    </w:p>
    <w:p w14:paraId="071388C3">
      <w:pPr>
        <w:pStyle w:val="9"/>
        <w:keepNext w:val="0"/>
        <w:keepLines w:val="0"/>
        <w:widowControl/>
        <w:suppressLineNumbers w:val="0"/>
        <w:rPr>
          <w:rStyle w:val="8"/>
        </w:rPr>
      </w:pPr>
      <w:r>
        <w:rPr>
          <w:rStyle w:val="8"/>
        </w:rPr>
        <w:t>├── Client Experiences</w:t>
      </w:r>
    </w:p>
    <w:p w14:paraId="7AD36140">
      <w:pPr>
        <w:pStyle w:val="9"/>
        <w:keepNext w:val="0"/>
        <w:keepLines w:val="0"/>
        <w:widowControl/>
        <w:suppressLineNumbers w:val="0"/>
        <w:rPr>
          <w:rStyle w:val="8"/>
        </w:rPr>
      </w:pPr>
      <w:r>
        <w:rPr>
          <w:rStyle w:val="8"/>
        </w:rPr>
        <w:t>│</w:t>
      </w:r>
    </w:p>
    <w:p w14:paraId="642923B5">
      <w:pPr>
        <w:pStyle w:val="9"/>
        <w:keepNext w:val="0"/>
        <w:keepLines w:val="0"/>
        <w:widowControl/>
        <w:suppressLineNumbers w:val="0"/>
        <w:rPr>
          <w:rStyle w:val="8"/>
        </w:rPr>
      </w:pPr>
      <w:r>
        <w:rPr>
          <w:rStyle w:val="8"/>
        </w:rPr>
        <w:t>├── Experience Layer</w:t>
      </w:r>
    </w:p>
    <w:p w14:paraId="7E1C47EE">
      <w:pPr>
        <w:pStyle w:val="9"/>
        <w:keepNext w:val="0"/>
        <w:keepLines w:val="0"/>
        <w:widowControl/>
        <w:suppressLineNumbers w:val="0"/>
        <w:rPr>
          <w:rStyle w:val="8"/>
        </w:rPr>
      </w:pPr>
      <w:r>
        <w:rPr>
          <w:rStyle w:val="8"/>
        </w:rPr>
        <w:t>│</w:t>
      </w:r>
    </w:p>
    <w:p w14:paraId="4591FA66">
      <w:pPr>
        <w:pStyle w:val="9"/>
        <w:keepNext w:val="0"/>
        <w:keepLines w:val="0"/>
        <w:widowControl/>
        <w:suppressLineNumbers w:val="0"/>
        <w:rPr>
          <w:rStyle w:val="8"/>
        </w:rPr>
      </w:pPr>
      <w:r>
        <w:rPr>
          <w:rStyle w:val="8"/>
        </w:rPr>
        <w:t>├── Business Core</w:t>
      </w:r>
    </w:p>
    <w:p w14:paraId="3ED336A0">
      <w:pPr>
        <w:pStyle w:val="9"/>
        <w:keepNext w:val="0"/>
        <w:keepLines w:val="0"/>
        <w:widowControl/>
        <w:suppressLineNumbers w:val="0"/>
        <w:rPr>
          <w:rStyle w:val="8"/>
        </w:rPr>
      </w:pPr>
      <w:r>
        <w:rPr>
          <w:rStyle w:val="8"/>
        </w:rPr>
        <w:t>│   ├── Business Domains</w:t>
      </w:r>
    </w:p>
    <w:p w14:paraId="31BBD9B1">
      <w:pPr>
        <w:pStyle w:val="9"/>
        <w:keepNext w:val="0"/>
        <w:keepLines w:val="0"/>
        <w:widowControl/>
        <w:suppressLineNumbers w:val="0"/>
        <w:rPr>
          <w:rStyle w:val="8"/>
        </w:rPr>
      </w:pPr>
      <w:r>
        <w:rPr>
          <w:rStyle w:val="8"/>
        </w:rPr>
        <w:t>│   ├── Business Capabilities</w:t>
      </w:r>
    </w:p>
    <w:p w14:paraId="7FCB4A3B">
      <w:pPr>
        <w:pStyle w:val="9"/>
        <w:keepNext w:val="0"/>
        <w:keepLines w:val="0"/>
        <w:widowControl/>
        <w:suppressLineNumbers w:val="0"/>
        <w:rPr>
          <w:rStyle w:val="8"/>
        </w:rPr>
      </w:pPr>
      <w:r>
        <w:rPr>
          <w:rStyle w:val="8"/>
        </w:rPr>
        <w:t>│   ├── Business Processes</w:t>
      </w:r>
    </w:p>
    <w:p w14:paraId="26388202">
      <w:pPr>
        <w:pStyle w:val="9"/>
        <w:keepNext w:val="0"/>
        <w:keepLines w:val="0"/>
        <w:widowControl/>
        <w:suppressLineNumbers w:val="0"/>
        <w:rPr>
          <w:rStyle w:val="8"/>
        </w:rPr>
      </w:pPr>
      <w:r>
        <w:rPr>
          <w:rStyle w:val="8"/>
        </w:rPr>
        <w:t>│   ├── Business Policies</w:t>
      </w:r>
    </w:p>
    <w:p w14:paraId="6407534C">
      <w:pPr>
        <w:pStyle w:val="9"/>
        <w:keepNext w:val="0"/>
        <w:keepLines w:val="0"/>
        <w:widowControl/>
        <w:suppressLineNumbers w:val="0"/>
        <w:rPr>
          <w:rStyle w:val="8"/>
        </w:rPr>
      </w:pPr>
      <w:r>
        <w:rPr>
          <w:rStyle w:val="8"/>
        </w:rPr>
        <w:t>│   ├── Domain Services</w:t>
      </w:r>
    </w:p>
    <w:p w14:paraId="2D72CFC5">
      <w:pPr>
        <w:pStyle w:val="9"/>
        <w:keepNext w:val="0"/>
        <w:keepLines w:val="0"/>
        <w:widowControl/>
        <w:suppressLineNumbers w:val="0"/>
        <w:rPr>
          <w:rStyle w:val="8"/>
        </w:rPr>
      </w:pPr>
      <w:r>
        <w:rPr>
          <w:rStyle w:val="8"/>
        </w:rPr>
        <w:t>│   └── Domain Events</w:t>
      </w:r>
    </w:p>
    <w:p w14:paraId="3ADC5D2F">
      <w:pPr>
        <w:pStyle w:val="9"/>
        <w:keepNext w:val="0"/>
        <w:keepLines w:val="0"/>
        <w:widowControl/>
        <w:suppressLineNumbers w:val="0"/>
        <w:rPr>
          <w:rStyle w:val="8"/>
        </w:rPr>
      </w:pPr>
      <w:r>
        <w:rPr>
          <w:rStyle w:val="8"/>
        </w:rPr>
        <w:t>│</w:t>
      </w:r>
    </w:p>
    <w:p w14:paraId="34AD72F7">
      <w:pPr>
        <w:pStyle w:val="9"/>
        <w:keepNext w:val="0"/>
        <w:keepLines w:val="0"/>
        <w:widowControl/>
        <w:suppressLineNumbers w:val="0"/>
        <w:rPr>
          <w:rStyle w:val="8"/>
        </w:rPr>
      </w:pPr>
      <w:r>
        <w:rPr>
          <w:rStyle w:val="8"/>
        </w:rPr>
        <w:t>├── Platform Services</w:t>
      </w:r>
    </w:p>
    <w:p w14:paraId="33C8BF67">
      <w:pPr>
        <w:pStyle w:val="9"/>
        <w:keepNext w:val="0"/>
        <w:keepLines w:val="0"/>
        <w:widowControl/>
        <w:suppressLineNumbers w:val="0"/>
        <w:rPr>
          <w:rStyle w:val="8"/>
        </w:rPr>
      </w:pPr>
      <w:r>
        <w:rPr>
          <w:rStyle w:val="8"/>
        </w:rPr>
        <w:t>│</w:t>
      </w:r>
    </w:p>
    <w:p w14:paraId="34227D75">
      <w:pPr>
        <w:pStyle w:val="9"/>
        <w:keepNext w:val="0"/>
        <w:keepLines w:val="0"/>
        <w:widowControl/>
        <w:suppressLineNumbers w:val="0"/>
        <w:rPr>
          <w:rStyle w:val="8"/>
        </w:rPr>
      </w:pPr>
      <w:r>
        <w:rPr>
          <w:rStyle w:val="8"/>
        </w:rPr>
        <w:t>├── Integration Layer</w:t>
      </w:r>
    </w:p>
    <w:p w14:paraId="612142CE">
      <w:pPr>
        <w:pStyle w:val="9"/>
        <w:keepNext w:val="0"/>
        <w:keepLines w:val="0"/>
        <w:widowControl/>
        <w:suppressLineNumbers w:val="0"/>
        <w:rPr>
          <w:rStyle w:val="8"/>
        </w:rPr>
      </w:pPr>
      <w:r>
        <w:rPr>
          <w:rStyle w:val="8"/>
        </w:rPr>
        <w:t>│</w:t>
      </w:r>
    </w:p>
    <w:p w14:paraId="2D5D0633">
      <w:pPr>
        <w:pStyle w:val="9"/>
        <w:keepNext w:val="0"/>
        <w:keepLines w:val="0"/>
        <w:widowControl/>
        <w:suppressLineNumbers w:val="0"/>
        <w:rPr>
          <w:rStyle w:val="8"/>
        </w:rPr>
      </w:pPr>
      <w:r>
        <w:rPr>
          <w:rStyle w:val="8"/>
        </w:rPr>
        <w:t>├── Data Layer</w:t>
      </w:r>
    </w:p>
    <w:p w14:paraId="1939F204">
      <w:pPr>
        <w:pStyle w:val="9"/>
        <w:keepNext w:val="0"/>
        <w:keepLines w:val="0"/>
        <w:widowControl/>
        <w:suppressLineNumbers w:val="0"/>
        <w:rPr>
          <w:rStyle w:val="8"/>
        </w:rPr>
      </w:pPr>
      <w:r>
        <w:rPr>
          <w:rStyle w:val="8"/>
        </w:rPr>
        <w:t>│</w:t>
      </w:r>
    </w:p>
    <w:p w14:paraId="0F3629AD">
      <w:pPr>
        <w:pStyle w:val="9"/>
        <w:keepNext w:val="0"/>
        <w:keepLines w:val="0"/>
        <w:widowControl/>
        <w:suppressLineNumbers w:val="0"/>
      </w:pPr>
      <w:r>
        <w:rPr>
          <w:rStyle w:val="8"/>
        </w:rPr>
        <w:t>└── Infrastructure</w:t>
      </w:r>
    </w:p>
    <w:p w14:paraId="3FD73465">
      <w:pPr>
        <w:keepNext w:val="0"/>
        <w:keepLines w:val="0"/>
        <w:widowControl/>
        <w:suppressLineNumbers w:val="0"/>
      </w:pPr>
      <w:r>
        <w:pict>
          <v:rect id="_x0000_i1384" o:spt="1" style="height:1.5pt;width:432pt;" fillcolor="#A0A0A0" filled="t" stroked="f" coordsize="21600,21600" o:hr="t" o:hrstd="t" o:hralign="center">
            <v:path/>
            <v:fill on="t" focussize="0,0"/>
            <v:stroke on="f"/>
            <v:imagedata o:title=""/>
            <o:lock v:ext="edit"/>
            <w10:wrap type="none"/>
            <w10:anchorlock/>
          </v:rect>
        </w:pict>
      </w:r>
    </w:p>
    <w:p w14:paraId="7762480F">
      <w:pPr>
        <w:pStyle w:val="2"/>
        <w:keepNext w:val="0"/>
        <w:keepLines w:val="0"/>
        <w:widowControl/>
        <w:suppressLineNumbers w:val="0"/>
      </w:pPr>
      <w:r>
        <w:t>AV-004 Request Flow</w:t>
      </w:r>
    </w:p>
    <w:p w14:paraId="0334536E">
      <w:pPr>
        <w:pStyle w:val="10"/>
        <w:keepNext w:val="0"/>
        <w:keepLines w:val="0"/>
        <w:widowControl/>
        <w:suppressLineNumbers w:val="0"/>
      </w:pPr>
      <w:r>
        <w:t>This is probably the most referenced diagram by developers.</w:t>
      </w:r>
    </w:p>
    <w:p w14:paraId="050B7256">
      <w:pPr>
        <w:pStyle w:val="9"/>
        <w:keepNext w:val="0"/>
        <w:keepLines w:val="0"/>
        <w:widowControl/>
        <w:suppressLineNumbers w:val="0"/>
        <w:rPr>
          <w:rStyle w:val="8"/>
        </w:rPr>
      </w:pPr>
      <w:r>
        <w:rPr>
          <w:rStyle w:val="8"/>
        </w:rPr>
        <w:t>User</w:t>
      </w:r>
    </w:p>
    <w:p w14:paraId="196DA2A5">
      <w:pPr>
        <w:pStyle w:val="9"/>
        <w:keepNext w:val="0"/>
        <w:keepLines w:val="0"/>
        <w:widowControl/>
        <w:suppressLineNumbers w:val="0"/>
        <w:rPr>
          <w:rStyle w:val="8"/>
        </w:rPr>
      </w:pPr>
    </w:p>
    <w:p w14:paraId="7EE33068">
      <w:pPr>
        <w:pStyle w:val="9"/>
        <w:keepNext w:val="0"/>
        <w:keepLines w:val="0"/>
        <w:widowControl/>
        <w:suppressLineNumbers w:val="0"/>
        <w:rPr>
          <w:rStyle w:val="8"/>
        </w:rPr>
      </w:pPr>
      <w:r>
        <w:rPr>
          <w:rStyle w:val="8"/>
        </w:rPr>
        <w:t>↓</w:t>
      </w:r>
    </w:p>
    <w:p w14:paraId="02FBFF39">
      <w:pPr>
        <w:pStyle w:val="9"/>
        <w:keepNext w:val="0"/>
        <w:keepLines w:val="0"/>
        <w:widowControl/>
        <w:suppressLineNumbers w:val="0"/>
        <w:rPr>
          <w:rStyle w:val="8"/>
        </w:rPr>
      </w:pPr>
    </w:p>
    <w:p w14:paraId="410C1F12">
      <w:pPr>
        <w:pStyle w:val="9"/>
        <w:keepNext w:val="0"/>
        <w:keepLines w:val="0"/>
        <w:widowControl/>
        <w:suppressLineNumbers w:val="0"/>
        <w:rPr>
          <w:rStyle w:val="8"/>
        </w:rPr>
      </w:pPr>
      <w:r>
        <w:rPr>
          <w:rStyle w:val="8"/>
        </w:rPr>
        <w:t>Client Experience</w:t>
      </w:r>
    </w:p>
    <w:p w14:paraId="453DC9EE">
      <w:pPr>
        <w:pStyle w:val="9"/>
        <w:keepNext w:val="0"/>
        <w:keepLines w:val="0"/>
        <w:widowControl/>
        <w:suppressLineNumbers w:val="0"/>
        <w:rPr>
          <w:rStyle w:val="8"/>
        </w:rPr>
      </w:pPr>
    </w:p>
    <w:p w14:paraId="5EAF8F96">
      <w:pPr>
        <w:pStyle w:val="9"/>
        <w:keepNext w:val="0"/>
        <w:keepLines w:val="0"/>
        <w:widowControl/>
        <w:suppressLineNumbers w:val="0"/>
        <w:rPr>
          <w:rStyle w:val="8"/>
        </w:rPr>
      </w:pPr>
      <w:r>
        <w:rPr>
          <w:rStyle w:val="8"/>
        </w:rPr>
        <w:t>↓</w:t>
      </w:r>
    </w:p>
    <w:p w14:paraId="1CC54404">
      <w:pPr>
        <w:pStyle w:val="9"/>
        <w:keepNext w:val="0"/>
        <w:keepLines w:val="0"/>
        <w:widowControl/>
        <w:suppressLineNumbers w:val="0"/>
        <w:rPr>
          <w:rStyle w:val="8"/>
        </w:rPr>
      </w:pPr>
    </w:p>
    <w:p w14:paraId="13202F0F">
      <w:pPr>
        <w:pStyle w:val="9"/>
        <w:keepNext w:val="0"/>
        <w:keepLines w:val="0"/>
        <w:widowControl/>
        <w:suppressLineNumbers w:val="0"/>
        <w:rPr>
          <w:rStyle w:val="8"/>
        </w:rPr>
      </w:pPr>
      <w:r>
        <w:rPr>
          <w:rStyle w:val="8"/>
        </w:rPr>
        <w:t>Experience Layer</w:t>
      </w:r>
    </w:p>
    <w:p w14:paraId="7467E5F8">
      <w:pPr>
        <w:pStyle w:val="9"/>
        <w:keepNext w:val="0"/>
        <w:keepLines w:val="0"/>
        <w:widowControl/>
        <w:suppressLineNumbers w:val="0"/>
        <w:rPr>
          <w:rStyle w:val="8"/>
        </w:rPr>
      </w:pPr>
    </w:p>
    <w:p w14:paraId="4A047A01">
      <w:pPr>
        <w:pStyle w:val="9"/>
        <w:keepNext w:val="0"/>
        <w:keepLines w:val="0"/>
        <w:widowControl/>
        <w:suppressLineNumbers w:val="0"/>
        <w:rPr>
          <w:rStyle w:val="8"/>
        </w:rPr>
      </w:pPr>
      <w:r>
        <w:rPr>
          <w:rStyle w:val="8"/>
        </w:rPr>
        <w:t>↓</w:t>
      </w:r>
    </w:p>
    <w:p w14:paraId="57B81628">
      <w:pPr>
        <w:pStyle w:val="9"/>
        <w:keepNext w:val="0"/>
        <w:keepLines w:val="0"/>
        <w:widowControl/>
        <w:suppressLineNumbers w:val="0"/>
        <w:rPr>
          <w:rStyle w:val="8"/>
        </w:rPr>
      </w:pPr>
    </w:p>
    <w:p w14:paraId="0BEB18E5">
      <w:pPr>
        <w:pStyle w:val="9"/>
        <w:keepNext w:val="0"/>
        <w:keepLines w:val="0"/>
        <w:widowControl/>
        <w:suppressLineNumbers w:val="0"/>
        <w:rPr>
          <w:rStyle w:val="8"/>
        </w:rPr>
      </w:pPr>
      <w:r>
        <w:rPr>
          <w:rStyle w:val="8"/>
        </w:rPr>
        <w:t>Business Core</w:t>
      </w:r>
    </w:p>
    <w:p w14:paraId="7A65B45D">
      <w:pPr>
        <w:pStyle w:val="9"/>
        <w:keepNext w:val="0"/>
        <w:keepLines w:val="0"/>
        <w:widowControl/>
        <w:suppressLineNumbers w:val="0"/>
        <w:rPr>
          <w:rStyle w:val="8"/>
        </w:rPr>
      </w:pPr>
    </w:p>
    <w:p w14:paraId="7563A5A2">
      <w:pPr>
        <w:pStyle w:val="9"/>
        <w:keepNext w:val="0"/>
        <w:keepLines w:val="0"/>
        <w:widowControl/>
        <w:suppressLineNumbers w:val="0"/>
        <w:rPr>
          <w:rStyle w:val="8"/>
        </w:rPr>
      </w:pPr>
      <w:r>
        <w:rPr>
          <w:rStyle w:val="8"/>
        </w:rPr>
        <w:t>↓</w:t>
      </w:r>
    </w:p>
    <w:p w14:paraId="05EE20AB">
      <w:pPr>
        <w:pStyle w:val="9"/>
        <w:keepNext w:val="0"/>
        <w:keepLines w:val="0"/>
        <w:widowControl/>
        <w:suppressLineNumbers w:val="0"/>
        <w:rPr>
          <w:rStyle w:val="8"/>
        </w:rPr>
      </w:pPr>
    </w:p>
    <w:p w14:paraId="2ECA0B07">
      <w:pPr>
        <w:pStyle w:val="9"/>
        <w:keepNext w:val="0"/>
        <w:keepLines w:val="0"/>
        <w:widowControl/>
        <w:suppressLineNumbers w:val="0"/>
        <w:rPr>
          <w:rStyle w:val="8"/>
        </w:rPr>
      </w:pPr>
      <w:r>
        <w:rPr>
          <w:rStyle w:val="8"/>
        </w:rPr>
        <w:t>Platform Services (if required)</w:t>
      </w:r>
    </w:p>
    <w:p w14:paraId="6C86E3EE">
      <w:pPr>
        <w:pStyle w:val="9"/>
        <w:keepNext w:val="0"/>
        <w:keepLines w:val="0"/>
        <w:widowControl/>
        <w:suppressLineNumbers w:val="0"/>
        <w:rPr>
          <w:rStyle w:val="8"/>
        </w:rPr>
      </w:pPr>
    </w:p>
    <w:p w14:paraId="0D6EFA49">
      <w:pPr>
        <w:pStyle w:val="9"/>
        <w:keepNext w:val="0"/>
        <w:keepLines w:val="0"/>
        <w:widowControl/>
        <w:suppressLineNumbers w:val="0"/>
        <w:rPr>
          <w:rStyle w:val="8"/>
        </w:rPr>
      </w:pPr>
      <w:r>
        <w:rPr>
          <w:rStyle w:val="8"/>
        </w:rPr>
        <w:t>↓</w:t>
      </w:r>
    </w:p>
    <w:p w14:paraId="515B385C">
      <w:pPr>
        <w:pStyle w:val="9"/>
        <w:keepNext w:val="0"/>
        <w:keepLines w:val="0"/>
        <w:widowControl/>
        <w:suppressLineNumbers w:val="0"/>
        <w:rPr>
          <w:rStyle w:val="8"/>
        </w:rPr>
      </w:pPr>
    </w:p>
    <w:p w14:paraId="2D60D699">
      <w:pPr>
        <w:pStyle w:val="9"/>
        <w:keepNext w:val="0"/>
        <w:keepLines w:val="0"/>
        <w:widowControl/>
        <w:suppressLineNumbers w:val="0"/>
        <w:rPr>
          <w:rStyle w:val="8"/>
        </w:rPr>
      </w:pPr>
      <w:r>
        <w:rPr>
          <w:rStyle w:val="8"/>
        </w:rPr>
        <w:t>Integration Layer (if required)</w:t>
      </w:r>
    </w:p>
    <w:p w14:paraId="1B114857">
      <w:pPr>
        <w:pStyle w:val="9"/>
        <w:keepNext w:val="0"/>
        <w:keepLines w:val="0"/>
        <w:widowControl/>
        <w:suppressLineNumbers w:val="0"/>
        <w:rPr>
          <w:rStyle w:val="8"/>
        </w:rPr>
      </w:pPr>
    </w:p>
    <w:p w14:paraId="7F6241F9">
      <w:pPr>
        <w:pStyle w:val="9"/>
        <w:keepNext w:val="0"/>
        <w:keepLines w:val="0"/>
        <w:widowControl/>
        <w:suppressLineNumbers w:val="0"/>
        <w:rPr>
          <w:rStyle w:val="8"/>
        </w:rPr>
      </w:pPr>
      <w:r>
        <w:rPr>
          <w:rStyle w:val="8"/>
        </w:rPr>
        <w:t>↓</w:t>
      </w:r>
    </w:p>
    <w:p w14:paraId="7F809FDE">
      <w:pPr>
        <w:pStyle w:val="9"/>
        <w:keepNext w:val="0"/>
        <w:keepLines w:val="0"/>
        <w:widowControl/>
        <w:suppressLineNumbers w:val="0"/>
        <w:rPr>
          <w:rStyle w:val="8"/>
        </w:rPr>
      </w:pPr>
    </w:p>
    <w:p w14:paraId="2B79A600">
      <w:pPr>
        <w:pStyle w:val="9"/>
        <w:keepNext w:val="0"/>
        <w:keepLines w:val="0"/>
        <w:widowControl/>
        <w:suppressLineNumbers w:val="0"/>
        <w:rPr>
          <w:rStyle w:val="8"/>
        </w:rPr>
      </w:pPr>
      <w:r>
        <w:rPr>
          <w:rStyle w:val="8"/>
        </w:rPr>
        <w:t>Data Layer</w:t>
      </w:r>
    </w:p>
    <w:p w14:paraId="2E823BD5">
      <w:pPr>
        <w:pStyle w:val="9"/>
        <w:keepNext w:val="0"/>
        <w:keepLines w:val="0"/>
        <w:widowControl/>
        <w:suppressLineNumbers w:val="0"/>
        <w:rPr>
          <w:rStyle w:val="8"/>
        </w:rPr>
      </w:pPr>
    </w:p>
    <w:p w14:paraId="3A06E034">
      <w:pPr>
        <w:pStyle w:val="9"/>
        <w:keepNext w:val="0"/>
        <w:keepLines w:val="0"/>
        <w:widowControl/>
        <w:suppressLineNumbers w:val="0"/>
        <w:rPr>
          <w:rStyle w:val="8"/>
        </w:rPr>
      </w:pPr>
      <w:r>
        <w:rPr>
          <w:rStyle w:val="8"/>
        </w:rPr>
        <w:t>↓</w:t>
      </w:r>
    </w:p>
    <w:p w14:paraId="0B877F9E">
      <w:pPr>
        <w:pStyle w:val="9"/>
        <w:keepNext w:val="0"/>
        <w:keepLines w:val="0"/>
        <w:widowControl/>
        <w:suppressLineNumbers w:val="0"/>
        <w:rPr>
          <w:rStyle w:val="8"/>
        </w:rPr>
      </w:pPr>
    </w:p>
    <w:p w14:paraId="5F1DEB62">
      <w:pPr>
        <w:pStyle w:val="9"/>
        <w:keepNext w:val="0"/>
        <w:keepLines w:val="0"/>
        <w:widowControl/>
        <w:suppressLineNumbers w:val="0"/>
        <w:rPr>
          <w:rStyle w:val="8"/>
        </w:rPr>
      </w:pPr>
      <w:r>
        <w:rPr>
          <w:rStyle w:val="8"/>
        </w:rPr>
        <w:t>Infrastructure</w:t>
      </w:r>
    </w:p>
    <w:p w14:paraId="4E14368C">
      <w:pPr>
        <w:pStyle w:val="9"/>
        <w:keepNext w:val="0"/>
        <w:keepLines w:val="0"/>
        <w:widowControl/>
        <w:suppressLineNumbers w:val="0"/>
        <w:rPr>
          <w:rStyle w:val="8"/>
        </w:rPr>
      </w:pPr>
    </w:p>
    <w:p w14:paraId="133F0F71">
      <w:pPr>
        <w:pStyle w:val="9"/>
        <w:keepNext w:val="0"/>
        <w:keepLines w:val="0"/>
        <w:widowControl/>
        <w:suppressLineNumbers w:val="0"/>
        <w:rPr>
          <w:rStyle w:val="8"/>
        </w:rPr>
      </w:pPr>
      <w:r>
        <w:rPr>
          <w:rStyle w:val="8"/>
        </w:rPr>
        <w:t>↓</w:t>
      </w:r>
    </w:p>
    <w:p w14:paraId="0298CE71">
      <w:pPr>
        <w:pStyle w:val="9"/>
        <w:keepNext w:val="0"/>
        <w:keepLines w:val="0"/>
        <w:widowControl/>
        <w:suppressLineNumbers w:val="0"/>
        <w:rPr>
          <w:rStyle w:val="8"/>
        </w:rPr>
      </w:pPr>
    </w:p>
    <w:p w14:paraId="5040EA5D">
      <w:pPr>
        <w:pStyle w:val="9"/>
        <w:keepNext w:val="0"/>
        <w:keepLines w:val="0"/>
        <w:widowControl/>
        <w:suppressLineNumbers w:val="0"/>
      </w:pPr>
      <w:r>
        <w:rPr>
          <w:rStyle w:val="8"/>
        </w:rPr>
        <w:t>Response</w:t>
      </w:r>
    </w:p>
    <w:p w14:paraId="14134E83">
      <w:pPr>
        <w:pStyle w:val="10"/>
        <w:keepNext w:val="0"/>
        <w:keepLines w:val="0"/>
        <w:widowControl/>
        <w:suppressLineNumbers w:val="0"/>
      </w:pPr>
      <w:r>
        <w:t xml:space="preserve">Notice this is </w:t>
      </w:r>
      <w:r>
        <w:rPr>
          <w:rStyle w:val="11"/>
        </w:rPr>
        <w:t>logical</w:t>
      </w:r>
      <w:r>
        <w:t>, not technical.</w:t>
      </w:r>
    </w:p>
    <w:p w14:paraId="2F6ABB01">
      <w:pPr>
        <w:keepNext w:val="0"/>
        <w:keepLines w:val="0"/>
        <w:widowControl/>
        <w:suppressLineNumbers w:val="0"/>
      </w:pPr>
      <w:r>
        <w:pict>
          <v:rect id="_x0000_i1385" o:spt="1" style="height:1.5pt;width:432pt;" fillcolor="#A0A0A0" filled="t" stroked="f" coordsize="21600,21600" o:hr="t" o:hrstd="t" o:hralign="center">
            <v:path/>
            <v:fill on="t" focussize="0,0"/>
            <v:stroke on="f"/>
            <v:imagedata o:title=""/>
            <o:lock v:ext="edit"/>
            <w10:wrap type="none"/>
            <w10:anchorlock/>
          </v:rect>
        </w:pict>
      </w:r>
    </w:p>
    <w:p w14:paraId="62CD7B99">
      <w:pPr>
        <w:pStyle w:val="2"/>
        <w:keepNext w:val="0"/>
        <w:keepLines w:val="0"/>
        <w:widowControl/>
        <w:suppressLineNumbers w:val="0"/>
      </w:pPr>
      <w:r>
        <w:t>AV-005 Domain Collaboration</w:t>
      </w:r>
    </w:p>
    <w:p w14:paraId="0BD4962C">
      <w:pPr>
        <w:pStyle w:val="10"/>
        <w:keepNext w:val="0"/>
        <w:keepLines w:val="0"/>
        <w:widowControl/>
        <w:suppressLineNumbers w:val="0"/>
      </w:pPr>
      <w:r>
        <w:t>This shows collaboration while preserving ownership.</w:t>
      </w:r>
    </w:p>
    <w:p w14:paraId="403D406B">
      <w:pPr>
        <w:pStyle w:val="9"/>
        <w:keepNext w:val="0"/>
        <w:keepLines w:val="0"/>
        <w:widowControl/>
        <w:suppressLineNumbers w:val="0"/>
        <w:rPr>
          <w:rStyle w:val="8"/>
        </w:rPr>
      </w:pPr>
      <w:r>
        <w:rPr>
          <w:rStyle w:val="8"/>
        </w:rPr>
        <w:t xml:space="preserve">                 Customer Places Order</w:t>
      </w:r>
    </w:p>
    <w:p w14:paraId="137270CF">
      <w:pPr>
        <w:pStyle w:val="9"/>
        <w:keepNext w:val="0"/>
        <w:keepLines w:val="0"/>
        <w:widowControl/>
        <w:suppressLineNumbers w:val="0"/>
        <w:rPr>
          <w:rStyle w:val="8"/>
        </w:rPr>
      </w:pPr>
    </w:p>
    <w:p w14:paraId="190396AE">
      <w:pPr>
        <w:pStyle w:val="9"/>
        <w:keepNext w:val="0"/>
        <w:keepLines w:val="0"/>
        <w:widowControl/>
        <w:suppressLineNumbers w:val="0"/>
        <w:rPr>
          <w:rStyle w:val="8"/>
        </w:rPr>
      </w:pPr>
      <w:r>
        <w:rPr>
          <w:rStyle w:val="8"/>
        </w:rPr>
        <w:t xml:space="preserve">                         │</w:t>
      </w:r>
    </w:p>
    <w:p w14:paraId="211CAAE5">
      <w:pPr>
        <w:pStyle w:val="9"/>
        <w:keepNext w:val="0"/>
        <w:keepLines w:val="0"/>
        <w:widowControl/>
        <w:suppressLineNumbers w:val="0"/>
        <w:rPr>
          <w:rStyle w:val="8"/>
        </w:rPr>
      </w:pPr>
      <w:r>
        <w:rPr>
          <w:rStyle w:val="8"/>
        </w:rPr>
        <w:t xml:space="preserve">                         ▼</w:t>
      </w:r>
    </w:p>
    <w:p w14:paraId="0235CDAC">
      <w:pPr>
        <w:pStyle w:val="9"/>
        <w:keepNext w:val="0"/>
        <w:keepLines w:val="0"/>
        <w:widowControl/>
        <w:suppressLineNumbers w:val="0"/>
        <w:rPr>
          <w:rStyle w:val="8"/>
        </w:rPr>
      </w:pPr>
    </w:p>
    <w:p w14:paraId="74E5B11F">
      <w:pPr>
        <w:pStyle w:val="9"/>
        <w:keepNext w:val="0"/>
        <w:keepLines w:val="0"/>
        <w:widowControl/>
        <w:suppressLineNumbers w:val="0"/>
        <w:rPr>
          <w:rStyle w:val="8"/>
        </w:rPr>
      </w:pPr>
      <w:r>
        <w:rPr>
          <w:rStyle w:val="8"/>
        </w:rPr>
        <w:t xml:space="preserve">                     ORDER Domain</w:t>
      </w:r>
    </w:p>
    <w:p w14:paraId="223C37FC">
      <w:pPr>
        <w:pStyle w:val="9"/>
        <w:keepNext w:val="0"/>
        <w:keepLines w:val="0"/>
        <w:widowControl/>
        <w:suppressLineNumbers w:val="0"/>
        <w:rPr>
          <w:rStyle w:val="8"/>
        </w:rPr>
      </w:pPr>
      <w:r>
        <w:rPr>
          <w:rStyle w:val="8"/>
        </w:rPr>
        <w:t xml:space="preserve">                         │</w:t>
      </w:r>
    </w:p>
    <w:p w14:paraId="40483B84">
      <w:pPr>
        <w:pStyle w:val="9"/>
        <w:keepNext w:val="0"/>
        <w:keepLines w:val="0"/>
        <w:widowControl/>
        <w:suppressLineNumbers w:val="0"/>
        <w:rPr>
          <w:rStyle w:val="8"/>
        </w:rPr>
      </w:pPr>
      <w:r>
        <w:rPr>
          <w:rStyle w:val="8"/>
        </w:rPr>
        <w:t xml:space="preserve"> ┌────────────┬──────────┼──────────┬─────────────┐</w:t>
      </w:r>
    </w:p>
    <w:p w14:paraId="76DA3AB2">
      <w:pPr>
        <w:pStyle w:val="9"/>
        <w:keepNext w:val="0"/>
        <w:keepLines w:val="0"/>
        <w:widowControl/>
        <w:suppressLineNumbers w:val="0"/>
        <w:rPr>
          <w:rStyle w:val="8"/>
        </w:rPr>
      </w:pPr>
      <w:r>
        <w:rPr>
          <w:rStyle w:val="8"/>
        </w:rPr>
        <w:t xml:space="preserve"> ▼            ▼          ▼          ▼             ▼</w:t>
      </w:r>
    </w:p>
    <w:p w14:paraId="07DBE329">
      <w:pPr>
        <w:pStyle w:val="9"/>
        <w:keepNext w:val="0"/>
        <w:keepLines w:val="0"/>
        <w:widowControl/>
        <w:suppressLineNumbers w:val="0"/>
        <w:rPr>
          <w:rStyle w:val="8"/>
        </w:rPr>
      </w:pPr>
      <w:r>
        <w:rPr>
          <w:rStyle w:val="8"/>
        </w:rPr>
        <w:t>MENU      INVENTORY   PAYMENT    KITCHEN    NOTIFICATION</w:t>
      </w:r>
    </w:p>
    <w:p w14:paraId="253F64D2">
      <w:pPr>
        <w:pStyle w:val="9"/>
        <w:keepNext w:val="0"/>
        <w:keepLines w:val="0"/>
        <w:widowControl/>
        <w:suppressLineNumbers w:val="0"/>
        <w:rPr>
          <w:rStyle w:val="8"/>
        </w:rPr>
      </w:pPr>
      <w:r>
        <w:rPr>
          <w:rStyle w:val="8"/>
        </w:rPr>
        <w:t xml:space="preserve">                         │</w:t>
      </w:r>
    </w:p>
    <w:p w14:paraId="0E3A026F">
      <w:pPr>
        <w:pStyle w:val="9"/>
        <w:keepNext w:val="0"/>
        <w:keepLines w:val="0"/>
        <w:widowControl/>
        <w:suppressLineNumbers w:val="0"/>
        <w:rPr>
          <w:rStyle w:val="8"/>
        </w:rPr>
      </w:pPr>
      <w:r>
        <w:rPr>
          <w:rStyle w:val="8"/>
        </w:rPr>
        <w:t xml:space="preserve">                         ▼</w:t>
      </w:r>
    </w:p>
    <w:p w14:paraId="385B377E">
      <w:pPr>
        <w:pStyle w:val="9"/>
        <w:keepNext w:val="0"/>
        <w:keepLines w:val="0"/>
        <w:widowControl/>
        <w:suppressLineNumbers w:val="0"/>
      </w:pPr>
      <w:r>
        <w:rPr>
          <w:rStyle w:val="8"/>
        </w:rPr>
        <w:t xml:space="preserve">                     REPORTING</w:t>
      </w:r>
    </w:p>
    <w:p w14:paraId="2B222758">
      <w:pPr>
        <w:pStyle w:val="10"/>
        <w:keepNext w:val="0"/>
        <w:keepLines w:val="0"/>
        <w:widowControl/>
        <w:suppressLineNumbers w:val="0"/>
      </w:pPr>
      <w:r>
        <w:t>The important message:</w:t>
      </w:r>
    </w:p>
    <w:p w14:paraId="1FA98521">
      <w:pPr>
        <w:pStyle w:val="10"/>
        <w:keepNext w:val="0"/>
        <w:keepLines w:val="0"/>
        <w:widowControl/>
        <w:suppressLineNumbers w:val="0"/>
        <w:ind w:left="720" w:right="720"/>
      </w:pPr>
      <w:r>
        <w:rPr>
          <w:rFonts w:hint="eastAsia" w:ascii="SimSun" w:hAnsi="SimSun" w:eastAsia="SimSun" w:cs="SimSun"/>
          <w:sz w:val="24"/>
          <w:szCs w:val="24"/>
        </w:rPr>
        <w:t>Collaboration ≠ Ownership Transfer.</w:t>
      </w:r>
    </w:p>
    <w:p w14:paraId="7EA38D4D">
      <w:pPr>
        <w:keepNext w:val="0"/>
        <w:keepLines w:val="0"/>
        <w:widowControl/>
        <w:suppressLineNumbers w:val="0"/>
      </w:pPr>
      <w:r>
        <w:pict>
          <v:rect id="_x0000_i1386" o:spt="1" style="height:1.5pt;width:432pt;" fillcolor="#A0A0A0" filled="t" stroked="f" coordsize="21600,21600" o:hr="t" o:hrstd="t" o:hralign="center">
            <v:path/>
            <v:fill on="t" focussize="0,0"/>
            <v:stroke on="f"/>
            <v:imagedata o:title=""/>
            <o:lock v:ext="edit"/>
            <w10:wrap type="none"/>
            <w10:anchorlock/>
          </v:rect>
        </w:pict>
      </w:r>
    </w:p>
    <w:p w14:paraId="5BD31BE9">
      <w:pPr>
        <w:pStyle w:val="2"/>
        <w:keepNext w:val="0"/>
        <w:keepLines w:val="0"/>
        <w:widowControl/>
        <w:suppressLineNumbers w:val="0"/>
      </w:pPr>
      <w:r>
        <w:t>AV-006 External Integration Context</w:t>
      </w:r>
    </w:p>
    <w:p w14:paraId="4EEA84B9">
      <w:pPr>
        <w:pStyle w:val="9"/>
        <w:keepNext w:val="0"/>
        <w:keepLines w:val="0"/>
        <w:widowControl/>
        <w:suppressLineNumbers w:val="0"/>
        <w:rPr>
          <w:rStyle w:val="8"/>
        </w:rPr>
      </w:pPr>
      <w:r>
        <w:rPr>
          <w:rStyle w:val="8"/>
        </w:rPr>
        <w:t xml:space="preserve">                   RFSP</w:t>
      </w:r>
    </w:p>
    <w:p w14:paraId="39D8651E">
      <w:pPr>
        <w:pStyle w:val="9"/>
        <w:keepNext w:val="0"/>
        <w:keepLines w:val="0"/>
        <w:widowControl/>
        <w:suppressLineNumbers w:val="0"/>
        <w:rPr>
          <w:rStyle w:val="8"/>
        </w:rPr>
      </w:pPr>
    </w:p>
    <w:p w14:paraId="50CDA82D">
      <w:pPr>
        <w:pStyle w:val="9"/>
        <w:keepNext w:val="0"/>
        <w:keepLines w:val="0"/>
        <w:widowControl/>
        <w:suppressLineNumbers w:val="0"/>
        <w:rPr>
          <w:rStyle w:val="8"/>
        </w:rPr>
      </w:pPr>
      <w:r>
        <w:rPr>
          <w:rStyle w:val="8"/>
        </w:rPr>
        <w:t xml:space="preserve">                   │</w:t>
      </w:r>
    </w:p>
    <w:p w14:paraId="7025C1A3">
      <w:pPr>
        <w:pStyle w:val="9"/>
        <w:keepNext w:val="0"/>
        <w:keepLines w:val="0"/>
        <w:widowControl/>
        <w:suppressLineNumbers w:val="0"/>
        <w:rPr>
          <w:rStyle w:val="8"/>
        </w:rPr>
      </w:pPr>
      <w:r>
        <w:rPr>
          <w:rStyle w:val="8"/>
        </w:rPr>
        <w:t xml:space="preserve">                   ▼</w:t>
      </w:r>
    </w:p>
    <w:p w14:paraId="6A216DBF">
      <w:pPr>
        <w:pStyle w:val="9"/>
        <w:keepNext w:val="0"/>
        <w:keepLines w:val="0"/>
        <w:widowControl/>
        <w:suppressLineNumbers w:val="0"/>
        <w:rPr>
          <w:rStyle w:val="8"/>
        </w:rPr>
      </w:pPr>
    </w:p>
    <w:p w14:paraId="1D8AFBB6">
      <w:pPr>
        <w:pStyle w:val="9"/>
        <w:keepNext w:val="0"/>
        <w:keepLines w:val="0"/>
        <w:widowControl/>
        <w:suppressLineNumbers w:val="0"/>
        <w:rPr>
          <w:rStyle w:val="8"/>
        </w:rPr>
      </w:pPr>
      <w:r>
        <w:rPr>
          <w:rStyle w:val="8"/>
        </w:rPr>
        <w:t xml:space="preserve">          Integration Layer</w:t>
      </w:r>
    </w:p>
    <w:p w14:paraId="256C2A04">
      <w:pPr>
        <w:pStyle w:val="9"/>
        <w:keepNext w:val="0"/>
        <w:keepLines w:val="0"/>
        <w:widowControl/>
        <w:suppressLineNumbers w:val="0"/>
        <w:rPr>
          <w:rStyle w:val="8"/>
        </w:rPr>
      </w:pPr>
    </w:p>
    <w:p w14:paraId="6C15E852">
      <w:pPr>
        <w:pStyle w:val="9"/>
        <w:keepNext w:val="0"/>
        <w:keepLines w:val="0"/>
        <w:widowControl/>
        <w:suppressLineNumbers w:val="0"/>
        <w:rPr>
          <w:rStyle w:val="8"/>
        </w:rPr>
      </w:pPr>
      <w:r>
        <w:rPr>
          <w:rStyle w:val="8"/>
        </w:rPr>
        <w:t xml:space="preserve"> ┌─────────┬───────────┬────────────┬──────────────┐</w:t>
      </w:r>
    </w:p>
    <w:p w14:paraId="2D6EA17E">
      <w:pPr>
        <w:pStyle w:val="9"/>
        <w:keepNext w:val="0"/>
        <w:keepLines w:val="0"/>
        <w:widowControl/>
        <w:suppressLineNumbers w:val="0"/>
        <w:rPr>
          <w:rStyle w:val="8"/>
        </w:rPr>
      </w:pPr>
      <w:r>
        <w:rPr>
          <w:rStyle w:val="8"/>
        </w:rPr>
        <w:t xml:space="preserve"> ▼         ▼           ▼            ▼              ▼</w:t>
      </w:r>
    </w:p>
    <w:p w14:paraId="6AC3067F">
      <w:pPr>
        <w:pStyle w:val="9"/>
        <w:keepNext w:val="0"/>
        <w:keepLines w:val="0"/>
        <w:widowControl/>
        <w:suppressLineNumbers w:val="0"/>
        <w:rPr>
          <w:rStyle w:val="8"/>
        </w:rPr>
      </w:pPr>
      <w:r>
        <w:rPr>
          <w:rStyle w:val="8"/>
        </w:rPr>
        <w:t>Payment  Government  Communication Hardware  Business Systems</w:t>
      </w:r>
    </w:p>
    <w:p w14:paraId="723F6772">
      <w:pPr>
        <w:pStyle w:val="9"/>
        <w:keepNext w:val="0"/>
        <w:keepLines w:val="0"/>
        <w:widowControl/>
        <w:suppressLineNumbers w:val="0"/>
      </w:pPr>
      <w:r>
        <w:rPr>
          <w:rStyle w:val="8"/>
        </w:rPr>
        <w:t>Systems     APIs        Services      Devices      &amp; Partners</w:t>
      </w:r>
    </w:p>
    <w:p w14:paraId="6828874A">
      <w:pPr>
        <w:pStyle w:val="10"/>
        <w:keepNext w:val="0"/>
        <w:keepLines w:val="0"/>
        <w:widowControl/>
        <w:suppressLineNumbers w:val="0"/>
      </w:pPr>
      <w:r>
        <w:t>This diagram clearly separates the Business Core from external systems.</w:t>
      </w:r>
    </w:p>
    <w:p w14:paraId="059D6B26">
      <w:pPr>
        <w:keepNext w:val="0"/>
        <w:keepLines w:val="0"/>
        <w:widowControl/>
        <w:suppressLineNumbers w:val="0"/>
      </w:pPr>
      <w:r>
        <w:pict>
          <v:rect id="_x0000_i1387" o:spt="1" style="height:1.5pt;width:432pt;" fillcolor="#A0A0A0" filled="t" stroked="f" coordsize="21600,21600" o:hr="t" o:hrstd="t" o:hralign="center">
            <v:path/>
            <v:fill on="t" focussize="0,0"/>
            <v:stroke on="f"/>
            <v:imagedata o:title=""/>
            <o:lock v:ext="edit"/>
            <w10:wrap type="none"/>
            <w10:anchorlock/>
          </v:rect>
        </w:pict>
      </w:r>
    </w:p>
    <w:p w14:paraId="62A034F1">
      <w:pPr>
        <w:pStyle w:val="2"/>
        <w:keepNext w:val="0"/>
        <w:keepLines w:val="0"/>
        <w:widowControl/>
        <w:suppressLineNumbers w:val="0"/>
      </w:pPr>
      <w:r>
        <w:t>AV-007 Data Ownership</w:t>
      </w:r>
    </w:p>
    <w:p w14:paraId="707A0D2B">
      <w:pPr>
        <w:pStyle w:val="9"/>
        <w:keepNext w:val="0"/>
        <w:keepLines w:val="0"/>
        <w:widowControl/>
        <w:suppressLineNumbers w:val="0"/>
        <w:rPr>
          <w:rStyle w:val="8"/>
        </w:rPr>
      </w:pPr>
      <w:r>
        <w:rPr>
          <w:rStyle w:val="8"/>
        </w:rPr>
        <w:t>Business Core</w:t>
      </w:r>
    </w:p>
    <w:p w14:paraId="584E7EC5">
      <w:pPr>
        <w:pStyle w:val="9"/>
        <w:keepNext w:val="0"/>
        <w:keepLines w:val="0"/>
        <w:widowControl/>
        <w:suppressLineNumbers w:val="0"/>
        <w:rPr>
          <w:rStyle w:val="8"/>
        </w:rPr>
      </w:pPr>
    </w:p>
    <w:p w14:paraId="117448FB">
      <w:pPr>
        <w:pStyle w:val="9"/>
        <w:keepNext w:val="0"/>
        <w:keepLines w:val="0"/>
        <w:widowControl/>
        <w:suppressLineNumbers w:val="0"/>
        <w:rPr>
          <w:rStyle w:val="8"/>
        </w:rPr>
      </w:pPr>
      <w:r>
        <w:rPr>
          <w:rStyle w:val="8"/>
        </w:rPr>
        <w:t>├── MENU ------------ Owns Menu Data</w:t>
      </w:r>
    </w:p>
    <w:p w14:paraId="2A87AD97">
      <w:pPr>
        <w:pStyle w:val="9"/>
        <w:keepNext w:val="0"/>
        <w:keepLines w:val="0"/>
        <w:widowControl/>
        <w:suppressLineNumbers w:val="0"/>
        <w:rPr>
          <w:rStyle w:val="8"/>
        </w:rPr>
      </w:pPr>
    </w:p>
    <w:p w14:paraId="39005936">
      <w:pPr>
        <w:pStyle w:val="9"/>
        <w:keepNext w:val="0"/>
        <w:keepLines w:val="0"/>
        <w:widowControl/>
        <w:suppressLineNumbers w:val="0"/>
        <w:rPr>
          <w:rStyle w:val="8"/>
        </w:rPr>
      </w:pPr>
      <w:r>
        <w:rPr>
          <w:rStyle w:val="8"/>
        </w:rPr>
        <w:t>├── ORDER ----------- Owns Order Data</w:t>
      </w:r>
    </w:p>
    <w:p w14:paraId="50B31457">
      <w:pPr>
        <w:pStyle w:val="9"/>
        <w:keepNext w:val="0"/>
        <w:keepLines w:val="0"/>
        <w:widowControl/>
        <w:suppressLineNumbers w:val="0"/>
        <w:rPr>
          <w:rStyle w:val="8"/>
        </w:rPr>
      </w:pPr>
    </w:p>
    <w:p w14:paraId="1A1D4F3E">
      <w:pPr>
        <w:pStyle w:val="9"/>
        <w:keepNext w:val="0"/>
        <w:keepLines w:val="0"/>
        <w:widowControl/>
        <w:suppressLineNumbers w:val="0"/>
        <w:rPr>
          <w:rStyle w:val="8"/>
        </w:rPr>
      </w:pPr>
      <w:r>
        <w:rPr>
          <w:rStyle w:val="8"/>
        </w:rPr>
        <w:t>├── CRM ------------- Owns Customer Data</w:t>
      </w:r>
    </w:p>
    <w:p w14:paraId="2F4AB050">
      <w:pPr>
        <w:pStyle w:val="9"/>
        <w:keepNext w:val="0"/>
        <w:keepLines w:val="0"/>
        <w:widowControl/>
        <w:suppressLineNumbers w:val="0"/>
        <w:rPr>
          <w:rStyle w:val="8"/>
        </w:rPr>
      </w:pPr>
    </w:p>
    <w:p w14:paraId="5B4B8B61">
      <w:pPr>
        <w:pStyle w:val="9"/>
        <w:keepNext w:val="0"/>
        <w:keepLines w:val="0"/>
        <w:widowControl/>
        <w:suppressLineNumbers w:val="0"/>
        <w:rPr>
          <w:rStyle w:val="8"/>
        </w:rPr>
      </w:pPr>
      <w:r>
        <w:rPr>
          <w:rStyle w:val="8"/>
        </w:rPr>
        <w:t>├── INVENTORY ------- Owns Inventory Data</w:t>
      </w:r>
    </w:p>
    <w:p w14:paraId="5D032DA6">
      <w:pPr>
        <w:pStyle w:val="9"/>
        <w:keepNext w:val="0"/>
        <w:keepLines w:val="0"/>
        <w:widowControl/>
        <w:suppressLineNumbers w:val="0"/>
        <w:rPr>
          <w:rStyle w:val="8"/>
        </w:rPr>
      </w:pPr>
    </w:p>
    <w:p w14:paraId="5BE3FE4F">
      <w:pPr>
        <w:pStyle w:val="9"/>
        <w:keepNext w:val="0"/>
        <w:keepLines w:val="0"/>
        <w:widowControl/>
        <w:suppressLineNumbers w:val="0"/>
        <w:rPr>
          <w:rStyle w:val="8"/>
        </w:rPr>
      </w:pPr>
      <w:r>
        <w:rPr>
          <w:rStyle w:val="8"/>
        </w:rPr>
        <w:t>├── RESERVATION ----- Owns Reservation Data</w:t>
      </w:r>
    </w:p>
    <w:p w14:paraId="69EE246E">
      <w:pPr>
        <w:pStyle w:val="9"/>
        <w:keepNext w:val="0"/>
        <w:keepLines w:val="0"/>
        <w:widowControl/>
        <w:suppressLineNumbers w:val="0"/>
        <w:rPr>
          <w:rStyle w:val="8"/>
        </w:rPr>
      </w:pPr>
    </w:p>
    <w:p w14:paraId="4FD0F4E6">
      <w:pPr>
        <w:pStyle w:val="9"/>
        <w:keepNext w:val="0"/>
        <w:keepLines w:val="0"/>
        <w:widowControl/>
        <w:suppressLineNumbers w:val="0"/>
        <w:rPr>
          <w:rStyle w:val="8"/>
        </w:rPr>
      </w:pPr>
      <w:r>
        <w:rPr>
          <w:rStyle w:val="8"/>
        </w:rPr>
        <w:t>├── DELIVERY -------- Owns Delivery Data</w:t>
      </w:r>
    </w:p>
    <w:p w14:paraId="58B52C00">
      <w:pPr>
        <w:pStyle w:val="9"/>
        <w:keepNext w:val="0"/>
        <w:keepLines w:val="0"/>
        <w:widowControl/>
        <w:suppressLineNumbers w:val="0"/>
        <w:rPr>
          <w:rStyle w:val="8"/>
        </w:rPr>
      </w:pPr>
    </w:p>
    <w:p w14:paraId="7FC09152">
      <w:pPr>
        <w:pStyle w:val="9"/>
        <w:keepNext w:val="0"/>
        <w:keepLines w:val="0"/>
        <w:widowControl/>
        <w:suppressLineNumbers w:val="0"/>
        <w:rPr>
          <w:rStyle w:val="8"/>
        </w:rPr>
      </w:pPr>
      <w:r>
        <w:rPr>
          <w:rStyle w:val="8"/>
        </w:rPr>
        <w:t>├── HR -------------- Owns Employee Data</w:t>
      </w:r>
    </w:p>
    <w:p w14:paraId="7D32EF85">
      <w:pPr>
        <w:pStyle w:val="9"/>
        <w:keepNext w:val="0"/>
        <w:keepLines w:val="0"/>
        <w:widowControl/>
        <w:suppressLineNumbers w:val="0"/>
        <w:rPr>
          <w:rStyle w:val="8"/>
        </w:rPr>
      </w:pPr>
    </w:p>
    <w:p w14:paraId="331FD459">
      <w:pPr>
        <w:pStyle w:val="9"/>
        <w:keepNext w:val="0"/>
        <w:keepLines w:val="0"/>
        <w:widowControl/>
        <w:suppressLineNumbers w:val="0"/>
      </w:pPr>
      <w:r>
        <w:rPr>
          <w:rStyle w:val="8"/>
        </w:rPr>
        <w:t>└── PROCUREMENT ----- Owns Supplier Data</w:t>
      </w:r>
    </w:p>
    <w:p w14:paraId="2A8B00A4">
      <w:pPr>
        <w:pStyle w:val="10"/>
        <w:keepNext w:val="0"/>
        <w:keepLines w:val="0"/>
        <w:widowControl/>
        <w:suppressLineNumbers w:val="0"/>
      </w:pPr>
      <w:r>
        <w:t>Simple but extremely powerful.</w:t>
      </w:r>
    </w:p>
    <w:p w14:paraId="7D5C7C6F">
      <w:pPr>
        <w:keepNext w:val="0"/>
        <w:keepLines w:val="0"/>
        <w:widowControl/>
        <w:suppressLineNumbers w:val="0"/>
      </w:pPr>
      <w:r>
        <w:pict>
          <v:rect id="_x0000_i1388" o:spt="1" style="height:1.5pt;width:432pt;" fillcolor="#A0A0A0" filled="t" stroked="f" coordsize="21600,21600" o:hr="t" o:hrstd="t" o:hralign="center">
            <v:path/>
            <v:fill on="t" focussize="0,0"/>
            <v:stroke on="f"/>
            <v:imagedata o:title=""/>
            <o:lock v:ext="edit"/>
            <w10:wrap type="none"/>
            <w10:anchorlock/>
          </v:rect>
        </w:pict>
      </w:r>
    </w:p>
    <w:p w14:paraId="6280BB0B">
      <w:pPr>
        <w:pStyle w:val="2"/>
        <w:keepNext w:val="0"/>
        <w:keepLines w:val="0"/>
        <w:widowControl/>
        <w:suppressLineNumbers w:val="0"/>
      </w:pPr>
      <w:r>
        <w:t>AV-008 Communication Model</w:t>
      </w:r>
    </w:p>
    <w:p w14:paraId="6EC49F4A">
      <w:pPr>
        <w:pStyle w:val="9"/>
        <w:keepNext w:val="0"/>
        <w:keepLines w:val="0"/>
        <w:widowControl/>
        <w:suppressLineNumbers w:val="0"/>
        <w:rPr>
          <w:rStyle w:val="8"/>
        </w:rPr>
      </w:pPr>
      <w:r>
        <w:rPr>
          <w:rStyle w:val="8"/>
        </w:rPr>
        <w:t>Client Experience</w:t>
      </w:r>
    </w:p>
    <w:p w14:paraId="2304D50C">
      <w:pPr>
        <w:pStyle w:val="9"/>
        <w:keepNext w:val="0"/>
        <w:keepLines w:val="0"/>
        <w:widowControl/>
        <w:suppressLineNumbers w:val="0"/>
        <w:rPr>
          <w:rStyle w:val="8"/>
        </w:rPr>
      </w:pPr>
    </w:p>
    <w:p w14:paraId="135B1DEF">
      <w:pPr>
        <w:pStyle w:val="9"/>
        <w:keepNext w:val="0"/>
        <w:keepLines w:val="0"/>
        <w:widowControl/>
        <w:suppressLineNumbers w:val="0"/>
        <w:rPr>
          <w:rStyle w:val="8"/>
        </w:rPr>
      </w:pPr>
      <w:r>
        <w:rPr>
          <w:rStyle w:val="8"/>
        </w:rPr>
        <w:t>↓</w:t>
      </w:r>
    </w:p>
    <w:p w14:paraId="23ABC6D4">
      <w:pPr>
        <w:pStyle w:val="9"/>
        <w:keepNext w:val="0"/>
        <w:keepLines w:val="0"/>
        <w:widowControl/>
        <w:suppressLineNumbers w:val="0"/>
        <w:rPr>
          <w:rStyle w:val="8"/>
        </w:rPr>
      </w:pPr>
    </w:p>
    <w:p w14:paraId="7068127A">
      <w:pPr>
        <w:pStyle w:val="9"/>
        <w:keepNext w:val="0"/>
        <w:keepLines w:val="0"/>
        <w:widowControl/>
        <w:suppressLineNumbers w:val="0"/>
        <w:rPr>
          <w:rStyle w:val="8"/>
        </w:rPr>
      </w:pPr>
      <w:r>
        <w:rPr>
          <w:rStyle w:val="8"/>
        </w:rPr>
        <w:t>Experience Layer</w:t>
      </w:r>
    </w:p>
    <w:p w14:paraId="7BF69600">
      <w:pPr>
        <w:pStyle w:val="9"/>
        <w:keepNext w:val="0"/>
        <w:keepLines w:val="0"/>
        <w:widowControl/>
        <w:suppressLineNumbers w:val="0"/>
        <w:rPr>
          <w:rStyle w:val="8"/>
        </w:rPr>
      </w:pPr>
    </w:p>
    <w:p w14:paraId="62E16062">
      <w:pPr>
        <w:pStyle w:val="9"/>
        <w:keepNext w:val="0"/>
        <w:keepLines w:val="0"/>
        <w:widowControl/>
        <w:suppressLineNumbers w:val="0"/>
        <w:rPr>
          <w:rStyle w:val="8"/>
        </w:rPr>
      </w:pPr>
      <w:r>
        <w:rPr>
          <w:rStyle w:val="8"/>
        </w:rPr>
        <w:t>↓</w:t>
      </w:r>
    </w:p>
    <w:p w14:paraId="5AF7E9ED">
      <w:pPr>
        <w:pStyle w:val="9"/>
        <w:keepNext w:val="0"/>
        <w:keepLines w:val="0"/>
        <w:widowControl/>
        <w:suppressLineNumbers w:val="0"/>
        <w:rPr>
          <w:rStyle w:val="8"/>
        </w:rPr>
      </w:pPr>
    </w:p>
    <w:p w14:paraId="35194278">
      <w:pPr>
        <w:pStyle w:val="9"/>
        <w:keepNext w:val="0"/>
        <w:keepLines w:val="0"/>
        <w:widowControl/>
        <w:suppressLineNumbers w:val="0"/>
        <w:rPr>
          <w:rStyle w:val="8"/>
        </w:rPr>
      </w:pPr>
      <w:r>
        <w:rPr>
          <w:rStyle w:val="8"/>
        </w:rPr>
        <w:t>Business Core</w:t>
      </w:r>
    </w:p>
    <w:p w14:paraId="46EB0F01">
      <w:pPr>
        <w:pStyle w:val="9"/>
        <w:keepNext w:val="0"/>
        <w:keepLines w:val="0"/>
        <w:widowControl/>
        <w:suppressLineNumbers w:val="0"/>
        <w:rPr>
          <w:rStyle w:val="8"/>
        </w:rPr>
      </w:pPr>
    </w:p>
    <w:p w14:paraId="66B06B87">
      <w:pPr>
        <w:pStyle w:val="9"/>
        <w:keepNext w:val="0"/>
        <w:keepLines w:val="0"/>
        <w:widowControl/>
        <w:suppressLineNumbers w:val="0"/>
        <w:rPr>
          <w:rStyle w:val="8"/>
        </w:rPr>
      </w:pPr>
      <w:r>
        <w:rPr>
          <w:rStyle w:val="8"/>
        </w:rPr>
        <w:t>↓</w:t>
      </w:r>
    </w:p>
    <w:p w14:paraId="32D5CC68">
      <w:pPr>
        <w:pStyle w:val="9"/>
        <w:keepNext w:val="0"/>
        <w:keepLines w:val="0"/>
        <w:widowControl/>
        <w:suppressLineNumbers w:val="0"/>
        <w:rPr>
          <w:rStyle w:val="8"/>
        </w:rPr>
      </w:pPr>
    </w:p>
    <w:p w14:paraId="5044A527">
      <w:pPr>
        <w:pStyle w:val="9"/>
        <w:keepNext w:val="0"/>
        <w:keepLines w:val="0"/>
        <w:widowControl/>
        <w:suppressLineNumbers w:val="0"/>
        <w:rPr>
          <w:rStyle w:val="8"/>
        </w:rPr>
      </w:pPr>
      <w:r>
        <w:rPr>
          <w:rStyle w:val="8"/>
        </w:rPr>
        <w:t>Business Domain</w:t>
      </w:r>
    </w:p>
    <w:p w14:paraId="437C4D3D">
      <w:pPr>
        <w:pStyle w:val="9"/>
        <w:keepNext w:val="0"/>
        <w:keepLines w:val="0"/>
        <w:widowControl/>
        <w:suppressLineNumbers w:val="0"/>
        <w:rPr>
          <w:rStyle w:val="8"/>
        </w:rPr>
      </w:pPr>
    </w:p>
    <w:p w14:paraId="60E28ADD">
      <w:pPr>
        <w:pStyle w:val="9"/>
        <w:keepNext w:val="0"/>
        <w:keepLines w:val="0"/>
        <w:widowControl/>
        <w:suppressLineNumbers w:val="0"/>
        <w:rPr>
          <w:rStyle w:val="8"/>
        </w:rPr>
      </w:pPr>
      <w:r>
        <w:rPr>
          <w:rStyle w:val="8"/>
        </w:rPr>
        <w:t>↓</w:t>
      </w:r>
    </w:p>
    <w:p w14:paraId="6D7E3E9D">
      <w:pPr>
        <w:pStyle w:val="9"/>
        <w:keepNext w:val="0"/>
        <w:keepLines w:val="0"/>
        <w:widowControl/>
        <w:suppressLineNumbers w:val="0"/>
        <w:rPr>
          <w:rStyle w:val="8"/>
        </w:rPr>
      </w:pPr>
    </w:p>
    <w:p w14:paraId="4B318289">
      <w:pPr>
        <w:pStyle w:val="9"/>
        <w:keepNext w:val="0"/>
        <w:keepLines w:val="0"/>
        <w:widowControl/>
        <w:suppressLineNumbers w:val="0"/>
        <w:rPr>
          <w:rStyle w:val="8"/>
        </w:rPr>
      </w:pPr>
      <w:r>
        <w:rPr>
          <w:rStyle w:val="8"/>
        </w:rPr>
        <w:t>Platform Service (Optional)</w:t>
      </w:r>
    </w:p>
    <w:p w14:paraId="0C74B02A">
      <w:pPr>
        <w:pStyle w:val="9"/>
        <w:keepNext w:val="0"/>
        <w:keepLines w:val="0"/>
        <w:widowControl/>
        <w:suppressLineNumbers w:val="0"/>
        <w:rPr>
          <w:rStyle w:val="8"/>
        </w:rPr>
      </w:pPr>
    </w:p>
    <w:p w14:paraId="142309D0">
      <w:pPr>
        <w:pStyle w:val="9"/>
        <w:keepNext w:val="0"/>
        <w:keepLines w:val="0"/>
        <w:widowControl/>
        <w:suppressLineNumbers w:val="0"/>
        <w:rPr>
          <w:rStyle w:val="8"/>
        </w:rPr>
      </w:pPr>
      <w:r>
        <w:rPr>
          <w:rStyle w:val="8"/>
        </w:rPr>
        <w:t>↓</w:t>
      </w:r>
    </w:p>
    <w:p w14:paraId="0B433894">
      <w:pPr>
        <w:pStyle w:val="9"/>
        <w:keepNext w:val="0"/>
        <w:keepLines w:val="0"/>
        <w:widowControl/>
        <w:suppressLineNumbers w:val="0"/>
        <w:rPr>
          <w:rStyle w:val="8"/>
        </w:rPr>
      </w:pPr>
    </w:p>
    <w:p w14:paraId="052F6980">
      <w:pPr>
        <w:pStyle w:val="9"/>
        <w:keepNext w:val="0"/>
        <w:keepLines w:val="0"/>
        <w:widowControl/>
        <w:suppressLineNumbers w:val="0"/>
        <w:rPr>
          <w:rStyle w:val="8"/>
        </w:rPr>
      </w:pPr>
      <w:r>
        <w:rPr>
          <w:rStyle w:val="8"/>
        </w:rPr>
        <w:t>Integration Layer (Optional)</w:t>
      </w:r>
    </w:p>
    <w:p w14:paraId="787538D8">
      <w:pPr>
        <w:pStyle w:val="9"/>
        <w:keepNext w:val="0"/>
        <w:keepLines w:val="0"/>
        <w:widowControl/>
        <w:suppressLineNumbers w:val="0"/>
        <w:rPr>
          <w:rStyle w:val="8"/>
        </w:rPr>
      </w:pPr>
    </w:p>
    <w:p w14:paraId="736F6FDB">
      <w:pPr>
        <w:pStyle w:val="9"/>
        <w:keepNext w:val="0"/>
        <w:keepLines w:val="0"/>
        <w:widowControl/>
        <w:suppressLineNumbers w:val="0"/>
        <w:rPr>
          <w:rStyle w:val="8"/>
        </w:rPr>
      </w:pPr>
      <w:r>
        <w:rPr>
          <w:rStyle w:val="8"/>
        </w:rPr>
        <w:t>↓</w:t>
      </w:r>
    </w:p>
    <w:p w14:paraId="0E377D44">
      <w:pPr>
        <w:pStyle w:val="9"/>
        <w:keepNext w:val="0"/>
        <w:keepLines w:val="0"/>
        <w:widowControl/>
        <w:suppressLineNumbers w:val="0"/>
        <w:rPr>
          <w:rStyle w:val="8"/>
        </w:rPr>
      </w:pPr>
    </w:p>
    <w:p w14:paraId="5CE9D3AB">
      <w:pPr>
        <w:pStyle w:val="9"/>
        <w:keepNext w:val="0"/>
        <w:keepLines w:val="0"/>
        <w:widowControl/>
        <w:suppressLineNumbers w:val="0"/>
      </w:pPr>
      <w:r>
        <w:rPr>
          <w:rStyle w:val="8"/>
        </w:rPr>
        <w:t>External Systems</w:t>
      </w:r>
    </w:p>
    <w:p w14:paraId="350B308E">
      <w:pPr>
        <w:pStyle w:val="10"/>
        <w:keepNext w:val="0"/>
        <w:keepLines w:val="0"/>
        <w:widowControl/>
        <w:suppressLineNumbers w:val="0"/>
      </w:pPr>
      <w:r>
        <w:t>This complements Section 6.</w:t>
      </w:r>
    </w:p>
    <w:p w14:paraId="50FB3B1C">
      <w:pPr>
        <w:keepNext w:val="0"/>
        <w:keepLines w:val="0"/>
        <w:widowControl/>
        <w:suppressLineNumbers w:val="0"/>
      </w:pPr>
      <w:r>
        <w:pict>
          <v:rect id="_x0000_i1389" o:spt="1" style="height:1.5pt;width:432pt;" fillcolor="#A0A0A0" filled="t" stroked="f" coordsize="21600,21600" o:hr="t" o:hrstd="t" o:hralign="center">
            <v:path/>
            <v:fill on="t" focussize="0,0"/>
            <v:stroke on="f"/>
            <v:imagedata o:title=""/>
            <o:lock v:ext="edit"/>
            <w10:wrap type="none"/>
            <w10:anchorlock/>
          </v:rect>
        </w:pict>
      </w:r>
    </w:p>
    <w:p w14:paraId="3303C2F0">
      <w:pPr>
        <w:pStyle w:val="2"/>
        <w:keepNext w:val="0"/>
        <w:keepLines w:val="0"/>
        <w:widowControl/>
        <w:suppressLineNumbers w:val="0"/>
      </w:pPr>
      <w:r>
        <w:t>AV-009 Logical Deployment View</w:t>
      </w:r>
    </w:p>
    <w:p w14:paraId="52E008BC">
      <w:pPr>
        <w:pStyle w:val="10"/>
        <w:keepNext w:val="0"/>
        <w:keepLines w:val="0"/>
        <w:widowControl/>
        <w:suppressLineNumbers w:val="0"/>
      </w:pPr>
      <w:r>
        <w:t>Remember:</w:t>
      </w:r>
    </w:p>
    <w:p w14:paraId="085BBA1D">
      <w:pPr>
        <w:pStyle w:val="10"/>
        <w:keepNext w:val="0"/>
        <w:keepLines w:val="0"/>
        <w:widowControl/>
        <w:suppressLineNumbers w:val="0"/>
      </w:pPr>
      <w:r>
        <w:t>Logical deployment.</w:t>
      </w:r>
    </w:p>
    <w:p w14:paraId="7EE102A4">
      <w:pPr>
        <w:pStyle w:val="10"/>
        <w:keepNext w:val="0"/>
        <w:keepLines w:val="0"/>
        <w:widowControl/>
        <w:suppressLineNumbers w:val="0"/>
      </w:pPr>
      <w:r>
        <w:t>Not Kubernetes.</w:t>
      </w:r>
    </w:p>
    <w:p w14:paraId="0B337038">
      <w:pPr>
        <w:pStyle w:val="10"/>
        <w:keepNext w:val="0"/>
        <w:keepLines w:val="0"/>
        <w:widowControl/>
        <w:suppressLineNumbers w:val="0"/>
      </w:pPr>
      <w:r>
        <w:t>Not AWS.</w:t>
      </w:r>
    </w:p>
    <w:p w14:paraId="160D94D5">
      <w:pPr>
        <w:pStyle w:val="9"/>
        <w:keepNext w:val="0"/>
        <w:keepLines w:val="0"/>
        <w:widowControl/>
        <w:suppressLineNumbers w:val="0"/>
        <w:rPr>
          <w:rStyle w:val="8"/>
        </w:rPr>
      </w:pPr>
      <w:r>
        <w:rPr>
          <w:rStyle w:val="8"/>
        </w:rPr>
        <w:t xml:space="preserve">                 RFSP</w:t>
      </w:r>
    </w:p>
    <w:p w14:paraId="1902BAFF">
      <w:pPr>
        <w:pStyle w:val="9"/>
        <w:keepNext w:val="0"/>
        <w:keepLines w:val="0"/>
        <w:widowControl/>
        <w:suppressLineNumbers w:val="0"/>
        <w:rPr>
          <w:rStyle w:val="8"/>
        </w:rPr>
      </w:pPr>
    </w:p>
    <w:p w14:paraId="437C2FE7">
      <w:pPr>
        <w:pStyle w:val="9"/>
        <w:keepNext w:val="0"/>
        <w:keepLines w:val="0"/>
        <w:widowControl/>
        <w:suppressLineNumbers w:val="0"/>
        <w:rPr>
          <w:rStyle w:val="8"/>
        </w:rPr>
      </w:pPr>
      <w:r>
        <w:rPr>
          <w:rStyle w:val="8"/>
        </w:rPr>
        <w:t xml:space="preserve">        Production Environment</w:t>
      </w:r>
    </w:p>
    <w:p w14:paraId="1823A856">
      <w:pPr>
        <w:pStyle w:val="9"/>
        <w:keepNext w:val="0"/>
        <w:keepLines w:val="0"/>
        <w:widowControl/>
        <w:suppressLineNumbers w:val="0"/>
        <w:rPr>
          <w:rStyle w:val="8"/>
        </w:rPr>
      </w:pPr>
      <w:r>
        <w:rPr>
          <w:rStyle w:val="8"/>
        </w:rPr>
        <w:t xml:space="preserve">                │</w:t>
      </w:r>
    </w:p>
    <w:p w14:paraId="4BD1F0B5">
      <w:pPr>
        <w:pStyle w:val="9"/>
        <w:keepNext w:val="0"/>
        <w:keepLines w:val="0"/>
        <w:widowControl/>
        <w:suppressLineNumbers w:val="0"/>
        <w:rPr>
          <w:rStyle w:val="8"/>
        </w:rPr>
      </w:pPr>
      <w:r>
        <w:rPr>
          <w:rStyle w:val="8"/>
        </w:rPr>
        <w:t xml:space="preserve">    ┌───────────┴────────────┐</w:t>
      </w:r>
    </w:p>
    <w:p w14:paraId="209D5B2B">
      <w:pPr>
        <w:pStyle w:val="9"/>
        <w:keepNext w:val="0"/>
        <w:keepLines w:val="0"/>
        <w:widowControl/>
        <w:suppressLineNumbers w:val="0"/>
        <w:rPr>
          <w:rStyle w:val="8"/>
        </w:rPr>
      </w:pPr>
      <w:r>
        <w:rPr>
          <w:rStyle w:val="8"/>
        </w:rPr>
        <w:t xml:space="preserve">    ▼                        ▼</w:t>
      </w:r>
    </w:p>
    <w:p w14:paraId="753613BA">
      <w:pPr>
        <w:pStyle w:val="9"/>
        <w:keepNext w:val="0"/>
        <w:keepLines w:val="0"/>
        <w:widowControl/>
        <w:suppressLineNumbers w:val="0"/>
        <w:rPr>
          <w:rStyle w:val="8"/>
        </w:rPr>
      </w:pPr>
      <w:r>
        <w:rPr>
          <w:rStyle w:val="8"/>
        </w:rPr>
        <w:t xml:space="preserve"> Business Applications   Platform Services</w:t>
      </w:r>
    </w:p>
    <w:p w14:paraId="6036C34C">
      <w:pPr>
        <w:pStyle w:val="9"/>
        <w:keepNext w:val="0"/>
        <w:keepLines w:val="0"/>
        <w:widowControl/>
        <w:suppressLineNumbers w:val="0"/>
        <w:rPr>
          <w:rStyle w:val="8"/>
        </w:rPr>
      </w:pPr>
      <w:r>
        <w:rPr>
          <w:rStyle w:val="8"/>
        </w:rPr>
        <w:t xml:space="preserve">    │                        │</w:t>
      </w:r>
    </w:p>
    <w:p w14:paraId="3BF1B1DD">
      <w:pPr>
        <w:pStyle w:val="9"/>
        <w:keepNext w:val="0"/>
        <w:keepLines w:val="0"/>
        <w:widowControl/>
        <w:suppressLineNumbers w:val="0"/>
        <w:rPr>
          <w:rStyle w:val="8"/>
        </w:rPr>
      </w:pPr>
      <w:r>
        <w:rPr>
          <w:rStyle w:val="8"/>
        </w:rPr>
        <w:t xml:space="preserve">    └───────────┬────────────┘</w:t>
      </w:r>
    </w:p>
    <w:p w14:paraId="195D2AE8">
      <w:pPr>
        <w:pStyle w:val="9"/>
        <w:keepNext w:val="0"/>
        <w:keepLines w:val="0"/>
        <w:widowControl/>
        <w:suppressLineNumbers w:val="0"/>
        <w:rPr>
          <w:rStyle w:val="8"/>
        </w:rPr>
      </w:pPr>
      <w:r>
        <w:rPr>
          <w:rStyle w:val="8"/>
        </w:rPr>
        <w:t xml:space="preserve">                ▼</w:t>
      </w:r>
    </w:p>
    <w:p w14:paraId="00CCDA14">
      <w:pPr>
        <w:pStyle w:val="9"/>
        <w:keepNext w:val="0"/>
        <w:keepLines w:val="0"/>
        <w:widowControl/>
        <w:suppressLineNumbers w:val="0"/>
        <w:rPr>
          <w:rStyle w:val="8"/>
        </w:rPr>
      </w:pPr>
      <w:r>
        <w:rPr>
          <w:rStyle w:val="8"/>
        </w:rPr>
        <w:t xml:space="preserve">          Shared Infrastructure</w:t>
      </w:r>
    </w:p>
    <w:p w14:paraId="145B3DA7">
      <w:pPr>
        <w:pStyle w:val="9"/>
        <w:keepNext w:val="0"/>
        <w:keepLines w:val="0"/>
        <w:widowControl/>
        <w:suppressLineNumbers w:val="0"/>
        <w:rPr>
          <w:rStyle w:val="8"/>
        </w:rPr>
      </w:pPr>
    </w:p>
    <w:p w14:paraId="08D01958">
      <w:pPr>
        <w:pStyle w:val="9"/>
        <w:keepNext w:val="0"/>
        <w:keepLines w:val="0"/>
        <w:widowControl/>
        <w:suppressLineNumbers w:val="0"/>
        <w:rPr>
          <w:rStyle w:val="8"/>
        </w:rPr>
      </w:pPr>
      <w:r>
        <w:rPr>
          <w:rStyle w:val="8"/>
        </w:rPr>
        <w:t>Development</w:t>
      </w:r>
    </w:p>
    <w:p w14:paraId="5AE42CCF">
      <w:pPr>
        <w:pStyle w:val="9"/>
        <w:keepNext w:val="0"/>
        <w:keepLines w:val="0"/>
        <w:widowControl/>
        <w:suppressLineNumbers w:val="0"/>
        <w:rPr>
          <w:rStyle w:val="8"/>
        </w:rPr>
      </w:pPr>
    </w:p>
    <w:p w14:paraId="04835182">
      <w:pPr>
        <w:pStyle w:val="9"/>
        <w:keepNext w:val="0"/>
        <w:keepLines w:val="0"/>
        <w:widowControl/>
        <w:suppressLineNumbers w:val="0"/>
        <w:rPr>
          <w:rStyle w:val="8"/>
        </w:rPr>
      </w:pPr>
      <w:r>
        <w:rPr>
          <w:rStyle w:val="8"/>
        </w:rPr>
        <w:t>Testing</w:t>
      </w:r>
    </w:p>
    <w:p w14:paraId="37F6A939">
      <w:pPr>
        <w:pStyle w:val="9"/>
        <w:keepNext w:val="0"/>
        <w:keepLines w:val="0"/>
        <w:widowControl/>
        <w:suppressLineNumbers w:val="0"/>
        <w:rPr>
          <w:rStyle w:val="8"/>
        </w:rPr>
      </w:pPr>
    </w:p>
    <w:p w14:paraId="1C4D1969">
      <w:pPr>
        <w:pStyle w:val="9"/>
        <w:keepNext w:val="0"/>
        <w:keepLines w:val="0"/>
        <w:widowControl/>
        <w:suppressLineNumbers w:val="0"/>
        <w:rPr>
          <w:rStyle w:val="8"/>
        </w:rPr>
      </w:pPr>
      <w:r>
        <w:rPr>
          <w:rStyle w:val="8"/>
        </w:rPr>
        <w:t>Staging</w:t>
      </w:r>
    </w:p>
    <w:p w14:paraId="3A55666C">
      <w:pPr>
        <w:pStyle w:val="9"/>
        <w:keepNext w:val="0"/>
        <w:keepLines w:val="0"/>
        <w:widowControl/>
        <w:suppressLineNumbers w:val="0"/>
        <w:rPr>
          <w:rStyle w:val="8"/>
        </w:rPr>
      </w:pPr>
    </w:p>
    <w:p w14:paraId="687DA6F4">
      <w:pPr>
        <w:pStyle w:val="9"/>
        <w:keepNext w:val="0"/>
        <w:keepLines w:val="0"/>
        <w:widowControl/>
        <w:suppressLineNumbers w:val="0"/>
      </w:pPr>
      <w:r>
        <w:rPr>
          <w:rStyle w:val="8"/>
        </w:rPr>
        <w:t>Production</w:t>
      </w:r>
    </w:p>
    <w:p w14:paraId="579610BE">
      <w:pPr>
        <w:keepNext w:val="0"/>
        <w:keepLines w:val="0"/>
        <w:widowControl/>
        <w:suppressLineNumbers w:val="0"/>
      </w:pPr>
      <w:r>
        <w:pict>
          <v:rect id="_x0000_i1390" o:spt="1" style="height:1.5pt;width:432pt;" fillcolor="#A0A0A0" filled="t" stroked="f" coordsize="21600,21600" o:hr="t" o:hrstd="t" o:hralign="center">
            <v:path/>
            <v:fill on="t" focussize="0,0"/>
            <v:stroke on="f"/>
            <v:imagedata o:title=""/>
            <o:lock v:ext="edit"/>
            <w10:wrap type="none"/>
            <w10:anchorlock/>
          </v:rect>
        </w:pict>
      </w:r>
    </w:p>
    <w:p w14:paraId="7D0722CE">
      <w:pPr>
        <w:pStyle w:val="2"/>
        <w:keepNext w:val="0"/>
        <w:keepLines w:val="0"/>
        <w:widowControl/>
        <w:suppressLineNumbers w:val="0"/>
      </w:pPr>
      <w:r>
        <w:t>AV-010 Architectural Principles Map</w:t>
      </w:r>
    </w:p>
    <w:p w14:paraId="743B79CA">
      <w:pPr>
        <w:pStyle w:val="10"/>
        <w:keepNext w:val="0"/>
        <w:keepLines w:val="0"/>
        <w:widowControl/>
        <w:suppressLineNumbers w:val="0"/>
      </w:pPr>
      <w:r>
        <w:t>I think this would become the final diagram.</w:t>
      </w:r>
    </w:p>
    <w:p w14:paraId="3BEC9CBB">
      <w:pPr>
        <w:pStyle w:val="9"/>
        <w:keepNext w:val="0"/>
        <w:keepLines w:val="0"/>
        <w:widowControl/>
        <w:suppressLineNumbers w:val="0"/>
        <w:rPr>
          <w:rStyle w:val="8"/>
        </w:rPr>
      </w:pPr>
      <w:r>
        <w:rPr>
          <w:rStyle w:val="8"/>
        </w:rPr>
        <w:t xml:space="preserve">                     RFSP</w:t>
      </w:r>
    </w:p>
    <w:p w14:paraId="00545D3F">
      <w:pPr>
        <w:pStyle w:val="9"/>
        <w:keepNext w:val="0"/>
        <w:keepLines w:val="0"/>
        <w:widowControl/>
        <w:suppressLineNumbers w:val="0"/>
        <w:rPr>
          <w:rStyle w:val="8"/>
        </w:rPr>
      </w:pPr>
    </w:p>
    <w:p w14:paraId="72ED8F33">
      <w:pPr>
        <w:pStyle w:val="9"/>
        <w:keepNext w:val="0"/>
        <w:keepLines w:val="0"/>
        <w:widowControl/>
        <w:suppressLineNumbers w:val="0"/>
        <w:rPr>
          <w:rStyle w:val="8"/>
        </w:rPr>
      </w:pPr>
      <w:r>
        <w:rPr>
          <w:rStyle w:val="8"/>
        </w:rPr>
        <w:t xml:space="preserve">                Architectural Principles</w:t>
      </w:r>
    </w:p>
    <w:p w14:paraId="7C87808A">
      <w:pPr>
        <w:pStyle w:val="9"/>
        <w:keepNext w:val="0"/>
        <w:keepLines w:val="0"/>
        <w:widowControl/>
        <w:suppressLineNumbers w:val="0"/>
        <w:rPr>
          <w:rStyle w:val="8"/>
        </w:rPr>
      </w:pPr>
    </w:p>
    <w:p w14:paraId="690D6447">
      <w:pPr>
        <w:pStyle w:val="9"/>
        <w:keepNext w:val="0"/>
        <w:keepLines w:val="0"/>
        <w:widowControl/>
        <w:suppressLineNumbers w:val="0"/>
        <w:rPr>
          <w:rStyle w:val="8"/>
        </w:rPr>
      </w:pPr>
      <w:r>
        <w:rPr>
          <w:rStyle w:val="8"/>
        </w:rPr>
        <w:t xml:space="preserve">       Modularity</w:t>
      </w:r>
    </w:p>
    <w:p w14:paraId="619E66F8">
      <w:pPr>
        <w:pStyle w:val="9"/>
        <w:keepNext w:val="0"/>
        <w:keepLines w:val="0"/>
        <w:widowControl/>
        <w:suppressLineNumbers w:val="0"/>
        <w:rPr>
          <w:rStyle w:val="8"/>
        </w:rPr>
      </w:pPr>
    </w:p>
    <w:p w14:paraId="5CA101BE">
      <w:pPr>
        <w:pStyle w:val="9"/>
        <w:keepNext w:val="0"/>
        <w:keepLines w:val="0"/>
        <w:widowControl/>
        <w:suppressLineNumbers w:val="0"/>
        <w:rPr>
          <w:rStyle w:val="8"/>
        </w:rPr>
      </w:pPr>
      <w:r>
        <w:rPr>
          <w:rStyle w:val="8"/>
        </w:rPr>
        <w:t xml:space="preserve">       Separation of Concerns</w:t>
      </w:r>
    </w:p>
    <w:p w14:paraId="5D73B7CF">
      <w:pPr>
        <w:pStyle w:val="9"/>
        <w:keepNext w:val="0"/>
        <w:keepLines w:val="0"/>
        <w:widowControl/>
        <w:suppressLineNumbers w:val="0"/>
        <w:rPr>
          <w:rStyle w:val="8"/>
        </w:rPr>
      </w:pPr>
    </w:p>
    <w:p w14:paraId="2C646565">
      <w:pPr>
        <w:pStyle w:val="9"/>
        <w:keepNext w:val="0"/>
        <w:keepLines w:val="0"/>
        <w:widowControl/>
        <w:suppressLineNumbers w:val="0"/>
        <w:rPr>
          <w:rStyle w:val="8"/>
        </w:rPr>
      </w:pPr>
      <w:r>
        <w:rPr>
          <w:rStyle w:val="8"/>
        </w:rPr>
        <w:t xml:space="preserve">       Business Ownership</w:t>
      </w:r>
    </w:p>
    <w:p w14:paraId="3D24D5F1">
      <w:pPr>
        <w:pStyle w:val="9"/>
        <w:keepNext w:val="0"/>
        <w:keepLines w:val="0"/>
        <w:widowControl/>
        <w:suppressLineNumbers w:val="0"/>
        <w:rPr>
          <w:rStyle w:val="8"/>
        </w:rPr>
      </w:pPr>
    </w:p>
    <w:p w14:paraId="25B32048">
      <w:pPr>
        <w:pStyle w:val="9"/>
        <w:keepNext w:val="0"/>
        <w:keepLines w:val="0"/>
        <w:widowControl/>
        <w:suppressLineNumbers w:val="0"/>
        <w:rPr>
          <w:rStyle w:val="8"/>
        </w:rPr>
      </w:pPr>
      <w:r>
        <w:rPr>
          <w:rStyle w:val="8"/>
        </w:rPr>
        <w:t xml:space="preserve">       Layered Architecture</w:t>
      </w:r>
    </w:p>
    <w:p w14:paraId="21CD0097">
      <w:pPr>
        <w:pStyle w:val="9"/>
        <w:keepNext w:val="0"/>
        <w:keepLines w:val="0"/>
        <w:widowControl/>
        <w:suppressLineNumbers w:val="0"/>
        <w:rPr>
          <w:rStyle w:val="8"/>
        </w:rPr>
      </w:pPr>
    </w:p>
    <w:p w14:paraId="1F5A8F38">
      <w:pPr>
        <w:pStyle w:val="9"/>
        <w:keepNext w:val="0"/>
        <w:keepLines w:val="0"/>
        <w:widowControl/>
        <w:suppressLineNumbers w:val="0"/>
        <w:rPr>
          <w:rStyle w:val="8"/>
        </w:rPr>
      </w:pPr>
      <w:r>
        <w:rPr>
          <w:rStyle w:val="8"/>
        </w:rPr>
        <w:t xml:space="preserve">       Loose Coupling</w:t>
      </w:r>
    </w:p>
    <w:p w14:paraId="56B8FC0D">
      <w:pPr>
        <w:pStyle w:val="9"/>
        <w:keepNext w:val="0"/>
        <w:keepLines w:val="0"/>
        <w:widowControl/>
        <w:suppressLineNumbers w:val="0"/>
        <w:rPr>
          <w:rStyle w:val="8"/>
        </w:rPr>
      </w:pPr>
    </w:p>
    <w:p w14:paraId="0DD55B0D">
      <w:pPr>
        <w:pStyle w:val="9"/>
        <w:keepNext w:val="0"/>
        <w:keepLines w:val="0"/>
        <w:widowControl/>
        <w:suppressLineNumbers w:val="0"/>
        <w:rPr>
          <w:rStyle w:val="8"/>
        </w:rPr>
      </w:pPr>
      <w:r>
        <w:rPr>
          <w:rStyle w:val="8"/>
        </w:rPr>
        <w:t xml:space="preserve">       Technology Independence</w:t>
      </w:r>
    </w:p>
    <w:p w14:paraId="1254130B">
      <w:pPr>
        <w:pStyle w:val="9"/>
        <w:keepNext w:val="0"/>
        <w:keepLines w:val="0"/>
        <w:widowControl/>
        <w:suppressLineNumbers w:val="0"/>
        <w:rPr>
          <w:rStyle w:val="8"/>
        </w:rPr>
      </w:pPr>
    </w:p>
    <w:p w14:paraId="1B4754C5">
      <w:pPr>
        <w:pStyle w:val="9"/>
        <w:keepNext w:val="0"/>
        <w:keepLines w:val="0"/>
        <w:widowControl/>
        <w:suppressLineNumbers w:val="0"/>
        <w:rPr>
          <w:rStyle w:val="8"/>
        </w:rPr>
      </w:pPr>
      <w:r>
        <w:rPr>
          <w:rStyle w:val="8"/>
        </w:rPr>
        <w:t xml:space="preserve">       Extensibility</w:t>
      </w:r>
    </w:p>
    <w:p w14:paraId="58C97AA0">
      <w:pPr>
        <w:pStyle w:val="9"/>
        <w:keepNext w:val="0"/>
        <w:keepLines w:val="0"/>
        <w:widowControl/>
        <w:suppressLineNumbers w:val="0"/>
        <w:rPr>
          <w:rStyle w:val="8"/>
        </w:rPr>
      </w:pPr>
    </w:p>
    <w:p w14:paraId="4447337D">
      <w:pPr>
        <w:pStyle w:val="9"/>
        <w:keepNext w:val="0"/>
        <w:keepLines w:val="0"/>
        <w:widowControl/>
        <w:suppressLineNumbers w:val="0"/>
        <w:rPr>
          <w:rStyle w:val="8"/>
        </w:rPr>
      </w:pPr>
      <w:r>
        <w:rPr>
          <w:rStyle w:val="8"/>
        </w:rPr>
        <w:t xml:space="preserve">       Scalability</w:t>
      </w:r>
    </w:p>
    <w:p w14:paraId="7B7F2F6B">
      <w:pPr>
        <w:pStyle w:val="9"/>
        <w:keepNext w:val="0"/>
        <w:keepLines w:val="0"/>
        <w:widowControl/>
        <w:suppressLineNumbers w:val="0"/>
        <w:rPr>
          <w:rStyle w:val="8"/>
        </w:rPr>
      </w:pPr>
    </w:p>
    <w:p w14:paraId="2166FCAA">
      <w:pPr>
        <w:pStyle w:val="9"/>
        <w:keepNext w:val="0"/>
        <w:keepLines w:val="0"/>
        <w:widowControl/>
        <w:suppressLineNumbers w:val="0"/>
        <w:rPr>
          <w:rStyle w:val="8"/>
        </w:rPr>
      </w:pPr>
      <w:r>
        <w:rPr>
          <w:rStyle w:val="8"/>
        </w:rPr>
        <w:t xml:space="preserve">       Maintainability</w:t>
      </w:r>
    </w:p>
    <w:p w14:paraId="5B38B5BC">
      <w:pPr>
        <w:pStyle w:val="9"/>
        <w:keepNext w:val="0"/>
        <w:keepLines w:val="0"/>
        <w:widowControl/>
        <w:suppressLineNumbers w:val="0"/>
        <w:rPr>
          <w:rStyle w:val="8"/>
        </w:rPr>
      </w:pPr>
    </w:p>
    <w:p w14:paraId="66C4FD01">
      <w:pPr>
        <w:pStyle w:val="9"/>
        <w:keepNext w:val="0"/>
        <w:keepLines w:val="0"/>
        <w:widowControl/>
        <w:suppressLineNumbers w:val="0"/>
      </w:pPr>
      <w:r>
        <w:rPr>
          <w:rStyle w:val="8"/>
        </w:rPr>
        <w:t xml:space="preserve">       Governance</w:t>
      </w:r>
    </w:p>
    <w:p w14:paraId="1A4E0358">
      <w:pPr>
        <w:pStyle w:val="10"/>
        <w:keepNext w:val="0"/>
        <w:keepLines w:val="0"/>
        <w:widowControl/>
        <w:suppressLineNumbers w:val="0"/>
      </w:pPr>
      <w:r>
        <w:t>This visually reinforces the philosophy of the architecture.</w:t>
      </w:r>
    </w:p>
    <w:p w14:paraId="79F6A6D7">
      <w:pPr>
        <w:keepNext w:val="0"/>
        <w:keepLines w:val="0"/>
        <w:widowControl/>
        <w:suppressLineNumbers w:val="0"/>
      </w:pPr>
      <w:r>
        <w:pict>
          <v:rect id="_x0000_i1391" o:spt="1" style="height:1.5pt;width:432pt;" fillcolor="#A0A0A0" filled="t" stroked="f" coordsize="21600,21600" o:hr="t" o:hrstd="t" o:hralign="center">
            <v:path/>
            <v:fill on="t" focussize="0,0"/>
            <v:stroke on="f"/>
            <v:imagedata o:title=""/>
            <o:lock v:ext="edit"/>
            <w10:wrap type="none"/>
            <w10:anchorlock/>
          </v:rect>
        </w:pict>
      </w:r>
    </w:p>
    <w:p w14:paraId="732E1F22">
      <w:pPr>
        <w:pStyle w:val="2"/>
        <w:keepNext w:val="0"/>
        <w:keepLines w:val="0"/>
        <w:widowControl/>
        <w:suppressLineNumbers w:val="0"/>
      </w:pPr>
      <w:r>
        <w:t>One More Diagram I Strongly Recommend</w:t>
      </w:r>
    </w:p>
    <w:p w14:paraId="08A27929">
      <w:pPr>
        <w:pStyle w:val="10"/>
        <w:keepNext w:val="0"/>
        <w:keepLines w:val="0"/>
        <w:widowControl/>
        <w:suppressLineNumbers w:val="0"/>
      </w:pPr>
      <w:r>
        <w:t xml:space="preserve">There is </w:t>
      </w:r>
      <w:r>
        <w:rPr>
          <w:rStyle w:val="11"/>
        </w:rPr>
        <w:t>one diagram I would add that very few architecture documents include</w:t>
      </w:r>
      <w:r>
        <w:t>, but I think it would make RFSP significantly stronger.</w:t>
      </w:r>
    </w:p>
    <w:p w14:paraId="5C5DB28E">
      <w:pPr>
        <w:pStyle w:val="3"/>
        <w:keepNext w:val="0"/>
        <w:keepLines w:val="0"/>
        <w:widowControl/>
        <w:suppressLineNumbers w:val="0"/>
      </w:pPr>
      <w:r>
        <w:t>AV-011 Architectural Responsibility Map</w:t>
      </w:r>
    </w:p>
    <w:p w14:paraId="47490657">
      <w:pPr>
        <w:pStyle w:val="10"/>
        <w:keepNext w:val="0"/>
        <w:keepLines w:val="0"/>
        <w:widowControl/>
        <w:suppressLineNumbers w:val="0"/>
      </w:pPr>
      <w:r>
        <w:t>This answers one of the most common questions from new engineers:</w:t>
      </w:r>
    </w:p>
    <w:p w14:paraId="3429685A">
      <w:pPr>
        <w:pStyle w:val="10"/>
        <w:keepNext w:val="0"/>
        <w:keepLines w:val="0"/>
        <w:widowControl/>
        <w:suppressLineNumbers w:val="0"/>
        <w:ind w:left="720" w:right="720"/>
      </w:pPr>
      <w:r>
        <w:rPr>
          <w:rStyle w:val="11"/>
          <w:rFonts w:hint="eastAsia" w:ascii="SimSun" w:hAnsi="SimSun" w:eastAsia="SimSun" w:cs="SimSun"/>
          <w:sz w:val="24"/>
          <w:szCs w:val="24"/>
        </w:rPr>
        <w:t>"Where does this responsibility belong?"</w:t>
      </w:r>
    </w:p>
    <w:p w14:paraId="1DDD89DD">
      <w:pPr>
        <w:pStyle w:val="9"/>
        <w:keepNext w:val="0"/>
        <w:keepLines w:val="0"/>
        <w:widowControl/>
        <w:suppressLineNumbers w:val="0"/>
        <w:rPr>
          <w:rStyle w:val="8"/>
        </w:rPr>
      </w:pPr>
      <w:r>
        <w:rPr>
          <w:rStyle w:val="8"/>
        </w:rPr>
        <w:t>Client Experience</w:t>
      </w:r>
    </w:p>
    <w:p w14:paraId="542EBE04">
      <w:pPr>
        <w:pStyle w:val="9"/>
        <w:keepNext w:val="0"/>
        <w:keepLines w:val="0"/>
        <w:widowControl/>
        <w:suppressLineNumbers w:val="0"/>
        <w:rPr>
          <w:rStyle w:val="8"/>
        </w:rPr>
      </w:pPr>
      <w:r>
        <w:rPr>
          <w:rStyle w:val="8"/>
        </w:rPr>
        <w:t xml:space="preserve">    │</w:t>
      </w:r>
    </w:p>
    <w:p w14:paraId="52341AE2">
      <w:pPr>
        <w:pStyle w:val="9"/>
        <w:keepNext w:val="0"/>
        <w:keepLines w:val="0"/>
        <w:widowControl/>
        <w:suppressLineNumbers w:val="0"/>
        <w:rPr>
          <w:rStyle w:val="8"/>
        </w:rPr>
      </w:pPr>
      <w:r>
        <w:rPr>
          <w:rStyle w:val="8"/>
        </w:rPr>
        <w:t xml:space="preserve">    ├── User Interaction</w:t>
      </w:r>
    </w:p>
    <w:p w14:paraId="6B4E5838">
      <w:pPr>
        <w:pStyle w:val="9"/>
        <w:keepNext w:val="0"/>
        <w:keepLines w:val="0"/>
        <w:widowControl/>
        <w:suppressLineNumbers w:val="0"/>
        <w:rPr>
          <w:rStyle w:val="8"/>
        </w:rPr>
      </w:pPr>
      <w:r>
        <w:rPr>
          <w:rStyle w:val="8"/>
        </w:rPr>
        <w:t xml:space="preserve">    ├── User Experience</w:t>
      </w:r>
    </w:p>
    <w:p w14:paraId="0CC78113">
      <w:pPr>
        <w:pStyle w:val="9"/>
        <w:keepNext w:val="0"/>
        <w:keepLines w:val="0"/>
        <w:widowControl/>
        <w:suppressLineNumbers w:val="0"/>
        <w:rPr>
          <w:rStyle w:val="8"/>
        </w:rPr>
      </w:pPr>
      <w:r>
        <w:rPr>
          <w:rStyle w:val="8"/>
        </w:rPr>
        <w:t xml:space="preserve">    └── Presentation</w:t>
      </w:r>
    </w:p>
    <w:p w14:paraId="3BF73EFF">
      <w:pPr>
        <w:pStyle w:val="9"/>
        <w:keepNext w:val="0"/>
        <w:keepLines w:val="0"/>
        <w:widowControl/>
        <w:suppressLineNumbers w:val="0"/>
        <w:rPr>
          <w:rStyle w:val="8"/>
        </w:rPr>
      </w:pPr>
    </w:p>
    <w:p w14:paraId="0EE5A0C2">
      <w:pPr>
        <w:pStyle w:val="9"/>
        <w:keepNext w:val="0"/>
        <w:keepLines w:val="0"/>
        <w:widowControl/>
        <w:suppressLineNumbers w:val="0"/>
        <w:rPr>
          <w:rStyle w:val="8"/>
        </w:rPr>
      </w:pPr>
      <w:r>
        <w:rPr>
          <w:rStyle w:val="8"/>
        </w:rPr>
        <w:t>Experience Layer</w:t>
      </w:r>
    </w:p>
    <w:p w14:paraId="11EFA990">
      <w:pPr>
        <w:pStyle w:val="9"/>
        <w:keepNext w:val="0"/>
        <w:keepLines w:val="0"/>
        <w:widowControl/>
        <w:suppressLineNumbers w:val="0"/>
        <w:rPr>
          <w:rStyle w:val="8"/>
        </w:rPr>
      </w:pPr>
      <w:r>
        <w:rPr>
          <w:rStyle w:val="8"/>
        </w:rPr>
        <w:t xml:space="preserve">    │</w:t>
      </w:r>
    </w:p>
    <w:p w14:paraId="0FF7B9F5">
      <w:pPr>
        <w:pStyle w:val="9"/>
        <w:keepNext w:val="0"/>
        <w:keepLines w:val="0"/>
        <w:widowControl/>
        <w:suppressLineNumbers w:val="0"/>
        <w:rPr>
          <w:rStyle w:val="8"/>
        </w:rPr>
      </w:pPr>
      <w:r>
        <w:rPr>
          <w:rStyle w:val="8"/>
        </w:rPr>
        <w:t xml:space="preserve">    ├── Request Coordination</w:t>
      </w:r>
    </w:p>
    <w:p w14:paraId="4228AE37">
      <w:pPr>
        <w:pStyle w:val="9"/>
        <w:keepNext w:val="0"/>
        <w:keepLines w:val="0"/>
        <w:widowControl/>
        <w:suppressLineNumbers w:val="0"/>
        <w:rPr>
          <w:rStyle w:val="8"/>
        </w:rPr>
      </w:pPr>
      <w:r>
        <w:rPr>
          <w:rStyle w:val="8"/>
        </w:rPr>
        <w:t xml:space="preserve">    ├── Experience Logic</w:t>
      </w:r>
    </w:p>
    <w:p w14:paraId="62F92498">
      <w:pPr>
        <w:pStyle w:val="9"/>
        <w:keepNext w:val="0"/>
        <w:keepLines w:val="0"/>
        <w:widowControl/>
        <w:suppressLineNumbers w:val="0"/>
        <w:rPr>
          <w:rStyle w:val="8"/>
        </w:rPr>
      </w:pPr>
      <w:r>
        <w:rPr>
          <w:rStyle w:val="8"/>
        </w:rPr>
        <w:t xml:space="preserve">    └── Input/Output Transformation</w:t>
      </w:r>
    </w:p>
    <w:p w14:paraId="7B754938">
      <w:pPr>
        <w:pStyle w:val="9"/>
        <w:keepNext w:val="0"/>
        <w:keepLines w:val="0"/>
        <w:widowControl/>
        <w:suppressLineNumbers w:val="0"/>
        <w:rPr>
          <w:rStyle w:val="8"/>
        </w:rPr>
      </w:pPr>
    </w:p>
    <w:p w14:paraId="78FDB58D">
      <w:pPr>
        <w:pStyle w:val="9"/>
        <w:keepNext w:val="0"/>
        <w:keepLines w:val="0"/>
        <w:widowControl/>
        <w:suppressLineNumbers w:val="0"/>
        <w:rPr>
          <w:rStyle w:val="8"/>
        </w:rPr>
      </w:pPr>
      <w:r>
        <w:rPr>
          <w:rStyle w:val="8"/>
        </w:rPr>
        <w:t>Business Core</w:t>
      </w:r>
    </w:p>
    <w:p w14:paraId="55CD278C">
      <w:pPr>
        <w:pStyle w:val="9"/>
        <w:keepNext w:val="0"/>
        <w:keepLines w:val="0"/>
        <w:widowControl/>
        <w:suppressLineNumbers w:val="0"/>
        <w:rPr>
          <w:rStyle w:val="8"/>
        </w:rPr>
      </w:pPr>
      <w:r>
        <w:rPr>
          <w:rStyle w:val="8"/>
        </w:rPr>
        <w:t xml:space="preserve">    │</w:t>
      </w:r>
    </w:p>
    <w:p w14:paraId="01E2314B">
      <w:pPr>
        <w:pStyle w:val="9"/>
        <w:keepNext w:val="0"/>
        <w:keepLines w:val="0"/>
        <w:widowControl/>
        <w:suppressLineNumbers w:val="0"/>
        <w:rPr>
          <w:rStyle w:val="8"/>
        </w:rPr>
      </w:pPr>
      <w:r>
        <w:rPr>
          <w:rStyle w:val="8"/>
        </w:rPr>
        <w:t xml:space="preserve">    ├── Business Rules</w:t>
      </w:r>
    </w:p>
    <w:p w14:paraId="5BF868C8">
      <w:pPr>
        <w:pStyle w:val="9"/>
        <w:keepNext w:val="0"/>
        <w:keepLines w:val="0"/>
        <w:widowControl/>
        <w:suppressLineNumbers w:val="0"/>
        <w:rPr>
          <w:rStyle w:val="8"/>
        </w:rPr>
      </w:pPr>
      <w:r>
        <w:rPr>
          <w:rStyle w:val="8"/>
        </w:rPr>
        <w:t xml:space="preserve">    ├── Business Processes</w:t>
      </w:r>
    </w:p>
    <w:p w14:paraId="11426D65">
      <w:pPr>
        <w:pStyle w:val="9"/>
        <w:keepNext w:val="0"/>
        <w:keepLines w:val="0"/>
        <w:widowControl/>
        <w:suppressLineNumbers w:val="0"/>
        <w:rPr>
          <w:rStyle w:val="8"/>
        </w:rPr>
      </w:pPr>
      <w:r>
        <w:rPr>
          <w:rStyle w:val="8"/>
        </w:rPr>
        <w:t xml:space="preserve">    ├── Business Decisions</w:t>
      </w:r>
    </w:p>
    <w:p w14:paraId="680FE457">
      <w:pPr>
        <w:pStyle w:val="9"/>
        <w:keepNext w:val="0"/>
        <w:keepLines w:val="0"/>
        <w:widowControl/>
        <w:suppressLineNumbers w:val="0"/>
        <w:rPr>
          <w:rStyle w:val="8"/>
        </w:rPr>
      </w:pPr>
      <w:r>
        <w:rPr>
          <w:rStyle w:val="8"/>
        </w:rPr>
        <w:t xml:space="preserve">    ├── Domain Ownership</w:t>
      </w:r>
    </w:p>
    <w:p w14:paraId="039A4A53">
      <w:pPr>
        <w:pStyle w:val="9"/>
        <w:keepNext w:val="0"/>
        <w:keepLines w:val="0"/>
        <w:widowControl/>
        <w:suppressLineNumbers w:val="0"/>
        <w:rPr>
          <w:rStyle w:val="8"/>
        </w:rPr>
      </w:pPr>
      <w:r>
        <w:rPr>
          <w:rStyle w:val="8"/>
        </w:rPr>
        <w:t xml:space="preserve">    └── Policies</w:t>
      </w:r>
    </w:p>
    <w:p w14:paraId="3CFC1C99">
      <w:pPr>
        <w:pStyle w:val="9"/>
        <w:keepNext w:val="0"/>
        <w:keepLines w:val="0"/>
        <w:widowControl/>
        <w:suppressLineNumbers w:val="0"/>
        <w:rPr>
          <w:rStyle w:val="8"/>
        </w:rPr>
      </w:pPr>
    </w:p>
    <w:p w14:paraId="15E3BB27">
      <w:pPr>
        <w:pStyle w:val="9"/>
        <w:keepNext w:val="0"/>
        <w:keepLines w:val="0"/>
        <w:widowControl/>
        <w:suppressLineNumbers w:val="0"/>
        <w:rPr>
          <w:rStyle w:val="8"/>
        </w:rPr>
      </w:pPr>
      <w:r>
        <w:rPr>
          <w:rStyle w:val="8"/>
        </w:rPr>
        <w:t>Platform Services</w:t>
      </w:r>
    </w:p>
    <w:p w14:paraId="54CE1299">
      <w:pPr>
        <w:pStyle w:val="9"/>
        <w:keepNext w:val="0"/>
        <w:keepLines w:val="0"/>
        <w:widowControl/>
        <w:suppressLineNumbers w:val="0"/>
        <w:rPr>
          <w:rStyle w:val="8"/>
        </w:rPr>
      </w:pPr>
      <w:r>
        <w:rPr>
          <w:rStyle w:val="8"/>
        </w:rPr>
        <w:t xml:space="preserve">    │</w:t>
      </w:r>
    </w:p>
    <w:p w14:paraId="2672C92C">
      <w:pPr>
        <w:pStyle w:val="9"/>
        <w:keepNext w:val="0"/>
        <w:keepLines w:val="0"/>
        <w:widowControl/>
        <w:suppressLineNumbers w:val="0"/>
        <w:rPr>
          <w:rStyle w:val="8"/>
        </w:rPr>
      </w:pPr>
      <w:r>
        <w:rPr>
          <w:rStyle w:val="8"/>
        </w:rPr>
        <w:t xml:space="preserve">    ├── Shared Technical Capabilities</w:t>
      </w:r>
    </w:p>
    <w:p w14:paraId="455AC556">
      <w:pPr>
        <w:pStyle w:val="9"/>
        <w:keepNext w:val="0"/>
        <w:keepLines w:val="0"/>
        <w:widowControl/>
        <w:suppressLineNumbers w:val="0"/>
        <w:rPr>
          <w:rStyle w:val="8"/>
        </w:rPr>
      </w:pPr>
      <w:r>
        <w:rPr>
          <w:rStyle w:val="8"/>
        </w:rPr>
        <w:t xml:space="preserve">    ├── Notifications</w:t>
      </w:r>
    </w:p>
    <w:p w14:paraId="2592FF48">
      <w:pPr>
        <w:pStyle w:val="9"/>
        <w:keepNext w:val="0"/>
        <w:keepLines w:val="0"/>
        <w:widowControl/>
        <w:suppressLineNumbers w:val="0"/>
        <w:rPr>
          <w:rStyle w:val="8"/>
        </w:rPr>
      </w:pPr>
      <w:r>
        <w:rPr>
          <w:rStyle w:val="8"/>
        </w:rPr>
        <w:t xml:space="preserve">    ├── File Services</w:t>
      </w:r>
    </w:p>
    <w:p w14:paraId="30E2989F">
      <w:pPr>
        <w:pStyle w:val="9"/>
        <w:keepNext w:val="0"/>
        <w:keepLines w:val="0"/>
        <w:widowControl/>
        <w:suppressLineNumbers w:val="0"/>
        <w:rPr>
          <w:rStyle w:val="8"/>
        </w:rPr>
      </w:pPr>
      <w:r>
        <w:rPr>
          <w:rStyle w:val="8"/>
        </w:rPr>
        <w:t xml:space="preserve">    └── Scheduling</w:t>
      </w:r>
    </w:p>
    <w:p w14:paraId="606EEAF1">
      <w:pPr>
        <w:pStyle w:val="9"/>
        <w:keepNext w:val="0"/>
        <w:keepLines w:val="0"/>
        <w:widowControl/>
        <w:suppressLineNumbers w:val="0"/>
        <w:rPr>
          <w:rStyle w:val="8"/>
        </w:rPr>
      </w:pPr>
    </w:p>
    <w:p w14:paraId="1E64FC57">
      <w:pPr>
        <w:pStyle w:val="9"/>
        <w:keepNext w:val="0"/>
        <w:keepLines w:val="0"/>
        <w:widowControl/>
        <w:suppressLineNumbers w:val="0"/>
        <w:rPr>
          <w:rStyle w:val="8"/>
        </w:rPr>
      </w:pPr>
      <w:r>
        <w:rPr>
          <w:rStyle w:val="8"/>
        </w:rPr>
        <w:t>Integration Layer</w:t>
      </w:r>
    </w:p>
    <w:p w14:paraId="54188738">
      <w:pPr>
        <w:pStyle w:val="9"/>
        <w:keepNext w:val="0"/>
        <w:keepLines w:val="0"/>
        <w:widowControl/>
        <w:suppressLineNumbers w:val="0"/>
        <w:rPr>
          <w:rStyle w:val="8"/>
        </w:rPr>
      </w:pPr>
      <w:r>
        <w:rPr>
          <w:rStyle w:val="8"/>
        </w:rPr>
        <w:t xml:space="preserve">    │</w:t>
      </w:r>
    </w:p>
    <w:p w14:paraId="19DE833A">
      <w:pPr>
        <w:pStyle w:val="9"/>
        <w:keepNext w:val="0"/>
        <w:keepLines w:val="0"/>
        <w:widowControl/>
        <w:suppressLineNumbers w:val="0"/>
        <w:rPr>
          <w:rStyle w:val="8"/>
        </w:rPr>
      </w:pPr>
      <w:r>
        <w:rPr>
          <w:rStyle w:val="8"/>
        </w:rPr>
        <w:t xml:space="preserve">    ├── External Connectivity</w:t>
      </w:r>
    </w:p>
    <w:p w14:paraId="22BB3FAD">
      <w:pPr>
        <w:pStyle w:val="9"/>
        <w:keepNext w:val="0"/>
        <w:keepLines w:val="0"/>
        <w:widowControl/>
        <w:suppressLineNumbers w:val="0"/>
        <w:rPr>
          <w:rStyle w:val="8"/>
        </w:rPr>
      </w:pPr>
      <w:r>
        <w:rPr>
          <w:rStyle w:val="8"/>
        </w:rPr>
        <w:t xml:space="preserve">    ├── Vendor Translation</w:t>
      </w:r>
    </w:p>
    <w:p w14:paraId="3C879EF2">
      <w:pPr>
        <w:pStyle w:val="9"/>
        <w:keepNext w:val="0"/>
        <w:keepLines w:val="0"/>
        <w:widowControl/>
        <w:suppressLineNumbers w:val="0"/>
        <w:rPr>
          <w:rStyle w:val="8"/>
        </w:rPr>
      </w:pPr>
      <w:r>
        <w:rPr>
          <w:rStyle w:val="8"/>
        </w:rPr>
        <w:t xml:space="preserve">    └── Partner Integration</w:t>
      </w:r>
    </w:p>
    <w:p w14:paraId="7DB0C850">
      <w:pPr>
        <w:pStyle w:val="9"/>
        <w:keepNext w:val="0"/>
        <w:keepLines w:val="0"/>
        <w:widowControl/>
        <w:suppressLineNumbers w:val="0"/>
        <w:rPr>
          <w:rStyle w:val="8"/>
        </w:rPr>
      </w:pPr>
    </w:p>
    <w:p w14:paraId="34DAD11C">
      <w:pPr>
        <w:pStyle w:val="9"/>
        <w:keepNext w:val="0"/>
        <w:keepLines w:val="0"/>
        <w:widowControl/>
        <w:suppressLineNumbers w:val="0"/>
        <w:rPr>
          <w:rStyle w:val="8"/>
        </w:rPr>
      </w:pPr>
      <w:r>
        <w:rPr>
          <w:rStyle w:val="8"/>
        </w:rPr>
        <w:t>Data Layer</w:t>
      </w:r>
    </w:p>
    <w:p w14:paraId="7D73ADB2">
      <w:pPr>
        <w:pStyle w:val="9"/>
        <w:keepNext w:val="0"/>
        <w:keepLines w:val="0"/>
        <w:widowControl/>
        <w:suppressLineNumbers w:val="0"/>
        <w:rPr>
          <w:rStyle w:val="8"/>
        </w:rPr>
      </w:pPr>
      <w:r>
        <w:rPr>
          <w:rStyle w:val="8"/>
        </w:rPr>
        <w:t xml:space="preserve">    │</w:t>
      </w:r>
    </w:p>
    <w:p w14:paraId="6673AA5F">
      <w:pPr>
        <w:pStyle w:val="9"/>
        <w:keepNext w:val="0"/>
        <w:keepLines w:val="0"/>
        <w:widowControl/>
        <w:suppressLineNumbers w:val="0"/>
        <w:rPr>
          <w:rStyle w:val="8"/>
        </w:rPr>
      </w:pPr>
      <w:r>
        <w:rPr>
          <w:rStyle w:val="8"/>
        </w:rPr>
        <w:t xml:space="preserve">    ├── Data Persistence</w:t>
      </w:r>
    </w:p>
    <w:p w14:paraId="1B8AF885">
      <w:pPr>
        <w:pStyle w:val="9"/>
        <w:keepNext w:val="0"/>
        <w:keepLines w:val="0"/>
        <w:widowControl/>
        <w:suppressLineNumbers w:val="0"/>
        <w:rPr>
          <w:rStyle w:val="8"/>
        </w:rPr>
      </w:pPr>
      <w:r>
        <w:rPr>
          <w:rStyle w:val="8"/>
        </w:rPr>
        <w:t xml:space="preserve">    ├── Data Access</w:t>
      </w:r>
    </w:p>
    <w:p w14:paraId="62052E00">
      <w:pPr>
        <w:pStyle w:val="9"/>
        <w:keepNext w:val="0"/>
        <w:keepLines w:val="0"/>
        <w:widowControl/>
        <w:suppressLineNumbers w:val="0"/>
        <w:rPr>
          <w:rStyle w:val="8"/>
        </w:rPr>
      </w:pPr>
      <w:r>
        <w:rPr>
          <w:rStyle w:val="8"/>
        </w:rPr>
        <w:t xml:space="preserve">    └── Information Storage</w:t>
      </w:r>
    </w:p>
    <w:p w14:paraId="7E8F93B1">
      <w:pPr>
        <w:pStyle w:val="9"/>
        <w:keepNext w:val="0"/>
        <w:keepLines w:val="0"/>
        <w:widowControl/>
        <w:suppressLineNumbers w:val="0"/>
        <w:rPr>
          <w:rStyle w:val="8"/>
        </w:rPr>
      </w:pPr>
    </w:p>
    <w:p w14:paraId="0EE79E08">
      <w:pPr>
        <w:pStyle w:val="9"/>
        <w:keepNext w:val="0"/>
        <w:keepLines w:val="0"/>
        <w:widowControl/>
        <w:suppressLineNumbers w:val="0"/>
        <w:rPr>
          <w:rStyle w:val="8"/>
        </w:rPr>
      </w:pPr>
      <w:r>
        <w:rPr>
          <w:rStyle w:val="8"/>
        </w:rPr>
        <w:t>Infrastructure</w:t>
      </w:r>
    </w:p>
    <w:p w14:paraId="30D2E5CF">
      <w:pPr>
        <w:pStyle w:val="9"/>
        <w:keepNext w:val="0"/>
        <w:keepLines w:val="0"/>
        <w:widowControl/>
        <w:suppressLineNumbers w:val="0"/>
        <w:rPr>
          <w:rStyle w:val="8"/>
        </w:rPr>
      </w:pPr>
      <w:r>
        <w:rPr>
          <w:rStyle w:val="8"/>
        </w:rPr>
        <w:t xml:space="preserve">    │</w:t>
      </w:r>
    </w:p>
    <w:p w14:paraId="2518DD8E">
      <w:pPr>
        <w:pStyle w:val="9"/>
        <w:keepNext w:val="0"/>
        <w:keepLines w:val="0"/>
        <w:widowControl/>
        <w:suppressLineNumbers w:val="0"/>
        <w:rPr>
          <w:rStyle w:val="8"/>
        </w:rPr>
      </w:pPr>
      <w:r>
        <w:rPr>
          <w:rStyle w:val="8"/>
        </w:rPr>
        <w:t xml:space="preserve">    ├── Runtime Environment</w:t>
      </w:r>
    </w:p>
    <w:p w14:paraId="50F8AE37">
      <w:pPr>
        <w:pStyle w:val="9"/>
        <w:keepNext w:val="0"/>
        <w:keepLines w:val="0"/>
        <w:widowControl/>
        <w:suppressLineNumbers w:val="0"/>
        <w:rPr>
          <w:rStyle w:val="8"/>
        </w:rPr>
      </w:pPr>
      <w:r>
        <w:rPr>
          <w:rStyle w:val="8"/>
        </w:rPr>
        <w:t xml:space="preserve">    ├── Networking</w:t>
      </w:r>
    </w:p>
    <w:p w14:paraId="12CBFB63">
      <w:pPr>
        <w:pStyle w:val="9"/>
        <w:keepNext w:val="0"/>
        <w:keepLines w:val="0"/>
        <w:widowControl/>
        <w:suppressLineNumbers w:val="0"/>
        <w:rPr>
          <w:rStyle w:val="8"/>
        </w:rPr>
      </w:pPr>
      <w:r>
        <w:rPr>
          <w:rStyle w:val="8"/>
        </w:rPr>
        <w:t xml:space="preserve">    ├── Compute</w:t>
      </w:r>
    </w:p>
    <w:p w14:paraId="1C5C863F">
      <w:pPr>
        <w:pStyle w:val="9"/>
        <w:keepNext w:val="0"/>
        <w:keepLines w:val="0"/>
        <w:widowControl/>
        <w:suppressLineNumbers w:val="0"/>
      </w:pPr>
      <w:r>
        <w:rPr>
          <w:rStyle w:val="8"/>
        </w:rPr>
        <w:t xml:space="preserve">    └── Storage Resources</w:t>
      </w:r>
    </w:p>
    <w:p w14:paraId="2772302B">
      <w:pPr>
        <w:keepNext w:val="0"/>
        <w:keepLines w:val="0"/>
        <w:widowControl/>
        <w:suppressLineNumbers w:val="0"/>
      </w:pPr>
      <w:r>
        <w:pict>
          <v:rect id="_x0000_i1392" o:spt="1" style="height:1.5pt;width:432pt;" fillcolor="#A0A0A0" filled="t" stroked="f" coordsize="21600,21600" o:hr="t" o:hrstd="t" o:hralign="center">
            <v:path/>
            <v:fill on="t" focussize="0,0"/>
            <v:stroke on="f"/>
            <v:imagedata o:title=""/>
            <o:lock v:ext="edit"/>
            <w10:wrap type="none"/>
            <w10:anchorlock/>
          </v:rect>
        </w:pict>
      </w:r>
    </w:p>
    <w:p w14:paraId="6AE8A0D4">
      <w:pPr>
        <w:pStyle w:val="3"/>
        <w:keepNext w:val="0"/>
        <w:keepLines w:val="0"/>
        <w:widowControl/>
        <w:suppressLineNumbers w:val="0"/>
      </w:pPr>
      <w:r>
        <w:t>My final recommendation</w:t>
      </w:r>
    </w:p>
    <w:p w14:paraId="773BA03A">
      <w:pPr>
        <w:pStyle w:val="10"/>
        <w:keepNext w:val="0"/>
        <w:keepLines w:val="0"/>
        <w:widowControl/>
        <w:suppressLineNumbers w:val="0"/>
      </w:pPr>
      <w:r>
        <w:t xml:space="preserve">If we refine these diagrams with consistent styling and numbering, </w:t>
      </w:r>
      <w:r>
        <w:rPr>
          <w:rStyle w:val="11"/>
        </w:rPr>
        <w:t>SA-001</w:t>
      </w:r>
      <w:r>
        <w:t xml:space="preserve"> will reach the level of enterprise architecture documentation produced by organizations that maintain long-lived software platforms. The diagrams won't just decorate the document—they'll become the primary reference that architects, developers, QA engineers, and stakeholders return to throughout the platform's lifecycle.</w:t>
      </w:r>
    </w:p>
    <w:p w14:paraId="0455BC7C">
      <w:pPr>
        <w:pStyle w:val="10"/>
        <w:keepNext w:val="0"/>
        <w:keepLines w:val="0"/>
        <w:widowControl/>
        <w:suppressLineNumbers w:val="0"/>
      </w:pPr>
      <w:r>
        <w:t xml:space="preserve">After this, I would consider </w:t>
      </w:r>
      <w:r>
        <w:rPr>
          <w:rStyle w:val="11"/>
        </w:rPr>
        <w:t>SA-001 Version 1.0 complete</w:t>
      </w:r>
      <w:r>
        <w:t>, and the next document in the architecture library can be developed on top of this stable foundation without revisiting the core architectural decisions.</w:t>
      </w:r>
    </w:p>
    <w:p w14:paraId="75BD50F3">
      <w:pPr>
        <w:rPr>
          <w:rFonts w:hint="default" w:ascii="Times New Roman" w:hAnsi="Times New Roman" w:cs="Times New Roman"/>
          <w:sz w:val="21"/>
          <w:szCs w:val="21"/>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D6DCC"/>
    <w:multiLevelType w:val="multilevel"/>
    <w:tmpl w:val="078D6D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C39280A"/>
    <w:multiLevelType w:val="multilevel"/>
    <w:tmpl w:val="0C3928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D026DC"/>
    <w:multiLevelType w:val="multilevel"/>
    <w:tmpl w:val="1FD026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893EA3"/>
    <w:multiLevelType w:val="multilevel"/>
    <w:tmpl w:val="21893E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5CE7A1A"/>
    <w:multiLevelType w:val="multilevel"/>
    <w:tmpl w:val="25CE7A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9B376B3"/>
    <w:multiLevelType w:val="multilevel"/>
    <w:tmpl w:val="29B37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A261FE"/>
    <w:multiLevelType w:val="multilevel"/>
    <w:tmpl w:val="34A261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E34262"/>
    <w:multiLevelType w:val="multilevel"/>
    <w:tmpl w:val="3BE342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E432EB"/>
    <w:multiLevelType w:val="multilevel"/>
    <w:tmpl w:val="43E432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670992"/>
    <w:multiLevelType w:val="multilevel"/>
    <w:tmpl w:val="526709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C32410B"/>
    <w:multiLevelType w:val="multilevel"/>
    <w:tmpl w:val="5C3241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6"/>
  </w:num>
  <w:num w:numId="3">
    <w:abstractNumId w:val="2"/>
  </w:num>
  <w:num w:numId="4">
    <w:abstractNumId w:val="9"/>
  </w:num>
  <w:num w:numId="5">
    <w:abstractNumId w:val="1"/>
  </w:num>
  <w:num w:numId="6">
    <w:abstractNumId w:val="7"/>
  </w:num>
  <w:num w:numId="7">
    <w:abstractNumId w:val="8"/>
  </w:num>
  <w:num w:numId="8">
    <w:abstractNumId w:val="3"/>
  </w:num>
  <w:num w:numId="9">
    <w:abstractNumId w:val="5"/>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9EE"/>
    <w:rsid w:val="0019712A"/>
    <w:rsid w:val="005329EE"/>
    <w:rsid w:val="00B34C8E"/>
    <w:rsid w:val="00DF1BE9"/>
    <w:rsid w:val="13703AD2"/>
    <w:rsid w:val="22000920"/>
    <w:rsid w:val="370C1C5B"/>
    <w:rsid w:val="39BE49F7"/>
    <w:rsid w:val="4EC95470"/>
    <w:rsid w:val="51635294"/>
    <w:rsid w:val="59194055"/>
    <w:rsid w:val="661376A2"/>
    <w:rsid w:val="71EE2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qFormat/>
    <w:uiPriority w:val="99"/>
    <w:rPr>
      <w:rFonts w:ascii="Courier New" w:hAnsi="Courier New" w:eastAsia="Times New Roman" w:cs="Courier New"/>
      <w:sz w:val="20"/>
      <w:szCs w:val="20"/>
    </w:rPr>
  </w:style>
  <w:style w:type="paragraph" w:styleId="9">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5"/>
    <w:qFormat/>
    <w:uiPriority w:val="22"/>
    <w:rPr>
      <w:b/>
      <w:bCs/>
    </w:rPr>
  </w:style>
  <w:style w:type="character" w:customStyle="1" w:styleId="12">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3">
    <w:name w:val="Heading 2 Char"/>
    <w:basedOn w:val="5"/>
    <w:link w:val="3"/>
    <w:qFormat/>
    <w:uiPriority w:val="9"/>
    <w:rPr>
      <w:rFonts w:ascii="Times New Roman" w:hAnsi="Times New Roman" w:eastAsia="Times New Roman" w:cs="Times New Roman"/>
      <w:b/>
      <w:bCs/>
      <w:sz w:val="36"/>
      <w:szCs w:val="36"/>
    </w:rPr>
  </w:style>
  <w:style w:type="character" w:customStyle="1" w:styleId="14">
    <w:name w:val="HTML Preformatted Char"/>
    <w:basedOn w:val="5"/>
    <w:link w:val="9"/>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75</Pages>
  <Words>1721</Words>
  <Characters>9811</Characters>
  <Lines>81</Lines>
  <Paragraphs>23</Paragraphs>
  <TotalTime>76</TotalTime>
  <ScaleCrop>false</ScaleCrop>
  <LinksUpToDate>false</LinksUpToDate>
  <CharactersWithSpaces>11509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2026-07-29T15:54:00Z</dcterms:created>
  <dc:creator>Microsoft account</dc:creator>
  <cp:lastModifiedBy>humanbeing</cp:lastModifiedBy>
  <dcterms:modified xsi:type="dcterms:W3CDTF">2026-07-31T18:04:43Z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eyJoZGlkIjoiZmQ3YzdkODZhMDlkMjk4YWUwMTc2NjYwZjdhOTliOWMifQ==</vt:lpwstr>
  </property>
  <property fmtid="{D5CDD505-2E9C-101B-9397-08002B2CF9AE}" pid="3" name="KSOProductBuildVer">
    <vt:lpwstr>1033-12.1.0.28032</vt:lpwstr>
  </property>
  <property fmtid="{D5CDD505-2E9C-101B-9397-08002B2CF9AE}" pid="4" name="ICV">
    <vt:lpwstr>46E44F2F36714200B795A283E8ED42E4_12</vt:lpwstr>
  </property>
</Properties>
</file>