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E91" w:rsidRDefault="00F64E91" w:rsidP="00F64E91">
      <w:pPr>
        <w:spacing w:before="100" w:beforeAutospacing="1" w:after="100" w:afterAutospacing="1" w:line="240" w:lineRule="auto"/>
        <w:outlineLvl w:val="1"/>
        <w:rPr>
          <w:rFonts w:ascii="Trebuchet MS" w:eastAsia="Times New Roman" w:hAnsi="Trebuchet MS" w:cs="Times New Roman"/>
          <w:b/>
          <w:bCs/>
          <w:color w:val="000000"/>
          <w:sz w:val="48"/>
          <w:szCs w:val="48"/>
          <w:lang w:eastAsia="fr-FR"/>
        </w:rPr>
      </w:pPr>
      <w:r w:rsidRPr="00F64E91">
        <w:rPr>
          <w:rFonts w:ascii="Trebuchet MS" w:eastAsia="Times New Roman" w:hAnsi="Trebuchet MS" w:cs="Times New Roman"/>
          <w:b/>
          <w:bCs/>
          <w:color w:val="000000"/>
          <w:sz w:val="48"/>
          <w:szCs w:val="48"/>
          <w:lang w:eastAsia="fr-FR"/>
        </w:rPr>
        <w:t>Introduction</w:t>
      </w:r>
    </w:p>
    <w:p w:rsidR="00F64E91" w:rsidRDefault="00F64E91" w:rsidP="00A73CA3">
      <w:pPr>
        <w:spacing w:before="100" w:beforeAutospacing="1" w:after="100" w:afterAutospacing="1" w:line="360" w:lineRule="auto"/>
        <w:jc w:val="both"/>
        <w:outlineLvl w:val="1"/>
        <w:rPr>
          <w:rFonts w:ascii="Trebuchet MS" w:hAnsi="Trebuchet MS"/>
          <w:color w:val="000000"/>
        </w:rPr>
      </w:pPr>
      <w:r>
        <w:rPr>
          <w:rFonts w:ascii="Trebuchet MS" w:hAnsi="Trebuchet MS"/>
          <w:color w:val="000000"/>
        </w:rPr>
        <w:t>Apache Maven est un outil "Open Source" utilisé pour gérer la production de projets logiciels Java de manière général. Maven est un projet de l'organisation Apache Software Foundation et était historiquement une branche de l'organisation Jakarta Project. L'objectif de cet outil peut être comparé au système Make sous Unix, à savoir : produire un logiciel à partir de ses sources, en optimisant les tâches réalisées à cette fin et en garantissant le bon ordre de fabrication. Il est également comparable à l'outil Ant, mais fournit des moyens de configuration plus simples, eux aussi basés sur le format XML.</w:t>
      </w:r>
    </w:p>
    <w:p w:rsidR="00F64E91" w:rsidRPr="00F64E91" w:rsidRDefault="00F64E91" w:rsidP="00A73CA3">
      <w:pPr>
        <w:spacing w:before="100" w:beforeAutospacing="1" w:after="100" w:afterAutospacing="1" w:line="360" w:lineRule="auto"/>
        <w:jc w:val="both"/>
        <w:outlineLvl w:val="1"/>
        <w:rPr>
          <w:rFonts w:ascii="Trebuchet MS" w:eastAsia="Times New Roman" w:hAnsi="Trebuchet MS" w:cs="Times New Roman"/>
          <w:b/>
          <w:bCs/>
          <w:color w:val="000000"/>
          <w:sz w:val="48"/>
          <w:szCs w:val="48"/>
          <w:lang w:eastAsia="fr-FR"/>
        </w:rPr>
      </w:pPr>
      <w:r>
        <w:rPr>
          <w:rFonts w:ascii="Trebuchet MS" w:hAnsi="Trebuchet MS"/>
          <w:color w:val="000000"/>
        </w:rPr>
        <w:t>Maven choisit une approche différente, fondée sur le constat suivant : tous les projets Java vont suivre à peu près le même schéma. Ainsi, les développeurs de Maven considèrent qu'il est plus simple de décrire en quoi un projet est différent de ce "scénario type" que de répéter des commandes très comparables d'un projet à l'autre.</w:t>
      </w:r>
    </w:p>
    <w:p w:rsidR="00F64E91" w:rsidRDefault="00F64E91" w:rsidP="00F64E91">
      <w:pPr>
        <w:pStyle w:val="Titre2"/>
        <w:rPr>
          <w:rFonts w:ascii="Trebuchet MS" w:hAnsi="Trebuchet MS"/>
          <w:color w:val="000000"/>
          <w:sz w:val="48"/>
          <w:szCs w:val="48"/>
        </w:rPr>
      </w:pPr>
      <w:r>
        <w:rPr>
          <w:rFonts w:ascii="Trebuchet MS" w:hAnsi="Trebuchet MS"/>
          <w:color w:val="000000"/>
          <w:sz w:val="48"/>
          <w:szCs w:val="48"/>
        </w:rPr>
        <w:t>Conventions</w:t>
      </w:r>
    </w:p>
    <w:p w:rsidR="00DB73C2" w:rsidRPr="00A73CA3" w:rsidRDefault="00F64E91" w:rsidP="00A73CA3">
      <w:pPr>
        <w:pStyle w:val="Paragraphedeliste"/>
        <w:numPr>
          <w:ilvl w:val="0"/>
          <w:numId w:val="5"/>
        </w:numPr>
        <w:rPr>
          <w:b/>
          <w:sz w:val="28"/>
          <w:szCs w:val="28"/>
        </w:rPr>
      </w:pPr>
      <w:r w:rsidRPr="00A73CA3">
        <w:rPr>
          <w:b/>
          <w:sz w:val="28"/>
          <w:szCs w:val="28"/>
        </w:rPr>
        <w:t>Structure des répertoires</w:t>
      </w:r>
    </w:p>
    <w:p w:rsidR="001E062C" w:rsidRPr="001E062C" w:rsidRDefault="001E062C" w:rsidP="00A73CA3">
      <w:pPr>
        <w:spacing w:before="100" w:beforeAutospacing="1" w:after="100" w:afterAutospacing="1" w:line="36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Sous le répertoire des sources, Maven effectue un découpage explicite entre ce qui fait partie du projet et ce qui sert d'outillage de test. Deux sous-répertoires, </w:t>
      </w:r>
      <w:r w:rsidRPr="001E062C">
        <w:rPr>
          <w:rFonts w:ascii="Trebuchet MS" w:eastAsia="Times New Roman" w:hAnsi="Trebuchet MS" w:cs="Times New Roman"/>
          <w:i/>
          <w:iCs/>
          <w:color w:val="000000"/>
          <w:lang w:eastAsia="fr-FR"/>
        </w:rPr>
        <w:t>main</w:t>
      </w:r>
      <w:r w:rsidRPr="001E062C">
        <w:rPr>
          <w:rFonts w:ascii="Trebuchet MS" w:eastAsia="Times New Roman" w:hAnsi="Trebuchet MS" w:cs="Times New Roman"/>
          <w:color w:val="000000"/>
          <w:lang w:eastAsia="fr-FR"/>
        </w:rPr>
        <w:t> et </w:t>
      </w:r>
      <w:r w:rsidRPr="001E062C">
        <w:rPr>
          <w:rFonts w:ascii="Trebuchet MS" w:eastAsia="Times New Roman" w:hAnsi="Trebuchet MS" w:cs="Times New Roman"/>
          <w:i/>
          <w:iCs/>
          <w:color w:val="000000"/>
          <w:lang w:eastAsia="fr-FR"/>
        </w:rPr>
        <w:t>test</w:t>
      </w:r>
      <w:r w:rsidRPr="001E062C">
        <w:rPr>
          <w:rFonts w:ascii="Trebuchet MS" w:eastAsia="Times New Roman" w:hAnsi="Trebuchet MS" w:cs="Times New Roman"/>
          <w:color w:val="000000"/>
          <w:lang w:eastAsia="fr-FR"/>
        </w:rPr>
        <w:t>, marquent cette distinction.</w:t>
      </w:r>
    </w:p>
    <w:p w:rsidR="001E062C" w:rsidRPr="001E062C" w:rsidRDefault="001E062C" w:rsidP="001E062C">
      <w:pPr>
        <w:spacing w:before="100" w:beforeAutospacing="1" w:after="100" w:afterAutospacing="1"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Enfin, dans chacune de ces branches, un dernier niveau de répertoires sépare les fichiers sources par language :</w:t>
      </w:r>
    </w:p>
    <w:p w:rsidR="001E062C" w:rsidRPr="001E062C" w:rsidRDefault="001E062C" w:rsidP="001E062C">
      <w:pPr>
        <w:numPr>
          <w:ilvl w:val="0"/>
          <w:numId w:val="1"/>
        </w:numPr>
        <w:spacing w:before="100" w:beforeAutospacing="1" w:after="120"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i/>
          <w:iCs/>
          <w:color w:val="000000"/>
          <w:lang w:eastAsia="fr-FR"/>
        </w:rPr>
        <w:t>"java"</w:t>
      </w:r>
      <w:r w:rsidRPr="001E062C">
        <w:rPr>
          <w:rFonts w:ascii="Trebuchet MS" w:eastAsia="Times New Roman" w:hAnsi="Trebuchet MS" w:cs="Times New Roman"/>
          <w:color w:val="000000"/>
          <w:lang w:eastAsia="fr-FR"/>
        </w:rPr>
        <w:t> pour le code source des classes Java.</w:t>
      </w:r>
    </w:p>
    <w:p w:rsidR="001E062C" w:rsidRPr="001E062C" w:rsidRDefault="001E062C" w:rsidP="001E062C">
      <w:pPr>
        <w:numPr>
          <w:ilvl w:val="0"/>
          <w:numId w:val="1"/>
        </w:numPr>
        <w:spacing w:before="100" w:beforeAutospacing="1" w:after="120"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i/>
          <w:iCs/>
          <w:color w:val="000000"/>
          <w:lang w:eastAsia="fr-FR"/>
        </w:rPr>
        <w:t>"resources"</w:t>
      </w:r>
      <w:r w:rsidRPr="001E062C">
        <w:rPr>
          <w:rFonts w:ascii="Trebuchet MS" w:eastAsia="Times New Roman" w:hAnsi="Trebuchet MS" w:cs="Times New Roman"/>
          <w:color w:val="000000"/>
          <w:lang w:eastAsia="fr-FR"/>
        </w:rPr>
        <w:t> pour les fichiers de ressources (configuration XML, fichiers de propriétés...).</w:t>
      </w:r>
    </w:p>
    <w:p w:rsidR="001E062C" w:rsidRPr="001E062C" w:rsidRDefault="001E062C" w:rsidP="001E062C">
      <w:pPr>
        <w:numPr>
          <w:ilvl w:val="0"/>
          <w:numId w:val="1"/>
        </w:numPr>
        <w:spacing w:before="100" w:beforeAutospacing="1" w:after="120"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i/>
          <w:iCs/>
          <w:color w:val="000000"/>
          <w:lang w:eastAsia="fr-FR"/>
        </w:rPr>
        <w:t>"webapp"</w:t>
      </w:r>
      <w:r w:rsidRPr="001E062C">
        <w:rPr>
          <w:rFonts w:ascii="Trebuchet MS" w:eastAsia="Times New Roman" w:hAnsi="Trebuchet MS" w:cs="Times New Roman"/>
          <w:color w:val="000000"/>
          <w:lang w:eastAsia="fr-FR"/>
        </w:rPr>
        <w:t> pour les fichiers statiques d'une application web.</w:t>
      </w:r>
    </w:p>
    <w:p w:rsidR="001E062C" w:rsidRPr="001E062C" w:rsidRDefault="001E062C" w:rsidP="001E062C">
      <w:pPr>
        <w:spacing w:before="100" w:beforeAutospacing="1" w:after="100" w:afterAutospacing="1"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Structure des répertoires d'un projet Maven :</w:t>
      </w:r>
    </w:p>
    <w:p w:rsidR="001E062C" w:rsidRPr="001E062C" w:rsidRDefault="001E062C" w:rsidP="001E062C">
      <w:pPr>
        <w:spacing w:after="0" w:line="240" w:lineRule="auto"/>
        <w:rPr>
          <w:rFonts w:ascii="Times New Roman" w:eastAsia="Times New Roman" w:hAnsi="Times New Roman" w:cs="Times New Roman"/>
          <w:sz w:val="24"/>
          <w:szCs w:val="24"/>
          <w:lang w:eastAsia="fr-FR"/>
        </w:rPr>
      </w:pPr>
      <w:r w:rsidRPr="001E062C">
        <w:rPr>
          <w:rFonts w:ascii="Times New Roman" w:eastAsia="Times New Roman" w:hAnsi="Times New Roman" w:cs="Times New Roman"/>
          <w:noProof/>
          <w:sz w:val="24"/>
          <w:szCs w:val="24"/>
          <w:lang w:val="en-US"/>
        </w:rPr>
        <w:lastRenderedPageBreak/>
        <w:drawing>
          <wp:inline distT="0" distB="0" distL="0" distR="0">
            <wp:extent cx="1390650" cy="2400300"/>
            <wp:effectExtent l="0" t="0" r="0" b="0"/>
            <wp:docPr id="1" name="Image 1" descr="Figure 1 - Repertoires d'un projet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Repertoires d'un projet Mav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2400300"/>
                    </a:xfrm>
                    <a:prstGeom prst="rect">
                      <a:avLst/>
                    </a:prstGeom>
                    <a:noFill/>
                    <a:ln>
                      <a:noFill/>
                    </a:ln>
                  </pic:spPr>
                </pic:pic>
              </a:graphicData>
            </a:graphic>
          </wp:inline>
        </w:drawing>
      </w:r>
    </w:p>
    <w:p w:rsidR="001E062C" w:rsidRPr="001E062C" w:rsidRDefault="001E062C" w:rsidP="00ED7884">
      <w:pPr>
        <w:spacing w:before="100" w:beforeAutospacing="1" w:after="100" w:afterAutospacing="1" w:line="36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La force des conventions Maven n'est pas dans le nom des répertoires qui ont été choisis, mais dans le fait qu'il offre à la communauté des développeurs Java une base commune.</w:t>
      </w:r>
    </w:p>
    <w:p w:rsidR="001E062C" w:rsidRPr="00ED7884" w:rsidRDefault="001E062C" w:rsidP="00ED7884">
      <w:pPr>
        <w:pStyle w:val="Paragraphedeliste"/>
        <w:numPr>
          <w:ilvl w:val="0"/>
          <w:numId w:val="5"/>
        </w:numPr>
        <w:rPr>
          <w:b/>
          <w:sz w:val="28"/>
          <w:szCs w:val="28"/>
        </w:rPr>
      </w:pPr>
      <w:r w:rsidRPr="00ED7884">
        <w:rPr>
          <w:b/>
          <w:sz w:val="28"/>
          <w:szCs w:val="28"/>
        </w:rPr>
        <w:t>Cycle de vie</w:t>
      </w:r>
    </w:p>
    <w:p w:rsidR="001E062C" w:rsidRPr="001E062C" w:rsidRDefault="001E062C" w:rsidP="00ED7884">
      <w:pPr>
        <w:spacing w:before="100" w:beforeAutospacing="1" w:after="100" w:afterAutospacing="1" w:line="36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Le cycle de vie est une suite de phases prédéfinies qui doit couvrir les besoins de tout projet. Ces phases sont symboliques et ne sont associées à aucun traitement particulier, mais elles permettent de définir les étapes clés de la construction du projet. Quels que soient le projet et ses particularités, tout traitement réalisé pour le "construire" fera partie de l'une de ces étapes.</w:t>
      </w:r>
    </w:p>
    <w:p w:rsidR="001E062C" w:rsidRPr="001E062C" w:rsidRDefault="001E062C" w:rsidP="001E062C">
      <w:pPr>
        <w:spacing w:before="100" w:beforeAutospacing="1" w:after="100" w:afterAutospacing="1"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Cycle de vie défini par Maven :</w:t>
      </w:r>
    </w:p>
    <w:tbl>
      <w:tblPr>
        <w:tblW w:w="7647" w:type="dxa"/>
        <w:tblCellMar>
          <w:top w:w="15" w:type="dxa"/>
          <w:left w:w="15" w:type="dxa"/>
          <w:bottom w:w="15" w:type="dxa"/>
          <w:right w:w="15" w:type="dxa"/>
        </w:tblCellMar>
        <w:tblLook w:val="04A0" w:firstRow="1" w:lastRow="0" w:firstColumn="1" w:lastColumn="0" w:noHBand="0" w:noVBand="1"/>
      </w:tblPr>
      <w:tblGrid>
        <w:gridCol w:w="2544"/>
        <w:gridCol w:w="5103"/>
      </w:tblGrid>
      <w:tr w:rsidR="001E062C" w:rsidRPr="001E062C" w:rsidTr="00ED7884">
        <w:tc>
          <w:tcPr>
            <w:tcW w:w="2544" w:type="dxa"/>
            <w:tcBorders>
              <w:top w:val="single" w:sz="6" w:space="0" w:color="000000"/>
              <w:left w:val="single" w:sz="6" w:space="0" w:color="000000"/>
              <w:bottom w:val="single" w:sz="6" w:space="0" w:color="000000"/>
              <w:right w:val="single" w:sz="6" w:space="0" w:color="000000"/>
            </w:tcBorders>
            <w:shd w:val="clear" w:color="auto" w:fill="ACC0AA"/>
            <w:tcMar>
              <w:top w:w="48" w:type="dxa"/>
              <w:left w:w="240" w:type="dxa"/>
              <w:bottom w:w="48" w:type="dxa"/>
              <w:right w:w="240" w:type="dxa"/>
            </w:tcMar>
            <w:vAlign w:val="center"/>
            <w:hideMark/>
          </w:tcPr>
          <w:p w:rsidR="001E062C" w:rsidRPr="001E062C" w:rsidRDefault="001E062C" w:rsidP="001E062C">
            <w:pPr>
              <w:spacing w:after="0" w:line="240" w:lineRule="auto"/>
              <w:jc w:val="center"/>
              <w:rPr>
                <w:rFonts w:ascii="Trebuchet MS" w:eastAsia="Times New Roman" w:hAnsi="Trebuchet MS" w:cs="Times New Roman"/>
                <w:b/>
                <w:bCs/>
                <w:color w:val="FFFFFF"/>
                <w:lang w:eastAsia="fr-FR"/>
              </w:rPr>
            </w:pPr>
            <w:r w:rsidRPr="001E062C">
              <w:rPr>
                <w:rFonts w:ascii="Trebuchet MS" w:eastAsia="Times New Roman" w:hAnsi="Trebuchet MS" w:cs="Times New Roman"/>
                <w:b/>
                <w:bCs/>
                <w:color w:val="FFFFFF"/>
                <w:lang w:eastAsia="fr-FR"/>
              </w:rPr>
              <w:t>Phase</w:t>
            </w:r>
          </w:p>
        </w:tc>
        <w:tc>
          <w:tcPr>
            <w:tcW w:w="5103" w:type="dxa"/>
            <w:tcBorders>
              <w:top w:val="single" w:sz="6" w:space="0" w:color="000000"/>
              <w:left w:val="single" w:sz="6" w:space="0" w:color="000000"/>
              <w:bottom w:val="single" w:sz="6" w:space="0" w:color="000000"/>
              <w:right w:val="single" w:sz="6" w:space="0" w:color="000000"/>
            </w:tcBorders>
            <w:shd w:val="clear" w:color="auto" w:fill="ACC0AA"/>
            <w:tcMar>
              <w:top w:w="48" w:type="dxa"/>
              <w:left w:w="240" w:type="dxa"/>
              <w:bottom w:w="48" w:type="dxa"/>
              <w:right w:w="240" w:type="dxa"/>
            </w:tcMar>
            <w:vAlign w:val="center"/>
            <w:hideMark/>
          </w:tcPr>
          <w:p w:rsidR="001E062C" w:rsidRPr="001E062C" w:rsidRDefault="001E062C" w:rsidP="001E062C">
            <w:pPr>
              <w:spacing w:after="0" w:line="240" w:lineRule="auto"/>
              <w:jc w:val="center"/>
              <w:rPr>
                <w:rFonts w:ascii="Trebuchet MS" w:eastAsia="Times New Roman" w:hAnsi="Trebuchet MS" w:cs="Times New Roman"/>
                <w:b/>
                <w:bCs/>
                <w:color w:val="FFFFFF"/>
                <w:lang w:eastAsia="fr-FR"/>
              </w:rPr>
            </w:pPr>
            <w:r w:rsidRPr="001E062C">
              <w:rPr>
                <w:rFonts w:ascii="Trebuchet MS" w:eastAsia="Times New Roman" w:hAnsi="Trebuchet MS" w:cs="Times New Roman"/>
                <w:b/>
                <w:bCs/>
                <w:color w:val="FFFFFF"/>
                <w:lang w:eastAsia="fr-FR"/>
              </w:rPr>
              <w:t>Description</w:t>
            </w:r>
          </w:p>
        </w:tc>
      </w:tr>
      <w:tr w:rsidR="001E062C" w:rsidRPr="001E062C" w:rsidTr="00ED7884">
        <w:tc>
          <w:tcPr>
            <w:tcW w:w="2544"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after="0" w:line="240" w:lineRule="auto"/>
              <w:jc w:val="both"/>
              <w:rPr>
                <w:rFonts w:ascii="Trebuchet MS" w:eastAsia="Times New Roman" w:hAnsi="Trebuchet MS" w:cs="Times New Roman"/>
                <w:color w:val="000000"/>
                <w:lang w:eastAsia="fr-FR"/>
              </w:rPr>
            </w:pPr>
            <w:proofErr w:type="spellStart"/>
            <w:r w:rsidRPr="001E062C">
              <w:rPr>
                <w:rFonts w:ascii="Courier New" w:eastAsia="Times New Roman" w:hAnsi="Courier New" w:cs="Courier New"/>
                <w:color w:val="000000"/>
                <w:sz w:val="20"/>
                <w:szCs w:val="20"/>
                <w:lang w:eastAsia="fr-FR"/>
              </w:rPr>
              <w:t>validate</w:t>
            </w:r>
            <w:proofErr w:type="spellEnd"/>
          </w:p>
        </w:tc>
        <w:tc>
          <w:tcPr>
            <w:tcW w:w="510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before="100" w:beforeAutospacing="1" w:after="100" w:afterAutospacing="1"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Validation du projet Maven.</w:t>
            </w:r>
          </w:p>
        </w:tc>
      </w:tr>
      <w:tr w:rsidR="001E062C" w:rsidRPr="001E062C" w:rsidTr="00ED7884">
        <w:tc>
          <w:tcPr>
            <w:tcW w:w="2544"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after="0" w:line="240" w:lineRule="auto"/>
              <w:jc w:val="both"/>
              <w:rPr>
                <w:rFonts w:ascii="Trebuchet MS" w:eastAsia="Times New Roman" w:hAnsi="Trebuchet MS" w:cs="Times New Roman"/>
                <w:color w:val="000000"/>
                <w:lang w:eastAsia="fr-FR"/>
              </w:rPr>
            </w:pPr>
            <w:proofErr w:type="spellStart"/>
            <w:r w:rsidRPr="001E062C">
              <w:rPr>
                <w:rFonts w:ascii="Courier New" w:eastAsia="Times New Roman" w:hAnsi="Courier New" w:cs="Courier New"/>
                <w:color w:val="000000"/>
                <w:sz w:val="20"/>
                <w:szCs w:val="20"/>
                <w:lang w:eastAsia="fr-FR"/>
              </w:rPr>
              <w:t>initialize</w:t>
            </w:r>
            <w:proofErr w:type="spellEnd"/>
          </w:p>
        </w:tc>
        <w:tc>
          <w:tcPr>
            <w:tcW w:w="510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before="100" w:beforeAutospacing="1" w:after="100" w:afterAutospacing="1"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Initialisation.</w:t>
            </w:r>
          </w:p>
        </w:tc>
      </w:tr>
      <w:tr w:rsidR="001E062C" w:rsidRPr="001E062C" w:rsidTr="00ED7884">
        <w:tc>
          <w:tcPr>
            <w:tcW w:w="2544"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after="0" w:line="240" w:lineRule="auto"/>
              <w:jc w:val="both"/>
              <w:rPr>
                <w:rFonts w:ascii="Trebuchet MS" w:eastAsia="Times New Roman" w:hAnsi="Trebuchet MS" w:cs="Times New Roman"/>
                <w:color w:val="000000"/>
                <w:lang w:eastAsia="fr-FR"/>
              </w:rPr>
            </w:pPr>
            <w:proofErr w:type="spellStart"/>
            <w:r w:rsidRPr="001E062C">
              <w:rPr>
                <w:rFonts w:ascii="Courier New" w:eastAsia="Times New Roman" w:hAnsi="Courier New" w:cs="Courier New"/>
                <w:color w:val="000000"/>
                <w:sz w:val="20"/>
                <w:szCs w:val="20"/>
                <w:lang w:eastAsia="fr-FR"/>
              </w:rPr>
              <w:t>generate</w:t>
            </w:r>
            <w:proofErr w:type="spellEnd"/>
            <w:r w:rsidRPr="001E062C">
              <w:rPr>
                <w:rFonts w:ascii="Courier New" w:eastAsia="Times New Roman" w:hAnsi="Courier New" w:cs="Courier New"/>
                <w:color w:val="000000"/>
                <w:sz w:val="20"/>
                <w:szCs w:val="20"/>
                <w:lang w:eastAsia="fr-FR"/>
              </w:rPr>
              <w:t>-sources</w:t>
            </w:r>
          </w:p>
        </w:tc>
        <w:tc>
          <w:tcPr>
            <w:tcW w:w="510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before="100" w:beforeAutospacing="1" w:after="100" w:afterAutospacing="1"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Génération de code source.</w:t>
            </w:r>
          </w:p>
        </w:tc>
      </w:tr>
      <w:tr w:rsidR="001E062C" w:rsidRPr="001E062C" w:rsidTr="00ED7884">
        <w:tc>
          <w:tcPr>
            <w:tcW w:w="2544"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after="0" w:line="240" w:lineRule="auto"/>
              <w:jc w:val="both"/>
              <w:rPr>
                <w:rFonts w:ascii="Trebuchet MS" w:eastAsia="Times New Roman" w:hAnsi="Trebuchet MS" w:cs="Times New Roman"/>
                <w:color w:val="000000"/>
                <w:lang w:eastAsia="fr-FR"/>
              </w:rPr>
            </w:pPr>
            <w:proofErr w:type="spellStart"/>
            <w:r w:rsidRPr="001E062C">
              <w:rPr>
                <w:rFonts w:ascii="Courier New" w:eastAsia="Times New Roman" w:hAnsi="Courier New" w:cs="Courier New"/>
                <w:color w:val="000000"/>
                <w:sz w:val="20"/>
                <w:szCs w:val="20"/>
                <w:lang w:eastAsia="fr-FR"/>
              </w:rPr>
              <w:t>process-resources</w:t>
            </w:r>
            <w:proofErr w:type="spellEnd"/>
          </w:p>
        </w:tc>
        <w:tc>
          <w:tcPr>
            <w:tcW w:w="510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before="100" w:beforeAutospacing="1" w:after="100" w:afterAutospacing="1"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Traitement des fichiers de ressources.</w:t>
            </w:r>
          </w:p>
        </w:tc>
      </w:tr>
      <w:tr w:rsidR="001E062C" w:rsidRPr="001E062C" w:rsidTr="00ED7884">
        <w:tc>
          <w:tcPr>
            <w:tcW w:w="2544"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after="0" w:line="240" w:lineRule="auto"/>
              <w:jc w:val="both"/>
              <w:rPr>
                <w:rFonts w:ascii="Trebuchet MS" w:eastAsia="Times New Roman" w:hAnsi="Trebuchet MS" w:cs="Times New Roman"/>
                <w:color w:val="000000"/>
                <w:lang w:eastAsia="fr-FR"/>
              </w:rPr>
            </w:pPr>
            <w:r w:rsidRPr="001E062C">
              <w:rPr>
                <w:rFonts w:ascii="Courier New" w:eastAsia="Times New Roman" w:hAnsi="Courier New" w:cs="Courier New"/>
                <w:color w:val="000000"/>
                <w:sz w:val="20"/>
                <w:szCs w:val="20"/>
                <w:lang w:eastAsia="fr-FR"/>
              </w:rPr>
              <w:t>compile</w:t>
            </w:r>
          </w:p>
        </w:tc>
        <w:tc>
          <w:tcPr>
            <w:tcW w:w="510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before="100" w:beforeAutospacing="1" w:after="100" w:afterAutospacing="1"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Compilation des fichiers sources.</w:t>
            </w:r>
          </w:p>
        </w:tc>
      </w:tr>
      <w:tr w:rsidR="001E062C" w:rsidRPr="001E062C" w:rsidTr="00ED7884">
        <w:tc>
          <w:tcPr>
            <w:tcW w:w="2544"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after="0" w:line="240" w:lineRule="auto"/>
              <w:jc w:val="both"/>
              <w:rPr>
                <w:rFonts w:ascii="Trebuchet MS" w:eastAsia="Times New Roman" w:hAnsi="Trebuchet MS" w:cs="Times New Roman"/>
                <w:color w:val="000000"/>
                <w:lang w:eastAsia="fr-FR"/>
              </w:rPr>
            </w:pPr>
            <w:proofErr w:type="spellStart"/>
            <w:r w:rsidRPr="001E062C">
              <w:rPr>
                <w:rFonts w:ascii="Courier New" w:eastAsia="Times New Roman" w:hAnsi="Courier New" w:cs="Courier New"/>
                <w:color w:val="000000"/>
                <w:sz w:val="20"/>
                <w:szCs w:val="20"/>
                <w:lang w:eastAsia="fr-FR"/>
              </w:rPr>
              <w:t>process</w:t>
            </w:r>
            <w:proofErr w:type="spellEnd"/>
            <w:r w:rsidRPr="001E062C">
              <w:rPr>
                <w:rFonts w:ascii="Courier New" w:eastAsia="Times New Roman" w:hAnsi="Courier New" w:cs="Courier New"/>
                <w:color w:val="000000"/>
                <w:sz w:val="20"/>
                <w:szCs w:val="20"/>
                <w:lang w:eastAsia="fr-FR"/>
              </w:rPr>
              <w:t>-classes</w:t>
            </w:r>
          </w:p>
        </w:tc>
        <w:tc>
          <w:tcPr>
            <w:tcW w:w="510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before="100" w:beforeAutospacing="1" w:after="100" w:afterAutospacing="1"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Post-traitement des fichiers binaires compilés.</w:t>
            </w:r>
          </w:p>
        </w:tc>
      </w:tr>
      <w:tr w:rsidR="001E062C" w:rsidRPr="001E062C" w:rsidTr="00ED7884">
        <w:tc>
          <w:tcPr>
            <w:tcW w:w="2544"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after="0" w:line="240" w:lineRule="auto"/>
              <w:jc w:val="both"/>
              <w:rPr>
                <w:rFonts w:ascii="Trebuchet MS" w:eastAsia="Times New Roman" w:hAnsi="Trebuchet MS" w:cs="Times New Roman"/>
                <w:color w:val="000000"/>
                <w:lang w:eastAsia="fr-FR"/>
              </w:rPr>
            </w:pPr>
            <w:r w:rsidRPr="001E062C">
              <w:rPr>
                <w:rFonts w:ascii="Courier New" w:eastAsia="Times New Roman" w:hAnsi="Courier New" w:cs="Courier New"/>
                <w:color w:val="000000"/>
                <w:sz w:val="20"/>
                <w:szCs w:val="20"/>
                <w:lang w:eastAsia="fr-FR"/>
              </w:rPr>
              <w:t>test-compile</w:t>
            </w:r>
          </w:p>
        </w:tc>
        <w:tc>
          <w:tcPr>
            <w:tcW w:w="510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before="100" w:beforeAutospacing="1" w:after="100" w:afterAutospacing="1"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Compilation des tests.</w:t>
            </w:r>
          </w:p>
        </w:tc>
      </w:tr>
      <w:tr w:rsidR="001E062C" w:rsidRPr="001E062C" w:rsidTr="00ED7884">
        <w:tc>
          <w:tcPr>
            <w:tcW w:w="2544"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after="0" w:line="240" w:lineRule="auto"/>
              <w:jc w:val="both"/>
              <w:rPr>
                <w:rFonts w:ascii="Trebuchet MS" w:eastAsia="Times New Roman" w:hAnsi="Trebuchet MS" w:cs="Times New Roman"/>
                <w:color w:val="000000"/>
                <w:lang w:eastAsia="fr-FR"/>
              </w:rPr>
            </w:pPr>
            <w:r w:rsidRPr="001E062C">
              <w:rPr>
                <w:rFonts w:ascii="Courier New" w:eastAsia="Times New Roman" w:hAnsi="Courier New" w:cs="Courier New"/>
                <w:color w:val="000000"/>
                <w:sz w:val="20"/>
                <w:szCs w:val="20"/>
                <w:lang w:eastAsia="fr-FR"/>
              </w:rPr>
              <w:t>test</w:t>
            </w:r>
          </w:p>
        </w:tc>
        <w:tc>
          <w:tcPr>
            <w:tcW w:w="510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before="100" w:beforeAutospacing="1" w:after="100" w:afterAutospacing="1" w:line="240" w:lineRule="auto"/>
              <w:jc w:val="both"/>
              <w:rPr>
                <w:rFonts w:ascii="Trebuchet MS" w:eastAsia="Times New Roman" w:hAnsi="Trebuchet MS" w:cs="Times New Roman"/>
                <w:color w:val="000000"/>
                <w:lang w:eastAsia="fr-FR"/>
              </w:rPr>
            </w:pPr>
            <w:proofErr w:type="spellStart"/>
            <w:r w:rsidRPr="001E062C">
              <w:rPr>
                <w:rFonts w:ascii="Trebuchet MS" w:eastAsia="Times New Roman" w:hAnsi="Trebuchet MS" w:cs="Times New Roman"/>
                <w:color w:val="000000"/>
                <w:lang w:eastAsia="fr-FR"/>
              </w:rPr>
              <w:t>Execution</w:t>
            </w:r>
            <w:proofErr w:type="spellEnd"/>
            <w:r w:rsidRPr="001E062C">
              <w:rPr>
                <w:rFonts w:ascii="Trebuchet MS" w:eastAsia="Times New Roman" w:hAnsi="Trebuchet MS" w:cs="Times New Roman"/>
                <w:color w:val="000000"/>
                <w:lang w:eastAsia="fr-FR"/>
              </w:rPr>
              <w:t xml:space="preserve"> des tests.</w:t>
            </w:r>
          </w:p>
        </w:tc>
      </w:tr>
      <w:tr w:rsidR="001E062C" w:rsidRPr="001E062C" w:rsidTr="00ED7884">
        <w:tc>
          <w:tcPr>
            <w:tcW w:w="2544"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after="0" w:line="240" w:lineRule="auto"/>
              <w:jc w:val="both"/>
              <w:rPr>
                <w:rFonts w:ascii="Trebuchet MS" w:eastAsia="Times New Roman" w:hAnsi="Trebuchet MS" w:cs="Times New Roman"/>
                <w:color w:val="000000"/>
                <w:lang w:eastAsia="fr-FR"/>
              </w:rPr>
            </w:pPr>
            <w:r w:rsidRPr="001E062C">
              <w:rPr>
                <w:rFonts w:ascii="Courier New" w:eastAsia="Times New Roman" w:hAnsi="Courier New" w:cs="Courier New"/>
                <w:color w:val="000000"/>
                <w:sz w:val="20"/>
                <w:szCs w:val="20"/>
                <w:lang w:eastAsia="fr-FR"/>
              </w:rPr>
              <w:t>package</w:t>
            </w:r>
          </w:p>
        </w:tc>
        <w:tc>
          <w:tcPr>
            <w:tcW w:w="510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before="100" w:beforeAutospacing="1" w:after="100" w:afterAutospacing="1"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Assemblage du projet sous forme d'archive Java.</w:t>
            </w:r>
          </w:p>
        </w:tc>
      </w:tr>
      <w:tr w:rsidR="001E062C" w:rsidRPr="001E062C" w:rsidTr="00ED7884">
        <w:tc>
          <w:tcPr>
            <w:tcW w:w="2544"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after="0" w:line="240" w:lineRule="auto"/>
              <w:jc w:val="both"/>
              <w:rPr>
                <w:rFonts w:ascii="Trebuchet MS" w:eastAsia="Times New Roman" w:hAnsi="Trebuchet MS" w:cs="Times New Roman"/>
                <w:color w:val="000000"/>
                <w:lang w:eastAsia="fr-FR"/>
              </w:rPr>
            </w:pPr>
            <w:proofErr w:type="spellStart"/>
            <w:r w:rsidRPr="001E062C">
              <w:rPr>
                <w:rFonts w:ascii="Courier New" w:eastAsia="Times New Roman" w:hAnsi="Courier New" w:cs="Courier New"/>
                <w:color w:val="000000"/>
                <w:sz w:val="20"/>
                <w:szCs w:val="20"/>
                <w:lang w:eastAsia="fr-FR"/>
              </w:rPr>
              <w:t>install</w:t>
            </w:r>
            <w:proofErr w:type="spellEnd"/>
          </w:p>
        </w:tc>
        <w:tc>
          <w:tcPr>
            <w:tcW w:w="510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before="100" w:beforeAutospacing="1" w:after="100" w:afterAutospacing="1"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Mise à disposition de l'archive sur la machine locale pour d'autres projets.</w:t>
            </w:r>
          </w:p>
        </w:tc>
      </w:tr>
      <w:tr w:rsidR="001E062C" w:rsidRPr="001E062C" w:rsidTr="00ED7884">
        <w:tc>
          <w:tcPr>
            <w:tcW w:w="2544"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after="0" w:line="240" w:lineRule="auto"/>
              <w:jc w:val="both"/>
              <w:rPr>
                <w:rFonts w:ascii="Trebuchet MS" w:eastAsia="Times New Roman" w:hAnsi="Trebuchet MS" w:cs="Times New Roman"/>
                <w:color w:val="000000"/>
                <w:lang w:eastAsia="fr-FR"/>
              </w:rPr>
            </w:pPr>
            <w:proofErr w:type="spellStart"/>
            <w:r w:rsidRPr="001E062C">
              <w:rPr>
                <w:rFonts w:ascii="Courier New" w:eastAsia="Times New Roman" w:hAnsi="Courier New" w:cs="Courier New"/>
                <w:color w:val="000000"/>
                <w:sz w:val="20"/>
                <w:szCs w:val="20"/>
                <w:lang w:eastAsia="fr-FR"/>
              </w:rPr>
              <w:t>deploy</w:t>
            </w:r>
            <w:proofErr w:type="spellEnd"/>
          </w:p>
        </w:tc>
        <w:tc>
          <w:tcPr>
            <w:tcW w:w="5103" w:type="dxa"/>
            <w:tcBorders>
              <w:top w:val="single" w:sz="6" w:space="0" w:color="000000"/>
              <w:left w:val="single" w:sz="6" w:space="0" w:color="000000"/>
              <w:bottom w:val="single" w:sz="6" w:space="0" w:color="000000"/>
              <w:right w:val="single" w:sz="6" w:space="0" w:color="000000"/>
            </w:tcBorders>
            <w:shd w:val="clear" w:color="auto" w:fill="EEF9EE"/>
            <w:tcMar>
              <w:top w:w="48" w:type="dxa"/>
              <w:left w:w="240" w:type="dxa"/>
              <w:bottom w:w="48" w:type="dxa"/>
              <w:right w:w="240" w:type="dxa"/>
            </w:tcMar>
            <w:vAlign w:val="center"/>
            <w:hideMark/>
          </w:tcPr>
          <w:p w:rsidR="001E062C" w:rsidRPr="001E062C" w:rsidRDefault="001E062C" w:rsidP="001E062C">
            <w:pPr>
              <w:spacing w:before="100" w:beforeAutospacing="1" w:after="100" w:afterAutospacing="1" w:line="240" w:lineRule="auto"/>
              <w:jc w:val="both"/>
              <w:rPr>
                <w:rFonts w:ascii="Trebuchet MS" w:eastAsia="Times New Roman" w:hAnsi="Trebuchet MS" w:cs="Times New Roman"/>
                <w:color w:val="000000"/>
                <w:lang w:eastAsia="fr-FR"/>
              </w:rPr>
            </w:pPr>
            <w:r w:rsidRPr="001E062C">
              <w:rPr>
                <w:rFonts w:ascii="Trebuchet MS" w:eastAsia="Times New Roman" w:hAnsi="Trebuchet MS" w:cs="Times New Roman"/>
                <w:color w:val="000000"/>
                <w:lang w:eastAsia="fr-FR"/>
              </w:rPr>
              <w:t>Mise à disposition publique de l'archive Java.</w:t>
            </w:r>
          </w:p>
        </w:tc>
      </w:tr>
    </w:tbl>
    <w:p w:rsidR="001E062C" w:rsidRDefault="001E062C">
      <w:pPr>
        <w:rPr>
          <w:b/>
          <w:sz w:val="28"/>
          <w:szCs w:val="28"/>
        </w:rPr>
      </w:pPr>
    </w:p>
    <w:p w:rsidR="001E062C" w:rsidRPr="00ED7884" w:rsidRDefault="001E062C" w:rsidP="00ED7884">
      <w:pPr>
        <w:pStyle w:val="Paragraphedeliste"/>
        <w:numPr>
          <w:ilvl w:val="0"/>
          <w:numId w:val="5"/>
        </w:numPr>
        <w:rPr>
          <w:b/>
          <w:sz w:val="28"/>
          <w:szCs w:val="28"/>
        </w:rPr>
      </w:pPr>
      <w:r w:rsidRPr="00ED7884">
        <w:rPr>
          <w:b/>
          <w:sz w:val="28"/>
          <w:szCs w:val="28"/>
        </w:rPr>
        <w:lastRenderedPageBreak/>
        <w:t>Project Object Model (POM)</w:t>
      </w:r>
    </w:p>
    <w:p w:rsidR="001E062C" w:rsidRPr="00CC3A16" w:rsidRDefault="001E062C" w:rsidP="00ED7884">
      <w:pPr>
        <w:spacing w:line="360" w:lineRule="auto"/>
        <w:jc w:val="both"/>
        <w:rPr>
          <w:rFonts w:ascii="Trebuchet MS" w:hAnsi="Trebuchet MS" w:cs="Arial"/>
          <w:color w:val="222222"/>
          <w:shd w:val="clear" w:color="auto" w:fill="FFFFFF"/>
        </w:rPr>
      </w:pPr>
      <w:r w:rsidRPr="00CC3A16">
        <w:rPr>
          <w:rFonts w:ascii="Trebuchet MS" w:hAnsi="Trebuchet MS" w:cs="Arial"/>
          <w:color w:val="222222"/>
          <w:shd w:val="clear" w:color="auto" w:fill="FFFFFF"/>
        </w:rPr>
        <w:t>Chaque projet ou sous-projet est configuré par un POM qui contient les informations nécessaires à Maven pour traiter le projet (nom du projet, numéro de version, dépendances vers d'autres projets, bibliothèques nécessaires à la compilation, noms des contributeurs, etc.). Ce POM se matérialise par un fichier </w:t>
      </w:r>
      <w:r w:rsidRPr="00CC3A16">
        <w:rPr>
          <w:rStyle w:val="CodeHTML"/>
          <w:rFonts w:ascii="Trebuchet MS" w:eastAsiaTheme="majorEastAsia" w:hAnsi="Trebuchet MS"/>
          <w:color w:val="000000"/>
          <w:sz w:val="22"/>
          <w:szCs w:val="22"/>
          <w:bdr w:val="single" w:sz="6" w:space="1" w:color="EAECF0" w:frame="1"/>
          <w:shd w:val="clear" w:color="auto" w:fill="F8F9FA"/>
        </w:rPr>
        <w:t>pom.xml</w:t>
      </w:r>
      <w:r w:rsidRPr="00CC3A16">
        <w:rPr>
          <w:rFonts w:ascii="Trebuchet MS" w:hAnsi="Trebuchet MS" w:cs="Arial"/>
          <w:color w:val="222222"/>
          <w:shd w:val="clear" w:color="auto" w:fill="FFFFFF"/>
        </w:rPr>
        <w:t> à la racine du projet. Cette approche permet l'héritage des propriétés du projet parent. Si une propriété est redéfinie dans le POM du projet, elle recouvre celle qui est définie dans le projet parent. Ceci introduit le concept de réutilisation de configuration. Le fichier pom</w:t>
      </w:r>
      <w:r w:rsidR="00ED7884" w:rsidRPr="00CC3A16">
        <w:rPr>
          <w:rFonts w:ascii="Trebuchet MS" w:hAnsi="Trebuchet MS" w:cs="Arial"/>
          <w:color w:val="222222"/>
          <w:shd w:val="clear" w:color="auto" w:fill="FFFFFF"/>
        </w:rPr>
        <w:t>.xml</w:t>
      </w:r>
      <w:r w:rsidRPr="00CC3A16">
        <w:rPr>
          <w:rFonts w:ascii="Trebuchet MS" w:hAnsi="Trebuchet MS" w:cs="Arial"/>
          <w:color w:val="222222"/>
          <w:shd w:val="clear" w:color="auto" w:fill="FFFFFF"/>
        </w:rPr>
        <w:t xml:space="preserve"> du projet principal est nommé </w:t>
      </w:r>
      <w:proofErr w:type="spellStart"/>
      <w:r w:rsidRPr="00CC3A16">
        <w:rPr>
          <w:rFonts w:ascii="Trebuchet MS" w:hAnsi="Trebuchet MS" w:cs="Arial"/>
          <w:i/>
          <w:iCs/>
          <w:color w:val="222222"/>
          <w:shd w:val="clear" w:color="auto" w:fill="FFFFFF"/>
        </w:rPr>
        <w:t>pom</w:t>
      </w:r>
      <w:proofErr w:type="spellEnd"/>
      <w:r w:rsidRPr="00CC3A16">
        <w:rPr>
          <w:rFonts w:ascii="Trebuchet MS" w:hAnsi="Trebuchet MS" w:cs="Arial"/>
          <w:i/>
          <w:iCs/>
          <w:color w:val="222222"/>
          <w:shd w:val="clear" w:color="auto" w:fill="FFFFFF"/>
        </w:rPr>
        <w:t xml:space="preserve"> parent</w:t>
      </w:r>
      <w:r w:rsidRPr="00CC3A16">
        <w:rPr>
          <w:rFonts w:ascii="Trebuchet MS" w:hAnsi="Trebuchet MS" w:cs="Arial"/>
          <w:color w:val="222222"/>
          <w:shd w:val="clear" w:color="auto" w:fill="FFFFFF"/>
        </w:rPr>
        <w:t xml:space="preserve">. Il contient une description détaillée de votre projet, avec en particulier des informations concernant le </w:t>
      </w:r>
      <w:r w:rsidR="00ED7884" w:rsidRPr="00CC3A16">
        <w:rPr>
          <w:rFonts w:ascii="Trebuchet MS" w:hAnsi="Trebuchet MS" w:cs="Arial"/>
          <w:color w:val="222222"/>
          <w:shd w:val="clear" w:color="auto" w:fill="FFFFFF"/>
        </w:rPr>
        <w:t>visionnage</w:t>
      </w:r>
      <w:r w:rsidRPr="00CC3A16">
        <w:rPr>
          <w:rFonts w:ascii="Trebuchet MS" w:hAnsi="Trebuchet MS" w:cs="Arial"/>
          <w:color w:val="222222"/>
          <w:shd w:val="clear" w:color="auto" w:fill="FFFFFF"/>
        </w:rPr>
        <w:t xml:space="preserve"> et la gestion des configurations, les dépendances, les ressources de l'application, les tests, les membres de l'équipe, la structure et bien plus.</w:t>
      </w:r>
    </w:p>
    <w:p w:rsidR="00181D70" w:rsidRDefault="00814D5F">
      <w:pPr>
        <w:rPr>
          <w:rFonts w:ascii="Arial" w:hAnsi="Arial" w:cs="Arial"/>
          <w:b/>
          <w:color w:val="222222"/>
          <w:sz w:val="28"/>
          <w:szCs w:val="28"/>
          <w:shd w:val="clear" w:color="auto" w:fill="FFFFFF"/>
        </w:rPr>
      </w:pPr>
      <w:r w:rsidRPr="00814D5F">
        <w:rPr>
          <w:rFonts w:ascii="Arial" w:hAnsi="Arial" w:cs="Arial"/>
          <w:b/>
          <w:color w:val="222222"/>
          <w:sz w:val="28"/>
          <w:szCs w:val="28"/>
          <w:shd w:val="clear" w:color="auto" w:fill="FFFFFF"/>
        </w:rPr>
        <w:t>Rapports</w:t>
      </w:r>
    </w:p>
    <w:p w:rsidR="00814D5F" w:rsidRPr="00CC3A16" w:rsidRDefault="00814D5F" w:rsidP="00814D5F">
      <w:pPr>
        <w:shd w:val="clear" w:color="auto" w:fill="FFFFFF"/>
        <w:spacing w:before="120" w:after="120" w:line="240" w:lineRule="auto"/>
        <w:rPr>
          <w:rFonts w:ascii="Trebuchet MS" w:eastAsia="Times New Roman" w:hAnsi="Trebuchet MS" w:cs="Arial"/>
          <w:color w:val="222222"/>
          <w:lang w:eastAsia="fr-FR"/>
        </w:rPr>
      </w:pPr>
      <w:r w:rsidRPr="00CC3A16">
        <w:rPr>
          <w:rFonts w:ascii="Trebuchet MS" w:eastAsia="Times New Roman" w:hAnsi="Trebuchet MS" w:cs="Arial"/>
          <w:color w:val="222222"/>
          <w:lang w:eastAsia="fr-FR"/>
        </w:rPr>
        <w:t>Les rapports générés par Maven portent notamment sur :</w:t>
      </w:r>
    </w:p>
    <w:p w:rsidR="00814D5F" w:rsidRPr="00CC3A16" w:rsidRDefault="00CC3A16" w:rsidP="00814D5F">
      <w:pPr>
        <w:numPr>
          <w:ilvl w:val="0"/>
          <w:numId w:val="4"/>
        </w:numPr>
        <w:shd w:val="clear" w:color="auto" w:fill="FFFFFF"/>
        <w:spacing w:before="100" w:beforeAutospacing="1" w:after="24" w:line="240" w:lineRule="auto"/>
        <w:ind w:left="384"/>
        <w:rPr>
          <w:rFonts w:ascii="Trebuchet MS" w:eastAsia="Times New Roman" w:hAnsi="Trebuchet MS" w:cs="Arial"/>
          <w:color w:val="222222"/>
          <w:lang w:eastAsia="fr-FR"/>
        </w:rPr>
      </w:pPr>
      <w:r w:rsidRPr="00CC3A16">
        <w:rPr>
          <w:rFonts w:ascii="Trebuchet MS" w:eastAsia="Times New Roman" w:hAnsi="Trebuchet MS" w:cs="Arial"/>
          <w:color w:val="222222"/>
          <w:lang w:eastAsia="fr-FR"/>
        </w:rPr>
        <w:t>Les</w:t>
      </w:r>
      <w:r w:rsidR="00814D5F" w:rsidRPr="00CC3A16">
        <w:rPr>
          <w:rFonts w:ascii="Trebuchet MS" w:eastAsia="Times New Roman" w:hAnsi="Trebuchet MS" w:cs="Arial"/>
          <w:color w:val="222222"/>
          <w:lang w:eastAsia="fr-FR"/>
        </w:rPr>
        <w:t xml:space="preserve"> dépendances du projet</w:t>
      </w:r>
    </w:p>
    <w:p w:rsidR="00814D5F" w:rsidRPr="00CC3A16" w:rsidRDefault="00CC3A16" w:rsidP="00814D5F">
      <w:pPr>
        <w:numPr>
          <w:ilvl w:val="0"/>
          <w:numId w:val="4"/>
        </w:numPr>
        <w:shd w:val="clear" w:color="auto" w:fill="FFFFFF"/>
        <w:spacing w:before="100" w:beforeAutospacing="1" w:after="24" w:line="240" w:lineRule="auto"/>
        <w:ind w:left="384"/>
        <w:rPr>
          <w:rFonts w:ascii="Trebuchet MS" w:eastAsia="Times New Roman" w:hAnsi="Trebuchet MS" w:cs="Arial"/>
          <w:color w:val="222222"/>
          <w:lang w:eastAsia="fr-FR"/>
        </w:rPr>
      </w:pPr>
      <w:r w:rsidRPr="00CC3A16">
        <w:rPr>
          <w:rFonts w:ascii="Trebuchet MS" w:eastAsia="Times New Roman" w:hAnsi="Trebuchet MS" w:cs="Arial"/>
          <w:color w:val="222222"/>
          <w:lang w:eastAsia="fr-FR"/>
        </w:rPr>
        <w:t>Les</w:t>
      </w:r>
      <w:r w:rsidR="00814D5F" w:rsidRPr="00CC3A16">
        <w:rPr>
          <w:rFonts w:ascii="Trebuchet MS" w:eastAsia="Times New Roman" w:hAnsi="Trebuchet MS" w:cs="Arial"/>
          <w:color w:val="222222"/>
          <w:lang w:eastAsia="fr-FR"/>
        </w:rPr>
        <w:t xml:space="preserve"> résultats des tests lancés, incluant:</w:t>
      </w:r>
    </w:p>
    <w:p w:rsidR="00814D5F" w:rsidRPr="00CC3A16" w:rsidRDefault="00CC3A16" w:rsidP="00814D5F">
      <w:pPr>
        <w:numPr>
          <w:ilvl w:val="1"/>
          <w:numId w:val="4"/>
        </w:numPr>
        <w:shd w:val="clear" w:color="auto" w:fill="FFFFFF"/>
        <w:spacing w:before="100" w:beforeAutospacing="1" w:after="24" w:line="240" w:lineRule="auto"/>
        <w:ind w:left="768"/>
        <w:rPr>
          <w:rFonts w:ascii="Trebuchet MS" w:eastAsia="Times New Roman" w:hAnsi="Trebuchet MS" w:cs="Arial"/>
          <w:color w:val="222222"/>
          <w:lang w:eastAsia="fr-FR"/>
        </w:rPr>
      </w:pPr>
      <w:r w:rsidRPr="00CC3A16">
        <w:rPr>
          <w:rFonts w:ascii="Trebuchet MS" w:eastAsia="Times New Roman" w:hAnsi="Trebuchet MS" w:cs="Arial"/>
          <w:color w:val="222222"/>
          <w:lang w:eastAsia="fr-FR"/>
        </w:rPr>
        <w:t>Des</w:t>
      </w:r>
      <w:r w:rsidR="00814D5F" w:rsidRPr="00CC3A16">
        <w:rPr>
          <w:rFonts w:ascii="Trebuchet MS" w:eastAsia="Times New Roman" w:hAnsi="Trebuchet MS" w:cs="Arial"/>
          <w:color w:val="222222"/>
          <w:lang w:eastAsia="fr-FR"/>
        </w:rPr>
        <w:t xml:space="preserve"> statistiques sur les résultats</w:t>
      </w:r>
    </w:p>
    <w:p w:rsidR="00814D5F" w:rsidRPr="00CC3A16" w:rsidRDefault="00CC3A16" w:rsidP="00814D5F">
      <w:pPr>
        <w:numPr>
          <w:ilvl w:val="1"/>
          <w:numId w:val="4"/>
        </w:numPr>
        <w:shd w:val="clear" w:color="auto" w:fill="FFFFFF"/>
        <w:spacing w:before="100" w:beforeAutospacing="1" w:after="24" w:line="240" w:lineRule="auto"/>
        <w:ind w:left="768"/>
        <w:rPr>
          <w:rFonts w:ascii="Trebuchet MS" w:eastAsia="Times New Roman" w:hAnsi="Trebuchet MS" w:cs="Arial"/>
          <w:color w:val="222222"/>
          <w:lang w:eastAsia="fr-FR"/>
        </w:rPr>
      </w:pPr>
      <w:r w:rsidRPr="00CC3A16">
        <w:rPr>
          <w:rFonts w:ascii="Trebuchet MS" w:eastAsia="Times New Roman" w:hAnsi="Trebuchet MS" w:cs="Arial"/>
          <w:color w:val="222222"/>
          <w:lang w:eastAsia="fr-FR"/>
        </w:rPr>
        <w:t>Le</w:t>
      </w:r>
      <w:r w:rsidR="00814D5F" w:rsidRPr="00CC3A16">
        <w:rPr>
          <w:rFonts w:ascii="Trebuchet MS" w:eastAsia="Times New Roman" w:hAnsi="Trebuchet MS" w:cs="Arial"/>
          <w:color w:val="222222"/>
          <w:lang w:eastAsia="fr-FR"/>
        </w:rPr>
        <w:t xml:space="preserve"> pourcentage d’efficacité de ces tests</w:t>
      </w:r>
    </w:p>
    <w:p w:rsidR="00814D5F" w:rsidRPr="00CC3A16" w:rsidRDefault="00CC3A16" w:rsidP="00814D5F">
      <w:pPr>
        <w:numPr>
          <w:ilvl w:val="0"/>
          <w:numId w:val="4"/>
        </w:numPr>
        <w:shd w:val="clear" w:color="auto" w:fill="FFFFFF"/>
        <w:spacing w:before="100" w:beforeAutospacing="1" w:after="24" w:line="240" w:lineRule="auto"/>
        <w:ind w:left="384"/>
        <w:rPr>
          <w:rFonts w:ascii="Trebuchet MS" w:eastAsia="Times New Roman" w:hAnsi="Trebuchet MS" w:cs="Arial"/>
          <w:color w:val="222222"/>
          <w:lang w:eastAsia="fr-FR"/>
        </w:rPr>
      </w:pPr>
      <w:r w:rsidRPr="00CC3A16">
        <w:rPr>
          <w:rFonts w:ascii="Trebuchet MS" w:eastAsia="Times New Roman" w:hAnsi="Trebuchet MS" w:cs="Arial"/>
          <w:color w:val="222222"/>
          <w:lang w:eastAsia="fr-FR"/>
        </w:rPr>
        <w:t>Le</w:t>
      </w:r>
      <w:r w:rsidR="00814D5F" w:rsidRPr="00CC3A16">
        <w:rPr>
          <w:rFonts w:ascii="Trebuchet MS" w:eastAsia="Times New Roman" w:hAnsi="Trebuchet MS" w:cs="Arial"/>
          <w:color w:val="222222"/>
          <w:lang w:eastAsia="fr-FR"/>
        </w:rPr>
        <w:t xml:space="preserve"> pourcentage de code testé</w:t>
      </w:r>
    </w:p>
    <w:p w:rsidR="00814D5F" w:rsidRPr="00CC3A16" w:rsidRDefault="00CC3A16" w:rsidP="00814D5F">
      <w:pPr>
        <w:numPr>
          <w:ilvl w:val="0"/>
          <w:numId w:val="4"/>
        </w:numPr>
        <w:shd w:val="clear" w:color="auto" w:fill="FFFFFF"/>
        <w:spacing w:before="100" w:beforeAutospacing="1" w:after="24" w:line="240" w:lineRule="auto"/>
        <w:ind w:left="384"/>
        <w:rPr>
          <w:rFonts w:ascii="Trebuchet MS" w:eastAsia="Times New Roman" w:hAnsi="Trebuchet MS" w:cs="Arial"/>
          <w:color w:val="222222"/>
          <w:lang w:eastAsia="fr-FR"/>
        </w:rPr>
      </w:pPr>
      <w:r w:rsidRPr="00CC3A16">
        <w:rPr>
          <w:rFonts w:ascii="Trebuchet MS" w:eastAsia="Times New Roman" w:hAnsi="Trebuchet MS" w:cs="Arial"/>
          <w:color w:val="222222"/>
          <w:lang w:eastAsia="fr-FR"/>
        </w:rPr>
        <w:t>La</w:t>
      </w:r>
      <w:r w:rsidR="00814D5F" w:rsidRPr="00CC3A16">
        <w:rPr>
          <w:rFonts w:ascii="Trebuchet MS" w:eastAsia="Times New Roman" w:hAnsi="Trebuchet MS" w:cs="Arial"/>
          <w:color w:val="222222"/>
          <w:lang w:eastAsia="fr-FR"/>
        </w:rPr>
        <w:t xml:space="preserve"> complexité du code</w:t>
      </w:r>
    </w:p>
    <w:p w:rsidR="00181D70" w:rsidRDefault="00CC3A16" w:rsidP="00CC3A16">
      <w:pPr>
        <w:numPr>
          <w:ilvl w:val="0"/>
          <w:numId w:val="4"/>
        </w:numPr>
        <w:shd w:val="clear" w:color="auto" w:fill="FFFFFF"/>
        <w:spacing w:before="100" w:beforeAutospacing="1" w:after="24" w:line="240" w:lineRule="auto"/>
        <w:ind w:left="384"/>
        <w:rPr>
          <w:rFonts w:ascii="Trebuchet MS" w:eastAsia="Times New Roman" w:hAnsi="Trebuchet MS" w:cs="Arial"/>
          <w:color w:val="222222"/>
          <w:lang w:eastAsia="fr-FR"/>
        </w:rPr>
      </w:pPr>
      <w:r w:rsidRPr="00CC3A16">
        <w:rPr>
          <w:rFonts w:ascii="Trebuchet MS" w:eastAsia="Times New Roman" w:hAnsi="Trebuchet MS" w:cs="Arial"/>
          <w:color w:val="222222"/>
          <w:lang w:eastAsia="fr-FR"/>
        </w:rPr>
        <w:t>Le</w:t>
      </w:r>
      <w:r w:rsidR="00814D5F" w:rsidRPr="00CC3A16">
        <w:rPr>
          <w:rFonts w:ascii="Trebuchet MS" w:eastAsia="Times New Roman" w:hAnsi="Trebuchet MS" w:cs="Arial"/>
          <w:color w:val="222222"/>
          <w:lang w:eastAsia="fr-FR"/>
        </w:rPr>
        <w:t xml:space="preserve"> respect des normes de codage</w:t>
      </w:r>
    </w:p>
    <w:p w:rsidR="00CC3A16" w:rsidRPr="00CC3A16" w:rsidRDefault="00CC3A16" w:rsidP="00CC3A16">
      <w:pPr>
        <w:shd w:val="clear" w:color="auto" w:fill="FFFFFF"/>
        <w:spacing w:before="100" w:beforeAutospacing="1" w:after="24" w:line="240" w:lineRule="auto"/>
        <w:ind w:left="384"/>
        <w:rPr>
          <w:rFonts w:ascii="Trebuchet MS" w:eastAsia="Times New Roman" w:hAnsi="Trebuchet MS" w:cs="Arial"/>
          <w:color w:val="222222"/>
          <w:lang w:eastAsia="fr-FR"/>
        </w:rPr>
      </w:pPr>
    </w:p>
    <w:p w:rsidR="00181D70" w:rsidRDefault="00CC3A16">
      <w:pPr>
        <w:rPr>
          <w:b/>
          <w:color w:val="000000" w:themeColor="text1"/>
          <w:sz w:val="28"/>
          <w:szCs w:val="28"/>
        </w:rPr>
      </w:pPr>
      <w:hyperlink r:id="rId6" w:tgtFrame="contentFrame" w:history="1">
        <w:r w:rsidR="00181D70" w:rsidRPr="00181D70">
          <w:rPr>
            <w:rStyle w:val="Lienhypertexte"/>
            <w:rFonts w:ascii="Arial" w:hAnsi="Arial" w:cs="Arial"/>
            <w:b/>
            <w:bCs/>
            <w:color w:val="000000" w:themeColor="text1"/>
            <w:sz w:val="28"/>
            <w:szCs w:val="28"/>
            <w:u w:val="none"/>
            <w:shd w:val="clear" w:color="auto" w:fill="FFFFFF"/>
          </w:rPr>
          <w:t>Les plugins</w:t>
        </w:r>
      </w:hyperlink>
    </w:p>
    <w:p w:rsidR="00181D70" w:rsidRPr="00CC3A16" w:rsidRDefault="00181D70" w:rsidP="00CC3A16">
      <w:pPr>
        <w:shd w:val="clear" w:color="auto" w:fill="FFFFFF"/>
        <w:spacing w:before="100" w:beforeAutospacing="1" w:after="100" w:afterAutospacing="1" w:line="360" w:lineRule="auto"/>
        <w:jc w:val="both"/>
        <w:rPr>
          <w:rFonts w:ascii="Trebuchet MS" w:eastAsia="Times New Roman" w:hAnsi="Trebuchet MS" w:cs="Arial"/>
          <w:color w:val="000000" w:themeColor="text1"/>
          <w:lang w:eastAsia="fr-FR"/>
        </w:rPr>
      </w:pPr>
      <w:r w:rsidRPr="00CC3A16">
        <w:rPr>
          <w:rFonts w:ascii="Trebuchet MS" w:eastAsia="Times New Roman" w:hAnsi="Trebuchet MS" w:cs="Arial"/>
          <w:color w:val="000000" w:themeColor="text1"/>
          <w:lang w:eastAsia="fr-FR"/>
        </w:rPr>
        <w:t>Les tâches exécutées par Maven reposent sur des plugins qui sont des fichiers jar utilisés par le moteur de l'application. Chaque plugin permet d'effectuer une tâche particulière. Pour cela, on peut leur spécifier un certain nombre de paramètres, appelés goals. Les goals sont configurables dans le fichier de configuration de maven : </w:t>
      </w:r>
      <w:r w:rsidRPr="00CC3A16">
        <w:rPr>
          <w:rFonts w:ascii="Trebuchet MS" w:eastAsia="Times New Roman" w:hAnsi="Trebuchet MS" w:cs="Arial"/>
          <w:b/>
          <w:bCs/>
          <w:color w:val="000000" w:themeColor="text1"/>
          <w:lang w:eastAsia="fr-FR"/>
        </w:rPr>
        <w:t>maven.xml</w:t>
      </w:r>
    </w:p>
    <w:p w:rsidR="00181D70" w:rsidRDefault="00181D70" w:rsidP="00181D70">
      <w:pPr>
        <w:shd w:val="clear" w:color="auto" w:fill="FFFFFF"/>
        <w:spacing w:before="100" w:beforeAutospacing="1" w:after="100" w:afterAutospacing="1" w:line="240" w:lineRule="auto"/>
        <w:rPr>
          <w:rFonts w:ascii="Trebuchet MS" w:eastAsia="Times New Roman" w:hAnsi="Trebuchet MS" w:cs="Arial"/>
          <w:color w:val="000000" w:themeColor="text1"/>
          <w:lang w:eastAsia="fr-FR"/>
        </w:rPr>
      </w:pPr>
      <w:r w:rsidRPr="00CC3A16">
        <w:rPr>
          <w:rFonts w:ascii="Trebuchet MS" w:eastAsia="Times New Roman" w:hAnsi="Trebuchet MS" w:cs="Arial"/>
          <w:color w:val="000000" w:themeColor="text1"/>
          <w:lang w:eastAsia="fr-FR"/>
        </w:rPr>
        <w:t>La figure suivante récapitule l'architecture utilisée :</w:t>
      </w:r>
    </w:p>
    <w:p w:rsidR="00CC3A16" w:rsidRPr="00CC3A16" w:rsidRDefault="00CC3A16" w:rsidP="00181D70">
      <w:pPr>
        <w:shd w:val="clear" w:color="auto" w:fill="FFFFFF"/>
        <w:spacing w:before="100" w:beforeAutospacing="1" w:after="100" w:afterAutospacing="1" w:line="240" w:lineRule="auto"/>
        <w:rPr>
          <w:rFonts w:ascii="Trebuchet MS" w:eastAsia="Times New Roman" w:hAnsi="Trebuchet MS" w:cs="Arial"/>
          <w:color w:val="000000" w:themeColor="text1"/>
          <w:lang w:eastAsia="fr-FR"/>
        </w:rPr>
      </w:pPr>
      <w:r w:rsidRPr="00181D70">
        <w:rPr>
          <w:rFonts w:ascii="Arial" w:eastAsia="Times New Roman" w:hAnsi="Arial" w:cs="Arial"/>
          <w:noProof/>
          <w:color w:val="003063"/>
          <w:sz w:val="20"/>
          <w:szCs w:val="20"/>
          <w:lang w:val="en-US"/>
        </w:rPr>
        <w:drawing>
          <wp:inline distT="0" distB="0" distL="0" distR="0" wp14:anchorId="55D88C6E" wp14:editId="6F904C66">
            <wp:extent cx="4362450" cy="1743075"/>
            <wp:effectExtent l="0" t="0" r="0" b="9525"/>
            <wp:docPr id="2" name="Image 2" descr="http://www-igm.univ-mlv.fr/~dr/XPOSE2003/site_maven/images/maven_arc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gm.univ-mlv.fr/~dr/XPOSE2003/site_maven/images/maven_archi.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1743075"/>
                    </a:xfrm>
                    <a:prstGeom prst="rect">
                      <a:avLst/>
                    </a:prstGeom>
                    <a:noFill/>
                    <a:ln>
                      <a:noFill/>
                    </a:ln>
                  </pic:spPr>
                </pic:pic>
              </a:graphicData>
            </a:graphic>
          </wp:inline>
        </w:drawing>
      </w:r>
    </w:p>
    <w:p w:rsidR="00181D70" w:rsidRPr="00181D70" w:rsidRDefault="00181D70" w:rsidP="00181D70">
      <w:pPr>
        <w:shd w:val="clear" w:color="auto" w:fill="FFFFFF"/>
        <w:spacing w:before="100" w:beforeAutospacing="1" w:after="100" w:afterAutospacing="1" w:line="240" w:lineRule="auto"/>
        <w:jc w:val="center"/>
        <w:rPr>
          <w:rFonts w:ascii="Arial" w:eastAsia="Times New Roman" w:hAnsi="Arial" w:cs="Arial"/>
          <w:color w:val="003063"/>
          <w:sz w:val="20"/>
          <w:szCs w:val="20"/>
          <w:lang w:eastAsia="fr-FR"/>
        </w:rPr>
      </w:pPr>
    </w:p>
    <w:p w:rsidR="00181D70" w:rsidRPr="00CC3A16" w:rsidRDefault="00181D70" w:rsidP="00181D70">
      <w:pPr>
        <w:shd w:val="clear" w:color="auto" w:fill="FFFFFF"/>
        <w:spacing w:before="100" w:beforeAutospacing="1" w:after="100" w:afterAutospacing="1" w:line="240" w:lineRule="auto"/>
        <w:rPr>
          <w:rFonts w:ascii="Trebuchet MS" w:eastAsia="Times New Roman" w:hAnsi="Trebuchet MS" w:cs="Arial"/>
          <w:color w:val="000000" w:themeColor="text1"/>
          <w:lang w:eastAsia="fr-FR"/>
        </w:rPr>
      </w:pPr>
      <w:r w:rsidRPr="00CC3A16">
        <w:rPr>
          <w:rFonts w:ascii="Trebuchet MS" w:eastAsia="Times New Roman" w:hAnsi="Trebuchet MS" w:cs="Arial"/>
          <w:color w:val="000000" w:themeColor="text1"/>
          <w:lang w:eastAsia="fr-FR"/>
        </w:rPr>
        <w:t>Voici une liste non exhaustive de divers plugins et de leurs goals :</w:t>
      </w:r>
    </w:p>
    <w:p w:rsidR="00181D70" w:rsidRPr="00CC3A16" w:rsidRDefault="00181D70" w:rsidP="00181D70">
      <w:pPr>
        <w:numPr>
          <w:ilvl w:val="0"/>
          <w:numId w:val="2"/>
        </w:numPr>
        <w:shd w:val="clear" w:color="auto" w:fill="FFFFFF"/>
        <w:spacing w:before="100" w:beforeAutospacing="1" w:after="100" w:afterAutospacing="1" w:line="240" w:lineRule="auto"/>
        <w:rPr>
          <w:rFonts w:ascii="Trebuchet MS" w:eastAsia="Times New Roman" w:hAnsi="Trebuchet MS" w:cs="Arial"/>
          <w:color w:val="000000" w:themeColor="text1"/>
          <w:lang w:eastAsia="fr-FR"/>
        </w:rPr>
      </w:pPr>
      <w:proofErr w:type="gramStart"/>
      <w:r w:rsidRPr="00CC3A16">
        <w:rPr>
          <w:rFonts w:ascii="Trebuchet MS" w:eastAsia="Times New Roman" w:hAnsi="Trebuchet MS" w:cs="Arial"/>
          <w:b/>
          <w:bCs/>
          <w:color w:val="000000" w:themeColor="text1"/>
          <w:lang w:eastAsia="fr-FR"/>
        </w:rPr>
        <w:t>jar</w:t>
      </w:r>
      <w:proofErr w:type="gramEnd"/>
      <w:r w:rsidRPr="00CC3A16">
        <w:rPr>
          <w:rFonts w:ascii="Trebuchet MS" w:eastAsia="Times New Roman" w:hAnsi="Trebuchet MS" w:cs="Arial"/>
          <w:color w:val="000000" w:themeColor="text1"/>
          <w:lang w:eastAsia="fr-FR"/>
        </w:rPr>
        <w:t xml:space="preserve"> : </w:t>
      </w:r>
      <w:proofErr w:type="spellStart"/>
      <w:r w:rsidRPr="00CC3A16">
        <w:rPr>
          <w:rFonts w:ascii="Trebuchet MS" w:eastAsia="Times New Roman" w:hAnsi="Trebuchet MS" w:cs="Arial"/>
          <w:color w:val="000000" w:themeColor="text1"/>
          <w:lang w:eastAsia="fr-FR"/>
        </w:rPr>
        <w:t>deploy</w:t>
      </w:r>
      <w:proofErr w:type="spellEnd"/>
      <w:r w:rsidRPr="00CC3A16">
        <w:rPr>
          <w:rFonts w:ascii="Trebuchet MS" w:eastAsia="Times New Roman" w:hAnsi="Trebuchet MS" w:cs="Arial"/>
          <w:color w:val="000000" w:themeColor="text1"/>
          <w:lang w:eastAsia="fr-FR"/>
        </w:rPr>
        <w:t xml:space="preserve">, </w:t>
      </w:r>
      <w:proofErr w:type="spellStart"/>
      <w:r w:rsidRPr="00CC3A16">
        <w:rPr>
          <w:rFonts w:ascii="Trebuchet MS" w:eastAsia="Times New Roman" w:hAnsi="Trebuchet MS" w:cs="Arial"/>
          <w:color w:val="000000" w:themeColor="text1"/>
          <w:lang w:eastAsia="fr-FR"/>
        </w:rPr>
        <w:t>install</w:t>
      </w:r>
      <w:proofErr w:type="spellEnd"/>
    </w:p>
    <w:p w:rsidR="00181D70" w:rsidRPr="00CC3A16" w:rsidRDefault="00181D70" w:rsidP="00181D70">
      <w:pPr>
        <w:numPr>
          <w:ilvl w:val="0"/>
          <w:numId w:val="2"/>
        </w:numPr>
        <w:shd w:val="clear" w:color="auto" w:fill="FFFFFF"/>
        <w:spacing w:before="100" w:beforeAutospacing="1" w:after="100" w:afterAutospacing="1" w:line="240" w:lineRule="auto"/>
        <w:rPr>
          <w:rFonts w:ascii="Trebuchet MS" w:eastAsia="Times New Roman" w:hAnsi="Trebuchet MS" w:cs="Arial"/>
          <w:color w:val="000000" w:themeColor="text1"/>
          <w:lang w:eastAsia="fr-FR"/>
        </w:rPr>
      </w:pPr>
      <w:proofErr w:type="spellStart"/>
      <w:proofErr w:type="gramStart"/>
      <w:r w:rsidRPr="00CC3A16">
        <w:rPr>
          <w:rFonts w:ascii="Trebuchet MS" w:eastAsia="Times New Roman" w:hAnsi="Trebuchet MS" w:cs="Arial"/>
          <w:b/>
          <w:bCs/>
          <w:color w:val="000000" w:themeColor="text1"/>
          <w:lang w:eastAsia="fr-FR"/>
        </w:rPr>
        <w:t>war</w:t>
      </w:r>
      <w:proofErr w:type="spellEnd"/>
      <w:proofErr w:type="gramEnd"/>
      <w:r w:rsidRPr="00CC3A16">
        <w:rPr>
          <w:rFonts w:ascii="Trebuchet MS" w:eastAsia="Times New Roman" w:hAnsi="Trebuchet MS" w:cs="Arial"/>
          <w:color w:val="000000" w:themeColor="text1"/>
          <w:lang w:eastAsia="fr-FR"/>
        </w:rPr>
        <w:t xml:space="preserve"> : clean, </w:t>
      </w:r>
      <w:proofErr w:type="spellStart"/>
      <w:r w:rsidRPr="00CC3A16">
        <w:rPr>
          <w:rFonts w:ascii="Trebuchet MS" w:eastAsia="Times New Roman" w:hAnsi="Trebuchet MS" w:cs="Arial"/>
          <w:color w:val="000000" w:themeColor="text1"/>
          <w:lang w:eastAsia="fr-FR"/>
        </w:rPr>
        <w:t>deploy</w:t>
      </w:r>
      <w:proofErr w:type="spellEnd"/>
      <w:r w:rsidRPr="00CC3A16">
        <w:rPr>
          <w:rFonts w:ascii="Trebuchet MS" w:eastAsia="Times New Roman" w:hAnsi="Trebuchet MS" w:cs="Arial"/>
          <w:color w:val="000000" w:themeColor="text1"/>
          <w:lang w:eastAsia="fr-FR"/>
        </w:rPr>
        <w:t xml:space="preserve">, </w:t>
      </w:r>
      <w:proofErr w:type="spellStart"/>
      <w:r w:rsidRPr="00CC3A16">
        <w:rPr>
          <w:rFonts w:ascii="Trebuchet MS" w:eastAsia="Times New Roman" w:hAnsi="Trebuchet MS" w:cs="Arial"/>
          <w:color w:val="000000" w:themeColor="text1"/>
          <w:lang w:eastAsia="fr-FR"/>
        </w:rPr>
        <w:t>init</w:t>
      </w:r>
      <w:proofErr w:type="spellEnd"/>
      <w:r w:rsidRPr="00CC3A16">
        <w:rPr>
          <w:rFonts w:ascii="Trebuchet MS" w:eastAsia="Times New Roman" w:hAnsi="Trebuchet MS" w:cs="Arial"/>
          <w:color w:val="000000" w:themeColor="text1"/>
          <w:lang w:eastAsia="fr-FR"/>
        </w:rPr>
        <w:t xml:space="preserve">, </w:t>
      </w:r>
      <w:proofErr w:type="spellStart"/>
      <w:r w:rsidRPr="00CC3A16">
        <w:rPr>
          <w:rFonts w:ascii="Trebuchet MS" w:eastAsia="Times New Roman" w:hAnsi="Trebuchet MS" w:cs="Arial"/>
          <w:color w:val="000000" w:themeColor="text1"/>
          <w:lang w:eastAsia="fr-FR"/>
        </w:rPr>
        <w:t>install</w:t>
      </w:r>
      <w:proofErr w:type="spellEnd"/>
    </w:p>
    <w:p w:rsidR="00181D70" w:rsidRPr="00CC3A16" w:rsidRDefault="00181D70" w:rsidP="00181D70">
      <w:pPr>
        <w:numPr>
          <w:ilvl w:val="0"/>
          <w:numId w:val="2"/>
        </w:numPr>
        <w:shd w:val="clear" w:color="auto" w:fill="FFFFFF"/>
        <w:spacing w:before="100" w:beforeAutospacing="1" w:after="100" w:afterAutospacing="1" w:line="240" w:lineRule="auto"/>
        <w:rPr>
          <w:rFonts w:ascii="Trebuchet MS" w:eastAsia="Times New Roman" w:hAnsi="Trebuchet MS" w:cs="Arial"/>
          <w:color w:val="000000" w:themeColor="text1"/>
          <w:lang w:eastAsia="fr-FR"/>
        </w:rPr>
      </w:pPr>
      <w:proofErr w:type="gramStart"/>
      <w:r w:rsidRPr="00CC3A16">
        <w:rPr>
          <w:rFonts w:ascii="Trebuchet MS" w:eastAsia="Times New Roman" w:hAnsi="Trebuchet MS" w:cs="Arial"/>
          <w:b/>
          <w:bCs/>
          <w:color w:val="000000" w:themeColor="text1"/>
          <w:lang w:eastAsia="fr-FR"/>
        </w:rPr>
        <w:t>j</w:t>
      </w:r>
      <w:proofErr w:type="gramEnd"/>
      <w:r w:rsidRPr="00CC3A16">
        <w:rPr>
          <w:rFonts w:ascii="Trebuchet MS" w:eastAsia="Times New Roman" w:hAnsi="Trebuchet MS" w:cs="Arial"/>
          <w:b/>
          <w:bCs/>
          <w:color w:val="000000" w:themeColor="text1"/>
          <w:lang w:eastAsia="fr-FR"/>
        </w:rPr>
        <w:t>2ee</w:t>
      </w:r>
      <w:r w:rsidRPr="00CC3A16">
        <w:rPr>
          <w:rFonts w:ascii="Trebuchet MS" w:eastAsia="Times New Roman" w:hAnsi="Trebuchet MS" w:cs="Arial"/>
          <w:color w:val="000000" w:themeColor="text1"/>
          <w:lang w:eastAsia="fr-FR"/>
        </w:rPr>
        <w:t xml:space="preserve"> : </w:t>
      </w:r>
      <w:proofErr w:type="spellStart"/>
      <w:r w:rsidRPr="00CC3A16">
        <w:rPr>
          <w:rFonts w:ascii="Trebuchet MS" w:eastAsia="Times New Roman" w:hAnsi="Trebuchet MS" w:cs="Arial"/>
          <w:color w:val="000000" w:themeColor="text1"/>
          <w:lang w:eastAsia="fr-FR"/>
        </w:rPr>
        <w:t>validate-war</w:t>
      </w:r>
      <w:proofErr w:type="spellEnd"/>
    </w:p>
    <w:p w:rsidR="00181D70" w:rsidRPr="00CC3A16" w:rsidRDefault="00181D70" w:rsidP="00181D70">
      <w:pPr>
        <w:numPr>
          <w:ilvl w:val="0"/>
          <w:numId w:val="2"/>
        </w:numPr>
        <w:shd w:val="clear" w:color="auto" w:fill="FFFFFF"/>
        <w:spacing w:before="100" w:beforeAutospacing="1" w:after="100" w:afterAutospacing="1" w:line="240" w:lineRule="auto"/>
        <w:rPr>
          <w:rFonts w:ascii="Trebuchet MS" w:eastAsia="Times New Roman" w:hAnsi="Trebuchet MS" w:cs="Arial"/>
          <w:color w:val="000000" w:themeColor="text1"/>
          <w:lang w:eastAsia="fr-FR"/>
        </w:rPr>
      </w:pPr>
      <w:proofErr w:type="spellStart"/>
      <w:proofErr w:type="gramStart"/>
      <w:r w:rsidRPr="00CC3A16">
        <w:rPr>
          <w:rFonts w:ascii="Trebuchet MS" w:eastAsia="Times New Roman" w:hAnsi="Trebuchet MS" w:cs="Arial"/>
          <w:b/>
          <w:bCs/>
          <w:color w:val="000000" w:themeColor="text1"/>
          <w:lang w:eastAsia="fr-FR"/>
        </w:rPr>
        <w:t>javadoc</w:t>
      </w:r>
      <w:proofErr w:type="spellEnd"/>
      <w:proofErr w:type="gramEnd"/>
      <w:r w:rsidRPr="00CC3A16">
        <w:rPr>
          <w:rFonts w:ascii="Trebuchet MS" w:eastAsia="Times New Roman" w:hAnsi="Trebuchet MS" w:cs="Arial"/>
          <w:color w:val="000000" w:themeColor="text1"/>
          <w:lang w:eastAsia="fr-FR"/>
        </w:rPr>
        <w:t xml:space="preserve"> : </w:t>
      </w:r>
      <w:proofErr w:type="spellStart"/>
      <w:r w:rsidRPr="00CC3A16">
        <w:rPr>
          <w:rFonts w:ascii="Trebuchet MS" w:eastAsia="Times New Roman" w:hAnsi="Trebuchet MS" w:cs="Arial"/>
          <w:color w:val="000000" w:themeColor="text1"/>
          <w:lang w:eastAsia="fr-FR"/>
        </w:rPr>
        <w:t>deploy</w:t>
      </w:r>
      <w:proofErr w:type="spellEnd"/>
      <w:r w:rsidRPr="00CC3A16">
        <w:rPr>
          <w:rFonts w:ascii="Trebuchet MS" w:eastAsia="Times New Roman" w:hAnsi="Trebuchet MS" w:cs="Arial"/>
          <w:color w:val="000000" w:themeColor="text1"/>
          <w:lang w:eastAsia="fr-FR"/>
        </w:rPr>
        <w:t xml:space="preserve">, </w:t>
      </w:r>
      <w:proofErr w:type="spellStart"/>
      <w:r w:rsidRPr="00CC3A16">
        <w:rPr>
          <w:rFonts w:ascii="Trebuchet MS" w:eastAsia="Times New Roman" w:hAnsi="Trebuchet MS" w:cs="Arial"/>
          <w:color w:val="000000" w:themeColor="text1"/>
          <w:lang w:eastAsia="fr-FR"/>
        </w:rPr>
        <w:t>install</w:t>
      </w:r>
      <w:proofErr w:type="spellEnd"/>
    </w:p>
    <w:p w:rsidR="00181D70" w:rsidRPr="00CC3A16" w:rsidRDefault="00181D70" w:rsidP="00181D70">
      <w:pPr>
        <w:numPr>
          <w:ilvl w:val="0"/>
          <w:numId w:val="2"/>
        </w:numPr>
        <w:shd w:val="clear" w:color="auto" w:fill="FFFFFF"/>
        <w:spacing w:before="100" w:beforeAutospacing="1" w:after="100" w:afterAutospacing="1" w:line="240" w:lineRule="auto"/>
        <w:rPr>
          <w:rFonts w:ascii="Trebuchet MS" w:eastAsia="Times New Roman" w:hAnsi="Trebuchet MS" w:cs="Arial"/>
          <w:color w:val="000000" w:themeColor="text1"/>
          <w:lang w:eastAsia="fr-FR"/>
        </w:rPr>
      </w:pPr>
      <w:proofErr w:type="spellStart"/>
      <w:proofErr w:type="gramStart"/>
      <w:r w:rsidRPr="00CC3A16">
        <w:rPr>
          <w:rFonts w:ascii="Trebuchet MS" w:eastAsia="Times New Roman" w:hAnsi="Trebuchet MS" w:cs="Arial"/>
          <w:b/>
          <w:bCs/>
          <w:color w:val="000000" w:themeColor="text1"/>
          <w:lang w:eastAsia="fr-FR"/>
        </w:rPr>
        <w:t>pdf</w:t>
      </w:r>
      <w:proofErr w:type="spellEnd"/>
      <w:proofErr w:type="gramEnd"/>
    </w:p>
    <w:p w:rsidR="00181D70" w:rsidRPr="00CC3A16" w:rsidRDefault="00181D70" w:rsidP="00181D70">
      <w:pPr>
        <w:numPr>
          <w:ilvl w:val="0"/>
          <w:numId w:val="2"/>
        </w:numPr>
        <w:shd w:val="clear" w:color="auto" w:fill="FFFFFF"/>
        <w:spacing w:before="100" w:beforeAutospacing="1" w:after="100" w:afterAutospacing="1" w:line="240" w:lineRule="auto"/>
        <w:rPr>
          <w:rFonts w:ascii="Trebuchet MS" w:eastAsia="Times New Roman" w:hAnsi="Trebuchet MS" w:cs="Arial"/>
          <w:color w:val="000000" w:themeColor="text1"/>
          <w:lang w:eastAsia="fr-FR"/>
        </w:rPr>
      </w:pPr>
      <w:proofErr w:type="gramStart"/>
      <w:r w:rsidRPr="00CC3A16">
        <w:rPr>
          <w:rFonts w:ascii="Trebuchet MS" w:eastAsia="Times New Roman" w:hAnsi="Trebuchet MS" w:cs="Arial"/>
          <w:b/>
          <w:bCs/>
          <w:color w:val="000000" w:themeColor="text1"/>
          <w:lang w:eastAsia="fr-FR"/>
        </w:rPr>
        <w:t>latex</w:t>
      </w:r>
      <w:proofErr w:type="gramEnd"/>
      <w:r w:rsidRPr="00CC3A16">
        <w:rPr>
          <w:rFonts w:ascii="Trebuchet MS" w:eastAsia="Times New Roman" w:hAnsi="Trebuchet MS" w:cs="Arial"/>
          <w:color w:val="000000" w:themeColor="text1"/>
          <w:lang w:eastAsia="fr-FR"/>
        </w:rPr>
        <w:t xml:space="preserve"> : </w:t>
      </w:r>
      <w:proofErr w:type="spellStart"/>
      <w:r w:rsidRPr="00CC3A16">
        <w:rPr>
          <w:rFonts w:ascii="Trebuchet MS" w:eastAsia="Times New Roman" w:hAnsi="Trebuchet MS" w:cs="Arial"/>
          <w:color w:val="000000" w:themeColor="text1"/>
          <w:lang w:eastAsia="fr-FR"/>
        </w:rPr>
        <w:t>prepare-filesystem</w:t>
      </w:r>
      <w:proofErr w:type="spellEnd"/>
      <w:r w:rsidRPr="00CC3A16">
        <w:rPr>
          <w:rFonts w:ascii="Trebuchet MS" w:eastAsia="Times New Roman" w:hAnsi="Trebuchet MS" w:cs="Arial"/>
          <w:color w:val="000000" w:themeColor="text1"/>
          <w:lang w:eastAsia="fr-FR"/>
        </w:rPr>
        <w:t xml:space="preserve">, </w:t>
      </w:r>
      <w:proofErr w:type="spellStart"/>
      <w:r w:rsidRPr="00CC3A16">
        <w:rPr>
          <w:rFonts w:ascii="Trebuchet MS" w:eastAsia="Times New Roman" w:hAnsi="Trebuchet MS" w:cs="Arial"/>
          <w:color w:val="000000" w:themeColor="text1"/>
          <w:lang w:eastAsia="fr-FR"/>
        </w:rPr>
        <w:t>generate</w:t>
      </w:r>
      <w:proofErr w:type="spellEnd"/>
    </w:p>
    <w:p w:rsidR="00181D70" w:rsidRPr="00CC3A16" w:rsidRDefault="00181D70" w:rsidP="00181D70">
      <w:pPr>
        <w:numPr>
          <w:ilvl w:val="0"/>
          <w:numId w:val="2"/>
        </w:numPr>
        <w:shd w:val="clear" w:color="auto" w:fill="FFFFFF"/>
        <w:spacing w:before="100" w:beforeAutospacing="1" w:after="100" w:afterAutospacing="1" w:line="240" w:lineRule="auto"/>
        <w:rPr>
          <w:rFonts w:ascii="Trebuchet MS" w:eastAsia="Times New Roman" w:hAnsi="Trebuchet MS" w:cs="Arial"/>
          <w:color w:val="000000" w:themeColor="text1"/>
          <w:lang w:val="en-US" w:eastAsia="fr-FR"/>
        </w:rPr>
      </w:pPr>
      <w:r w:rsidRPr="00CC3A16">
        <w:rPr>
          <w:rFonts w:ascii="Trebuchet MS" w:eastAsia="Times New Roman" w:hAnsi="Trebuchet MS" w:cs="Arial"/>
          <w:b/>
          <w:bCs/>
          <w:color w:val="000000" w:themeColor="text1"/>
          <w:lang w:val="en-US" w:eastAsia="fr-FR"/>
        </w:rPr>
        <w:t>eclipse</w:t>
      </w:r>
      <w:r w:rsidRPr="00CC3A16">
        <w:rPr>
          <w:rFonts w:ascii="Trebuchet MS" w:eastAsia="Times New Roman" w:hAnsi="Trebuchet MS" w:cs="Arial"/>
          <w:color w:val="000000" w:themeColor="text1"/>
          <w:lang w:val="en-US" w:eastAsia="fr-FR"/>
        </w:rPr>
        <w:t> : add-maven-repo, generate-</w:t>
      </w:r>
      <w:proofErr w:type="spellStart"/>
      <w:r w:rsidRPr="00CC3A16">
        <w:rPr>
          <w:rFonts w:ascii="Trebuchet MS" w:eastAsia="Times New Roman" w:hAnsi="Trebuchet MS" w:cs="Arial"/>
          <w:color w:val="000000" w:themeColor="text1"/>
          <w:lang w:val="en-US" w:eastAsia="fr-FR"/>
        </w:rPr>
        <w:t>classpath</w:t>
      </w:r>
      <w:proofErr w:type="spellEnd"/>
      <w:r w:rsidRPr="00CC3A16">
        <w:rPr>
          <w:rFonts w:ascii="Trebuchet MS" w:eastAsia="Times New Roman" w:hAnsi="Trebuchet MS" w:cs="Arial"/>
          <w:color w:val="000000" w:themeColor="text1"/>
          <w:lang w:val="en-US" w:eastAsia="fr-FR"/>
        </w:rPr>
        <w:t>, generate-project</w:t>
      </w:r>
    </w:p>
    <w:p w:rsidR="00181D70" w:rsidRPr="00CC3A16" w:rsidRDefault="00181D70" w:rsidP="00181D70">
      <w:pPr>
        <w:numPr>
          <w:ilvl w:val="0"/>
          <w:numId w:val="2"/>
        </w:numPr>
        <w:shd w:val="clear" w:color="auto" w:fill="FFFFFF"/>
        <w:spacing w:before="100" w:beforeAutospacing="1" w:after="100" w:afterAutospacing="1" w:line="240" w:lineRule="auto"/>
        <w:rPr>
          <w:rFonts w:ascii="Trebuchet MS" w:eastAsia="Times New Roman" w:hAnsi="Trebuchet MS" w:cs="Arial"/>
          <w:color w:val="000000" w:themeColor="text1"/>
          <w:lang w:eastAsia="fr-FR"/>
        </w:rPr>
      </w:pPr>
      <w:proofErr w:type="spellStart"/>
      <w:proofErr w:type="gramStart"/>
      <w:r w:rsidRPr="00CC3A16">
        <w:rPr>
          <w:rFonts w:ascii="Trebuchet MS" w:eastAsia="Times New Roman" w:hAnsi="Trebuchet MS" w:cs="Arial"/>
          <w:b/>
          <w:bCs/>
          <w:color w:val="000000" w:themeColor="text1"/>
          <w:lang w:eastAsia="fr-FR"/>
        </w:rPr>
        <w:t>jbulder</w:t>
      </w:r>
      <w:proofErr w:type="spellEnd"/>
      <w:proofErr w:type="gramEnd"/>
      <w:r w:rsidRPr="00CC3A16">
        <w:rPr>
          <w:rFonts w:ascii="Trebuchet MS" w:eastAsia="Times New Roman" w:hAnsi="Trebuchet MS" w:cs="Arial"/>
          <w:color w:val="000000" w:themeColor="text1"/>
          <w:lang w:eastAsia="fr-FR"/>
        </w:rPr>
        <w:t xml:space="preserve"> : </w:t>
      </w:r>
      <w:proofErr w:type="spellStart"/>
      <w:r w:rsidRPr="00CC3A16">
        <w:rPr>
          <w:rFonts w:ascii="Trebuchet MS" w:eastAsia="Times New Roman" w:hAnsi="Trebuchet MS" w:cs="Arial"/>
          <w:color w:val="000000" w:themeColor="text1"/>
          <w:lang w:eastAsia="fr-FR"/>
        </w:rPr>
        <w:t>generate-library</w:t>
      </w:r>
      <w:proofErr w:type="spellEnd"/>
      <w:r w:rsidRPr="00CC3A16">
        <w:rPr>
          <w:rFonts w:ascii="Trebuchet MS" w:eastAsia="Times New Roman" w:hAnsi="Trebuchet MS" w:cs="Arial"/>
          <w:color w:val="000000" w:themeColor="text1"/>
          <w:lang w:eastAsia="fr-FR"/>
        </w:rPr>
        <w:t xml:space="preserve">, </w:t>
      </w:r>
      <w:proofErr w:type="spellStart"/>
      <w:r w:rsidRPr="00CC3A16">
        <w:rPr>
          <w:rFonts w:ascii="Trebuchet MS" w:eastAsia="Times New Roman" w:hAnsi="Trebuchet MS" w:cs="Arial"/>
          <w:color w:val="000000" w:themeColor="text1"/>
          <w:lang w:eastAsia="fr-FR"/>
        </w:rPr>
        <w:t>generate-project</w:t>
      </w:r>
      <w:proofErr w:type="spellEnd"/>
    </w:p>
    <w:p w:rsidR="00181D70" w:rsidRPr="00CC3A16" w:rsidRDefault="00181D70" w:rsidP="00181D70">
      <w:pPr>
        <w:shd w:val="clear" w:color="auto" w:fill="FFFFFF"/>
        <w:spacing w:before="100" w:beforeAutospacing="1" w:after="100" w:afterAutospacing="1" w:line="240" w:lineRule="auto"/>
        <w:rPr>
          <w:rFonts w:ascii="Trebuchet MS" w:eastAsia="Times New Roman" w:hAnsi="Trebuchet MS" w:cs="Arial"/>
          <w:color w:val="000000" w:themeColor="text1"/>
          <w:lang w:eastAsia="fr-FR"/>
        </w:rPr>
      </w:pPr>
      <w:r w:rsidRPr="00CC3A16">
        <w:rPr>
          <w:rFonts w:ascii="Trebuchet MS" w:eastAsia="Times New Roman" w:hAnsi="Trebuchet MS" w:cs="Arial"/>
          <w:color w:val="000000" w:themeColor="text1"/>
          <w:lang w:eastAsia="fr-FR"/>
        </w:rPr>
        <w:t>La commande </w:t>
      </w:r>
      <w:r w:rsidRPr="00CC3A16">
        <w:rPr>
          <w:rFonts w:ascii="Trebuchet MS" w:eastAsia="Times New Roman" w:hAnsi="Trebuchet MS" w:cs="Arial"/>
          <w:i/>
          <w:iCs/>
          <w:color w:val="000000" w:themeColor="text1"/>
          <w:lang w:eastAsia="fr-FR"/>
        </w:rPr>
        <w:t>maven -g</w:t>
      </w:r>
      <w:r w:rsidRPr="00CC3A16">
        <w:rPr>
          <w:rFonts w:ascii="Trebuchet MS" w:eastAsia="Times New Roman" w:hAnsi="Trebuchet MS" w:cs="Arial"/>
          <w:color w:val="000000" w:themeColor="text1"/>
          <w:lang w:eastAsia="fr-FR"/>
        </w:rPr>
        <w:t> permet d'avoir la liste de tous les plugins disponibles avec leurs goals.</w:t>
      </w:r>
    </w:p>
    <w:p w:rsidR="00181D70" w:rsidRPr="00CC3A16" w:rsidRDefault="00181D70" w:rsidP="00181D70">
      <w:pPr>
        <w:pStyle w:val="NormalWeb"/>
        <w:shd w:val="clear" w:color="auto" w:fill="FFFFFF"/>
        <w:rPr>
          <w:rFonts w:ascii="Trebuchet MS" w:hAnsi="Trebuchet MS" w:cs="Arial"/>
          <w:color w:val="000000" w:themeColor="text1"/>
          <w:sz w:val="22"/>
          <w:szCs w:val="22"/>
        </w:rPr>
      </w:pPr>
      <w:r w:rsidRPr="00CC3A16">
        <w:rPr>
          <w:rFonts w:ascii="Trebuchet MS" w:hAnsi="Trebuchet MS" w:cs="Arial"/>
          <w:color w:val="000000" w:themeColor="text1"/>
          <w:sz w:val="22"/>
          <w:szCs w:val="22"/>
        </w:rPr>
        <w:t>Il existe 3 niveaux de personnalisations des plugins :</w:t>
      </w:r>
    </w:p>
    <w:p w:rsidR="00181D70" w:rsidRPr="00CC3A16" w:rsidRDefault="00181D70" w:rsidP="00181D70">
      <w:pPr>
        <w:numPr>
          <w:ilvl w:val="0"/>
          <w:numId w:val="3"/>
        </w:numPr>
        <w:shd w:val="clear" w:color="auto" w:fill="FFFFFF"/>
        <w:spacing w:before="100" w:beforeAutospacing="1" w:after="100" w:afterAutospacing="1" w:line="240" w:lineRule="auto"/>
        <w:rPr>
          <w:rFonts w:ascii="Trebuchet MS" w:hAnsi="Trebuchet MS" w:cs="Arial"/>
          <w:color w:val="000000" w:themeColor="text1"/>
        </w:rPr>
      </w:pPr>
      <w:r w:rsidRPr="00CC3A16">
        <w:rPr>
          <w:rFonts w:ascii="Trebuchet MS" w:hAnsi="Trebuchet MS" w:cs="Arial"/>
          <w:color w:val="000000" w:themeColor="text1"/>
        </w:rPr>
        <w:t>maven.xml : ajout d'extensions &lt;postgoal&gt; et &lt;pregoal&gt;</w:t>
      </w:r>
    </w:p>
    <w:p w:rsidR="00181D70" w:rsidRPr="00CC3A16" w:rsidRDefault="00181D70" w:rsidP="00181D70">
      <w:pPr>
        <w:numPr>
          <w:ilvl w:val="0"/>
          <w:numId w:val="3"/>
        </w:numPr>
        <w:shd w:val="clear" w:color="auto" w:fill="FFFFFF"/>
        <w:spacing w:before="100" w:beforeAutospacing="1" w:after="100" w:afterAutospacing="1" w:line="240" w:lineRule="auto"/>
        <w:rPr>
          <w:rFonts w:ascii="Trebuchet MS" w:hAnsi="Trebuchet MS" w:cs="Arial"/>
          <w:color w:val="000000" w:themeColor="text1"/>
        </w:rPr>
      </w:pPr>
      <w:r w:rsidRPr="00CC3A16">
        <w:rPr>
          <w:rFonts w:ascii="Trebuchet MS" w:hAnsi="Trebuchet MS" w:cs="Arial"/>
          <w:color w:val="000000" w:themeColor="text1"/>
        </w:rPr>
        <w:t>maven.xml : création de goals</w:t>
      </w:r>
    </w:p>
    <w:p w:rsidR="00181D70" w:rsidRPr="00CC3A16" w:rsidRDefault="00181D70" w:rsidP="00181D70">
      <w:pPr>
        <w:numPr>
          <w:ilvl w:val="0"/>
          <w:numId w:val="3"/>
        </w:numPr>
        <w:shd w:val="clear" w:color="auto" w:fill="FFFFFF"/>
        <w:spacing w:before="100" w:beforeAutospacing="1" w:after="100" w:afterAutospacing="1" w:line="240" w:lineRule="auto"/>
        <w:rPr>
          <w:rFonts w:ascii="Trebuchet MS" w:hAnsi="Trebuchet MS" w:cs="Arial"/>
          <w:color w:val="000000" w:themeColor="text1"/>
        </w:rPr>
      </w:pPr>
      <w:r w:rsidRPr="00CC3A16">
        <w:rPr>
          <w:rFonts w:ascii="Trebuchet MS" w:hAnsi="Trebuchet MS" w:cs="Arial"/>
          <w:color w:val="000000" w:themeColor="text1"/>
        </w:rPr>
        <w:t>Développement de plugins en Jelly</w:t>
      </w:r>
    </w:p>
    <w:p w:rsidR="00181D70" w:rsidRPr="00CC3A16" w:rsidRDefault="00181D70" w:rsidP="00181D70">
      <w:pPr>
        <w:pStyle w:val="Titre3"/>
        <w:shd w:val="clear" w:color="auto" w:fill="FFFFFF"/>
        <w:rPr>
          <w:rFonts w:ascii="Trebuchet MS" w:hAnsi="Trebuchet MS" w:cs="Arial"/>
          <w:color w:val="000000" w:themeColor="text1"/>
          <w:sz w:val="22"/>
          <w:szCs w:val="22"/>
        </w:rPr>
      </w:pPr>
      <w:r w:rsidRPr="00CC3A16">
        <w:rPr>
          <w:rFonts w:ascii="Trebuchet MS" w:hAnsi="Trebuchet MS" w:cs="Arial"/>
          <w:color w:val="000000" w:themeColor="text1"/>
          <w:sz w:val="22"/>
          <w:szCs w:val="22"/>
        </w:rPr>
        <w:t>Le Jelly</w:t>
      </w:r>
    </w:p>
    <w:p w:rsidR="00181D70" w:rsidRPr="00CC3A16" w:rsidRDefault="00181D70" w:rsidP="00CC3A16">
      <w:pPr>
        <w:pStyle w:val="NormalWeb"/>
        <w:shd w:val="clear" w:color="auto" w:fill="FFFFFF"/>
        <w:spacing w:line="360" w:lineRule="auto"/>
        <w:jc w:val="both"/>
        <w:rPr>
          <w:rFonts w:ascii="Trebuchet MS" w:hAnsi="Trebuchet MS" w:cs="Arial"/>
          <w:color w:val="000000" w:themeColor="text1"/>
          <w:sz w:val="22"/>
          <w:szCs w:val="22"/>
        </w:rPr>
      </w:pPr>
      <w:r w:rsidRPr="00CC3A16">
        <w:rPr>
          <w:rFonts w:ascii="Trebuchet MS" w:hAnsi="Trebuchet MS" w:cs="Arial"/>
          <w:color w:val="000000" w:themeColor="text1"/>
          <w:sz w:val="22"/>
          <w:szCs w:val="22"/>
        </w:rPr>
        <w:t>C'est le langage utilisé pour le développement simple et rapide de plugins. Il s'appuie sur le XML et rajoute la possibilité d'effectuer des boucles et des tests dans le code, comme le montre l'exemple suivant :</w:t>
      </w:r>
    </w:p>
    <w:p w:rsidR="00181D70" w:rsidRPr="00CC3A16" w:rsidRDefault="00181D70" w:rsidP="00CC3A16">
      <w:pPr>
        <w:shd w:val="clear" w:color="auto" w:fill="FFFFFF"/>
        <w:spacing w:before="100" w:beforeAutospacing="1" w:after="100" w:afterAutospacing="1" w:line="240" w:lineRule="auto"/>
        <w:rPr>
          <w:rFonts w:ascii="Trebuchet MS" w:eastAsia="Times New Roman" w:hAnsi="Trebuchet MS" w:cs="Arial"/>
          <w:color w:val="000000" w:themeColor="text1"/>
          <w:lang w:val="en-US" w:eastAsia="fr-FR"/>
        </w:rPr>
      </w:pPr>
      <w:r w:rsidRPr="00CC3A16">
        <w:rPr>
          <w:rStyle w:val="CodeHTML"/>
          <w:rFonts w:ascii="Trebuchet MS" w:eastAsiaTheme="minorHAnsi" w:hAnsi="Trebuchet MS"/>
          <w:color w:val="000000"/>
          <w:sz w:val="22"/>
          <w:szCs w:val="22"/>
          <w:shd w:val="clear" w:color="auto" w:fill="FFFFFF"/>
          <w:lang w:val="en-US"/>
        </w:rPr>
        <w:t>&lt;?xml version="1.0" encoding="ISO-8859-1"?&gt;</w:t>
      </w:r>
      <w:r w:rsidRPr="00CC3A16">
        <w:rPr>
          <w:rFonts w:ascii="Trebuchet MS" w:hAnsi="Trebuchet MS" w:cs="Courier New"/>
          <w:color w:val="000000"/>
          <w:shd w:val="clear" w:color="auto" w:fill="FFFFFF"/>
          <w:lang w:val="en-US"/>
        </w:rPr>
        <w:br/>
      </w:r>
      <w:r w:rsidRPr="00CC3A16">
        <w:rPr>
          <w:rStyle w:val="CodeHTML"/>
          <w:rFonts w:ascii="Trebuchet MS" w:eastAsiaTheme="minorHAnsi" w:hAnsi="Trebuchet MS"/>
          <w:color w:val="000000"/>
          <w:sz w:val="22"/>
          <w:szCs w:val="22"/>
          <w:shd w:val="clear" w:color="auto" w:fill="FFFFFF"/>
          <w:lang w:val="en-US"/>
        </w:rPr>
        <w:t xml:space="preserve">&lt;project </w:t>
      </w:r>
      <w:proofErr w:type="spellStart"/>
      <w:r w:rsidRPr="00CC3A16">
        <w:rPr>
          <w:rStyle w:val="CodeHTML"/>
          <w:rFonts w:ascii="Trebuchet MS" w:eastAsiaTheme="minorHAnsi" w:hAnsi="Trebuchet MS"/>
          <w:color w:val="000000"/>
          <w:sz w:val="22"/>
          <w:szCs w:val="22"/>
          <w:shd w:val="clear" w:color="auto" w:fill="FFFFFF"/>
          <w:lang w:val="en-US"/>
        </w:rPr>
        <w:t>xmlns:j</w:t>
      </w:r>
      <w:proofErr w:type="spellEnd"/>
      <w:r w:rsidRPr="00CC3A16">
        <w:rPr>
          <w:rStyle w:val="CodeHTML"/>
          <w:rFonts w:ascii="Trebuchet MS" w:eastAsiaTheme="minorHAnsi" w:hAnsi="Trebuchet MS"/>
          <w:color w:val="000000"/>
          <w:sz w:val="22"/>
          <w:szCs w:val="22"/>
          <w:shd w:val="clear" w:color="auto" w:fill="FFFFFF"/>
          <w:lang w:val="en-US"/>
        </w:rPr>
        <w:t>="</w:t>
      </w:r>
      <w:proofErr w:type="spellStart"/>
      <w:r w:rsidRPr="00CC3A16">
        <w:rPr>
          <w:rStyle w:val="CodeHTML"/>
          <w:rFonts w:ascii="Trebuchet MS" w:eastAsiaTheme="minorHAnsi" w:hAnsi="Trebuchet MS"/>
          <w:color w:val="000000"/>
          <w:sz w:val="22"/>
          <w:szCs w:val="22"/>
          <w:shd w:val="clear" w:color="auto" w:fill="FFFFFF"/>
          <w:lang w:val="en-US"/>
        </w:rPr>
        <w:t>jelly:core</w:t>
      </w:r>
      <w:proofErr w:type="spellEnd"/>
      <w:r w:rsidRPr="00CC3A16">
        <w:rPr>
          <w:rStyle w:val="CodeHTML"/>
          <w:rFonts w:ascii="Trebuchet MS" w:eastAsiaTheme="minorHAnsi" w:hAnsi="Trebuchet MS"/>
          <w:color w:val="000000"/>
          <w:sz w:val="22"/>
          <w:szCs w:val="22"/>
          <w:shd w:val="clear" w:color="auto" w:fill="FFFFFF"/>
          <w:lang w:val="en-US"/>
        </w:rPr>
        <w:t>"&gt;</w:t>
      </w:r>
      <w:r w:rsidRPr="00CC3A16">
        <w:rPr>
          <w:rFonts w:ascii="Trebuchet MS" w:hAnsi="Trebuchet MS" w:cs="Courier New"/>
          <w:color w:val="000000"/>
          <w:shd w:val="clear" w:color="auto" w:fill="FFFFFF"/>
          <w:lang w:val="en-US"/>
        </w:rPr>
        <w:br/>
      </w:r>
      <w:r w:rsidRPr="00CC3A16">
        <w:rPr>
          <w:rStyle w:val="CodeHTML"/>
          <w:rFonts w:ascii="Trebuchet MS" w:eastAsiaTheme="minorHAnsi" w:hAnsi="Trebuchet MS"/>
          <w:color w:val="000000"/>
          <w:sz w:val="22"/>
          <w:szCs w:val="22"/>
          <w:shd w:val="clear" w:color="auto" w:fill="FFFFFF"/>
          <w:lang w:val="en-US"/>
        </w:rPr>
        <w:t>  &lt;goal name="Echo Dependencies"&gt;</w:t>
      </w:r>
      <w:r w:rsidRPr="00CC3A16">
        <w:rPr>
          <w:rFonts w:ascii="Trebuchet MS" w:hAnsi="Trebuchet MS" w:cs="Courier New"/>
          <w:color w:val="000000"/>
          <w:shd w:val="clear" w:color="auto" w:fill="FFFFFF"/>
          <w:lang w:val="en-US"/>
        </w:rPr>
        <w:br/>
      </w:r>
      <w:r w:rsidRPr="00CC3A16">
        <w:rPr>
          <w:rStyle w:val="CodeHTML"/>
          <w:rFonts w:ascii="Trebuchet MS" w:eastAsiaTheme="minorHAnsi" w:hAnsi="Trebuchet MS"/>
          <w:color w:val="000000"/>
          <w:sz w:val="22"/>
          <w:szCs w:val="22"/>
          <w:shd w:val="clear" w:color="auto" w:fill="FFFFFF"/>
          <w:lang w:val="en-US"/>
        </w:rPr>
        <w:t>    &lt;</w:t>
      </w:r>
      <w:proofErr w:type="spellStart"/>
      <w:r w:rsidRPr="00CC3A16">
        <w:rPr>
          <w:rStyle w:val="CodeHTML"/>
          <w:rFonts w:ascii="Trebuchet MS" w:eastAsiaTheme="minorHAnsi" w:hAnsi="Trebuchet MS"/>
          <w:color w:val="000000"/>
          <w:sz w:val="22"/>
          <w:szCs w:val="22"/>
          <w:shd w:val="clear" w:color="auto" w:fill="FFFFFF"/>
          <w:lang w:val="en-US"/>
        </w:rPr>
        <w:t>j:forEach</w:t>
      </w:r>
      <w:proofErr w:type="spellEnd"/>
      <w:r w:rsidRPr="00CC3A16">
        <w:rPr>
          <w:rStyle w:val="CodeHTML"/>
          <w:rFonts w:ascii="Trebuchet MS" w:eastAsiaTheme="minorHAnsi" w:hAnsi="Trebuchet MS"/>
          <w:color w:val="000000"/>
          <w:sz w:val="22"/>
          <w:szCs w:val="22"/>
          <w:shd w:val="clear" w:color="auto" w:fill="FFFFFF"/>
          <w:lang w:val="en-US"/>
        </w:rPr>
        <w:t xml:space="preserve"> </w:t>
      </w:r>
      <w:proofErr w:type="spellStart"/>
      <w:r w:rsidRPr="00CC3A16">
        <w:rPr>
          <w:rStyle w:val="CodeHTML"/>
          <w:rFonts w:ascii="Trebuchet MS" w:eastAsiaTheme="minorHAnsi" w:hAnsi="Trebuchet MS"/>
          <w:color w:val="000000"/>
          <w:sz w:val="22"/>
          <w:szCs w:val="22"/>
          <w:shd w:val="clear" w:color="auto" w:fill="FFFFFF"/>
          <w:lang w:val="en-US"/>
        </w:rPr>
        <w:t>var</w:t>
      </w:r>
      <w:proofErr w:type="spellEnd"/>
      <w:r w:rsidRPr="00CC3A16">
        <w:rPr>
          <w:rStyle w:val="CodeHTML"/>
          <w:rFonts w:ascii="Trebuchet MS" w:eastAsiaTheme="minorHAnsi" w:hAnsi="Trebuchet MS"/>
          <w:color w:val="000000"/>
          <w:sz w:val="22"/>
          <w:szCs w:val="22"/>
          <w:shd w:val="clear" w:color="auto" w:fill="FFFFFF"/>
          <w:lang w:val="en-US"/>
        </w:rPr>
        <w:t>="dep” items="${</w:t>
      </w:r>
      <w:proofErr w:type="spellStart"/>
      <w:r w:rsidRPr="00CC3A16">
        <w:rPr>
          <w:rStyle w:val="CodeHTML"/>
          <w:rFonts w:ascii="Trebuchet MS" w:eastAsiaTheme="minorHAnsi" w:hAnsi="Trebuchet MS"/>
          <w:color w:val="000000"/>
          <w:sz w:val="22"/>
          <w:szCs w:val="22"/>
          <w:shd w:val="clear" w:color="auto" w:fill="FFFFFF"/>
          <w:lang w:val="en-US"/>
        </w:rPr>
        <w:t>pom.dependencies</w:t>
      </w:r>
      <w:proofErr w:type="spellEnd"/>
      <w:r w:rsidRPr="00CC3A16">
        <w:rPr>
          <w:rStyle w:val="CodeHTML"/>
          <w:rFonts w:ascii="Trebuchet MS" w:eastAsiaTheme="minorHAnsi" w:hAnsi="Trebuchet MS"/>
          <w:color w:val="000000"/>
          <w:sz w:val="22"/>
          <w:szCs w:val="22"/>
          <w:shd w:val="clear" w:color="auto" w:fill="FFFFFF"/>
          <w:lang w:val="en-US"/>
        </w:rPr>
        <w:t>}"&gt;</w:t>
      </w:r>
      <w:r w:rsidRPr="00CC3A16">
        <w:rPr>
          <w:rFonts w:ascii="Trebuchet MS" w:hAnsi="Trebuchet MS" w:cs="Courier New"/>
          <w:color w:val="000000"/>
          <w:shd w:val="clear" w:color="auto" w:fill="FFFFFF"/>
          <w:lang w:val="en-US"/>
        </w:rPr>
        <w:br/>
      </w:r>
      <w:r w:rsidRPr="00CC3A16">
        <w:rPr>
          <w:rStyle w:val="CodeHTML"/>
          <w:rFonts w:ascii="Trebuchet MS" w:eastAsiaTheme="minorHAnsi" w:hAnsi="Trebuchet MS"/>
          <w:color w:val="000000"/>
          <w:sz w:val="22"/>
          <w:szCs w:val="22"/>
          <w:shd w:val="clear" w:color="auto" w:fill="FFFFFF"/>
          <w:lang w:val="en-US"/>
        </w:rPr>
        <w:t>      &lt;echo&gt;${</w:t>
      </w:r>
      <w:proofErr w:type="spellStart"/>
      <w:r w:rsidRPr="00CC3A16">
        <w:rPr>
          <w:rStyle w:val="CodeHTML"/>
          <w:rFonts w:ascii="Trebuchet MS" w:eastAsiaTheme="minorHAnsi" w:hAnsi="Trebuchet MS"/>
          <w:color w:val="000000"/>
          <w:sz w:val="22"/>
          <w:szCs w:val="22"/>
          <w:shd w:val="clear" w:color="auto" w:fill="FFFFFF"/>
          <w:lang w:val="en-US"/>
        </w:rPr>
        <w:t>pom.getDependencyPath</w:t>
      </w:r>
      <w:proofErr w:type="spellEnd"/>
      <w:r w:rsidRPr="00CC3A16">
        <w:rPr>
          <w:rStyle w:val="CodeHTML"/>
          <w:rFonts w:ascii="Trebuchet MS" w:eastAsiaTheme="minorHAnsi" w:hAnsi="Trebuchet MS"/>
          <w:color w:val="000000"/>
          <w:sz w:val="22"/>
          <w:szCs w:val="22"/>
          <w:shd w:val="clear" w:color="auto" w:fill="FFFFFF"/>
          <w:lang w:val="en-US"/>
        </w:rPr>
        <w:t>(</w:t>
      </w:r>
      <w:proofErr w:type="spellStart"/>
      <w:r w:rsidRPr="00CC3A16">
        <w:rPr>
          <w:rStyle w:val="CodeHTML"/>
          <w:rFonts w:ascii="Trebuchet MS" w:eastAsiaTheme="minorHAnsi" w:hAnsi="Trebuchet MS"/>
          <w:color w:val="000000"/>
          <w:sz w:val="22"/>
          <w:szCs w:val="22"/>
          <w:shd w:val="clear" w:color="auto" w:fill="FFFFFF"/>
          <w:lang w:val="en-US"/>
        </w:rPr>
        <w:t>dep.getId</w:t>
      </w:r>
      <w:proofErr w:type="spellEnd"/>
      <w:r w:rsidRPr="00CC3A16">
        <w:rPr>
          <w:rStyle w:val="CodeHTML"/>
          <w:rFonts w:ascii="Trebuchet MS" w:eastAsiaTheme="minorHAnsi" w:hAnsi="Trebuchet MS"/>
          <w:color w:val="000000"/>
          <w:sz w:val="22"/>
          <w:szCs w:val="22"/>
          <w:shd w:val="clear" w:color="auto" w:fill="FFFFFF"/>
          <w:lang w:val="en-US"/>
        </w:rPr>
        <w:t>())}&lt;/echo&gt;</w:t>
      </w:r>
      <w:r w:rsidRPr="00CC3A16">
        <w:rPr>
          <w:rFonts w:ascii="Trebuchet MS" w:hAnsi="Trebuchet MS" w:cs="Courier New"/>
          <w:color w:val="000000"/>
          <w:shd w:val="clear" w:color="auto" w:fill="FFFFFF"/>
          <w:lang w:val="en-US"/>
        </w:rPr>
        <w:br/>
      </w:r>
      <w:r w:rsidRPr="00CC3A16">
        <w:rPr>
          <w:rStyle w:val="CodeHTML"/>
          <w:rFonts w:ascii="Trebuchet MS" w:eastAsiaTheme="minorHAnsi" w:hAnsi="Trebuchet MS"/>
          <w:color w:val="000000"/>
          <w:sz w:val="22"/>
          <w:szCs w:val="22"/>
          <w:shd w:val="clear" w:color="auto" w:fill="FFFFFF"/>
          <w:lang w:val="en-US"/>
        </w:rPr>
        <w:t>    &lt;/</w:t>
      </w:r>
      <w:proofErr w:type="spellStart"/>
      <w:r w:rsidRPr="00CC3A16">
        <w:rPr>
          <w:rStyle w:val="CodeHTML"/>
          <w:rFonts w:ascii="Trebuchet MS" w:eastAsiaTheme="minorHAnsi" w:hAnsi="Trebuchet MS"/>
          <w:color w:val="000000"/>
          <w:sz w:val="22"/>
          <w:szCs w:val="22"/>
          <w:shd w:val="clear" w:color="auto" w:fill="FFFFFF"/>
          <w:lang w:val="en-US"/>
        </w:rPr>
        <w:t>j:forEach</w:t>
      </w:r>
      <w:proofErr w:type="spellEnd"/>
      <w:r w:rsidRPr="00CC3A16">
        <w:rPr>
          <w:rStyle w:val="CodeHTML"/>
          <w:rFonts w:ascii="Trebuchet MS" w:eastAsiaTheme="minorHAnsi" w:hAnsi="Trebuchet MS"/>
          <w:color w:val="000000"/>
          <w:sz w:val="22"/>
          <w:szCs w:val="22"/>
          <w:shd w:val="clear" w:color="auto" w:fill="FFFFFF"/>
          <w:lang w:val="en-US"/>
        </w:rPr>
        <w:t>&gt;</w:t>
      </w:r>
      <w:r w:rsidRPr="00CC3A16">
        <w:rPr>
          <w:rFonts w:ascii="Trebuchet MS" w:hAnsi="Trebuchet MS" w:cs="Courier New"/>
          <w:color w:val="000000"/>
          <w:shd w:val="clear" w:color="auto" w:fill="FFFFFF"/>
          <w:lang w:val="en-US"/>
        </w:rPr>
        <w:br/>
      </w:r>
      <w:r w:rsidRPr="00CC3A16">
        <w:rPr>
          <w:rStyle w:val="CodeHTML"/>
          <w:rFonts w:ascii="Trebuchet MS" w:eastAsiaTheme="minorHAnsi" w:hAnsi="Trebuchet MS"/>
          <w:color w:val="000000"/>
          <w:sz w:val="22"/>
          <w:szCs w:val="22"/>
          <w:shd w:val="clear" w:color="auto" w:fill="FFFFFF"/>
          <w:lang w:val="en-US"/>
        </w:rPr>
        <w:t>  &lt;/goal&gt;</w:t>
      </w:r>
      <w:r w:rsidRPr="00CC3A16">
        <w:rPr>
          <w:rFonts w:ascii="Trebuchet MS" w:hAnsi="Trebuchet MS" w:cs="Courier New"/>
          <w:color w:val="000000"/>
          <w:shd w:val="clear" w:color="auto" w:fill="FFFFFF"/>
          <w:lang w:val="en-US"/>
        </w:rPr>
        <w:br/>
      </w:r>
      <w:r w:rsidRPr="00CC3A16">
        <w:rPr>
          <w:rStyle w:val="CodeHTML"/>
          <w:rFonts w:ascii="Trebuchet MS" w:eastAsiaTheme="minorHAnsi" w:hAnsi="Trebuchet MS"/>
          <w:color w:val="000000"/>
          <w:sz w:val="22"/>
          <w:szCs w:val="22"/>
          <w:shd w:val="clear" w:color="auto" w:fill="FFFFFF"/>
          <w:lang w:val="en-US"/>
        </w:rPr>
        <w:t>&lt;/project&gt;</w:t>
      </w:r>
    </w:p>
    <w:p w:rsidR="001E062C" w:rsidRPr="00CC3A16" w:rsidRDefault="00181D70">
      <w:pPr>
        <w:rPr>
          <w:rFonts w:ascii="Trebuchet MS" w:hAnsi="Trebuchet MS"/>
          <w:b/>
        </w:rPr>
      </w:pPr>
      <w:r w:rsidRPr="00CC3A16">
        <w:rPr>
          <w:rFonts w:ascii="Trebuchet MS" w:hAnsi="Trebuchet MS"/>
          <w:b/>
        </w:rPr>
        <w:t>Conclusion</w:t>
      </w:r>
    </w:p>
    <w:p w:rsidR="00181D70" w:rsidRPr="00CC3A16" w:rsidRDefault="00181D70" w:rsidP="00CC3A16">
      <w:pPr>
        <w:spacing w:line="360" w:lineRule="auto"/>
        <w:jc w:val="both"/>
        <w:rPr>
          <w:rFonts w:ascii="Trebuchet MS" w:hAnsi="Trebuchet MS"/>
        </w:rPr>
      </w:pPr>
      <w:r w:rsidRPr="00CC3A16">
        <w:rPr>
          <w:rFonts w:ascii="Trebuchet MS" w:hAnsi="Trebuchet MS"/>
        </w:rPr>
        <w:t xml:space="preserve">Le projet Maven est un projet open source en pleine effervescence. Une preuve en est l'ajout régulier de nouveaux plugins par des développeurs externes au projet (maven-plugins.sourceforge.net). Aujourd'hui, ces plugins sont </w:t>
      </w:r>
      <w:proofErr w:type="spellStart"/>
      <w:r w:rsidRPr="00CC3A16">
        <w:rPr>
          <w:rFonts w:ascii="Trebuchet MS" w:hAnsi="Trebuchet MS"/>
        </w:rPr>
        <w:t>crits</w:t>
      </w:r>
      <w:proofErr w:type="spellEnd"/>
      <w:r w:rsidRPr="00CC3A16">
        <w:rPr>
          <w:rFonts w:ascii="Trebuchet MS" w:hAnsi="Trebuchet MS"/>
        </w:rPr>
        <w:t xml:space="preserve"> en </w:t>
      </w:r>
      <w:proofErr w:type="spellStart"/>
      <w:r w:rsidRPr="00CC3A16">
        <w:rPr>
          <w:rFonts w:ascii="Trebuchet MS" w:hAnsi="Trebuchet MS"/>
        </w:rPr>
        <w:t>jelly</w:t>
      </w:r>
      <w:proofErr w:type="spellEnd"/>
      <w:r w:rsidRPr="00CC3A16">
        <w:rPr>
          <w:rFonts w:ascii="Trebuchet MS" w:hAnsi="Trebuchet MS"/>
        </w:rPr>
        <w:t xml:space="preserve"> mais ils pourront être prochainement développés en Java ou Python.</w:t>
      </w:r>
    </w:p>
    <w:p w:rsidR="00181D70" w:rsidRPr="00CC3A16" w:rsidRDefault="00181D70" w:rsidP="00CC3A16">
      <w:pPr>
        <w:spacing w:line="360" w:lineRule="auto"/>
        <w:jc w:val="both"/>
        <w:rPr>
          <w:rFonts w:ascii="Trebuchet MS" w:hAnsi="Trebuchet MS"/>
        </w:rPr>
      </w:pPr>
      <w:r w:rsidRPr="00CC3A16">
        <w:rPr>
          <w:rFonts w:ascii="Trebuchet MS" w:hAnsi="Trebuchet MS"/>
        </w:rPr>
        <w:t xml:space="preserve">Par ailleurs, les créateurs de Maven travaillent actuellement </w:t>
      </w:r>
      <w:bookmarkStart w:id="0" w:name="_GoBack"/>
      <w:bookmarkEnd w:id="0"/>
      <w:r w:rsidRPr="00CC3A16">
        <w:rPr>
          <w:rFonts w:ascii="Trebuchet MS" w:hAnsi="Trebuchet MS"/>
        </w:rPr>
        <w:t>sur l'amélioration des performances d'exécution qui sont parfois un peu limitées.</w:t>
      </w:r>
    </w:p>
    <w:p w:rsidR="00181D70" w:rsidRPr="00CC3A16" w:rsidRDefault="00181D70" w:rsidP="00CC3A16">
      <w:pPr>
        <w:spacing w:line="360" w:lineRule="auto"/>
        <w:jc w:val="both"/>
        <w:rPr>
          <w:rFonts w:ascii="Trebuchet MS" w:hAnsi="Trebuchet MS"/>
        </w:rPr>
      </w:pPr>
      <w:r w:rsidRPr="00CC3A16">
        <w:rPr>
          <w:rFonts w:ascii="Trebuchet MS" w:hAnsi="Trebuchet MS"/>
        </w:rPr>
        <w:t>Enfin, il est prévu pour les versions futures de supporter d'autres types de projets que les projets Java, notamment des projets .Net développés en C#.</w:t>
      </w:r>
    </w:p>
    <w:sectPr w:rsidR="00181D70" w:rsidRPr="00CC3A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66B2"/>
    <w:multiLevelType w:val="multilevel"/>
    <w:tmpl w:val="110A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F5CE7"/>
    <w:multiLevelType w:val="multilevel"/>
    <w:tmpl w:val="93129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E466D"/>
    <w:multiLevelType w:val="multilevel"/>
    <w:tmpl w:val="111E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75711"/>
    <w:multiLevelType w:val="hybridMultilevel"/>
    <w:tmpl w:val="F61E9EF8"/>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73DF0783"/>
    <w:multiLevelType w:val="multilevel"/>
    <w:tmpl w:val="DF5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E91"/>
    <w:rsid w:val="00181D70"/>
    <w:rsid w:val="001E062C"/>
    <w:rsid w:val="00814D5F"/>
    <w:rsid w:val="00A73CA3"/>
    <w:rsid w:val="00CC3A16"/>
    <w:rsid w:val="00DB73C2"/>
    <w:rsid w:val="00ED7884"/>
    <w:rsid w:val="00F64E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9E90"/>
  <w15:chartTrackingRefBased/>
  <w15:docId w15:val="{35A2AAD6-5059-4530-A986-6C67A9EA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F64E9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F64E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64E9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F64E9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E062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1E062C"/>
    <w:rPr>
      <w:rFonts w:ascii="Courier New" w:eastAsia="Times New Roman" w:hAnsi="Courier New" w:cs="Courier New"/>
      <w:sz w:val="20"/>
      <w:szCs w:val="20"/>
    </w:rPr>
  </w:style>
  <w:style w:type="character" w:styleId="Lienhypertexte">
    <w:name w:val="Hyperlink"/>
    <w:basedOn w:val="Policepardfaut"/>
    <w:uiPriority w:val="99"/>
    <w:semiHidden/>
    <w:unhideWhenUsed/>
    <w:rsid w:val="00181D70"/>
    <w:rPr>
      <w:color w:val="0000FF"/>
      <w:u w:val="single"/>
    </w:rPr>
  </w:style>
  <w:style w:type="character" w:styleId="lev">
    <w:name w:val="Strong"/>
    <w:basedOn w:val="Policepardfaut"/>
    <w:uiPriority w:val="22"/>
    <w:qFormat/>
    <w:rsid w:val="00181D70"/>
    <w:rPr>
      <w:b/>
      <w:bCs/>
    </w:rPr>
  </w:style>
  <w:style w:type="character" w:styleId="Accentuation">
    <w:name w:val="Emphasis"/>
    <w:basedOn w:val="Policepardfaut"/>
    <w:uiPriority w:val="20"/>
    <w:qFormat/>
    <w:rsid w:val="00181D70"/>
    <w:rPr>
      <w:i/>
      <w:iCs/>
    </w:rPr>
  </w:style>
  <w:style w:type="paragraph" w:styleId="Paragraphedeliste">
    <w:name w:val="List Paragraph"/>
    <w:basedOn w:val="Normal"/>
    <w:uiPriority w:val="34"/>
    <w:qFormat/>
    <w:rsid w:val="00A73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12997">
      <w:bodyDiv w:val="1"/>
      <w:marLeft w:val="0"/>
      <w:marRight w:val="0"/>
      <w:marTop w:val="0"/>
      <w:marBottom w:val="0"/>
      <w:divBdr>
        <w:top w:val="none" w:sz="0" w:space="0" w:color="auto"/>
        <w:left w:val="none" w:sz="0" w:space="0" w:color="auto"/>
        <w:bottom w:val="none" w:sz="0" w:space="0" w:color="auto"/>
        <w:right w:val="none" w:sz="0" w:space="0" w:color="auto"/>
      </w:divBdr>
    </w:div>
    <w:div w:id="356347748">
      <w:bodyDiv w:val="1"/>
      <w:marLeft w:val="0"/>
      <w:marRight w:val="0"/>
      <w:marTop w:val="0"/>
      <w:marBottom w:val="0"/>
      <w:divBdr>
        <w:top w:val="none" w:sz="0" w:space="0" w:color="auto"/>
        <w:left w:val="none" w:sz="0" w:space="0" w:color="auto"/>
        <w:bottom w:val="none" w:sz="0" w:space="0" w:color="auto"/>
        <w:right w:val="none" w:sz="0" w:space="0" w:color="auto"/>
      </w:divBdr>
    </w:div>
    <w:div w:id="413433589">
      <w:bodyDiv w:val="1"/>
      <w:marLeft w:val="0"/>
      <w:marRight w:val="0"/>
      <w:marTop w:val="0"/>
      <w:marBottom w:val="0"/>
      <w:divBdr>
        <w:top w:val="none" w:sz="0" w:space="0" w:color="auto"/>
        <w:left w:val="none" w:sz="0" w:space="0" w:color="auto"/>
        <w:bottom w:val="none" w:sz="0" w:space="0" w:color="auto"/>
        <w:right w:val="none" w:sz="0" w:space="0" w:color="auto"/>
      </w:divBdr>
    </w:div>
    <w:div w:id="473643979">
      <w:bodyDiv w:val="1"/>
      <w:marLeft w:val="0"/>
      <w:marRight w:val="0"/>
      <w:marTop w:val="0"/>
      <w:marBottom w:val="0"/>
      <w:divBdr>
        <w:top w:val="none" w:sz="0" w:space="0" w:color="auto"/>
        <w:left w:val="none" w:sz="0" w:space="0" w:color="auto"/>
        <w:bottom w:val="none" w:sz="0" w:space="0" w:color="auto"/>
        <w:right w:val="none" w:sz="0" w:space="0" w:color="auto"/>
      </w:divBdr>
    </w:div>
    <w:div w:id="807287649">
      <w:bodyDiv w:val="1"/>
      <w:marLeft w:val="0"/>
      <w:marRight w:val="0"/>
      <w:marTop w:val="0"/>
      <w:marBottom w:val="0"/>
      <w:divBdr>
        <w:top w:val="none" w:sz="0" w:space="0" w:color="auto"/>
        <w:left w:val="none" w:sz="0" w:space="0" w:color="auto"/>
        <w:bottom w:val="none" w:sz="0" w:space="0" w:color="auto"/>
        <w:right w:val="none" w:sz="0" w:space="0" w:color="auto"/>
      </w:divBdr>
    </w:div>
    <w:div w:id="934019918">
      <w:bodyDiv w:val="1"/>
      <w:marLeft w:val="0"/>
      <w:marRight w:val="0"/>
      <w:marTop w:val="0"/>
      <w:marBottom w:val="0"/>
      <w:divBdr>
        <w:top w:val="none" w:sz="0" w:space="0" w:color="auto"/>
        <w:left w:val="none" w:sz="0" w:space="0" w:color="auto"/>
        <w:bottom w:val="none" w:sz="0" w:space="0" w:color="auto"/>
        <w:right w:val="none" w:sz="0" w:space="0" w:color="auto"/>
      </w:divBdr>
    </w:div>
    <w:div w:id="951399857">
      <w:bodyDiv w:val="1"/>
      <w:marLeft w:val="0"/>
      <w:marRight w:val="0"/>
      <w:marTop w:val="0"/>
      <w:marBottom w:val="0"/>
      <w:divBdr>
        <w:top w:val="none" w:sz="0" w:space="0" w:color="auto"/>
        <w:left w:val="none" w:sz="0" w:space="0" w:color="auto"/>
        <w:bottom w:val="none" w:sz="0" w:space="0" w:color="auto"/>
        <w:right w:val="none" w:sz="0" w:space="0" w:color="auto"/>
      </w:divBdr>
    </w:div>
    <w:div w:id="1087455768">
      <w:bodyDiv w:val="1"/>
      <w:marLeft w:val="0"/>
      <w:marRight w:val="0"/>
      <w:marTop w:val="0"/>
      <w:marBottom w:val="0"/>
      <w:divBdr>
        <w:top w:val="none" w:sz="0" w:space="0" w:color="auto"/>
        <w:left w:val="none" w:sz="0" w:space="0" w:color="auto"/>
        <w:bottom w:val="none" w:sz="0" w:space="0" w:color="auto"/>
        <w:right w:val="none" w:sz="0" w:space="0" w:color="auto"/>
      </w:divBdr>
    </w:div>
    <w:div w:id="1092243715">
      <w:bodyDiv w:val="1"/>
      <w:marLeft w:val="0"/>
      <w:marRight w:val="0"/>
      <w:marTop w:val="0"/>
      <w:marBottom w:val="0"/>
      <w:divBdr>
        <w:top w:val="none" w:sz="0" w:space="0" w:color="auto"/>
        <w:left w:val="none" w:sz="0" w:space="0" w:color="auto"/>
        <w:bottom w:val="none" w:sz="0" w:space="0" w:color="auto"/>
        <w:right w:val="none" w:sz="0" w:space="0" w:color="auto"/>
      </w:divBdr>
    </w:div>
    <w:div w:id="1137262303">
      <w:bodyDiv w:val="1"/>
      <w:marLeft w:val="0"/>
      <w:marRight w:val="0"/>
      <w:marTop w:val="0"/>
      <w:marBottom w:val="0"/>
      <w:divBdr>
        <w:top w:val="none" w:sz="0" w:space="0" w:color="auto"/>
        <w:left w:val="none" w:sz="0" w:space="0" w:color="auto"/>
        <w:bottom w:val="none" w:sz="0" w:space="0" w:color="auto"/>
        <w:right w:val="none" w:sz="0" w:space="0" w:color="auto"/>
      </w:divBdr>
    </w:div>
    <w:div w:id="1415937805">
      <w:bodyDiv w:val="1"/>
      <w:marLeft w:val="0"/>
      <w:marRight w:val="0"/>
      <w:marTop w:val="0"/>
      <w:marBottom w:val="0"/>
      <w:divBdr>
        <w:top w:val="none" w:sz="0" w:space="0" w:color="auto"/>
        <w:left w:val="none" w:sz="0" w:space="0" w:color="auto"/>
        <w:bottom w:val="none" w:sz="0" w:space="0" w:color="auto"/>
        <w:right w:val="none" w:sz="0" w:space="0" w:color="auto"/>
      </w:divBdr>
    </w:div>
    <w:div w:id="1524633132">
      <w:bodyDiv w:val="1"/>
      <w:marLeft w:val="0"/>
      <w:marRight w:val="0"/>
      <w:marTop w:val="0"/>
      <w:marBottom w:val="0"/>
      <w:divBdr>
        <w:top w:val="none" w:sz="0" w:space="0" w:color="auto"/>
        <w:left w:val="none" w:sz="0" w:space="0" w:color="auto"/>
        <w:bottom w:val="none" w:sz="0" w:space="0" w:color="auto"/>
        <w:right w:val="none" w:sz="0" w:space="0" w:color="auto"/>
      </w:divBdr>
    </w:div>
    <w:div w:id="197579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gm.univ-mlv.fr/~dr/XPOSE2003/site_maven/html/plugins.html"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918</Words>
  <Characters>5234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I2POSTE211</dc:creator>
  <cp:keywords/>
  <dc:description/>
  <cp:lastModifiedBy>Alzouma Moussa Mahamadou</cp:lastModifiedBy>
  <cp:revision>4</cp:revision>
  <dcterms:created xsi:type="dcterms:W3CDTF">2020-02-12T16:27:00Z</dcterms:created>
  <dcterms:modified xsi:type="dcterms:W3CDTF">2020-02-17T12:53:00Z</dcterms:modified>
</cp:coreProperties>
</file>