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Noto Kufi Arabic" w:hAnsi="Noto Kufi Arabic" w:cs="Noto Kufi Arabic"/>
          <w:b/>
          <w:color w:val="282058"/>
          <w:sz w:val="50"/>
          <w:rtl w:val="1"/>
        </w:rPr>
        <w:t>UNIVERSAL ASSEMBLY WORLD</w:t>
      </w:r>
    </w:p>
    <w:p>
      <w:pPr>
        <w:jc w:val="center"/>
        <w:bidi w:val="1"/>
      </w:pPr>
      <w:r>
        <w:rPr>
          <w:rFonts w:ascii="Noto Kufi Arabic" w:hAnsi="Noto Kufi Arabic" w:cs="Noto Kufi Arabic"/>
          <w:b/>
          <w:color w:val="473791"/>
          <w:sz w:val="38"/>
          <w:rtl w:val="1"/>
        </w:rPr>
        <w:t>عالم تركيبي حي لبناء أي شيء رقمي بلا سقف مصطنع</w:t>
      </w:r>
    </w:p>
    <w:p>
      <w:pPr>
        <w:spacing w:before="440"/>
        <w:jc w:val="center"/>
      </w:pPr>
      <w:r>
        <w:rPr>
          <w:rFonts w:ascii="DejaVu Sans" w:hAnsi="DejaVu Sans" w:cs="DejaVu Sans"/>
          <w:b/>
          <w:color w:val="5D5682"/>
          <w:sz w:val="24"/>
          <w:rtl w:val="0"/>
        </w:rPr>
        <w:t>One world. Infinite assembly. Real working parts.</w:t>
      </w:r>
    </w:p>
    <w:tbl>
      <w:tblPr>
        <w:tblW w:type="auto" w:w="0"/>
        <w:jc w:val="center"/>
        <w:tblLayout w:type="fixed"/>
        <w:tblLook w:firstColumn="1" w:firstRow="1" w:lastColumn="0" w:lastRow="0" w:noHBand="0" w:noVBand="1" w:val="04A0"/>
      </w:tblPr>
      <w:tblGrid>
        <w:gridCol w:w="10166"/>
      </w:tblGrid>
      <w:tr>
        <w:tc>
          <w:tcPr>
            <w:tcW w:type="dxa" w:w="8352"/>
            <w:shd w:fill="F2F0FA"/>
            <w:tcMar>
              <w:top w:w="220" w:type="dxa"/>
              <w:start w:w="260" w:type="dxa"/>
              <w:bottom w:w="220" w:type="dxa"/>
              <w:end w:w="260" w:type="dxa"/>
            </w:tcMar>
            <w:vAlign w:val="center"/>
          </w:tcPr>
          <w:p>
            <w:pPr>
              <w:jc w:val="center"/>
              <w:bidi w:val="1"/>
            </w:pPr>
            <w:r>
              <w:rPr>
                <w:rFonts w:ascii="Noto Sans Arabic" w:hAnsi="Noto Sans Arabic" w:cs="Noto Sans Arabic"/>
                <w:b/>
                <w:color w:val="3E317E"/>
                <w:sz w:val="23"/>
                <w:rtl w:val="1"/>
              </w:rPr>
              <w:t>حالة الوثيقة: مرجع كانوني موحد وملزم</w:t>
              <w:br/>
              <w:t>لا يغيّر جوهره إلا بأمر صريح من مالك الرؤية</w:t>
            </w:r>
          </w:p>
        </w:tc>
      </w:tr>
    </w:tbl>
    <w:p>
      <w:pPr>
        <w:jc w:val="center"/>
        <w:bidi w:val="1"/>
      </w:pPr>
      <w:r>
        <w:rPr>
          <w:rFonts w:ascii="Noto Sans Arabic" w:hAnsi="Noto Sans Arabic" w:cs="Noto Sans Arabic"/>
          <w:b/>
          <w:color w:val="464550"/>
          <w:sz w:val="21"/>
          <w:rtl w:val="1"/>
        </w:rPr>
        <w:t>الإصدار الكانوني الموحد 1.0</w:t>
      </w:r>
    </w:p>
    <w:p>
      <w:pPr>
        <w:jc w:val="center"/>
        <w:bidi w:val="1"/>
      </w:pPr>
      <w:r>
        <w:rPr>
          <w:rFonts w:ascii="Noto Sans Arabic" w:hAnsi="Noto Sans Arabic" w:cs="Noto Sans Arabic"/>
          <w:b w:val="0"/>
          <w:color w:val="464550"/>
          <w:sz w:val="21"/>
          <w:rtl w:val="1"/>
        </w:rPr>
        <w:t>14 يوليو 2026</w:t>
      </w:r>
    </w:p>
    <w:p>
      <w:pPr>
        <w:jc w:val="center"/>
        <w:bidi w:val="1"/>
      </w:pPr>
      <w:r>
        <w:rPr>
          <w:rFonts w:ascii="Noto Sans Arabic" w:hAnsi="Noto Sans Arabic" w:cs="Noto Sans Arabic"/>
          <w:b w:val="0"/>
          <w:color w:val="464550"/>
          <w:sz w:val="21"/>
          <w:rtl w:val="1"/>
        </w:rPr>
        <w:t>مالك الرؤية: عامر الحجري</w:t>
      </w:r>
    </w:p>
    <w:p>
      <w:pPr>
        <w:spacing w:before="1100"/>
        <w:jc w:val="center"/>
      </w:pPr>
      <w:r>
        <w:rPr>
          <w:rFonts w:ascii="Noto Kufi Arabic" w:hAnsi="Noto Kufi Arabic" w:cs="Noto Kufi Arabic"/>
          <w:b/>
          <w:color w:val="322C68"/>
          <w:sz w:val="26"/>
          <w:rtl w:val="1"/>
        </w:rPr>
        <w:t>كل جزء قابل للوصف والفتح والربط والتوليد والتغيير</w:t>
      </w:r>
      <w:r>
        <w:br w:type="page"/>
      </w:r>
    </w:p>
    <w:p>
      <w:pPr>
        <w:pStyle w:val="Heading1"/>
        <w:jc w:val="right"/>
        <w:bidi w:val="1"/>
      </w:pPr>
      <w:r>
        <w:rPr>
          <w:rFonts w:ascii="Noto Kufi Arabic" w:hAnsi="Noto Kufi Arabic" w:cs="Noto Kufi Arabic"/>
          <w:b/>
          <w:color w:val="2D255F"/>
          <w:sz w:val="36"/>
          <w:rtl w:val="1"/>
        </w:rPr>
        <w:t>بيانات الوثيقة</w:t>
      </w:r>
    </w:p>
    <w:tbl>
      <w:tblPr>
        <w:tblW w:type="auto" w:w="0"/>
        <w:jc w:val="center"/>
        <w:tblLayout w:type="fixed"/>
        <w:tblLook w:firstColumn="1" w:firstRow="1" w:lastColumn="0" w:lastRow="0" w:noHBand="0" w:noVBand="1" w:val="04A0"/>
      </w:tblPr>
      <w:tblGrid>
        <w:gridCol w:w="5083"/>
        <w:gridCol w:w="5083"/>
      </w:tblGrid>
      <w:tr>
        <w:tc>
          <w:tcPr>
            <w:tcW w:type="dxa" w:w="2304"/>
            <w:tcMar>
              <w:top w:w="110" w:type="dxa"/>
              <w:start w:w="140" w:type="dxa"/>
              <w:bottom w:w="110" w:type="dxa"/>
              <w:end w:w="140" w:type="dxa"/>
            </w:tcMar>
            <w:vAlign w:val="center"/>
            <w:shd w:fill="E9E6F5"/>
          </w:tcPr>
          <w:p>
            <w:pPr>
              <w:jc w:val="right"/>
              <w:bidi w:val="1"/>
            </w:pPr>
            <w:r>
              <w:rPr>
                <w:rFonts w:ascii="Noto Sans Arabic" w:hAnsi="Noto Sans Arabic" w:cs="Noto Sans Arabic"/>
                <w:b/>
                <w:color w:val="362F68"/>
                <w:sz w:val="20"/>
                <w:rtl w:val="1"/>
              </w:rPr>
              <w:t>اسم الوثيقة</w:t>
            </w:r>
          </w:p>
        </w:tc>
        <w:tc>
          <w:tcPr>
            <w:tcW w:type="dxa" w:w="7056"/>
            <w:tcMar>
              <w:top w:w="110" w:type="dxa"/>
              <w:start w:w="140" w:type="dxa"/>
              <w:bottom w:w="110" w:type="dxa"/>
              <w:end w:w="140" w:type="dxa"/>
            </w:tcMar>
            <w:vAlign w:val="center"/>
            <w:shd w:fill="FAF9FD"/>
          </w:tcPr>
          <w:p>
            <w:pPr>
              <w:jc w:val="right"/>
              <w:bidi w:val="1"/>
            </w:pPr>
            <w:r>
              <w:rPr>
                <w:rFonts w:ascii="Noto Sans Arabic" w:hAnsi="Noto Sans Arabic" w:cs="Noto Sans Arabic"/>
                <w:b w:val="0"/>
                <w:color w:val="26262E"/>
                <w:sz w:val="20"/>
                <w:rtl w:val="1"/>
              </w:rPr>
              <w:t>UNIVERSAL ASSEMBLY WORLD - عالم تركيبي حي لبناء أي شيء رقمي بلا سقف مصطنع</w:t>
            </w:r>
          </w:p>
        </w:tc>
      </w:tr>
      <w:tr>
        <w:tc>
          <w:tcPr>
            <w:tcW w:type="dxa" w:w="2304"/>
            <w:tcMar>
              <w:top w:w="110" w:type="dxa"/>
              <w:start w:w="140" w:type="dxa"/>
              <w:bottom w:w="110" w:type="dxa"/>
              <w:end w:w="140" w:type="dxa"/>
            </w:tcMar>
            <w:vAlign w:val="center"/>
            <w:shd w:fill="E9E6F5"/>
          </w:tcPr>
          <w:p>
            <w:pPr>
              <w:jc w:val="right"/>
              <w:bidi w:val="1"/>
            </w:pPr>
            <w:r>
              <w:rPr>
                <w:rFonts w:ascii="Noto Sans Arabic" w:hAnsi="Noto Sans Arabic" w:cs="Noto Sans Arabic"/>
                <w:b/>
                <w:color w:val="362F68"/>
                <w:sz w:val="20"/>
                <w:rtl w:val="1"/>
              </w:rPr>
              <w:t>الإصدار</w:t>
            </w:r>
          </w:p>
        </w:tc>
        <w:tc>
          <w:tcPr>
            <w:tcW w:type="dxa" w:w="7056"/>
            <w:tcMar>
              <w:top w:w="110" w:type="dxa"/>
              <w:start w:w="140" w:type="dxa"/>
              <w:bottom w:w="110" w:type="dxa"/>
              <w:end w:w="140" w:type="dxa"/>
            </w:tcMar>
            <w:vAlign w:val="center"/>
            <w:shd w:fill="F5F3FA"/>
          </w:tcPr>
          <w:p>
            <w:pPr>
              <w:jc w:val="right"/>
              <w:bidi w:val="1"/>
            </w:pPr>
            <w:r>
              <w:rPr>
                <w:rFonts w:ascii="Noto Sans Arabic" w:hAnsi="Noto Sans Arabic" w:cs="Noto Sans Arabic"/>
                <w:b w:val="0"/>
                <w:color w:val="26262E"/>
                <w:sz w:val="20"/>
                <w:rtl w:val="1"/>
              </w:rPr>
              <w:t>الإصدار الكانوني الموحد 1.0</w:t>
            </w:r>
          </w:p>
        </w:tc>
      </w:tr>
      <w:tr>
        <w:tc>
          <w:tcPr>
            <w:tcW w:type="dxa" w:w="2304"/>
            <w:tcMar>
              <w:top w:w="110" w:type="dxa"/>
              <w:start w:w="140" w:type="dxa"/>
              <w:bottom w:w="110" w:type="dxa"/>
              <w:end w:w="140" w:type="dxa"/>
            </w:tcMar>
            <w:vAlign w:val="center"/>
            <w:shd w:fill="E9E6F5"/>
          </w:tcPr>
          <w:p>
            <w:pPr>
              <w:jc w:val="right"/>
              <w:bidi w:val="1"/>
            </w:pPr>
            <w:r>
              <w:rPr>
                <w:rFonts w:ascii="Noto Sans Arabic" w:hAnsi="Noto Sans Arabic" w:cs="Noto Sans Arabic"/>
                <w:b/>
                <w:color w:val="362F68"/>
                <w:sz w:val="20"/>
                <w:rtl w:val="1"/>
              </w:rPr>
              <w:t>التاريخ</w:t>
            </w:r>
          </w:p>
        </w:tc>
        <w:tc>
          <w:tcPr>
            <w:tcW w:type="dxa" w:w="7056"/>
            <w:tcMar>
              <w:top w:w="110" w:type="dxa"/>
              <w:start w:w="140" w:type="dxa"/>
              <w:bottom w:w="110" w:type="dxa"/>
              <w:end w:w="140" w:type="dxa"/>
            </w:tcMar>
            <w:vAlign w:val="center"/>
            <w:shd w:fill="FAF9FD"/>
          </w:tcPr>
          <w:p>
            <w:pPr>
              <w:jc w:val="right"/>
              <w:bidi w:val="1"/>
            </w:pPr>
            <w:r>
              <w:rPr>
                <w:rFonts w:ascii="Noto Sans Arabic" w:hAnsi="Noto Sans Arabic" w:cs="Noto Sans Arabic"/>
                <w:b w:val="0"/>
                <w:color w:val="26262E"/>
                <w:sz w:val="20"/>
                <w:rtl w:val="1"/>
              </w:rPr>
              <w:t>14 يوليو 2026</w:t>
            </w:r>
          </w:p>
        </w:tc>
      </w:tr>
      <w:tr>
        <w:tc>
          <w:tcPr>
            <w:tcW w:type="dxa" w:w="2304"/>
            <w:tcMar>
              <w:top w:w="110" w:type="dxa"/>
              <w:start w:w="140" w:type="dxa"/>
              <w:bottom w:w="110" w:type="dxa"/>
              <w:end w:w="140" w:type="dxa"/>
            </w:tcMar>
            <w:vAlign w:val="center"/>
            <w:shd w:fill="E9E6F5"/>
          </w:tcPr>
          <w:p>
            <w:pPr>
              <w:jc w:val="right"/>
              <w:bidi w:val="1"/>
            </w:pPr>
            <w:r>
              <w:rPr>
                <w:rFonts w:ascii="Noto Sans Arabic" w:hAnsi="Noto Sans Arabic" w:cs="Noto Sans Arabic"/>
                <w:b/>
                <w:color w:val="362F68"/>
                <w:sz w:val="20"/>
                <w:rtl w:val="1"/>
              </w:rPr>
              <w:t>المالك</w:t>
            </w:r>
          </w:p>
        </w:tc>
        <w:tc>
          <w:tcPr>
            <w:tcW w:type="dxa" w:w="7056"/>
            <w:tcMar>
              <w:top w:w="110" w:type="dxa"/>
              <w:start w:w="140" w:type="dxa"/>
              <w:bottom w:w="110" w:type="dxa"/>
              <w:end w:w="140" w:type="dxa"/>
            </w:tcMar>
            <w:vAlign w:val="center"/>
            <w:shd w:fill="F5F3FA"/>
          </w:tcPr>
          <w:p>
            <w:pPr>
              <w:jc w:val="right"/>
              <w:bidi w:val="1"/>
            </w:pPr>
            <w:r>
              <w:rPr>
                <w:rFonts w:ascii="Noto Sans Arabic" w:hAnsi="Noto Sans Arabic" w:cs="Noto Sans Arabic"/>
                <w:b w:val="0"/>
                <w:color w:val="26262E"/>
                <w:sz w:val="20"/>
                <w:rtl w:val="1"/>
              </w:rPr>
              <w:t>عامر الحجري</w:t>
            </w:r>
          </w:p>
        </w:tc>
      </w:tr>
      <w:tr>
        <w:tc>
          <w:tcPr>
            <w:tcW w:type="dxa" w:w="2304"/>
            <w:tcMar>
              <w:top w:w="110" w:type="dxa"/>
              <w:start w:w="140" w:type="dxa"/>
              <w:bottom w:w="110" w:type="dxa"/>
              <w:end w:w="140" w:type="dxa"/>
            </w:tcMar>
            <w:vAlign w:val="center"/>
            <w:shd w:fill="E9E6F5"/>
          </w:tcPr>
          <w:p>
            <w:pPr>
              <w:jc w:val="right"/>
              <w:bidi w:val="1"/>
            </w:pPr>
            <w:r>
              <w:rPr>
                <w:rFonts w:ascii="Noto Sans Arabic" w:hAnsi="Noto Sans Arabic" w:cs="Noto Sans Arabic"/>
                <w:b/>
                <w:color w:val="362F68"/>
                <w:sz w:val="20"/>
                <w:rtl w:val="1"/>
              </w:rPr>
              <w:t>الحالة</w:t>
            </w:r>
          </w:p>
        </w:tc>
        <w:tc>
          <w:tcPr>
            <w:tcW w:type="dxa" w:w="7056"/>
            <w:tcMar>
              <w:top w:w="110" w:type="dxa"/>
              <w:start w:w="140" w:type="dxa"/>
              <w:bottom w:w="110" w:type="dxa"/>
              <w:end w:w="140" w:type="dxa"/>
            </w:tcMar>
            <w:vAlign w:val="center"/>
            <w:shd w:fill="FAF9FD"/>
          </w:tcPr>
          <w:p>
            <w:pPr>
              <w:jc w:val="right"/>
              <w:bidi w:val="1"/>
            </w:pPr>
            <w:r>
              <w:rPr>
                <w:rFonts w:ascii="Noto Sans Arabic" w:hAnsi="Noto Sans Arabic" w:cs="Noto Sans Arabic"/>
                <w:b w:val="0"/>
                <w:color w:val="26262E"/>
                <w:sz w:val="20"/>
                <w:rtl w:val="1"/>
              </w:rPr>
              <w:t>Canonical Locked - مرجع موحد مثبت</w:t>
            </w:r>
          </w:p>
        </w:tc>
      </w:tr>
    </w:tbl>
    <w:p>
      <w:pPr>
        <w:pStyle w:val="CanonicalNote"/>
        <w:jc w:val="right"/>
        <w:bidi w:val="1"/>
      </w:pPr>
      <w:r>
        <w:rPr>
          <w:rFonts w:ascii="Noto Sans Arabic" w:hAnsi="Noto Sans Arabic" w:cs="Noto Sans Arabic"/>
          <w:b/>
          <w:color w:val="443882"/>
          <w:sz w:val="22"/>
          <w:rtl w:val="1"/>
        </w:rPr>
        <w:t>الغرض: حفظ الرؤية كاملة كأساس للتصميم والهندسة والتنفيذ والحوكمة، ومنع اختزالها أو تغيير جوهرها عند إضافة تفاصيل جديدة.</w:t>
      </w:r>
    </w:p>
    <w:p>
      <w:pPr>
        <w:pStyle w:val="Heading1"/>
        <w:jc w:val="right"/>
        <w:bidi w:val="1"/>
      </w:pPr>
      <w:r>
        <w:rPr>
          <w:rFonts w:ascii="Noto Kufi Arabic" w:hAnsi="Noto Kufi Arabic" w:cs="Noto Kufi Arabic"/>
          <w:b/>
          <w:color w:val="2D255F"/>
          <w:sz w:val="36"/>
          <w:rtl w:val="1"/>
        </w:rPr>
        <w:t>فهرس المحتويات</w:t>
      </w:r>
    </w:p>
    <w:p>
      <w:pPr>
        <w:spacing w:after="30"/>
        <w:jc w:val="right"/>
        <w:bidi w:val="1"/>
      </w:pPr>
      <w:r>
        <w:rPr>
          <w:rFonts w:ascii="Noto Sans Arabic" w:hAnsi="Noto Sans Arabic" w:cs="Noto Sans Arabic"/>
          <w:b w:val="0"/>
          <w:color w:val="363644"/>
          <w:sz w:val="18"/>
          <w:rtl w:val="1"/>
        </w:rPr>
        <w:t>قانون الحماية - القسم ٠</w:t>
      </w:r>
    </w:p>
    <w:p>
      <w:pPr>
        <w:spacing w:after="30"/>
        <w:jc w:val="right"/>
        <w:bidi w:val="1"/>
      </w:pPr>
      <w:r>
        <w:rPr>
          <w:rFonts w:ascii="Noto Sans Arabic" w:hAnsi="Noto Sans Arabic" w:cs="Noto Sans Arabic"/>
          <w:b w:val="0"/>
          <w:color w:val="363644"/>
          <w:sz w:val="18"/>
          <w:rtl w:val="1"/>
        </w:rPr>
        <w:t>الجوهر الثابت للمشروع - القسم ١</w:t>
      </w:r>
    </w:p>
    <w:p>
      <w:pPr>
        <w:spacing w:after="30"/>
        <w:jc w:val="right"/>
        <w:bidi w:val="1"/>
      </w:pPr>
      <w:r>
        <w:rPr>
          <w:rFonts w:ascii="Noto Sans Arabic" w:hAnsi="Noto Sans Arabic" w:cs="Noto Sans Arabic"/>
          <w:b w:val="0"/>
          <w:color w:val="363644"/>
          <w:sz w:val="18"/>
          <w:rtl w:val="1"/>
        </w:rPr>
        <w:t>الفكرة ليست واجهة واحدة فقط - القسم ٢</w:t>
      </w:r>
    </w:p>
    <w:p>
      <w:pPr>
        <w:spacing w:after="30"/>
        <w:jc w:val="right"/>
        <w:bidi w:val="1"/>
      </w:pPr>
      <w:r>
        <w:rPr>
          <w:rFonts w:ascii="Noto Sans Arabic" w:hAnsi="Noto Sans Arabic" w:cs="Noto Sans Arabic"/>
          <w:b w:val="0"/>
          <w:color w:val="363644"/>
          <w:sz w:val="18"/>
          <w:rtl w:val="1"/>
        </w:rPr>
        <w:t>التشبيه الصحيح والمتعة - القسم ٣</w:t>
      </w:r>
    </w:p>
    <w:p>
      <w:pPr>
        <w:spacing w:after="30"/>
        <w:jc w:val="right"/>
        <w:bidi w:val="1"/>
      </w:pPr>
      <w:r>
        <w:rPr>
          <w:rFonts w:ascii="Noto Sans Arabic" w:hAnsi="Noto Sans Arabic" w:cs="Noto Sans Arabic"/>
          <w:b w:val="0"/>
          <w:color w:val="363644"/>
          <w:sz w:val="18"/>
          <w:rtl w:val="1"/>
        </w:rPr>
        <w:t>اللغة التركيبية العامة - القسم ٤</w:t>
      </w:r>
    </w:p>
    <w:p>
      <w:pPr>
        <w:spacing w:after="30"/>
        <w:jc w:val="right"/>
        <w:bidi w:val="1"/>
      </w:pPr>
      <w:r>
        <w:rPr>
          <w:rFonts w:ascii="Noto Sans Arabic" w:hAnsi="Noto Sans Arabic" w:cs="Noto Sans Arabic"/>
          <w:b w:val="0"/>
          <w:color w:val="363644"/>
          <w:sz w:val="18"/>
          <w:rtl w:val="1"/>
        </w:rPr>
        <w:t>القطعة الحية العامة - القسم ٥</w:t>
      </w:r>
    </w:p>
    <w:p>
      <w:pPr>
        <w:spacing w:after="30"/>
        <w:jc w:val="right"/>
        <w:bidi w:val="1"/>
      </w:pPr>
      <w:r>
        <w:rPr>
          <w:rFonts w:ascii="Noto Sans Arabic" w:hAnsi="Noto Sans Arabic" w:cs="Noto Sans Arabic"/>
          <w:b w:val="0"/>
          <w:color w:val="363644"/>
          <w:sz w:val="18"/>
          <w:rtl w:val="1"/>
        </w:rPr>
        <w:t>هوية القطعة - القسم ٥٫١</w:t>
      </w:r>
    </w:p>
    <w:p>
      <w:pPr>
        <w:spacing w:after="30"/>
        <w:jc w:val="right"/>
        <w:bidi w:val="1"/>
      </w:pPr>
      <w:r>
        <w:rPr>
          <w:rFonts w:ascii="Noto Sans Arabic" w:hAnsi="Noto Sans Arabic" w:cs="Noto Sans Arabic"/>
          <w:b w:val="0"/>
          <w:color w:val="363644"/>
          <w:sz w:val="18"/>
          <w:rtl w:val="1"/>
        </w:rPr>
        <w:t>الشكل والهندسة - القسم ٥٫٢</w:t>
      </w:r>
    </w:p>
    <w:p>
      <w:pPr>
        <w:spacing w:after="30"/>
        <w:jc w:val="right"/>
        <w:bidi w:val="1"/>
      </w:pPr>
      <w:r>
        <w:rPr>
          <w:rFonts w:ascii="Noto Sans Arabic" w:hAnsi="Noto Sans Arabic" w:cs="Noto Sans Arabic"/>
          <w:b w:val="0"/>
          <w:color w:val="363644"/>
          <w:sz w:val="18"/>
          <w:rtl w:val="1"/>
        </w:rPr>
        <w:t>المظهر والمادة - القسم ٥٫٣</w:t>
      </w:r>
    </w:p>
    <w:p>
      <w:pPr>
        <w:spacing w:after="30"/>
        <w:jc w:val="right"/>
        <w:bidi w:val="1"/>
      </w:pPr>
      <w:r>
        <w:rPr>
          <w:rFonts w:ascii="Noto Sans Arabic" w:hAnsi="Noto Sans Arabic" w:cs="Noto Sans Arabic"/>
          <w:b w:val="0"/>
          <w:color w:val="363644"/>
          <w:sz w:val="18"/>
          <w:rtl w:val="1"/>
        </w:rPr>
        <w:t>المحتوى والسلوك والزمن - القسم ٥٫٤</w:t>
      </w:r>
    </w:p>
    <w:p>
      <w:pPr>
        <w:spacing w:after="30"/>
        <w:jc w:val="right"/>
        <w:bidi w:val="1"/>
      </w:pPr>
      <w:r>
        <w:rPr>
          <w:rFonts w:ascii="Noto Sans Arabic" w:hAnsi="Noto Sans Arabic" w:cs="Noto Sans Arabic"/>
          <w:b w:val="0"/>
          <w:color w:val="363644"/>
          <w:sz w:val="18"/>
          <w:rtl w:val="1"/>
        </w:rPr>
        <w:t>العلاقات والتكلفة والذاكرة - القسم ٥٫٥</w:t>
      </w:r>
    </w:p>
    <w:p>
      <w:pPr>
        <w:spacing w:after="30"/>
        <w:jc w:val="right"/>
        <w:bidi w:val="1"/>
      </w:pPr>
      <w:r>
        <w:rPr>
          <w:rFonts w:ascii="Noto Sans Arabic" w:hAnsi="Noto Sans Arabic" w:cs="Noto Sans Arabic"/>
          <w:b w:val="0"/>
          <w:color w:val="363644"/>
          <w:sz w:val="18"/>
          <w:rtl w:val="1"/>
        </w:rPr>
        <w:t>العوالم داخل العوالم - القسم ٦</w:t>
      </w:r>
    </w:p>
    <w:p>
      <w:pPr>
        <w:spacing w:after="30"/>
        <w:jc w:val="right"/>
        <w:bidi w:val="1"/>
      </w:pPr>
      <w:r>
        <w:rPr>
          <w:rFonts w:ascii="Noto Sans Arabic" w:hAnsi="Noto Sans Arabic" w:cs="Noto Sans Arabic"/>
          <w:b w:val="0"/>
          <w:color w:val="363644"/>
          <w:sz w:val="18"/>
          <w:rtl w:val="1"/>
        </w:rPr>
        <w:t>التكبير الدلالي - القسم ٧</w:t>
      </w:r>
    </w:p>
    <w:p>
      <w:pPr>
        <w:spacing w:after="30"/>
        <w:jc w:val="right"/>
        <w:bidi w:val="1"/>
      </w:pPr>
      <w:r>
        <w:rPr>
          <w:rFonts w:ascii="Noto Sans Arabic" w:hAnsi="Noto Sans Arabic" w:cs="Noto Sans Arabic"/>
          <w:b w:val="0"/>
          <w:color w:val="363644"/>
          <w:sz w:val="18"/>
          <w:rtl w:val="1"/>
        </w:rPr>
        <w:t>وجوه القطعة وعدسات العالم - القسم ٨</w:t>
      </w:r>
    </w:p>
    <w:p>
      <w:pPr>
        <w:spacing w:after="30"/>
        <w:jc w:val="right"/>
        <w:bidi w:val="1"/>
      </w:pPr>
      <w:r>
        <w:rPr>
          <w:rFonts w:ascii="Noto Sans Arabic" w:hAnsi="Noto Sans Arabic" w:cs="Noto Sans Arabic"/>
          <w:b w:val="0"/>
          <w:color w:val="363644"/>
          <w:sz w:val="18"/>
          <w:rtl w:val="1"/>
        </w:rPr>
        <w:t>الأمر المحلي لكل شيء - القسم ٩</w:t>
      </w:r>
    </w:p>
    <w:p>
      <w:pPr>
        <w:spacing w:after="30"/>
        <w:jc w:val="right"/>
        <w:bidi w:val="1"/>
      </w:pPr>
      <w:r>
        <w:rPr>
          <w:rFonts w:ascii="Noto Sans Arabic" w:hAnsi="Noto Sans Arabic" w:cs="Noto Sans Arabic"/>
          <w:b w:val="0"/>
          <w:color w:val="363644"/>
          <w:sz w:val="18"/>
          <w:rtl w:val="1"/>
        </w:rPr>
        <w:t>نطاق الأمر والمعاينة - القسم ١٠</w:t>
      </w:r>
    </w:p>
    <w:p>
      <w:pPr>
        <w:spacing w:after="30"/>
        <w:jc w:val="right"/>
        <w:bidi w:val="1"/>
      </w:pPr>
      <w:r>
        <w:rPr>
          <w:rFonts w:ascii="Noto Sans Arabic" w:hAnsi="Noto Sans Arabic" w:cs="Noto Sans Arabic"/>
          <w:b w:val="0"/>
          <w:color w:val="363644"/>
          <w:sz w:val="18"/>
          <w:rtl w:val="1"/>
        </w:rPr>
        <w:t>دورة الاستخدام البسيطة - القسم ١١</w:t>
      </w:r>
    </w:p>
    <w:p>
      <w:pPr>
        <w:spacing w:after="30"/>
        <w:jc w:val="right"/>
        <w:bidi w:val="1"/>
      </w:pPr>
      <w:r>
        <w:rPr>
          <w:rFonts w:ascii="Noto Sans Arabic" w:hAnsi="Noto Sans Arabic" w:cs="Noto Sans Arabic"/>
          <w:b w:val="0"/>
          <w:color w:val="363644"/>
          <w:sz w:val="18"/>
          <w:rtl w:val="1"/>
        </w:rPr>
        <w:t>العلاقات والخطوط - القسم ١٢</w:t>
      </w:r>
    </w:p>
    <w:p>
      <w:pPr>
        <w:spacing w:after="30"/>
        <w:jc w:val="right"/>
        <w:bidi w:val="1"/>
      </w:pPr>
      <w:r>
        <w:rPr>
          <w:rFonts w:ascii="Noto Sans Arabic" w:hAnsi="Noto Sans Arabic" w:cs="Noto Sans Arabic"/>
          <w:b w:val="0"/>
          <w:color w:val="363644"/>
          <w:sz w:val="18"/>
          <w:rtl w:val="1"/>
        </w:rPr>
        <w:t>خريطة الاستمرارية - القسم ١٣</w:t>
      </w:r>
    </w:p>
    <w:p>
      <w:pPr>
        <w:spacing w:after="30"/>
        <w:jc w:val="right"/>
        <w:bidi w:val="1"/>
      </w:pPr>
      <w:r>
        <w:rPr>
          <w:rFonts w:ascii="Noto Sans Arabic" w:hAnsi="Noto Sans Arabic" w:cs="Noto Sans Arabic"/>
          <w:b w:val="0"/>
          <w:color w:val="363644"/>
          <w:sz w:val="18"/>
          <w:rtl w:val="1"/>
        </w:rPr>
        <w:t>التنوع بالمحركات لا بمليون قالب - القسم ١٤</w:t>
      </w:r>
    </w:p>
    <w:p>
      <w:pPr>
        <w:spacing w:after="30"/>
        <w:jc w:val="right"/>
        <w:bidi w:val="1"/>
      </w:pPr>
      <w:r>
        <w:rPr>
          <w:rFonts w:ascii="Noto Sans Arabic" w:hAnsi="Noto Sans Arabic" w:cs="Noto Sans Arabic"/>
          <w:b w:val="0"/>
          <w:color w:val="363644"/>
          <w:sz w:val="18"/>
          <w:rtl w:val="1"/>
        </w:rPr>
        <w:t>محرك المواد البصرية - القسم ١٥</w:t>
      </w:r>
    </w:p>
    <w:p>
      <w:pPr>
        <w:spacing w:after="30"/>
        <w:jc w:val="right"/>
        <w:bidi w:val="1"/>
      </w:pPr>
      <w:r>
        <w:rPr>
          <w:rFonts w:ascii="Noto Sans Arabic" w:hAnsi="Noto Sans Arabic" w:cs="Noto Sans Arabic"/>
          <w:b w:val="0"/>
          <w:color w:val="363644"/>
          <w:sz w:val="18"/>
          <w:rtl w:val="1"/>
        </w:rPr>
        <w:t>صناعة التطبيقات - القسم ١٦</w:t>
      </w:r>
    </w:p>
    <w:p>
      <w:pPr>
        <w:spacing w:after="30"/>
        <w:jc w:val="right"/>
        <w:bidi w:val="1"/>
      </w:pPr>
      <w:r>
        <w:rPr>
          <w:rFonts w:ascii="Noto Sans Arabic" w:hAnsi="Noto Sans Arabic" w:cs="Noto Sans Arabic"/>
          <w:b w:val="0"/>
          <w:color w:val="363644"/>
          <w:sz w:val="18"/>
          <w:rtl w:val="1"/>
        </w:rPr>
        <w:t>كل صفحة عالم مفتوح - القسم ١٧</w:t>
      </w:r>
    </w:p>
    <w:p>
      <w:pPr>
        <w:spacing w:after="30"/>
        <w:jc w:val="right"/>
        <w:bidi w:val="1"/>
      </w:pPr>
      <w:r>
        <w:rPr>
          <w:rFonts w:ascii="Noto Sans Arabic" w:hAnsi="Noto Sans Arabic" w:cs="Noto Sans Arabic"/>
          <w:b w:val="0"/>
          <w:color w:val="363644"/>
          <w:sz w:val="18"/>
          <w:rtl w:val="1"/>
        </w:rPr>
        <w:t>الكمبيوتر والهاتف - القسم ١٨</w:t>
      </w:r>
    </w:p>
    <w:p>
      <w:pPr>
        <w:spacing w:after="30"/>
        <w:jc w:val="right"/>
        <w:bidi w:val="1"/>
      </w:pPr>
      <w:r>
        <w:rPr>
          <w:rFonts w:ascii="Noto Sans Arabic" w:hAnsi="Noto Sans Arabic" w:cs="Noto Sans Arabic"/>
          <w:b w:val="0"/>
          <w:color w:val="363644"/>
          <w:sz w:val="18"/>
          <w:rtl w:val="1"/>
        </w:rPr>
        <w:t>صناعة الصور بالتركيب - القسم ١٩</w:t>
      </w:r>
    </w:p>
    <w:p>
      <w:pPr>
        <w:spacing w:after="30"/>
        <w:jc w:val="right"/>
        <w:bidi w:val="1"/>
      </w:pPr>
      <w:r>
        <w:rPr>
          <w:rFonts w:ascii="Noto Sans Arabic" w:hAnsi="Noto Sans Arabic" w:cs="Noto Sans Arabic"/>
          <w:b w:val="0"/>
          <w:color w:val="363644"/>
          <w:sz w:val="18"/>
          <w:rtl w:val="1"/>
        </w:rPr>
        <w:t>التوليد الانتقائي - القسم ٢٠</w:t>
      </w:r>
    </w:p>
    <w:p>
      <w:pPr>
        <w:spacing w:after="30"/>
        <w:jc w:val="right"/>
        <w:bidi w:val="1"/>
      </w:pPr>
      <w:r>
        <w:rPr>
          <w:rFonts w:ascii="Noto Sans Arabic" w:hAnsi="Noto Sans Arabic" w:cs="Noto Sans Arabic"/>
          <w:b w:val="0"/>
          <w:color w:val="363644"/>
          <w:sz w:val="18"/>
          <w:rtl w:val="1"/>
        </w:rPr>
        <w:t>صناعة الفيديو والأفلام - القسم ٢١</w:t>
      </w:r>
    </w:p>
    <w:p>
      <w:pPr>
        <w:spacing w:after="30"/>
        <w:jc w:val="right"/>
        <w:bidi w:val="1"/>
      </w:pPr>
      <w:r>
        <w:rPr>
          <w:rFonts w:ascii="Noto Sans Arabic" w:hAnsi="Noto Sans Arabic" w:cs="Noto Sans Arabic"/>
          <w:b w:val="0"/>
          <w:color w:val="363644"/>
          <w:sz w:val="18"/>
          <w:rtl w:val="1"/>
        </w:rPr>
        <w:t>عدسات العمل داخل الفيلم - القسم ٢٢</w:t>
      </w:r>
    </w:p>
    <w:p>
      <w:pPr>
        <w:spacing w:after="30"/>
        <w:jc w:val="right"/>
        <w:bidi w:val="1"/>
      </w:pPr>
      <w:r>
        <w:rPr>
          <w:rFonts w:ascii="Noto Sans Arabic" w:hAnsi="Noto Sans Arabic" w:cs="Noto Sans Arabic"/>
          <w:b w:val="0"/>
          <w:color w:val="363644"/>
          <w:sz w:val="18"/>
          <w:rtl w:val="1"/>
        </w:rPr>
        <w:t>صناعة الصوت - القسم ٢٣</w:t>
      </w:r>
    </w:p>
    <w:p>
      <w:pPr>
        <w:spacing w:after="30"/>
        <w:jc w:val="right"/>
        <w:bidi w:val="1"/>
      </w:pPr>
      <w:r>
        <w:rPr>
          <w:rFonts w:ascii="Noto Sans Arabic" w:hAnsi="Noto Sans Arabic" w:cs="Noto Sans Arabic"/>
          <w:b w:val="0"/>
          <w:color w:val="363644"/>
          <w:sz w:val="18"/>
          <w:rtl w:val="1"/>
        </w:rPr>
        <w:t>الشخصيات والهويات المستمرة - القسم ٢٤</w:t>
      </w:r>
    </w:p>
    <w:p>
      <w:pPr>
        <w:spacing w:after="30"/>
        <w:jc w:val="right"/>
        <w:bidi w:val="1"/>
      </w:pPr>
      <w:r>
        <w:rPr>
          <w:rFonts w:ascii="Noto Sans Arabic" w:hAnsi="Noto Sans Arabic" w:cs="Noto Sans Arabic"/>
          <w:b w:val="0"/>
          <w:color w:val="363644"/>
          <w:sz w:val="18"/>
          <w:rtl w:val="1"/>
        </w:rPr>
        <w:t>الحملات والمشاريع الأخرى - القسم ٢٥</w:t>
      </w:r>
    </w:p>
    <w:p>
      <w:pPr>
        <w:spacing w:after="30"/>
        <w:jc w:val="right"/>
        <w:bidi w:val="1"/>
      </w:pPr>
      <w:r>
        <w:rPr>
          <w:rFonts w:ascii="Noto Sans Arabic" w:hAnsi="Noto Sans Arabic" w:cs="Noto Sans Arabic"/>
          <w:b w:val="0"/>
          <w:color w:val="363644"/>
          <w:sz w:val="18"/>
          <w:rtl w:val="1"/>
        </w:rPr>
        <w:t>القوالب الحية والموسوعة - القسم ٢٦</w:t>
      </w:r>
    </w:p>
    <w:p>
      <w:pPr>
        <w:spacing w:after="30"/>
        <w:jc w:val="right"/>
        <w:bidi w:val="1"/>
      </w:pPr>
      <w:r>
        <w:rPr>
          <w:rFonts w:ascii="Noto Sans Arabic" w:hAnsi="Noto Sans Arabic" w:cs="Noto Sans Arabic"/>
          <w:b w:val="0"/>
          <w:color w:val="363644"/>
          <w:sz w:val="18"/>
          <w:rtl w:val="1"/>
        </w:rPr>
        <w:t>الذكاء الاصطناعي داخل العالم - القسم ٢٧</w:t>
      </w:r>
    </w:p>
    <w:p>
      <w:pPr>
        <w:spacing w:after="30"/>
        <w:jc w:val="right"/>
        <w:bidi w:val="1"/>
      </w:pPr>
      <w:r>
        <w:rPr>
          <w:rFonts w:ascii="Noto Sans Arabic" w:hAnsi="Noto Sans Arabic" w:cs="Noto Sans Arabic"/>
          <w:b w:val="0"/>
          <w:color w:val="363644"/>
          <w:sz w:val="18"/>
          <w:rtl w:val="1"/>
        </w:rPr>
        <w:t>الموديلات ومستويات الاختيار - القسم ٢٨</w:t>
      </w:r>
    </w:p>
    <w:p>
      <w:pPr>
        <w:spacing w:after="30"/>
        <w:jc w:val="right"/>
        <w:bidi w:val="1"/>
      </w:pPr>
      <w:r>
        <w:rPr>
          <w:rFonts w:ascii="Noto Sans Arabic" w:hAnsi="Noto Sans Arabic" w:cs="Noto Sans Arabic"/>
          <w:b w:val="0"/>
          <w:color w:val="363644"/>
          <w:sz w:val="18"/>
          <w:rtl w:val="1"/>
        </w:rPr>
        <w:t>نظام الكريدت - القسم ٢٩</w:t>
      </w:r>
    </w:p>
    <w:p>
      <w:pPr>
        <w:spacing w:after="30"/>
        <w:jc w:val="right"/>
        <w:bidi w:val="1"/>
      </w:pPr>
      <w:r>
        <w:rPr>
          <w:rFonts w:ascii="Noto Sans Arabic" w:hAnsi="Noto Sans Arabic" w:cs="Noto Sans Arabic"/>
          <w:b w:val="0"/>
          <w:color w:val="363644"/>
          <w:sz w:val="18"/>
          <w:rtl w:val="1"/>
        </w:rPr>
        <w:t>الكود المحفوظ كطبقة تنفيذية - القسم ٣٠</w:t>
      </w:r>
    </w:p>
    <w:p>
      <w:pPr>
        <w:spacing w:after="30"/>
        <w:jc w:val="right"/>
        <w:bidi w:val="1"/>
      </w:pPr>
      <w:r>
        <w:rPr>
          <w:rFonts w:ascii="Noto Sans Arabic" w:hAnsi="Noto Sans Arabic" w:cs="Noto Sans Arabic"/>
          <w:b w:val="0"/>
          <w:color w:val="363644"/>
          <w:sz w:val="18"/>
          <w:rtl w:val="1"/>
        </w:rPr>
        <w:t>أمثلة الأكواد والقدرات المحفوظة - القسم ٣١</w:t>
      </w:r>
    </w:p>
    <w:p>
      <w:pPr>
        <w:spacing w:after="30"/>
        <w:jc w:val="right"/>
        <w:bidi w:val="1"/>
      </w:pPr>
      <w:r>
        <w:rPr>
          <w:rFonts w:ascii="Noto Sans Arabic" w:hAnsi="Noto Sans Arabic" w:cs="Noto Sans Arabic"/>
          <w:b w:val="0"/>
          <w:color w:val="363644"/>
          <w:sz w:val="18"/>
          <w:rtl w:val="1"/>
        </w:rPr>
        <w:t>جينوم الكود - القسم ٣٢</w:t>
      </w:r>
    </w:p>
    <w:p>
      <w:pPr>
        <w:spacing w:after="30"/>
        <w:jc w:val="right"/>
        <w:bidi w:val="1"/>
      </w:pPr>
      <w:r>
        <w:rPr>
          <w:rFonts w:ascii="Noto Sans Arabic" w:hAnsi="Noto Sans Arabic" w:cs="Noto Sans Arabic"/>
          <w:b w:val="0"/>
          <w:color w:val="363644"/>
          <w:sz w:val="18"/>
          <w:rtl w:val="1"/>
        </w:rPr>
        <w:t>النسخ والإعدادات فوق الأصل - القسم ٣٣</w:t>
      </w:r>
    </w:p>
    <w:p>
      <w:pPr>
        <w:spacing w:after="30"/>
        <w:jc w:val="right"/>
        <w:bidi w:val="1"/>
      </w:pPr>
      <w:r>
        <w:rPr>
          <w:rFonts w:ascii="Noto Sans Arabic" w:hAnsi="Noto Sans Arabic" w:cs="Noto Sans Arabic"/>
          <w:b w:val="0"/>
          <w:color w:val="363644"/>
          <w:sz w:val="18"/>
          <w:rtl w:val="1"/>
        </w:rPr>
        <w:t>كل إضافة تغيير منظم - القسم ٣٤</w:t>
      </w:r>
    </w:p>
    <w:p>
      <w:pPr>
        <w:spacing w:after="30"/>
        <w:jc w:val="right"/>
        <w:bidi w:val="1"/>
      </w:pPr>
      <w:r>
        <w:rPr>
          <w:rFonts w:ascii="Noto Sans Arabic" w:hAnsi="Noto Sans Arabic" w:cs="Noto Sans Arabic"/>
          <w:b w:val="0"/>
          <w:color w:val="363644"/>
          <w:sz w:val="18"/>
          <w:rtl w:val="1"/>
        </w:rPr>
        <w:t>ماذا يحدث عند إضافة وحدة كاملة - القسم ٣٥</w:t>
      </w:r>
    </w:p>
    <w:p>
      <w:pPr>
        <w:spacing w:after="30"/>
        <w:jc w:val="right"/>
        <w:bidi w:val="1"/>
      </w:pPr>
      <w:r>
        <w:rPr>
          <w:rFonts w:ascii="Noto Sans Arabic" w:hAnsi="Noto Sans Arabic" w:cs="Noto Sans Arabic"/>
          <w:b w:val="0"/>
          <w:color w:val="363644"/>
          <w:sz w:val="18"/>
          <w:rtl w:val="1"/>
        </w:rPr>
        <w:t>الأشياء الجديدة التي لا يوجد لها كود سابق - القسم ٣٦</w:t>
      </w:r>
    </w:p>
    <w:p>
      <w:pPr>
        <w:spacing w:after="30"/>
        <w:jc w:val="right"/>
        <w:bidi w:val="1"/>
      </w:pPr>
      <w:r>
        <w:rPr>
          <w:rFonts w:ascii="Noto Sans Arabic" w:hAnsi="Noto Sans Arabic" w:cs="Noto Sans Arabic"/>
          <w:b w:val="0"/>
          <w:color w:val="363644"/>
          <w:sz w:val="18"/>
          <w:rtl w:val="1"/>
        </w:rPr>
        <w:t>مصدر الحقيقة - القسم ٣٧</w:t>
      </w:r>
    </w:p>
    <w:p>
      <w:pPr>
        <w:spacing w:after="30"/>
        <w:jc w:val="right"/>
        <w:bidi w:val="1"/>
      </w:pPr>
      <w:r>
        <w:rPr>
          <w:rFonts w:ascii="Noto Sans Arabic" w:hAnsi="Noto Sans Arabic" w:cs="Noto Sans Arabic"/>
          <w:b w:val="0"/>
          <w:color w:val="363644"/>
          <w:sz w:val="18"/>
          <w:rtl w:val="1"/>
        </w:rPr>
        <w:t>البناء وإعادة التوليد الجزئي - القسم ٣٨</w:t>
      </w:r>
    </w:p>
    <w:p>
      <w:pPr>
        <w:spacing w:after="30"/>
        <w:jc w:val="right"/>
        <w:bidi w:val="1"/>
      </w:pPr>
      <w:r>
        <w:rPr>
          <w:rFonts w:ascii="Noto Sans Arabic" w:hAnsi="Noto Sans Arabic" w:cs="Noto Sans Arabic"/>
          <w:b w:val="0"/>
          <w:color w:val="363644"/>
          <w:sz w:val="18"/>
          <w:rtl w:val="1"/>
        </w:rPr>
        <w:t>التحديثات والإصدارات - القسم ٣٩</w:t>
      </w:r>
    </w:p>
    <w:p>
      <w:pPr>
        <w:spacing w:after="30"/>
        <w:jc w:val="right"/>
        <w:bidi w:val="1"/>
      </w:pPr>
      <w:r>
        <w:rPr>
          <w:rFonts w:ascii="Noto Sans Arabic" w:hAnsi="Noto Sans Arabic" w:cs="Noto Sans Arabic"/>
          <w:b w:val="0"/>
          <w:color w:val="363644"/>
          <w:sz w:val="18"/>
          <w:rtl w:val="1"/>
        </w:rPr>
        <w:t>الكود المخصص - القسم ٤٠</w:t>
      </w:r>
    </w:p>
    <w:p>
      <w:pPr>
        <w:spacing w:after="30"/>
        <w:jc w:val="right"/>
        <w:bidi w:val="1"/>
      </w:pPr>
      <w:r>
        <w:rPr>
          <w:rFonts w:ascii="Noto Sans Arabic" w:hAnsi="Noto Sans Arabic" w:cs="Noto Sans Arabic"/>
          <w:b w:val="0"/>
          <w:color w:val="363644"/>
          <w:sz w:val="18"/>
          <w:rtl w:val="1"/>
        </w:rPr>
        <w:t>النشر والتصدير - القسم ٤١</w:t>
      </w:r>
    </w:p>
    <w:p>
      <w:pPr>
        <w:spacing w:after="30"/>
        <w:jc w:val="right"/>
        <w:bidi w:val="1"/>
      </w:pPr>
      <w:r>
        <w:rPr>
          <w:rFonts w:ascii="Noto Sans Arabic" w:hAnsi="Noto Sans Arabic" w:cs="Noto Sans Arabic"/>
          <w:b w:val="0"/>
          <w:color w:val="363644"/>
          <w:sz w:val="18"/>
          <w:rtl w:val="1"/>
        </w:rPr>
        <w:t>لوحة الإدارة جزء من التركيب - القسم ٤٢</w:t>
      </w:r>
    </w:p>
    <w:p>
      <w:pPr>
        <w:spacing w:after="30"/>
        <w:jc w:val="right"/>
        <w:bidi w:val="1"/>
      </w:pPr>
      <w:r>
        <w:rPr>
          <w:rFonts w:ascii="Noto Sans Arabic" w:hAnsi="Noto Sans Arabic" w:cs="Noto Sans Arabic"/>
          <w:b w:val="0"/>
          <w:color w:val="363644"/>
          <w:sz w:val="18"/>
          <w:rtl w:val="1"/>
        </w:rPr>
        <w:t>المبتدئ والمحترف والشركات - القسم ٤٣</w:t>
      </w:r>
    </w:p>
    <w:p>
      <w:pPr>
        <w:spacing w:after="30"/>
        <w:jc w:val="right"/>
        <w:bidi w:val="1"/>
      </w:pPr>
      <w:r>
        <w:rPr>
          <w:rFonts w:ascii="Noto Sans Arabic" w:hAnsi="Noto Sans Arabic" w:cs="Noto Sans Arabic"/>
          <w:b w:val="0"/>
          <w:color w:val="363644"/>
          <w:sz w:val="18"/>
          <w:rtl w:val="1"/>
        </w:rPr>
        <w:t>البنية الداخلية - القسم ٤٤</w:t>
      </w:r>
    </w:p>
    <w:p>
      <w:pPr>
        <w:spacing w:after="30"/>
        <w:jc w:val="right"/>
        <w:bidi w:val="1"/>
      </w:pPr>
      <w:r>
        <w:rPr>
          <w:rFonts w:ascii="Noto Sans Arabic" w:hAnsi="Noto Sans Arabic" w:cs="Noto Sans Arabic"/>
          <w:b w:val="0"/>
          <w:color w:val="363644"/>
          <w:sz w:val="18"/>
          <w:rtl w:val="1"/>
        </w:rPr>
        <w:t>المحركات الأساسية - القسم ٤٥</w:t>
      </w:r>
    </w:p>
    <w:p>
      <w:pPr>
        <w:spacing w:after="30"/>
        <w:jc w:val="right"/>
        <w:bidi w:val="1"/>
      </w:pPr>
      <w:r>
        <w:rPr>
          <w:rFonts w:ascii="Noto Sans Arabic" w:hAnsi="Noto Sans Arabic" w:cs="Noto Sans Arabic"/>
          <w:b w:val="0"/>
          <w:color w:val="363644"/>
          <w:sz w:val="18"/>
          <w:rtl w:val="1"/>
        </w:rPr>
        <w:t>التوسع والموسوعة الحية - القسم ٤٦</w:t>
      </w:r>
    </w:p>
    <w:p>
      <w:pPr>
        <w:spacing w:after="30"/>
        <w:jc w:val="right"/>
        <w:bidi w:val="1"/>
      </w:pPr>
      <w:r>
        <w:rPr>
          <w:rFonts w:ascii="Noto Sans Arabic" w:hAnsi="Noto Sans Arabic" w:cs="Noto Sans Arabic"/>
          <w:b w:val="0"/>
          <w:color w:val="363644"/>
          <w:sz w:val="18"/>
          <w:rtl w:val="1"/>
        </w:rPr>
        <w:t>الأمان والحدود الواقعية - القسم ٤٧</w:t>
      </w:r>
    </w:p>
    <w:p>
      <w:pPr>
        <w:spacing w:after="30"/>
        <w:jc w:val="right"/>
        <w:bidi w:val="1"/>
      </w:pPr>
      <w:r>
        <w:rPr>
          <w:rFonts w:ascii="Noto Sans Arabic" w:hAnsi="Noto Sans Arabic" w:cs="Noto Sans Arabic"/>
          <w:b w:val="0"/>
          <w:color w:val="363644"/>
          <w:sz w:val="18"/>
          <w:rtl w:val="1"/>
        </w:rPr>
        <w:t>ما لا يجوز فعله - القسم ٤٨</w:t>
      </w:r>
    </w:p>
    <w:p>
      <w:pPr>
        <w:spacing w:after="30"/>
        <w:jc w:val="right"/>
        <w:bidi w:val="1"/>
      </w:pPr>
      <w:r>
        <w:rPr>
          <w:rFonts w:ascii="Noto Sans Arabic" w:hAnsi="Noto Sans Arabic" w:cs="Noto Sans Arabic"/>
          <w:b w:val="0"/>
          <w:color w:val="363644"/>
          <w:sz w:val="18"/>
          <w:rtl w:val="1"/>
        </w:rPr>
        <w:t>إثبات الفكرة - القسم ٤٩</w:t>
      </w:r>
    </w:p>
    <w:p>
      <w:pPr>
        <w:spacing w:after="30"/>
        <w:jc w:val="right"/>
        <w:bidi w:val="1"/>
      </w:pPr>
      <w:r>
        <w:rPr>
          <w:rFonts w:ascii="Noto Sans Arabic" w:hAnsi="Noto Sans Arabic" w:cs="Noto Sans Arabic"/>
          <w:b w:val="0"/>
          <w:color w:val="363644"/>
          <w:sz w:val="18"/>
          <w:rtl w:val="1"/>
        </w:rPr>
        <w:t>التعريف النهائي الملزم - القسم ٥٠</w:t>
      </w:r>
    </w:p>
    <w:p>
      <w:r>
        <w:br w:type="page"/>
      </w:r>
    </w:p>
    <w:p>
      <w:pPr>
        <w:pStyle w:val="Heading1"/>
        <w:jc w:val="right"/>
        <w:bidi w:val="1"/>
      </w:pPr>
      <w:r>
        <w:rPr>
          <w:rFonts w:ascii="Noto Kufi Arabic" w:hAnsi="Noto Kufi Arabic" w:cs="Noto Kufi Arabic"/>
          <w:b/>
          <w:color w:val="251F53"/>
          <w:sz w:val="38"/>
          <w:rtl w:val="1"/>
        </w:rPr>
        <w:t>القسم الأول: الجوهر والقوانين العامة</w:t>
      </w:r>
    </w:p>
    <w:tbl>
      <w:tblPr>
        <w:tblW w:type="auto" w:w="0"/>
        <w:jc w:val="center"/>
        <w:tblLook w:firstColumn="1" w:firstRow="1" w:lastColumn="0" w:lastRow="0" w:noHBand="0" w:noVBand="1" w:val="04A0"/>
      </w:tblPr>
      <w:tblGrid>
        <w:gridCol w:w="10166"/>
      </w:tblGrid>
      <w:tr>
        <w:tc>
          <w:tcPr>
            <w:tcW w:type="dxa" w:w="10166"/>
            <w:shd w:fill="6A5BC2"/>
          </w:tcPr>
          <w:p>
            <w:r/>
          </w:p>
        </w:tc>
      </w:tr>
    </w:tbl>
    <w:p>
      <w:pPr>
        <w:pStyle w:val="Heading2"/>
        <w:jc w:val="right"/>
        <w:bidi w:val="1"/>
      </w:pPr>
      <w:r>
        <w:rPr>
          <w:rFonts w:ascii="Noto Kufi Arabic" w:hAnsi="Noto Kufi Arabic" w:cs="Noto Kufi Arabic"/>
          <w:b/>
          <w:color w:val="3E357B"/>
          <w:sz w:val="28"/>
          <w:rtl w:val="1"/>
        </w:rPr>
        <w:t>قانون الحماية - القسم ٠</w:t>
      </w:r>
    </w:p>
    <w:p>
      <w:pPr>
        <w:pStyle w:val="ListBullet"/>
        <w:spacing w:after="60" w:line="264" w:lineRule="auto"/>
        <w:ind w:left="0" w:right="259"/>
        <w:jc w:val="right"/>
        <w:bidi w:val="1"/>
      </w:pPr>
      <w:r>
        <w:rPr>
          <w:rFonts w:ascii="Noto Sans Arabic" w:hAnsi="Noto Sans Arabic" w:cs="Noto Sans Arabic"/>
          <w:b w:val="0"/>
          <w:color w:val="20222A"/>
          <w:sz w:val="21"/>
          <w:rtl w:val="1"/>
        </w:rPr>
        <w:t>هذا المرجع يثبت جوهر المشروع وكل تبعاته.</w:t>
      </w:r>
    </w:p>
    <w:p>
      <w:pPr>
        <w:pStyle w:val="ListBullet"/>
        <w:spacing w:after="60" w:line="264" w:lineRule="auto"/>
        <w:ind w:left="0" w:right="259"/>
        <w:jc w:val="right"/>
        <w:bidi w:val="1"/>
      </w:pPr>
      <w:r>
        <w:rPr>
          <w:rFonts w:ascii="Noto Sans Arabic" w:hAnsi="Noto Sans Arabic" w:cs="Noto Sans Arabic"/>
          <w:b w:val="0"/>
          <w:color w:val="20222A"/>
          <w:sz w:val="21"/>
          <w:rtl w:val="1"/>
        </w:rPr>
        <w:t>لا يجوز لاحقًا تحويله إلى صانع تطبيقات فقط، أو محرر صور أو فيديو فقط، أو مكتبة قوالب، أو نظام Nodes تقني معقد، أو مولد كود، أو Dashboard تجمع أدوات.</w:t>
      </w:r>
    </w:p>
    <w:p>
      <w:pPr>
        <w:pStyle w:val="ListBullet"/>
        <w:spacing w:after="60" w:line="264" w:lineRule="auto"/>
        <w:ind w:left="0" w:right="259"/>
        <w:jc w:val="right"/>
        <w:bidi w:val="1"/>
      </w:pPr>
      <w:r>
        <w:rPr>
          <w:rFonts w:ascii="Noto Sans Arabic" w:hAnsi="Noto Sans Arabic" w:cs="Noto Sans Arabic"/>
          <w:b w:val="0"/>
          <w:color w:val="20222A"/>
          <w:sz w:val="21"/>
          <w:rtl w:val="1"/>
        </w:rPr>
        <w:t>لا يجوز تقليل الرؤية بناءً على الأمثلة التي يذكرها صاحب المشروع؛ فالأمثلة توضح الإمكانات ولا تحدد حدود المنتج.</w:t>
      </w:r>
    </w:p>
    <w:p>
      <w:pPr>
        <w:pStyle w:val="ListBullet"/>
        <w:spacing w:after="60" w:line="264" w:lineRule="auto"/>
        <w:ind w:left="0" w:right="259"/>
        <w:jc w:val="right"/>
        <w:bidi w:val="1"/>
      </w:pPr>
      <w:r>
        <w:rPr>
          <w:rFonts w:ascii="Noto Sans Arabic" w:hAnsi="Noto Sans Arabic" w:cs="Noto Sans Arabic"/>
          <w:b w:val="0"/>
          <w:color w:val="20222A"/>
          <w:sz w:val="21"/>
          <w:rtl w:val="1"/>
        </w:rPr>
        <w:t>لا يجوز استبدال الفكرة الأساسية بأي آلية تقنية فرعية، ولا حذف أي طبقة مثبتة دون أمر واضح من صاحب المشروع.</w:t>
      </w:r>
    </w:p>
    <w:p>
      <w:pPr>
        <w:pStyle w:val="ListBullet"/>
        <w:spacing w:after="60" w:line="264" w:lineRule="auto"/>
        <w:ind w:left="0" w:right="259"/>
        <w:jc w:val="right"/>
        <w:bidi w:val="1"/>
      </w:pPr>
      <w:r>
        <w:rPr>
          <w:rFonts w:ascii="Noto Sans Arabic" w:hAnsi="Noto Sans Arabic" w:cs="Noto Sans Arabic"/>
          <w:b w:val="0"/>
          <w:color w:val="20222A"/>
          <w:sz w:val="21"/>
          <w:rtl w:val="1"/>
        </w:rPr>
        <w:t>كل فكرة تقنية جديدة تضاف تحت هذا الجوهر لخدمته، ولا تحل محله.</w:t>
      </w:r>
    </w:p>
    <w:p>
      <w:pPr>
        <w:pStyle w:val="Heading2"/>
        <w:jc w:val="right"/>
        <w:bidi w:val="1"/>
      </w:pPr>
      <w:r>
        <w:rPr>
          <w:rFonts w:ascii="Noto Kufi Arabic" w:hAnsi="Noto Kufi Arabic" w:cs="Noto Kufi Arabic"/>
          <w:b/>
          <w:color w:val="3E357B"/>
          <w:sz w:val="28"/>
          <w:rtl w:val="1"/>
        </w:rPr>
        <w:t>الجوهر الثابت للمشروع - القسم ١</w:t>
      </w:r>
    </w:p>
    <w:p>
      <w:pPr>
        <w:pStyle w:val="ListBullet"/>
        <w:spacing w:after="60" w:line="264" w:lineRule="auto"/>
        <w:ind w:left="0" w:right="259"/>
        <w:jc w:val="right"/>
        <w:bidi w:val="1"/>
      </w:pPr>
      <w:r>
        <w:rPr>
          <w:rFonts w:ascii="Noto Sans Arabic" w:hAnsi="Noto Sans Arabic" w:cs="Noto Sans Arabic"/>
          <w:b w:val="0"/>
          <w:color w:val="20222A"/>
          <w:sz w:val="21"/>
          <w:rtl w:val="1"/>
        </w:rPr>
        <w:t>المشروع عالم رقمي واحد، مستمر، عميق ومفتوح، يستطيع المستخدم داخله تركيب أي شيء رقمي من قطع حية تعمل فعلًا، ثم فتح كل قطعة، والدخول في تفاصيلها، ووصف أي جزء منها، وربطه، وتشغيله، وتوليده، وتعديله، وتسعيره، وحفظه، ونشره.</w:t>
      </w:r>
    </w:p>
    <w:p>
      <w:pPr>
        <w:pStyle w:val="ListBullet"/>
        <w:spacing w:after="60" w:line="264" w:lineRule="auto"/>
        <w:ind w:left="0" w:right="259"/>
        <w:jc w:val="right"/>
        <w:bidi w:val="1"/>
      </w:pPr>
      <w:r>
        <w:rPr>
          <w:rFonts w:ascii="Noto Sans Arabic" w:hAnsi="Noto Sans Arabic" w:cs="Noto Sans Arabic"/>
          <w:b w:val="0"/>
          <w:color w:val="20222A"/>
          <w:sz w:val="21"/>
          <w:rtl w:val="1"/>
        </w:rPr>
        <w:t>لا يقتصر معنى "أي شيء" على التطبيقات والوسائط المذكورة في الأمثلة. يشمل ذلك التطبيقات، المواقع، المنصات، التجارب التفاعلية، الصور، التركيبات البصرية، الفيديوهات، الأفلام الممتدة، الأصوات، الموسيقى، الشخصيات الرقمية، المؤثرين الافتراضيين، الحملات، العروض، المستندات، المتاجر، الأنظمة الإدارية، قواعد البيانات، عمليات التشغيل، الوكلاء، المولدات، والأعمال التي لم نحدد نوعها بعد.</w:t>
      </w:r>
    </w:p>
    <w:p>
      <w:pPr>
        <w:pStyle w:val="ListBullet"/>
        <w:spacing w:after="60" w:line="264" w:lineRule="auto"/>
        <w:ind w:left="0" w:right="259"/>
        <w:jc w:val="right"/>
        <w:bidi w:val="1"/>
      </w:pPr>
      <w:r>
        <w:rPr>
          <w:rFonts w:ascii="Noto Sans Arabic" w:hAnsi="Noto Sans Arabic" w:cs="Noto Sans Arabic"/>
          <w:b w:val="0"/>
          <w:color w:val="20222A"/>
          <w:sz w:val="21"/>
          <w:rtl w:val="1"/>
        </w:rPr>
        <w:t>القانون الأعلى: لا يبنى المحرك حول أنواع المشاريع المعروفة، بل حول لغة تركيب عامة تستوعب أنواعًا جديدة دون تغيير جوهر النظام.</w:t>
      </w:r>
    </w:p>
    <w:p>
      <w:pPr>
        <w:pStyle w:val="Heading2"/>
        <w:jc w:val="right"/>
        <w:bidi w:val="1"/>
      </w:pPr>
      <w:r>
        <w:rPr>
          <w:rFonts w:ascii="Noto Kufi Arabic" w:hAnsi="Noto Kufi Arabic" w:cs="Noto Kufi Arabic"/>
          <w:b/>
          <w:color w:val="3E357B"/>
          <w:sz w:val="28"/>
          <w:rtl w:val="1"/>
        </w:rPr>
        <w:t>الفكرة ليست واجهة واحدة فقط - القسم ٢</w:t>
      </w:r>
    </w:p>
    <w:p>
      <w:pPr>
        <w:pStyle w:val="ListBullet"/>
        <w:spacing w:after="60" w:line="264" w:lineRule="auto"/>
        <w:ind w:left="0" w:right="259"/>
        <w:jc w:val="right"/>
        <w:bidi w:val="1"/>
      </w:pPr>
      <w:r>
        <w:rPr>
          <w:rFonts w:ascii="Noto Sans Arabic" w:hAnsi="Noto Sans Arabic" w:cs="Noto Sans Arabic"/>
          <w:b w:val="0"/>
          <w:color w:val="20222A"/>
          <w:sz w:val="21"/>
          <w:rtl w:val="1"/>
        </w:rPr>
        <w:t>قول "واجهة واحدة" وحده وصف ناقص. المنتج ليس مجموعة تطبيقات موضوعة داخل شاشة واحدة.</w:t>
      </w:r>
    </w:p>
    <w:p>
      <w:pPr>
        <w:pStyle w:val="ListBullet"/>
        <w:spacing w:after="60" w:line="264" w:lineRule="auto"/>
        <w:ind w:left="0" w:right="259"/>
        <w:jc w:val="right"/>
        <w:bidi w:val="1"/>
      </w:pPr>
      <w:r>
        <w:rPr>
          <w:rFonts w:ascii="Noto Sans Arabic" w:hAnsi="Noto Sans Arabic" w:cs="Noto Sans Arabic"/>
          <w:b w:val="0"/>
          <w:color w:val="20222A"/>
          <w:sz w:val="21"/>
          <w:rtl w:val="1"/>
        </w:rPr>
        <w:t>هو سطح حي واحد توجد داخله الأشياء نفسها، وليست روابط تفتح برامج مختلفة.</w:t>
      </w:r>
    </w:p>
    <w:p>
      <w:pPr>
        <w:pStyle w:val="ListBullet"/>
        <w:spacing w:after="60" w:line="264" w:lineRule="auto"/>
        <w:ind w:left="0" w:right="259"/>
        <w:jc w:val="right"/>
        <w:bidi w:val="1"/>
      </w:pPr>
      <w:r>
        <w:rPr>
          <w:rFonts w:ascii="Noto Sans Arabic" w:hAnsi="Noto Sans Arabic" w:cs="Noto Sans Arabic"/>
          <w:b w:val="0"/>
          <w:color w:val="20222A"/>
          <w:sz w:val="21"/>
          <w:rtl w:val="1"/>
        </w:rPr>
        <w:t>يستطيع المستخدم وضع قطعة، فتحها، الدخول داخلها، إضافة شيء إليها، وضع قطعة داخل قطعة، ربطها، تغيير ترتيبها، تشغيلها، رؤيتها من منظور آخر، تحويل مجموعة قطع إلى تركيبة، وتحويل التركيبة إلى صفحة أو فيديو أو نظام أو ناتج آخر.</w:t>
      </w:r>
    </w:p>
    <w:p>
      <w:pPr>
        <w:pStyle w:val="ListBullet"/>
        <w:spacing w:after="60" w:line="264" w:lineRule="auto"/>
        <w:ind w:left="0" w:right="259"/>
        <w:jc w:val="right"/>
        <w:bidi w:val="1"/>
      </w:pPr>
      <w:r>
        <w:rPr>
          <w:rFonts w:ascii="Noto Sans Arabic" w:hAnsi="Noto Sans Arabic" w:cs="Noto Sans Arabic"/>
          <w:b w:val="0"/>
          <w:color w:val="20222A"/>
          <w:sz w:val="21"/>
          <w:rtl w:val="1"/>
        </w:rPr>
        <w:t>لا توجد حدود فاصلة قاسية بين التصميم والكود والصور والفيديو والصوت والبيانات والعمل والنشر؛ كلها جوانب لعالم واحد.</w:t>
      </w:r>
    </w:p>
    <w:p>
      <w:pPr>
        <w:pStyle w:val="Heading2"/>
        <w:jc w:val="right"/>
        <w:bidi w:val="1"/>
      </w:pPr>
      <w:r>
        <w:rPr>
          <w:rFonts w:ascii="Noto Kufi Arabic" w:hAnsi="Noto Kufi Arabic" w:cs="Noto Kufi Arabic"/>
          <w:b/>
          <w:color w:val="3E357B"/>
          <w:sz w:val="28"/>
          <w:rtl w:val="1"/>
        </w:rPr>
        <w:t>التشبيه الصحيح والمتعة - القسم ٣</w:t>
      </w:r>
    </w:p>
    <w:p>
      <w:pPr>
        <w:pStyle w:val="ListBullet"/>
        <w:spacing w:after="60" w:line="264" w:lineRule="auto"/>
        <w:ind w:left="0" w:right="259"/>
        <w:jc w:val="right"/>
        <w:bidi w:val="1"/>
      </w:pPr>
      <w:r>
        <w:rPr>
          <w:rFonts w:ascii="Noto Sans Arabic" w:hAnsi="Noto Sans Arabic" w:cs="Noto Sans Arabic"/>
          <w:b w:val="0"/>
          <w:color w:val="20222A"/>
          <w:sz w:val="21"/>
          <w:rtl w:val="1"/>
        </w:rPr>
        <w:t>التشبيه الأقرب هو LEGO أو Minecraft أو ورشة تركيب مفتوحة، ولكن لبناء البرمجيات والوسائط والذكاء والأنظمة الرقمية.</w:t>
      </w:r>
    </w:p>
    <w:p>
      <w:pPr>
        <w:pStyle w:val="ListBullet"/>
        <w:spacing w:after="60" w:line="264" w:lineRule="auto"/>
        <w:ind w:left="0" w:right="259"/>
        <w:jc w:val="right"/>
        <w:bidi w:val="1"/>
      </w:pPr>
      <w:r>
        <w:rPr>
          <w:rFonts w:ascii="Noto Sans Arabic" w:hAnsi="Noto Sans Arabic" w:cs="Noto Sans Arabic"/>
          <w:b w:val="0"/>
          <w:color w:val="20222A"/>
          <w:sz w:val="21"/>
          <w:rtl w:val="1"/>
        </w:rPr>
        <w:t>ليس المقصود مظهرًا طفوليًا، بل تجربة قائمة على الإمساك بالأجزاء، وضعها، تركيبها، فصلها، فتحها، رؤية ما بداخلها، إعادة استخدامها، تشغيلها، ورؤية أثرها فورًا.</w:t>
      </w:r>
    </w:p>
    <w:p>
      <w:pPr>
        <w:pStyle w:val="ListBullet"/>
        <w:spacing w:after="60" w:line="264" w:lineRule="auto"/>
        <w:ind w:left="0" w:right="259"/>
        <w:jc w:val="right"/>
        <w:bidi w:val="1"/>
      </w:pPr>
      <w:r>
        <w:rPr>
          <w:rFonts w:ascii="Noto Sans Arabic" w:hAnsi="Noto Sans Arabic" w:cs="Noto Sans Arabic"/>
          <w:b w:val="0"/>
          <w:color w:val="20222A"/>
          <w:sz w:val="21"/>
          <w:rtl w:val="1"/>
        </w:rPr>
        <w:t>المتعة لا تأتي من نقاط وشارات رخيصة، بل من التصاق القطع بذكاء، الحركة السلسة، فتح العوالم الداخلية، مشاهدة التدفق يعمل، سهولة التجربة والرجوع، وتحول الفكرة إلى شيء حي أمام المستخدم.</w:t>
      </w:r>
    </w:p>
    <w:p>
      <w:pPr>
        <w:pStyle w:val="Heading2"/>
        <w:jc w:val="right"/>
        <w:bidi w:val="1"/>
      </w:pPr>
      <w:r>
        <w:rPr>
          <w:rFonts w:ascii="Noto Kufi Arabic" w:hAnsi="Noto Kufi Arabic" w:cs="Noto Kufi Arabic"/>
          <w:b/>
          <w:color w:val="3E357B"/>
          <w:sz w:val="28"/>
          <w:rtl w:val="1"/>
        </w:rPr>
        <w:t>اللغة التركيبية العامة - القسم ٤</w:t>
      </w:r>
    </w:p>
    <w:p>
      <w:pPr>
        <w:pStyle w:val="ListBullet"/>
        <w:spacing w:after="60" w:line="264" w:lineRule="auto"/>
        <w:ind w:left="0" w:right="259"/>
        <w:jc w:val="right"/>
        <w:bidi w:val="1"/>
      </w:pPr>
      <w:r>
        <w:rPr>
          <w:rFonts w:ascii="Noto Sans Arabic" w:hAnsi="Noto Sans Arabic" w:cs="Noto Sans Arabic"/>
          <w:b w:val="0"/>
          <w:color w:val="20222A"/>
          <w:sz w:val="21"/>
          <w:rtl w:val="1"/>
        </w:rPr>
        <w:t>كل أنواع المشاريع تستخدم لغة أساسية واحدة.</w:t>
      </w:r>
    </w:p>
    <w:p>
      <w:pPr>
        <w:pStyle w:val="ListBullet"/>
        <w:spacing w:after="60" w:line="264" w:lineRule="auto"/>
        <w:ind w:left="0" w:right="259"/>
        <w:jc w:val="right"/>
        <w:bidi w:val="1"/>
      </w:pPr>
      <w:r>
        <w:rPr>
          <w:rFonts w:ascii="Noto Sans Arabic" w:hAnsi="Noto Sans Arabic" w:cs="Noto Sans Arabic"/>
          <w:b w:val="0"/>
          <w:color w:val="20222A"/>
          <w:sz w:val="21"/>
          <w:rtl w:val="1"/>
        </w:rPr>
        <w:t>الأفعال العامة: أضف، ضع، حرّك، كبّر، صغّر، دوّر، ضع داخل، ضع قبل، ضع بعد، ضع أمام، ضع خلف، اربط، افصل، ألصق، ادمج، امزج، استبدل، مدّد، كرر، فرّع، ثبّت، اقفل، شغّل، حرّك زمنيًا، ولّد، حسّن، ارفع الجودة، انشر، صدّر، وارجع.</w:t>
      </w:r>
    </w:p>
    <w:p>
      <w:pPr>
        <w:pStyle w:val="ListBullet"/>
        <w:spacing w:after="60" w:line="264" w:lineRule="auto"/>
        <w:ind w:left="0" w:right="259"/>
        <w:jc w:val="right"/>
        <w:bidi w:val="1"/>
      </w:pPr>
      <w:r>
        <w:rPr>
          <w:rFonts w:ascii="Noto Sans Arabic" w:hAnsi="Noto Sans Arabic" w:cs="Noto Sans Arabic"/>
          <w:b w:val="0"/>
          <w:color w:val="20222A"/>
          <w:sz w:val="21"/>
          <w:rtl w:val="1"/>
        </w:rPr>
        <w:t>الفعل نفسه يتغير مع السياق. "اربط" قد يعني ربط زر بصفحة، صوت بشخصية، لقطة بالتي بعدها، نتيجة بالمكتبة، نموذج بقاعدة بيانات، أو Assist بصفحات محددة. و"مدّد" قد يعني زيادة طول صفحة، تمديد فيديو، إكمال موسيقى، توسيع خلفية، أو إضافة فصول إلى فيلم.</w:t>
      </w:r>
    </w:p>
    <w:p>
      <w:pPr>
        <w:pStyle w:val="ListBullet"/>
        <w:spacing w:after="60" w:line="264" w:lineRule="auto"/>
        <w:ind w:left="0" w:right="259"/>
        <w:jc w:val="right"/>
        <w:bidi w:val="1"/>
      </w:pPr>
      <w:r>
        <w:rPr>
          <w:rFonts w:ascii="Noto Sans Arabic" w:hAnsi="Noto Sans Arabic" w:cs="Noto Sans Arabic"/>
          <w:b w:val="0"/>
          <w:color w:val="20222A"/>
          <w:sz w:val="21"/>
          <w:rtl w:val="1"/>
        </w:rPr>
        <w:t>بهذه الطريقة يتعلم المستخدم منطقًا واحدًا بدل تعلم عشرات البرامج.</w:t>
      </w:r>
    </w:p>
    <w:p>
      <w:pPr>
        <w:pStyle w:val="Heading2"/>
        <w:jc w:val="right"/>
        <w:bidi w:val="1"/>
      </w:pPr>
      <w:r>
        <w:rPr>
          <w:rFonts w:ascii="Noto Kufi Arabic" w:hAnsi="Noto Kufi Arabic" w:cs="Noto Kufi Arabic"/>
          <w:b/>
          <w:color w:val="3E357B"/>
          <w:sz w:val="28"/>
          <w:rtl w:val="1"/>
        </w:rPr>
        <w:t>القطعة الحية العامة - القسم ٥</w:t>
      </w:r>
    </w:p>
    <w:p>
      <w:pPr>
        <w:pStyle w:val="ListBullet"/>
        <w:spacing w:after="60" w:line="264" w:lineRule="auto"/>
        <w:ind w:left="0" w:right="259"/>
        <w:jc w:val="right"/>
        <w:bidi w:val="1"/>
      </w:pPr>
      <w:r>
        <w:rPr>
          <w:rFonts w:ascii="Noto Sans Arabic" w:hAnsi="Noto Sans Arabic" w:cs="Noto Sans Arabic"/>
          <w:b w:val="0"/>
          <w:color w:val="20222A"/>
          <w:sz w:val="21"/>
          <w:rtl w:val="1"/>
        </w:rPr>
        <w:t>كل شيء داخل العالم هو Universal Living Piece - قطعة حية عامة.</w:t>
      </w:r>
    </w:p>
    <w:p>
      <w:pPr>
        <w:pStyle w:val="ListBullet"/>
        <w:spacing w:after="60" w:line="264" w:lineRule="auto"/>
        <w:ind w:left="0" w:right="259"/>
        <w:jc w:val="right"/>
        <w:bidi w:val="1"/>
      </w:pPr>
      <w:r>
        <w:rPr>
          <w:rFonts w:ascii="Noto Sans Arabic" w:hAnsi="Noto Sans Arabic" w:cs="Noto Sans Arabic"/>
          <w:b w:val="0"/>
          <w:color w:val="20222A"/>
          <w:sz w:val="21"/>
          <w:rtl w:val="1"/>
        </w:rPr>
        <w:t>قد تكون القطعة لونًا، مادة، إضاءة، حركة، زاوية، مربعًا، زرًا، قائمة، نصًا، صورة، شخصًا، قمرًا، جبلًا، صوتًا، لقطة، صفحة، مولدًا، قاعدة بيانات، تطبيقًا كاملًا، حملة، وكيلًا، أو مشروعًا يحتوي عوالم أخرى.</w:t>
      </w:r>
    </w:p>
    <w:p>
      <w:pPr>
        <w:pStyle w:val="ListBullet"/>
        <w:spacing w:after="60" w:line="264" w:lineRule="auto"/>
        <w:ind w:left="0" w:right="259"/>
        <w:jc w:val="right"/>
        <w:bidi w:val="1"/>
      </w:pPr>
      <w:r>
        <w:rPr>
          <w:rFonts w:ascii="Noto Sans Arabic" w:hAnsi="Noto Sans Arabic" w:cs="Noto Sans Arabic"/>
          <w:b w:val="0"/>
          <w:color w:val="20222A"/>
          <w:sz w:val="21"/>
          <w:rtl w:val="1"/>
        </w:rPr>
        <w:t>لا يوجد فرق جوهري في قانون التعامل معها.</w:t>
      </w:r>
    </w:p>
    <w:p>
      <w:pPr>
        <w:pStyle w:val="Heading3"/>
        <w:jc w:val="right"/>
        <w:bidi w:val="1"/>
      </w:pPr>
      <w:r>
        <w:rPr>
          <w:rFonts w:ascii="Noto Kufi Arabic" w:hAnsi="Noto Kufi Arabic" w:cs="Noto Kufi Arabic"/>
          <w:b/>
          <w:color w:val="4D4687"/>
          <w:sz w:val="24"/>
          <w:rtl w:val="1"/>
        </w:rPr>
        <w:t>هوية القطعة - القسم ٥٫١</w:t>
      </w:r>
    </w:p>
    <w:p>
      <w:pPr>
        <w:pStyle w:val="ListBullet"/>
        <w:spacing w:after="60" w:line="264" w:lineRule="auto"/>
        <w:ind w:left="0" w:right="259"/>
        <w:jc w:val="right"/>
        <w:bidi w:val="1"/>
      </w:pPr>
      <w:r>
        <w:rPr>
          <w:rFonts w:ascii="Noto Sans Arabic" w:hAnsi="Noto Sans Arabic" w:cs="Noto Sans Arabic"/>
          <w:b w:val="0"/>
          <w:color w:val="20222A"/>
          <w:sz w:val="21"/>
          <w:rtl w:val="1"/>
        </w:rPr>
        <w:t>الاسم، النوع، المعرّف الثابت، المالك، المصدر، الحالة، الإصدار، التاريخ، والقفل الكانوني عند الحاجة.</w:t>
      </w:r>
    </w:p>
    <w:p>
      <w:pPr>
        <w:pStyle w:val="Heading3"/>
        <w:jc w:val="right"/>
        <w:bidi w:val="1"/>
      </w:pPr>
      <w:r>
        <w:rPr>
          <w:rFonts w:ascii="Noto Kufi Arabic" w:hAnsi="Noto Kufi Arabic" w:cs="Noto Kufi Arabic"/>
          <w:b/>
          <w:color w:val="4D4687"/>
          <w:sz w:val="24"/>
          <w:rtl w:val="1"/>
        </w:rPr>
        <w:t>الشكل والهندسة - القسم ٥٫٢</w:t>
      </w:r>
    </w:p>
    <w:p>
      <w:pPr>
        <w:pStyle w:val="ListBullet"/>
        <w:spacing w:after="60" w:line="264" w:lineRule="auto"/>
        <w:ind w:left="0" w:right="259"/>
        <w:jc w:val="right"/>
        <w:bidi w:val="1"/>
      </w:pPr>
      <w:r>
        <w:rPr>
          <w:rFonts w:ascii="Noto Sans Arabic" w:hAnsi="Noto Sans Arabic" w:cs="Noto Sans Arabic"/>
          <w:b w:val="0"/>
          <w:color w:val="20222A"/>
          <w:sz w:val="21"/>
          <w:rtl w:val="1"/>
        </w:rPr>
        <w:t>العرض، الارتفاع، العمق، الموقع، الدوران، النسبة، الشكل، الزوايا، الانحناء، الحدود، القص، المحاذاة، التداخل، والاستجابة للشاشات.</w:t>
      </w:r>
    </w:p>
    <w:p>
      <w:pPr>
        <w:pStyle w:val="Heading3"/>
        <w:jc w:val="right"/>
        <w:bidi w:val="1"/>
      </w:pPr>
      <w:r>
        <w:rPr>
          <w:rFonts w:ascii="Noto Kufi Arabic" w:hAnsi="Noto Kufi Arabic" w:cs="Noto Kufi Arabic"/>
          <w:b/>
          <w:color w:val="4D4687"/>
          <w:sz w:val="24"/>
          <w:rtl w:val="1"/>
        </w:rPr>
        <w:t>المظهر والمادة - القسم ٥٫٣</w:t>
      </w:r>
    </w:p>
    <w:p>
      <w:pPr>
        <w:pStyle w:val="ListBullet"/>
        <w:spacing w:after="60" w:line="264" w:lineRule="auto"/>
        <w:ind w:left="0" w:right="259"/>
        <w:jc w:val="right"/>
        <w:bidi w:val="1"/>
      </w:pPr>
      <w:r>
        <w:rPr>
          <w:rFonts w:ascii="Noto Sans Arabic" w:hAnsi="Noto Sans Arabic" w:cs="Noto Sans Arabic"/>
          <w:b w:val="0"/>
          <w:color w:val="20222A"/>
          <w:sz w:val="21"/>
          <w:rtl w:val="1"/>
        </w:rPr>
        <w:t>اللون، التدرج، الشفافية، اللمعان، الخشونة، المعدنية، الزجاجية، الانعكاس، الانكسار، التوهج، الضباب، الظلال، النسيج، الحبيبات، التشوه، والإضاءة الداخلية والخارجية.</w:t>
      </w:r>
    </w:p>
    <w:p>
      <w:pPr>
        <w:pStyle w:val="Heading3"/>
        <w:jc w:val="right"/>
        <w:bidi w:val="1"/>
      </w:pPr>
      <w:r>
        <w:rPr>
          <w:rFonts w:ascii="Noto Kufi Arabic" w:hAnsi="Noto Kufi Arabic" w:cs="Noto Kufi Arabic"/>
          <w:b/>
          <w:color w:val="4D4687"/>
          <w:sz w:val="24"/>
          <w:rtl w:val="1"/>
        </w:rPr>
        <w:t>المحتوى والسلوك والزمن - القسم ٥٫٤</w:t>
      </w:r>
    </w:p>
    <w:p>
      <w:pPr>
        <w:pStyle w:val="ListBullet"/>
        <w:spacing w:after="60" w:line="264" w:lineRule="auto"/>
        <w:ind w:left="0" w:right="259"/>
        <w:jc w:val="right"/>
        <w:bidi w:val="1"/>
      </w:pPr>
      <w:r>
        <w:rPr>
          <w:rFonts w:ascii="Noto Sans Arabic" w:hAnsi="Noto Sans Arabic" w:cs="Noto Sans Arabic"/>
          <w:b w:val="0"/>
          <w:color w:val="20222A"/>
          <w:sz w:val="21"/>
          <w:rtl w:val="1"/>
        </w:rPr>
        <w:t>المحتوى: نص، صورة، فيديو، صوت، بيانات، ملفات، عناصر داخلية، ومخرجات مولدة.</w:t>
      </w:r>
    </w:p>
    <w:p>
      <w:pPr>
        <w:pStyle w:val="ListBullet"/>
        <w:spacing w:after="60" w:line="264" w:lineRule="auto"/>
        <w:ind w:left="0" w:right="259"/>
        <w:jc w:val="right"/>
        <w:bidi w:val="1"/>
      </w:pPr>
      <w:r>
        <w:rPr>
          <w:rFonts w:ascii="Noto Sans Arabic" w:hAnsi="Noto Sans Arabic" w:cs="Noto Sans Arabic"/>
          <w:b w:val="0"/>
          <w:color w:val="20222A"/>
          <w:sz w:val="21"/>
          <w:rtl w:val="1"/>
        </w:rPr>
        <w:t>السلوك: ما يحدث عند الضغط، المرور، الظهور، التمرير، السحب، النجاح، الفشل، تغير البيانات، الجهاز، أو حالة المستخدم.</w:t>
      </w:r>
    </w:p>
    <w:p>
      <w:pPr>
        <w:pStyle w:val="ListBullet"/>
        <w:spacing w:after="60" w:line="264" w:lineRule="auto"/>
        <w:ind w:left="0" w:right="259"/>
        <w:jc w:val="right"/>
        <w:bidi w:val="1"/>
      </w:pPr>
      <w:r>
        <w:rPr>
          <w:rFonts w:ascii="Noto Sans Arabic" w:hAnsi="Noto Sans Arabic" w:cs="Noto Sans Arabic"/>
          <w:b w:val="0"/>
          <w:color w:val="20222A"/>
          <w:sz w:val="21"/>
          <w:rtl w:val="1"/>
        </w:rPr>
        <w:t>الزمن: البداية، النهاية، المدة، ما قبلها، ما بعدها، التكرار، الانتظار، التزامن، والانتقال.</w:t>
      </w:r>
    </w:p>
    <w:p>
      <w:pPr>
        <w:pStyle w:val="Heading3"/>
        <w:jc w:val="right"/>
        <w:bidi w:val="1"/>
      </w:pPr>
      <w:r>
        <w:rPr>
          <w:rFonts w:ascii="Noto Kufi Arabic" w:hAnsi="Noto Kufi Arabic" w:cs="Noto Kufi Arabic"/>
          <w:b/>
          <w:color w:val="4D4687"/>
          <w:sz w:val="24"/>
          <w:rtl w:val="1"/>
        </w:rPr>
        <w:t>العلاقات والتكلفة والذاكرة - القسم ٥٫٥</w:t>
      </w:r>
    </w:p>
    <w:p>
      <w:pPr>
        <w:pStyle w:val="ListBullet"/>
        <w:spacing w:after="60" w:line="264" w:lineRule="auto"/>
        <w:ind w:left="0" w:right="259"/>
        <w:jc w:val="right"/>
        <w:bidi w:val="1"/>
      </w:pPr>
      <w:r>
        <w:rPr>
          <w:rFonts w:ascii="Noto Sans Arabic" w:hAnsi="Noto Sans Arabic" w:cs="Noto Sans Arabic"/>
          <w:b w:val="0"/>
          <w:color w:val="20222A"/>
          <w:sz w:val="21"/>
          <w:rtl w:val="1"/>
        </w:rPr>
        <w:t>العلاقات: ماذا تحتاج القطعة، ماذا تنتج، ماذا تحتوي، داخل ماذا توجد، من يستخدمها، بمن ترتبط، ما الذي يتأثر بها، وأين تظهر.</w:t>
      </w:r>
    </w:p>
    <w:p>
      <w:pPr>
        <w:pStyle w:val="ListBullet"/>
        <w:spacing w:after="60" w:line="264" w:lineRule="auto"/>
        <w:ind w:left="0" w:right="259"/>
        <w:jc w:val="right"/>
        <w:bidi w:val="1"/>
      </w:pPr>
      <w:r>
        <w:rPr>
          <w:rFonts w:ascii="Noto Sans Arabic" w:hAnsi="Noto Sans Arabic" w:cs="Noto Sans Arabic"/>
          <w:b w:val="0"/>
          <w:color w:val="20222A"/>
          <w:sz w:val="21"/>
          <w:rtl w:val="1"/>
        </w:rPr>
        <w:t>التكلفة: التوليد، المعالجة، الرندر، الموديل، التخزين، النشر، وقيمة العملية بالكريدت.</w:t>
      </w:r>
    </w:p>
    <w:p>
      <w:pPr>
        <w:pStyle w:val="ListBullet"/>
        <w:spacing w:after="60" w:line="264" w:lineRule="auto"/>
        <w:ind w:left="0" w:right="259"/>
        <w:jc w:val="right"/>
        <w:bidi w:val="1"/>
      </w:pPr>
      <w:r>
        <w:rPr>
          <w:rFonts w:ascii="Noto Sans Arabic" w:hAnsi="Noto Sans Arabic" w:cs="Noto Sans Arabic"/>
          <w:b w:val="0"/>
          <w:color w:val="20222A"/>
          <w:sz w:val="21"/>
          <w:rtl w:val="1"/>
        </w:rPr>
        <w:t>الذاكرة: كل أوامر المستخدم، النسخ السابقة، القرارات، النتائج، التعديلات، التعليقات، الاستخدامات، الأخطاء، وعمليات الرجوع.</w:t>
      </w:r>
    </w:p>
    <w:p>
      <w:pPr>
        <w:pStyle w:val="Heading2"/>
        <w:jc w:val="right"/>
        <w:bidi w:val="1"/>
      </w:pPr>
      <w:r>
        <w:rPr>
          <w:rFonts w:ascii="Noto Kufi Arabic" w:hAnsi="Noto Kufi Arabic" w:cs="Noto Kufi Arabic"/>
          <w:b/>
          <w:color w:val="3E357B"/>
          <w:sz w:val="28"/>
          <w:rtl w:val="1"/>
        </w:rPr>
        <w:t>العوالم داخل العوالم - القسم ٦</w:t>
      </w:r>
    </w:p>
    <w:p>
      <w:pPr>
        <w:pStyle w:val="ListBullet"/>
        <w:spacing w:after="60" w:line="264" w:lineRule="auto"/>
        <w:ind w:left="0" w:right="259"/>
        <w:jc w:val="right"/>
        <w:bidi w:val="1"/>
      </w:pPr>
      <w:r>
        <w:rPr>
          <w:rFonts w:ascii="Noto Sans Arabic" w:hAnsi="Noto Sans Arabic" w:cs="Noto Sans Arabic"/>
          <w:b w:val="0"/>
          <w:color w:val="20222A"/>
          <w:sz w:val="21"/>
          <w:rtl w:val="1"/>
        </w:rPr>
        <w:t>أي قطعة يمكن فتحها لتتحول إلى مساحة كاملة.</w:t>
      </w:r>
    </w:p>
    <w:p>
      <w:pPr>
        <w:pStyle w:val="ListBullet"/>
        <w:spacing w:after="60" w:line="264" w:lineRule="auto"/>
        <w:ind w:left="0" w:right="259"/>
        <w:jc w:val="right"/>
        <w:bidi w:val="1"/>
      </w:pPr>
      <w:r>
        <w:rPr>
          <w:rFonts w:ascii="Noto Sans Arabic" w:hAnsi="Noto Sans Arabic" w:cs="Noto Sans Arabic"/>
          <w:b w:val="0"/>
          <w:color w:val="20222A"/>
          <w:sz w:val="21"/>
          <w:rtl w:val="1"/>
        </w:rPr>
        <w:t>مثال: قطعة Image Generator يمكن فتحها لتظهر Prompt وReferences وModels وSettings وCredits وGeneration وResults وErrors وHistory وLibrary connection.</w:t>
      </w:r>
    </w:p>
    <w:p>
      <w:pPr>
        <w:pStyle w:val="ListBullet"/>
        <w:spacing w:after="60" w:line="264" w:lineRule="auto"/>
        <w:ind w:left="0" w:right="259"/>
        <w:jc w:val="right"/>
        <w:bidi w:val="1"/>
      </w:pPr>
      <w:r>
        <w:rPr>
          <w:rFonts w:ascii="Noto Sans Arabic" w:hAnsi="Noto Sans Arabic" w:cs="Noto Sans Arabic"/>
          <w:b w:val="0"/>
          <w:color w:val="20222A"/>
          <w:sz w:val="21"/>
          <w:rtl w:val="1"/>
        </w:rPr>
        <w:t>فتح Models يعرض النماذج والمزودين والتكلفة والدقة والقيود والسرعة والإعدادات والبدائل. ويمكن فتح نموذج واحد إلى تفاصيل أدق.</w:t>
      </w:r>
    </w:p>
    <w:p>
      <w:pPr>
        <w:pStyle w:val="ListBullet"/>
        <w:spacing w:after="60" w:line="264" w:lineRule="auto"/>
        <w:ind w:left="0" w:right="259"/>
        <w:jc w:val="right"/>
        <w:bidi w:val="1"/>
      </w:pPr>
      <w:r>
        <w:rPr>
          <w:rFonts w:ascii="Noto Sans Arabic" w:hAnsi="Noto Sans Arabic" w:cs="Noto Sans Arabic"/>
          <w:b w:val="0"/>
          <w:color w:val="20222A"/>
          <w:sz w:val="21"/>
          <w:rtl w:val="1"/>
        </w:rPr>
        <w:t>القاعدة: المستخدم لا ينتقل إلى برامج وصفحات منفصلة؛ بل يدخل إلى عمق الشيء نفسه.</w:t>
      </w:r>
    </w:p>
    <w:p>
      <w:pPr>
        <w:pStyle w:val="Heading2"/>
        <w:jc w:val="right"/>
        <w:bidi w:val="1"/>
      </w:pPr>
      <w:r>
        <w:rPr>
          <w:rFonts w:ascii="Noto Kufi Arabic" w:hAnsi="Noto Kufi Arabic" w:cs="Noto Kufi Arabic"/>
          <w:b/>
          <w:color w:val="3E357B"/>
          <w:sz w:val="28"/>
          <w:rtl w:val="1"/>
        </w:rPr>
        <w:t>التكبير الدلالي - القسم ٧</w:t>
      </w:r>
    </w:p>
    <w:p>
      <w:pPr>
        <w:pStyle w:val="ListBullet"/>
        <w:spacing w:after="60" w:line="264" w:lineRule="auto"/>
        <w:ind w:left="0" w:right="259"/>
        <w:jc w:val="right"/>
        <w:bidi w:val="1"/>
      </w:pPr>
      <w:r>
        <w:rPr>
          <w:rFonts w:ascii="Noto Sans Arabic" w:hAnsi="Noto Sans Arabic" w:cs="Noto Sans Arabic"/>
          <w:b w:val="0"/>
          <w:color w:val="20222A"/>
          <w:sz w:val="21"/>
          <w:rtl w:val="1"/>
        </w:rPr>
        <w:t>التكبير ليس مجرد جعل العناصر أكبر. عند التصغير والتكبير تتغير كمية المعلومات ومعناها.</w:t>
      </w:r>
    </w:p>
    <w:p>
      <w:pPr>
        <w:pStyle w:val="ListBullet"/>
        <w:spacing w:after="60" w:line="264" w:lineRule="auto"/>
        <w:ind w:left="0" w:right="259"/>
        <w:jc w:val="right"/>
        <w:bidi w:val="1"/>
      </w:pPr>
      <w:r>
        <w:rPr>
          <w:rFonts w:ascii="Noto Sans Arabic" w:hAnsi="Noto Sans Arabic" w:cs="Noto Sans Arabic"/>
          <w:b w:val="0"/>
          <w:color w:val="20222A"/>
          <w:sz w:val="21"/>
          <w:rtl w:val="1"/>
        </w:rPr>
        <w:t>مستوى العالم يعرض المشاريع والتطبيقات والأفلام والحملات والأنظمة الرئيسية.</w:t>
      </w:r>
    </w:p>
    <w:p>
      <w:pPr>
        <w:pStyle w:val="ListBullet"/>
        <w:spacing w:after="60" w:line="264" w:lineRule="auto"/>
        <w:ind w:left="0" w:right="259"/>
        <w:jc w:val="right"/>
        <w:bidi w:val="1"/>
      </w:pPr>
      <w:r>
        <w:rPr>
          <w:rFonts w:ascii="Noto Sans Arabic" w:hAnsi="Noto Sans Arabic" w:cs="Noto Sans Arabic"/>
          <w:b w:val="0"/>
          <w:color w:val="20222A"/>
          <w:sz w:val="21"/>
          <w:rtl w:val="1"/>
        </w:rPr>
        <w:t>مستوى المشروع يعرض الوحدات الكبرى وأجزاء التطبيق وفصول الفيلم ومراحل الحملة.</w:t>
      </w:r>
    </w:p>
    <w:p>
      <w:pPr>
        <w:pStyle w:val="ListBullet"/>
        <w:spacing w:after="60" w:line="264" w:lineRule="auto"/>
        <w:ind w:left="0" w:right="259"/>
        <w:jc w:val="right"/>
        <w:bidi w:val="1"/>
      </w:pPr>
      <w:r>
        <w:rPr>
          <w:rFonts w:ascii="Noto Sans Arabic" w:hAnsi="Noto Sans Arabic" w:cs="Noto Sans Arabic"/>
          <w:b w:val="0"/>
          <w:color w:val="20222A"/>
          <w:sz w:val="21"/>
          <w:rtl w:val="1"/>
        </w:rPr>
        <w:t>مستوى التركيب يعرض القطع والعلاقات والمدخلات والمخرجات.</w:t>
      </w:r>
    </w:p>
    <w:p>
      <w:pPr>
        <w:pStyle w:val="ListBullet"/>
        <w:spacing w:after="60" w:line="264" w:lineRule="auto"/>
        <w:ind w:left="0" w:right="259"/>
        <w:jc w:val="right"/>
        <w:bidi w:val="1"/>
      </w:pPr>
      <w:r>
        <w:rPr>
          <w:rFonts w:ascii="Noto Sans Arabic" w:hAnsi="Noto Sans Arabic" w:cs="Noto Sans Arabic"/>
          <w:b w:val="0"/>
          <w:color w:val="20222A"/>
          <w:sz w:val="21"/>
          <w:rtl w:val="1"/>
        </w:rPr>
        <w:t>مستوى القطعة يعرض الشكل والمحتوى والسلوك والبيانات والزمن.</w:t>
      </w:r>
    </w:p>
    <w:p>
      <w:pPr>
        <w:pStyle w:val="ListBullet"/>
        <w:spacing w:after="60" w:line="264" w:lineRule="auto"/>
        <w:ind w:left="0" w:right="259"/>
        <w:jc w:val="right"/>
        <w:bidi w:val="1"/>
      </w:pPr>
      <w:r>
        <w:rPr>
          <w:rFonts w:ascii="Noto Sans Arabic" w:hAnsi="Noto Sans Arabic" w:cs="Noto Sans Arabic"/>
          <w:b w:val="0"/>
          <w:color w:val="20222A"/>
          <w:sz w:val="21"/>
          <w:rtl w:val="1"/>
        </w:rPr>
        <w:t>مستوى الذرة يعرض الخصائص الدقيقة والمادة والضوء والحقول والشروط والكود والتنفيذ.</w:t>
      </w:r>
    </w:p>
    <w:p>
      <w:pPr>
        <w:pStyle w:val="ListBullet"/>
        <w:spacing w:after="60" w:line="264" w:lineRule="auto"/>
        <w:ind w:left="0" w:right="259"/>
        <w:jc w:val="right"/>
        <w:bidi w:val="1"/>
      </w:pPr>
      <w:r>
        <w:rPr>
          <w:rFonts w:ascii="Noto Sans Arabic" w:hAnsi="Noto Sans Arabic" w:cs="Noto Sans Arabic"/>
          <w:b w:val="0"/>
          <w:color w:val="20222A"/>
          <w:sz w:val="21"/>
          <w:rtl w:val="1"/>
        </w:rPr>
        <w:t>المبتدئ يبقى في المستويات العليا، والمحترف ينزل حتى أصغر خاصية.</w:t>
      </w:r>
    </w:p>
    <w:p>
      <w:pPr>
        <w:pStyle w:val="Heading2"/>
        <w:jc w:val="right"/>
        <w:bidi w:val="1"/>
      </w:pPr>
      <w:r>
        <w:rPr>
          <w:rFonts w:ascii="Noto Kufi Arabic" w:hAnsi="Noto Kufi Arabic" w:cs="Noto Kufi Arabic"/>
          <w:b/>
          <w:color w:val="3E357B"/>
          <w:sz w:val="28"/>
          <w:rtl w:val="1"/>
        </w:rPr>
        <w:t>وجوه القطعة وعدسات العالم - القسم ٨</w:t>
      </w:r>
    </w:p>
    <w:p>
      <w:pPr>
        <w:pStyle w:val="ListBullet"/>
        <w:spacing w:after="60" w:line="264" w:lineRule="auto"/>
        <w:ind w:left="0" w:right="259"/>
        <w:jc w:val="right"/>
        <w:bidi w:val="1"/>
      </w:pPr>
      <w:r>
        <w:rPr>
          <w:rFonts w:ascii="Noto Sans Arabic" w:hAnsi="Noto Sans Arabic" w:cs="Noto Sans Arabic"/>
          <w:b w:val="0"/>
          <w:color w:val="20222A"/>
          <w:sz w:val="21"/>
          <w:rtl w:val="1"/>
        </w:rPr>
        <w:t>لا تعرض كل المعلومات في وقت واحد.</w:t>
      </w:r>
    </w:p>
    <w:p>
      <w:pPr>
        <w:pStyle w:val="ListBullet"/>
        <w:spacing w:after="60" w:line="264" w:lineRule="auto"/>
        <w:ind w:left="0" w:right="259"/>
        <w:jc w:val="right"/>
        <w:bidi w:val="1"/>
      </w:pPr>
      <w:r>
        <w:rPr>
          <w:rFonts w:ascii="Noto Sans Arabic" w:hAnsi="Noto Sans Arabic" w:cs="Noto Sans Arabic"/>
          <w:b w:val="0"/>
          <w:color w:val="20222A"/>
          <w:sz w:val="21"/>
          <w:rtl w:val="1"/>
        </w:rPr>
        <w:t>وجوه القطعة: المحتوى، الشكل، المادة، السلوك، البيانات، الزمن، العمل، الذاكرة، التكلفة، والإدارة.</w:t>
      </w:r>
    </w:p>
    <w:p>
      <w:pPr>
        <w:pStyle w:val="ListBullet"/>
        <w:spacing w:after="60" w:line="264" w:lineRule="auto"/>
        <w:ind w:left="0" w:right="259"/>
        <w:jc w:val="right"/>
        <w:bidi w:val="1"/>
      </w:pPr>
      <w:r>
        <w:rPr>
          <w:rFonts w:ascii="Noto Sans Arabic" w:hAnsi="Noto Sans Arabic" w:cs="Noto Sans Arabic"/>
          <w:b w:val="0"/>
          <w:color w:val="20222A"/>
          <w:sz w:val="21"/>
          <w:rtl w:val="1"/>
        </w:rPr>
        <w:t>عدسة التصميم تعرض الشكل والألوان والمواد والمسافات والتخطيط والحركة البصرية.</w:t>
      </w:r>
    </w:p>
    <w:p>
      <w:pPr>
        <w:pStyle w:val="ListBullet"/>
        <w:spacing w:after="60" w:line="264" w:lineRule="auto"/>
        <w:ind w:left="0" w:right="259"/>
        <w:jc w:val="right"/>
        <w:bidi w:val="1"/>
      </w:pPr>
      <w:r>
        <w:rPr>
          <w:rFonts w:ascii="Noto Sans Arabic" w:hAnsi="Noto Sans Arabic" w:cs="Noto Sans Arabic"/>
          <w:b w:val="0"/>
          <w:color w:val="20222A"/>
          <w:sz w:val="21"/>
          <w:rtl w:val="1"/>
        </w:rPr>
        <w:t>عدسة المنطق تعرض الشروط والأحداث والأفعال والمدخلات والمخرجات.</w:t>
      </w:r>
    </w:p>
    <w:p>
      <w:pPr>
        <w:pStyle w:val="ListBullet"/>
        <w:spacing w:after="60" w:line="264" w:lineRule="auto"/>
        <w:ind w:left="0" w:right="259"/>
        <w:jc w:val="right"/>
        <w:bidi w:val="1"/>
      </w:pPr>
      <w:r>
        <w:rPr>
          <w:rFonts w:ascii="Noto Sans Arabic" w:hAnsi="Noto Sans Arabic" w:cs="Noto Sans Arabic"/>
          <w:b w:val="0"/>
          <w:color w:val="20222A"/>
          <w:sz w:val="21"/>
          <w:rtl w:val="1"/>
        </w:rPr>
        <w:t>عدسة البيانات تعرض المصادر والحقول والسجلات والعلاقات والمزامنة.</w:t>
      </w:r>
    </w:p>
    <w:p>
      <w:pPr>
        <w:pStyle w:val="ListBullet"/>
        <w:spacing w:after="60" w:line="264" w:lineRule="auto"/>
        <w:ind w:left="0" w:right="259"/>
        <w:jc w:val="right"/>
        <w:bidi w:val="1"/>
      </w:pPr>
      <w:r>
        <w:rPr>
          <w:rFonts w:ascii="Noto Sans Arabic" w:hAnsi="Noto Sans Arabic" w:cs="Noto Sans Arabic"/>
          <w:b w:val="0"/>
          <w:color w:val="20222A"/>
          <w:sz w:val="21"/>
          <w:rtl w:val="1"/>
        </w:rPr>
        <w:t>عدسة الزمن تعرض المشاهد واللقطات والأصوات والانتقالات والمدة.</w:t>
      </w:r>
    </w:p>
    <w:p>
      <w:pPr>
        <w:pStyle w:val="ListBullet"/>
        <w:spacing w:after="60" w:line="264" w:lineRule="auto"/>
        <w:ind w:left="0" w:right="259"/>
        <w:jc w:val="right"/>
        <w:bidi w:val="1"/>
      </w:pPr>
      <w:r>
        <w:rPr>
          <w:rFonts w:ascii="Noto Sans Arabic" w:hAnsi="Noto Sans Arabic" w:cs="Noto Sans Arabic"/>
          <w:b w:val="0"/>
          <w:color w:val="20222A"/>
          <w:sz w:val="21"/>
          <w:rtl w:val="1"/>
        </w:rPr>
        <w:t>عدسة العمل تعرض المسؤولين والموافقات والمهام والحالات.</w:t>
      </w:r>
    </w:p>
    <w:p>
      <w:pPr>
        <w:pStyle w:val="ListBullet"/>
        <w:spacing w:after="60" w:line="264" w:lineRule="auto"/>
        <w:ind w:left="0" w:right="259"/>
        <w:jc w:val="right"/>
        <w:bidi w:val="1"/>
      </w:pPr>
      <w:r>
        <w:rPr>
          <w:rFonts w:ascii="Noto Sans Arabic" w:hAnsi="Noto Sans Arabic" w:cs="Noto Sans Arabic"/>
          <w:b w:val="0"/>
          <w:color w:val="20222A"/>
          <w:sz w:val="21"/>
          <w:rtl w:val="1"/>
        </w:rPr>
        <w:t>عدسة التكلفة تعرض تكلفة كل قطعة وموديل ورندر وعملية.</w:t>
      </w:r>
    </w:p>
    <w:p>
      <w:pPr>
        <w:pStyle w:val="ListBullet"/>
        <w:spacing w:after="60" w:line="264" w:lineRule="auto"/>
        <w:ind w:left="0" w:right="259"/>
        <w:jc w:val="right"/>
        <w:bidi w:val="1"/>
      </w:pPr>
      <w:r>
        <w:rPr>
          <w:rFonts w:ascii="Noto Sans Arabic" w:hAnsi="Noto Sans Arabic" w:cs="Noto Sans Arabic"/>
          <w:b w:val="0"/>
          <w:color w:val="20222A"/>
          <w:sz w:val="21"/>
          <w:rtl w:val="1"/>
        </w:rPr>
        <w:t>عدسة المخاطر تعرض التعارضات والأخطاء والتبعيات والأجزاء غير المختبرة.</w:t>
      </w:r>
    </w:p>
    <w:p>
      <w:pPr>
        <w:pStyle w:val="ListBullet"/>
        <w:spacing w:after="60" w:line="264" w:lineRule="auto"/>
        <w:ind w:left="0" w:right="259"/>
        <w:jc w:val="right"/>
        <w:bidi w:val="1"/>
      </w:pPr>
      <w:r>
        <w:rPr>
          <w:rFonts w:ascii="Noto Sans Arabic" w:hAnsi="Noto Sans Arabic" w:cs="Noto Sans Arabic"/>
          <w:b w:val="0"/>
          <w:color w:val="20222A"/>
          <w:sz w:val="21"/>
          <w:rtl w:val="1"/>
        </w:rPr>
        <w:t>عدسة النشر تعرض ما سينشر، الجاهز، الناقص، المكان، وموانع النشر.</w:t>
      </w:r>
    </w:p>
    <w:p>
      <w:pPr>
        <w:pStyle w:val="Heading2"/>
        <w:jc w:val="right"/>
        <w:bidi w:val="1"/>
      </w:pPr>
      <w:r>
        <w:rPr>
          <w:rFonts w:ascii="Noto Kufi Arabic" w:hAnsi="Noto Kufi Arabic" w:cs="Noto Kufi Arabic"/>
          <w:b/>
          <w:color w:val="3E357B"/>
          <w:sz w:val="28"/>
          <w:rtl w:val="1"/>
        </w:rPr>
        <w:t>الأمر المحلي لكل شيء - القسم ٩</w:t>
      </w:r>
    </w:p>
    <w:p>
      <w:pPr>
        <w:pStyle w:val="ListBullet"/>
        <w:spacing w:after="60" w:line="264" w:lineRule="auto"/>
        <w:ind w:left="0" w:right="259"/>
        <w:jc w:val="right"/>
        <w:bidi w:val="1"/>
      </w:pPr>
      <w:r>
        <w:rPr>
          <w:rFonts w:ascii="Noto Sans Arabic" w:hAnsi="Noto Sans Arabic" w:cs="Noto Sans Arabic"/>
          <w:b w:val="0"/>
          <w:color w:val="20222A"/>
          <w:sz w:val="21"/>
          <w:rtl w:val="1"/>
        </w:rPr>
        <w:t>الـPrompt لا يكون مربعًا عامًا واحدًا للمشروع كاملًا.</w:t>
      </w:r>
    </w:p>
    <w:p>
      <w:pPr>
        <w:pStyle w:val="ListBullet"/>
        <w:spacing w:after="60" w:line="264" w:lineRule="auto"/>
        <w:ind w:left="0" w:right="259"/>
        <w:jc w:val="right"/>
        <w:bidi w:val="1"/>
      </w:pPr>
      <w:r>
        <w:rPr>
          <w:rFonts w:ascii="Noto Sans Arabic" w:hAnsi="Noto Sans Arabic" w:cs="Noto Sans Arabic"/>
          <w:b w:val="0"/>
          <w:color w:val="20222A"/>
          <w:sz w:val="21"/>
          <w:rtl w:val="1"/>
        </w:rPr>
        <w:t>كل قطعة، خاصية، علاقة، طبقة، لقطة، صفحة، زر، زاوية، مادة، أو انتقال يمكن أن يمتلك Local Prompt Cell - خلية أمر محلية.</w:t>
      </w:r>
    </w:p>
    <w:p>
      <w:pPr>
        <w:pStyle w:val="ListBullet"/>
        <w:spacing w:after="60" w:line="264" w:lineRule="auto"/>
        <w:ind w:left="0" w:right="259"/>
        <w:jc w:val="right"/>
        <w:bidi w:val="1"/>
      </w:pPr>
      <w:r>
        <w:rPr>
          <w:rFonts w:ascii="Noto Sans Arabic" w:hAnsi="Noto Sans Arabic" w:cs="Noto Sans Arabic"/>
          <w:b w:val="0"/>
          <w:color w:val="20222A"/>
          <w:sz w:val="21"/>
          <w:rtl w:val="1"/>
        </w:rPr>
        <w:t>عند تحديد قائمة يمكن القول: اجعلها تفتح للأعلى، بعرض العنصر نفسه، وتغلق عند الضغط خارجها.</w:t>
      </w:r>
    </w:p>
    <w:p>
      <w:pPr>
        <w:pStyle w:val="ListBullet"/>
        <w:spacing w:after="60" w:line="264" w:lineRule="auto"/>
        <w:ind w:left="0" w:right="259"/>
        <w:jc w:val="right"/>
        <w:bidi w:val="1"/>
      </w:pPr>
      <w:r>
        <w:rPr>
          <w:rFonts w:ascii="Noto Sans Arabic" w:hAnsi="Noto Sans Arabic" w:cs="Noto Sans Arabic"/>
          <w:b w:val="0"/>
          <w:color w:val="20222A"/>
          <w:sz w:val="21"/>
          <w:rtl w:val="1"/>
        </w:rPr>
        <w:t>عند تحديد زر: اجعله دائريًا، زجاجيًا، في أسفل الهاتف، وثابتًا أثناء التمرير.</w:t>
      </w:r>
    </w:p>
    <w:p>
      <w:pPr>
        <w:pStyle w:val="ListBullet"/>
        <w:spacing w:after="60" w:line="264" w:lineRule="auto"/>
        <w:ind w:left="0" w:right="259"/>
        <w:jc w:val="right"/>
        <w:bidi w:val="1"/>
      </w:pPr>
      <w:r>
        <w:rPr>
          <w:rFonts w:ascii="Noto Sans Arabic" w:hAnsi="Noto Sans Arabic" w:cs="Noto Sans Arabic"/>
          <w:b w:val="0"/>
          <w:color w:val="20222A"/>
          <w:sz w:val="21"/>
          <w:rtl w:val="1"/>
        </w:rPr>
        <w:t>عند تحديد القمر: اجعله خلف الشخصية، بلون أحمر داكن، وتوهج خفيف من الأطراف.</w:t>
      </w:r>
    </w:p>
    <w:p>
      <w:pPr>
        <w:pStyle w:val="ListBullet"/>
        <w:spacing w:after="60" w:line="264" w:lineRule="auto"/>
        <w:ind w:left="0" w:right="259"/>
        <w:jc w:val="right"/>
        <w:bidi w:val="1"/>
      </w:pPr>
      <w:r>
        <w:rPr>
          <w:rFonts w:ascii="Noto Sans Arabic" w:hAnsi="Noto Sans Arabic" w:cs="Noto Sans Arabic"/>
          <w:b w:val="0"/>
          <w:color w:val="20222A"/>
          <w:sz w:val="21"/>
          <w:rtl w:val="1"/>
        </w:rPr>
        <w:t>عند تحديد علاقة صوت وفيديو: ابدأ الصوت بعد ثانيتين وخفضه عند كلام الشخصية.</w:t>
      </w:r>
    </w:p>
    <w:p>
      <w:pPr>
        <w:pStyle w:val="ListBullet"/>
        <w:spacing w:after="60" w:line="264" w:lineRule="auto"/>
        <w:ind w:left="0" w:right="259"/>
        <w:jc w:val="right"/>
        <w:bidi w:val="1"/>
      </w:pPr>
      <w:r>
        <w:rPr>
          <w:rFonts w:ascii="Noto Sans Arabic" w:hAnsi="Noto Sans Arabic" w:cs="Noto Sans Arabic"/>
          <w:b w:val="0"/>
          <w:color w:val="20222A"/>
          <w:sz w:val="21"/>
          <w:rtl w:val="1"/>
        </w:rPr>
        <w:t>عند تحديد قسم Explore: أضف صف فيديو أفقيًا بعد Hero، بثلاث بطاقات على الكمبيوتر وبطاقة واحدة على الهاتف.</w:t>
      </w:r>
    </w:p>
    <w:p>
      <w:pPr>
        <w:pStyle w:val="ListBullet"/>
        <w:spacing w:after="60" w:line="264" w:lineRule="auto"/>
        <w:ind w:left="0" w:right="259"/>
        <w:jc w:val="right"/>
        <w:bidi w:val="1"/>
      </w:pPr>
      <w:r>
        <w:rPr>
          <w:rFonts w:ascii="Noto Sans Arabic" w:hAnsi="Noto Sans Arabic" w:cs="Noto Sans Arabic"/>
          <w:b w:val="0"/>
          <w:color w:val="20222A"/>
          <w:sz w:val="21"/>
          <w:rtl w:val="1"/>
        </w:rPr>
        <w:t>كل أمر يبقى محفوظًا داخل هدفه ويمكن الرجوع إليه وتعديله لاحقًا.</w:t>
      </w:r>
    </w:p>
    <w:p>
      <w:pPr>
        <w:pStyle w:val="Heading2"/>
        <w:jc w:val="right"/>
        <w:bidi w:val="1"/>
      </w:pPr>
      <w:r>
        <w:rPr>
          <w:rFonts w:ascii="Noto Kufi Arabic" w:hAnsi="Noto Kufi Arabic" w:cs="Noto Kufi Arabic"/>
          <w:b/>
          <w:color w:val="3E357B"/>
          <w:sz w:val="28"/>
          <w:rtl w:val="1"/>
        </w:rPr>
        <w:t>نطاق الأمر والمعاينة - القسم ١٠</w:t>
      </w:r>
    </w:p>
    <w:p>
      <w:pPr>
        <w:pStyle w:val="ListBullet"/>
        <w:spacing w:after="60" w:line="264" w:lineRule="auto"/>
        <w:ind w:left="0" w:right="259"/>
        <w:jc w:val="right"/>
        <w:bidi w:val="1"/>
      </w:pPr>
      <w:r>
        <w:rPr>
          <w:rFonts w:ascii="Noto Sans Arabic" w:hAnsi="Noto Sans Arabic" w:cs="Noto Sans Arabic"/>
          <w:b w:val="0"/>
          <w:color w:val="20222A"/>
          <w:sz w:val="21"/>
          <w:rtl w:val="1"/>
        </w:rPr>
        <w:t>كل Prompt أو تعديل يمتلك نطاقًا واضحًا: الخاصية، القطعة، ما داخلها، الصفحة، المشهد، النسخة، جميع النسخ المرتبطة، جميع العناصر من النوع نفسه، المشروع، التوليدات المستقبلية، أو فرع جديد.</w:t>
      </w:r>
    </w:p>
    <w:p>
      <w:pPr>
        <w:pStyle w:val="ListBullet"/>
        <w:spacing w:after="60" w:line="264" w:lineRule="auto"/>
        <w:ind w:left="0" w:right="259"/>
        <w:jc w:val="right"/>
        <w:bidi w:val="1"/>
      </w:pPr>
      <w:r>
        <w:rPr>
          <w:rFonts w:ascii="Noto Sans Arabic" w:hAnsi="Noto Sans Arabic" w:cs="Noto Sans Arabic"/>
          <w:b w:val="0"/>
          <w:color w:val="20222A"/>
          <w:sz w:val="21"/>
          <w:rtl w:val="1"/>
        </w:rPr>
        <w:t>قبل التنفيذ يوضح النظام ما الذي سيتغير، ما الذي لن يتغير، ما الذي سيعاد توليده، التكلفة، والقواعد الكانونية المتأثرة.</w:t>
      </w:r>
    </w:p>
    <w:p>
      <w:pPr>
        <w:pStyle w:val="ListBullet"/>
        <w:spacing w:after="60" w:line="264" w:lineRule="auto"/>
        <w:ind w:left="0" w:right="259"/>
        <w:jc w:val="right"/>
        <w:bidi w:val="1"/>
      </w:pPr>
      <w:r>
        <w:rPr>
          <w:rFonts w:ascii="Noto Sans Arabic" w:hAnsi="Noto Sans Arabic" w:cs="Noto Sans Arabic"/>
          <w:b w:val="0"/>
          <w:color w:val="20222A"/>
          <w:sz w:val="21"/>
          <w:rtl w:val="1"/>
        </w:rPr>
        <w:t>أي تعديل مؤثر يمر بفهم الطلب، تحويله إلى عمليات منظمة، تظليل العناصر المتأثرة، عرض النتيجة المتوقعة، عرض الكريدت، ثم التنفيذ والحفظ.</w:t>
      </w:r>
    </w:p>
    <w:p>
      <w:pPr>
        <w:pStyle w:val="Heading2"/>
        <w:jc w:val="right"/>
        <w:bidi w:val="1"/>
      </w:pPr>
      <w:r>
        <w:rPr>
          <w:rFonts w:ascii="Noto Kufi Arabic" w:hAnsi="Noto Kufi Arabic" w:cs="Noto Kufi Arabic"/>
          <w:b/>
          <w:color w:val="3E357B"/>
          <w:sz w:val="28"/>
          <w:rtl w:val="1"/>
        </w:rPr>
        <w:t>دورة الاستخدام البسيطة - القسم ١١</w:t>
      </w:r>
    </w:p>
    <w:p>
      <w:pPr>
        <w:pStyle w:val="ListBullet"/>
        <w:spacing w:after="60" w:line="264" w:lineRule="auto"/>
        <w:ind w:left="0" w:right="259"/>
        <w:jc w:val="right"/>
        <w:bidi w:val="1"/>
      </w:pPr>
      <w:r>
        <w:rPr>
          <w:rFonts w:ascii="Noto Sans Arabic" w:hAnsi="Noto Sans Arabic" w:cs="Noto Sans Arabic"/>
          <w:b w:val="0"/>
          <w:color w:val="20222A"/>
          <w:sz w:val="21"/>
          <w:rtl w:val="1"/>
        </w:rPr>
        <w:t>يضيف المستخدم قطعة، يحدد مكانها، يصف ما يريد، يرى المعاينة، ثم يختار: أضف داخل، أضف قبل، أضف بعد، عدّل، تخط، أو انتهيت.</w:t>
      </w:r>
    </w:p>
    <w:p>
      <w:pPr>
        <w:pStyle w:val="ListBullet"/>
        <w:spacing w:after="60" w:line="264" w:lineRule="auto"/>
        <w:ind w:left="0" w:right="259"/>
        <w:jc w:val="right"/>
        <w:bidi w:val="1"/>
      </w:pPr>
      <w:r>
        <w:rPr>
          <w:rFonts w:ascii="Noto Sans Arabic" w:hAnsi="Noto Sans Arabic" w:cs="Noto Sans Arabic"/>
          <w:b w:val="0"/>
          <w:color w:val="20222A"/>
          <w:sz w:val="21"/>
          <w:rtl w:val="1"/>
        </w:rPr>
        <w:t>يمكن وضع مربع داخل مربع، Prompt داخل قطعة، صورة داخل مشهد، مشهد داخل فصل، صفحة داخل تطبيق، وتطبيق داخل مشروع أكبر.</w:t>
      </w:r>
    </w:p>
    <w:p>
      <w:pPr>
        <w:pStyle w:val="ListBullet"/>
        <w:spacing w:after="60" w:line="264" w:lineRule="auto"/>
        <w:ind w:left="0" w:right="259"/>
        <w:jc w:val="right"/>
        <w:bidi w:val="1"/>
      </w:pPr>
      <w:r>
        <w:rPr>
          <w:rFonts w:ascii="Noto Sans Arabic" w:hAnsi="Noto Sans Arabic" w:cs="Noto Sans Arabic"/>
          <w:b w:val="0"/>
          <w:color w:val="20222A"/>
          <w:sz w:val="21"/>
          <w:rtl w:val="1"/>
        </w:rPr>
        <w:t>يستطيع المستخدم الرجوع إلى أي جزء في أي وقت دون فقدان ما بناه.</w:t>
      </w:r>
    </w:p>
    <w:p>
      <w:pPr>
        <w:pStyle w:val="Heading2"/>
        <w:jc w:val="right"/>
        <w:bidi w:val="1"/>
      </w:pPr>
      <w:r>
        <w:rPr>
          <w:rFonts w:ascii="Noto Kufi Arabic" w:hAnsi="Noto Kufi Arabic" w:cs="Noto Kufi Arabic"/>
          <w:b/>
          <w:color w:val="3E357B"/>
          <w:sz w:val="28"/>
          <w:rtl w:val="1"/>
        </w:rPr>
        <w:t>العلاقات والخطوط - القسم ١٢</w:t>
      </w:r>
    </w:p>
    <w:p>
      <w:pPr>
        <w:pStyle w:val="ListBullet"/>
        <w:spacing w:after="60" w:line="264" w:lineRule="auto"/>
        <w:ind w:left="0" w:right="259"/>
        <w:jc w:val="right"/>
        <w:bidi w:val="1"/>
      </w:pPr>
      <w:r>
        <w:rPr>
          <w:rFonts w:ascii="Noto Sans Arabic" w:hAnsi="Noto Sans Arabic" w:cs="Noto Sans Arabic"/>
          <w:b w:val="0"/>
          <w:color w:val="20222A"/>
          <w:sz w:val="21"/>
          <w:rtl w:val="1"/>
        </w:rPr>
        <w:t>الخطوط ليست زينة؛ هي علاقات حقيقية قابلة للتنفيذ.</w:t>
      </w:r>
    </w:p>
    <w:p>
      <w:pPr>
        <w:pStyle w:val="ListBullet"/>
        <w:spacing w:after="60" w:line="264" w:lineRule="auto"/>
        <w:ind w:left="0" w:right="259"/>
        <w:jc w:val="right"/>
        <w:bidi w:val="1"/>
      </w:pPr>
      <w:r>
        <w:rPr>
          <w:rFonts w:ascii="Noto Sans Arabic" w:hAnsi="Noto Sans Arabic" w:cs="Noto Sans Arabic"/>
          <w:b w:val="0"/>
          <w:color w:val="20222A"/>
          <w:sz w:val="21"/>
          <w:rtl w:val="1"/>
        </w:rPr>
        <w:t>الخط الرفيع علاقة عادية، المتحرك عملية تعمل الآن، المتقطع علاقة مشروطة أو ناقصة، المضيء علاقة محددة، الأحمر تعارض أو خطأ، واتجاه السهم يوضح مسار المدخل أو المخرج.</w:t>
      </w:r>
    </w:p>
    <w:p>
      <w:pPr>
        <w:pStyle w:val="ListBullet"/>
        <w:spacing w:after="60" w:line="264" w:lineRule="auto"/>
        <w:ind w:left="0" w:right="259"/>
        <w:jc w:val="right"/>
        <w:bidi w:val="1"/>
      </w:pPr>
      <w:r>
        <w:rPr>
          <w:rFonts w:ascii="Noto Sans Arabic" w:hAnsi="Noto Sans Arabic" w:cs="Noto Sans Arabic"/>
          <w:b w:val="0"/>
          <w:color w:val="20222A"/>
          <w:sz w:val="21"/>
          <w:rtl w:val="1"/>
        </w:rPr>
        <w:t>لا تظهر جميع الخطوط دائمًا. تظهر عند تحديد قطعة، فتح عدسة المنطق، فحص مشكلة، تتبع عملية، أو تعديل علاقة.</w:t>
      </w:r>
    </w:p>
    <w:p>
      <w:pPr>
        <w:pStyle w:val="Heading2"/>
        <w:jc w:val="right"/>
        <w:bidi w:val="1"/>
      </w:pPr>
      <w:r>
        <w:rPr>
          <w:rFonts w:ascii="Noto Kufi Arabic" w:hAnsi="Noto Kufi Arabic" w:cs="Noto Kufi Arabic"/>
          <w:b/>
          <w:color w:val="3E357B"/>
          <w:sz w:val="28"/>
          <w:rtl w:val="1"/>
        </w:rPr>
        <w:t>خريطة الاستمرارية - القسم ١٣</w:t>
      </w:r>
    </w:p>
    <w:p>
      <w:pPr>
        <w:pStyle w:val="ListBullet"/>
        <w:spacing w:after="60" w:line="264" w:lineRule="auto"/>
        <w:ind w:left="0" w:right="259"/>
        <w:jc w:val="right"/>
        <w:bidi w:val="1"/>
      </w:pPr>
      <w:r>
        <w:rPr>
          <w:rFonts w:ascii="Noto Sans Arabic" w:hAnsi="Noto Sans Arabic" w:cs="Noto Sans Arabic"/>
          <w:b w:val="0"/>
          <w:color w:val="20222A"/>
          <w:sz w:val="21"/>
          <w:rtl w:val="1"/>
        </w:rPr>
        <w:t>توجد Continuity Map - خريطة استمرارية حية أسفل أو جانب مساحة العمل.</w:t>
      </w:r>
    </w:p>
    <w:p>
      <w:pPr>
        <w:pStyle w:val="ListBullet"/>
        <w:spacing w:after="60" w:line="264" w:lineRule="auto"/>
        <w:ind w:left="0" w:right="259"/>
        <w:jc w:val="right"/>
        <w:bidi w:val="1"/>
      </w:pPr>
      <w:r>
        <w:rPr>
          <w:rFonts w:ascii="Noto Sans Arabic" w:hAnsi="Noto Sans Arabic" w:cs="Noto Sans Arabic"/>
          <w:b w:val="0"/>
          <w:color w:val="20222A"/>
          <w:sz w:val="21"/>
          <w:rtl w:val="1"/>
        </w:rPr>
        <w:t>في الصور تعرض الخلفية، القمر، المعبد، الجبل، الشخصية، الإضاءة، النص، والمؤثرات.</w:t>
      </w:r>
    </w:p>
    <w:p>
      <w:pPr>
        <w:pStyle w:val="ListBullet"/>
        <w:spacing w:after="60" w:line="264" w:lineRule="auto"/>
        <w:ind w:left="0" w:right="259"/>
        <w:jc w:val="right"/>
        <w:bidi w:val="1"/>
      </w:pPr>
      <w:r>
        <w:rPr>
          <w:rFonts w:ascii="Noto Sans Arabic" w:hAnsi="Noto Sans Arabic" w:cs="Noto Sans Arabic"/>
          <w:b w:val="0"/>
          <w:color w:val="20222A"/>
          <w:sz w:val="21"/>
          <w:rtl w:val="1"/>
        </w:rPr>
        <w:t>في الفيديو تعرض الفصول، المشاهد، اللقطات، المقاطع، الصوت، الكلام، المؤثرات، والانتقالات.</w:t>
      </w:r>
    </w:p>
    <w:p>
      <w:pPr>
        <w:pStyle w:val="ListBullet"/>
        <w:spacing w:after="60" w:line="264" w:lineRule="auto"/>
        <w:ind w:left="0" w:right="259"/>
        <w:jc w:val="right"/>
        <w:bidi w:val="1"/>
      </w:pPr>
      <w:r>
        <w:rPr>
          <w:rFonts w:ascii="Noto Sans Arabic" w:hAnsi="Noto Sans Arabic" w:cs="Noto Sans Arabic"/>
          <w:b w:val="0"/>
          <w:color w:val="20222A"/>
          <w:sz w:val="21"/>
          <w:rtl w:val="1"/>
        </w:rPr>
        <w:t>في التطبيقات تعرض الصفحات، التنقل، الأجزاء المشتركة، الخدمات، المولدات، Assist، Library، Admin، والعلاقات.</w:t>
      </w:r>
    </w:p>
    <w:p>
      <w:pPr>
        <w:pStyle w:val="ListBullet"/>
        <w:spacing w:after="60" w:line="264" w:lineRule="auto"/>
        <w:ind w:left="0" w:right="259"/>
        <w:jc w:val="right"/>
        <w:bidi w:val="1"/>
      </w:pPr>
      <w:r>
        <w:rPr>
          <w:rFonts w:ascii="Noto Sans Arabic" w:hAnsi="Noto Sans Arabic" w:cs="Noto Sans Arabic"/>
          <w:b w:val="0"/>
          <w:color w:val="20222A"/>
          <w:sz w:val="21"/>
          <w:rtl w:val="1"/>
        </w:rPr>
        <w:t>في الحملات تعرض المحتوى، القنوات، الجمهور، الجدول، الصفحات، الفيديوهات، والنتائج.</w:t>
      </w:r>
    </w:p>
    <w:p>
      <w:pPr>
        <w:pStyle w:val="ListBullet"/>
        <w:spacing w:after="60" w:line="264" w:lineRule="auto"/>
        <w:ind w:left="0" w:right="259"/>
        <w:jc w:val="right"/>
        <w:bidi w:val="1"/>
      </w:pPr>
      <w:r>
        <w:rPr>
          <w:rFonts w:ascii="Noto Sans Arabic" w:hAnsi="Noto Sans Arabic" w:cs="Noto Sans Arabic"/>
          <w:b w:val="0"/>
          <w:color w:val="20222A"/>
          <w:sz w:val="21"/>
          <w:rtl w:val="1"/>
        </w:rPr>
        <w:t>يمكن تحديد أي عنصر من الخريطة حتى لو أصبح الوصول إليه صعبًا داخل المشهد.</w:t>
      </w:r>
    </w:p>
    <w:p>
      <w:pPr>
        <w:pStyle w:val="Heading2"/>
        <w:jc w:val="right"/>
        <w:bidi w:val="1"/>
      </w:pPr>
      <w:r>
        <w:rPr>
          <w:rFonts w:ascii="Noto Kufi Arabic" w:hAnsi="Noto Kufi Arabic" w:cs="Noto Kufi Arabic"/>
          <w:b/>
          <w:color w:val="3E357B"/>
          <w:sz w:val="28"/>
          <w:rtl w:val="1"/>
        </w:rPr>
        <w:t>التنوع بالمحركات لا بمليون قالب - القسم ١٤</w:t>
      </w:r>
    </w:p>
    <w:p>
      <w:pPr>
        <w:pStyle w:val="ListBullet"/>
        <w:spacing w:after="60" w:line="264" w:lineRule="auto"/>
        <w:ind w:left="0" w:right="259"/>
        <w:jc w:val="right"/>
        <w:bidi w:val="1"/>
      </w:pPr>
      <w:r>
        <w:rPr>
          <w:rFonts w:ascii="Noto Sans Arabic" w:hAnsi="Noto Sans Arabic" w:cs="Noto Sans Arabic"/>
          <w:b w:val="0"/>
          <w:color w:val="20222A"/>
          <w:sz w:val="21"/>
          <w:rtl w:val="1"/>
        </w:rPr>
        <w:t>لا تبنى مليون نسخة يدوية من Scroll أو زر أو قائمة. تبنى محركات خصائص قابلة للتركيب.</w:t>
      </w:r>
    </w:p>
    <w:p>
      <w:pPr>
        <w:pStyle w:val="ListBullet"/>
        <w:spacing w:after="60" w:line="264" w:lineRule="auto"/>
        <w:ind w:left="0" w:right="259"/>
        <w:jc w:val="right"/>
        <w:bidi w:val="1"/>
      </w:pPr>
      <w:r>
        <w:rPr>
          <w:rFonts w:ascii="Noto Sans Arabic" w:hAnsi="Noto Sans Arabic" w:cs="Noto Sans Arabic"/>
          <w:b w:val="0"/>
          <w:color w:val="20222A"/>
          <w:sz w:val="21"/>
          <w:rtl w:val="1"/>
        </w:rPr>
        <w:t>محرك Scroll يضم الاتجاه، المحور، السرعة، التسارع، الإبطاء، الاستمرار، Snap، Loop، Infinite، السحب، اللمس، عجلة الماوس، أزرار التنقل، مقدار ظهور العنصر التالي، المؤشر، الدخول والخروج، وسلوك الهاتف والكمبيوتر.</w:t>
      </w:r>
    </w:p>
    <w:p>
      <w:pPr>
        <w:pStyle w:val="ListBullet"/>
        <w:spacing w:after="60" w:line="264" w:lineRule="auto"/>
        <w:ind w:left="0" w:right="259"/>
        <w:jc w:val="right"/>
        <w:bidi w:val="1"/>
      </w:pPr>
      <w:r>
        <w:rPr>
          <w:rFonts w:ascii="Noto Sans Arabic" w:hAnsi="Noto Sans Arabic" w:cs="Noto Sans Arabic"/>
          <w:b w:val="0"/>
          <w:color w:val="20222A"/>
          <w:sz w:val="21"/>
          <w:rtl w:val="1"/>
        </w:rPr>
        <w:t>من تركيب الخصائص تنتج احتمالات ضخمة. ينطبق القانون نفسه على القوائم، الأزرار، النوافذ، البطاقات، الأقسام، الحركات، الانتقالات، المواد، التخطيطات، والمشاهد.</w:t>
      </w:r>
    </w:p>
    <w:p>
      <w:pPr>
        <w:pStyle w:val="Heading2"/>
        <w:jc w:val="right"/>
        <w:bidi w:val="1"/>
      </w:pPr>
      <w:r>
        <w:rPr>
          <w:rFonts w:ascii="Noto Kufi Arabic" w:hAnsi="Noto Kufi Arabic" w:cs="Noto Kufi Arabic"/>
          <w:b/>
          <w:color w:val="3E357B"/>
          <w:sz w:val="28"/>
          <w:rtl w:val="1"/>
        </w:rPr>
        <w:t>محرك المواد البصرية - القسم ١٥</w:t>
      </w:r>
    </w:p>
    <w:p>
      <w:pPr>
        <w:pStyle w:val="ListBullet"/>
        <w:spacing w:after="60" w:line="264" w:lineRule="auto"/>
        <w:ind w:left="0" w:right="259"/>
        <w:jc w:val="right"/>
        <w:bidi w:val="1"/>
      </w:pPr>
      <w:r>
        <w:rPr>
          <w:rFonts w:ascii="Noto Sans Arabic" w:hAnsi="Noto Sans Arabic" w:cs="Noto Sans Arabic"/>
          <w:b w:val="0"/>
          <w:color w:val="20222A"/>
          <w:sz w:val="21"/>
          <w:rtl w:val="1"/>
        </w:rPr>
        <w:t>الألوان ليست فاتحًا وداكنًا فقط. يوجد Visual Material Engine - محرك مادة بصرية شبيه بعقد المواد لكن مبسط.</w:t>
      </w:r>
    </w:p>
    <w:p>
      <w:pPr>
        <w:pStyle w:val="ListBullet"/>
        <w:spacing w:after="60" w:line="264" w:lineRule="auto"/>
        <w:ind w:left="0" w:right="259"/>
        <w:jc w:val="right"/>
        <w:bidi w:val="1"/>
      </w:pPr>
      <w:r>
        <w:rPr>
          <w:rFonts w:ascii="Noto Sans Arabic" w:hAnsi="Noto Sans Arabic" w:cs="Noto Sans Arabic"/>
          <w:b w:val="0"/>
          <w:color w:val="20222A"/>
          <w:sz w:val="21"/>
          <w:rtl w:val="1"/>
        </w:rPr>
        <w:t>خصائص اللون: Hue وSaturation وBrightness وContrast وTemperature وTint وOpacity.</w:t>
      </w:r>
    </w:p>
    <w:p>
      <w:pPr>
        <w:pStyle w:val="ListBullet"/>
        <w:spacing w:after="60" w:line="264" w:lineRule="auto"/>
        <w:ind w:left="0" w:right="259"/>
        <w:jc w:val="right"/>
        <w:bidi w:val="1"/>
      </w:pPr>
      <w:r>
        <w:rPr>
          <w:rFonts w:ascii="Noto Sans Arabic" w:hAnsi="Noto Sans Arabic" w:cs="Noto Sans Arabic"/>
          <w:b w:val="0"/>
          <w:color w:val="20222A"/>
          <w:sz w:val="21"/>
          <w:rtl w:val="1"/>
        </w:rPr>
        <w:t>خصائص المادة: Matte وGlossy وGlass وFrosted Glass وMetallic وPlastic وFabric وPaper وStone وCeramic وLiquid وEmissive وTransparent وTranslucent.</w:t>
      </w:r>
    </w:p>
    <w:p>
      <w:pPr>
        <w:pStyle w:val="ListBullet"/>
        <w:spacing w:after="60" w:line="264" w:lineRule="auto"/>
        <w:ind w:left="0" w:right="259"/>
        <w:jc w:val="right"/>
        <w:bidi w:val="1"/>
      </w:pPr>
      <w:r>
        <w:rPr>
          <w:rFonts w:ascii="Noto Sans Arabic" w:hAnsi="Noto Sans Arabic" w:cs="Noto Sans Arabic"/>
          <w:b w:val="0"/>
          <w:color w:val="20222A"/>
          <w:sz w:val="21"/>
          <w:rtl w:val="1"/>
        </w:rPr>
        <w:t>خصائص الضوء: الاتجاه، الشدة، الانتشار، اللون، الانعكاس، Rim Light، Inner Light، Outer Glow، وRefraction.</w:t>
      </w:r>
    </w:p>
    <w:p>
      <w:pPr>
        <w:pStyle w:val="ListBullet"/>
        <w:spacing w:after="60" w:line="264" w:lineRule="auto"/>
        <w:ind w:left="0" w:right="259"/>
        <w:jc w:val="right"/>
        <w:bidi w:val="1"/>
      </w:pPr>
      <w:r>
        <w:rPr>
          <w:rFonts w:ascii="Noto Sans Arabic" w:hAnsi="Noto Sans Arabic" w:cs="Noto Sans Arabic"/>
          <w:b w:val="0"/>
          <w:color w:val="20222A"/>
          <w:sz w:val="21"/>
          <w:rtl w:val="1"/>
        </w:rPr>
        <w:t>خصائص السطح: Grain وNoise وScratches وDust وPattern وBlur وDistortion وDisplacement.</w:t>
      </w:r>
    </w:p>
    <w:p>
      <w:pPr>
        <w:pStyle w:val="ListBullet"/>
        <w:spacing w:after="60" w:line="264" w:lineRule="auto"/>
        <w:ind w:left="0" w:right="259"/>
        <w:jc w:val="right"/>
        <w:bidi w:val="1"/>
      </w:pPr>
      <w:r>
        <w:rPr>
          <w:rFonts w:ascii="Noto Sans Arabic" w:hAnsi="Noto Sans Arabic" w:cs="Noto Sans Arabic"/>
          <w:b w:val="0"/>
          <w:color w:val="20222A"/>
          <w:sz w:val="21"/>
          <w:rtl w:val="1"/>
        </w:rPr>
        <w:t>يمكن اختيار مادة جاهزة، تركيب مادة من خصائص، توصيل Outputs وInputs، أو وصفها بالبرومبت.</w:t>
      </w:r>
    </w:p>
    <w:p>
      <w:r>
        <w:br w:type="page"/>
      </w:r>
    </w:p>
    <w:p>
      <w:pPr>
        <w:pStyle w:val="Heading1"/>
        <w:jc w:val="right"/>
        <w:bidi w:val="1"/>
      </w:pPr>
      <w:r>
        <w:rPr>
          <w:rFonts w:ascii="Noto Kufi Arabic" w:hAnsi="Noto Kufi Arabic" w:cs="Noto Kufi Arabic"/>
          <w:b/>
          <w:color w:val="251F53"/>
          <w:sz w:val="38"/>
          <w:rtl w:val="1"/>
        </w:rPr>
        <w:t>القسم الثاني: مجالات البناء والإبداع</w:t>
      </w:r>
    </w:p>
    <w:tbl>
      <w:tblPr>
        <w:tblW w:type="auto" w:w="0"/>
        <w:jc w:val="center"/>
        <w:tblLook w:firstColumn="1" w:firstRow="1" w:lastColumn="0" w:lastRow="0" w:noHBand="0" w:noVBand="1" w:val="04A0"/>
      </w:tblPr>
      <w:tblGrid>
        <w:gridCol w:w="10166"/>
      </w:tblGrid>
      <w:tr>
        <w:tc>
          <w:tcPr>
            <w:tcW w:type="dxa" w:w="10166"/>
            <w:shd w:fill="6A5BC2"/>
          </w:tcPr>
          <w:p>
            <w:r/>
          </w:p>
        </w:tc>
      </w:tr>
    </w:tbl>
    <w:p>
      <w:pPr>
        <w:pStyle w:val="Heading2"/>
        <w:jc w:val="right"/>
        <w:bidi w:val="1"/>
      </w:pPr>
      <w:r>
        <w:rPr>
          <w:rFonts w:ascii="Noto Kufi Arabic" w:hAnsi="Noto Kufi Arabic" w:cs="Noto Kufi Arabic"/>
          <w:b/>
          <w:color w:val="3E357B"/>
          <w:sz w:val="28"/>
          <w:rtl w:val="1"/>
        </w:rPr>
        <w:t>صناعة التطبيقات - القسم ١٦</w:t>
      </w:r>
    </w:p>
    <w:p>
      <w:pPr>
        <w:pStyle w:val="ListBullet"/>
        <w:spacing w:after="60" w:line="264" w:lineRule="auto"/>
        <w:ind w:left="0" w:right="259"/>
        <w:jc w:val="right"/>
        <w:bidi w:val="1"/>
      </w:pPr>
      <w:r>
        <w:rPr>
          <w:rFonts w:ascii="Noto Sans Arabic" w:hAnsi="Noto Sans Arabic" w:cs="Noto Sans Arabic"/>
          <w:b w:val="0"/>
          <w:color w:val="20222A"/>
          <w:sz w:val="21"/>
          <w:rtl w:val="1"/>
        </w:rPr>
        <w:t>يمكن للمستخدم إنشاء تطبيق من أي عدد من الصفحات والوحدات، دون قائمة إلزامية.</w:t>
      </w:r>
    </w:p>
    <w:p>
      <w:pPr>
        <w:pStyle w:val="ListBullet"/>
        <w:spacing w:after="60" w:line="264" w:lineRule="auto"/>
        <w:ind w:left="0" w:right="259"/>
        <w:jc w:val="right"/>
        <w:bidi w:val="1"/>
      </w:pPr>
      <w:r>
        <w:rPr>
          <w:rFonts w:ascii="Noto Sans Arabic" w:hAnsi="Noto Sans Arabic" w:cs="Noto Sans Arabic"/>
          <w:b w:val="0"/>
          <w:color w:val="20222A"/>
          <w:sz w:val="21"/>
          <w:rtl w:val="1"/>
        </w:rPr>
        <w:t>قد يتضمن Entrance وLogin وExplore وImage وVideo وAudio وInfluencer وAssist وLibrary وProjects وBilling وProfile وAdmin وSettings، أو أي بنية أخرى.</w:t>
      </w:r>
    </w:p>
    <w:p>
      <w:pPr>
        <w:pStyle w:val="ListBullet"/>
        <w:spacing w:after="60" w:line="264" w:lineRule="auto"/>
        <w:ind w:left="0" w:right="259"/>
        <w:jc w:val="right"/>
        <w:bidi w:val="1"/>
      </w:pPr>
      <w:r>
        <w:rPr>
          <w:rFonts w:ascii="Noto Sans Arabic" w:hAnsi="Noto Sans Arabic" w:cs="Noto Sans Arabic"/>
          <w:b w:val="0"/>
          <w:color w:val="20222A"/>
          <w:sz w:val="21"/>
          <w:rtl w:val="1"/>
        </w:rPr>
        <w:t>يستطيع إضافة صفحة، حذفها، تكرارها، ربطها بعدة صفحات، جعل عنصر مشتركًا، أو جعل أداة تظهر في صفحات محددة فقط.</w:t>
      </w:r>
    </w:p>
    <w:p>
      <w:pPr>
        <w:pStyle w:val="ListBullet"/>
        <w:spacing w:after="60" w:line="264" w:lineRule="auto"/>
        <w:ind w:left="0" w:right="259"/>
        <w:jc w:val="right"/>
        <w:bidi w:val="1"/>
      </w:pPr>
      <w:r>
        <w:rPr>
          <w:rFonts w:ascii="Noto Sans Arabic" w:hAnsi="Noto Sans Arabic" w:cs="Noto Sans Arabic"/>
          <w:b w:val="0"/>
          <w:color w:val="20222A"/>
          <w:sz w:val="21"/>
          <w:rtl w:val="1"/>
        </w:rPr>
        <w:t>يمكن بناء خمس صفحات أو مئة صفحة أو أكثر، مع إدارة العلاقات والتحميل الجزئي.</w:t>
      </w:r>
    </w:p>
    <w:p>
      <w:pPr>
        <w:pStyle w:val="Heading2"/>
        <w:jc w:val="right"/>
        <w:bidi w:val="1"/>
      </w:pPr>
      <w:r>
        <w:rPr>
          <w:rFonts w:ascii="Noto Kufi Arabic" w:hAnsi="Noto Kufi Arabic" w:cs="Noto Kufi Arabic"/>
          <w:b/>
          <w:color w:val="3E357B"/>
          <w:sz w:val="28"/>
          <w:rtl w:val="1"/>
        </w:rPr>
        <w:t>كل صفحة عالم مفتوح - القسم ١٧</w:t>
      </w:r>
    </w:p>
    <w:p>
      <w:pPr>
        <w:pStyle w:val="ListBullet"/>
        <w:spacing w:after="60" w:line="264" w:lineRule="auto"/>
        <w:ind w:left="0" w:right="259"/>
        <w:jc w:val="right"/>
        <w:bidi w:val="1"/>
      </w:pPr>
      <w:r>
        <w:rPr>
          <w:rFonts w:ascii="Noto Sans Arabic" w:hAnsi="Noto Sans Arabic" w:cs="Noto Sans Arabic"/>
          <w:b w:val="0"/>
          <w:color w:val="20222A"/>
          <w:sz w:val="21"/>
          <w:rtl w:val="1"/>
        </w:rPr>
        <w:t>داخل صفحة Generation مثلًا يمكن تركيب Prompt واحد أو عدة Prompts، مراجع، زر Add، Scroll، Grid، قائمة موديلات، تكلفة، إعدادات، Generate، نتائج، History، Enhance، Upscale، Download، وPublish.</w:t>
      </w:r>
    </w:p>
    <w:p>
      <w:pPr>
        <w:pStyle w:val="ListBullet"/>
        <w:spacing w:after="60" w:line="264" w:lineRule="auto"/>
        <w:ind w:left="0" w:right="259"/>
        <w:jc w:val="right"/>
        <w:bidi w:val="1"/>
      </w:pPr>
      <w:r>
        <w:rPr>
          <w:rFonts w:ascii="Noto Sans Arabic" w:hAnsi="Noto Sans Arabic" w:cs="Noto Sans Arabic"/>
          <w:b w:val="0"/>
          <w:color w:val="20222A"/>
          <w:sz w:val="21"/>
          <w:rtl w:val="1"/>
        </w:rPr>
        <w:t>لا توجد تشكيلة إجبارية. يمكن للمستخدم وصف موقع كل عنصر، شكله، حركته، عدد المراجع، طريقة اختيار الموديلات، واتجاه القائمة.</w:t>
      </w:r>
    </w:p>
    <w:p>
      <w:pPr>
        <w:pStyle w:val="ListBullet"/>
        <w:spacing w:after="60" w:line="264" w:lineRule="auto"/>
        <w:ind w:left="0" w:right="259"/>
        <w:jc w:val="right"/>
        <w:bidi w:val="1"/>
      </w:pPr>
      <w:r>
        <w:rPr>
          <w:rFonts w:ascii="Noto Sans Arabic" w:hAnsi="Noto Sans Arabic" w:cs="Noto Sans Arabic"/>
          <w:b w:val="0"/>
          <w:color w:val="20222A"/>
          <w:sz w:val="21"/>
          <w:rtl w:val="1"/>
        </w:rPr>
        <w:t>كل اختيار يغير البنية والكود الحقيقيين، لا مجرد صورة للواجهة.</w:t>
      </w:r>
    </w:p>
    <w:p>
      <w:pPr>
        <w:pStyle w:val="Heading2"/>
        <w:jc w:val="right"/>
        <w:bidi w:val="1"/>
      </w:pPr>
      <w:r>
        <w:rPr>
          <w:rFonts w:ascii="Noto Kufi Arabic" w:hAnsi="Noto Kufi Arabic" w:cs="Noto Kufi Arabic"/>
          <w:b/>
          <w:color w:val="3E357B"/>
          <w:sz w:val="28"/>
          <w:rtl w:val="1"/>
        </w:rPr>
        <w:t>الكمبيوتر والهاتف - القسم ١٨</w:t>
      </w:r>
    </w:p>
    <w:p>
      <w:pPr>
        <w:pStyle w:val="ListBullet"/>
        <w:spacing w:after="60" w:line="264" w:lineRule="auto"/>
        <w:ind w:left="0" w:right="259"/>
        <w:jc w:val="right"/>
        <w:bidi w:val="1"/>
      </w:pPr>
      <w:r>
        <w:rPr>
          <w:rFonts w:ascii="Noto Sans Arabic" w:hAnsi="Noto Sans Arabic" w:cs="Noto Sans Arabic"/>
          <w:b w:val="0"/>
          <w:color w:val="20222A"/>
          <w:sz w:val="21"/>
          <w:rtl w:val="1"/>
        </w:rPr>
        <w:t>الهاتف ليس تصغيرًا للكمبيوتر.</w:t>
      </w:r>
    </w:p>
    <w:p>
      <w:pPr>
        <w:pStyle w:val="ListBullet"/>
        <w:spacing w:after="60" w:line="264" w:lineRule="auto"/>
        <w:ind w:left="0" w:right="259"/>
        <w:jc w:val="right"/>
        <w:bidi w:val="1"/>
      </w:pPr>
      <w:r>
        <w:rPr>
          <w:rFonts w:ascii="Noto Sans Arabic" w:hAnsi="Noto Sans Arabic" w:cs="Noto Sans Arabic"/>
          <w:b w:val="0"/>
          <w:color w:val="20222A"/>
          <w:sz w:val="21"/>
          <w:rtl w:val="1"/>
        </w:rPr>
        <w:t>يمكن لكل جهاز امتلاك ترتيب ومقاسات وعناصر وقوائم وحركات وأزرار ثابتة مختلفة.</w:t>
      </w:r>
    </w:p>
    <w:p>
      <w:pPr>
        <w:pStyle w:val="ListBullet"/>
        <w:spacing w:after="60" w:line="264" w:lineRule="auto"/>
        <w:ind w:left="0" w:right="259"/>
        <w:jc w:val="right"/>
        <w:bidi w:val="1"/>
      </w:pPr>
      <w:r>
        <w:rPr>
          <w:rFonts w:ascii="Noto Sans Arabic" w:hAnsi="Noto Sans Arabic" w:cs="Noto Sans Arabic"/>
          <w:b w:val="0"/>
          <w:color w:val="20222A"/>
          <w:sz w:val="21"/>
          <w:rtl w:val="1"/>
        </w:rPr>
        <w:t>يمكن إخفاء خصائص ثقيلة على الهاتف أو استخدام شريط سفلي بدل الشريط الجانبي.</w:t>
      </w:r>
    </w:p>
    <w:p>
      <w:pPr>
        <w:pStyle w:val="ListBullet"/>
        <w:spacing w:after="60" w:line="264" w:lineRule="auto"/>
        <w:ind w:left="0" w:right="259"/>
        <w:jc w:val="right"/>
        <w:bidi w:val="1"/>
      </w:pPr>
      <w:r>
        <w:rPr>
          <w:rFonts w:ascii="Noto Sans Arabic" w:hAnsi="Noto Sans Arabic" w:cs="Noto Sans Arabic"/>
          <w:b w:val="0"/>
          <w:color w:val="20222A"/>
          <w:sz w:val="21"/>
          <w:rtl w:val="1"/>
        </w:rPr>
        <w:t>يبقى المحتوى والمنطق والعلاقات من المصدر نفسه مع Overrides خاصة بالجهاز.</w:t>
      </w:r>
    </w:p>
    <w:p>
      <w:pPr>
        <w:pStyle w:val="Heading2"/>
        <w:jc w:val="right"/>
        <w:bidi w:val="1"/>
      </w:pPr>
      <w:r>
        <w:rPr>
          <w:rFonts w:ascii="Noto Kufi Arabic" w:hAnsi="Noto Kufi Arabic" w:cs="Noto Kufi Arabic"/>
          <w:b/>
          <w:color w:val="3E357B"/>
          <w:sz w:val="28"/>
          <w:rtl w:val="1"/>
        </w:rPr>
        <w:t>صناعة الصور بالتركيب - القسم ١٩</w:t>
      </w:r>
    </w:p>
    <w:p>
      <w:pPr>
        <w:pStyle w:val="ListBullet"/>
        <w:spacing w:after="60" w:line="264" w:lineRule="auto"/>
        <w:ind w:left="0" w:right="259"/>
        <w:jc w:val="right"/>
        <w:bidi w:val="1"/>
      </w:pPr>
      <w:r>
        <w:rPr>
          <w:rFonts w:ascii="Noto Sans Arabic" w:hAnsi="Noto Sans Arabic" w:cs="Noto Sans Arabic"/>
          <w:b w:val="0"/>
          <w:color w:val="20222A"/>
          <w:sz w:val="21"/>
          <w:rtl w:val="1"/>
        </w:rPr>
        <w:t>المستخدم لا يرفع صورًا ويكتب Prompt عامًا فقط. كل عنصر في المشهد قطعة مستقلة.</w:t>
      </w:r>
    </w:p>
    <w:p>
      <w:pPr>
        <w:pStyle w:val="ListBullet"/>
        <w:spacing w:after="60" w:line="264" w:lineRule="auto"/>
        <w:ind w:left="0" w:right="259"/>
        <w:jc w:val="right"/>
        <w:bidi w:val="1"/>
      </w:pPr>
      <w:r>
        <w:rPr>
          <w:rFonts w:ascii="Noto Sans Arabic" w:hAnsi="Noto Sans Arabic" w:cs="Noto Sans Arabic"/>
          <w:b w:val="0"/>
          <w:color w:val="20222A"/>
          <w:sz w:val="21"/>
          <w:rtl w:val="1"/>
        </w:rPr>
        <w:t>الساموراي هو الشخصية الأساسية، وجهه ودرعه كانونيان، ويمكن تحريكه وتكبيره وتصغيره.</w:t>
      </w:r>
    </w:p>
    <w:p>
      <w:pPr>
        <w:pStyle w:val="ListBullet"/>
        <w:spacing w:after="60" w:line="264" w:lineRule="auto"/>
        <w:ind w:left="0" w:right="259"/>
        <w:jc w:val="right"/>
        <w:bidi w:val="1"/>
      </w:pPr>
      <w:r>
        <w:rPr>
          <w:rFonts w:ascii="Noto Sans Arabic" w:hAnsi="Noto Sans Arabic" w:cs="Noto Sans Arabic"/>
          <w:b w:val="0"/>
          <w:color w:val="20222A"/>
          <w:sz w:val="21"/>
          <w:rtl w:val="1"/>
        </w:rPr>
        <w:t>الجبل تحت الشخصية، يتغير حجمه وارتفاعه وموقعه، ويعرف أن الشخصية واقفة عليه.</w:t>
      </w:r>
    </w:p>
    <w:p>
      <w:pPr>
        <w:pStyle w:val="ListBullet"/>
        <w:spacing w:after="60" w:line="264" w:lineRule="auto"/>
        <w:ind w:left="0" w:right="259"/>
        <w:jc w:val="right"/>
        <w:bidi w:val="1"/>
      </w:pPr>
      <w:r>
        <w:rPr>
          <w:rFonts w:ascii="Noto Sans Arabic" w:hAnsi="Noto Sans Arabic" w:cs="Noto Sans Arabic"/>
          <w:b w:val="0"/>
          <w:color w:val="20222A"/>
          <w:sz w:val="21"/>
          <w:rtl w:val="1"/>
        </w:rPr>
        <w:t>القمر خلف الشخصية وفي طبقة بعيدة، ويمكن تغيير لونه وحجمه وتوهجه وحده.</w:t>
      </w:r>
    </w:p>
    <w:p>
      <w:pPr>
        <w:pStyle w:val="ListBullet"/>
        <w:spacing w:after="60" w:line="264" w:lineRule="auto"/>
        <w:ind w:left="0" w:right="259"/>
        <w:jc w:val="right"/>
        <w:bidi w:val="1"/>
      </w:pPr>
      <w:r>
        <w:rPr>
          <w:rFonts w:ascii="Noto Sans Arabic" w:hAnsi="Noto Sans Arabic" w:cs="Noto Sans Arabic"/>
          <w:b w:val="0"/>
          <w:color w:val="20222A"/>
          <w:sz w:val="21"/>
          <w:rtl w:val="1"/>
        </w:rPr>
        <w:t>المعبد في اليسار، قديم ومندمج مع البيئة، ويمكن إضافة الأشجار حوله.</w:t>
      </w:r>
    </w:p>
    <w:p>
      <w:pPr>
        <w:pStyle w:val="ListBullet"/>
        <w:spacing w:after="60" w:line="264" w:lineRule="auto"/>
        <w:ind w:left="0" w:right="259"/>
        <w:jc w:val="right"/>
        <w:bidi w:val="1"/>
      </w:pPr>
      <w:r>
        <w:rPr>
          <w:rFonts w:ascii="Noto Sans Arabic" w:hAnsi="Noto Sans Arabic" w:cs="Noto Sans Arabic"/>
          <w:b w:val="0"/>
          <w:color w:val="20222A"/>
          <w:sz w:val="21"/>
          <w:rtl w:val="1"/>
        </w:rPr>
        <w:t>الإضاءة الحمراء قد تؤثر في الجانب الأيمن من الساموراي فقط.</w:t>
      </w:r>
    </w:p>
    <w:p>
      <w:pPr>
        <w:pStyle w:val="ListBullet"/>
        <w:spacing w:after="60" w:line="264" w:lineRule="auto"/>
        <w:ind w:left="0" w:right="259"/>
        <w:jc w:val="right"/>
        <w:bidi w:val="1"/>
      </w:pPr>
      <w:r>
        <w:rPr>
          <w:rFonts w:ascii="Noto Sans Arabic" w:hAnsi="Noto Sans Arabic" w:cs="Noto Sans Arabic"/>
          <w:b w:val="0"/>
          <w:color w:val="20222A"/>
          <w:sz w:val="21"/>
          <w:rtl w:val="1"/>
        </w:rPr>
        <w:t>كل قطعة تحمل دورها وموقعها وعمقها وحجمها ومصدرها ودرجة الالتزام بها وما لا يتغير وPrompt محلي وتاريخ نسخها.</w:t>
      </w:r>
    </w:p>
    <w:p>
      <w:pPr>
        <w:pStyle w:val="Heading2"/>
        <w:jc w:val="right"/>
        <w:bidi w:val="1"/>
      </w:pPr>
      <w:r>
        <w:rPr>
          <w:rFonts w:ascii="Noto Kufi Arabic" w:hAnsi="Noto Kufi Arabic" w:cs="Noto Kufi Arabic"/>
          <w:b/>
          <w:color w:val="3E357B"/>
          <w:sz w:val="28"/>
          <w:rtl w:val="1"/>
        </w:rPr>
        <w:t>التوليد الانتقائي - القسم ٢٠</w:t>
      </w:r>
    </w:p>
    <w:p>
      <w:pPr>
        <w:pStyle w:val="ListBullet"/>
        <w:spacing w:after="60" w:line="264" w:lineRule="auto"/>
        <w:ind w:left="0" w:right="259"/>
        <w:jc w:val="right"/>
        <w:bidi w:val="1"/>
      </w:pPr>
      <w:r>
        <w:rPr>
          <w:rFonts w:ascii="Noto Sans Arabic" w:hAnsi="Noto Sans Arabic" w:cs="Noto Sans Arabic"/>
          <w:b w:val="0"/>
          <w:color w:val="20222A"/>
          <w:sz w:val="21"/>
          <w:rtl w:val="1"/>
        </w:rPr>
        <w:t>تغيير القمر لا يعني إعادة توليد المشهد كله تلقائيًا.</w:t>
      </w:r>
    </w:p>
    <w:p>
      <w:pPr>
        <w:pStyle w:val="ListBullet"/>
        <w:spacing w:after="60" w:line="264" w:lineRule="auto"/>
        <w:ind w:left="0" w:right="259"/>
        <w:jc w:val="right"/>
        <w:bidi w:val="1"/>
      </w:pPr>
      <w:r>
        <w:rPr>
          <w:rFonts w:ascii="Noto Sans Arabic" w:hAnsi="Noto Sans Arabic" w:cs="Noto Sans Arabic"/>
          <w:b w:val="0"/>
          <w:color w:val="20222A"/>
          <w:sz w:val="21"/>
          <w:rtl w:val="1"/>
        </w:rPr>
        <w:t>يحدد المحرك القطعة التي تغيرت، القطع المتأثرة، إمكانية تعديل منطقة فقط، الحاجة إلى إعادة الدمج أو التوليد الكامل، والتكلفة.</w:t>
      </w:r>
    </w:p>
    <w:p>
      <w:pPr>
        <w:pStyle w:val="ListBullet"/>
        <w:spacing w:after="60" w:line="264" w:lineRule="auto"/>
        <w:ind w:left="0" w:right="259"/>
        <w:jc w:val="right"/>
        <w:bidi w:val="1"/>
      </w:pPr>
      <w:r>
        <w:rPr>
          <w:rFonts w:ascii="Noto Sans Arabic" w:hAnsi="Noto Sans Arabic" w:cs="Noto Sans Arabic"/>
          <w:b w:val="0"/>
          <w:color w:val="20222A"/>
          <w:sz w:val="21"/>
          <w:rtl w:val="1"/>
        </w:rPr>
        <w:t>مستويات التنفيذ: تعديل محلي مجاني، إعادة توليد قطعة، إعادة توليد مجموعة مرتبطة، إعادة دمج، أو توليد كامل.</w:t>
      </w:r>
    </w:p>
    <w:p>
      <w:pPr>
        <w:pStyle w:val="ListBullet"/>
        <w:spacing w:after="60" w:line="264" w:lineRule="auto"/>
        <w:ind w:left="0" w:right="259"/>
        <w:jc w:val="right"/>
        <w:bidi w:val="1"/>
      </w:pPr>
      <w:r>
        <w:rPr>
          <w:rFonts w:ascii="Noto Sans Arabic" w:hAnsi="Noto Sans Arabic" w:cs="Noto Sans Arabic"/>
          <w:b w:val="0"/>
          <w:color w:val="20222A"/>
          <w:sz w:val="21"/>
          <w:rtl w:val="1"/>
        </w:rPr>
        <w:t>هذا يحمي الكريدت والوقت والعناصر المعتمدة والقفل الكانوني.</w:t>
      </w:r>
    </w:p>
    <w:p>
      <w:pPr>
        <w:pStyle w:val="Heading2"/>
        <w:jc w:val="right"/>
        <w:bidi w:val="1"/>
      </w:pPr>
      <w:r>
        <w:rPr>
          <w:rFonts w:ascii="Noto Kufi Arabic" w:hAnsi="Noto Kufi Arabic" w:cs="Noto Kufi Arabic"/>
          <w:b/>
          <w:color w:val="3E357B"/>
          <w:sz w:val="28"/>
          <w:rtl w:val="1"/>
        </w:rPr>
        <w:t>صناعة الفيديو والأفلام - القسم ٢١</w:t>
      </w:r>
    </w:p>
    <w:p>
      <w:pPr>
        <w:pStyle w:val="ListBullet"/>
        <w:spacing w:after="60" w:line="264" w:lineRule="auto"/>
        <w:ind w:left="0" w:right="259"/>
        <w:jc w:val="right"/>
        <w:bidi w:val="1"/>
      </w:pPr>
      <w:r>
        <w:rPr>
          <w:rFonts w:ascii="Noto Sans Arabic" w:hAnsi="Noto Sans Arabic" w:cs="Noto Sans Arabic"/>
          <w:b w:val="0"/>
          <w:color w:val="20222A"/>
          <w:sz w:val="21"/>
          <w:rtl w:val="1"/>
        </w:rPr>
        <w:t>يمكن أن يكون الفيديو ثواني أو دقائق أو فيلمًا لساعتين أو مشروعًا لعشر ساعات، بلا سقف منتجي مصطنع.</w:t>
      </w:r>
    </w:p>
    <w:p>
      <w:pPr>
        <w:pStyle w:val="ListBullet"/>
        <w:spacing w:after="60" w:line="264" w:lineRule="auto"/>
        <w:ind w:left="0" w:right="259"/>
        <w:jc w:val="right"/>
        <w:bidi w:val="1"/>
      </w:pPr>
      <w:r>
        <w:rPr>
          <w:rFonts w:ascii="Noto Sans Arabic" w:hAnsi="Noto Sans Arabic" w:cs="Noto Sans Arabic"/>
          <w:b w:val="0"/>
          <w:color w:val="20222A"/>
          <w:sz w:val="21"/>
          <w:rtl w:val="1"/>
        </w:rPr>
        <w:t>الفيلم يتكون من فصول ومشاهد ولقطات وإطارات وصور وفيديوهات ونصوص وأصوات وشخصيات ومؤثرات وانتقالات وحركات كاميرا وتوليدات.</w:t>
      </w:r>
    </w:p>
    <w:p>
      <w:pPr>
        <w:pStyle w:val="ListBullet"/>
        <w:spacing w:after="60" w:line="264" w:lineRule="auto"/>
        <w:ind w:left="0" w:right="259"/>
        <w:jc w:val="right"/>
        <w:bidi w:val="1"/>
      </w:pPr>
      <w:r>
        <w:rPr>
          <w:rFonts w:ascii="Noto Sans Arabic" w:hAnsi="Noto Sans Arabic" w:cs="Noto Sans Arabic"/>
          <w:b w:val="0"/>
          <w:color w:val="20222A"/>
          <w:sz w:val="21"/>
          <w:rtl w:val="1"/>
        </w:rPr>
        <w:t>كل نهاية لقطة يمكن ربطها ببداية التالية عبر آخر إطار، وضع الشخصية، اتجاه الحركة، الملابس، الإضاءة، الكاميرا، الخلفية، الصوت، والجو.</w:t>
      </w:r>
    </w:p>
    <w:p>
      <w:pPr>
        <w:pStyle w:val="ListBullet"/>
        <w:spacing w:after="60" w:line="264" w:lineRule="auto"/>
        <w:ind w:left="0" w:right="259"/>
        <w:jc w:val="right"/>
        <w:bidi w:val="1"/>
      </w:pPr>
      <w:r>
        <w:rPr>
          <w:rFonts w:ascii="Noto Sans Arabic" w:hAnsi="Noto Sans Arabic" w:cs="Noto Sans Arabic"/>
          <w:b w:val="0"/>
          <w:color w:val="20222A"/>
          <w:sz w:val="21"/>
          <w:rtl w:val="1"/>
        </w:rPr>
        <w:t>المشاريع الطويلة تقسم، تولد جزئيًا، تفحص استمراريتها، تحفظ أجزاؤها، تعاد معالجة المتأثر فقط، ثم تدمج.</w:t>
      </w:r>
    </w:p>
    <w:p>
      <w:pPr>
        <w:pStyle w:val="Heading2"/>
        <w:jc w:val="right"/>
        <w:bidi w:val="1"/>
      </w:pPr>
      <w:r>
        <w:rPr>
          <w:rFonts w:ascii="Noto Kufi Arabic" w:hAnsi="Noto Kufi Arabic" w:cs="Noto Kufi Arabic"/>
          <w:b/>
          <w:color w:val="3E357B"/>
          <w:sz w:val="28"/>
          <w:rtl w:val="1"/>
        </w:rPr>
        <w:t>عدسات العمل داخل الفيلم - القسم ٢٢</w:t>
      </w:r>
    </w:p>
    <w:p>
      <w:pPr>
        <w:pStyle w:val="ListBullet"/>
        <w:spacing w:after="60" w:line="264" w:lineRule="auto"/>
        <w:ind w:left="0" w:right="259"/>
        <w:jc w:val="right"/>
        <w:bidi w:val="1"/>
      </w:pPr>
      <w:r>
        <w:rPr>
          <w:rFonts w:ascii="Noto Sans Arabic" w:hAnsi="Noto Sans Arabic" w:cs="Noto Sans Arabic"/>
          <w:b w:val="0"/>
          <w:color w:val="20222A"/>
          <w:sz w:val="21"/>
          <w:rtl w:val="1"/>
        </w:rPr>
        <w:t>الفيلم نفسه يمكن رؤيته من Scene Canvas لتركيب العناصر مكانيًا، Timeline لتحديد الزمن، Continuity Map لربط اللقطات، Generation Flow لترتيب التوليد، وAudio Mix للصوت.</w:t>
      </w:r>
    </w:p>
    <w:p>
      <w:pPr>
        <w:pStyle w:val="ListBullet"/>
        <w:spacing w:after="60" w:line="264" w:lineRule="auto"/>
        <w:ind w:left="0" w:right="259"/>
        <w:jc w:val="right"/>
        <w:bidi w:val="1"/>
      </w:pPr>
      <w:r>
        <w:rPr>
          <w:rFonts w:ascii="Noto Sans Arabic" w:hAnsi="Noto Sans Arabic" w:cs="Noto Sans Arabic"/>
          <w:b w:val="0"/>
          <w:color w:val="20222A"/>
          <w:sz w:val="21"/>
          <w:rtl w:val="1"/>
        </w:rPr>
        <w:t>هذه ليست مشاريع منفصلة؛ إنها عدسات مختلفة لنفس العالم ونفس القطع.</w:t>
      </w:r>
    </w:p>
    <w:p>
      <w:pPr>
        <w:pStyle w:val="Heading2"/>
        <w:jc w:val="right"/>
        <w:bidi w:val="1"/>
      </w:pPr>
      <w:r>
        <w:rPr>
          <w:rFonts w:ascii="Noto Kufi Arabic" w:hAnsi="Noto Kufi Arabic" w:cs="Noto Kufi Arabic"/>
          <w:b/>
          <w:color w:val="3E357B"/>
          <w:sz w:val="28"/>
          <w:rtl w:val="1"/>
        </w:rPr>
        <w:t>صناعة الصوت - القسم ٢٣</w:t>
      </w:r>
    </w:p>
    <w:p>
      <w:pPr>
        <w:pStyle w:val="ListBullet"/>
        <w:spacing w:after="60" w:line="264" w:lineRule="auto"/>
        <w:ind w:left="0" w:right="259"/>
        <w:jc w:val="right"/>
        <w:bidi w:val="1"/>
      </w:pPr>
      <w:r>
        <w:rPr>
          <w:rFonts w:ascii="Noto Sans Arabic" w:hAnsi="Noto Sans Arabic" w:cs="Noto Sans Arabic"/>
          <w:b w:val="0"/>
          <w:color w:val="20222A"/>
          <w:sz w:val="21"/>
          <w:rtl w:val="1"/>
        </w:rPr>
        <w:t>الصوت قطعة مثل غيره. يمكن تركيب صوت المستخدم، صوت طفل، صوت شخصية، موسيقى، بيئة، مؤثرات، كلام، ترجمة، Lip-sync، Silence، وTransition.</w:t>
      </w:r>
    </w:p>
    <w:p>
      <w:pPr>
        <w:pStyle w:val="ListBullet"/>
        <w:spacing w:after="60" w:line="264" w:lineRule="auto"/>
        <w:ind w:left="0" w:right="259"/>
        <w:jc w:val="right"/>
        <w:bidi w:val="1"/>
      </w:pPr>
      <w:r>
        <w:rPr>
          <w:rFonts w:ascii="Noto Sans Arabic" w:hAnsi="Noto Sans Arabic" w:cs="Noto Sans Arabic"/>
          <w:b w:val="0"/>
          <w:color w:val="20222A"/>
          <w:sz w:val="21"/>
          <w:rtl w:val="1"/>
        </w:rPr>
        <w:t>كل صوت يعرف المصدر، المدة، الشخصية المرتبطة، اللغة، النبرة، مستوى الصوت، التوقيت، الاستخدامات، التكلفة، والحقوق.</w:t>
      </w:r>
    </w:p>
    <w:p>
      <w:pPr>
        <w:pStyle w:val="ListBullet"/>
        <w:spacing w:after="60" w:line="264" w:lineRule="auto"/>
        <w:ind w:left="0" w:right="259"/>
        <w:jc w:val="right"/>
        <w:bidi w:val="1"/>
      </w:pPr>
      <w:r>
        <w:rPr>
          <w:rFonts w:ascii="Noto Sans Arabic" w:hAnsi="Noto Sans Arabic" w:cs="Noto Sans Arabic"/>
          <w:b w:val="0"/>
          <w:color w:val="20222A"/>
          <w:sz w:val="21"/>
          <w:rtl w:val="1"/>
        </w:rPr>
        <w:t>يمكن ربط صوت بشخصية، موسيقى بمشهد، مؤثر بحدث داخل تطبيق، أو حفظ الصوت في المكتبة لإعادة استخدامه.</w:t>
      </w:r>
    </w:p>
    <w:p>
      <w:pPr>
        <w:pStyle w:val="Heading2"/>
        <w:jc w:val="right"/>
        <w:bidi w:val="1"/>
      </w:pPr>
      <w:r>
        <w:rPr>
          <w:rFonts w:ascii="Noto Kufi Arabic" w:hAnsi="Noto Kufi Arabic" w:cs="Noto Kufi Arabic"/>
          <w:b/>
          <w:color w:val="3E357B"/>
          <w:sz w:val="28"/>
          <w:rtl w:val="1"/>
        </w:rPr>
        <w:t>الشخصيات والهويات المستمرة - القسم ٢٤</w:t>
      </w:r>
    </w:p>
    <w:p>
      <w:pPr>
        <w:pStyle w:val="ListBullet"/>
        <w:spacing w:after="60" w:line="264" w:lineRule="auto"/>
        <w:ind w:left="0" w:right="259"/>
        <w:jc w:val="right"/>
        <w:bidi w:val="1"/>
      </w:pPr>
      <w:r>
        <w:rPr>
          <w:rFonts w:ascii="Noto Sans Arabic" w:hAnsi="Noto Sans Arabic" w:cs="Noto Sans Arabic"/>
          <w:b w:val="0"/>
          <w:color w:val="20222A"/>
          <w:sz w:val="21"/>
          <w:rtl w:val="1"/>
        </w:rPr>
        <w:t>يمكن إنشاء Character World - عالم شخصية يحتوي الوجه والجسم والملابس والصوت وأسلوب الكلام والتعبيرات والحركات والقواعد الكانونية والخلفيات والاستخدامات والإصدارات.</w:t>
      </w:r>
    </w:p>
    <w:p>
      <w:pPr>
        <w:pStyle w:val="ListBullet"/>
        <w:spacing w:after="60" w:line="264" w:lineRule="auto"/>
        <w:ind w:left="0" w:right="259"/>
        <w:jc w:val="right"/>
        <w:bidi w:val="1"/>
      </w:pPr>
      <w:r>
        <w:rPr>
          <w:rFonts w:ascii="Noto Sans Arabic" w:hAnsi="Noto Sans Arabic" w:cs="Noto Sans Arabic"/>
          <w:b w:val="0"/>
          <w:color w:val="20222A"/>
          <w:sz w:val="21"/>
          <w:rtl w:val="1"/>
        </w:rPr>
        <w:t>تستخدم الشخصية نفسها في الصور والفيديو والأفلام والإعلانات والمساعدين والتطبيقات والحملات دون فقدان هويتها.</w:t>
      </w:r>
    </w:p>
    <w:p>
      <w:pPr>
        <w:pStyle w:val="Heading2"/>
        <w:jc w:val="right"/>
        <w:bidi w:val="1"/>
      </w:pPr>
      <w:r>
        <w:rPr>
          <w:rFonts w:ascii="Noto Kufi Arabic" w:hAnsi="Noto Kufi Arabic" w:cs="Noto Kufi Arabic"/>
          <w:b/>
          <w:color w:val="3E357B"/>
          <w:sz w:val="28"/>
          <w:rtl w:val="1"/>
        </w:rPr>
        <w:t>الحملات والمشاريع الأخرى - القسم ٢٥</w:t>
      </w:r>
    </w:p>
    <w:p>
      <w:pPr>
        <w:pStyle w:val="ListBullet"/>
        <w:spacing w:after="60" w:line="264" w:lineRule="auto"/>
        <w:ind w:left="0" w:right="259"/>
        <w:jc w:val="right"/>
        <w:bidi w:val="1"/>
      </w:pPr>
      <w:r>
        <w:rPr>
          <w:rFonts w:ascii="Noto Sans Arabic" w:hAnsi="Noto Sans Arabic" w:cs="Noto Sans Arabic"/>
          <w:b w:val="0"/>
          <w:color w:val="20222A"/>
          <w:sz w:val="21"/>
          <w:rtl w:val="1"/>
        </w:rPr>
        <w:t>الحملة ليست أداة منفصلة. تستخدم هوية المشروع والمنتجات والصور والفيديوهات والأصوات والشخصيات والنصوص والصفحات والتحليلات.</w:t>
      </w:r>
    </w:p>
    <w:p>
      <w:pPr>
        <w:pStyle w:val="ListBullet"/>
        <w:spacing w:after="60" w:line="264" w:lineRule="auto"/>
        <w:ind w:left="0" w:right="259"/>
        <w:jc w:val="right"/>
        <w:bidi w:val="1"/>
      </w:pPr>
      <w:r>
        <w:rPr>
          <w:rFonts w:ascii="Noto Sans Arabic" w:hAnsi="Noto Sans Arabic" w:cs="Noto Sans Arabic"/>
          <w:b w:val="0"/>
          <w:color w:val="20222A"/>
          <w:sz w:val="21"/>
          <w:rtl w:val="1"/>
        </w:rPr>
        <w:t>يمكن تركيب الإعلانات والمنشورات وLanding Pages والبريد والجدول والجمهور والموافقات والتقارير، مع بقاء كل شيء مرتبطًا بالمصدر.</w:t>
      </w:r>
    </w:p>
    <w:p>
      <w:pPr>
        <w:pStyle w:val="Heading2"/>
        <w:jc w:val="right"/>
        <w:bidi w:val="1"/>
      </w:pPr>
      <w:r>
        <w:rPr>
          <w:rFonts w:ascii="Noto Kufi Arabic" w:hAnsi="Noto Kufi Arabic" w:cs="Noto Kufi Arabic"/>
          <w:b/>
          <w:color w:val="3E357B"/>
          <w:sz w:val="28"/>
          <w:rtl w:val="1"/>
        </w:rPr>
        <w:t>القوالب الحية والموسوعة - القسم ٢٦</w:t>
      </w:r>
    </w:p>
    <w:p>
      <w:pPr>
        <w:pStyle w:val="ListBullet"/>
        <w:spacing w:after="60" w:line="264" w:lineRule="auto"/>
        <w:ind w:left="0" w:right="259"/>
        <w:jc w:val="right"/>
        <w:bidi w:val="1"/>
      </w:pPr>
      <w:r>
        <w:rPr>
          <w:rFonts w:ascii="Noto Sans Arabic" w:hAnsi="Noto Sans Arabic" w:cs="Noto Sans Arabic"/>
          <w:b w:val="0"/>
          <w:color w:val="20222A"/>
          <w:sz w:val="21"/>
          <w:rtl w:val="1"/>
        </w:rPr>
        <w:t>يوجد Capability Atlas - أطلس حي للقدرات، ويحتوي القطع والخصائص والحركات والمواد والعلاقات والمولدات والموديلات والتحويلات والتكاملات والتركيبات والوصفات والأكواد الجاهزة.</w:t>
      </w:r>
    </w:p>
    <w:p>
      <w:pPr>
        <w:pStyle w:val="ListBullet"/>
        <w:spacing w:after="60" w:line="264" w:lineRule="auto"/>
        <w:ind w:left="0" w:right="259"/>
        <w:jc w:val="right"/>
        <w:bidi w:val="1"/>
      </w:pPr>
      <w:r>
        <w:rPr>
          <w:rFonts w:ascii="Noto Sans Arabic" w:hAnsi="Noto Sans Arabic" w:cs="Noto Sans Arabic"/>
          <w:b w:val="0"/>
          <w:color w:val="20222A"/>
          <w:sz w:val="21"/>
          <w:rtl w:val="1"/>
        </w:rPr>
        <w:t>لا يحتاج المستخدم إلى تصفح ملايين الخيارات يدويًا. يصف المطلوب، فيبحث النظام داخل الأطلس ويركب القدرات المناسبة.</w:t>
      </w:r>
    </w:p>
    <w:p>
      <w:pPr>
        <w:pStyle w:val="ListBullet"/>
        <w:spacing w:after="60" w:line="264" w:lineRule="auto"/>
        <w:ind w:left="0" w:right="259"/>
        <w:jc w:val="right"/>
        <w:bidi w:val="1"/>
      </w:pPr>
      <w:r>
        <w:rPr>
          <w:rFonts w:ascii="Noto Sans Arabic" w:hAnsi="Noto Sans Arabic" w:cs="Noto Sans Arabic"/>
          <w:b w:val="0"/>
          <w:color w:val="20222A"/>
          <w:sz w:val="21"/>
          <w:rtl w:val="1"/>
        </w:rPr>
        <w:t>القالب الحي ليس صورة أو شكلًا؛ يحتوي الواجهة والمنطق والبيانات والحالات والهاتف والإدارة والاختبارات والأخطاء والنشر والتكلفة وإمكانية التفكيك والتخصيص.</w:t>
      </w:r>
    </w:p>
    <w:p>
      <w:pPr>
        <w:pStyle w:val="Heading2"/>
        <w:jc w:val="right"/>
        <w:bidi w:val="1"/>
      </w:pPr>
      <w:r>
        <w:rPr>
          <w:rFonts w:ascii="Noto Kufi Arabic" w:hAnsi="Noto Kufi Arabic" w:cs="Noto Kufi Arabic"/>
          <w:b/>
          <w:color w:val="3E357B"/>
          <w:sz w:val="28"/>
          <w:rtl w:val="1"/>
        </w:rPr>
        <w:t>الذكاء الاصطناعي داخل العالم - القسم ٢٧</w:t>
      </w:r>
    </w:p>
    <w:p>
      <w:pPr>
        <w:pStyle w:val="ListBullet"/>
        <w:spacing w:after="60" w:line="264" w:lineRule="auto"/>
        <w:ind w:left="0" w:right="259"/>
        <w:jc w:val="right"/>
        <w:bidi w:val="1"/>
      </w:pPr>
      <w:r>
        <w:rPr>
          <w:rFonts w:ascii="Noto Sans Arabic" w:hAnsi="Noto Sans Arabic" w:cs="Noto Sans Arabic"/>
          <w:b w:val="0"/>
          <w:color w:val="20222A"/>
          <w:sz w:val="21"/>
          <w:rtl w:val="1"/>
        </w:rPr>
        <w:t>المساعد ليس Chatbot منفصلًا. عند تحديد أي جزء يظهر سؤال بسيط: ماذا تريد أن تفعل بهذا الجزء؟</w:t>
      </w:r>
    </w:p>
    <w:p>
      <w:pPr>
        <w:pStyle w:val="ListBullet"/>
        <w:spacing w:after="60" w:line="264" w:lineRule="auto"/>
        <w:ind w:left="0" w:right="259"/>
        <w:jc w:val="right"/>
        <w:bidi w:val="1"/>
      </w:pPr>
      <w:r>
        <w:rPr>
          <w:rFonts w:ascii="Noto Sans Arabic" w:hAnsi="Noto Sans Arabic" w:cs="Noto Sans Arabic"/>
          <w:b w:val="0"/>
          <w:color w:val="20222A"/>
          <w:sz w:val="21"/>
          <w:rtl w:val="1"/>
        </w:rPr>
        <w:t>يفهم العنصر المحدد، مكانه، علاقاته، ما قبله وما بعده، الجهاز الحالي، القواعد الكانونية، الرصيد، وسياق المشروع.</w:t>
      </w:r>
    </w:p>
    <w:p>
      <w:pPr>
        <w:pStyle w:val="ListBullet"/>
        <w:spacing w:after="60" w:line="264" w:lineRule="auto"/>
        <w:ind w:left="0" w:right="259"/>
        <w:jc w:val="right"/>
        <w:bidi w:val="1"/>
      </w:pPr>
      <w:r>
        <w:rPr>
          <w:rFonts w:ascii="Noto Sans Arabic" w:hAnsi="Noto Sans Arabic" w:cs="Noto Sans Arabic"/>
          <w:b w:val="0"/>
          <w:color w:val="20222A"/>
          <w:sz w:val="21"/>
          <w:rtl w:val="1"/>
        </w:rPr>
        <w:t>يستطيع فهم اللغات واللهجات، تحويل الوصف إلى عمليات، اقتراح الناقص، توليد المحتوى والصور والفيديو والصوت، تركيب الخصائص، اكتشاف التعارض، وتوجيه المستخدم.</w:t>
      </w:r>
    </w:p>
    <w:p>
      <w:pPr>
        <w:pStyle w:val="ListBullet"/>
        <w:spacing w:after="60" w:line="264" w:lineRule="auto"/>
        <w:ind w:left="0" w:right="259"/>
        <w:jc w:val="right"/>
        <w:bidi w:val="1"/>
      </w:pPr>
      <w:r>
        <w:rPr>
          <w:rFonts w:ascii="Noto Sans Arabic" w:hAnsi="Noto Sans Arabic" w:cs="Noto Sans Arabic"/>
          <w:b w:val="0"/>
          <w:color w:val="20222A"/>
          <w:sz w:val="21"/>
          <w:rtl w:val="1"/>
        </w:rPr>
        <w:t>لا يحول المشروع إلى صندوق أسود؛ كل ما يفعله يظهر كقطع وعلاقات وتغييرات قابلة للفهم والرجوع.</w:t>
      </w:r>
    </w:p>
    <w:p>
      <w:pPr>
        <w:pStyle w:val="Heading2"/>
        <w:jc w:val="right"/>
        <w:bidi w:val="1"/>
      </w:pPr>
      <w:r>
        <w:rPr>
          <w:rFonts w:ascii="Noto Kufi Arabic" w:hAnsi="Noto Kufi Arabic" w:cs="Noto Kufi Arabic"/>
          <w:b/>
          <w:color w:val="3E357B"/>
          <w:sz w:val="28"/>
          <w:rtl w:val="1"/>
        </w:rPr>
        <w:t>الموديلات ومستويات الاختيار - القسم ٢٨</w:t>
      </w:r>
    </w:p>
    <w:p>
      <w:pPr>
        <w:pStyle w:val="ListBullet"/>
        <w:spacing w:after="60" w:line="264" w:lineRule="auto"/>
        <w:ind w:left="0" w:right="259"/>
        <w:jc w:val="right"/>
        <w:bidi w:val="1"/>
      </w:pPr>
      <w:r>
        <w:rPr>
          <w:rFonts w:ascii="Noto Sans Arabic" w:hAnsi="Noto Sans Arabic" w:cs="Noto Sans Arabic"/>
          <w:b w:val="0"/>
          <w:color w:val="20222A"/>
          <w:sz w:val="21"/>
          <w:rtl w:val="1"/>
        </w:rPr>
        <w:t>Auto يختار الموديل حسب المهمة والجودة والسرعة والتكلفة والمراجع والاتساق والمدة.</w:t>
      </w:r>
    </w:p>
    <w:p>
      <w:pPr>
        <w:pStyle w:val="ListBullet"/>
        <w:spacing w:after="60" w:line="264" w:lineRule="auto"/>
        <w:ind w:left="0" w:right="259"/>
        <w:jc w:val="right"/>
        <w:bidi w:val="1"/>
      </w:pPr>
      <w:r>
        <w:rPr>
          <w:rFonts w:ascii="Noto Sans Arabic" w:hAnsi="Noto Sans Arabic" w:cs="Noto Sans Arabic"/>
          <w:b w:val="0"/>
          <w:color w:val="20222A"/>
          <w:sz w:val="21"/>
          <w:rtl w:val="1"/>
        </w:rPr>
        <w:t>Recommended يعرض اختيارات محدودة مثل الأفضل للوجوه أو النص أو الحركة أو الأقل تكلفة أو الأسرع.</w:t>
      </w:r>
    </w:p>
    <w:p>
      <w:pPr>
        <w:pStyle w:val="ListBullet"/>
        <w:spacing w:after="60" w:line="264" w:lineRule="auto"/>
        <w:ind w:left="0" w:right="259"/>
        <w:jc w:val="right"/>
        <w:bidi w:val="1"/>
      </w:pPr>
      <w:r>
        <w:rPr>
          <w:rFonts w:ascii="Noto Sans Arabic" w:hAnsi="Noto Sans Arabic" w:cs="Noto Sans Arabic"/>
          <w:b w:val="0"/>
          <w:color w:val="20222A"/>
          <w:sz w:val="21"/>
          <w:rtl w:val="1"/>
        </w:rPr>
        <w:t>Expert يعرض جميع الموديلات والإعدادات والقيود والمزودين.</w:t>
      </w:r>
    </w:p>
    <w:p>
      <w:pPr>
        <w:pStyle w:val="Heading2"/>
        <w:jc w:val="right"/>
        <w:bidi w:val="1"/>
      </w:pPr>
      <w:r>
        <w:rPr>
          <w:rFonts w:ascii="Noto Kufi Arabic" w:hAnsi="Noto Kufi Arabic" w:cs="Noto Kufi Arabic"/>
          <w:b/>
          <w:color w:val="3E357B"/>
          <w:sz w:val="28"/>
          <w:rtl w:val="1"/>
        </w:rPr>
        <w:t>نظام الكريدت - القسم ٢٩</w:t>
      </w:r>
    </w:p>
    <w:p>
      <w:pPr>
        <w:pStyle w:val="ListBullet"/>
        <w:spacing w:after="60" w:line="264" w:lineRule="auto"/>
        <w:ind w:left="0" w:right="259"/>
        <w:jc w:val="right"/>
        <w:bidi w:val="1"/>
      </w:pPr>
      <w:r>
        <w:rPr>
          <w:rFonts w:ascii="Noto Sans Arabic" w:hAnsi="Noto Sans Arabic" w:cs="Noto Sans Arabic"/>
          <w:b w:val="0"/>
          <w:color w:val="20222A"/>
          <w:sz w:val="21"/>
          <w:rtl w:val="1"/>
        </w:rPr>
        <w:t>لكل عملية ذات تكلفة حقيقية قيمة واضحة.</w:t>
      </w:r>
    </w:p>
    <w:p>
      <w:pPr>
        <w:pStyle w:val="ListBullet"/>
        <w:spacing w:after="60" w:line="264" w:lineRule="auto"/>
        <w:ind w:left="0" w:right="259"/>
        <w:jc w:val="right"/>
        <w:bidi w:val="1"/>
      </w:pPr>
      <w:r>
        <w:rPr>
          <w:rFonts w:ascii="Noto Sans Arabic" w:hAnsi="Noto Sans Arabic" w:cs="Noto Sans Arabic"/>
          <w:b w:val="0"/>
          <w:color w:val="20222A"/>
          <w:sz w:val="21"/>
          <w:rtl w:val="1"/>
        </w:rPr>
        <w:t>لا يحاسب المستخدم على تحريك عنصر، تغيير ترتيب، كتابة Prompt، إضافة قطعة محلية، تعديل هندسي محلي، معاينة تركيبية، الرجوع، أو تنظيم المشروع.</w:t>
      </w:r>
    </w:p>
    <w:p>
      <w:pPr>
        <w:pStyle w:val="ListBullet"/>
        <w:spacing w:after="60" w:line="264" w:lineRule="auto"/>
        <w:ind w:left="0" w:right="259"/>
        <w:jc w:val="right"/>
        <w:bidi w:val="1"/>
      </w:pPr>
      <w:r>
        <w:rPr>
          <w:rFonts w:ascii="Noto Sans Arabic" w:hAnsi="Noto Sans Arabic" w:cs="Noto Sans Arabic"/>
          <w:b w:val="0"/>
          <w:color w:val="20222A"/>
          <w:sz w:val="21"/>
          <w:rtl w:val="1"/>
        </w:rPr>
        <w:t>يحاسب على توليد الصور والفيديو والصوت، الرندر، Upscale، Enhance، Lip-sync، المزود المدفوع، المعالجة الثقيلة، توليد كود جديد متقدم، والاستضافة أو النشر بحسب الخطة.</w:t>
      </w:r>
    </w:p>
    <w:p>
      <w:pPr>
        <w:pStyle w:val="ListBullet"/>
        <w:spacing w:after="60" w:line="264" w:lineRule="auto"/>
        <w:ind w:left="0" w:right="259"/>
        <w:jc w:val="right"/>
        <w:bidi w:val="1"/>
      </w:pPr>
      <w:r>
        <w:rPr>
          <w:rFonts w:ascii="Noto Sans Arabic" w:hAnsi="Noto Sans Arabic" w:cs="Noto Sans Arabic"/>
          <w:b w:val="0"/>
          <w:color w:val="20222A"/>
          <w:sz w:val="21"/>
          <w:rtl w:val="1"/>
        </w:rPr>
        <w:t>قبل التنفيذ يظهر سعر العملية والموديل وعدد النتائج والدقة والمدة والإضافات والرصيد المتبقي.</w:t>
      </w:r>
    </w:p>
    <w:p>
      <w:pPr>
        <w:pStyle w:val="ListBullet"/>
        <w:spacing w:after="60" w:line="264" w:lineRule="auto"/>
        <w:ind w:left="0" w:right="259"/>
        <w:jc w:val="right"/>
        <w:bidi w:val="1"/>
      </w:pPr>
      <w:r>
        <w:rPr>
          <w:rFonts w:ascii="Noto Sans Arabic" w:hAnsi="Noto Sans Arabic" w:cs="Noto Sans Arabic"/>
          <w:b w:val="0"/>
          <w:color w:val="20222A"/>
          <w:sz w:val="21"/>
          <w:rtl w:val="1"/>
        </w:rPr>
        <w:t>إذا انتهى الرصيد يبقى المشروع والأوامر والتركيبات محفوظة، ويعود المستخدم ليكمل بعد شراء الكريدت.</w:t>
      </w:r>
    </w:p>
    <w:p>
      <w:r>
        <w:br w:type="page"/>
      </w:r>
    </w:p>
    <w:p>
      <w:pPr>
        <w:pStyle w:val="Heading1"/>
        <w:jc w:val="right"/>
        <w:bidi w:val="1"/>
      </w:pPr>
      <w:r>
        <w:rPr>
          <w:rFonts w:ascii="Noto Kufi Arabic" w:hAnsi="Noto Kufi Arabic" w:cs="Noto Kufi Arabic"/>
          <w:b/>
          <w:color w:val="251F53"/>
          <w:sz w:val="38"/>
          <w:rtl w:val="1"/>
        </w:rPr>
        <w:t>القسم الثالث: طبقة التنفيذ والأكواد المحفوظة</w:t>
      </w:r>
    </w:p>
    <w:tbl>
      <w:tblPr>
        <w:tblW w:type="auto" w:w="0"/>
        <w:jc w:val="center"/>
        <w:tblLook w:firstColumn="1" w:firstRow="1" w:lastColumn="0" w:lastRow="0" w:noHBand="0" w:noVBand="1" w:val="04A0"/>
      </w:tblPr>
      <w:tblGrid>
        <w:gridCol w:w="10166"/>
      </w:tblGrid>
      <w:tr>
        <w:tc>
          <w:tcPr>
            <w:tcW w:type="dxa" w:w="10166"/>
            <w:shd w:fill="6A5BC2"/>
          </w:tcPr>
          <w:p>
            <w:r/>
          </w:p>
        </w:tc>
      </w:tr>
    </w:tbl>
    <w:p>
      <w:pPr>
        <w:pStyle w:val="Heading2"/>
        <w:jc w:val="right"/>
        <w:bidi w:val="1"/>
      </w:pPr>
      <w:r>
        <w:rPr>
          <w:rFonts w:ascii="Noto Kufi Arabic" w:hAnsi="Noto Kufi Arabic" w:cs="Noto Kufi Arabic"/>
          <w:b/>
          <w:color w:val="3E357B"/>
          <w:sz w:val="28"/>
          <w:rtl w:val="1"/>
        </w:rPr>
        <w:t>الكود المحفوظ كطبقة تنفيذية - القسم ٣٠</w:t>
      </w:r>
    </w:p>
    <w:p>
      <w:pPr>
        <w:pStyle w:val="ListBullet"/>
        <w:spacing w:after="60" w:line="264" w:lineRule="auto"/>
        <w:ind w:left="0" w:right="259"/>
        <w:jc w:val="right"/>
        <w:bidi w:val="1"/>
      </w:pPr>
      <w:r>
        <w:rPr>
          <w:rFonts w:ascii="Noto Sans Arabic" w:hAnsi="Noto Sans Arabic" w:cs="Noto Sans Arabic"/>
          <w:b w:val="0"/>
          <w:color w:val="20222A"/>
          <w:sz w:val="21"/>
          <w:rtl w:val="1"/>
        </w:rPr>
        <w:t>الكود المحفوظ لا يغير جوهر المشروع، بل هو طبقة التنفيذ التي تجعل العالم التركيبي ممكنًا.</w:t>
      </w:r>
    </w:p>
    <w:p>
      <w:pPr>
        <w:pStyle w:val="ListBullet"/>
        <w:spacing w:after="60" w:line="264" w:lineRule="auto"/>
        <w:ind w:left="0" w:right="259"/>
        <w:jc w:val="right"/>
        <w:bidi w:val="1"/>
      </w:pPr>
      <w:r>
        <w:rPr>
          <w:rFonts w:ascii="Noto Sans Arabic" w:hAnsi="Noto Sans Arabic" w:cs="Noto Sans Arabic"/>
          <w:b w:val="0"/>
          <w:color w:val="20222A"/>
          <w:sz w:val="21"/>
          <w:rtl w:val="1"/>
        </w:rPr>
        <w:t>كل قدرة معروفة تمتلك كودًا سابقًا محفوظًا ومختبرًا. عند إضافة المستخدم أو تغييره شيئًا، يستخدم النظام الكود الموجود ويعدل خصائصه أو علاقاته، ثم يعيد بناء الجزء المتأثر فقط.</w:t>
      </w:r>
    </w:p>
    <w:p>
      <w:pPr>
        <w:pStyle w:val="ListBullet"/>
        <w:spacing w:after="60" w:line="264" w:lineRule="auto"/>
        <w:ind w:left="0" w:right="259"/>
        <w:jc w:val="right"/>
        <w:bidi w:val="1"/>
      </w:pPr>
      <w:r>
        <w:rPr>
          <w:rFonts w:ascii="Noto Sans Arabic" w:hAnsi="Noto Sans Arabic" w:cs="Noto Sans Arabic"/>
          <w:b w:val="0"/>
          <w:color w:val="20222A"/>
          <w:sz w:val="21"/>
          <w:rtl w:val="1"/>
        </w:rPr>
        <w:t>لا يعني ذلك وجود تطبيق كامل منسوخ لكل مستخدم، بل مكتبة هندسية عميقة من قدرات قابلة للتركيب.</w:t>
      </w:r>
    </w:p>
    <w:p>
      <w:pPr>
        <w:pStyle w:val="Heading2"/>
        <w:jc w:val="right"/>
        <w:bidi w:val="1"/>
      </w:pPr>
      <w:r>
        <w:rPr>
          <w:rFonts w:ascii="Noto Kufi Arabic" w:hAnsi="Noto Kufi Arabic" w:cs="Noto Kufi Arabic"/>
          <w:b/>
          <w:color w:val="3E357B"/>
          <w:sz w:val="28"/>
          <w:rtl w:val="1"/>
        </w:rPr>
        <w:t>أمثلة الأكواد والقدرات المحفوظة - القسم ٣١</w:t>
      </w:r>
    </w:p>
    <w:p>
      <w:pPr>
        <w:pStyle w:val="ListBullet"/>
        <w:spacing w:after="60" w:line="264" w:lineRule="auto"/>
        <w:ind w:left="0" w:right="259"/>
        <w:jc w:val="right"/>
        <w:bidi w:val="1"/>
      </w:pPr>
      <w:r>
        <w:rPr>
          <w:rFonts w:ascii="Noto Sans Arabic" w:hAnsi="Noto Sans Arabic" w:cs="Noto Sans Arabic"/>
          <w:b w:val="0"/>
          <w:color w:val="20222A"/>
          <w:sz w:val="21"/>
          <w:rtl w:val="1"/>
        </w:rPr>
        <w:t>كود الزر، القائمة، Scroll، الصفحة، Login، Library، التوليد، الطبقات، المشاهد، الصوت، Timeline، المواد، الحركة، الكريدت، الصلاحيات، النشر، المزامنة، وإدارة الملفات.</w:t>
      </w:r>
    </w:p>
    <w:p>
      <w:pPr>
        <w:pStyle w:val="ListBullet"/>
        <w:spacing w:after="60" w:line="264" w:lineRule="auto"/>
        <w:ind w:left="0" w:right="259"/>
        <w:jc w:val="right"/>
        <w:bidi w:val="1"/>
      </w:pPr>
      <w:r>
        <w:rPr>
          <w:rFonts w:ascii="Noto Sans Arabic" w:hAnsi="Noto Sans Arabic" w:cs="Noto Sans Arabic"/>
          <w:b w:val="0"/>
          <w:color w:val="20222A"/>
          <w:sz w:val="21"/>
          <w:rtl w:val="1"/>
        </w:rPr>
        <w:t>كل قدرة قابلة للتركيب والتخصيص، وتحمل عقدًا واضحًا وإصدارًا واختبارات.</w:t>
      </w:r>
    </w:p>
    <w:p>
      <w:pPr>
        <w:pStyle w:val="Heading2"/>
        <w:jc w:val="right"/>
        <w:bidi w:val="1"/>
      </w:pPr>
      <w:r>
        <w:rPr>
          <w:rFonts w:ascii="Noto Kufi Arabic" w:hAnsi="Noto Kufi Arabic" w:cs="Noto Kufi Arabic"/>
          <w:b/>
          <w:color w:val="3E357B"/>
          <w:sz w:val="28"/>
          <w:rtl w:val="1"/>
        </w:rPr>
        <w:t>جينوم الكود - القسم ٣٢</w:t>
      </w:r>
    </w:p>
    <w:p>
      <w:pPr>
        <w:pStyle w:val="ListBullet"/>
        <w:spacing w:after="60" w:line="264" w:lineRule="auto"/>
        <w:ind w:left="0" w:right="259"/>
        <w:jc w:val="right"/>
        <w:bidi w:val="1"/>
      </w:pPr>
      <w:r>
        <w:rPr>
          <w:rFonts w:ascii="Noto Sans Arabic" w:hAnsi="Noto Sans Arabic" w:cs="Noto Sans Arabic"/>
          <w:b w:val="0"/>
          <w:color w:val="20222A"/>
          <w:sz w:val="21"/>
          <w:rtl w:val="1"/>
        </w:rPr>
        <w:t>يمكن تسمية هذه القدرة داخليًا Code Genome - جينوم الكود، لكنها لا تغير لغة المنتج أو فكرته.</w:t>
      </w:r>
    </w:p>
    <w:p>
      <w:pPr>
        <w:pStyle w:val="ListBullet"/>
        <w:spacing w:after="60" w:line="264" w:lineRule="auto"/>
        <w:ind w:left="0" w:right="259"/>
        <w:jc w:val="right"/>
        <w:bidi w:val="1"/>
      </w:pPr>
      <w:r>
        <w:rPr>
          <w:rFonts w:ascii="Noto Sans Arabic" w:hAnsi="Noto Sans Arabic" w:cs="Noto Sans Arabic"/>
          <w:b w:val="0"/>
          <w:color w:val="20222A"/>
          <w:sz w:val="21"/>
          <w:rtl w:val="1"/>
        </w:rPr>
        <w:t>كل جينوم يحتوي الكود الأساسي، الخصائص، المدخلات، المخرجات، الأحداث، الحالات، التوافق، الهاتف، الصلاحيات، الإدارة، الاختبارات، الإصدار، طريقة التحديث، طريقة الحذف، وطريقة الدمج.</w:t>
      </w:r>
    </w:p>
    <w:p>
      <w:pPr>
        <w:pStyle w:val="ListBullet"/>
        <w:spacing w:after="60" w:line="264" w:lineRule="auto"/>
        <w:ind w:left="0" w:right="259"/>
        <w:jc w:val="right"/>
        <w:bidi w:val="1"/>
      </w:pPr>
      <w:r>
        <w:rPr>
          <w:rFonts w:ascii="Noto Sans Arabic" w:hAnsi="Noto Sans Arabic" w:cs="Noto Sans Arabic"/>
          <w:b w:val="0"/>
          <w:color w:val="20222A"/>
          <w:sz w:val="21"/>
          <w:rtl w:val="1"/>
        </w:rPr>
        <w:t>مثال زر Generate: الكود الأساسي موجود، ويحدد المستخدم حجمه ولونه ومادته وموضعه وشكله ونصه وحركته وسعره والعملية المتصلة وسلوكه على الهاتف وحالات Loading وError وSuccess.</w:t>
      </w:r>
    </w:p>
    <w:p>
      <w:pPr>
        <w:pStyle w:val="Heading2"/>
        <w:jc w:val="right"/>
        <w:bidi w:val="1"/>
      </w:pPr>
      <w:r>
        <w:rPr>
          <w:rFonts w:ascii="Noto Kufi Arabic" w:hAnsi="Noto Kufi Arabic" w:cs="Noto Kufi Arabic"/>
          <w:b/>
          <w:color w:val="3E357B"/>
          <w:sz w:val="28"/>
          <w:rtl w:val="1"/>
        </w:rPr>
        <w:t>النسخ والإعدادات فوق الأصل - القسم ٣٣</w:t>
      </w:r>
    </w:p>
    <w:p>
      <w:pPr>
        <w:pStyle w:val="ListBullet"/>
        <w:spacing w:after="60" w:line="264" w:lineRule="auto"/>
        <w:ind w:left="0" w:right="259"/>
        <w:jc w:val="right"/>
        <w:bidi w:val="1"/>
      </w:pPr>
      <w:r>
        <w:rPr>
          <w:rFonts w:ascii="Noto Sans Arabic" w:hAnsi="Noto Sans Arabic" w:cs="Noto Sans Arabic"/>
          <w:b w:val="0"/>
          <w:color w:val="20222A"/>
          <w:sz w:val="21"/>
          <w:rtl w:val="1"/>
        </w:rPr>
        <w:t>لا يعدل الأصل المركزي لكل مستخدم. الجينوم الأصلي يبقى محفوظًا ومختبرًا.</w:t>
      </w:r>
    </w:p>
    <w:p>
      <w:pPr>
        <w:pStyle w:val="ListBullet"/>
        <w:spacing w:after="60" w:line="264" w:lineRule="auto"/>
        <w:ind w:left="0" w:right="259"/>
        <w:jc w:val="right"/>
        <w:bidi w:val="1"/>
      </w:pPr>
      <w:r>
        <w:rPr>
          <w:rFonts w:ascii="Noto Sans Arabic" w:hAnsi="Noto Sans Arabic" w:cs="Noto Sans Arabic"/>
          <w:b w:val="0"/>
          <w:color w:val="20222A"/>
          <w:sz w:val="21"/>
          <w:rtl w:val="1"/>
        </w:rPr>
        <w:t>عند الاستخدام ينشئ النظام نسخة مرتبطة تحمل الخصائص والعلاقات وOverrides وPrompts وExtensions.</w:t>
      </w:r>
    </w:p>
    <w:p>
      <w:pPr>
        <w:pStyle w:val="ListBullet"/>
        <w:spacing w:after="60" w:line="264" w:lineRule="auto"/>
        <w:ind w:left="0" w:right="259"/>
        <w:jc w:val="right"/>
        <w:bidi w:val="1"/>
      </w:pPr>
      <w:r>
        <w:rPr>
          <w:rFonts w:ascii="Noto Sans Arabic" w:hAnsi="Noto Sans Arabic" w:cs="Noto Sans Arabic"/>
          <w:b w:val="0"/>
          <w:color w:val="20222A"/>
          <w:sz w:val="21"/>
          <w:rtl w:val="1"/>
        </w:rPr>
        <w:t>المعادلة: القطعة النهائية = الكود الأساسي المحفوظ + إعدادات المستخدم + العلاقات + الأوامر + الإضافات الخاصة.</w:t>
      </w:r>
    </w:p>
    <w:p>
      <w:pPr>
        <w:pStyle w:val="ListBullet"/>
        <w:spacing w:after="60" w:line="264" w:lineRule="auto"/>
        <w:ind w:left="0" w:right="259"/>
        <w:jc w:val="right"/>
        <w:bidi w:val="1"/>
      </w:pPr>
      <w:r>
        <w:rPr>
          <w:rFonts w:ascii="Noto Sans Arabic" w:hAnsi="Noto Sans Arabic" w:cs="Noto Sans Arabic"/>
          <w:b w:val="0"/>
          <w:color w:val="20222A"/>
          <w:sz w:val="21"/>
          <w:rtl w:val="1"/>
        </w:rPr>
        <w:t>هذا يحافظ على الاستقرار والتحديث والرجوع والأمان وسرعة البناء.</w:t>
      </w:r>
    </w:p>
    <w:p>
      <w:pPr>
        <w:pStyle w:val="Heading2"/>
        <w:jc w:val="right"/>
        <w:bidi w:val="1"/>
      </w:pPr>
      <w:r>
        <w:rPr>
          <w:rFonts w:ascii="Noto Kufi Arabic" w:hAnsi="Noto Kufi Arabic" w:cs="Noto Kufi Arabic"/>
          <w:b/>
          <w:color w:val="3E357B"/>
          <w:sz w:val="28"/>
          <w:rtl w:val="1"/>
        </w:rPr>
        <w:t>كل إضافة تغيير منظم - القسم ٣٤</w:t>
      </w:r>
    </w:p>
    <w:p>
      <w:pPr>
        <w:pStyle w:val="ListBullet"/>
        <w:spacing w:after="60" w:line="264" w:lineRule="auto"/>
        <w:ind w:left="0" w:right="259"/>
        <w:jc w:val="right"/>
        <w:bidi w:val="1"/>
      </w:pPr>
      <w:r>
        <w:rPr>
          <w:rFonts w:ascii="Noto Sans Arabic" w:hAnsi="Noto Sans Arabic" w:cs="Noto Sans Arabic"/>
          <w:b w:val="0"/>
          <w:color w:val="20222A"/>
          <w:sz w:val="21"/>
          <w:rtl w:val="1"/>
        </w:rPr>
        <w:t>عندما يقول المستخدم "افتح القائمة للأعلى" لا يفتح الذكاء الاصطناعي الملفات ويكتب كودًا عشوائيًا، بل يسجل تغييرًا منظمًا مثل SET openDirection = up.</w:t>
      </w:r>
    </w:p>
    <w:p>
      <w:pPr>
        <w:pStyle w:val="ListBullet"/>
        <w:spacing w:after="60" w:line="264" w:lineRule="auto"/>
        <w:ind w:left="0" w:right="259"/>
        <w:jc w:val="right"/>
        <w:bidi w:val="1"/>
      </w:pPr>
      <w:r>
        <w:rPr>
          <w:rFonts w:ascii="Noto Sans Arabic" w:hAnsi="Noto Sans Arabic" w:cs="Noto Sans Arabic"/>
          <w:b w:val="0"/>
          <w:color w:val="20222A"/>
          <w:sz w:val="21"/>
          <w:rtl w:val="1"/>
        </w:rPr>
        <w:t>وعندما يطلب جعلها دائرية يسجل layout = radial أو يركب قدرة هندسية إضافية.</w:t>
      </w:r>
    </w:p>
    <w:p>
      <w:pPr>
        <w:pStyle w:val="ListBullet"/>
        <w:spacing w:after="60" w:line="264" w:lineRule="auto"/>
        <w:ind w:left="0" w:right="259"/>
        <w:jc w:val="right"/>
        <w:bidi w:val="1"/>
      </w:pPr>
      <w:r>
        <w:rPr>
          <w:rFonts w:ascii="Noto Sans Arabic" w:hAnsi="Noto Sans Arabic" w:cs="Noto Sans Arabic"/>
          <w:b w:val="0"/>
          <w:color w:val="20222A"/>
          <w:sz w:val="21"/>
          <w:rtl w:val="1"/>
        </w:rPr>
        <w:t>وعندما يطلب إضافة السعر والسرعة يضيف حقول البيانات المناسبة.</w:t>
      </w:r>
    </w:p>
    <w:p>
      <w:pPr>
        <w:pStyle w:val="ListBullet"/>
        <w:spacing w:after="60" w:line="264" w:lineRule="auto"/>
        <w:ind w:left="0" w:right="259"/>
        <w:jc w:val="right"/>
        <w:bidi w:val="1"/>
      </w:pPr>
      <w:r>
        <w:rPr>
          <w:rFonts w:ascii="Noto Sans Arabic" w:hAnsi="Noto Sans Arabic" w:cs="Noto Sans Arabic"/>
          <w:b w:val="0"/>
          <w:color w:val="20222A"/>
          <w:sz w:val="21"/>
          <w:rtl w:val="1"/>
        </w:rPr>
        <w:t>هذه العمليات قابلة للرجوع والمقارنة وإعادة التطبيق ومحفوظة في تاريخ القطعة وقابلة للنقل إلى Variant آخر.</w:t>
      </w:r>
    </w:p>
    <w:p>
      <w:pPr>
        <w:pStyle w:val="Heading2"/>
        <w:jc w:val="right"/>
        <w:bidi w:val="1"/>
      </w:pPr>
      <w:r>
        <w:rPr>
          <w:rFonts w:ascii="Noto Kufi Arabic" w:hAnsi="Noto Kufi Arabic" w:cs="Noto Kufi Arabic"/>
          <w:b/>
          <w:color w:val="3E357B"/>
          <w:sz w:val="28"/>
          <w:rtl w:val="1"/>
        </w:rPr>
        <w:t>ماذا يحدث عند إضافة وحدة كاملة - القسم ٣٥</w:t>
      </w:r>
    </w:p>
    <w:p>
      <w:pPr>
        <w:pStyle w:val="ListBullet"/>
        <w:spacing w:after="60" w:line="264" w:lineRule="auto"/>
        <w:ind w:left="0" w:right="259"/>
        <w:jc w:val="right"/>
        <w:bidi w:val="1"/>
      </w:pPr>
      <w:r>
        <w:rPr>
          <w:rFonts w:ascii="Noto Sans Arabic" w:hAnsi="Noto Sans Arabic" w:cs="Noto Sans Arabic"/>
          <w:b w:val="0"/>
          <w:color w:val="20222A"/>
          <w:sz w:val="21"/>
          <w:rtl w:val="1"/>
        </w:rPr>
        <w:t>عند إضافة Library يرى المستخدم رسالة بسيطة، لكن النظام يركب الصفحة والمسار والتخزين وقاعدة الأصول والبحث والفلاتر والمجلدات والحذف والاستعادة والصلاحيات والهاتف والإدارة والتحليلات والاختبارات.</w:t>
      </w:r>
    </w:p>
    <w:p>
      <w:pPr>
        <w:pStyle w:val="ListBullet"/>
        <w:spacing w:after="60" w:line="264" w:lineRule="auto"/>
        <w:ind w:left="0" w:right="259"/>
        <w:jc w:val="right"/>
        <w:bidi w:val="1"/>
      </w:pPr>
      <w:r>
        <w:rPr>
          <w:rFonts w:ascii="Noto Sans Arabic" w:hAnsi="Noto Sans Arabic" w:cs="Noto Sans Arabic"/>
          <w:b w:val="0"/>
          <w:color w:val="20222A"/>
          <w:sz w:val="21"/>
          <w:rtl w:val="1"/>
        </w:rPr>
        <w:t>ثم تحدد تعديلات المستخدم الشكل والوظائف التي يريدها.</w:t>
      </w:r>
    </w:p>
    <w:p>
      <w:pPr>
        <w:pStyle w:val="ListBullet"/>
        <w:spacing w:after="60" w:line="264" w:lineRule="auto"/>
        <w:ind w:left="0" w:right="259"/>
        <w:jc w:val="right"/>
        <w:bidi w:val="1"/>
      </w:pPr>
      <w:r>
        <w:rPr>
          <w:rFonts w:ascii="Noto Sans Arabic" w:hAnsi="Noto Sans Arabic" w:cs="Noto Sans Arabic"/>
          <w:b w:val="0"/>
          <w:color w:val="20222A"/>
          <w:sz w:val="21"/>
          <w:rtl w:val="1"/>
        </w:rPr>
        <w:t>ينطبق المبدأ نفسه على Login وExplore وGenerator وBilling وAdmin والوحدات المستقبلية.</w:t>
      </w:r>
    </w:p>
    <w:p>
      <w:pPr>
        <w:pStyle w:val="Heading2"/>
        <w:jc w:val="right"/>
        <w:bidi w:val="1"/>
      </w:pPr>
      <w:r>
        <w:rPr>
          <w:rFonts w:ascii="Noto Kufi Arabic" w:hAnsi="Noto Kufi Arabic" w:cs="Noto Kufi Arabic"/>
          <w:b/>
          <w:color w:val="3E357B"/>
          <w:sz w:val="28"/>
          <w:rtl w:val="1"/>
        </w:rPr>
        <w:t>الأشياء الجديدة التي لا يوجد لها كود سابق - القسم ٣٦</w:t>
      </w:r>
    </w:p>
    <w:p>
      <w:pPr>
        <w:pStyle w:val="ListBullet"/>
        <w:spacing w:after="60" w:line="264" w:lineRule="auto"/>
        <w:ind w:left="0" w:right="259"/>
        <w:jc w:val="right"/>
        <w:bidi w:val="1"/>
      </w:pPr>
      <w:r>
        <w:rPr>
          <w:rFonts w:ascii="Noto Sans Arabic" w:hAnsi="Noto Sans Arabic" w:cs="Noto Sans Arabic"/>
          <w:b w:val="0"/>
          <w:color w:val="20222A"/>
          <w:sz w:val="21"/>
          <w:rtl w:val="1"/>
        </w:rPr>
        <w:t>إذا طلب المستخدم شيئًا جديدًا، يبحث النظام أولًا في القدرات الحالية ويحاول تركيبه من عدة جينومات.</w:t>
      </w:r>
    </w:p>
    <w:p>
      <w:pPr>
        <w:pStyle w:val="ListBullet"/>
        <w:spacing w:after="60" w:line="264" w:lineRule="auto"/>
        <w:ind w:left="0" w:right="259"/>
        <w:jc w:val="right"/>
        <w:bidi w:val="1"/>
      </w:pPr>
      <w:r>
        <w:rPr>
          <w:rFonts w:ascii="Noto Sans Arabic" w:hAnsi="Noto Sans Arabic" w:cs="Noto Sans Arabic"/>
          <w:b w:val="0"/>
          <w:color w:val="20222A"/>
          <w:sz w:val="21"/>
          <w:rtl w:val="1"/>
        </w:rPr>
        <w:t>إذا بقيت قدرة ناقصة ينشئ Extension معزولًا داخل Sandbox، بعقد واضح واختبارات وصلاحيات محددة.</w:t>
      </w:r>
    </w:p>
    <w:p>
      <w:pPr>
        <w:pStyle w:val="ListBullet"/>
        <w:spacing w:after="60" w:line="264" w:lineRule="auto"/>
        <w:ind w:left="0" w:right="259"/>
        <w:jc w:val="right"/>
        <w:bidi w:val="1"/>
      </w:pPr>
      <w:r>
        <w:rPr>
          <w:rFonts w:ascii="Noto Sans Arabic" w:hAnsi="Noto Sans Arabic" w:cs="Noto Sans Arabic"/>
          <w:b w:val="0"/>
          <w:color w:val="20222A"/>
          <w:sz w:val="21"/>
          <w:rtl w:val="1"/>
        </w:rPr>
        <w:t>يضاف الامتداد للمشروع دون تخريب الأصول. إذا تكرر استخدامه ونجح يمكن ترقيته إلى قدرة عامة في الأطلس.</w:t>
      </w:r>
    </w:p>
    <w:p>
      <w:pPr>
        <w:pStyle w:val="ListBullet"/>
        <w:spacing w:after="60" w:line="264" w:lineRule="auto"/>
        <w:ind w:left="0" w:right="259"/>
        <w:jc w:val="right"/>
        <w:bidi w:val="1"/>
      </w:pPr>
      <w:r>
        <w:rPr>
          <w:rFonts w:ascii="Noto Sans Arabic" w:hAnsi="Noto Sans Arabic" w:cs="Noto Sans Arabic"/>
          <w:b w:val="0"/>
          <w:color w:val="20222A"/>
          <w:sz w:val="21"/>
          <w:rtl w:val="1"/>
        </w:rPr>
        <w:t>بهذا تنمو الموسوعة من الاستخدام الحقيقي بدل ادعاء امتلاك كود سابق لكل خيال ممكن.</w:t>
      </w:r>
    </w:p>
    <w:p>
      <w:pPr>
        <w:pStyle w:val="Heading2"/>
        <w:jc w:val="right"/>
        <w:bidi w:val="1"/>
      </w:pPr>
      <w:r>
        <w:rPr>
          <w:rFonts w:ascii="Noto Kufi Arabic" w:hAnsi="Noto Kufi Arabic" w:cs="Noto Kufi Arabic"/>
          <w:b/>
          <w:color w:val="3E357B"/>
          <w:sz w:val="28"/>
          <w:rtl w:val="1"/>
        </w:rPr>
        <w:t>مصدر الحقيقة - القسم ٣٧</w:t>
      </w:r>
    </w:p>
    <w:p>
      <w:pPr>
        <w:pStyle w:val="ListBullet"/>
        <w:spacing w:after="60" w:line="264" w:lineRule="auto"/>
        <w:ind w:left="0" w:right="259"/>
        <w:jc w:val="right"/>
        <w:bidi w:val="1"/>
      </w:pPr>
      <w:r>
        <w:rPr>
          <w:rFonts w:ascii="Noto Sans Arabic" w:hAnsi="Noto Sans Arabic" w:cs="Noto Sans Arabic"/>
          <w:b w:val="0"/>
          <w:color w:val="20222A"/>
          <w:sz w:val="21"/>
          <w:rtl w:val="1"/>
        </w:rPr>
        <w:t>مصدر الحقيقة ليس ملفات الكود النهائية وحدها، بل Project Assembly Graph - مخطط تركيب المشروع.</w:t>
      </w:r>
    </w:p>
    <w:p>
      <w:pPr>
        <w:pStyle w:val="ListBullet"/>
        <w:spacing w:after="60" w:line="264" w:lineRule="auto"/>
        <w:ind w:left="0" w:right="259"/>
        <w:jc w:val="right"/>
        <w:bidi w:val="1"/>
      </w:pPr>
      <w:r>
        <w:rPr>
          <w:rFonts w:ascii="Noto Sans Arabic" w:hAnsi="Noto Sans Arabic" w:cs="Noto Sans Arabic"/>
          <w:b w:val="0"/>
          <w:color w:val="20222A"/>
          <w:sz w:val="21"/>
          <w:rtl w:val="1"/>
        </w:rPr>
        <w:t>يحتوي على القطع والخصائص والعلاقات والأوامر والنسخ والإصدارات والمواد والزمن والتكاليف والأكواد المستخدمة والإضافات والمخرجات.</w:t>
      </w:r>
    </w:p>
    <w:p>
      <w:pPr>
        <w:pStyle w:val="ListBullet"/>
        <w:spacing w:after="60" w:line="264" w:lineRule="auto"/>
        <w:ind w:left="0" w:right="259"/>
        <w:jc w:val="right"/>
        <w:bidi w:val="1"/>
      </w:pPr>
      <w:r>
        <w:rPr>
          <w:rFonts w:ascii="Noto Sans Arabic" w:hAnsi="Noto Sans Arabic" w:cs="Noto Sans Arabic"/>
          <w:b w:val="0"/>
          <w:color w:val="20222A"/>
          <w:sz w:val="21"/>
          <w:rtl w:val="1"/>
        </w:rPr>
        <w:t>الكود النهائي يتم تجميعه من المخطط، لكنه يبقى قابلًا للتصدير والقراءة.</w:t>
      </w:r>
    </w:p>
    <w:p>
      <w:pPr>
        <w:pStyle w:val="Heading2"/>
        <w:jc w:val="right"/>
        <w:bidi w:val="1"/>
      </w:pPr>
      <w:r>
        <w:rPr>
          <w:rFonts w:ascii="Noto Kufi Arabic" w:hAnsi="Noto Kufi Arabic" w:cs="Noto Kufi Arabic"/>
          <w:b/>
          <w:color w:val="3E357B"/>
          <w:sz w:val="28"/>
          <w:rtl w:val="1"/>
        </w:rPr>
        <w:t>البناء وإعادة التوليد الجزئي - القسم ٣٨</w:t>
      </w:r>
    </w:p>
    <w:p>
      <w:pPr>
        <w:pStyle w:val="ListBullet"/>
        <w:spacing w:after="60" w:line="264" w:lineRule="auto"/>
        <w:ind w:left="0" w:right="259"/>
        <w:jc w:val="right"/>
        <w:bidi w:val="1"/>
      </w:pPr>
      <w:r>
        <w:rPr>
          <w:rFonts w:ascii="Noto Sans Arabic" w:hAnsi="Noto Sans Arabic" w:cs="Noto Sans Arabic"/>
          <w:b w:val="0"/>
          <w:color w:val="20222A"/>
          <w:sz w:val="21"/>
          <w:rtl w:val="1"/>
        </w:rPr>
        <w:t>لا يعاد بناء المشروع كله عند أي تعديل.</w:t>
      </w:r>
    </w:p>
    <w:p>
      <w:pPr>
        <w:pStyle w:val="ListBullet"/>
        <w:spacing w:after="60" w:line="264" w:lineRule="auto"/>
        <w:ind w:left="0" w:right="259"/>
        <w:jc w:val="right"/>
        <w:bidi w:val="1"/>
      </w:pPr>
      <w:r>
        <w:rPr>
          <w:rFonts w:ascii="Noto Sans Arabic" w:hAnsi="Noto Sans Arabic" w:cs="Noto Sans Arabic"/>
          <w:b w:val="0"/>
          <w:color w:val="20222A"/>
          <w:sz w:val="21"/>
          <w:rtl w:val="1"/>
        </w:rPr>
        <w:t>تغيير لون زر تحديث بصري فقط. إضافة صفحة تضيف الصفحة والتنقل والعلاقات والاختبارات المتعلقة. تغيير موديل يولد تحديث Adapter والسعر والقيود والاختبارات دون إعادة تصميم الصفحة.</w:t>
      </w:r>
    </w:p>
    <w:p>
      <w:pPr>
        <w:pStyle w:val="ListBullet"/>
        <w:spacing w:after="60" w:line="264" w:lineRule="auto"/>
        <w:ind w:left="0" w:right="259"/>
        <w:jc w:val="right"/>
        <w:bidi w:val="1"/>
      </w:pPr>
      <w:r>
        <w:rPr>
          <w:rFonts w:ascii="Noto Sans Arabic" w:hAnsi="Noto Sans Arabic" w:cs="Noto Sans Arabic"/>
          <w:b w:val="0"/>
          <w:color w:val="20222A"/>
          <w:sz w:val="21"/>
          <w:rtl w:val="1"/>
        </w:rPr>
        <w:t>تعديل القمر يعيد معالجة القمر والمنطقة المتأثرة فقط. تعديل لقطة يعيد توليدها ويفحص اتصالها بما قبلها وما بعدها ويرندر الجزء المتأثر.</w:t>
      </w:r>
    </w:p>
    <w:p>
      <w:pPr>
        <w:pStyle w:val="ListBullet"/>
        <w:spacing w:after="60" w:line="264" w:lineRule="auto"/>
        <w:ind w:left="0" w:right="259"/>
        <w:jc w:val="right"/>
        <w:bidi w:val="1"/>
      </w:pPr>
      <w:r>
        <w:rPr>
          <w:rFonts w:ascii="Noto Sans Arabic" w:hAnsi="Noto Sans Arabic" w:cs="Noto Sans Arabic"/>
          <w:b w:val="0"/>
          <w:color w:val="20222A"/>
          <w:sz w:val="21"/>
          <w:rtl w:val="1"/>
        </w:rPr>
        <w:t>المحرك المسؤول هو Incremental Compiler مع Incremental Regeneration Engine.</w:t>
      </w:r>
    </w:p>
    <w:p>
      <w:pPr>
        <w:pStyle w:val="Heading2"/>
        <w:jc w:val="right"/>
        <w:bidi w:val="1"/>
      </w:pPr>
      <w:r>
        <w:rPr>
          <w:rFonts w:ascii="Noto Kufi Arabic" w:hAnsi="Noto Kufi Arabic" w:cs="Noto Kufi Arabic"/>
          <w:b/>
          <w:color w:val="3E357B"/>
          <w:sz w:val="28"/>
          <w:rtl w:val="1"/>
        </w:rPr>
        <w:t>التحديثات والإصدارات - القسم ٣٩</w:t>
      </w:r>
    </w:p>
    <w:p>
      <w:pPr>
        <w:pStyle w:val="ListBullet"/>
        <w:spacing w:after="60" w:line="264" w:lineRule="auto"/>
        <w:ind w:left="0" w:right="259"/>
        <w:jc w:val="right"/>
        <w:bidi w:val="1"/>
      </w:pPr>
      <w:r>
        <w:rPr>
          <w:rFonts w:ascii="Noto Sans Arabic" w:hAnsi="Noto Sans Arabic" w:cs="Noto Sans Arabic"/>
          <w:b w:val="0"/>
          <w:color w:val="20222A"/>
          <w:sz w:val="21"/>
          <w:rtl w:val="1"/>
        </w:rPr>
        <w:t>كل قدرة برمجية تحمل إصدارًا.</w:t>
      </w:r>
    </w:p>
    <w:p>
      <w:pPr>
        <w:pStyle w:val="ListBullet"/>
        <w:spacing w:after="60" w:line="264" w:lineRule="auto"/>
        <w:ind w:left="0" w:right="259"/>
        <w:jc w:val="right"/>
        <w:bidi w:val="1"/>
      </w:pPr>
      <w:r>
        <w:rPr>
          <w:rFonts w:ascii="Noto Sans Arabic" w:hAnsi="Noto Sans Arabic" w:cs="Noto Sans Arabic"/>
          <w:b w:val="0"/>
          <w:color w:val="20222A"/>
          <w:sz w:val="21"/>
          <w:rtl w:val="1"/>
        </w:rPr>
        <w:t>عند تطويرها يعرض النظام ما تغير، يفحص تخصيصات المستخدم، يوضح التعارض، يتيح التحديث أو التأجيل، يحافظ على Overrides، ويسمح بالرجوع.</w:t>
      </w:r>
    </w:p>
    <w:p>
      <w:pPr>
        <w:pStyle w:val="ListBullet"/>
        <w:spacing w:after="60" w:line="264" w:lineRule="auto"/>
        <w:ind w:left="0" w:right="259"/>
        <w:jc w:val="right"/>
        <w:bidi w:val="1"/>
      </w:pPr>
      <w:r>
        <w:rPr>
          <w:rFonts w:ascii="Noto Sans Arabic" w:hAnsi="Noto Sans Arabic" w:cs="Noto Sans Arabic"/>
          <w:b w:val="0"/>
          <w:color w:val="20222A"/>
          <w:sz w:val="21"/>
          <w:rtl w:val="1"/>
        </w:rPr>
        <w:t>لا تضيع تخصيصات المستخدم لأنها محفوظة منفصلة عن الأصل.</w:t>
      </w:r>
    </w:p>
    <w:p>
      <w:pPr>
        <w:pStyle w:val="Heading2"/>
        <w:jc w:val="right"/>
        <w:bidi w:val="1"/>
      </w:pPr>
      <w:r>
        <w:rPr>
          <w:rFonts w:ascii="Noto Kufi Arabic" w:hAnsi="Noto Kufi Arabic" w:cs="Noto Kufi Arabic"/>
          <w:b/>
          <w:color w:val="3E357B"/>
          <w:sz w:val="28"/>
          <w:rtl w:val="1"/>
        </w:rPr>
        <w:t>الكود المخصص - القسم ٤٠</w:t>
      </w:r>
    </w:p>
    <w:p>
      <w:pPr>
        <w:pStyle w:val="ListBullet"/>
        <w:spacing w:after="60" w:line="264" w:lineRule="auto"/>
        <w:ind w:left="0" w:right="259"/>
        <w:jc w:val="right"/>
        <w:bidi w:val="1"/>
      </w:pPr>
      <w:r>
        <w:rPr>
          <w:rFonts w:ascii="Noto Sans Arabic" w:hAnsi="Noto Sans Arabic" w:cs="Noto Sans Arabic"/>
          <w:b w:val="0"/>
          <w:color w:val="20222A"/>
          <w:sz w:val="21"/>
          <w:rtl w:val="1"/>
        </w:rPr>
        <w:t>المحترف يستطيع كتابة كود خاص داخل Custom Code Piece.</w:t>
      </w:r>
    </w:p>
    <w:p>
      <w:pPr>
        <w:pStyle w:val="ListBullet"/>
        <w:spacing w:after="60" w:line="264" w:lineRule="auto"/>
        <w:ind w:left="0" w:right="259"/>
        <w:jc w:val="right"/>
        <w:bidi w:val="1"/>
      </w:pPr>
      <w:r>
        <w:rPr>
          <w:rFonts w:ascii="Noto Sans Arabic" w:hAnsi="Noto Sans Arabic" w:cs="Noto Sans Arabic"/>
          <w:b w:val="0"/>
          <w:color w:val="20222A"/>
          <w:sz w:val="21"/>
          <w:rtl w:val="1"/>
        </w:rPr>
        <w:t>له مدخلات ومخرجات وصلاحيات وSandbox واختبارات وحدود وسجل.</w:t>
      </w:r>
    </w:p>
    <w:p>
      <w:pPr>
        <w:pStyle w:val="ListBullet"/>
        <w:spacing w:after="60" w:line="264" w:lineRule="auto"/>
        <w:ind w:left="0" w:right="259"/>
        <w:jc w:val="right"/>
        <w:bidi w:val="1"/>
      </w:pPr>
      <w:r>
        <w:rPr>
          <w:rFonts w:ascii="Noto Sans Arabic" w:hAnsi="Noto Sans Arabic" w:cs="Noto Sans Arabic"/>
          <w:b w:val="0"/>
          <w:color w:val="20222A"/>
          <w:sz w:val="21"/>
          <w:rtl w:val="1"/>
        </w:rPr>
        <w:t>لا يسمح له بتعديل العالم كاملًا عشوائيًا دون عقد واضح.</w:t>
      </w:r>
    </w:p>
    <w:p>
      <w:r>
        <w:br w:type="page"/>
      </w:r>
    </w:p>
    <w:p>
      <w:pPr>
        <w:pStyle w:val="Heading1"/>
        <w:jc w:val="right"/>
        <w:bidi w:val="1"/>
      </w:pPr>
      <w:r>
        <w:rPr>
          <w:rFonts w:ascii="Noto Kufi Arabic" w:hAnsi="Noto Kufi Arabic" w:cs="Noto Kufi Arabic"/>
          <w:b/>
          <w:color w:val="251F53"/>
          <w:sz w:val="38"/>
          <w:rtl w:val="1"/>
        </w:rPr>
        <w:t>القسم الرابع: التشغيل والنشر والحوكمة</w:t>
      </w:r>
    </w:p>
    <w:tbl>
      <w:tblPr>
        <w:tblW w:type="auto" w:w="0"/>
        <w:jc w:val="center"/>
        <w:tblLook w:firstColumn="1" w:firstRow="1" w:lastColumn="0" w:lastRow="0" w:noHBand="0" w:noVBand="1" w:val="04A0"/>
      </w:tblPr>
      <w:tblGrid>
        <w:gridCol w:w="10166"/>
      </w:tblGrid>
      <w:tr>
        <w:tc>
          <w:tcPr>
            <w:tcW w:type="dxa" w:w="10166"/>
            <w:shd w:fill="6A5BC2"/>
          </w:tcPr>
          <w:p>
            <w:r/>
          </w:p>
        </w:tc>
      </w:tr>
    </w:tbl>
    <w:p>
      <w:pPr>
        <w:pStyle w:val="Heading2"/>
        <w:jc w:val="right"/>
        <w:bidi w:val="1"/>
      </w:pPr>
      <w:r>
        <w:rPr>
          <w:rFonts w:ascii="Noto Kufi Arabic" w:hAnsi="Noto Kufi Arabic" w:cs="Noto Kufi Arabic"/>
          <w:b/>
          <w:color w:val="3E357B"/>
          <w:sz w:val="28"/>
          <w:rtl w:val="1"/>
        </w:rPr>
        <w:t>النشر والتصدير - القسم ٤١</w:t>
      </w:r>
    </w:p>
    <w:p>
      <w:pPr>
        <w:pStyle w:val="ListBullet"/>
        <w:spacing w:after="60" w:line="264" w:lineRule="auto"/>
        <w:ind w:left="0" w:right="259"/>
        <w:jc w:val="right"/>
        <w:bidi w:val="1"/>
      </w:pPr>
      <w:r>
        <w:rPr>
          <w:rFonts w:ascii="Noto Sans Arabic" w:hAnsi="Noto Sans Arabic" w:cs="Noto Sans Arabic"/>
          <w:b w:val="0"/>
          <w:color w:val="20222A"/>
          <w:sz w:val="21"/>
          <w:rtl w:val="1"/>
        </w:rPr>
        <w:t>يمكن تحويل العالم أو جزء منه إلى موقع أو تطبيق أو شاشة أو فيديو أو فيلم أو صورة أو حملة أو Dashboard أو Workflow أو API أو مستند أو عرض أو بوابة عامة.</w:t>
      </w:r>
    </w:p>
    <w:p>
      <w:pPr>
        <w:pStyle w:val="ListBullet"/>
        <w:spacing w:after="60" w:line="264" w:lineRule="auto"/>
        <w:ind w:left="0" w:right="259"/>
        <w:jc w:val="right"/>
        <w:bidi w:val="1"/>
      </w:pPr>
      <w:r>
        <w:rPr>
          <w:rFonts w:ascii="Noto Sans Arabic" w:hAnsi="Noto Sans Arabic" w:cs="Noto Sans Arabic"/>
          <w:b w:val="0"/>
          <w:color w:val="20222A"/>
          <w:sz w:val="21"/>
          <w:rtl w:val="1"/>
        </w:rPr>
        <w:t>التطبيق المنشور يحتوي الكود والمكونات والبيانات والحالات والصلاحيات والملفات والاختبارات والإعدادات والنشر والمراقبة.</w:t>
      </w:r>
    </w:p>
    <w:p>
      <w:pPr>
        <w:pStyle w:val="ListBullet"/>
        <w:spacing w:after="60" w:line="264" w:lineRule="auto"/>
        <w:ind w:left="0" w:right="259"/>
        <w:jc w:val="right"/>
        <w:bidi w:val="1"/>
      </w:pPr>
      <w:r>
        <w:rPr>
          <w:rFonts w:ascii="Noto Sans Arabic" w:hAnsi="Noto Sans Arabic" w:cs="Noto Sans Arabic"/>
          <w:b w:val="0"/>
          <w:color w:val="20222A"/>
          <w:sz w:val="21"/>
          <w:rtl w:val="1"/>
        </w:rPr>
        <w:t>Linked Export يبقى مرتبطًا بالعالم ويمكن تحديثه، وIndependent Export يمنح المستخدم نسخة كاملة مستقلة.</w:t>
      </w:r>
    </w:p>
    <w:p>
      <w:pPr>
        <w:pStyle w:val="Heading2"/>
        <w:jc w:val="right"/>
        <w:bidi w:val="1"/>
      </w:pPr>
      <w:r>
        <w:rPr>
          <w:rFonts w:ascii="Noto Kufi Arabic" w:hAnsi="Noto Kufi Arabic" w:cs="Noto Kufi Arabic"/>
          <w:b/>
          <w:color w:val="3E357B"/>
          <w:sz w:val="28"/>
          <w:rtl w:val="1"/>
        </w:rPr>
        <w:t>لوحة الإدارة جزء من التركيب - القسم ٤٢</w:t>
      </w:r>
    </w:p>
    <w:p>
      <w:pPr>
        <w:pStyle w:val="ListBullet"/>
        <w:spacing w:after="60" w:line="264" w:lineRule="auto"/>
        <w:ind w:left="0" w:right="259"/>
        <w:jc w:val="right"/>
        <w:bidi w:val="1"/>
      </w:pPr>
      <w:r>
        <w:rPr>
          <w:rFonts w:ascii="Noto Sans Arabic" w:hAnsi="Noto Sans Arabic" w:cs="Noto Sans Arabic"/>
          <w:b w:val="0"/>
          <w:color w:val="20222A"/>
          <w:sz w:val="21"/>
          <w:rtl w:val="1"/>
        </w:rPr>
        <w:t>أي وظيفة حقيقية تأتي مع إدارتها.</w:t>
      </w:r>
    </w:p>
    <w:p>
      <w:pPr>
        <w:pStyle w:val="ListBullet"/>
        <w:spacing w:after="60" w:line="264" w:lineRule="auto"/>
        <w:ind w:left="0" w:right="259"/>
        <w:jc w:val="right"/>
        <w:bidi w:val="1"/>
      </w:pPr>
      <w:r>
        <w:rPr>
          <w:rFonts w:ascii="Noto Sans Arabic" w:hAnsi="Noto Sans Arabic" w:cs="Noto Sans Arabic"/>
          <w:b w:val="0"/>
          <w:color w:val="20222A"/>
          <w:sz w:val="21"/>
          <w:rtl w:val="1"/>
        </w:rPr>
        <w:t>Login يأتي معه المستخدمون والجلسات والحظر والصلاحيات والاستعادة.</w:t>
      </w:r>
    </w:p>
    <w:p>
      <w:pPr>
        <w:pStyle w:val="ListBullet"/>
        <w:spacing w:after="60" w:line="264" w:lineRule="auto"/>
        <w:ind w:left="0" w:right="259"/>
        <w:jc w:val="right"/>
        <w:bidi w:val="1"/>
      </w:pPr>
      <w:r>
        <w:rPr>
          <w:rFonts w:ascii="Noto Sans Arabic" w:hAnsi="Noto Sans Arabic" w:cs="Noto Sans Arabic"/>
          <w:b w:val="0"/>
          <w:color w:val="20222A"/>
          <w:sz w:val="21"/>
          <w:rtl w:val="1"/>
        </w:rPr>
        <w:t>Generator يأتي معه الموديلات والأسعار والمهام والفشل وRetry والتكلفة والمزودون.</w:t>
      </w:r>
    </w:p>
    <w:p>
      <w:pPr>
        <w:pStyle w:val="ListBullet"/>
        <w:spacing w:after="60" w:line="264" w:lineRule="auto"/>
        <w:ind w:left="0" w:right="259"/>
        <w:jc w:val="right"/>
        <w:bidi w:val="1"/>
      </w:pPr>
      <w:r>
        <w:rPr>
          <w:rFonts w:ascii="Noto Sans Arabic" w:hAnsi="Noto Sans Arabic" w:cs="Noto Sans Arabic"/>
          <w:b w:val="0"/>
          <w:color w:val="20222A"/>
          <w:sz w:val="21"/>
          <w:rtl w:val="1"/>
        </w:rPr>
        <w:t>Library تأتي معها الملفات والتخزين والحذف والاستعادة والمحتوى والاستخدام.</w:t>
      </w:r>
    </w:p>
    <w:p>
      <w:pPr>
        <w:pStyle w:val="ListBullet"/>
        <w:spacing w:after="60" w:line="264" w:lineRule="auto"/>
        <w:ind w:left="0" w:right="259"/>
        <w:jc w:val="right"/>
        <w:bidi w:val="1"/>
      </w:pPr>
      <w:r>
        <w:rPr>
          <w:rFonts w:ascii="Noto Sans Arabic" w:hAnsi="Noto Sans Arabic" w:cs="Noto Sans Arabic"/>
          <w:b w:val="0"/>
          <w:color w:val="20222A"/>
          <w:sz w:val="21"/>
          <w:rtl w:val="1"/>
        </w:rPr>
        <w:t>Credits تأتي معها الأرصدة والسجل والخصم والاستعادة والأسعار والعمليات.</w:t>
      </w:r>
    </w:p>
    <w:p>
      <w:pPr>
        <w:pStyle w:val="ListBullet"/>
        <w:spacing w:after="60" w:line="264" w:lineRule="auto"/>
        <w:ind w:left="0" w:right="259"/>
        <w:jc w:val="right"/>
        <w:bidi w:val="1"/>
      </w:pPr>
      <w:r>
        <w:rPr>
          <w:rFonts w:ascii="Noto Sans Arabic" w:hAnsi="Noto Sans Arabic" w:cs="Noto Sans Arabic"/>
          <w:b w:val="0"/>
          <w:color w:val="20222A"/>
          <w:sz w:val="21"/>
          <w:rtl w:val="1"/>
        </w:rPr>
        <w:t>يمكن تركيب لوحة الإدارة وتخصيصها مثل بقية العالم.</w:t>
      </w:r>
    </w:p>
    <w:p>
      <w:pPr>
        <w:pStyle w:val="Heading2"/>
        <w:jc w:val="right"/>
        <w:bidi w:val="1"/>
      </w:pPr>
      <w:r>
        <w:rPr>
          <w:rFonts w:ascii="Noto Kufi Arabic" w:hAnsi="Noto Kufi Arabic" w:cs="Noto Kufi Arabic"/>
          <w:b/>
          <w:color w:val="3E357B"/>
          <w:sz w:val="28"/>
          <w:rtl w:val="1"/>
        </w:rPr>
        <w:t>المبتدئ والمحترف والشركات - القسم ٤٣</w:t>
      </w:r>
    </w:p>
    <w:p>
      <w:pPr>
        <w:pStyle w:val="ListBullet"/>
        <w:spacing w:after="60" w:line="264" w:lineRule="auto"/>
        <w:ind w:left="0" w:right="259"/>
        <w:jc w:val="right"/>
        <w:bidi w:val="1"/>
      </w:pPr>
      <w:r>
        <w:rPr>
          <w:rFonts w:ascii="Noto Sans Arabic" w:hAnsi="Noto Sans Arabic" w:cs="Noto Sans Arabic"/>
          <w:b w:val="0"/>
          <w:color w:val="20222A"/>
          <w:sz w:val="21"/>
          <w:rtl w:val="1"/>
        </w:rPr>
        <w:t>المبتدئ يصف ما يريد، يستخدم القطع الجاهزة، يسحب ويكبر ويصغر، يعتمد الاقتراح، ويرى الخطوة التالية.</w:t>
      </w:r>
    </w:p>
    <w:p>
      <w:pPr>
        <w:pStyle w:val="ListBullet"/>
        <w:spacing w:after="60" w:line="264" w:lineRule="auto"/>
        <w:ind w:left="0" w:right="259"/>
        <w:jc w:val="right"/>
        <w:bidi w:val="1"/>
      </w:pPr>
      <w:r>
        <w:rPr>
          <w:rFonts w:ascii="Noto Sans Arabic" w:hAnsi="Noto Sans Arabic" w:cs="Noto Sans Arabic"/>
          <w:b w:val="0"/>
          <w:color w:val="20222A"/>
          <w:sz w:val="21"/>
          <w:rtl w:val="1"/>
        </w:rPr>
        <w:t>المستخدم المتوسط يعدل العلاقات والحالات والموديلات والهاتف والبيانات.</w:t>
      </w:r>
    </w:p>
    <w:p>
      <w:pPr>
        <w:pStyle w:val="ListBullet"/>
        <w:spacing w:after="60" w:line="264" w:lineRule="auto"/>
        <w:ind w:left="0" w:right="259"/>
        <w:jc w:val="right"/>
        <w:bidi w:val="1"/>
      </w:pPr>
      <w:r>
        <w:rPr>
          <w:rFonts w:ascii="Noto Sans Arabic" w:hAnsi="Noto Sans Arabic" w:cs="Noto Sans Arabic"/>
          <w:b w:val="0"/>
          <w:color w:val="20222A"/>
          <w:sz w:val="21"/>
          <w:rtl w:val="1"/>
        </w:rPr>
        <w:t>المحترف يفتح الخصائص الدقيقة، يبني المواد، يربط Inputs وOutputs، يضيف قواعد وExtensions، ويتحكم في الكود.</w:t>
      </w:r>
    </w:p>
    <w:p>
      <w:pPr>
        <w:pStyle w:val="ListBullet"/>
        <w:spacing w:after="60" w:line="264" w:lineRule="auto"/>
        <w:ind w:left="0" w:right="259"/>
        <w:jc w:val="right"/>
        <w:bidi w:val="1"/>
      </w:pPr>
      <w:r>
        <w:rPr>
          <w:rFonts w:ascii="Noto Sans Arabic" w:hAnsi="Noto Sans Arabic" w:cs="Noto Sans Arabic"/>
          <w:b w:val="0"/>
          <w:color w:val="20222A"/>
          <w:sz w:val="21"/>
          <w:rtl w:val="1"/>
        </w:rPr>
        <w:t>الشركات تحصل على الفرق والصلاحيات والقفل الكانوني والمراجعات والمكتبات المشتركة والتكاليف والبيئات وسجل التدقيق والنشر المحكوم.</w:t>
      </w:r>
    </w:p>
    <w:p>
      <w:pPr>
        <w:pStyle w:val="ListBullet"/>
        <w:spacing w:after="60" w:line="264" w:lineRule="auto"/>
        <w:ind w:left="0" w:right="259"/>
        <w:jc w:val="right"/>
        <w:bidi w:val="1"/>
      </w:pPr>
      <w:r>
        <w:rPr>
          <w:rFonts w:ascii="Noto Sans Arabic" w:hAnsi="Noto Sans Arabic" w:cs="Noto Sans Arabic"/>
          <w:b w:val="0"/>
          <w:color w:val="20222A"/>
          <w:sz w:val="21"/>
          <w:rtl w:val="1"/>
        </w:rPr>
        <w:t>الجميع يستخدم العالم نفسه، لا منتجات منفصلة.</w:t>
      </w:r>
    </w:p>
    <w:p>
      <w:pPr>
        <w:pStyle w:val="Heading2"/>
        <w:jc w:val="right"/>
        <w:bidi w:val="1"/>
      </w:pPr>
      <w:r>
        <w:rPr>
          <w:rFonts w:ascii="Noto Kufi Arabic" w:hAnsi="Noto Kufi Arabic" w:cs="Noto Kufi Arabic"/>
          <w:b/>
          <w:color w:val="3E357B"/>
          <w:sz w:val="28"/>
          <w:rtl w:val="1"/>
        </w:rPr>
        <w:t>البنية الداخلية - القسم ٤٤</w:t>
      </w:r>
    </w:p>
    <w:p>
      <w:pPr>
        <w:pStyle w:val="ListBullet"/>
        <w:spacing w:after="60" w:line="264" w:lineRule="auto"/>
        <w:ind w:left="0" w:right="259"/>
        <w:jc w:val="right"/>
        <w:bidi w:val="1"/>
      </w:pPr>
      <w:r>
        <w:rPr>
          <w:rFonts w:ascii="Noto Sans Arabic" w:hAnsi="Noto Sans Arabic" w:cs="Noto Sans Arabic"/>
          <w:b w:val="0"/>
          <w:color w:val="20222A"/>
          <w:sz w:val="21"/>
          <w:rtl w:val="1"/>
        </w:rPr>
        <w:t>طبقة العالم: القطع والتركيبات والمشاهد والعوالم الداخلية.</w:t>
      </w:r>
    </w:p>
    <w:p>
      <w:pPr>
        <w:pStyle w:val="ListBullet"/>
        <w:spacing w:after="60" w:line="264" w:lineRule="auto"/>
        <w:ind w:left="0" w:right="259"/>
        <w:jc w:val="right"/>
        <w:bidi w:val="1"/>
      </w:pPr>
      <w:r>
        <w:rPr>
          <w:rFonts w:ascii="Noto Sans Arabic" w:hAnsi="Noto Sans Arabic" w:cs="Noto Sans Arabic"/>
          <w:b w:val="0"/>
          <w:color w:val="20222A"/>
          <w:sz w:val="21"/>
          <w:rtl w:val="1"/>
        </w:rPr>
        <w:t>طبقة المخطط: العلاقات والتبعيات والحالات والأحداث.</w:t>
      </w:r>
    </w:p>
    <w:p>
      <w:pPr>
        <w:pStyle w:val="ListBullet"/>
        <w:spacing w:after="60" w:line="264" w:lineRule="auto"/>
        <w:ind w:left="0" w:right="259"/>
        <w:jc w:val="right"/>
        <w:bidi w:val="1"/>
      </w:pPr>
      <w:r>
        <w:rPr>
          <w:rFonts w:ascii="Noto Sans Arabic" w:hAnsi="Noto Sans Arabic" w:cs="Noto Sans Arabic"/>
          <w:b w:val="0"/>
          <w:color w:val="20222A"/>
          <w:sz w:val="21"/>
          <w:rtl w:val="1"/>
        </w:rPr>
        <w:t>طبقة القدرات: الأكواد السابقة والمواد والمولدات والمحركات والتكاملات.</w:t>
      </w:r>
    </w:p>
    <w:p>
      <w:pPr>
        <w:pStyle w:val="ListBullet"/>
        <w:spacing w:after="60" w:line="264" w:lineRule="auto"/>
        <w:ind w:left="0" w:right="259"/>
        <w:jc w:val="right"/>
        <w:bidi w:val="1"/>
      </w:pPr>
      <w:r>
        <w:rPr>
          <w:rFonts w:ascii="Noto Sans Arabic" w:hAnsi="Noto Sans Arabic" w:cs="Noto Sans Arabic"/>
          <w:b w:val="0"/>
          <w:color w:val="20222A"/>
          <w:sz w:val="21"/>
          <w:rtl w:val="1"/>
        </w:rPr>
        <w:t>طبقة التشغيل: Jobs وQueues وRetries وAgents وHuman approvals وLogs.</w:t>
      </w:r>
    </w:p>
    <w:p>
      <w:pPr>
        <w:pStyle w:val="ListBullet"/>
        <w:spacing w:after="60" w:line="264" w:lineRule="auto"/>
        <w:ind w:left="0" w:right="259"/>
        <w:jc w:val="right"/>
        <w:bidi w:val="1"/>
      </w:pPr>
      <w:r>
        <w:rPr>
          <w:rFonts w:ascii="Noto Sans Arabic" w:hAnsi="Noto Sans Arabic" w:cs="Noto Sans Arabic"/>
          <w:b w:val="0"/>
          <w:color w:val="20222A"/>
          <w:sz w:val="21"/>
          <w:rtl w:val="1"/>
        </w:rPr>
        <w:t>طبقة البيانات: المستخدمون والملفات والمشاريع والأصول والسجل والإصدارات.</w:t>
      </w:r>
    </w:p>
    <w:p>
      <w:pPr>
        <w:pStyle w:val="ListBullet"/>
        <w:spacing w:after="60" w:line="264" w:lineRule="auto"/>
        <w:ind w:left="0" w:right="259"/>
        <w:jc w:val="right"/>
        <w:bidi w:val="1"/>
      </w:pPr>
      <w:r>
        <w:rPr>
          <w:rFonts w:ascii="Noto Sans Arabic" w:hAnsi="Noto Sans Arabic" w:cs="Noto Sans Arabic"/>
          <w:b w:val="0"/>
          <w:color w:val="20222A"/>
          <w:sz w:val="21"/>
          <w:rtl w:val="1"/>
        </w:rPr>
        <w:t>طبقة الترجمة: التطبيق والموقع والفيديو والصورة والصوت والحملة وأي مخرج آخر.</w:t>
      </w:r>
    </w:p>
    <w:p>
      <w:pPr>
        <w:pStyle w:val="Heading2"/>
        <w:jc w:val="right"/>
        <w:bidi w:val="1"/>
      </w:pPr>
      <w:r>
        <w:rPr>
          <w:rFonts w:ascii="Noto Kufi Arabic" w:hAnsi="Noto Kufi Arabic" w:cs="Noto Kufi Arabic"/>
          <w:b/>
          <w:color w:val="3E357B"/>
          <w:sz w:val="28"/>
          <w:rtl w:val="1"/>
        </w:rPr>
        <w:t>المحركات الأساسية - القسم ٤٥</w:t>
      </w:r>
    </w:p>
    <w:p>
      <w:pPr>
        <w:pStyle w:val="ListBullet"/>
        <w:spacing w:after="60" w:line="264" w:lineRule="auto"/>
        <w:ind w:left="0" w:right="259"/>
        <w:jc w:val="right"/>
        <w:bidi w:val="1"/>
      </w:pPr>
      <w:r>
        <w:rPr>
          <w:rFonts w:ascii="Noto Sans Arabic" w:hAnsi="Noto Sans Arabic" w:cs="Noto Sans Arabic"/>
          <w:b w:val="0"/>
          <w:color w:val="20222A"/>
          <w:sz w:val="21"/>
          <w:rtl w:val="1"/>
        </w:rPr>
        <w:t>Universal Piece Engine لحفظ القطع وخصائصها.</w:t>
      </w:r>
    </w:p>
    <w:p>
      <w:pPr>
        <w:pStyle w:val="ListBullet"/>
        <w:spacing w:after="60" w:line="264" w:lineRule="auto"/>
        <w:ind w:left="0" w:right="259"/>
        <w:jc w:val="right"/>
        <w:bidi w:val="1"/>
      </w:pPr>
      <w:r>
        <w:rPr>
          <w:rFonts w:ascii="Noto Sans Arabic" w:hAnsi="Noto Sans Arabic" w:cs="Noto Sans Arabic"/>
          <w:b w:val="0"/>
          <w:color w:val="20222A"/>
          <w:sz w:val="21"/>
          <w:rtl w:val="1"/>
        </w:rPr>
        <w:t>Continuous World Engine لإدارة السطح والعوالم والتكبير.</w:t>
      </w:r>
    </w:p>
    <w:p>
      <w:pPr>
        <w:pStyle w:val="ListBullet"/>
        <w:spacing w:after="60" w:line="264" w:lineRule="auto"/>
        <w:ind w:left="0" w:right="259"/>
        <w:jc w:val="right"/>
        <w:bidi w:val="1"/>
      </w:pPr>
      <w:r>
        <w:rPr>
          <w:rFonts w:ascii="Noto Sans Arabic" w:hAnsi="Noto Sans Arabic" w:cs="Noto Sans Arabic"/>
          <w:b w:val="0"/>
          <w:color w:val="20222A"/>
          <w:sz w:val="21"/>
          <w:rtl w:val="1"/>
        </w:rPr>
        <w:t>Composition Graph Engine للعلاقات والتبعيات.</w:t>
      </w:r>
    </w:p>
    <w:p>
      <w:pPr>
        <w:pStyle w:val="ListBullet"/>
        <w:spacing w:after="60" w:line="264" w:lineRule="auto"/>
        <w:ind w:left="0" w:right="259"/>
        <w:jc w:val="right"/>
        <w:bidi w:val="1"/>
      </w:pPr>
      <w:r>
        <w:rPr>
          <w:rFonts w:ascii="Noto Sans Arabic" w:hAnsi="Noto Sans Arabic" w:cs="Noto Sans Arabic"/>
          <w:b w:val="0"/>
          <w:color w:val="20222A"/>
          <w:sz w:val="21"/>
          <w:rtl w:val="1"/>
        </w:rPr>
        <w:t>Prompt Compiler لتحويل الوصف إلى تغييرات منظمة.</w:t>
      </w:r>
    </w:p>
    <w:p>
      <w:pPr>
        <w:pStyle w:val="ListBullet"/>
        <w:spacing w:after="60" w:line="264" w:lineRule="auto"/>
        <w:ind w:left="0" w:right="259"/>
        <w:jc w:val="right"/>
        <w:bidi w:val="1"/>
      </w:pPr>
      <w:r>
        <w:rPr>
          <w:rFonts w:ascii="Noto Sans Arabic" w:hAnsi="Noto Sans Arabic" w:cs="Noto Sans Arabic"/>
          <w:b w:val="0"/>
          <w:color w:val="20222A"/>
          <w:sz w:val="21"/>
          <w:rtl w:val="1"/>
        </w:rPr>
        <w:t>Parametric Design Engine لإنتاج الاحتمالات من خصائص مركبة.</w:t>
      </w:r>
    </w:p>
    <w:p>
      <w:pPr>
        <w:pStyle w:val="ListBullet"/>
        <w:spacing w:after="60" w:line="264" w:lineRule="auto"/>
        <w:ind w:left="0" w:right="259"/>
        <w:jc w:val="right"/>
        <w:bidi w:val="1"/>
      </w:pPr>
      <w:r>
        <w:rPr>
          <w:rFonts w:ascii="Noto Sans Arabic" w:hAnsi="Noto Sans Arabic" w:cs="Noto Sans Arabic"/>
          <w:b w:val="0"/>
          <w:color w:val="20222A"/>
          <w:sz w:val="21"/>
          <w:rtl w:val="1"/>
        </w:rPr>
        <w:t>Material Engine للألوان والمواد والإضاءة.</w:t>
      </w:r>
    </w:p>
    <w:p>
      <w:pPr>
        <w:pStyle w:val="ListBullet"/>
        <w:spacing w:after="60" w:line="264" w:lineRule="auto"/>
        <w:ind w:left="0" w:right="259"/>
        <w:jc w:val="right"/>
        <w:bidi w:val="1"/>
      </w:pPr>
      <w:r>
        <w:rPr>
          <w:rFonts w:ascii="Noto Sans Arabic" w:hAnsi="Noto Sans Arabic" w:cs="Noto Sans Arabic"/>
          <w:b w:val="0"/>
          <w:color w:val="20222A"/>
          <w:sz w:val="21"/>
          <w:rtl w:val="1"/>
        </w:rPr>
        <w:t>Spatial Engine للمواقع والطبقات والعمق.</w:t>
      </w:r>
    </w:p>
    <w:p>
      <w:pPr>
        <w:pStyle w:val="ListBullet"/>
        <w:spacing w:after="60" w:line="264" w:lineRule="auto"/>
        <w:ind w:left="0" w:right="259"/>
        <w:jc w:val="right"/>
        <w:bidi w:val="1"/>
      </w:pPr>
      <w:r>
        <w:rPr>
          <w:rFonts w:ascii="Noto Sans Arabic" w:hAnsi="Noto Sans Arabic" w:cs="Noto Sans Arabic"/>
          <w:b w:val="0"/>
          <w:color w:val="20222A"/>
          <w:sz w:val="21"/>
          <w:rtl w:val="1"/>
        </w:rPr>
        <w:t>Temporal Engine للزمن واللقطات والصوت.</w:t>
      </w:r>
    </w:p>
    <w:p>
      <w:pPr>
        <w:pStyle w:val="ListBullet"/>
        <w:spacing w:after="60" w:line="264" w:lineRule="auto"/>
        <w:ind w:left="0" w:right="259"/>
        <w:jc w:val="right"/>
        <w:bidi w:val="1"/>
      </w:pPr>
      <w:r>
        <w:rPr>
          <w:rFonts w:ascii="Noto Sans Arabic" w:hAnsi="Noto Sans Arabic" w:cs="Noto Sans Arabic"/>
          <w:b w:val="0"/>
          <w:color w:val="20222A"/>
          <w:sz w:val="21"/>
          <w:rtl w:val="1"/>
        </w:rPr>
        <w:t>Application Runtime لتشغيل التطبيقات والصفحات والبيانات.</w:t>
      </w:r>
    </w:p>
    <w:p>
      <w:pPr>
        <w:pStyle w:val="ListBullet"/>
        <w:spacing w:after="60" w:line="264" w:lineRule="auto"/>
        <w:ind w:left="0" w:right="259"/>
        <w:jc w:val="right"/>
        <w:bidi w:val="1"/>
      </w:pPr>
      <w:r>
        <w:rPr>
          <w:rFonts w:ascii="Noto Sans Arabic" w:hAnsi="Noto Sans Arabic" w:cs="Noto Sans Arabic"/>
          <w:b w:val="0"/>
          <w:color w:val="20222A"/>
          <w:sz w:val="21"/>
          <w:rtl w:val="1"/>
        </w:rPr>
        <w:t>Media Runtime لتشغيل الصور والفيديو والصوت.</w:t>
      </w:r>
    </w:p>
    <w:p>
      <w:pPr>
        <w:pStyle w:val="ListBullet"/>
        <w:spacing w:after="60" w:line="264" w:lineRule="auto"/>
        <w:ind w:left="0" w:right="259"/>
        <w:jc w:val="right"/>
        <w:bidi w:val="1"/>
      </w:pPr>
      <w:r>
        <w:rPr>
          <w:rFonts w:ascii="Noto Sans Arabic" w:hAnsi="Noto Sans Arabic" w:cs="Noto Sans Arabic"/>
          <w:b w:val="0"/>
          <w:color w:val="20222A"/>
          <w:sz w:val="21"/>
          <w:rtl w:val="1"/>
        </w:rPr>
        <w:t>Generation Orchestrator لتوجيه العمليات إلى الموديلات.</w:t>
      </w:r>
    </w:p>
    <w:p>
      <w:pPr>
        <w:pStyle w:val="ListBullet"/>
        <w:spacing w:after="60" w:line="264" w:lineRule="auto"/>
        <w:ind w:left="0" w:right="259"/>
        <w:jc w:val="right"/>
        <w:bidi w:val="1"/>
      </w:pPr>
      <w:r>
        <w:rPr>
          <w:rFonts w:ascii="Noto Sans Arabic" w:hAnsi="Noto Sans Arabic" w:cs="Noto Sans Arabic"/>
          <w:b w:val="0"/>
          <w:color w:val="20222A"/>
          <w:sz w:val="21"/>
          <w:rtl w:val="1"/>
        </w:rPr>
        <w:t>Credit Engine لحساب التكلفة وحفظ السجل.</w:t>
      </w:r>
    </w:p>
    <w:p>
      <w:pPr>
        <w:pStyle w:val="ListBullet"/>
        <w:spacing w:after="60" w:line="264" w:lineRule="auto"/>
        <w:ind w:left="0" w:right="259"/>
        <w:jc w:val="right"/>
        <w:bidi w:val="1"/>
      </w:pPr>
      <w:r>
        <w:rPr>
          <w:rFonts w:ascii="Noto Sans Arabic" w:hAnsi="Noto Sans Arabic" w:cs="Noto Sans Arabic"/>
          <w:b w:val="0"/>
          <w:color w:val="20222A"/>
          <w:sz w:val="21"/>
          <w:rtl w:val="1"/>
        </w:rPr>
        <w:t>Dependency Engine لحساب أثر التغيير.</w:t>
      </w:r>
    </w:p>
    <w:p>
      <w:pPr>
        <w:pStyle w:val="ListBullet"/>
        <w:spacing w:after="60" w:line="264" w:lineRule="auto"/>
        <w:ind w:left="0" w:right="259"/>
        <w:jc w:val="right"/>
        <w:bidi w:val="1"/>
      </w:pPr>
      <w:r>
        <w:rPr>
          <w:rFonts w:ascii="Noto Sans Arabic" w:hAnsi="Noto Sans Arabic" w:cs="Noto Sans Arabic"/>
          <w:b w:val="0"/>
          <w:color w:val="20222A"/>
          <w:sz w:val="21"/>
          <w:rtl w:val="1"/>
        </w:rPr>
        <w:t>Incremental Compiler لإعادة بناء الجزء المتأثر.</w:t>
      </w:r>
    </w:p>
    <w:p>
      <w:pPr>
        <w:pStyle w:val="ListBullet"/>
        <w:spacing w:after="60" w:line="264" w:lineRule="auto"/>
        <w:ind w:left="0" w:right="259"/>
        <w:jc w:val="right"/>
        <w:bidi w:val="1"/>
      </w:pPr>
      <w:r>
        <w:rPr>
          <w:rFonts w:ascii="Noto Sans Arabic" w:hAnsi="Noto Sans Arabic" w:cs="Noto Sans Arabic"/>
          <w:b w:val="0"/>
          <w:color w:val="20222A"/>
          <w:sz w:val="21"/>
          <w:rtl w:val="1"/>
        </w:rPr>
        <w:t>Publisher لإنتاج ونشر المخرج الحقيقي.</w:t>
      </w:r>
    </w:p>
    <w:p>
      <w:pPr>
        <w:pStyle w:val="ListBullet"/>
        <w:spacing w:after="60" w:line="264" w:lineRule="auto"/>
        <w:ind w:left="0" w:right="259"/>
        <w:jc w:val="right"/>
        <w:bidi w:val="1"/>
      </w:pPr>
      <w:r>
        <w:rPr>
          <w:rFonts w:ascii="Noto Sans Arabic" w:hAnsi="Noto Sans Arabic" w:cs="Noto Sans Arabic"/>
          <w:b w:val="0"/>
          <w:color w:val="20222A"/>
          <w:sz w:val="21"/>
          <w:rtl w:val="1"/>
        </w:rPr>
        <w:t>Code Genome Registry لحفظ الأكواد السابقة وإصداراتها وعقودها.</w:t>
      </w:r>
    </w:p>
    <w:p>
      <w:pPr>
        <w:pStyle w:val="Heading2"/>
        <w:jc w:val="right"/>
        <w:bidi w:val="1"/>
      </w:pPr>
      <w:r>
        <w:rPr>
          <w:rFonts w:ascii="Noto Kufi Arabic" w:hAnsi="Noto Kufi Arabic" w:cs="Noto Kufi Arabic"/>
          <w:b/>
          <w:color w:val="3E357B"/>
          <w:sz w:val="28"/>
          <w:rtl w:val="1"/>
        </w:rPr>
        <w:t>التوسع والموسوعة الحية - القسم ٤٦</w:t>
      </w:r>
    </w:p>
    <w:p>
      <w:pPr>
        <w:pStyle w:val="ListBullet"/>
        <w:spacing w:after="60" w:line="264" w:lineRule="auto"/>
        <w:ind w:left="0" w:right="259"/>
        <w:jc w:val="right"/>
        <w:bidi w:val="1"/>
      </w:pPr>
      <w:r>
        <w:rPr>
          <w:rFonts w:ascii="Noto Sans Arabic" w:hAnsi="Noto Sans Arabic" w:cs="Noto Sans Arabic"/>
          <w:b w:val="0"/>
          <w:color w:val="20222A"/>
          <w:sz w:val="21"/>
          <w:rtl w:val="1"/>
        </w:rPr>
        <w:t>الأطلس يدعم إضافة قدرات وأدوات وموديلات ومزودين ومواد وحركات وتكاملات وأنواع مشاريع جديدة.</w:t>
      </w:r>
    </w:p>
    <w:p>
      <w:pPr>
        <w:pStyle w:val="ListBullet"/>
        <w:spacing w:after="60" w:line="264" w:lineRule="auto"/>
        <w:ind w:left="0" w:right="259"/>
        <w:jc w:val="right"/>
        <w:bidi w:val="1"/>
      </w:pPr>
      <w:r>
        <w:rPr>
          <w:rFonts w:ascii="Noto Sans Arabic" w:hAnsi="Noto Sans Arabic" w:cs="Noto Sans Arabic"/>
          <w:b w:val="0"/>
          <w:color w:val="20222A"/>
          <w:sz w:val="21"/>
          <w:rtl w:val="1"/>
        </w:rPr>
        <w:t>يدعم مستقبلًا SDK للمطورين وMarketplace ومكتبات شركات وقوالب مجتمعية.</w:t>
      </w:r>
    </w:p>
    <w:p>
      <w:pPr>
        <w:pStyle w:val="ListBullet"/>
        <w:spacing w:after="60" w:line="264" w:lineRule="auto"/>
        <w:ind w:left="0" w:right="259"/>
        <w:jc w:val="right"/>
        <w:bidi w:val="1"/>
      </w:pPr>
      <w:r>
        <w:rPr>
          <w:rFonts w:ascii="Noto Sans Arabic" w:hAnsi="Noto Sans Arabic" w:cs="Noto Sans Arabic"/>
          <w:b w:val="0"/>
          <w:color w:val="20222A"/>
          <w:sz w:val="21"/>
          <w:rtl w:val="1"/>
        </w:rPr>
        <w:t>كل إضافة تمر عبر عقد واختبارات وصلاحيات وSandbox ومراقبة تكلفة وتوافق.</w:t>
      </w:r>
    </w:p>
    <w:p>
      <w:pPr>
        <w:pStyle w:val="Heading2"/>
        <w:jc w:val="right"/>
        <w:bidi w:val="1"/>
      </w:pPr>
      <w:r>
        <w:rPr>
          <w:rFonts w:ascii="Noto Kufi Arabic" w:hAnsi="Noto Kufi Arabic" w:cs="Noto Kufi Arabic"/>
          <w:b/>
          <w:color w:val="3E357B"/>
          <w:sz w:val="28"/>
          <w:rtl w:val="1"/>
        </w:rPr>
        <w:t>الأمان والحدود الواقعية - القسم ٤٧</w:t>
      </w:r>
    </w:p>
    <w:p>
      <w:pPr>
        <w:pStyle w:val="ListBullet"/>
        <w:spacing w:after="60" w:line="264" w:lineRule="auto"/>
        <w:ind w:left="0" w:right="259"/>
        <w:jc w:val="right"/>
        <w:bidi w:val="1"/>
      </w:pPr>
      <w:r>
        <w:rPr>
          <w:rFonts w:ascii="Noto Sans Arabic" w:hAnsi="Noto Sans Arabic" w:cs="Noto Sans Arabic"/>
          <w:b w:val="0"/>
          <w:color w:val="20222A"/>
          <w:sz w:val="21"/>
          <w:rtl w:val="1"/>
        </w:rPr>
        <w:t>"بلا حدود" تعني بلا حدود منتجية مصطنعة، وليس تجاهل حدود التقنية.</w:t>
      </w:r>
    </w:p>
    <w:p>
      <w:pPr>
        <w:pStyle w:val="ListBullet"/>
        <w:spacing w:after="60" w:line="264" w:lineRule="auto"/>
        <w:ind w:left="0" w:right="259"/>
        <w:jc w:val="right"/>
        <w:bidi w:val="1"/>
      </w:pPr>
      <w:r>
        <w:rPr>
          <w:rFonts w:ascii="Noto Sans Arabic" w:hAnsi="Noto Sans Arabic" w:cs="Noto Sans Arabic"/>
          <w:b w:val="0"/>
          <w:color w:val="20222A"/>
          <w:sz w:val="21"/>
          <w:rtl w:val="1"/>
        </w:rPr>
        <w:t>النظام يدير تقسيم المشاريع الكبيرة، التحميل الجزئي، Virtualization، التخزين، الذاكرة، الرندر المرحلي، حدود الموديلات، الطوابير، التكلفة، الأمان، عزل المشاريع، حماية الأسرار، مراقبة الملفات، والرجوع عند الفشل.</w:t>
      </w:r>
    </w:p>
    <w:p>
      <w:pPr>
        <w:pStyle w:val="ListBullet"/>
        <w:spacing w:after="60" w:line="264" w:lineRule="auto"/>
        <w:ind w:left="0" w:right="259"/>
        <w:jc w:val="right"/>
        <w:bidi w:val="1"/>
      </w:pPr>
      <w:r>
        <w:rPr>
          <w:rFonts w:ascii="Noto Sans Arabic" w:hAnsi="Noto Sans Arabic" w:cs="Noto Sans Arabic"/>
          <w:b w:val="0"/>
          <w:color w:val="20222A"/>
          <w:sz w:val="21"/>
          <w:rtl w:val="1"/>
        </w:rPr>
        <w:t>يستطيع المستخدم بناء مشروع ضخم، لكن النظام ينفذه على مراحل ذكية بدل الانهيار.</w:t>
      </w:r>
    </w:p>
    <w:p>
      <w:pPr>
        <w:pStyle w:val="Heading2"/>
        <w:jc w:val="right"/>
        <w:bidi w:val="1"/>
      </w:pPr>
      <w:r>
        <w:rPr>
          <w:rFonts w:ascii="Noto Kufi Arabic" w:hAnsi="Noto Kufi Arabic" w:cs="Noto Kufi Arabic"/>
          <w:b/>
          <w:color w:val="3E357B"/>
          <w:sz w:val="28"/>
          <w:rtl w:val="1"/>
        </w:rPr>
        <w:t>ما لا يجوز فعله - القسم ٤٨</w:t>
      </w:r>
    </w:p>
    <w:p>
      <w:pPr>
        <w:pStyle w:val="ListBullet"/>
        <w:spacing w:after="60" w:line="264" w:lineRule="auto"/>
        <w:ind w:left="0" w:right="259"/>
        <w:jc w:val="right"/>
        <w:bidi w:val="1"/>
      </w:pPr>
      <w:r>
        <w:rPr>
          <w:rFonts w:ascii="Noto Sans Arabic" w:hAnsi="Noto Sans Arabic" w:cs="Noto Sans Arabic"/>
          <w:b w:val="0"/>
          <w:color w:val="20222A"/>
          <w:sz w:val="21"/>
          <w:rtl w:val="1"/>
        </w:rPr>
        <w:t>اختزال المشروع في صانع تطبيقات، محرر وسائط، أو مولد كود.</w:t>
      </w:r>
    </w:p>
    <w:p>
      <w:pPr>
        <w:pStyle w:val="ListBullet"/>
        <w:spacing w:after="60" w:line="264" w:lineRule="auto"/>
        <w:ind w:left="0" w:right="259"/>
        <w:jc w:val="right"/>
        <w:bidi w:val="1"/>
      </w:pPr>
      <w:r>
        <w:rPr>
          <w:rFonts w:ascii="Noto Sans Arabic" w:hAnsi="Noto Sans Arabic" w:cs="Noto Sans Arabic"/>
          <w:b w:val="0"/>
          <w:color w:val="20222A"/>
          <w:sz w:val="21"/>
          <w:rtl w:val="1"/>
        </w:rPr>
        <w:t>جعل الأكواد المحفوظة هي جوهر المنتج بدل أن تكون طبقة تنفيذ.</w:t>
      </w:r>
    </w:p>
    <w:p>
      <w:pPr>
        <w:pStyle w:val="ListBullet"/>
        <w:spacing w:after="60" w:line="264" w:lineRule="auto"/>
        <w:ind w:left="0" w:right="259"/>
        <w:jc w:val="right"/>
        <w:bidi w:val="1"/>
      </w:pPr>
      <w:r>
        <w:rPr>
          <w:rFonts w:ascii="Noto Sans Arabic" w:hAnsi="Noto Sans Arabic" w:cs="Noto Sans Arabic"/>
          <w:b w:val="0"/>
          <w:color w:val="20222A"/>
          <w:sz w:val="21"/>
          <w:rtl w:val="1"/>
        </w:rPr>
        <w:t>عرض الأسلاك والعقد طوال الوقت أو وضع ألف إعداد أمام المبتدئ.</w:t>
      </w:r>
    </w:p>
    <w:p>
      <w:pPr>
        <w:pStyle w:val="ListBullet"/>
        <w:spacing w:after="60" w:line="264" w:lineRule="auto"/>
        <w:ind w:left="0" w:right="259"/>
        <w:jc w:val="right"/>
        <w:bidi w:val="1"/>
      </w:pPr>
      <w:r>
        <w:rPr>
          <w:rFonts w:ascii="Noto Sans Arabic" w:hAnsi="Noto Sans Arabic" w:cs="Noto Sans Arabic"/>
          <w:b w:val="0"/>
          <w:color w:val="20222A"/>
          <w:sz w:val="21"/>
          <w:rtl w:val="1"/>
        </w:rPr>
        <w:t>إخفاء العمق عن المحترف.</w:t>
      </w:r>
    </w:p>
    <w:p>
      <w:pPr>
        <w:pStyle w:val="ListBullet"/>
        <w:spacing w:after="60" w:line="264" w:lineRule="auto"/>
        <w:ind w:left="0" w:right="259"/>
        <w:jc w:val="right"/>
        <w:bidi w:val="1"/>
      </w:pPr>
      <w:r>
        <w:rPr>
          <w:rFonts w:ascii="Noto Sans Arabic" w:hAnsi="Noto Sans Arabic" w:cs="Noto Sans Arabic"/>
          <w:b w:val="0"/>
          <w:color w:val="20222A"/>
          <w:sz w:val="21"/>
          <w:rtl w:val="1"/>
        </w:rPr>
        <w:t>إعادة توليد كل شيء عند كل تعديل.</w:t>
      </w:r>
    </w:p>
    <w:p>
      <w:pPr>
        <w:pStyle w:val="ListBullet"/>
        <w:spacing w:after="60" w:line="264" w:lineRule="auto"/>
        <w:ind w:left="0" w:right="259"/>
        <w:jc w:val="right"/>
        <w:bidi w:val="1"/>
      </w:pPr>
      <w:r>
        <w:rPr>
          <w:rFonts w:ascii="Noto Sans Arabic" w:hAnsi="Noto Sans Arabic" w:cs="Noto Sans Arabic"/>
          <w:b w:val="0"/>
          <w:color w:val="20222A"/>
          <w:sz w:val="21"/>
          <w:rtl w:val="1"/>
        </w:rPr>
        <w:t>فرض كريدت على الحركات المحلية.</w:t>
      </w:r>
    </w:p>
    <w:p>
      <w:pPr>
        <w:pStyle w:val="ListBullet"/>
        <w:spacing w:after="60" w:line="264" w:lineRule="auto"/>
        <w:ind w:left="0" w:right="259"/>
        <w:jc w:val="right"/>
        <w:bidi w:val="1"/>
      </w:pPr>
      <w:r>
        <w:rPr>
          <w:rFonts w:ascii="Noto Sans Arabic" w:hAnsi="Noto Sans Arabic" w:cs="Noto Sans Arabic"/>
          <w:b w:val="0"/>
          <w:color w:val="20222A"/>
          <w:sz w:val="21"/>
          <w:rtl w:val="1"/>
        </w:rPr>
        <w:t>تخزين مليون قالب بدل محركات احتمالات.</w:t>
      </w:r>
    </w:p>
    <w:p>
      <w:pPr>
        <w:pStyle w:val="ListBullet"/>
        <w:spacing w:after="60" w:line="264" w:lineRule="auto"/>
        <w:ind w:left="0" w:right="259"/>
        <w:jc w:val="right"/>
        <w:bidi w:val="1"/>
      </w:pPr>
      <w:r>
        <w:rPr>
          <w:rFonts w:ascii="Noto Sans Arabic" w:hAnsi="Noto Sans Arabic" w:cs="Noto Sans Arabic"/>
          <w:b w:val="0"/>
          <w:color w:val="20222A"/>
          <w:sz w:val="21"/>
          <w:rtl w:val="1"/>
        </w:rPr>
        <w:t>فتح ملفات المشروع للذكاء الاصطناعي ليعبث بها عشوائيًا.</w:t>
      </w:r>
    </w:p>
    <w:p>
      <w:pPr>
        <w:pStyle w:val="ListBullet"/>
        <w:spacing w:after="60" w:line="264" w:lineRule="auto"/>
        <w:ind w:left="0" w:right="259"/>
        <w:jc w:val="right"/>
        <w:bidi w:val="1"/>
      </w:pPr>
      <w:r>
        <w:rPr>
          <w:rFonts w:ascii="Noto Sans Arabic" w:hAnsi="Noto Sans Arabic" w:cs="Noto Sans Arabic"/>
          <w:b w:val="0"/>
          <w:color w:val="20222A"/>
          <w:sz w:val="21"/>
          <w:rtl w:val="1"/>
        </w:rPr>
        <w:t>فقدان Prompts داخل محادثة عامة.</w:t>
      </w:r>
    </w:p>
    <w:p>
      <w:pPr>
        <w:pStyle w:val="ListBullet"/>
        <w:spacing w:after="60" w:line="264" w:lineRule="auto"/>
        <w:ind w:left="0" w:right="259"/>
        <w:jc w:val="right"/>
        <w:bidi w:val="1"/>
      </w:pPr>
      <w:r>
        <w:rPr>
          <w:rFonts w:ascii="Noto Sans Arabic" w:hAnsi="Noto Sans Arabic" w:cs="Noto Sans Arabic"/>
          <w:b w:val="0"/>
          <w:color w:val="20222A"/>
          <w:sz w:val="21"/>
          <w:rtl w:val="1"/>
        </w:rPr>
        <w:t>تسليم المستخدم نصف مشروع.</w:t>
      </w:r>
    </w:p>
    <w:p>
      <w:pPr>
        <w:pStyle w:val="ListBullet"/>
        <w:spacing w:after="60" w:line="264" w:lineRule="auto"/>
        <w:ind w:left="0" w:right="259"/>
        <w:jc w:val="right"/>
        <w:bidi w:val="1"/>
      </w:pPr>
      <w:r>
        <w:rPr>
          <w:rFonts w:ascii="Noto Sans Arabic" w:hAnsi="Noto Sans Arabic" w:cs="Noto Sans Arabic"/>
          <w:b w:val="0"/>
          <w:color w:val="20222A"/>
          <w:sz w:val="21"/>
          <w:rtl w:val="1"/>
        </w:rPr>
        <w:t>فصل الإدارة والاختبارات والهاتف عن الوحدة.</w:t>
      </w:r>
    </w:p>
    <w:p>
      <w:pPr>
        <w:pStyle w:val="ListBullet"/>
        <w:spacing w:after="60" w:line="264" w:lineRule="auto"/>
        <w:ind w:left="0" w:right="259"/>
        <w:jc w:val="right"/>
        <w:bidi w:val="1"/>
      </w:pPr>
      <w:r>
        <w:rPr>
          <w:rFonts w:ascii="Noto Sans Arabic" w:hAnsi="Noto Sans Arabic" w:cs="Noto Sans Arabic"/>
          <w:b w:val="0"/>
          <w:color w:val="20222A"/>
          <w:sz w:val="21"/>
          <w:rtl w:val="1"/>
        </w:rPr>
        <w:t>قطع علاقة المخرج بمصدره دون اختيار المستخدم.</w:t>
      </w:r>
    </w:p>
    <w:p>
      <w:r>
        <w:br w:type="page"/>
      </w:r>
    </w:p>
    <w:p>
      <w:pPr>
        <w:pStyle w:val="Heading1"/>
        <w:jc w:val="right"/>
        <w:bidi w:val="1"/>
      </w:pPr>
      <w:r>
        <w:rPr>
          <w:rFonts w:ascii="Noto Kufi Arabic" w:hAnsi="Noto Kufi Arabic" w:cs="Noto Kufi Arabic"/>
          <w:b/>
          <w:color w:val="251F53"/>
          <w:sz w:val="38"/>
          <w:rtl w:val="1"/>
        </w:rPr>
        <w:t>القسم الخامس: إثبات الفكرة والتعريف الملزم</w:t>
      </w:r>
    </w:p>
    <w:tbl>
      <w:tblPr>
        <w:tblW w:type="auto" w:w="0"/>
        <w:jc w:val="center"/>
        <w:tblLook w:firstColumn="1" w:firstRow="1" w:lastColumn="0" w:lastRow="0" w:noHBand="0" w:noVBand="1" w:val="04A0"/>
      </w:tblPr>
      <w:tblGrid>
        <w:gridCol w:w="10166"/>
      </w:tblGrid>
      <w:tr>
        <w:tc>
          <w:tcPr>
            <w:tcW w:type="dxa" w:w="10166"/>
            <w:shd w:fill="6A5BC2"/>
          </w:tcPr>
          <w:p>
            <w:r/>
          </w:p>
        </w:tc>
      </w:tr>
    </w:tbl>
    <w:p>
      <w:pPr>
        <w:pStyle w:val="Heading2"/>
        <w:jc w:val="right"/>
        <w:bidi w:val="1"/>
      </w:pPr>
      <w:r>
        <w:rPr>
          <w:rFonts w:ascii="Noto Kufi Arabic" w:hAnsi="Noto Kufi Arabic" w:cs="Noto Kufi Arabic"/>
          <w:b/>
          <w:color w:val="3E357B"/>
          <w:sz w:val="28"/>
          <w:rtl w:val="1"/>
        </w:rPr>
        <w:t>إثبات الفكرة - القسم ٤٩</w:t>
      </w:r>
    </w:p>
    <w:p>
      <w:pPr>
        <w:pStyle w:val="ListBullet"/>
        <w:spacing w:after="60" w:line="264" w:lineRule="auto"/>
        <w:ind w:left="0" w:right="259"/>
        <w:jc w:val="right"/>
        <w:bidi w:val="1"/>
      </w:pPr>
      <w:r>
        <w:rPr>
          <w:rFonts w:ascii="Noto Sans Arabic" w:hAnsi="Noto Sans Arabic" w:cs="Noto Sans Arabic"/>
          <w:b w:val="0"/>
          <w:color w:val="20222A"/>
          <w:sz w:val="21"/>
          <w:rtl w:val="1"/>
        </w:rPr>
        <w:t>الرؤية موسوعية، لكن أول تنفيذ يجب أن يثبت أن القانون واحد.</w:t>
      </w:r>
    </w:p>
    <w:p>
      <w:pPr>
        <w:pStyle w:val="ListBullet"/>
        <w:spacing w:after="60" w:line="264" w:lineRule="auto"/>
        <w:ind w:left="0" w:right="259"/>
        <w:jc w:val="right"/>
        <w:bidi w:val="1"/>
      </w:pPr>
      <w:r>
        <w:rPr>
          <w:rFonts w:ascii="Noto Sans Arabic" w:hAnsi="Noto Sans Arabic" w:cs="Noto Sans Arabic"/>
          <w:b w:val="0"/>
          <w:color w:val="20222A"/>
          <w:sz w:val="21"/>
          <w:rtl w:val="1"/>
        </w:rPr>
        <w:t>الاختبار الأول: تطبيق يحتوي Entrance وLogin وExplore وGeneration وLibrary وAssist وAdmin، مع صفحات مترابطة، تعديل محلي بالـPrompt، كمبيوتر وهاتف، توليد الكود، ونشر.</w:t>
      </w:r>
    </w:p>
    <w:p>
      <w:pPr>
        <w:pStyle w:val="ListBullet"/>
        <w:spacing w:after="60" w:line="264" w:lineRule="auto"/>
        <w:ind w:left="0" w:right="259"/>
        <w:jc w:val="right"/>
        <w:bidi w:val="1"/>
      </w:pPr>
      <w:r>
        <w:rPr>
          <w:rFonts w:ascii="Noto Sans Arabic" w:hAnsi="Noto Sans Arabic" w:cs="Noto Sans Arabic"/>
          <w:b w:val="0"/>
          <w:color w:val="20222A"/>
          <w:sz w:val="21"/>
          <w:rtl w:val="1"/>
        </w:rPr>
        <w:t>الاختبار الثاني: صورة تحتوي شخصية وجبلًا وقمرًا ومعبدًا وإضاءة وطبقات وPrompts محلية وتعديلًا انتقائيًا وتوليدًا ودمجًا وحفظ النسخ.</w:t>
      </w:r>
    </w:p>
    <w:p>
      <w:pPr>
        <w:pStyle w:val="ListBullet"/>
        <w:spacing w:after="60" w:line="264" w:lineRule="auto"/>
        <w:ind w:left="0" w:right="259"/>
        <w:jc w:val="right"/>
        <w:bidi w:val="1"/>
      </w:pPr>
      <w:r>
        <w:rPr>
          <w:rFonts w:ascii="Noto Sans Arabic" w:hAnsi="Noto Sans Arabic" w:cs="Noto Sans Arabic"/>
          <w:b w:val="0"/>
          <w:color w:val="20222A"/>
          <w:sz w:val="21"/>
          <w:rtl w:val="1"/>
        </w:rPr>
        <w:t>الاختبار الثالث: فيديو يحتوي عدة لقطات وربط النهايات بالبدايات وصورة وصوتًا ونصًا وحركة وتعديل لقطة واحدة وإعادة معالجة الجزء المتأثر ودمج الناتج.</w:t>
      </w:r>
    </w:p>
    <w:p>
      <w:pPr>
        <w:pStyle w:val="ListBullet"/>
        <w:spacing w:after="60" w:line="264" w:lineRule="auto"/>
        <w:ind w:left="0" w:right="259"/>
        <w:jc w:val="right"/>
        <w:bidi w:val="1"/>
      </w:pPr>
      <w:r>
        <w:rPr>
          <w:rFonts w:ascii="Noto Sans Arabic" w:hAnsi="Noto Sans Arabic" w:cs="Noto Sans Arabic"/>
          <w:b w:val="0"/>
          <w:color w:val="20222A"/>
          <w:sz w:val="21"/>
          <w:rtl w:val="1"/>
        </w:rPr>
        <w:t>شرط النجاح: تستخدم الاختبارات الثلاثة القطعة الحية نفسها، خلية الأمر نفسها، العلاقات نفسها، الخريطة نفسها، التاريخ نفسه، الكريدت نفسه، الأكواد المحفوظة نفسها حيث تنطبق، والبناء الجزئي نفسه.</w:t>
      </w:r>
    </w:p>
    <w:p>
      <w:pPr>
        <w:pStyle w:val="Heading2"/>
        <w:jc w:val="right"/>
        <w:bidi w:val="1"/>
      </w:pPr>
      <w:r>
        <w:rPr>
          <w:rFonts w:ascii="Noto Kufi Arabic" w:hAnsi="Noto Kufi Arabic" w:cs="Noto Kufi Arabic"/>
          <w:b/>
          <w:color w:val="3E357B"/>
          <w:sz w:val="28"/>
          <w:rtl w:val="1"/>
        </w:rPr>
        <w:t>التعريف النهائي الملزم - القسم ٥٠</w:t>
      </w:r>
    </w:p>
    <w:p>
      <w:pPr>
        <w:pStyle w:val="ListBullet"/>
        <w:spacing w:after="60" w:line="264" w:lineRule="auto"/>
        <w:ind w:left="0" w:right="259"/>
        <w:jc w:val="right"/>
        <w:bidi w:val="1"/>
      </w:pPr>
      <w:r>
        <w:rPr>
          <w:rFonts w:ascii="Noto Sans Arabic" w:hAnsi="Noto Sans Arabic" w:cs="Noto Sans Arabic"/>
          <w:b w:val="0"/>
          <w:color w:val="20222A"/>
          <w:sz w:val="21"/>
          <w:rtl w:val="1"/>
        </w:rPr>
        <w:t>المشروع عالم تركيبي رقمي حي بلا سقف منتجي مصطنع، يحول أي شيء إلى قطع قابلة للوصف والتركيب والربط والتوليد والتشغيل والتغيير.</w:t>
      </w:r>
    </w:p>
    <w:p>
      <w:pPr>
        <w:pStyle w:val="ListBullet"/>
        <w:spacing w:after="60" w:line="264" w:lineRule="auto"/>
        <w:ind w:left="0" w:right="259"/>
        <w:jc w:val="right"/>
        <w:bidi w:val="1"/>
      </w:pPr>
      <w:r>
        <w:rPr>
          <w:rFonts w:ascii="Noto Sans Arabic" w:hAnsi="Noto Sans Arabic" w:cs="Noto Sans Arabic"/>
          <w:b w:val="0"/>
          <w:color w:val="20222A"/>
          <w:sz w:val="21"/>
          <w:rtl w:val="1"/>
        </w:rPr>
        <w:t>يتيح بناء التطبيقات والصور والفيديو والأفلام والصوت والحملات والأنظمة والمشاريع المستقبلية داخل سطح واحد عميق.</w:t>
      </w:r>
    </w:p>
    <w:p>
      <w:pPr>
        <w:pStyle w:val="ListBullet"/>
        <w:spacing w:after="60" w:line="264" w:lineRule="auto"/>
        <w:ind w:left="0" w:right="259"/>
        <w:jc w:val="right"/>
        <w:bidi w:val="1"/>
      </w:pPr>
      <w:r>
        <w:rPr>
          <w:rFonts w:ascii="Noto Sans Arabic" w:hAnsi="Noto Sans Arabic" w:cs="Noto Sans Arabic"/>
          <w:b w:val="0"/>
          <w:color w:val="20222A"/>
          <w:sz w:val="21"/>
          <w:rtl w:val="1"/>
        </w:rPr>
        <w:t>تعتمد القطع داخليًا على أكواد وقدرات محفوظة ومختبرة تتوسع مع إضافات المستخدم، ويعاد بناء الجزء المتأثر فقط دون فقدان تاريخ المشروع أو علاقاته.</w:t>
      </w:r>
    </w:p>
    <w:p>
      <w:pPr>
        <w:pStyle w:val="ListBullet"/>
        <w:spacing w:after="60" w:line="264" w:lineRule="auto"/>
        <w:ind w:left="0" w:right="259"/>
        <w:jc w:val="right"/>
        <w:bidi w:val="1"/>
      </w:pPr>
      <w:r>
        <w:rPr>
          <w:rFonts w:ascii="Noto Sans Arabic" w:hAnsi="Noto Sans Arabic" w:cs="Noto Sans Arabic"/>
          <w:b w:val="0"/>
          <w:color w:val="20222A"/>
          <w:sz w:val="21"/>
          <w:rtl w:val="1"/>
        </w:rPr>
        <w:t>الجملة الأساسية: One world. Infinite assembly. Real working parts.</w:t>
      </w:r>
    </w:p>
    <w:p>
      <w:pPr>
        <w:pStyle w:val="ListBullet"/>
        <w:spacing w:after="60" w:line="264" w:lineRule="auto"/>
        <w:ind w:left="0" w:right="259"/>
        <w:jc w:val="right"/>
        <w:bidi w:val="1"/>
      </w:pPr>
      <w:r>
        <w:rPr>
          <w:rFonts w:ascii="Noto Sans Arabic" w:hAnsi="Noto Sans Arabic" w:cs="Noto Sans Arabic"/>
          <w:b w:val="0"/>
          <w:color w:val="20222A"/>
          <w:sz w:val="21"/>
          <w:rtl w:val="1"/>
        </w:rPr>
        <w:t>بالعربية: عالم واحد، تركيب بلا نهاية، وأجزاء تعمل فعلًا.</w:t>
      </w:r>
    </w:p>
    <w:p>
      <w:pPr>
        <w:pStyle w:val="ListBullet"/>
        <w:spacing w:after="60" w:line="264" w:lineRule="auto"/>
        <w:ind w:left="0" w:right="259"/>
        <w:jc w:val="right"/>
        <w:bidi w:val="1"/>
      </w:pPr>
      <w:r>
        <w:rPr>
          <w:rFonts w:ascii="Noto Sans Arabic" w:hAnsi="Noto Sans Arabic" w:cs="Noto Sans Arabic"/>
          <w:b w:val="0"/>
          <w:color w:val="20222A"/>
          <w:sz w:val="21"/>
          <w:rtl w:val="1"/>
        </w:rPr>
        <w:t>قانون القطعة: Every part can be described, opened, connected, generated and changed.</w:t>
      </w:r>
    </w:p>
    <w:p>
      <w:pPr>
        <w:pStyle w:val="ListBullet"/>
        <w:spacing w:after="60" w:line="264" w:lineRule="auto"/>
        <w:ind w:left="0" w:right="259"/>
        <w:jc w:val="right"/>
        <w:bidi w:val="1"/>
      </w:pPr>
      <w:r>
        <w:rPr>
          <w:rFonts w:ascii="Noto Sans Arabic" w:hAnsi="Noto Sans Arabic" w:cs="Noto Sans Arabic"/>
          <w:b w:val="0"/>
          <w:color w:val="20222A"/>
          <w:sz w:val="21"/>
          <w:rtl w:val="1"/>
        </w:rPr>
        <w:t>بالعربية: كل جزء قابل للوصف والفتح والربط والتوليد والتغيير.</w:t>
      </w:r>
    </w:p>
    <w:p>
      <w:pPr>
        <w:pStyle w:val="ListBullet"/>
        <w:spacing w:after="60" w:line="264" w:lineRule="auto"/>
        <w:ind w:left="0" w:right="259"/>
        <w:jc w:val="right"/>
        <w:bidi w:val="1"/>
      </w:pPr>
      <w:r>
        <w:rPr>
          <w:rFonts w:ascii="Noto Sans Arabic" w:hAnsi="Noto Sans Arabic" w:cs="Noto Sans Arabic"/>
          <w:b w:val="0"/>
          <w:color w:val="20222A"/>
          <w:sz w:val="21"/>
          <w:rtl w:val="1"/>
        </w:rPr>
        <w:t>قانون التنفيذ: Reuse what already works. Generate only what is truly new.</w:t>
      </w:r>
    </w:p>
    <w:p>
      <w:pPr>
        <w:pStyle w:val="ListBullet"/>
        <w:spacing w:after="60" w:line="264" w:lineRule="auto"/>
        <w:ind w:left="0" w:right="259"/>
        <w:jc w:val="right"/>
        <w:bidi w:val="1"/>
      </w:pPr>
      <w:r>
        <w:rPr>
          <w:rFonts w:ascii="Noto Sans Arabic" w:hAnsi="Noto Sans Arabic" w:cs="Noto Sans Arabic"/>
          <w:b w:val="0"/>
          <w:color w:val="20222A"/>
          <w:sz w:val="21"/>
          <w:rtl w:val="1"/>
        </w:rPr>
        <w:t>بالعربية: استخدم ما يعمل مسبقًا، ولا تولد إلا ما هو جديد فعلًا.</w:t>
      </w:r>
    </w:p>
    <w:p>
      <w:pPr>
        <w:pStyle w:val="ListBullet"/>
        <w:spacing w:after="60" w:line="264" w:lineRule="auto"/>
        <w:ind w:left="0" w:right="259"/>
        <w:jc w:val="right"/>
        <w:bidi w:val="1"/>
      </w:pPr>
      <w:r>
        <w:rPr>
          <w:rFonts w:ascii="Noto Sans Arabic" w:hAnsi="Noto Sans Arabic" w:cs="Noto Sans Arabic"/>
          <w:b w:val="0"/>
          <w:color w:val="20222A"/>
          <w:sz w:val="21"/>
          <w:rtl w:val="1"/>
        </w:rPr>
        <w:t>القانون الأعلى الذي لا يتغير: الكود المحفوظ يخدم العالم التركيبي، والعالم التركيبي لا يتحول إلى مجرد نظام كود محفوظ.</w:t>
      </w:r>
    </w:p>
    <w:p>
      <w:pPr>
        <w:pStyle w:val="Heading1"/>
        <w:jc w:val="right"/>
        <w:bidi w:val="1"/>
      </w:pPr>
      <w:r>
        <w:rPr>
          <w:rFonts w:ascii="Noto Kufi Arabic" w:hAnsi="Noto Kufi Arabic" w:cs="Noto Kufi Arabic"/>
          <w:b/>
          <w:color w:val="251F53"/>
          <w:sz w:val="38"/>
          <w:rtl w:val="1"/>
        </w:rPr>
        <w:t>ملحق: المصطلحات الأساسية</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5C4EAE"/>
            <w:tcMar>
              <w:top w:w="130" w:type="dxa"/>
              <w:start w:w="140" w:type="dxa"/>
              <w:bottom w:w="130" w:type="dxa"/>
              <w:end w:w="140" w:type="dxa"/>
            </w:tcMar>
          </w:tcPr>
          <w:p>
            <w:pPr>
              <w:jc w:val="center"/>
              <w:bidi w:val="1"/>
            </w:pPr>
            <w:r>
              <w:rPr>
                <w:rFonts w:ascii="Noto Sans Arabic" w:hAnsi="Noto Sans Arabic" w:cs="Noto Sans Arabic"/>
                <w:b/>
                <w:color w:val="FFFFFF"/>
                <w:sz w:val="20"/>
                <w:rtl w:val="1"/>
              </w:rPr>
              <w:t>المصطلح</w:t>
            </w:r>
          </w:p>
        </w:tc>
        <w:tc>
          <w:tcPr>
            <w:tcW w:type="dxa" w:w="6480"/>
            <w:shd w:fill="5C4EAE"/>
            <w:tcMar>
              <w:top w:w="130" w:type="dxa"/>
              <w:start w:w="140" w:type="dxa"/>
              <w:bottom w:w="130" w:type="dxa"/>
              <w:end w:w="140" w:type="dxa"/>
            </w:tcMar>
          </w:tcPr>
          <w:p>
            <w:pPr>
              <w:jc w:val="center"/>
              <w:bidi w:val="1"/>
            </w:pPr>
            <w:r>
              <w:rPr>
                <w:rFonts w:ascii="Noto Sans Arabic" w:hAnsi="Noto Sans Arabic" w:cs="Noto Sans Arabic"/>
                <w:b/>
                <w:color w:val="FFFFFF"/>
                <w:sz w:val="20"/>
                <w:rtl w:val="1"/>
              </w:rPr>
              <w:t>التعريف</w:t>
            </w:r>
          </w:p>
        </w:tc>
      </w:tr>
      <w:tr>
        <w:tc>
          <w:tcPr>
            <w:tcW w:type="dxa" w:w="2880"/>
            <w:shd w:fill="F7F6FB"/>
            <w:tcMar>
              <w:top w:w="110" w:type="dxa"/>
              <w:start w:w="130" w:type="dxa"/>
              <w:bottom w:w="110" w:type="dxa"/>
              <w:end w:w="130" w:type="dxa"/>
            </w:tcMar>
            <w:vAlign w:val="top"/>
          </w:tcPr>
          <w:p>
            <w:pPr>
              <w:jc w:val="left"/>
            </w:pPr>
            <w:r>
              <w:rPr>
                <w:rFonts w:ascii="DejaVu Sans" w:hAnsi="DejaVu Sans" w:cs="DejaVu Sans"/>
                <w:b/>
                <w:color w:val="362F68"/>
                <w:sz w:val="18"/>
                <w:rtl w:val="0"/>
              </w:rPr>
              <w:t>Universal Assembly World</w:t>
            </w:r>
          </w:p>
        </w:tc>
        <w:tc>
          <w:tcPr>
            <w:tcW w:type="dxa" w:w="6480"/>
            <w:shd w:fill="F7F6FB"/>
            <w:tcMar>
              <w:top w:w="110" w:type="dxa"/>
              <w:start w:w="130" w:type="dxa"/>
              <w:bottom w:w="110" w:type="dxa"/>
              <w:end w:w="130" w:type="dxa"/>
            </w:tcMar>
            <w:vAlign w:val="top"/>
          </w:tcPr>
          <w:p>
            <w:pPr>
              <w:jc w:val="right"/>
              <w:bidi w:val="1"/>
            </w:pPr>
            <w:r>
              <w:rPr>
                <w:rFonts w:ascii="Noto Sans Arabic" w:hAnsi="Noto Sans Arabic" w:cs="Noto Sans Arabic"/>
                <w:b w:val="0"/>
                <w:color w:val="26262E"/>
                <w:sz w:val="19"/>
                <w:rtl w:val="1"/>
              </w:rPr>
              <w:t>العالم الرقمي المستمر الذي يحتوي جميع القطع والتركيبات والمخرجات.</w:t>
            </w:r>
          </w:p>
        </w:tc>
      </w:tr>
      <w:tr>
        <w:tc>
          <w:tcPr>
            <w:tcW w:type="dxa" w:w="2880"/>
            <w:shd w:fill="EEEAF7"/>
            <w:tcMar>
              <w:top w:w="110" w:type="dxa"/>
              <w:start w:w="130" w:type="dxa"/>
              <w:bottom w:w="110" w:type="dxa"/>
              <w:end w:w="130" w:type="dxa"/>
            </w:tcMar>
            <w:vAlign w:val="top"/>
          </w:tcPr>
          <w:p>
            <w:pPr>
              <w:jc w:val="left"/>
            </w:pPr>
            <w:r>
              <w:rPr>
                <w:rFonts w:ascii="DejaVu Sans" w:hAnsi="DejaVu Sans" w:cs="DejaVu Sans"/>
                <w:b/>
                <w:color w:val="362F68"/>
                <w:sz w:val="18"/>
                <w:rtl w:val="0"/>
              </w:rPr>
              <w:t>Universal Living Piece</w:t>
            </w:r>
          </w:p>
        </w:tc>
        <w:tc>
          <w:tcPr>
            <w:tcW w:type="dxa" w:w="6480"/>
            <w:shd w:fill="EEEAF7"/>
            <w:tcMar>
              <w:top w:w="110" w:type="dxa"/>
              <w:start w:w="130" w:type="dxa"/>
              <w:bottom w:w="110" w:type="dxa"/>
              <w:end w:w="130" w:type="dxa"/>
            </w:tcMar>
            <w:vAlign w:val="top"/>
          </w:tcPr>
          <w:p>
            <w:pPr>
              <w:jc w:val="right"/>
              <w:bidi w:val="1"/>
            </w:pPr>
            <w:r>
              <w:rPr>
                <w:rFonts w:ascii="Noto Sans Arabic" w:hAnsi="Noto Sans Arabic" w:cs="Noto Sans Arabic"/>
                <w:b w:val="0"/>
                <w:color w:val="26262E"/>
                <w:sz w:val="19"/>
                <w:rtl w:val="1"/>
              </w:rPr>
              <w:t>الوحدة العامة التي قد تمثل خاصية صغيرة أو نظامًا كاملًا، وتخضع للقانون نفسه.</w:t>
            </w:r>
          </w:p>
        </w:tc>
      </w:tr>
      <w:tr>
        <w:tc>
          <w:tcPr>
            <w:tcW w:type="dxa" w:w="2880"/>
            <w:shd w:fill="F7F6FB"/>
            <w:tcMar>
              <w:top w:w="110" w:type="dxa"/>
              <w:start w:w="130" w:type="dxa"/>
              <w:bottom w:w="110" w:type="dxa"/>
              <w:end w:w="130" w:type="dxa"/>
            </w:tcMar>
            <w:vAlign w:val="top"/>
          </w:tcPr>
          <w:p>
            <w:pPr>
              <w:jc w:val="left"/>
            </w:pPr>
            <w:r>
              <w:rPr>
                <w:rFonts w:ascii="DejaVu Sans" w:hAnsi="DejaVu Sans" w:cs="DejaVu Sans"/>
                <w:b/>
                <w:color w:val="362F68"/>
                <w:sz w:val="18"/>
                <w:rtl w:val="0"/>
              </w:rPr>
              <w:t>Assembly</w:t>
            </w:r>
          </w:p>
        </w:tc>
        <w:tc>
          <w:tcPr>
            <w:tcW w:type="dxa" w:w="6480"/>
            <w:shd w:fill="F7F6FB"/>
            <w:tcMar>
              <w:top w:w="110" w:type="dxa"/>
              <w:start w:w="130" w:type="dxa"/>
              <w:bottom w:w="110" w:type="dxa"/>
              <w:end w:w="130" w:type="dxa"/>
            </w:tcMar>
            <w:vAlign w:val="top"/>
          </w:tcPr>
          <w:p>
            <w:pPr>
              <w:jc w:val="right"/>
              <w:bidi w:val="1"/>
            </w:pPr>
            <w:r>
              <w:rPr>
                <w:rFonts w:ascii="Noto Sans Arabic" w:hAnsi="Noto Sans Arabic" w:cs="Noto Sans Arabic"/>
                <w:b w:val="0"/>
                <w:color w:val="26262E"/>
                <w:sz w:val="19"/>
                <w:rtl w:val="1"/>
              </w:rPr>
              <w:t>مجموعة قطع تعمل معًا كوحدة قابلة للفتح والتفكيك وإعادة الاستخدام.</w:t>
            </w:r>
          </w:p>
        </w:tc>
      </w:tr>
      <w:tr>
        <w:tc>
          <w:tcPr>
            <w:tcW w:type="dxa" w:w="2880"/>
            <w:shd w:fill="EEEAF7"/>
            <w:tcMar>
              <w:top w:w="110" w:type="dxa"/>
              <w:start w:w="130" w:type="dxa"/>
              <w:bottom w:w="110" w:type="dxa"/>
              <w:end w:w="130" w:type="dxa"/>
            </w:tcMar>
            <w:vAlign w:val="top"/>
          </w:tcPr>
          <w:p>
            <w:pPr>
              <w:jc w:val="left"/>
            </w:pPr>
            <w:r>
              <w:rPr>
                <w:rFonts w:ascii="DejaVu Sans" w:hAnsi="DejaVu Sans" w:cs="DejaVu Sans"/>
                <w:b/>
                <w:color w:val="362F68"/>
                <w:sz w:val="18"/>
                <w:rtl w:val="0"/>
              </w:rPr>
              <w:t>Local Prompt Cell</w:t>
            </w:r>
          </w:p>
        </w:tc>
        <w:tc>
          <w:tcPr>
            <w:tcW w:type="dxa" w:w="6480"/>
            <w:shd w:fill="EEEAF7"/>
            <w:tcMar>
              <w:top w:w="110" w:type="dxa"/>
              <w:start w:w="130" w:type="dxa"/>
              <w:bottom w:w="110" w:type="dxa"/>
              <w:end w:w="130" w:type="dxa"/>
            </w:tcMar>
            <w:vAlign w:val="top"/>
          </w:tcPr>
          <w:p>
            <w:pPr>
              <w:jc w:val="right"/>
              <w:bidi w:val="1"/>
            </w:pPr>
            <w:r>
              <w:rPr>
                <w:rFonts w:ascii="Noto Sans Arabic" w:hAnsi="Noto Sans Arabic" w:cs="Noto Sans Arabic"/>
                <w:b w:val="0"/>
                <w:color w:val="26262E"/>
                <w:sz w:val="19"/>
                <w:rtl w:val="1"/>
              </w:rPr>
              <w:t>خلية أمر مرتبطة مباشرة بقطعة أو خاصية أو علاقة محددة.</w:t>
            </w:r>
          </w:p>
        </w:tc>
      </w:tr>
      <w:tr>
        <w:tc>
          <w:tcPr>
            <w:tcW w:type="dxa" w:w="2880"/>
            <w:shd w:fill="F7F6FB"/>
            <w:tcMar>
              <w:top w:w="110" w:type="dxa"/>
              <w:start w:w="130" w:type="dxa"/>
              <w:bottom w:w="110" w:type="dxa"/>
              <w:end w:w="130" w:type="dxa"/>
            </w:tcMar>
            <w:vAlign w:val="top"/>
          </w:tcPr>
          <w:p>
            <w:pPr>
              <w:jc w:val="left"/>
            </w:pPr>
            <w:r>
              <w:rPr>
                <w:rFonts w:ascii="DejaVu Sans" w:hAnsi="DejaVu Sans" w:cs="DejaVu Sans"/>
                <w:b/>
                <w:color w:val="362F68"/>
                <w:sz w:val="18"/>
                <w:rtl w:val="0"/>
              </w:rPr>
              <w:t>Continuity Map</w:t>
            </w:r>
          </w:p>
        </w:tc>
        <w:tc>
          <w:tcPr>
            <w:tcW w:type="dxa" w:w="6480"/>
            <w:shd w:fill="F7F6FB"/>
            <w:tcMar>
              <w:top w:w="110" w:type="dxa"/>
              <w:start w:w="130" w:type="dxa"/>
              <w:bottom w:w="110" w:type="dxa"/>
              <w:end w:w="130" w:type="dxa"/>
            </w:tcMar>
            <w:vAlign w:val="top"/>
          </w:tcPr>
          <w:p>
            <w:pPr>
              <w:jc w:val="right"/>
              <w:bidi w:val="1"/>
            </w:pPr>
            <w:r>
              <w:rPr>
                <w:rFonts w:ascii="Noto Sans Arabic" w:hAnsi="Noto Sans Arabic" w:cs="Noto Sans Arabic"/>
                <w:b w:val="0"/>
                <w:color w:val="26262E"/>
                <w:sz w:val="19"/>
                <w:rtl w:val="1"/>
              </w:rPr>
              <w:t>الخريطة التي تعرض الطبقات أو الزمن أو الصفحات أو التبعيات حسب نوع العمل.</w:t>
            </w:r>
          </w:p>
        </w:tc>
      </w:tr>
      <w:tr>
        <w:tc>
          <w:tcPr>
            <w:tcW w:type="dxa" w:w="2880"/>
            <w:shd w:fill="EEEAF7"/>
            <w:tcMar>
              <w:top w:w="110" w:type="dxa"/>
              <w:start w:w="130" w:type="dxa"/>
              <w:bottom w:w="110" w:type="dxa"/>
              <w:end w:w="130" w:type="dxa"/>
            </w:tcMar>
            <w:vAlign w:val="top"/>
          </w:tcPr>
          <w:p>
            <w:pPr>
              <w:jc w:val="left"/>
            </w:pPr>
            <w:r>
              <w:rPr>
                <w:rFonts w:ascii="DejaVu Sans" w:hAnsi="DejaVu Sans" w:cs="DejaVu Sans"/>
                <w:b/>
                <w:color w:val="362F68"/>
                <w:sz w:val="18"/>
                <w:rtl w:val="0"/>
              </w:rPr>
              <w:t>Capability Atlas</w:t>
            </w:r>
          </w:p>
        </w:tc>
        <w:tc>
          <w:tcPr>
            <w:tcW w:type="dxa" w:w="6480"/>
            <w:shd w:fill="EEEAF7"/>
            <w:tcMar>
              <w:top w:w="110" w:type="dxa"/>
              <w:start w:w="130" w:type="dxa"/>
              <w:bottom w:w="110" w:type="dxa"/>
              <w:end w:w="130" w:type="dxa"/>
            </w:tcMar>
            <w:vAlign w:val="top"/>
          </w:tcPr>
          <w:p>
            <w:pPr>
              <w:jc w:val="right"/>
              <w:bidi w:val="1"/>
            </w:pPr>
            <w:r>
              <w:rPr>
                <w:rFonts w:ascii="Noto Sans Arabic" w:hAnsi="Noto Sans Arabic" w:cs="Noto Sans Arabic"/>
                <w:b w:val="0"/>
                <w:color w:val="26262E"/>
                <w:sz w:val="19"/>
                <w:rtl w:val="1"/>
              </w:rPr>
              <w:t>الموسوعة الحية للقدرات والمحركات والمواد والموديلات والتركيبات.</w:t>
            </w:r>
          </w:p>
        </w:tc>
      </w:tr>
      <w:tr>
        <w:tc>
          <w:tcPr>
            <w:tcW w:type="dxa" w:w="2880"/>
            <w:shd w:fill="F7F6FB"/>
            <w:tcMar>
              <w:top w:w="110" w:type="dxa"/>
              <w:start w:w="130" w:type="dxa"/>
              <w:bottom w:w="110" w:type="dxa"/>
              <w:end w:w="130" w:type="dxa"/>
            </w:tcMar>
            <w:vAlign w:val="top"/>
          </w:tcPr>
          <w:p>
            <w:pPr>
              <w:jc w:val="left"/>
            </w:pPr>
            <w:r>
              <w:rPr>
                <w:rFonts w:ascii="DejaVu Sans" w:hAnsi="DejaVu Sans" w:cs="DejaVu Sans"/>
                <w:b/>
                <w:color w:val="362F68"/>
                <w:sz w:val="18"/>
                <w:rtl w:val="0"/>
              </w:rPr>
              <w:t>Code Genome</w:t>
            </w:r>
          </w:p>
        </w:tc>
        <w:tc>
          <w:tcPr>
            <w:tcW w:type="dxa" w:w="6480"/>
            <w:shd w:fill="F7F6FB"/>
            <w:tcMar>
              <w:top w:w="110" w:type="dxa"/>
              <w:start w:w="130" w:type="dxa"/>
              <w:bottom w:w="110" w:type="dxa"/>
              <w:end w:w="130" w:type="dxa"/>
            </w:tcMar>
            <w:vAlign w:val="top"/>
          </w:tcPr>
          <w:p>
            <w:pPr>
              <w:jc w:val="right"/>
              <w:bidi w:val="1"/>
            </w:pPr>
            <w:r>
              <w:rPr>
                <w:rFonts w:ascii="Noto Sans Arabic" w:hAnsi="Noto Sans Arabic" w:cs="Noto Sans Arabic"/>
                <w:b w:val="0"/>
                <w:color w:val="26262E"/>
                <w:sz w:val="19"/>
                <w:rtl w:val="1"/>
              </w:rPr>
              <w:t>الكود الأساسي المحفوظ والمختبر لقدرة قابلة للتركيب والتخصيص.</w:t>
            </w:r>
          </w:p>
        </w:tc>
      </w:tr>
      <w:tr>
        <w:tc>
          <w:tcPr>
            <w:tcW w:type="dxa" w:w="2880"/>
            <w:shd w:fill="EEEAF7"/>
            <w:tcMar>
              <w:top w:w="110" w:type="dxa"/>
              <w:start w:w="130" w:type="dxa"/>
              <w:bottom w:w="110" w:type="dxa"/>
              <w:end w:w="130" w:type="dxa"/>
            </w:tcMar>
            <w:vAlign w:val="top"/>
          </w:tcPr>
          <w:p>
            <w:pPr>
              <w:jc w:val="left"/>
            </w:pPr>
            <w:r>
              <w:rPr>
                <w:rFonts w:ascii="DejaVu Sans" w:hAnsi="DejaVu Sans" w:cs="DejaVu Sans"/>
                <w:b/>
                <w:color w:val="362F68"/>
                <w:sz w:val="18"/>
                <w:rtl w:val="0"/>
              </w:rPr>
              <w:t>Project Assembly Graph</w:t>
            </w:r>
          </w:p>
        </w:tc>
        <w:tc>
          <w:tcPr>
            <w:tcW w:type="dxa" w:w="6480"/>
            <w:shd w:fill="EEEAF7"/>
            <w:tcMar>
              <w:top w:w="110" w:type="dxa"/>
              <w:start w:w="130" w:type="dxa"/>
              <w:bottom w:w="110" w:type="dxa"/>
              <w:end w:w="130" w:type="dxa"/>
            </w:tcMar>
            <w:vAlign w:val="top"/>
          </w:tcPr>
          <w:p>
            <w:pPr>
              <w:jc w:val="right"/>
              <w:bidi w:val="1"/>
            </w:pPr>
            <w:r>
              <w:rPr>
                <w:rFonts w:ascii="Noto Sans Arabic" w:hAnsi="Noto Sans Arabic" w:cs="Noto Sans Arabic"/>
                <w:b w:val="0"/>
                <w:color w:val="26262E"/>
                <w:sz w:val="19"/>
                <w:rtl w:val="1"/>
              </w:rPr>
              <w:t>مصدر الحقيقة الذي يحفظ القطع والعلاقات والخصائص والأوامر والإصدارات.</w:t>
            </w:r>
          </w:p>
        </w:tc>
      </w:tr>
      <w:tr>
        <w:tc>
          <w:tcPr>
            <w:tcW w:type="dxa" w:w="2880"/>
            <w:shd w:fill="F7F6FB"/>
            <w:tcMar>
              <w:top w:w="110" w:type="dxa"/>
              <w:start w:w="130" w:type="dxa"/>
              <w:bottom w:w="110" w:type="dxa"/>
              <w:end w:w="130" w:type="dxa"/>
            </w:tcMar>
            <w:vAlign w:val="top"/>
          </w:tcPr>
          <w:p>
            <w:pPr>
              <w:jc w:val="left"/>
            </w:pPr>
            <w:r>
              <w:rPr>
                <w:rFonts w:ascii="DejaVu Sans" w:hAnsi="DejaVu Sans" w:cs="DejaVu Sans"/>
                <w:b/>
                <w:color w:val="362F68"/>
                <w:sz w:val="18"/>
                <w:rtl w:val="0"/>
              </w:rPr>
              <w:t>Incremental Compiler</w:t>
            </w:r>
          </w:p>
        </w:tc>
        <w:tc>
          <w:tcPr>
            <w:tcW w:type="dxa" w:w="6480"/>
            <w:shd w:fill="F7F6FB"/>
            <w:tcMar>
              <w:top w:w="110" w:type="dxa"/>
              <w:start w:w="130" w:type="dxa"/>
              <w:bottom w:w="110" w:type="dxa"/>
              <w:end w:w="130" w:type="dxa"/>
            </w:tcMar>
            <w:vAlign w:val="top"/>
          </w:tcPr>
          <w:p>
            <w:pPr>
              <w:jc w:val="right"/>
              <w:bidi w:val="1"/>
            </w:pPr>
            <w:r>
              <w:rPr>
                <w:rFonts w:ascii="Noto Sans Arabic" w:hAnsi="Noto Sans Arabic" w:cs="Noto Sans Arabic"/>
                <w:b w:val="0"/>
                <w:color w:val="26262E"/>
                <w:sz w:val="19"/>
                <w:rtl w:val="1"/>
              </w:rPr>
              <w:t>المترجم الذي يعيد بناء الجزء المتأثر فقط بدل إعادة بناء المشروع كاملًا.</w:t>
            </w:r>
          </w:p>
        </w:tc>
      </w:tr>
      <w:tr>
        <w:tc>
          <w:tcPr>
            <w:tcW w:type="dxa" w:w="2880"/>
            <w:shd w:fill="EEEAF7"/>
            <w:tcMar>
              <w:top w:w="110" w:type="dxa"/>
              <w:start w:w="130" w:type="dxa"/>
              <w:bottom w:w="110" w:type="dxa"/>
              <w:end w:w="130" w:type="dxa"/>
            </w:tcMar>
            <w:vAlign w:val="top"/>
          </w:tcPr>
          <w:p>
            <w:pPr>
              <w:jc w:val="left"/>
            </w:pPr>
            <w:r>
              <w:rPr>
                <w:rFonts w:ascii="DejaVu Sans" w:hAnsi="DejaVu Sans" w:cs="DejaVu Sans"/>
                <w:b/>
                <w:color w:val="362F68"/>
                <w:sz w:val="18"/>
                <w:rtl w:val="0"/>
              </w:rPr>
              <w:t>Lens</w:t>
            </w:r>
          </w:p>
        </w:tc>
        <w:tc>
          <w:tcPr>
            <w:tcW w:type="dxa" w:w="6480"/>
            <w:shd w:fill="EEEAF7"/>
            <w:tcMar>
              <w:top w:w="110" w:type="dxa"/>
              <w:start w:w="130" w:type="dxa"/>
              <w:bottom w:w="110" w:type="dxa"/>
              <w:end w:w="130" w:type="dxa"/>
            </w:tcMar>
            <w:vAlign w:val="top"/>
          </w:tcPr>
          <w:p>
            <w:pPr>
              <w:jc w:val="right"/>
              <w:bidi w:val="1"/>
            </w:pPr>
            <w:r>
              <w:rPr>
                <w:rFonts w:ascii="Noto Sans Arabic" w:hAnsi="Noto Sans Arabic" w:cs="Noto Sans Arabic"/>
                <w:b w:val="0"/>
                <w:color w:val="26262E"/>
                <w:sz w:val="19"/>
                <w:rtl w:val="1"/>
              </w:rPr>
              <w:t>منظور يعرض جانبًا معينًا من العالم نفسه، مثل التصميم أو المنطق أو الزمن أو التكلفة.</w:t>
            </w:r>
          </w:p>
        </w:tc>
      </w:tr>
      <w:tr>
        <w:tc>
          <w:tcPr>
            <w:tcW w:type="dxa" w:w="2880"/>
            <w:shd w:fill="F7F6FB"/>
            <w:tcMar>
              <w:top w:w="110" w:type="dxa"/>
              <w:start w:w="130" w:type="dxa"/>
              <w:bottom w:w="110" w:type="dxa"/>
              <w:end w:w="130" w:type="dxa"/>
            </w:tcMar>
            <w:vAlign w:val="top"/>
          </w:tcPr>
          <w:p>
            <w:pPr>
              <w:jc w:val="left"/>
            </w:pPr>
            <w:r>
              <w:rPr>
                <w:rFonts w:ascii="DejaVu Sans" w:hAnsi="DejaVu Sans" w:cs="DejaVu Sans"/>
                <w:b/>
                <w:color w:val="362F68"/>
                <w:sz w:val="18"/>
                <w:rtl w:val="0"/>
              </w:rPr>
              <w:t>Canonical Lock</w:t>
            </w:r>
          </w:p>
        </w:tc>
        <w:tc>
          <w:tcPr>
            <w:tcW w:type="dxa" w:w="6480"/>
            <w:shd w:fill="F7F6FB"/>
            <w:tcMar>
              <w:top w:w="110" w:type="dxa"/>
              <w:start w:w="130" w:type="dxa"/>
              <w:bottom w:w="110" w:type="dxa"/>
              <w:end w:w="130" w:type="dxa"/>
            </w:tcMar>
            <w:vAlign w:val="top"/>
          </w:tcPr>
          <w:p>
            <w:pPr>
              <w:jc w:val="right"/>
              <w:bidi w:val="1"/>
            </w:pPr>
            <w:r>
              <w:rPr>
                <w:rFonts w:ascii="Noto Sans Arabic" w:hAnsi="Noto Sans Arabic" w:cs="Noto Sans Arabic"/>
                <w:b w:val="0"/>
                <w:color w:val="26262E"/>
                <w:sz w:val="19"/>
                <w:rtl w:val="1"/>
              </w:rPr>
              <w:t>قفل يحمي الهوية أو القرار المعتمد ويمنع تغييره دون Variant أو مراجعة.</w:t>
            </w:r>
          </w:p>
        </w:tc>
      </w:tr>
      <w:tr>
        <w:tc>
          <w:tcPr>
            <w:tcW w:type="dxa" w:w="2880"/>
            <w:shd w:fill="EEEAF7"/>
            <w:tcMar>
              <w:top w:w="110" w:type="dxa"/>
              <w:start w:w="130" w:type="dxa"/>
              <w:bottom w:w="110" w:type="dxa"/>
              <w:end w:w="130" w:type="dxa"/>
            </w:tcMar>
            <w:vAlign w:val="top"/>
          </w:tcPr>
          <w:p>
            <w:pPr>
              <w:jc w:val="left"/>
            </w:pPr>
            <w:r>
              <w:rPr>
                <w:rFonts w:ascii="DejaVu Sans" w:hAnsi="DejaVu Sans" w:cs="DejaVu Sans"/>
                <w:b/>
                <w:color w:val="362F68"/>
                <w:sz w:val="18"/>
                <w:rtl w:val="0"/>
              </w:rPr>
              <w:t>Extension</w:t>
            </w:r>
          </w:p>
        </w:tc>
        <w:tc>
          <w:tcPr>
            <w:tcW w:type="dxa" w:w="6480"/>
            <w:shd w:fill="EEEAF7"/>
            <w:tcMar>
              <w:top w:w="110" w:type="dxa"/>
              <w:start w:w="130" w:type="dxa"/>
              <w:bottom w:w="110" w:type="dxa"/>
              <w:end w:w="130" w:type="dxa"/>
            </w:tcMar>
            <w:vAlign w:val="top"/>
          </w:tcPr>
          <w:p>
            <w:pPr>
              <w:jc w:val="right"/>
              <w:bidi w:val="1"/>
            </w:pPr>
            <w:r>
              <w:rPr>
                <w:rFonts w:ascii="Noto Sans Arabic" w:hAnsi="Noto Sans Arabic" w:cs="Noto Sans Arabic"/>
                <w:b w:val="0"/>
                <w:color w:val="26262E"/>
                <w:sz w:val="19"/>
                <w:rtl w:val="1"/>
              </w:rPr>
              <w:t>قدرة جديدة معزولة تضاف عندما لا تكفي الجينومات الحالية، ويمكن ترقيتها لاحقًا.</w:t>
            </w:r>
          </w:p>
        </w:tc>
      </w:tr>
    </w:tbl>
    <w:p>
      <w:pPr>
        <w:spacing w:before="360"/>
        <w:jc w:val="center"/>
        <w:bidi w:val="1"/>
      </w:pPr>
      <w:r>
        <w:rPr>
          <w:rFonts w:ascii="Noto Sans Arabic" w:hAnsi="Noto Sans Arabic" w:cs="Noto Sans Arabic"/>
          <w:b/>
          <w:color w:val="73304B"/>
          <w:sz w:val="22"/>
          <w:rtl w:val="1"/>
        </w:rPr>
        <w:t>تنبيه كانوني: أي إضافة مستقبلية توسع هذا المرجع ولا تستبدل جوهره إلا بأمر صريح من مالك الرؤية.</w:t>
      </w:r>
    </w:p>
    <w:sectPr w:rsidR="00FC693F" w:rsidRPr="0006063C" w:rsidSect="00034616">
      <w:headerReference w:type="default" r:id="rId9"/>
      <w:footerReference w:type="default" r:id="rId10"/>
      <w:pgSz w:w="12240" w:h="15840"/>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b w:val="0"/>
        <w:color w:val="5F5F6E"/>
        <w:sz w:val="18"/>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Sans Arabic" w:hAnsi="Noto Sans Arabic" w:cs="Noto Sans Arabic"/>
        <w:b/>
        <w:color w:val="5F5982"/>
        <w:sz w:val="17"/>
        <w:rtl w:val="1"/>
      </w:rPr>
      <w:t>UNIVERSAL ASSEMBLY WORLD  |  المرجع الكانوني الموحد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Kufi Arabic" w:hAnsi="Noto Kufi Arabic" w:cs="Noto Kufi Arabic"/>
      <w:b/>
      <w:bCs/>
      <w:color w:val="2D25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Kufi Arabic" w:hAnsi="Noto Kufi Arabic" w:cs="Noto Kufi Arabic"/>
      <w:b/>
      <w:bCs/>
      <w:color w:val="3E357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Kufi Arabic" w:hAnsi="Noto Kufi Arabic" w:cs="Noto Kufi Arabic"/>
      <w:b/>
      <w:bCs/>
      <w:color w:val="4D468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Kufi Arabic" w:hAnsi="Noto Kufi Arabic" w:cs="Noto Kufi Arabic"/>
      <w:b/>
      <w:color w:val="1A19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onicalNote">
    <w:name w:val="Canonical Note"/>
    <w:rPr>
      <w:rFonts w:ascii="Noto Sans Arabic" w:hAnsi="Noto Sans Arabic" w:cs="Noto Sans Arabic"/>
      <w:b/>
      <w:color w:val="44388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ASSEMBLY WORLD - عالم تركيبي حي لبناء أي شيء رقمي بلا سقف مصطنع</dc:title>
  <dc:subject>Canonical product vision and architecture</dc:subject>
  <dc:creator>عامر الحجري</dc:creator>
  <cp:keywords>Universal Assembly World, Canonical, Living Pieces, Code Genome, تركيب رقمي</cp:keywords>
  <dc:description>Canonical unified document created 14 July 2026.</dc:description>
  <cp:lastModifiedBy/>
  <cp:revision>1</cp:revision>
  <dcterms:created xsi:type="dcterms:W3CDTF">2013-12-23T23:15:00Z</dcterms:created>
  <dcterms:modified xsi:type="dcterms:W3CDTF">2013-12-23T23:15:00Z</dcterms:modified>
  <cp:category/>
</cp:coreProperties>
</file>