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C399" w14:textId="152B78C8" w:rsidR="00C96C80" w:rsidRDefault="00C96C80" w:rsidP="00CC46E3">
      <w:pPr>
        <w:spacing w:line="360" w:lineRule="exact"/>
        <w:ind w:firstLine="567"/>
        <w:contextualSpacing/>
        <w:jc w:val="both"/>
        <w:outlineLvl w:val="1"/>
        <w:rPr>
          <w:rFonts w:eastAsia="Times New Roman"/>
          <w:b/>
          <w:bCs/>
          <w:sz w:val="28"/>
          <w:szCs w:val="28"/>
        </w:rPr>
      </w:pPr>
      <w:r w:rsidRPr="00C96C80">
        <w:rPr>
          <w:rFonts w:eastAsia="Times New Roman"/>
          <w:b/>
          <w:bCs/>
          <w:sz w:val="28"/>
          <w:szCs w:val="28"/>
        </w:rPr>
        <w:t>Введение</w:t>
      </w:r>
    </w:p>
    <w:p w14:paraId="3FC55C8F" w14:textId="77777777" w:rsidR="00C96C80" w:rsidRPr="00C96C80" w:rsidRDefault="00C96C80" w:rsidP="00CC46E3">
      <w:pPr>
        <w:spacing w:line="360" w:lineRule="exact"/>
        <w:ind w:firstLine="567"/>
        <w:contextualSpacing/>
        <w:jc w:val="both"/>
        <w:outlineLvl w:val="1"/>
        <w:rPr>
          <w:rFonts w:eastAsia="Times New Roman"/>
          <w:b/>
          <w:bCs/>
          <w:sz w:val="28"/>
          <w:szCs w:val="28"/>
        </w:rPr>
      </w:pPr>
    </w:p>
    <w:p w14:paraId="6CE2F5B2" w14:textId="77777777" w:rsidR="007544DC" w:rsidRDefault="00C96C80" w:rsidP="00CC46E3">
      <w:pPr>
        <w:spacing w:line="360" w:lineRule="exact"/>
        <w:ind w:firstLine="567"/>
        <w:contextualSpacing/>
        <w:jc w:val="both"/>
        <w:rPr>
          <w:rFonts w:eastAsia="Times New Roman"/>
          <w:sz w:val="28"/>
          <w:szCs w:val="28"/>
        </w:rPr>
      </w:pPr>
      <w:r w:rsidRPr="00C96C80">
        <w:rPr>
          <w:rFonts w:eastAsia="Times New Roman"/>
          <w:sz w:val="28"/>
          <w:szCs w:val="28"/>
        </w:rPr>
        <w:t xml:space="preserve">На курсовое проектирование поставлена задача разработать программу на тему: «Графический редактор» на языке Delphi. </w:t>
      </w:r>
    </w:p>
    <w:p w14:paraId="19955229" w14:textId="72568EAE" w:rsidR="00C96C80" w:rsidRPr="00C96C80" w:rsidRDefault="00C96C80" w:rsidP="00CC46E3">
      <w:pPr>
        <w:spacing w:line="360" w:lineRule="exact"/>
        <w:ind w:firstLine="567"/>
        <w:contextualSpacing/>
        <w:jc w:val="both"/>
        <w:rPr>
          <w:rFonts w:eastAsia="Times New Roman"/>
          <w:b/>
          <w:bCs/>
          <w:sz w:val="28"/>
          <w:szCs w:val="28"/>
        </w:rPr>
      </w:pPr>
      <w:r w:rsidRPr="00C96C80">
        <w:rPr>
          <w:rFonts w:eastAsia="Times New Roman"/>
          <w:sz w:val="28"/>
          <w:szCs w:val="28"/>
        </w:rPr>
        <w:t>Целью данного проекта является создание удобного и интуитивно понятного инструмента для редактирования и создания графических изображений, который сможет удовлетворить потребности как профессионалов, так и любителей.</w:t>
      </w:r>
    </w:p>
    <w:p w14:paraId="40B67212" w14:textId="3110F367" w:rsidR="00C96C80" w:rsidRPr="00C96C80" w:rsidRDefault="00C96C80" w:rsidP="00CC46E3">
      <w:pPr>
        <w:spacing w:line="360" w:lineRule="exact"/>
        <w:ind w:firstLine="567"/>
        <w:contextualSpacing/>
        <w:jc w:val="both"/>
        <w:rPr>
          <w:rFonts w:eastAsia="Times New Roman"/>
          <w:b/>
          <w:bCs/>
          <w:sz w:val="28"/>
          <w:szCs w:val="28"/>
        </w:rPr>
      </w:pPr>
      <w:r w:rsidRPr="00C96C80">
        <w:rPr>
          <w:rFonts w:eastAsia="Times New Roman"/>
          <w:sz w:val="28"/>
          <w:szCs w:val="28"/>
        </w:rPr>
        <w:t>Задача заключается в разработке приложения, которое позволит пользователям создавать и редактировать изображения, применяя основные графические инструменты и фильтры. Программа должна поддерживать работу с различными форматами файлов, обеспечивать возможность работы с несколькими слоями и включать функции отмены и повтора действий.</w:t>
      </w:r>
    </w:p>
    <w:p w14:paraId="4BC23221" w14:textId="59F898F6" w:rsidR="00C96C80" w:rsidRPr="00C96C80" w:rsidRDefault="00C96C80" w:rsidP="00CC46E3">
      <w:pPr>
        <w:spacing w:line="360" w:lineRule="exact"/>
        <w:ind w:firstLine="567"/>
        <w:contextualSpacing/>
        <w:jc w:val="both"/>
        <w:rPr>
          <w:rFonts w:eastAsia="Times New Roman"/>
          <w:b/>
          <w:bCs/>
          <w:sz w:val="28"/>
          <w:szCs w:val="28"/>
        </w:rPr>
      </w:pPr>
      <w:r w:rsidRPr="00C96C80">
        <w:rPr>
          <w:rFonts w:eastAsia="Times New Roman"/>
          <w:sz w:val="28"/>
          <w:szCs w:val="28"/>
        </w:rPr>
        <w:t>Графические редакторы играют важную роль в современных процессах дизайна и обработки изображений. Существующие на рынке решения часто либо слишком сложны для обычных пользователей, либо недостаточно функциональны для профессионалов. Разработка нового графического редактора на языке Delphi позволит создать инструмент, который будет сочетать в себе простоту использования и необходимые для работы функции. Это приложение будет востребовано как среди дизайнеров, так и среди обычных пользователей, нуждающихся в быстром и удобном инструменте для работы с изображениями.</w:t>
      </w:r>
    </w:p>
    <w:p w14:paraId="7409F35A" w14:textId="77777777" w:rsidR="00C96C80" w:rsidRPr="00C96C80" w:rsidRDefault="00C96C80" w:rsidP="00CC46E3">
      <w:pPr>
        <w:spacing w:line="360" w:lineRule="exact"/>
        <w:ind w:firstLine="567"/>
        <w:contextualSpacing/>
        <w:jc w:val="both"/>
        <w:rPr>
          <w:rFonts w:eastAsia="Times New Roman"/>
          <w:sz w:val="28"/>
          <w:szCs w:val="28"/>
        </w:rPr>
      </w:pPr>
      <w:r w:rsidRPr="00C96C80">
        <w:rPr>
          <w:rFonts w:eastAsia="Times New Roman"/>
          <w:sz w:val="28"/>
          <w:szCs w:val="28"/>
        </w:rPr>
        <w:t>Первый раздел носит название “Анализ задачи”. В этом разделе изложены основные аспекты постановки задачи, включая исследование предметной области, определение задач, подлежащих автоматизации, и описание текущих решений. Здесь также представлена информация о входных и выходных данных, постоянной информации и требованиях к выполняемым функциям.</w:t>
      </w:r>
    </w:p>
    <w:p w14:paraId="3CC9BBF5" w14:textId="77777777" w:rsidR="00C96C80" w:rsidRPr="00C96C80" w:rsidRDefault="00C96C80" w:rsidP="00CC46E3">
      <w:pPr>
        <w:spacing w:line="360" w:lineRule="exact"/>
        <w:ind w:firstLine="567"/>
        <w:contextualSpacing/>
        <w:jc w:val="both"/>
        <w:rPr>
          <w:rFonts w:eastAsia="Times New Roman"/>
          <w:sz w:val="28"/>
          <w:szCs w:val="28"/>
        </w:rPr>
      </w:pPr>
      <w:r w:rsidRPr="00C96C80">
        <w:rPr>
          <w:rFonts w:eastAsia="Times New Roman"/>
          <w:sz w:val="28"/>
          <w:szCs w:val="28"/>
        </w:rPr>
        <w:t>В подразделе “Инструменты разработки” рассматривается выбранная среда разработки — Delphi. Здесь приведены обоснования выбора данной среды, а также требования к аппаратным и операционным ресурсам, необходимым для эффективного функционирования приложения.</w:t>
      </w:r>
    </w:p>
    <w:p w14:paraId="223C6E03" w14:textId="77777777" w:rsidR="00C96C80" w:rsidRPr="00C96C80" w:rsidRDefault="00C96C80" w:rsidP="00CC46E3">
      <w:pPr>
        <w:spacing w:line="360" w:lineRule="exact"/>
        <w:ind w:firstLine="567"/>
        <w:contextualSpacing/>
        <w:jc w:val="both"/>
        <w:rPr>
          <w:rFonts w:eastAsia="Times New Roman"/>
          <w:sz w:val="28"/>
          <w:szCs w:val="28"/>
        </w:rPr>
      </w:pPr>
      <w:r w:rsidRPr="00C96C80">
        <w:rPr>
          <w:rFonts w:eastAsia="Times New Roman"/>
          <w:sz w:val="28"/>
          <w:szCs w:val="28"/>
        </w:rPr>
        <w:t>Раздел “Проектирование задачи” охватывает основные аспекты разработки программного продукта, включая организацию данных, описание пользовательского интерфейса и алгоритмов обработки информации. Также в этом разделе рассматриваются вопросы разработки системы справочной информации.</w:t>
      </w:r>
    </w:p>
    <w:p w14:paraId="035531ED" w14:textId="4BAEA2A6" w:rsidR="00C96C80" w:rsidRPr="00C96C80" w:rsidRDefault="00C96C80" w:rsidP="00CC46E3">
      <w:pPr>
        <w:spacing w:line="360" w:lineRule="exact"/>
        <w:ind w:firstLine="567"/>
        <w:contextualSpacing/>
        <w:jc w:val="both"/>
        <w:rPr>
          <w:rFonts w:eastAsia="Times New Roman"/>
          <w:sz w:val="28"/>
          <w:szCs w:val="28"/>
        </w:rPr>
      </w:pPr>
      <w:r w:rsidRPr="00C96C80">
        <w:rPr>
          <w:rFonts w:eastAsia="Times New Roman"/>
          <w:sz w:val="28"/>
          <w:szCs w:val="28"/>
        </w:rPr>
        <w:t xml:space="preserve">“Реализация” — это третий раздел пояснительной записки, в котором описаны элементы и объекты, используемые при реализации приложения. Здесь </w:t>
      </w:r>
      <w:r w:rsidRPr="00C96C80">
        <w:rPr>
          <w:rFonts w:eastAsia="Times New Roman"/>
          <w:sz w:val="28"/>
          <w:szCs w:val="28"/>
        </w:rPr>
        <w:lastRenderedPageBreak/>
        <w:t>представлена структура функций пользователя и аннотация файлов, используемых в проекте.</w:t>
      </w:r>
    </w:p>
    <w:p w14:paraId="7668F37D" w14:textId="4B4C4BB6" w:rsidR="00C96C80" w:rsidRPr="00C96C80" w:rsidRDefault="00C96C80" w:rsidP="00CC46E3">
      <w:pPr>
        <w:spacing w:line="360" w:lineRule="exact"/>
        <w:ind w:firstLine="567"/>
        <w:contextualSpacing/>
        <w:jc w:val="both"/>
        <w:rPr>
          <w:rFonts w:eastAsia="Times New Roman"/>
          <w:sz w:val="28"/>
          <w:szCs w:val="28"/>
        </w:rPr>
      </w:pPr>
      <w:r w:rsidRPr="00C96C80">
        <w:rPr>
          <w:rFonts w:eastAsia="Times New Roman"/>
          <w:sz w:val="28"/>
          <w:szCs w:val="28"/>
        </w:rPr>
        <w:t>В четвертом разделе “Тестирование” описаны процедуры полного и функционального тестирования программы. Здесь смоделированы возможные действия пользователя при работе с приложением, чтобы обеспечить его надежность и стабильность.</w:t>
      </w:r>
    </w:p>
    <w:p w14:paraId="3351EA90" w14:textId="77777777" w:rsidR="00C96C80" w:rsidRPr="00C96C80" w:rsidRDefault="00C96C80" w:rsidP="00CC46E3">
      <w:pPr>
        <w:spacing w:line="360" w:lineRule="exact"/>
        <w:ind w:firstLine="567"/>
        <w:contextualSpacing/>
        <w:jc w:val="both"/>
        <w:rPr>
          <w:rFonts w:eastAsia="Times New Roman"/>
          <w:sz w:val="28"/>
          <w:szCs w:val="28"/>
        </w:rPr>
      </w:pPr>
      <w:r w:rsidRPr="00C96C80">
        <w:rPr>
          <w:rFonts w:eastAsia="Times New Roman"/>
          <w:sz w:val="28"/>
          <w:szCs w:val="28"/>
        </w:rPr>
        <w:t>Раздел “Применение” посвящен назначению и области применения разработанного программного продукта. Здесь описана среда функционирования программы и использование справочной системы.</w:t>
      </w:r>
    </w:p>
    <w:p w14:paraId="68A0734C" w14:textId="77777777" w:rsidR="00C96C80" w:rsidRPr="00C96C80" w:rsidRDefault="00C96C80" w:rsidP="00CC46E3">
      <w:pPr>
        <w:spacing w:line="360" w:lineRule="exact"/>
        <w:ind w:firstLine="567"/>
        <w:contextualSpacing/>
        <w:jc w:val="both"/>
        <w:rPr>
          <w:rFonts w:eastAsia="Times New Roman"/>
          <w:sz w:val="28"/>
          <w:szCs w:val="28"/>
        </w:rPr>
      </w:pPr>
      <w:r w:rsidRPr="00C96C80">
        <w:rPr>
          <w:rFonts w:eastAsia="Times New Roman"/>
          <w:sz w:val="28"/>
          <w:szCs w:val="28"/>
        </w:rPr>
        <w:t>“Заключение” включает в себя краткую формулировку задачи, результаты проделанной работы, описание использованных методов и средств, а также степень автоматизации процессов на различных этапах разработки.</w:t>
      </w:r>
    </w:p>
    <w:p w14:paraId="6E741468" w14:textId="77777777" w:rsidR="00C96C80" w:rsidRPr="00C96C80" w:rsidRDefault="00C96C80" w:rsidP="00CC46E3">
      <w:pPr>
        <w:spacing w:line="360" w:lineRule="exact"/>
        <w:ind w:firstLine="567"/>
        <w:contextualSpacing/>
        <w:jc w:val="both"/>
        <w:rPr>
          <w:rFonts w:eastAsia="Times New Roman"/>
          <w:sz w:val="28"/>
          <w:szCs w:val="28"/>
        </w:rPr>
      </w:pPr>
      <w:r w:rsidRPr="00C96C80">
        <w:rPr>
          <w:rFonts w:eastAsia="Times New Roman"/>
          <w:sz w:val="28"/>
          <w:szCs w:val="28"/>
        </w:rPr>
        <w:t>В разделе “Литература” приведен список использованных при разработке источников.</w:t>
      </w:r>
    </w:p>
    <w:p w14:paraId="763FC5E6" w14:textId="77777777" w:rsidR="00C96C80" w:rsidRPr="00C96C80" w:rsidRDefault="00C96C80" w:rsidP="00CC46E3">
      <w:pPr>
        <w:spacing w:line="360" w:lineRule="exact"/>
        <w:ind w:firstLine="567"/>
        <w:contextualSpacing/>
        <w:jc w:val="both"/>
        <w:rPr>
          <w:rFonts w:eastAsia="Times New Roman"/>
          <w:sz w:val="28"/>
          <w:szCs w:val="28"/>
        </w:rPr>
      </w:pPr>
      <w:r w:rsidRPr="00C96C80">
        <w:rPr>
          <w:rFonts w:eastAsia="Times New Roman"/>
          <w:sz w:val="28"/>
          <w:szCs w:val="28"/>
        </w:rPr>
        <w:t>В приложениях к пояснительной записке представлен листинг программы с необходимыми комментариями.</w:t>
      </w:r>
    </w:p>
    <w:p w14:paraId="07980CF5" w14:textId="77777777" w:rsidR="00C96C80" w:rsidRPr="00C96C80" w:rsidRDefault="00C96C80" w:rsidP="00CC46E3">
      <w:pPr>
        <w:spacing w:line="360" w:lineRule="exact"/>
        <w:ind w:firstLine="567"/>
        <w:contextualSpacing/>
        <w:jc w:val="both"/>
        <w:rPr>
          <w:rFonts w:eastAsia="Times New Roman"/>
          <w:sz w:val="28"/>
          <w:szCs w:val="28"/>
        </w:rPr>
      </w:pPr>
      <w:r w:rsidRPr="00C96C80">
        <w:rPr>
          <w:rFonts w:eastAsia="Times New Roman"/>
          <w:sz w:val="28"/>
          <w:szCs w:val="28"/>
        </w:rPr>
        <w:t>Графическая часть пояснительной записки включает в себя схему работы системы, что позволяет наглядно представить структуру и функциональность разработанного приложения.</w:t>
      </w:r>
    </w:p>
    <w:p w14:paraId="4B3206D6" w14:textId="069CE535" w:rsidR="00A73B6F" w:rsidRPr="00C96C80" w:rsidRDefault="00A73B6F" w:rsidP="00CC46E3">
      <w:pPr>
        <w:spacing w:line="360" w:lineRule="exact"/>
        <w:ind w:firstLine="567"/>
        <w:contextualSpacing/>
        <w:jc w:val="both"/>
        <w:rPr>
          <w:sz w:val="28"/>
          <w:szCs w:val="28"/>
        </w:rPr>
      </w:pPr>
    </w:p>
    <w:sectPr w:rsidR="00A73B6F" w:rsidRPr="00C96C80">
      <w:pgSz w:w="11900" w:h="16838"/>
      <w:pgMar w:top="1146" w:right="844" w:bottom="1440" w:left="144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7D3"/>
    <w:multiLevelType w:val="multilevel"/>
    <w:tmpl w:val="5E56902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 w15:restartNumberingAfterBreak="0">
    <w:nsid w:val="07E34A86"/>
    <w:multiLevelType w:val="multilevel"/>
    <w:tmpl w:val="8576A752"/>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15:restartNumberingAfterBreak="0">
    <w:nsid w:val="238E1F29"/>
    <w:multiLevelType w:val="hybridMultilevel"/>
    <w:tmpl w:val="3CEA318E"/>
    <w:lvl w:ilvl="0" w:tplc="9E6650A0">
      <w:start w:val="1"/>
      <w:numFmt w:val="decimal"/>
      <w:lvlText w:val="%1"/>
      <w:lvlJc w:val="left"/>
    </w:lvl>
    <w:lvl w:ilvl="1" w:tplc="98DCD570">
      <w:numFmt w:val="decimal"/>
      <w:lvlText w:val=""/>
      <w:lvlJc w:val="left"/>
    </w:lvl>
    <w:lvl w:ilvl="2" w:tplc="CE3A105A">
      <w:numFmt w:val="decimal"/>
      <w:lvlText w:val=""/>
      <w:lvlJc w:val="left"/>
    </w:lvl>
    <w:lvl w:ilvl="3" w:tplc="AEAA38A0">
      <w:numFmt w:val="decimal"/>
      <w:lvlText w:val=""/>
      <w:lvlJc w:val="left"/>
    </w:lvl>
    <w:lvl w:ilvl="4" w:tplc="B170B49A">
      <w:numFmt w:val="decimal"/>
      <w:lvlText w:val=""/>
      <w:lvlJc w:val="left"/>
    </w:lvl>
    <w:lvl w:ilvl="5" w:tplc="2B12ABDC">
      <w:numFmt w:val="decimal"/>
      <w:lvlText w:val=""/>
      <w:lvlJc w:val="left"/>
    </w:lvl>
    <w:lvl w:ilvl="6" w:tplc="BBE0F24C">
      <w:numFmt w:val="decimal"/>
      <w:lvlText w:val=""/>
      <w:lvlJc w:val="left"/>
    </w:lvl>
    <w:lvl w:ilvl="7" w:tplc="FFF2B634">
      <w:numFmt w:val="decimal"/>
      <w:lvlText w:val=""/>
      <w:lvlJc w:val="left"/>
    </w:lvl>
    <w:lvl w:ilvl="8" w:tplc="9CC49EB6">
      <w:numFmt w:val="decimal"/>
      <w:lvlText w:val=""/>
      <w:lvlJc w:val="left"/>
    </w:lvl>
  </w:abstractNum>
  <w:abstractNum w:abstractNumId="3" w15:restartNumberingAfterBreak="0">
    <w:nsid w:val="2AFA742E"/>
    <w:multiLevelType w:val="multilevel"/>
    <w:tmpl w:val="92CC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141F2"/>
    <w:multiLevelType w:val="hybridMultilevel"/>
    <w:tmpl w:val="E6641BC2"/>
    <w:lvl w:ilvl="0" w:tplc="48A2D4D8">
      <w:start w:val="1"/>
      <w:numFmt w:val="bullet"/>
      <w:lvlText w:val="К"/>
      <w:lvlJc w:val="left"/>
    </w:lvl>
    <w:lvl w:ilvl="1" w:tplc="0C7A1632">
      <w:start w:val="1"/>
      <w:numFmt w:val="bullet"/>
      <w:lvlText w:val="В"/>
      <w:lvlJc w:val="left"/>
    </w:lvl>
    <w:lvl w:ilvl="2" w:tplc="E4402962">
      <w:numFmt w:val="decimal"/>
      <w:lvlText w:val=""/>
      <w:lvlJc w:val="left"/>
    </w:lvl>
    <w:lvl w:ilvl="3" w:tplc="FB64B6CA">
      <w:numFmt w:val="decimal"/>
      <w:lvlText w:val=""/>
      <w:lvlJc w:val="left"/>
    </w:lvl>
    <w:lvl w:ilvl="4" w:tplc="D612FEE8">
      <w:numFmt w:val="decimal"/>
      <w:lvlText w:val=""/>
      <w:lvlJc w:val="left"/>
    </w:lvl>
    <w:lvl w:ilvl="5" w:tplc="B6069DC6">
      <w:numFmt w:val="decimal"/>
      <w:lvlText w:val=""/>
      <w:lvlJc w:val="left"/>
    </w:lvl>
    <w:lvl w:ilvl="6" w:tplc="2B48CE98">
      <w:numFmt w:val="decimal"/>
      <w:lvlText w:val=""/>
      <w:lvlJc w:val="left"/>
    </w:lvl>
    <w:lvl w:ilvl="7" w:tplc="4D1A5346">
      <w:numFmt w:val="decimal"/>
      <w:lvlText w:val=""/>
      <w:lvlJc w:val="left"/>
    </w:lvl>
    <w:lvl w:ilvl="8" w:tplc="14F8E02C">
      <w:numFmt w:val="decimal"/>
      <w:lvlText w:val=""/>
      <w:lvlJc w:val="left"/>
    </w:lvl>
  </w:abstractNum>
  <w:abstractNum w:abstractNumId="5" w15:restartNumberingAfterBreak="0">
    <w:nsid w:val="38B95806"/>
    <w:multiLevelType w:val="multilevel"/>
    <w:tmpl w:val="5940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B58BA"/>
    <w:multiLevelType w:val="hybridMultilevel"/>
    <w:tmpl w:val="67D61032"/>
    <w:lvl w:ilvl="0" w:tplc="C8700976">
      <w:start w:val="1"/>
      <w:numFmt w:val="bullet"/>
      <w:lvlText w:val="А"/>
      <w:lvlJc w:val="left"/>
    </w:lvl>
    <w:lvl w:ilvl="1" w:tplc="589CE484">
      <w:start w:val="1"/>
      <w:numFmt w:val="bullet"/>
      <w:lvlText w:val="В"/>
      <w:lvlJc w:val="left"/>
    </w:lvl>
    <w:lvl w:ilvl="2" w:tplc="4482A7A6">
      <w:numFmt w:val="decimal"/>
      <w:lvlText w:val=""/>
      <w:lvlJc w:val="left"/>
    </w:lvl>
    <w:lvl w:ilvl="3" w:tplc="112E4F06">
      <w:numFmt w:val="decimal"/>
      <w:lvlText w:val=""/>
      <w:lvlJc w:val="left"/>
    </w:lvl>
    <w:lvl w:ilvl="4" w:tplc="2A60FF06">
      <w:numFmt w:val="decimal"/>
      <w:lvlText w:val=""/>
      <w:lvlJc w:val="left"/>
    </w:lvl>
    <w:lvl w:ilvl="5" w:tplc="24AADDEC">
      <w:numFmt w:val="decimal"/>
      <w:lvlText w:val=""/>
      <w:lvlJc w:val="left"/>
    </w:lvl>
    <w:lvl w:ilvl="6" w:tplc="35D830E0">
      <w:numFmt w:val="decimal"/>
      <w:lvlText w:val=""/>
      <w:lvlJc w:val="left"/>
    </w:lvl>
    <w:lvl w:ilvl="7" w:tplc="57AE3EEC">
      <w:numFmt w:val="decimal"/>
      <w:lvlText w:val=""/>
      <w:lvlJc w:val="left"/>
    </w:lvl>
    <w:lvl w:ilvl="8" w:tplc="4B742FB2">
      <w:numFmt w:val="decimal"/>
      <w:lvlText w:val=""/>
      <w:lvlJc w:val="left"/>
    </w:lvl>
  </w:abstractNum>
  <w:abstractNum w:abstractNumId="7" w15:restartNumberingAfterBreak="0">
    <w:nsid w:val="41B71EFB"/>
    <w:multiLevelType w:val="hybridMultilevel"/>
    <w:tmpl w:val="767A975C"/>
    <w:lvl w:ilvl="0" w:tplc="2E18C40C">
      <w:start w:val="1"/>
      <w:numFmt w:val="bullet"/>
      <w:lvlText w:val="-"/>
      <w:lvlJc w:val="left"/>
    </w:lvl>
    <w:lvl w:ilvl="1" w:tplc="772C768E">
      <w:numFmt w:val="decimal"/>
      <w:lvlText w:val=""/>
      <w:lvlJc w:val="left"/>
    </w:lvl>
    <w:lvl w:ilvl="2" w:tplc="B088FF02">
      <w:numFmt w:val="decimal"/>
      <w:lvlText w:val=""/>
      <w:lvlJc w:val="left"/>
    </w:lvl>
    <w:lvl w:ilvl="3" w:tplc="AB58D476">
      <w:numFmt w:val="decimal"/>
      <w:lvlText w:val=""/>
      <w:lvlJc w:val="left"/>
    </w:lvl>
    <w:lvl w:ilvl="4" w:tplc="5796768E">
      <w:numFmt w:val="decimal"/>
      <w:lvlText w:val=""/>
      <w:lvlJc w:val="left"/>
    </w:lvl>
    <w:lvl w:ilvl="5" w:tplc="A1027722">
      <w:numFmt w:val="decimal"/>
      <w:lvlText w:val=""/>
      <w:lvlJc w:val="left"/>
    </w:lvl>
    <w:lvl w:ilvl="6" w:tplc="B37411D2">
      <w:numFmt w:val="decimal"/>
      <w:lvlText w:val=""/>
      <w:lvlJc w:val="left"/>
    </w:lvl>
    <w:lvl w:ilvl="7" w:tplc="EB7694D2">
      <w:numFmt w:val="decimal"/>
      <w:lvlText w:val=""/>
      <w:lvlJc w:val="left"/>
    </w:lvl>
    <w:lvl w:ilvl="8" w:tplc="D5DCDF92">
      <w:numFmt w:val="decimal"/>
      <w:lvlText w:val=""/>
      <w:lvlJc w:val="left"/>
    </w:lvl>
  </w:abstractNum>
  <w:abstractNum w:abstractNumId="8" w15:restartNumberingAfterBreak="0">
    <w:nsid w:val="46E87CCD"/>
    <w:multiLevelType w:val="hybridMultilevel"/>
    <w:tmpl w:val="2C180A30"/>
    <w:lvl w:ilvl="0" w:tplc="17044838">
      <w:start w:val="1"/>
      <w:numFmt w:val="bullet"/>
      <w:lvlText w:val="В"/>
      <w:lvlJc w:val="left"/>
    </w:lvl>
    <w:lvl w:ilvl="1" w:tplc="DD909B78">
      <w:numFmt w:val="decimal"/>
      <w:lvlText w:val=""/>
      <w:lvlJc w:val="left"/>
    </w:lvl>
    <w:lvl w:ilvl="2" w:tplc="D6CC006C">
      <w:numFmt w:val="decimal"/>
      <w:lvlText w:val=""/>
      <w:lvlJc w:val="left"/>
    </w:lvl>
    <w:lvl w:ilvl="3" w:tplc="98AC9B4A">
      <w:numFmt w:val="decimal"/>
      <w:lvlText w:val=""/>
      <w:lvlJc w:val="left"/>
    </w:lvl>
    <w:lvl w:ilvl="4" w:tplc="FEBAD95A">
      <w:numFmt w:val="decimal"/>
      <w:lvlText w:val=""/>
      <w:lvlJc w:val="left"/>
    </w:lvl>
    <w:lvl w:ilvl="5" w:tplc="E2601B94">
      <w:numFmt w:val="decimal"/>
      <w:lvlText w:val=""/>
      <w:lvlJc w:val="left"/>
    </w:lvl>
    <w:lvl w:ilvl="6" w:tplc="84FAE716">
      <w:numFmt w:val="decimal"/>
      <w:lvlText w:val=""/>
      <w:lvlJc w:val="left"/>
    </w:lvl>
    <w:lvl w:ilvl="7" w:tplc="F8FCA578">
      <w:numFmt w:val="decimal"/>
      <w:lvlText w:val=""/>
      <w:lvlJc w:val="left"/>
    </w:lvl>
    <w:lvl w:ilvl="8" w:tplc="8B76ACC4">
      <w:numFmt w:val="decimal"/>
      <w:lvlText w:val=""/>
      <w:lvlJc w:val="left"/>
    </w:lvl>
  </w:abstractNum>
  <w:abstractNum w:abstractNumId="9" w15:restartNumberingAfterBreak="0">
    <w:nsid w:val="507ED7AB"/>
    <w:multiLevelType w:val="hybridMultilevel"/>
    <w:tmpl w:val="0540A1D8"/>
    <w:lvl w:ilvl="0" w:tplc="4A121CE0">
      <w:start w:val="1"/>
      <w:numFmt w:val="bullet"/>
      <w:lvlText w:val="-"/>
      <w:lvlJc w:val="left"/>
    </w:lvl>
    <w:lvl w:ilvl="1" w:tplc="0CC431EA">
      <w:numFmt w:val="decimal"/>
      <w:lvlText w:val=""/>
      <w:lvlJc w:val="left"/>
    </w:lvl>
    <w:lvl w:ilvl="2" w:tplc="564865FE">
      <w:numFmt w:val="decimal"/>
      <w:lvlText w:val=""/>
      <w:lvlJc w:val="left"/>
    </w:lvl>
    <w:lvl w:ilvl="3" w:tplc="470E4318">
      <w:numFmt w:val="decimal"/>
      <w:lvlText w:val=""/>
      <w:lvlJc w:val="left"/>
    </w:lvl>
    <w:lvl w:ilvl="4" w:tplc="4D6E0DAA">
      <w:numFmt w:val="decimal"/>
      <w:lvlText w:val=""/>
      <w:lvlJc w:val="left"/>
    </w:lvl>
    <w:lvl w:ilvl="5" w:tplc="96C4801A">
      <w:numFmt w:val="decimal"/>
      <w:lvlText w:val=""/>
      <w:lvlJc w:val="left"/>
    </w:lvl>
    <w:lvl w:ilvl="6" w:tplc="E5B84EFC">
      <w:numFmt w:val="decimal"/>
      <w:lvlText w:val=""/>
      <w:lvlJc w:val="left"/>
    </w:lvl>
    <w:lvl w:ilvl="7" w:tplc="7DB2AB28">
      <w:numFmt w:val="decimal"/>
      <w:lvlText w:val=""/>
      <w:lvlJc w:val="left"/>
    </w:lvl>
    <w:lvl w:ilvl="8" w:tplc="C2E8DA8C">
      <w:numFmt w:val="decimal"/>
      <w:lvlText w:val=""/>
      <w:lvlJc w:val="left"/>
    </w:lvl>
  </w:abstractNum>
  <w:abstractNum w:abstractNumId="10" w15:restartNumberingAfterBreak="0">
    <w:nsid w:val="5D031606"/>
    <w:multiLevelType w:val="multilevel"/>
    <w:tmpl w:val="235C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4E97"/>
    <w:multiLevelType w:val="multilevel"/>
    <w:tmpl w:val="73C6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605DA"/>
    <w:multiLevelType w:val="multilevel"/>
    <w:tmpl w:val="472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5E146"/>
    <w:multiLevelType w:val="hybridMultilevel"/>
    <w:tmpl w:val="A186F846"/>
    <w:lvl w:ilvl="0" w:tplc="52AE3F04">
      <w:start w:val="1"/>
      <w:numFmt w:val="bullet"/>
      <w:lvlText w:val="-"/>
      <w:lvlJc w:val="left"/>
    </w:lvl>
    <w:lvl w:ilvl="1" w:tplc="D9CE5DEE">
      <w:start w:val="1"/>
      <w:numFmt w:val="bullet"/>
      <w:lvlText w:val="-"/>
      <w:lvlJc w:val="left"/>
    </w:lvl>
    <w:lvl w:ilvl="2" w:tplc="07C68B0C">
      <w:numFmt w:val="decimal"/>
      <w:lvlText w:val=""/>
      <w:lvlJc w:val="left"/>
    </w:lvl>
    <w:lvl w:ilvl="3" w:tplc="EDA0D1D2">
      <w:numFmt w:val="decimal"/>
      <w:lvlText w:val=""/>
      <w:lvlJc w:val="left"/>
    </w:lvl>
    <w:lvl w:ilvl="4" w:tplc="F274CD40">
      <w:numFmt w:val="decimal"/>
      <w:lvlText w:val=""/>
      <w:lvlJc w:val="left"/>
    </w:lvl>
    <w:lvl w:ilvl="5" w:tplc="8DFA26D6">
      <w:numFmt w:val="decimal"/>
      <w:lvlText w:val=""/>
      <w:lvlJc w:val="left"/>
    </w:lvl>
    <w:lvl w:ilvl="6" w:tplc="274CEEE8">
      <w:numFmt w:val="decimal"/>
      <w:lvlText w:val=""/>
      <w:lvlJc w:val="left"/>
    </w:lvl>
    <w:lvl w:ilvl="7" w:tplc="E686371A">
      <w:numFmt w:val="decimal"/>
      <w:lvlText w:val=""/>
      <w:lvlJc w:val="left"/>
    </w:lvl>
    <w:lvl w:ilvl="8" w:tplc="3C26F340">
      <w:numFmt w:val="decimal"/>
      <w:lvlText w:val=""/>
      <w:lvlJc w:val="left"/>
    </w:lvl>
  </w:abstractNum>
  <w:abstractNum w:abstractNumId="14" w15:restartNumberingAfterBreak="0">
    <w:nsid w:val="79E2A9E3"/>
    <w:multiLevelType w:val="hybridMultilevel"/>
    <w:tmpl w:val="615EDF80"/>
    <w:lvl w:ilvl="0" w:tplc="EFA887C0">
      <w:start w:val="1"/>
      <w:numFmt w:val="bullet"/>
      <w:lvlText w:val="и"/>
      <w:lvlJc w:val="left"/>
    </w:lvl>
    <w:lvl w:ilvl="1" w:tplc="3C169664">
      <w:numFmt w:val="decimal"/>
      <w:lvlText w:val=""/>
      <w:lvlJc w:val="left"/>
    </w:lvl>
    <w:lvl w:ilvl="2" w:tplc="27AC5CE2">
      <w:numFmt w:val="decimal"/>
      <w:lvlText w:val=""/>
      <w:lvlJc w:val="left"/>
    </w:lvl>
    <w:lvl w:ilvl="3" w:tplc="BD5E5E7E">
      <w:numFmt w:val="decimal"/>
      <w:lvlText w:val=""/>
      <w:lvlJc w:val="left"/>
    </w:lvl>
    <w:lvl w:ilvl="4" w:tplc="5EB6D17E">
      <w:numFmt w:val="decimal"/>
      <w:lvlText w:val=""/>
      <w:lvlJc w:val="left"/>
    </w:lvl>
    <w:lvl w:ilvl="5" w:tplc="4D12FDB8">
      <w:numFmt w:val="decimal"/>
      <w:lvlText w:val=""/>
      <w:lvlJc w:val="left"/>
    </w:lvl>
    <w:lvl w:ilvl="6" w:tplc="2980889A">
      <w:numFmt w:val="decimal"/>
      <w:lvlText w:val=""/>
      <w:lvlJc w:val="left"/>
    </w:lvl>
    <w:lvl w:ilvl="7" w:tplc="DB70DAEC">
      <w:numFmt w:val="decimal"/>
      <w:lvlText w:val=""/>
      <w:lvlJc w:val="left"/>
    </w:lvl>
    <w:lvl w:ilvl="8" w:tplc="0D248E46">
      <w:numFmt w:val="decimal"/>
      <w:lvlText w:val=""/>
      <w:lvlJc w:val="left"/>
    </w:lvl>
  </w:abstractNum>
  <w:num w:numId="1">
    <w:abstractNumId w:val="2"/>
  </w:num>
  <w:num w:numId="2">
    <w:abstractNumId w:val="8"/>
  </w:num>
  <w:num w:numId="3">
    <w:abstractNumId w:val="6"/>
  </w:num>
  <w:num w:numId="4">
    <w:abstractNumId w:val="9"/>
  </w:num>
  <w:num w:numId="5">
    <w:abstractNumId w:val="4"/>
  </w:num>
  <w:num w:numId="6">
    <w:abstractNumId w:val="7"/>
  </w:num>
  <w:num w:numId="7">
    <w:abstractNumId w:val="14"/>
  </w:num>
  <w:num w:numId="8">
    <w:abstractNumId w:val="13"/>
  </w:num>
  <w:num w:numId="9">
    <w:abstractNumId w:val="5"/>
  </w:num>
  <w:num w:numId="10">
    <w:abstractNumId w:val="10"/>
  </w:num>
  <w:num w:numId="11">
    <w:abstractNumId w:val="11"/>
  </w:num>
  <w:num w:numId="12">
    <w:abstractNumId w:val="0"/>
  </w:num>
  <w:num w:numId="13">
    <w:abstractNumId w:val="3"/>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6F"/>
    <w:rsid w:val="00646219"/>
    <w:rsid w:val="006762A7"/>
    <w:rsid w:val="007544DC"/>
    <w:rsid w:val="00931DDE"/>
    <w:rsid w:val="00A73B6F"/>
    <w:rsid w:val="00B70962"/>
    <w:rsid w:val="00C96C80"/>
    <w:rsid w:val="00CC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EC01"/>
  <w15:docId w15:val="{0762B2FF-C5AA-43C8-8C84-1C202733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1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61549">
      <w:bodyDiv w:val="1"/>
      <w:marLeft w:val="0"/>
      <w:marRight w:val="0"/>
      <w:marTop w:val="0"/>
      <w:marBottom w:val="0"/>
      <w:divBdr>
        <w:top w:val="none" w:sz="0" w:space="0" w:color="auto"/>
        <w:left w:val="none" w:sz="0" w:space="0" w:color="auto"/>
        <w:bottom w:val="none" w:sz="0" w:space="0" w:color="auto"/>
        <w:right w:val="none" w:sz="0" w:space="0" w:color="auto"/>
      </w:divBdr>
    </w:div>
    <w:div w:id="20704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Илья Борисов</cp:lastModifiedBy>
  <cp:revision>9</cp:revision>
  <dcterms:created xsi:type="dcterms:W3CDTF">2024-06-03T06:38:00Z</dcterms:created>
  <dcterms:modified xsi:type="dcterms:W3CDTF">2024-06-03T11:34:00Z</dcterms:modified>
</cp:coreProperties>
</file>