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9441A" w:rsidRDefault="00C9441A" w:rsidP="00C9441A">
      <w:pPr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SOME ADDITIONAL CORRECTIONS</w:t>
      </w:r>
    </w:p>
    <w:p w:rsidR="00C9441A" w:rsidRDefault="00C9441A" w:rsidP="00C9441A">
      <w:pPr>
        <w:jc w:val="center"/>
        <w:rPr>
          <w:b/>
          <w:bCs/>
          <w:u w:val="single"/>
          <w:lang w:val="en-US"/>
        </w:rPr>
      </w:pPr>
    </w:p>
    <w:p w:rsidR="00C9441A" w:rsidRPr="00C9441A" w:rsidRDefault="00C9441A" w:rsidP="00C9441A">
      <w:pPr>
        <w:pStyle w:val="Subtitle"/>
        <w:spacing w:after="120" w:line="276" w:lineRule="auto"/>
        <w:rPr>
          <w:rFonts w:asciiTheme="minorHAnsi" w:hAnsiTheme="minorHAnsi" w:cstheme="minorHAnsi"/>
          <w:bCs w:val="0"/>
          <w:sz w:val="24"/>
          <w:szCs w:val="24"/>
        </w:rPr>
      </w:pPr>
      <w:r w:rsidRPr="00C9441A">
        <w:rPr>
          <w:rFonts w:asciiTheme="minorHAnsi" w:hAnsiTheme="minorHAnsi" w:cstheme="minorHAnsi"/>
          <w:bCs w:val="0"/>
          <w:sz w:val="24"/>
          <w:szCs w:val="24"/>
        </w:rPr>
        <w:t>Under Miscellaneous &gt; Speeches</w:t>
      </w:r>
      <w:r>
        <w:rPr>
          <w:rFonts w:asciiTheme="minorHAnsi" w:hAnsiTheme="minorHAnsi" w:cstheme="minorHAnsi"/>
          <w:bCs w:val="0"/>
          <w:sz w:val="24"/>
          <w:szCs w:val="24"/>
        </w:rPr>
        <w:t xml:space="preserve"> &gt; </w:t>
      </w:r>
      <w:r w:rsidRPr="00C9441A">
        <w:rPr>
          <w:rFonts w:asciiTheme="minorHAnsi" w:hAnsiTheme="minorHAnsi" w:cstheme="minorHAnsi"/>
          <w:bCs w:val="0"/>
          <w:color w:val="FF0000"/>
          <w:sz w:val="24"/>
          <w:szCs w:val="24"/>
        </w:rPr>
        <w:t>Insert “in”</w:t>
      </w:r>
    </w:p>
    <w:p w:rsidR="00C9441A" w:rsidRPr="00D30DB1" w:rsidRDefault="00C9441A" w:rsidP="00C9441A">
      <w:pPr>
        <w:pStyle w:val="Subtitle"/>
        <w:spacing w:after="120" w:line="276" w:lineRule="auto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C9441A">
        <w:rPr>
          <w:rFonts w:asciiTheme="minorHAnsi" w:hAnsiTheme="minorHAnsi" w:cstheme="minorHAnsi"/>
          <w:b w:val="0"/>
          <w:sz w:val="24"/>
          <w:szCs w:val="24"/>
        </w:rPr>
        <w:t xml:space="preserve">Speech on “Rethinking AI </w:t>
      </w:r>
      <w:r w:rsidRPr="00C9441A">
        <w:rPr>
          <w:rFonts w:asciiTheme="minorHAnsi" w:hAnsiTheme="minorHAnsi" w:cstheme="minorHAnsi"/>
          <w:b w:val="0"/>
          <w:color w:val="FF0000"/>
          <w:sz w:val="24"/>
          <w:szCs w:val="24"/>
        </w:rPr>
        <w:t>in</w:t>
      </w:r>
      <w:r>
        <w:rPr>
          <w:rFonts w:asciiTheme="minorHAnsi" w:hAnsiTheme="minorHAnsi" w:cstheme="minorHAnsi"/>
          <w:b w:val="0"/>
          <w:sz w:val="24"/>
          <w:szCs w:val="24"/>
        </w:rPr>
        <w:t xml:space="preserve"> </w:t>
      </w:r>
      <w:r w:rsidRPr="00C9441A">
        <w:rPr>
          <w:rFonts w:asciiTheme="minorHAnsi" w:hAnsiTheme="minorHAnsi" w:cstheme="minorHAnsi"/>
          <w:b w:val="0"/>
          <w:sz w:val="24"/>
          <w:szCs w:val="24"/>
        </w:rPr>
        <w:t xml:space="preserve">Peer Review” delivered on the occasion of “Peer Review Week 2025” at the Asian Council of Science Editors (ACSE), Dubai, UAE. YouTube Link: </w:t>
      </w:r>
      <w:hyperlink r:id="rId5" w:history="1">
        <w:r w:rsidRPr="00D30DB1">
          <w:rPr>
            <w:rStyle w:val="Hyperlink"/>
            <w:rFonts w:asciiTheme="minorHAnsi" w:hAnsiTheme="minorHAnsi" w:cstheme="minorHAnsi"/>
            <w:b w:val="0"/>
            <w:bCs w:val="0"/>
            <w:sz w:val="24"/>
            <w:szCs w:val="24"/>
          </w:rPr>
          <w:t>https://www.youtube.com/watch?v=CI75KZDkOIw</w:t>
        </w:r>
      </w:hyperlink>
      <w:r w:rsidRPr="00D30DB1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</w:t>
      </w:r>
    </w:p>
    <w:p w:rsidR="00C9441A" w:rsidRDefault="00C9441A" w:rsidP="00C9441A">
      <w:pPr>
        <w:jc w:val="both"/>
        <w:rPr>
          <w:lang w:val="en-US"/>
        </w:rPr>
      </w:pPr>
    </w:p>
    <w:p w:rsidR="00C9441A" w:rsidRPr="00DB385B" w:rsidRDefault="00C9441A" w:rsidP="00C9441A">
      <w:pPr>
        <w:jc w:val="both"/>
        <w:rPr>
          <w:b/>
          <w:bCs/>
          <w:lang w:val="en-US"/>
        </w:rPr>
      </w:pPr>
      <w:r w:rsidRPr="00C9441A">
        <w:rPr>
          <w:b/>
          <w:bCs/>
          <w:lang w:val="en-US"/>
        </w:rPr>
        <w:t>Under Miscellaneous &gt; Office Bearer:</w:t>
      </w:r>
    </w:p>
    <w:p w:rsidR="00C9441A" w:rsidRDefault="00C9441A" w:rsidP="00C9441A">
      <w:pPr>
        <w:jc w:val="both"/>
        <w:rPr>
          <w:lang w:val="en-US"/>
        </w:rPr>
      </w:pPr>
      <w:r w:rsidRPr="00C9441A">
        <w:rPr>
          <w:b/>
          <w:bCs/>
          <w:color w:val="FF0000"/>
          <w:lang w:val="en-US"/>
        </w:rPr>
        <w:t>Insert:</w:t>
      </w:r>
      <w:r>
        <w:rPr>
          <w:lang w:val="en-US"/>
        </w:rPr>
        <w:t xml:space="preserve"> Vice President, Physiological Society of India, Kolkata, India</w:t>
      </w:r>
    </w:p>
    <w:p w:rsidR="00C9441A" w:rsidRDefault="00C9441A" w:rsidP="00C9441A">
      <w:pPr>
        <w:jc w:val="both"/>
        <w:rPr>
          <w:lang w:val="en-US"/>
        </w:rPr>
      </w:pPr>
      <w:r w:rsidRPr="00C9441A">
        <w:rPr>
          <w:b/>
          <w:bCs/>
          <w:color w:val="FF0000"/>
          <w:lang w:val="en-US"/>
        </w:rPr>
        <w:t>Insert:</w:t>
      </w:r>
      <w:r w:rsidRPr="00C9441A">
        <w:rPr>
          <w:color w:val="FF0000"/>
          <w:lang w:val="en-US"/>
        </w:rPr>
        <w:t xml:space="preserve"> </w:t>
      </w:r>
      <w:r>
        <w:rPr>
          <w:lang w:val="en-US"/>
        </w:rPr>
        <w:t>Ambassador, Asian Council of Science Editors (ACSE), Dubai, UAE</w:t>
      </w:r>
    </w:p>
    <w:p w:rsidR="00DB385B" w:rsidRDefault="00DB385B" w:rsidP="00DB385B">
      <w:pPr>
        <w:jc w:val="both"/>
        <w:rPr>
          <w:color w:val="000000" w:themeColor="text1"/>
          <w:lang w:val="en-US"/>
        </w:rPr>
      </w:pPr>
      <w:r w:rsidRPr="00DB385B">
        <w:rPr>
          <w:b/>
          <w:bCs/>
          <w:color w:val="FF0000"/>
          <w:lang w:val="en-US"/>
        </w:rPr>
        <w:t>Change:</w:t>
      </w:r>
      <w:r>
        <w:rPr>
          <w:b/>
          <w:bCs/>
          <w:lang w:val="en-US"/>
        </w:rPr>
        <w:t xml:space="preserve"> </w:t>
      </w:r>
      <w:r>
        <w:rPr>
          <w:color w:val="000000" w:themeColor="text1"/>
          <w:lang w:val="en-US"/>
        </w:rPr>
        <w:t>Color of text to blue but keep the bullet points in white.</w:t>
      </w:r>
    </w:p>
    <w:p w:rsidR="00C9441A" w:rsidRDefault="00C9441A" w:rsidP="00C9441A">
      <w:pPr>
        <w:jc w:val="both"/>
        <w:rPr>
          <w:lang w:val="en-US"/>
        </w:rPr>
      </w:pPr>
    </w:p>
    <w:p w:rsidR="00DB385B" w:rsidRDefault="00DB385B" w:rsidP="00C9441A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Under Miscellaneous &gt; Workshop &amp; Training</w:t>
      </w:r>
    </w:p>
    <w:p w:rsidR="00DB385B" w:rsidRDefault="00DB385B" w:rsidP="00C9441A">
      <w:pPr>
        <w:jc w:val="both"/>
        <w:rPr>
          <w:color w:val="000000" w:themeColor="text1"/>
          <w:lang w:val="en-US"/>
        </w:rPr>
      </w:pPr>
      <w:r w:rsidRPr="00DB385B">
        <w:rPr>
          <w:b/>
          <w:bCs/>
          <w:color w:val="FF0000"/>
          <w:lang w:val="en-US"/>
        </w:rPr>
        <w:t>Change:</w:t>
      </w:r>
      <w:r>
        <w:rPr>
          <w:b/>
          <w:bCs/>
          <w:lang w:val="en-US"/>
        </w:rPr>
        <w:t xml:space="preserve"> </w:t>
      </w:r>
      <w:r>
        <w:rPr>
          <w:color w:val="000000" w:themeColor="text1"/>
          <w:lang w:val="en-US"/>
        </w:rPr>
        <w:t>Color of text to blue but keep the bullet points in white.</w:t>
      </w:r>
    </w:p>
    <w:p w:rsidR="00DB385B" w:rsidRDefault="00DB385B" w:rsidP="00C9441A">
      <w:pPr>
        <w:jc w:val="both"/>
        <w:rPr>
          <w:color w:val="000000" w:themeColor="text1"/>
          <w:lang w:val="en-US"/>
        </w:rPr>
      </w:pPr>
    </w:p>
    <w:p w:rsidR="00DB385B" w:rsidRDefault="00DB385B" w:rsidP="00C9441A">
      <w:pPr>
        <w:jc w:val="both"/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>Under Miscellaneous &gt; PhD Examiner</w:t>
      </w:r>
    </w:p>
    <w:p w:rsidR="00DB385B" w:rsidRPr="00DB385B" w:rsidRDefault="00DB385B" w:rsidP="00C9441A">
      <w:pPr>
        <w:jc w:val="both"/>
        <w:rPr>
          <w:color w:val="000000" w:themeColor="text1"/>
          <w:lang w:val="en-US"/>
        </w:rPr>
      </w:pPr>
      <w:r w:rsidRPr="00DB385B">
        <w:rPr>
          <w:b/>
          <w:bCs/>
          <w:color w:val="FF0000"/>
          <w:lang w:val="en-US"/>
        </w:rPr>
        <w:t>Change:</w:t>
      </w:r>
      <w:r>
        <w:rPr>
          <w:b/>
          <w:bCs/>
          <w:lang w:val="en-US"/>
        </w:rPr>
        <w:t xml:space="preserve"> </w:t>
      </w:r>
      <w:r>
        <w:rPr>
          <w:color w:val="000000" w:themeColor="text1"/>
          <w:lang w:val="en-US"/>
        </w:rPr>
        <w:t>Color of text to blue but keep the bullet points in white.</w:t>
      </w:r>
    </w:p>
    <w:p w:rsidR="00DB385B" w:rsidRDefault="00DB385B" w:rsidP="00C9441A">
      <w:pPr>
        <w:jc w:val="both"/>
        <w:rPr>
          <w:b/>
          <w:bCs/>
          <w:lang w:val="en-US"/>
        </w:rPr>
      </w:pPr>
    </w:p>
    <w:p w:rsidR="00DB385B" w:rsidRDefault="00DB385B" w:rsidP="00DB385B">
      <w:pPr>
        <w:jc w:val="both"/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>Under Miscellaneous &gt; Resource Person</w:t>
      </w:r>
    </w:p>
    <w:p w:rsidR="00DB385B" w:rsidRPr="00DB385B" w:rsidRDefault="00DB385B" w:rsidP="00C9441A">
      <w:pPr>
        <w:jc w:val="both"/>
        <w:rPr>
          <w:color w:val="000000" w:themeColor="text1"/>
          <w:lang w:val="en-US"/>
        </w:rPr>
      </w:pPr>
      <w:r w:rsidRPr="00DB385B">
        <w:rPr>
          <w:b/>
          <w:bCs/>
          <w:color w:val="FF0000"/>
          <w:lang w:val="en-US"/>
        </w:rPr>
        <w:t>Change:</w:t>
      </w:r>
      <w:r>
        <w:rPr>
          <w:b/>
          <w:bCs/>
          <w:lang w:val="en-US"/>
        </w:rPr>
        <w:t xml:space="preserve"> </w:t>
      </w:r>
      <w:r>
        <w:rPr>
          <w:color w:val="000000" w:themeColor="text1"/>
          <w:lang w:val="en-US"/>
        </w:rPr>
        <w:t>Color of text to blue but keep the bullet points in white.</w:t>
      </w:r>
    </w:p>
    <w:p w:rsidR="00DB385B" w:rsidRDefault="00DB385B" w:rsidP="00C9441A">
      <w:pPr>
        <w:jc w:val="both"/>
        <w:rPr>
          <w:b/>
          <w:bCs/>
          <w:lang w:val="en-US"/>
        </w:rPr>
      </w:pPr>
    </w:p>
    <w:p w:rsidR="0012165A" w:rsidRDefault="00C9441A" w:rsidP="00C9441A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Under </w:t>
      </w:r>
      <w:r w:rsidR="0012165A">
        <w:rPr>
          <w:b/>
          <w:bCs/>
          <w:lang w:val="en-US"/>
        </w:rPr>
        <w:t>Memberships &gt; Distinguished Positions</w:t>
      </w:r>
    </w:p>
    <w:p w:rsidR="0012165A" w:rsidRDefault="0012165A" w:rsidP="00C9441A">
      <w:pPr>
        <w:jc w:val="both"/>
        <w:rPr>
          <w:lang w:val="en-US"/>
        </w:rPr>
      </w:pPr>
      <w:r w:rsidRPr="0012165A">
        <w:rPr>
          <w:b/>
          <w:bCs/>
          <w:color w:val="FF0000"/>
          <w:lang w:val="en-US"/>
        </w:rPr>
        <w:t>Move to Top (Above Fellow RSPH):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Ambassador, Asian Council of Science Editors (ACSE), Dubai, UAE</w:t>
      </w:r>
    </w:p>
    <w:p w:rsidR="0012165A" w:rsidRDefault="0012165A" w:rsidP="00C9441A">
      <w:pPr>
        <w:jc w:val="both"/>
        <w:rPr>
          <w:color w:val="000000" w:themeColor="text1"/>
          <w:lang w:val="en-US"/>
        </w:rPr>
      </w:pPr>
      <w:r>
        <w:rPr>
          <w:b/>
          <w:bCs/>
          <w:color w:val="FF0000"/>
          <w:lang w:val="en-US"/>
        </w:rPr>
        <w:t xml:space="preserve">Delete: </w:t>
      </w:r>
      <w:r w:rsidRPr="0012165A">
        <w:rPr>
          <w:color w:val="000000" w:themeColor="text1"/>
          <w:lang w:val="en-US"/>
        </w:rPr>
        <w:t>Honorary Member, Asian Council of Science Editors, Dubai, UAE</w:t>
      </w:r>
    </w:p>
    <w:p w:rsidR="00D217A3" w:rsidRDefault="00D217A3" w:rsidP="00C9441A">
      <w:pPr>
        <w:jc w:val="both"/>
        <w:rPr>
          <w:color w:val="000000" w:themeColor="text1"/>
          <w:lang w:val="en-US"/>
        </w:rPr>
      </w:pPr>
    </w:p>
    <w:p w:rsidR="00D217A3" w:rsidRDefault="00D217A3" w:rsidP="00D217A3">
      <w:pPr>
        <w:jc w:val="both"/>
        <w:rPr>
          <w:rFonts w:ascii="Calibri" w:hAnsi="Calibri" w:cs="Tahoma"/>
          <w:b/>
          <w:bCs/>
          <w:color w:val="000000" w:themeColor="text1"/>
        </w:rPr>
      </w:pPr>
      <w:r w:rsidRPr="00D217A3">
        <w:rPr>
          <w:b/>
          <w:bCs/>
          <w:color w:val="000000" w:themeColor="text1"/>
          <w:lang w:val="en-US"/>
        </w:rPr>
        <w:t xml:space="preserve">Under Latest Updates: </w:t>
      </w:r>
      <w:r>
        <w:rPr>
          <w:rFonts w:ascii="Calibri" w:hAnsi="Calibri" w:cs="Tahoma"/>
          <w:b/>
          <w:bCs/>
          <w:color w:val="000000" w:themeColor="text1"/>
        </w:rPr>
        <w:t>22 December, 2025</w:t>
      </w:r>
    </w:p>
    <w:p w:rsidR="00D217A3" w:rsidRPr="00D217A3" w:rsidRDefault="00D217A3" w:rsidP="00D217A3">
      <w:pPr>
        <w:jc w:val="both"/>
        <w:rPr>
          <w:rFonts w:ascii="Calibri" w:hAnsi="Calibri" w:cs="Tahoma"/>
          <w:color w:val="000000" w:themeColor="text1"/>
        </w:rPr>
      </w:pPr>
      <w:r>
        <w:rPr>
          <w:rFonts w:ascii="Calibri" w:hAnsi="Calibri" w:cs="Tahoma"/>
          <w:color w:val="000000" w:themeColor="text1"/>
        </w:rPr>
        <w:t>Capitalize the words highlighted in red:</w:t>
      </w:r>
    </w:p>
    <w:p w:rsidR="00D217A3" w:rsidRDefault="00D217A3" w:rsidP="00D217A3">
      <w:pPr>
        <w:pStyle w:val="Subtitle"/>
        <w:spacing w:before="240" w:after="120" w:line="276" w:lineRule="auto"/>
        <w:rPr>
          <w:rFonts w:asciiTheme="minorHAnsi" w:hAnsiTheme="minorHAnsi" w:cstheme="minorHAnsi"/>
          <w:b w:val="0"/>
          <w:sz w:val="24"/>
          <w:szCs w:val="24"/>
        </w:rPr>
      </w:pPr>
      <w:r>
        <w:rPr>
          <w:rFonts w:asciiTheme="minorHAnsi" w:hAnsiTheme="minorHAnsi" w:cstheme="minorHAnsi"/>
          <w:bCs w:val="0"/>
          <w:sz w:val="24"/>
          <w:szCs w:val="24"/>
        </w:rPr>
        <w:t xml:space="preserve">Blog: </w:t>
      </w:r>
      <w:r w:rsidRPr="00996987">
        <w:rPr>
          <w:rFonts w:asciiTheme="minorHAnsi" w:hAnsiTheme="minorHAnsi" w:cstheme="minorHAnsi"/>
          <w:b w:val="0"/>
          <w:sz w:val="24"/>
          <w:szCs w:val="24"/>
        </w:rPr>
        <w:t xml:space="preserve">What has 2025 </w:t>
      </w:r>
      <w:r w:rsidRPr="00D217A3">
        <w:rPr>
          <w:rFonts w:asciiTheme="minorHAnsi" w:hAnsiTheme="minorHAnsi" w:cstheme="minorHAnsi"/>
          <w:b w:val="0"/>
          <w:color w:val="FF0000"/>
          <w:sz w:val="24"/>
          <w:szCs w:val="24"/>
        </w:rPr>
        <w:t>T</w:t>
      </w:r>
      <w:r w:rsidRPr="00996987">
        <w:rPr>
          <w:rFonts w:asciiTheme="minorHAnsi" w:hAnsiTheme="minorHAnsi" w:cstheme="minorHAnsi"/>
          <w:b w:val="0"/>
          <w:sz w:val="24"/>
          <w:szCs w:val="24"/>
        </w:rPr>
        <w:t xml:space="preserve">aught </w:t>
      </w:r>
      <w:r w:rsidRPr="00D217A3">
        <w:rPr>
          <w:rFonts w:asciiTheme="minorHAnsi" w:hAnsiTheme="minorHAnsi" w:cstheme="minorHAnsi"/>
          <w:b w:val="0"/>
          <w:color w:val="FF0000"/>
          <w:sz w:val="24"/>
          <w:szCs w:val="24"/>
        </w:rPr>
        <w:t>U</w:t>
      </w:r>
      <w:r w:rsidRPr="00996987">
        <w:rPr>
          <w:rFonts w:asciiTheme="minorHAnsi" w:hAnsiTheme="minorHAnsi" w:cstheme="minorHAnsi"/>
          <w:b w:val="0"/>
          <w:sz w:val="24"/>
          <w:szCs w:val="24"/>
        </w:rPr>
        <w:t xml:space="preserve">s </w:t>
      </w:r>
      <w:r w:rsidRPr="00D217A3">
        <w:rPr>
          <w:rFonts w:asciiTheme="minorHAnsi" w:hAnsiTheme="minorHAnsi" w:cstheme="minorHAnsi"/>
          <w:b w:val="0"/>
          <w:color w:val="FF0000"/>
          <w:sz w:val="24"/>
          <w:szCs w:val="24"/>
        </w:rPr>
        <w:t>A</w:t>
      </w:r>
      <w:r w:rsidRPr="00996987">
        <w:rPr>
          <w:rFonts w:asciiTheme="minorHAnsi" w:hAnsiTheme="minorHAnsi" w:cstheme="minorHAnsi"/>
          <w:b w:val="0"/>
          <w:sz w:val="24"/>
          <w:szCs w:val="24"/>
        </w:rPr>
        <w:t xml:space="preserve">bout </w:t>
      </w:r>
      <w:r w:rsidRPr="00D217A3">
        <w:rPr>
          <w:rFonts w:asciiTheme="minorHAnsi" w:hAnsiTheme="minorHAnsi" w:cstheme="minorHAnsi"/>
          <w:b w:val="0"/>
          <w:color w:val="FF0000"/>
          <w:sz w:val="24"/>
          <w:szCs w:val="24"/>
        </w:rPr>
        <w:t>S</w:t>
      </w:r>
      <w:r w:rsidRPr="00996987">
        <w:rPr>
          <w:rFonts w:asciiTheme="minorHAnsi" w:hAnsiTheme="minorHAnsi" w:cstheme="minorHAnsi"/>
          <w:b w:val="0"/>
          <w:sz w:val="24"/>
          <w:szCs w:val="24"/>
        </w:rPr>
        <w:t xml:space="preserve">cholarly </w:t>
      </w:r>
      <w:r w:rsidRPr="00D217A3">
        <w:rPr>
          <w:rFonts w:asciiTheme="minorHAnsi" w:hAnsiTheme="minorHAnsi" w:cstheme="minorHAnsi"/>
          <w:b w:val="0"/>
          <w:color w:val="FF0000"/>
          <w:sz w:val="24"/>
          <w:szCs w:val="24"/>
        </w:rPr>
        <w:t>P</w:t>
      </w:r>
      <w:r w:rsidRPr="00996987">
        <w:rPr>
          <w:rFonts w:asciiTheme="minorHAnsi" w:hAnsiTheme="minorHAnsi" w:cstheme="minorHAnsi"/>
          <w:b w:val="0"/>
          <w:sz w:val="24"/>
          <w:szCs w:val="24"/>
        </w:rPr>
        <w:t>ublishing in India?</w:t>
      </w:r>
    </w:p>
    <w:p w:rsidR="00A404CF" w:rsidRDefault="00A404CF" w:rsidP="00A404CF">
      <w:pPr>
        <w:jc w:val="both"/>
        <w:rPr>
          <w:rFonts w:ascii="Calibri" w:hAnsi="Calibri" w:cs="Tahoma"/>
          <w:b/>
          <w:bCs/>
          <w:color w:val="000000" w:themeColor="text1"/>
        </w:rPr>
      </w:pPr>
      <w:r>
        <w:rPr>
          <w:rFonts w:ascii="Calibri" w:hAnsi="Calibri" w:cs="Tahoma"/>
          <w:b/>
          <w:bCs/>
          <w:color w:val="000000" w:themeColor="text1"/>
        </w:rPr>
        <w:t>Under Latest Updates: 8-9 November, 2025</w:t>
      </w:r>
    </w:p>
    <w:p w:rsidR="00A404CF" w:rsidRDefault="00A404CF" w:rsidP="00A404CF">
      <w:pPr>
        <w:jc w:val="both"/>
        <w:rPr>
          <w:rFonts w:ascii="Calibri" w:hAnsi="Calibri" w:cs="Tahoma"/>
          <w:color w:val="FF0000"/>
        </w:rPr>
      </w:pPr>
      <w:r>
        <w:rPr>
          <w:rFonts w:ascii="Calibri" w:hAnsi="Calibri" w:cs="Tahoma"/>
          <w:b/>
          <w:bCs/>
          <w:color w:val="000000" w:themeColor="text1"/>
        </w:rPr>
        <w:t xml:space="preserve">Conference: </w:t>
      </w:r>
      <w:r>
        <w:rPr>
          <w:rFonts w:ascii="Calibri" w:hAnsi="Calibri" w:cs="Tahoma"/>
          <w:color w:val="000000" w:themeColor="text1"/>
        </w:rPr>
        <w:t xml:space="preserve">Emerging Scientist-2025 Season IV, Dubai, UAE </w:t>
      </w:r>
      <w:r w:rsidRPr="00A404CF">
        <w:rPr>
          <w:rFonts w:ascii="Calibri" w:hAnsi="Calibri" w:cs="Tahoma"/>
          <w:color w:val="FF0000"/>
        </w:rPr>
        <w:t xml:space="preserve">Certificate is wrong (10th Annual Meeting of ACSE has been uploaded by mistake. </w:t>
      </w:r>
      <w:r w:rsidRPr="00A404CF">
        <w:rPr>
          <w:rFonts w:ascii="Calibri" w:hAnsi="Calibri" w:cs="Tahoma"/>
          <w:b/>
          <w:bCs/>
          <w:color w:val="FF0000"/>
        </w:rPr>
        <w:t>No certificate should be uploaded</w:t>
      </w:r>
      <w:r w:rsidRPr="00A404CF">
        <w:rPr>
          <w:rFonts w:ascii="Calibri" w:hAnsi="Calibri" w:cs="Tahoma"/>
          <w:color w:val="FF0000"/>
        </w:rPr>
        <w:t>)</w:t>
      </w:r>
    </w:p>
    <w:p w:rsidR="00A404CF" w:rsidRDefault="00A404CF" w:rsidP="00A404CF">
      <w:pPr>
        <w:jc w:val="both"/>
        <w:rPr>
          <w:rFonts w:ascii="Calibri" w:hAnsi="Calibri" w:cs="Tahoma"/>
          <w:color w:val="FF0000"/>
        </w:rPr>
      </w:pPr>
    </w:p>
    <w:p w:rsidR="00A404CF" w:rsidRPr="002B76C0" w:rsidRDefault="00A404CF" w:rsidP="00A404CF">
      <w:pPr>
        <w:jc w:val="both"/>
        <w:rPr>
          <w:rFonts w:ascii="Calibri" w:hAnsi="Calibri" w:cs="Tahoma"/>
          <w:color w:val="000000" w:themeColor="text1"/>
        </w:rPr>
      </w:pPr>
      <w:r w:rsidRPr="00A404CF">
        <w:rPr>
          <w:rFonts w:ascii="Calibri" w:hAnsi="Calibri" w:cs="Tahoma"/>
          <w:b/>
          <w:bCs/>
          <w:color w:val="000000" w:themeColor="text1"/>
        </w:rPr>
        <w:t>Under Meetings Section</w:t>
      </w:r>
      <w:r>
        <w:rPr>
          <w:rFonts w:ascii="Calibri" w:hAnsi="Calibri" w:cs="Tahoma"/>
          <w:b/>
          <w:bCs/>
          <w:color w:val="000000" w:themeColor="text1"/>
        </w:rPr>
        <w:t xml:space="preserve"> (International; Top)</w:t>
      </w:r>
      <w:r w:rsidRPr="00A404CF">
        <w:rPr>
          <w:rFonts w:ascii="Calibri" w:hAnsi="Calibri" w:cs="Tahoma"/>
          <w:b/>
          <w:bCs/>
          <w:color w:val="000000" w:themeColor="text1"/>
        </w:rPr>
        <w:t>:</w:t>
      </w:r>
      <w:r>
        <w:rPr>
          <w:rFonts w:ascii="Calibri" w:hAnsi="Calibri" w:cs="Tahoma"/>
          <w:color w:val="000000" w:themeColor="text1"/>
        </w:rPr>
        <w:t xml:space="preserve"> Emerging Scientist-2025 Season IV, 8-9 November, 2025, Dubai, UAE </w:t>
      </w:r>
      <w:r w:rsidRPr="00C41060">
        <w:rPr>
          <w:rFonts w:ascii="Calibri" w:hAnsi="Calibri" w:cs="Tahoma"/>
          <w:color w:val="FF0000"/>
        </w:rPr>
        <w:t>Certificate is wrong (10th Annual Meeting of ACSE has been uploaded by mistake.</w:t>
      </w:r>
      <w:r>
        <w:rPr>
          <w:rFonts w:ascii="Calibri" w:hAnsi="Calibri" w:cs="Tahoma"/>
          <w:b/>
          <w:bCs/>
          <w:color w:val="FF0000"/>
        </w:rPr>
        <w:t xml:space="preserve"> No certificate should be uploaded</w:t>
      </w:r>
      <w:r w:rsidRPr="00BC0377">
        <w:rPr>
          <w:rFonts w:ascii="Calibri" w:hAnsi="Calibri" w:cs="Tahoma"/>
          <w:b/>
          <w:bCs/>
          <w:color w:val="FF0000"/>
        </w:rPr>
        <w:t>)</w:t>
      </w:r>
    </w:p>
    <w:p w:rsidR="00D217A3" w:rsidRDefault="00D217A3" w:rsidP="00C9441A">
      <w:pPr>
        <w:jc w:val="both"/>
        <w:rPr>
          <w:color w:val="000000" w:themeColor="text1"/>
          <w:lang w:val="en-US"/>
        </w:rPr>
      </w:pPr>
    </w:p>
    <w:p w:rsidR="00F01D52" w:rsidRDefault="00C41060" w:rsidP="00C41060">
      <w:pPr>
        <w:jc w:val="both"/>
        <w:rPr>
          <w:rFonts w:ascii="Calibri" w:hAnsi="Calibri" w:cs="Tahoma"/>
          <w:color w:val="FF0000"/>
        </w:rPr>
      </w:pPr>
      <w:r>
        <w:rPr>
          <w:rFonts w:ascii="Calibri" w:hAnsi="Calibri" w:cs="Tahoma"/>
          <w:color w:val="000000" w:themeColor="text1"/>
        </w:rPr>
        <w:t>“Long COVID: The next public health crisis” Invited Lecture delivered on November 8, 2025, at Emerging Scientist-2025</w:t>
      </w:r>
      <w:r w:rsidR="00F01D52">
        <w:rPr>
          <w:rFonts w:ascii="Calibri" w:hAnsi="Calibri" w:cs="Tahoma"/>
          <w:color w:val="000000" w:themeColor="text1"/>
        </w:rPr>
        <w:t xml:space="preserve"> </w:t>
      </w:r>
      <w:r>
        <w:rPr>
          <w:rFonts w:ascii="Calibri" w:hAnsi="Calibri" w:cs="Tahoma"/>
          <w:color w:val="000000" w:themeColor="text1"/>
        </w:rPr>
        <w:t>Season IV</w:t>
      </w:r>
      <w:r w:rsidR="00F01D52">
        <w:rPr>
          <w:rFonts w:ascii="Calibri" w:hAnsi="Calibri" w:cs="Tahoma"/>
          <w:color w:val="FF0000"/>
        </w:rPr>
        <w:t xml:space="preserve"> Conference</w:t>
      </w:r>
      <w:r>
        <w:rPr>
          <w:rFonts w:ascii="Calibri" w:hAnsi="Calibri" w:cs="Tahoma"/>
          <w:color w:val="000000" w:themeColor="text1"/>
        </w:rPr>
        <w:t xml:space="preserve">. Organized by Asian Council of Science Editors (ACSE), Dubai, UAE. </w:t>
      </w:r>
      <w:r>
        <w:rPr>
          <w:rFonts w:ascii="Calibri" w:hAnsi="Calibri" w:cs="Tahoma"/>
          <w:color w:val="FF0000"/>
        </w:rPr>
        <w:t>(Incorporate in Lectures Section - International Top + Upload Presentation Certificate)</w:t>
      </w:r>
      <w:r w:rsidR="00F01D52">
        <w:rPr>
          <w:rFonts w:ascii="Calibri" w:hAnsi="Calibri" w:cs="Tahoma"/>
          <w:color w:val="FF0000"/>
        </w:rPr>
        <w:t xml:space="preserve">. </w:t>
      </w:r>
      <w:r w:rsidR="00F01D52" w:rsidRPr="00F01D52">
        <w:rPr>
          <w:rFonts w:ascii="Calibri" w:hAnsi="Calibri" w:cs="Tahoma"/>
          <w:b/>
          <w:bCs/>
          <w:color w:val="FF0000"/>
        </w:rPr>
        <w:t xml:space="preserve">Add </w:t>
      </w:r>
      <w:r w:rsidR="00F01D52">
        <w:rPr>
          <w:rFonts w:ascii="Calibri" w:hAnsi="Calibri" w:cs="Tahoma"/>
          <w:b/>
          <w:bCs/>
          <w:color w:val="FF0000"/>
        </w:rPr>
        <w:t>“</w:t>
      </w:r>
      <w:r w:rsidR="00F01D52" w:rsidRPr="00F01D52">
        <w:rPr>
          <w:rFonts w:ascii="Calibri" w:hAnsi="Calibri" w:cs="Tahoma"/>
          <w:b/>
          <w:bCs/>
          <w:color w:val="FF0000"/>
        </w:rPr>
        <w:t>Conference</w:t>
      </w:r>
      <w:r w:rsidR="00F01D52">
        <w:rPr>
          <w:rFonts w:ascii="Calibri" w:hAnsi="Calibri" w:cs="Tahoma"/>
          <w:b/>
          <w:bCs/>
          <w:color w:val="FF0000"/>
        </w:rPr>
        <w:t>”</w:t>
      </w:r>
    </w:p>
    <w:p w:rsidR="00C41060" w:rsidRDefault="00C41060" w:rsidP="00C9441A">
      <w:pPr>
        <w:jc w:val="both"/>
        <w:rPr>
          <w:color w:val="000000" w:themeColor="text1"/>
          <w:lang w:val="en-US"/>
        </w:rPr>
      </w:pPr>
    </w:p>
    <w:p w:rsidR="0024277D" w:rsidRDefault="0024277D" w:rsidP="0024277D">
      <w:pPr>
        <w:jc w:val="both"/>
        <w:rPr>
          <w:rFonts w:ascii="Calibri" w:hAnsi="Calibri" w:cs="Tahoma"/>
          <w:b/>
          <w:bCs/>
          <w:color w:val="000000" w:themeColor="text1"/>
        </w:rPr>
      </w:pPr>
      <w:r>
        <w:rPr>
          <w:rFonts w:ascii="Calibri" w:hAnsi="Calibri" w:cs="Tahoma"/>
          <w:b/>
          <w:bCs/>
          <w:color w:val="000000" w:themeColor="text1"/>
        </w:rPr>
        <w:t>9 October, 2025</w:t>
      </w:r>
    </w:p>
    <w:p w:rsidR="00DC14DA" w:rsidRPr="00E471A3" w:rsidRDefault="0024277D" w:rsidP="00C9441A">
      <w:pPr>
        <w:jc w:val="both"/>
        <w:rPr>
          <w:rFonts w:ascii="Calibri" w:hAnsi="Calibri" w:cs="Tahoma"/>
          <w:b/>
          <w:bCs/>
          <w:color w:val="FF0000"/>
        </w:rPr>
      </w:pPr>
      <w:r>
        <w:rPr>
          <w:rFonts w:ascii="Calibri" w:hAnsi="Calibri" w:cs="Tahoma"/>
          <w:b/>
          <w:bCs/>
          <w:color w:val="000000" w:themeColor="text1"/>
        </w:rPr>
        <w:lastRenderedPageBreak/>
        <w:t xml:space="preserve">Webinar: </w:t>
      </w:r>
      <w:r>
        <w:rPr>
          <w:rFonts w:ascii="Calibri" w:hAnsi="Calibri" w:cs="Tahoma"/>
          <w:color w:val="000000" w:themeColor="text1"/>
        </w:rPr>
        <w:t xml:space="preserve">“Licensing Tobacco Retailers to Advance Tobacco Control: Experience from Various Countries” </w:t>
      </w:r>
      <w:r>
        <w:rPr>
          <w:rFonts w:ascii="Calibri" w:hAnsi="Calibri" w:cs="Tahoma"/>
          <w:color w:val="FF0000"/>
        </w:rPr>
        <w:t>(Upload certificate in Latest Update Section)</w:t>
      </w:r>
      <w:r>
        <w:rPr>
          <w:rFonts w:ascii="Calibri" w:hAnsi="Calibri" w:cs="Tahoma"/>
          <w:color w:val="FF0000"/>
        </w:rPr>
        <w:t xml:space="preserve"> Wrong </w:t>
      </w:r>
      <w:r w:rsidR="00DC14DA">
        <w:rPr>
          <w:rFonts w:ascii="Calibri" w:hAnsi="Calibri" w:cs="Tahoma"/>
          <w:color w:val="FF0000"/>
        </w:rPr>
        <w:t>c</w:t>
      </w:r>
      <w:r>
        <w:rPr>
          <w:rFonts w:ascii="Calibri" w:hAnsi="Calibri" w:cs="Tahoma"/>
          <w:color w:val="FF0000"/>
        </w:rPr>
        <w:t xml:space="preserve">ertificate has been uploaded by mistake. </w:t>
      </w:r>
      <w:r w:rsidRPr="00DC14DA">
        <w:rPr>
          <w:rFonts w:ascii="Calibri" w:hAnsi="Calibri" w:cs="Tahoma"/>
          <w:b/>
          <w:bCs/>
          <w:color w:val="FF0000"/>
        </w:rPr>
        <w:t>The</w:t>
      </w:r>
      <w:r>
        <w:rPr>
          <w:rFonts w:ascii="Calibri" w:hAnsi="Calibri" w:cs="Tahoma"/>
          <w:color w:val="FF0000"/>
        </w:rPr>
        <w:t xml:space="preserve"> </w:t>
      </w:r>
      <w:r w:rsidRPr="00DC14DA">
        <w:rPr>
          <w:rFonts w:ascii="Calibri" w:hAnsi="Calibri" w:cs="Tahoma"/>
          <w:b/>
          <w:bCs/>
          <w:color w:val="FF0000"/>
        </w:rPr>
        <w:t>correct certificate is “Participation Certificate (Tobacco Webinar 2)</w:t>
      </w:r>
      <w:r w:rsidR="00DC14DA" w:rsidRPr="00DC14DA">
        <w:rPr>
          <w:rFonts w:ascii="Calibri" w:hAnsi="Calibri" w:cs="Tahoma"/>
          <w:b/>
          <w:bCs/>
          <w:color w:val="FF0000"/>
        </w:rPr>
        <w:t>”</w:t>
      </w:r>
      <w:r w:rsidR="00E471A3">
        <w:rPr>
          <w:rFonts w:ascii="Calibri" w:hAnsi="Calibri" w:cs="Tahoma"/>
          <w:b/>
          <w:bCs/>
          <w:color w:val="FF0000"/>
        </w:rPr>
        <w:t xml:space="preserve">. </w:t>
      </w:r>
      <w:r w:rsidR="00DC14DA" w:rsidRPr="00DC14DA">
        <w:rPr>
          <w:b/>
          <w:bCs/>
          <w:color w:val="FF0000"/>
          <w:lang w:val="en-US"/>
        </w:rPr>
        <w:t>Also change “Webinar” to “International Webinar”</w:t>
      </w:r>
    </w:p>
    <w:p w:rsidR="00DC14DA" w:rsidRDefault="00DC14DA" w:rsidP="00C9441A">
      <w:pPr>
        <w:jc w:val="both"/>
        <w:rPr>
          <w:b/>
          <w:bCs/>
          <w:color w:val="FF0000"/>
          <w:lang w:val="en-US"/>
        </w:rPr>
      </w:pPr>
    </w:p>
    <w:p w:rsidR="00E471A3" w:rsidRDefault="00E471A3" w:rsidP="00C9441A">
      <w:pPr>
        <w:jc w:val="both"/>
        <w:rPr>
          <w:b/>
          <w:bCs/>
          <w:color w:val="FF0000"/>
          <w:lang w:val="en-US"/>
        </w:rPr>
      </w:pPr>
      <w:r w:rsidRPr="00E471A3">
        <w:rPr>
          <w:b/>
          <w:bCs/>
          <w:color w:val="000000" w:themeColor="text1"/>
          <w:lang w:val="en-US"/>
        </w:rPr>
        <w:t xml:space="preserve">Under Latest Updates: </w:t>
      </w:r>
      <w:r w:rsidRPr="00355889">
        <w:rPr>
          <w:color w:val="000000" w:themeColor="text1"/>
          <w:lang w:val="en-US"/>
        </w:rPr>
        <w:t xml:space="preserve">At the Top, </w:t>
      </w:r>
      <w:r>
        <w:rPr>
          <w:color w:val="000000" w:themeColor="text1"/>
          <w:lang w:val="en-US"/>
        </w:rPr>
        <w:t>r</w:t>
      </w:r>
      <w:r w:rsidRPr="00355889">
        <w:rPr>
          <w:color w:val="000000" w:themeColor="text1"/>
          <w:lang w:val="en-US"/>
        </w:rPr>
        <w:t>eplace “Public Health Workforce Week, 2025” with the date:</w:t>
      </w:r>
      <w:r>
        <w:rPr>
          <w:b/>
          <w:bCs/>
          <w:color w:val="000000" w:themeColor="text1"/>
          <w:lang w:val="en-US"/>
        </w:rPr>
        <w:t xml:space="preserve"> </w:t>
      </w:r>
      <w:r w:rsidRPr="00355889">
        <w:rPr>
          <w:b/>
          <w:bCs/>
          <w:color w:val="000000" w:themeColor="text1"/>
          <w:lang w:val="en-US"/>
        </w:rPr>
        <w:t>6-10 October, 2025</w:t>
      </w:r>
      <w:r>
        <w:rPr>
          <w:b/>
          <w:bCs/>
          <w:color w:val="000000" w:themeColor="text1"/>
          <w:lang w:val="en-US"/>
        </w:rPr>
        <w:t xml:space="preserve"> </w:t>
      </w:r>
      <w:r>
        <w:rPr>
          <w:color w:val="FF0000"/>
          <w:lang w:val="en-US"/>
        </w:rPr>
        <w:t>(The text below it is OK)</w:t>
      </w:r>
    </w:p>
    <w:p w:rsidR="00E471A3" w:rsidRDefault="00E471A3" w:rsidP="00C9441A">
      <w:pPr>
        <w:jc w:val="both"/>
        <w:rPr>
          <w:b/>
          <w:bCs/>
          <w:color w:val="FF0000"/>
          <w:lang w:val="en-US"/>
        </w:rPr>
      </w:pPr>
    </w:p>
    <w:p w:rsidR="00355889" w:rsidRPr="00BC5DBA" w:rsidRDefault="00355889" w:rsidP="00355889">
      <w:pPr>
        <w:jc w:val="both"/>
        <w:rPr>
          <w:b/>
          <w:bCs/>
          <w:color w:val="000000" w:themeColor="text1"/>
          <w:lang w:val="en-US"/>
        </w:rPr>
      </w:pPr>
      <w:r w:rsidRPr="00BC5DBA">
        <w:rPr>
          <w:b/>
          <w:bCs/>
          <w:color w:val="000000" w:themeColor="text1"/>
          <w:lang w:val="en-US"/>
        </w:rPr>
        <w:t>15-19 September</w:t>
      </w:r>
      <w:r>
        <w:rPr>
          <w:b/>
          <w:bCs/>
          <w:color w:val="000000" w:themeColor="text1"/>
          <w:lang w:val="en-US"/>
        </w:rPr>
        <w:t>,</w:t>
      </w:r>
      <w:r w:rsidRPr="00BC5DBA">
        <w:rPr>
          <w:b/>
          <w:bCs/>
          <w:color w:val="000000" w:themeColor="text1"/>
          <w:lang w:val="en-US"/>
        </w:rPr>
        <w:t xml:space="preserve"> 2025</w:t>
      </w:r>
    </w:p>
    <w:p w:rsidR="00355889" w:rsidRPr="00355889" w:rsidRDefault="00355889" w:rsidP="00DC14DA">
      <w:pPr>
        <w:jc w:val="both"/>
        <w:rPr>
          <w:color w:val="FF0000"/>
          <w:lang w:val="en-US"/>
        </w:rPr>
      </w:pPr>
      <w:r>
        <w:rPr>
          <w:b/>
          <w:bCs/>
          <w:color w:val="000000" w:themeColor="text1"/>
          <w:lang w:val="en-US"/>
        </w:rPr>
        <w:t xml:space="preserve">Speech: </w:t>
      </w:r>
      <w:r>
        <w:rPr>
          <w:color w:val="000000" w:themeColor="text1"/>
          <w:lang w:val="en-US"/>
        </w:rPr>
        <w:t xml:space="preserve">“Rethinking AI </w:t>
      </w:r>
      <w:r w:rsidRPr="00BC5DBA">
        <w:rPr>
          <w:color w:val="FF0000"/>
          <w:lang w:val="en-US"/>
        </w:rPr>
        <w:t xml:space="preserve">in </w:t>
      </w:r>
      <w:r>
        <w:rPr>
          <w:color w:val="000000" w:themeColor="text1"/>
          <w:lang w:val="en-US"/>
        </w:rPr>
        <w:t xml:space="preserve">Peer Review”, Peer Review Week 2025, Asian Council of Science Editors (ACSE), Dubai, UAE </w:t>
      </w:r>
      <w:r w:rsidRPr="00BC5DBA">
        <w:rPr>
          <w:color w:val="FF0000"/>
          <w:lang w:val="en-US"/>
        </w:rPr>
        <w:t>(Add “in”</w:t>
      </w:r>
      <w:r>
        <w:rPr>
          <w:color w:val="FF0000"/>
          <w:lang w:val="en-US"/>
        </w:rPr>
        <w:t xml:space="preserve"> as shown above) (P</w:t>
      </w:r>
      <w:r>
        <w:rPr>
          <w:color w:val="FF0000"/>
          <w:lang w:val="en-US"/>
        </w:rPr>
        <w:t>laced in chronological order i.e., above 9 September, 2025</w:t>
      </w:r>
      <w:r>
        <w:rPr>
          <w:color w:val="FF0000"/>
          <w:lang w:val="en-US"/>
        </w:rPr>
        <w:t>)</w:t>
      </w:r>
    </w:p>
    <w:p w:rsidR="00355889" w:rsidRDefault="00355889" w:rsidP="00DC14DA">
      <w:pPr>
        <w:jc w:val="both"/>
        <w:rPr>
          <w:rFonts w:ascii="Calibri" w:hAnsi="Calibri" w:cs="Tahoma"/>
          <w:b/>
          <w:bCs/>
          <w:color w:val="000000" w:themeColor="text1"/>
        </w:rPr>
      </w:pPr>
    </w:p>
    <w:p w:rsidR="00DC14DA" w:rsidRDefault="00DC14DA" w:rsidP="00DC14DA">
      <w:pPr>
        <w:jc w:val="both"/>
        <w:rPr>
          <w:rFonts w:ascii="Calibri" w:hAnsi="Calibri" w:cs="Tahoma"/>
          <w:b/>
          <w:bCs/>
          <w:color w:val="000000" w:themeColor="text1"/>
        </w:rPr>
      </w:pPr>
      <w:r>
        <w:rPr>
          <w:rFonts w:ascii="Calibri" w:hAnsi="Calibri" w:cs="Tahoma"/>
          <w:b/>
          <w:bCs/>
          <w:color w:val="000000" w:themeColor="text1"/>
        </w:rPr>
        <w:t>9 September, 2025</w:t>
      </w:r>
    </w:p>
    <w:p w:rsidR="00BC5DBA" w:rsidRPr="00355889" w:rsidRDefault="00DC14DA" w:rsidP="00C9441A">
      <w:pPr>
        <w:jc w:val="both"/>
        <w:rPr>
          <w:rFonts w:ascii="Calibri" w:hAnsi="Calibri" w:cs="Tahoma"/>
          <w:color w:val="FF0000"/>
        </w:rPr>
      </w:pPr>
      <w:r>
        <w:rPr>
          <w:rFonts w:ascii="Calibri" w:hAnsi="Calibri" w:cs="Tahoma"/>
          <w:b/>
          <w:bCs/>
          <w:color w:val="000000" w:themeColor="text1"/>
        </w:rPr>
        <w:t xml:space="preserve">Webinar: </w:t>
      </w:r>
      <w:r>
        <w:rPr>
          <w:rFonts w:ascii="Calibri" w:hAnsi="Calibri" w:cs="Tahoma"/>
          <w:color w:val="000000" w:themeColor="text1"/>
        </w:rPr>
        <w:t xml:space="preserve">“Towards a Tobacco-Free India: The Role of Taxation in Curbing the Epidemic” </w:t>
      </w:r>
      <w:r>
        <w:rPr>
          <w:rFonts w:ascii="Calibri" w:hAnsi="Calibri" w:cs="Tahoma"/>
          <w:color w:val="FF0000"/>
        </w:rPr>
        <w:t xml:space="preserve">(Upload certificate in Latest Updates Section) </w:t>
      </w:r>
      <w:r>
        <w:rPr>
          <w:rFonts w:ascii="Calibri" w:hAnsi="Calibri" w:cs="Tahoma"/>
          <w:color w:val="FF0000"/>
        </w:rPr>
        <w:t xml:space="preserve">Wrong certificate has been uploaded by mistake. </w:t>
      </w:r>
      <w:r w:rsidRPr="00DC14DA">
        <w:rPr>
          <w:rFonts w:ascii="Calibri" w:hAnsi="Calibri" w:cs="Tahoma"/>
          <w:b/>
          <w:bCs/>
          <w:color w:val="FF0000"/>
        </w:rPr>
        <w:t>The correct certificate is “Participate Certificate is “Participation Certificate (Tobacco Webinar 1)”</w:t>
      </w:r>
    </w:p>
    <w:p w:rsidR="00BC5DBA" w:rsidRDefault="00BC5DBA" w:rsidP="00C9441A">
      <w:pPr>
        <w:jc w:val="both"/>
        <w:rPr>
          <w:color w:val="FF0000"/>
          <w:lang w:val="en-US"/>
        </w:rPr>
      </w:pPr>
    </w:p>
    <w:p w:rsidR="00BC5DBA" w:rsidRPr="00BC5DBA" w:rsidRDefault="00BC5DBA" w:rsidP="00C9441A">
      <w:pPr>
        <w:jc w:val="both"/>
        <w:rPr>
          <w:b/>
          <w:bCs/>
          <w:color w:val="000000" w:themeColor="text1"/>
          <w:lang w:val="en-US"/>
        </w:rPr>
      </w:pPr>
    </w:p>
    <w:sectPr w:rsidR="00BC5DBA" w:rsidRPr="00BC5D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6F41C7"/>
    <w:multiLevelType w:val="hybridMultilevel"/>
    <w:tmpl w:val="BD7CF5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980"/>
        </w:tabs>
        <w:ind w:left="1980" w:hanging="360"/>
      </w:pPr>
    </w:lvl>
    <w:lvl w:ilvl="2" w:tplc="76F29B4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b w:val="0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94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41A"/>
    <w:rsid w:val="0012165A"/>
    <w:rsid w:val="0024277D"/>
    <w:rsid w:val="00355889"/>
    <w:rsid w:val="008E1EBA"/>
    <w:rsid w:val="00A404CF"/>
    <w:rsid w:val="00BC5DBA"/>
    <w:rsid w:val="00C41060"/>
    <w:rsid w:val="00C9441A"/>
    <w:rsid w:val="00D217A3"/>
    <w:rsid w:val="00D30DB1"/>
    <w:rsid w:val="00DB385B"/>
    <w:rsid w:val="00DC14DA"/>
    <w:rsid w:val="00E471A3"/>
    <w:rsid w:val="00F0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77DE7B"/>
  <w15:chartTrackingRefBased/>
  <w15:docId w15:val="{2D50E631-F735-BC40-9FE9-5969BC66C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441A"/>
    <w:rPr>
      <w:color w:val="0563C1" w:themeColor="hyperlink"/>
      <w:u w:val="single"/>
    </w:rPr>
  </w:style>
  <w:style w:type="paragraph" w:styleId="Subtitle">
    <w:name w:val="Subtitle"/>
    <w:basedOn w:val="Normal"/>
    <w:link w:val="SubtitleChar"/>
    <w:qFormat/>
    <w:rsid w:val="00C9441A"/>
    <w:pPr>
      <w:jc w:val="both"/>
    </w:pPr>
    <w:rPr>
      <w:rFonts w:ascii="Tahoma" w:eastAsia="Times New Roman" w:hAnsi="Tahoma" w:cs="Tahoma"/>
      <w:b/>
      <w:bCs/>
      <w:kern w:val="0"/>
      <w:sz w:val="28"/>
      <w:szCs w:val="20"/>
      <w:lang w:val="en-US"/>
      <w14:ligatures w14:val="none"/>
    </w:rPr>
  </w:style>
  <w:style w:type="character" w:customStyle="1" w:styleId="SubtitleChar">
    <w:name w:val="Subtitle Char"/>
    <w:basedOn w:val="DefaultParagraphFont"/>
    <w:link w:val="Subtitle"/>
    <w:rsid w:val="00C9441A"/>
    <w:rPr>
      <w:rFonts w:ascii="Tahoma" w:eastAsia="Times New Roman" w:hAnsi="Tahoma" w:cs="Tahoma"/>
      <w:b/>
      <w:bCs/>
      <w:kern w:val="0"/>
      <w:sz w:val="28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CI75KZDkOI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2026-02-02T13:06:00Z</dcterms:created>
  <dcterms:modified xsi:type="dcterms:W3CDTF">2026-02-02T17:12:00Z</dcterms:modified>
</cp:coreProperties>
</file>