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3A" w:rsidRPr="003E36B6" w:rsidRDefault="00522D3A">
      <w:pPr>
        <w:rPr>
          <w:b/>
        </w:rPr>
      </w:pPr>
      <w:r w:rsidRPr="003E36B6">
        <w:rPr>
          <w:b/>
        </w:rPr>
        <w:t>1.</w:t>
      </w:r>
    </w:p>
    <w:p w:rsidR="00ED18AD" w:rsidRPr="003E36B6" w:rsidRDefault="00522D3A">
      <w:r w:rsidRPr="003E36B6">
        <w:rPr>
          <w:noProof/>
          <w:lang w:eastAsia="hr-HR"/>
        </w:rPr>
        <w:drawing>
          <wp:inline distT="0" distB="0" distL="0" distR="0">
            <wp:extent cx="3530637" cy="2658292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113" cy="26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3A" w:rsidRPr="003E36B6" w:rsidRDefault="00522D3A" w:rsidP="00522D3A">
      <w:pPr>
        <w:spacing w:after="0"/>
      </w:pPr>
      <w:r w:rsidRPr="003E36B6">
        <w:rPr>
          <w:rFonts w:cstheme="minorHAnsi"/>
        </w:rPr>
        <w:t>μ</w:t>
      </w:r>
      <w:r w:rsidRPr="003E36B6">
        <w:rPr>
          <w:vertAlign w:val="subscript"/>
        </w:rPr>
        <w:t xml:space="preserve">n </w:t>
      </w:r>
      <w:r w:rsidRPr="003E36B6">
        <w:t>= 750 cm</w:t>
      </w:r>
      <w:r w:rsidRPr="003E36B6">
        <w:rPr>
          <w:vertAlign w:val="superscript"/>
        </w:rPr>
        <w:t>2</w:t>
      </w:r>
      <w:r w:rsidRPr="003E36B6">
        <w:t>/Vs</w:t>
      </w:r>
    </w:p>
    <w:p w:rsidR="00522D3A" w:rsidRPr="003E36B6" w:rsidRDefault="00522D3A" w:rsidP="00522D3A">
      <w:pPr>
        <w:spacing w:after="0"/>
      </w:pPr>
      <w:r w:rsidRPr="003E36B6">
        <w:rPr>
          <w:rFonts w:cstheme="minorHAnsi"/>
        </w:rPr>
        <w:t>μ</w:t>
      </w:r>
      <w:r w:rsidRPr="003E36B6">
        <w:rPr>
          <w:vertAlign w:val="subscript"/>
        </w:rPr>
        <w:t xml:space="preserve">p </w:t>
      </w:r>
      <w:r w:rsidRPr="003E36B6">
        <w:t>= 250 cm</w:t>
      </w:r>
      <w:r w:rsidRPr="003E36B6">
        <w:rPr>
          <w:vertAlign w:val="superscript"/>
        </w:rPr>
        <w:t>2</w:t>
      </w:r>
      <w:r w:rsidRPr="003E36B6">
        <w:t>/Vs</w:t>
      </w:r>
    </w:p>
    <w:p w:rsidR="00522D3A" w:rsidRPr="003E36B6" w:rsidRDefault="00522D3A" w:rsidP="00522D3A">
      <w:pPr>
        <w:spacing w:after="0"/>
        <w:rPr>
          <w:vertAlign w:val="superscript"/>
        </w:rPr>
      </w:pPr>
      <w:r w:rsidRPr="003E36B6">
        <w:t>S = 1 mm</w:t>
      </w:r>
      <w:r w:rsidRPr="003E36B6">
        <w:rPr>
          <w:vertAlign w:val="superscript"/>
        </w:rPr>
        <w:t>2</w:t>
      </w:r>
    </w:p>
    <w:p w:rsidR="00522D3A" w:rsidRPr="003E36B6" w:rsidRDefault="00522D3A" w:rsidP="00522D3A">
      <w:pPr>
        <w:spacing w:after="0"/>
      </w:pPr>
      <w:r w:rsidRPr="003E36B6">
        <w:t>m = 1</w:t>
      </w:r>
    </w:p>
    <w:p w:rsidR="00522D3A" w:rsidRPr="003E36B6" w:rsidRDefault="00522D3A" w:rsidP="00522D3A">
      <w:pPr>
        <w:spacing w:after="0"/>
      </w:pPr>
      <w:r w:rsidRPr="003E36B6">
        <w:t>T = 300 K</w:t>
      </w:r>
    </w:p>
    <w:p w:rsidR="00522D3A" w:rsidRPr="003E36B6" w:rsidRDefault="00522D3A" w:rsidP="00522D3A">
      <w:pPr>
        <w:spacing w:after="0"/>
      </w:pPr>
    </w:p>
    <w:p w:rsidR="00522D3A" w:rsidRPr="003E36B6" w:rsidRDefault="00522D3A" w:rsidP="00522D3A">
      <w:pPr>
        <w:spacing w:after="0"/>
      </w:pPr>
      <w:r w:rsidRPr="003E36B6">
        <w:t xml:space="preserve">a) </w:t>
      </w:r>
      <w:r w:rsidR="00D411AB">
        <w:t>Odrediti k</w:t>
      </w:r>
      <w:r w:rsidRPr="003E36B6">
        <w:t>oncentracij</w:t>
      </w:r>
      <w:r w:rsidR="00D411AB">
        <w:t>u</w:t>
      </w:r>
      <w:r w:rsidRPr="003E36B6">
        <w:t xml:space="preserve"> primjesa na n i p strani</w:t>
      </w:r>
      <w:r w:rsidR="00D411AB">
        <w:t>.</w:t>
      </w:r>
    </w:p>
    <w:p w:rsidR="00522D3A" w:rsidRPr="003E36B6" w:rsidRDefault="00522D3A" w:rsidP="00522D3A">
      <w:pPr>
        <w:spacing w:after="0"/>
      </w:pPr>
      <w:r w:rsidRPr="003E36B6">
        <w:t xml:space="preserve">b) </w:t>
      </w:r>
      <w:r w:rsidR="00D334D9">
        <w:t xml:space="preserve">Izračunati naponski ekvivalent temperature </w:t>
      </w:r>
      <w:r w:rsidRPr="003E36B6">
        <w:t>U</w:t>
      </w:r>
      <w:r w:rsidRPr="003E36B6">
        <w:rPr>
          <w:vertAlign w:val="subscript"/>
        </w:rPr>
        <w:t>T</w:t>
      </w:r>
      <w:r w:rsidR="00D334D9">
        <w:t xml:space="preserve"> i kontaktni potencijal </w:t>
      </w:r>
      <w:r w:rsidRPr="003E36B6">
        <w:t>U</w:t>
      </w:r>
      <w:r w:rsidRPr="003E36B6">
        <w:rPr>
          <w:vertAlign w:val="subscript"/>
        </w:rPr>
        <w:t>K</w:t>
      </w:r>
      <w:r w:rsidR="00D334D9">
        <w:t>.</w:t>
      </w:r>
    </w:p>
    <w:p w:rsidR="00522D3A" w:rsidRPr="003E36B6" w:rsidRDefault="00522D3A" w:rsidP="00522D3A">
      <w:pPr>
        <w:spacing w:after="0"/>
      </w:pPr>
      <w:r w:rsidRPr="003E36B6">
        <w:t xml:space="preserve">c) </w:t>
      </w:r>
      <w:r w:rsidR="00D334D9">
        <w:t xml:space="preserve">Izračunati struju zasićenja </w:t>
      </w:r>
      <w:r w:rsidRPr="003E36B6">
        <w:t>I</w:t>
      </w:r>
      <w:r w:rsidRPr="003E36B6">
        <w:rPr>
          <w:vertAlign w:val="subscript"/>
        </w:rPr>
        <w:t>s</w:t>
      </w:r>
      <w:r w:rsidR="00D334D9">
        <w:t>.</w:t>
      </w:r>
    </w:p>
    <w:p w:rsidR="00522D3A" w:rsidRPr="003E36B6" w:rsidRDefault="00522D3A" w:rsidP="00522D3A">
      <w:pPr>
        <w:spacing w:after="0"/>
      </w:pPr>
      <w:r w:rsidRPr="003E36B6">
        <w:t xml:space="preserve">d) </w:t>
      </w:r>
      <w:r w:rsidR="00D411AB">
        <w:t>Izračunati n</w:t>
      </w:r>
      <w:r w:rsidRPr="003E36B6">
        <w:t>apon na diodi i struj</w:t>
      </w:r>
      <w:r w:rsidR="00D411AB">
        <w:t>u kroz diodu.</w:t>
      </w:r>
    </w:p>
    <w:p w:rsidR="00820CA6" w:rsidRPr="003E36B6" w:rsidRDefault="00522D3A" w:rsidP="00522D3A">
      <w:pPr>
        <w:spacing w:after="0"/>
      </w:pPr>
      <w:r w:rsidRPr="003E36B6">
        <w:t xml:space="preserve">e) </w:t>
      </w:r>
      <w:r w:rsidR="00D334D9">
        <w:t xml:space="preserve">Izračuati dinamički otpor </w:t>
      </w:r>
      <w:r w:rsidRPr="003E36B6">
        <w:t>r</w:t>
      </w:r>
      <w:r w:rsidRPr="003E36B6">
        <w:rPr>
          <w:vertAlign w:val="subscript"/>
        </w:rPr>
        <w:t>d</w:t>
      </w:r>
      <w:r w:rsidR="00D334D9">
        <w:t>.</w:t>
      </w:r>
    </w:p>
    <w:p w:rsidR="00820CA6" w:rsidRPr="003E36B6" w:rsidRDefault="00820CA6" w:rsidP="00522D3A">
      <w:pPr>
        <w:spacing w:after="0"/>
      </w:pPr>
    </w:p>
    <w:p w:rsidR="00AE4707" w:rsidRPr="003E36B6" w:rsidRDefault="00AE4707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4A4281" w:rsidRDefault="004A4281" w:rsidP="00522D3A">
      <w:pPr>
        <w:spacing w:after="0"/>
      </w:pPr>
    </w:p>
    <w:p w:rsidR="00847F8B" w:rsidRPr="003E36B6" w:rsidRDefault="00847F8B" w:rsidP="00522D3A">
      <w:pPr>
        <w:spacing w:after="0"/>
      </w:pPr>
    </w:p>
    <w:p w:rsidR="004A4281" w:rsidRPr="003E36B6" w:rsidRDefault="004A4281" w:rsidP="00522D3A">
      <w:pPr>
        <w:spacing w:after="0"/>
      </w:pPr>
    </w:p>
    <w:p w:rsidR="00820CA6" w:rsidRPr="003E36B6" w:rsidRDefault="00820CA6" w:rsidP="00522D3A">
      <w:pPr>
        <w:spacing w:after="0"/>
      </w:pPr>
      <w:r w:rsidRPr="003E36B6">
        <w:rPr>
          <w:b/>
        </w:rPr>
        <w:lastRenderedPageBreak/>
        <w:t xml:space="preserve">2. </w:t>
      </w:r>
      <w:r w:rsidR="00AE4707" w:rsidRPr="003E36B6">
        <w:rPr>
          <w:b/>
        </w:rPr>
        <w:t xml:space="preserve"> </w:t>
      </w:r>
      <w:r w:rsidR="00AE4707" w:rsidRPr="003E36B6">
        <w:t>silicijski MOSFET</w:t>
      </w:r>
    </w:p>
    <w:p w:rsidR="00AE4707" w:rsidRPr="003E36B6" w:rsidRDefault="00AE4707" w:rsidP="00522D3A">
      <w:pPr>
        <w:spacing w:after="0"/>
      </w:pPr>
      <w:r w:rsidRPr="003E36B6">
        <w:t>U</w:t>
      </w:r>
      <w:r w:rsidRPr="003E36B6">
        <w:rPr>
          <w:vertAlign w:val="subscript"/>
        </w:rPr>
        <w:t>GS0</w:t>
      </w:r>
      <w:r w:rsidRPr="003E36B6">
        <w:t xml:space="preserve"> = 1 V</w:t>
      </w:r>
    </w:p>
    <w:p w:rsidR="00AE4707" w:rsidRPr="003E36B6" w:rsidRDefault="00AE4707" w:rsidP="00AE4707">
      <w:pPr>
        <w:spacing w:after="0"/>
      </w:pPr>
      <w:r w:rsidRPr="003E36B6">
        <w:t>U</w:t>
      </w:r>
      <w:r w:rsidRPr="003E36B6">
        <w:rPr>
          <w:vertAlign w:val="subscript"/>
        </w:rPr>
        <w:t>GSA</w:t>
      </w:r>
      <w:r w:rsidRPr="003E36B6">
        <w:t xml:space="preserve"> = 2.5 V</w:t>
      </w:r>
    </w:p>
    <w:p w:rsidR="00AE4707" w:rsidRPr="003E36B6" w:rsidRDefault="00AE4707" w:rsidP="00522D3A">
      <w:pPr>
        <w:spacing w:after="0"/>
      </w:pPr>
      <w:r w:rsidRPr="003E36B6">
        <w:t>U</w:t>
      </w:r>
      <w:r w:rsidRPr="003E36B6">
        <w:rPr>
          <w:vertAlign w:val="subscript"/>
        </w:rPr>
        <w:t>DSA</w:t>
      </w:r>
      <w:r w:rsidRPr="003E36B6">
        <w:t xml:space="preserve"> = 1 V</w:t>
      </w:r>
    </w:p>
    <w:p w:rsidR="00AE4707" w:rsidRPr="003E36B6" w:rsidRDefault="00AE4707" w:rsidP="00522D3A">
      <w:pPr>
        <w:spacing w:after="0"/>
      </w:pPr>
      <w:r w:rsidRPr="003E36B6">
        <w:t>I</w:t>
      </w:r>
      <w:r w:rsidRPr="003E36B6">
        <w:rPr>
          <w:vertAlign w:val="subscript"/>
        </w:rPr>
        <w:t>DA</w:t>
      </w:r>
      <w:r w:rsidRPr="003E36B6">
        <w:t xml:space="preserve"> = 3 mA</w:t>
      </w:r>
    </w:p>
    <w:p w:rsidR="00AE4707" w:rsidRPr="003E36B6" w:rsidRDefault="00AE4707" w:rsidP="00522D3A">
      <w:pPr>
        <w:spacing w:after="0"/>
      </w:pPr>
      <w:r w:rsidRPr="003E36B6">
        <w:t>U</w:t>
      </w:r>
      <w:r w:rsidRPr="003E36B6">
        <w:rPr>
          <w:vertAlign w:val="subscript"/>
        </w:rPr>
        <w:t>GSB</w:t>
      </w:r>
      <w:r w:rsidRPr="003E36B6">
        <w:t xml:space="preserve"> = 2 V</w:t>
      </w:r>
    </w:p>
    <w:p w:rsidR="00AE4707" w:rsidRPr="003E36B6" w:rsidRDefault="00AE4707" w:rsidP="00522D3A">
      <w:pPr>
        <w:spacing w:after="0"/>
      </w:pPr>
      <w:r w:rsidRPr="003E36B6">
        <w:t>U</w:t>
      </w:r>
      <w:r w:rsidRPr="003E36B6">
        <w:rPr>
          <w:vertAlign w:val="subscript"/>
        </w:rPr>
        <w:t>DSB</w:t>
      </w:r>
      <w:r w:rsidRPr="003E36B6">
        <w:t xml:space="preserve"> = 2 V</w:t>
      </w:r>
    </w:p>
    <w:p w:rsidR="00AE4707" w:rsidRPr="003E36B6" w:rsidRDefault="00AE4707" w:rsidP="00522D3A">
      <w:pPr>
        <w:spacing w:after="0"/>
      </w:pPr>
      <w:r w:rsidRPr="003E36B6">
        <w:rPr>
          <w:rFonts w:cstheme="minorHAnsi"/>
        </w:rPr>
        <w:t>λ</w:t>
      </w:r>
      <w:r w:rsidRPr="003E36B6">
        <w:t xml:space="preserve"> = 0</w:t>
      </w:r>
    </w:p>
    <w:p w:rsidR="00AE4707" w:rsidRPr="003E36B6" w:rsidRDefault="00AE4707" w:rsidP="00522D3A">
      <w:pPr>
        <w:spacing w:after="0"/>
      </w:pPr>
      <w:r w:rsidRPr="003E36B6">
        <w:t>zanemariti porast struje odvoda u području zasićenja</w:t>
      </w:r>
    </w:p>
    <w:p w:rsidR="00AE4707" w:rsidRPr="003E36B6" w:rsidRDefault="00AE4707" w:rsidP="00522D3A">
      <w:pPr>
        <w:spacing w:after="0"/>
      </w:pPr>
    </w:p>
    <w:p w:rsidR="00AE4707" w:rsidRPr="003E36B6" w:rsidRDefault="00AE4707" w:rsidP="00522D3A">
      <w:pPr>
        <w:spacing w:after="0"/>
      </w:pPr>
      <w:r w:rsidRPr="003E36B6">
        <w:t>a) Odrediti tip MOSFET</w:t>
      </w:r>
      <w:r w:rsidR="00BD71E9">
        <w:t>-</w:t>
      </w:r>
      <w:r w:rsidRPr="003E36B6">
        <w:t>a (n- ili p-kanalni, obogaćeni ili osiromašeni).</w:t>
      </w:r>
    </w:p>
    <w:p w:rsidR="00AE4707" w:rsidRPr="003E36B6" w:rsidRDefault="00AE4707" w:rsidP="00522D3A">
      <w:pPr>
        <w:spacing w:after="0"/>
      </w:pPr>
      <w:r w:rsidRPr="003E36B6">
        <w:t>b) Odrediti K, g</w:t>
      </w:r>
      <w:r w:rsidRPr="003E36B6">
        <w:rPr>
          <w:vertAlign w:val="subscript"/>
        </w:rPr>
        <w:t>mA</w:t>
      </w:r>
      <w:r w:rsidR="001D0AA0">
        <w:t xml:space="preserve"> i </w:t>
      </w:r>
      <w:r w:rsidRPr="003E36B6">
        <w:t>područje rada tranzistora u točki A.</w:t>
      </w:r>
    </w:p>
    <w:p w:rsidR="00AE4707" w:rsidRPr="003E36B6" w:rsidRDefault="00AE4707" w:rsidP="00522D3A">
      <w:pPr>
        <w:spacing w:after="0"/>
      </w:pPr>
      <w:r w:rsidRPr="003E36B6">
        <w:t>c) Odrediti I</w:t>
      </w:r>
      <w:r w:rsidRPr="003E36B6">
        <w:rPr>
          <w:vertAlign w:val="subscript"/>
        </w:rPr>
        <w:t>DB</w:t>
      </w:r>
      <w:r w:rsidRPr="003E36B6">
        <w:t>, g</w:t>
      </w:r>
      <w:r w:rsidRPr="003E36B6">
        <w:rPr>
          <w:vertAlign w:val="subscript"/>
        </w:rPr>
        <w:t>mB</w:t>
      </w:r>
      <w:r w:rsidRPr="003E36B6">
        <w:t xml:space="preserve"> </w:t>
      </w:r>
      <w:r w:rsidR="001D0AA0">
        <w:t>i područje rada tranzistora u</w:t>
      </w:r>
      <w:r w:rsidRPr="003E36B6">
        <w:t xml:space="preserve"> točki B.</w:t>
      </w:r>
    </w:p>
    <w:p w:rsidR="00AE4707" w:rsidRPr="003E36B6" w:rsidRDefault="00AE4707" w:rsidP="00522D3A">
      <w:pPr>
        <w:spacing w:after="0"/>
      </w:pPr>
      <w:r w:rsidRPr="003E36B6">
        <w:t>d) t</w:t>
      </w:r>
      <w:r w:rsidRPr="003E36B6">
        <w:rPr>
          <w:vertAlign w:val="subscript"/>
        </w:rPr>
        <w:t>ox</w:t>
      </w:r>
      <w:r w:rsidRPr="003E36B6">
        <w:t xml:space="preserve"> = 7 nm, širina kanala je 10.14 </w:t>
      </w:r>
      <w:r w:rsidRPr="003E36B6">
        <w:rPr>
          <w:rFonts w:cstheme="minorHAnsi"/>
        </w:rPr>
        <w:t>μ</w:t>
      </w:r>
      <w:r w:rsidRPr="003E36B6">
        <w:t xml:space="preserve">m, duljina kanala je 0.5 </w:t>
      </w:r>
      <w:r w:rsidRPr="003E36B6">
        <w:rPr>
          <w:rFonts w:cstheme="minorHAnsi"/>
        </w:rPr>
        <w:t>μ</w:t>
      </w:r>
      <w:r w:rsidRPr="003E36B6">
        <w:t>m. Odrediti pokretljivost nosilaca u kanalu.</w:t>
      </w: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4A4281" w:rsidRPr="003E36B6" w:rsidRDefault="004A4281" w:rsidP="00522D3A">
      <w:pPr>
        <w:spacing w:after="0"/>
        <w:rPr>
          <w:b/>
        </w:rPr>
      </w:pPr>
    </w:p>
    <w:p w:rsidR="00C1452E" w:rsidRPr="003E36B6" w:rsidRDefault="00C1452E" w:rsidP="00522D3A">
      <w:pPr>
        <w:spacing w:after="0"/>
      </w:pPr>
      <w:r w:rsidRPr="003E36B6">
        <w:rPr>
          <w:b/>
        </w:rPr>
        <w:lastRenderedPageBreak/>
        <w:t>3.</w:t>
      </w:r>
    </w:p>
    <w:p w:rsidR="00C1452E" w:rsidRPr="003E36B6" w:rsidRDefault="00C1452E" w:rsidP="00522D3A">
      <w:pPr>
        <w:spacing w:after="0"/>
      </w:pPr>
      <w:r w:rsidRPr="003E36B6">
        <w:rPr>
          <w:noProof/>
          <w:lang w:eastAsia="hr-HR"/>
        </w:rPr>
        <w:drawing>
          <wp:inline distT="0" distB="0" distL="0" distR="0">
            <wp:extent cx="4353004" cy="3265714"/>
            <wp:effectExtent l="19050" t="0" r="9446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418" cy="32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t>R</w:t>
      </w:r>
      <w:r w:rsidRPr="003E36B6">
        <w:rPr>
          <w:vertAlign w:val="subscript"/>
        </w:rPr>
        <w:t>g</w:t>
      </w:r>
      <w:r w:rsidRPr="003E36B6">
        <w:t xml:space="preserve"> = 500 </w:t>
      </w:r>
      <w:r w:rsidRPr="003E36B6">
        <w:rPr>
          <w:rFonts w:cstheme="minorHAnsi"/>
        </w:rPr>
        <w:t>Ω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1</w:t>
      </w:r>
      <w:r w:rsidRPr="003E36B6">
        <w:rPr>
          <w:rFonts w:cstheme="minorHAnsi"/>
        </w:rPr>
        <w:t xml:space="preserve"> = 2.2 MΩ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2</w:t>
      </w:r>
      <w:r w:rsidRPr="003E36B6">
        <w:rPr>
          <w:rFonts w:cstheme="minorHAnsi"/>
        </w:rPr>
        <w:t xml:space="preserve"> = 2.8 MΩ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D</w:t>
      </w:r>
      <w:r w:rsidRPr="003E36B6">
        <w:rPr>
          <w:rFonts w:cstheme="minorHAnsi"/>
        </w:rPr>
        <w:t xml:space="preserve"> = 1 kΩ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S</w:t>
      </w:r>
      <w:r w:rsidRPr="003E36B6">
        <w:rPr>
          <w:rFonts w:cstheme="minorHAnsi"/>
        </w:rPr>
        <w:t xml:space="preserve"> = 500 Ω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T</w:t>
      </w:r>
      <w:r w:rsidRPr="003E36B6">
        <w:rPr>
          <w:rFonts w:cstheme="minorHAnsi"/>
        </w:rPr>
        <w:t xml:space="preserve"> = 5 kΩ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U</w:t>
      </w:r>
      <w:r w:rsidRPr="003E36B6">
        <w:rPr>
          <w:rFonts w:cstheme="minorHAnsi"/>
          <w:vertAlign w:val="subscript"/>
        </w:rPr>
        <w:t>DD</w:t>
      </w:r>
      <w:r w:rsidRPr="003E36B6">
        <w:rPr>
          <w:rFonts w:cstheme="minorHAnsi"/>
        </w:rPr>
        <w:t xml:space="preserve"> = 5 V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K = 6 mA/V</w:t>
      </w:r>
      <w:r w:rsidRPr="003E36B6">
        <w:rPr>
          <w:rFonts w:cstheme="minorHAnsi"/>
          <w:vertAlign w:val="superscript"/>
        </w:rPr>
        <w:t>2</w:t>
      </w:r>
    </w:p>
    <w:p w:rsidR="00C1452E" w:rsidRPr="003E36B6" w:rsidRDefault="00C1452E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U</w:t>
      </w:r>
      <w:r w:rsidRPr="003E36B6">
        <w:rPr>
          <w:rFonts w:cstheme="minorHAnsi"/>
          <w:vertAlign w:val="subscript"/>
        </w:rPr>
        <w:t>GS0</w:t>
      </w:r>
      <w:r w:rsidRPr="003E36B6">
        <w:rPr>
          <w:rFonts w:cstheme="minorHAnsi"/>
        </w:rPr>
        <w:t xml:space="preserve"> = 1 V</w:t>
      </w:r>
    </w:p>
    <w:p w:rsidR="00C1452E" w:rsidRPr="003E36B6" w:rsidRDefault="00C1452E" w:rsidP="00522D3A">
      <w:pPr>
        <w:spacing w:after="0"/>
      </w:pPr>
      <w:r w:rsidRPr="003E36B6">
        <w:rPr>
          <w:rFonts w:cstheme="minorHAnsi"/>
        </w:rPr>
        <w:t>λ = 0.008 V</w:t>
      </w:r>
      <w:r w:rsidRPr="003E36B6">
        <w:rPr>
          <w:rFonts w:cstheme="minorHAnsi"/>
          <w:vertAlign w:val="superscript"/>
        </w:rPr>
        <w:t>-1</w:t>
      </w:r>
    </w:p>
    <w:p w:rsidR="00522D3A" w:rsidRPr="003E36B6" w:rsidRDefault="00522D3A" w:rsidP="00522D3A">
      <w:pPr>
        <w:spacing w:after="0"/>
      </w:pPr>
    </w:p>
    <w:p w:rsidR="00E32815" w:rsidRPr="003E36B6" w:rsidRDefault="00E32815" w:rsidP="00522D3A">
      <w:pPr>
        <w:spacing w:after="0"/>
      </w:pPr>
      <w:r w:rsidRPr="003E36B6">
        <w:t xml:space="preserve">a) </w:t>
      </w:r>
      <w:r w:rsidR="00847F8B">
        <w:t xml:space="preserve">Izračunati </w:t>
      </w:r>
      <w:r w:rsidRPr="003E36B6">
        <w:t>U</w:t>
      </w:r>
      <w:r w:rsidRPr="003E36B6">
        <w:rPr>
          <w:vertAlign w:val="subscript"/>
        </w:rPr>
        <w:t>GSQ</w:t>
      </w:r>
      <w:r w:rsidRPr="003E36B6">
        <w:t>, I</w:t>
      </w:r>
      <w:r w:rsidRPr="003E36B6">
        <w:rPr>
          <w:vertAlign w:val="subscript"/>
        </w:rPr>
        <w:t>DQ</w:t>
      </w:r>
      <w:r w:rsidR="00847F8B">
        <w:t xml:space="preserve"> i</w:t>
      </w:r>
      <w:r w:rsidRPr="003E36B6">
        <w:t xml:space="preserve"> U</w:t>
      </w:r>
      <w:r w:rsidRPr="003E36B6">
        <w:rPr>
          <w:vertAlign w:val="subscript"/>
        </w:rPr>
        <w:t>DSQ</w:t>
      </w:r>
      <w:r w:rsidR="00847F8B">
        <w:t>.</w:t>
      </w:r>
      <w:r w:rsidRPr="003E36B6">
        <w:t xml:space="preserve"> Provjeriti radi li </w:t>
      </w:r>
      <w:r w:rsidR="00C1230A" w:rsidRPr="003E36B6">
        <w:t>tranzistor</w:t>
      </w:r>
      <w:r w:rsidRPr="003E36B6">
        <w:t xml:space="preserve"> u zasićenju.</w:t>
      </w:r>
    </w:p>
    <w:p w:rsidR="00E32815" w:rsidRPr="003E36B6" w:rsidRDefault="00E32815" w:rsidP="00522D3A">
      <w:pPr>
        <w:spacing w:after="0"/>
      </w:pPr>
      <w:r w:rsidRPr="003E36B6">
        <w:t>b) Izvesti i izračunati g</w:t>
      </w:r>
      <w:r w:rsidRPr="003E36B6">
        <w:rPr>
          <w:vertAlign w:val="subscript"/>
        </w:rPr>
        <w:t>m</w:t>
      </w:r>
      <w:r w:rsidRPr="003E36B6">
        <w:t>, r</w:t>
      </w:r>
      <w:r w:rsidRPr="003E36B6">
        <w:rPr>
          <w:vertAlign w:val="subscript"/>
        </w:rPr>
        <w:t>d</w:t>
      </w:r>
      <w:r w:rsidRPr="003E36B6">
        <w:t xml:space="preserve"> i </w:t>
      </w:r>
      <w:r w:rsidRPr="003E36B6">
        <w:rPr>
          <w:rFonts w:cstheme="minorHAnsi"/>
        </w:rPr>
        <w:t>μ</w:t>
      </w:r>
      <w:r w:rsidRPr="003E36B6">
        <w:t>. Nacrtati nadomjesnu shemu.</w:t>
      </w:r>
    </w:p>
    <w:p w:rsidR="00E32815" w:rsidRPr="003E36B6" w:rsidRDefault="00E32815" w:rsidP="00522D3A">
      <w:pPr>
        <w:spacing w:after="0"/>
      </w:pPr>
      <w:r w:rsidRPr="003E36B6">
        <w:t>c) Izvesti i izračunati A</w:t>
      </w:r>
      <w:r w:rsidRPr="003E36B6">
        <w:rPr>
          <w:vertAlign w:val="subscript"/>
        </w:rPr>
        <w:t>V</w:t>
      </w:r>
      <w:r w:rsidRPr="003E36B6">
        <w:t xml:space="preserve"> i R</w:t>
      </w:r>
      <w:r w:rsidRPr="003E36B6">
        <w:rPr>
          <w:vertAlign w:val="subscript"/>
        </w:rPr>
        <w:t>iz</w:t>
      </w:r>
      <w:r w:rsidRPr="003E36B6">
        <w:t>.</w:t>
      </w: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  <w:r w:rsidRPr="003E36B6">
        <w:t>d) Izvesti i izračunati A</w:t>
      </w:r>
      <w:r w:rsidRPr="003E36B6">
        <w:rPr>
          <w:vertAlign w:val="subscript"/>
        </w:rPr>
        <w:t>V0</w:t>
      </w:r>
      <w:r w:rsidRPr="003E36B6">
        <w:t xml:space="preserve"> (R</w:t>
      </w:r>
      <w:r w:rsidRPr="003E36B6">
        <w:rPr>
          <w:vertAlign w:val="subscript"/>
        </w:rPr>
        <w:t>T</w:t>
      </w:r>
      <w:r w:rsidRPr="003E36B6">
        <w:t xml:space="preserve"> -&gt; </w:t>
      </w:r>
      <w:r w:rsidRPr="003E36B6">
        <w:rPr>
          <w:rFonts w:cstheme="minorHAnsi"/>
          <w:shd w:val="clear" w:color="auto" w:fill="FFFFFF"/>
        </w:rPr>
        <w:t>∞) i R</w:t>
      </w:r>
      <w:r w:rsidRPr="003E36B6">
        <w:rPr>
          <w:rFonts w:cstheme="minorHAnsi"/>
          <w:shd w:val="clear" w:color="auto" w:fill="FFFFFF"/>
          <w:vertAlign w:val="subscript"/>
        </w:rPr>
        <w:t>ul</w:t>
      </w:r>
      <w:r w:rsidRPr="003E36B6">
        <w:rPr>
          <w:rFonts w:cstheme="minorHAnsi"/>
          <w:shd w:val="clear" w:color="auto" w:fill="FFFFFF"/>
        </w:rPr>
        <w:t xml:space="preserve"> = u</w:t>
      </w:r>
      <w:r w:rsidRPr="003E36B6">
        <w:rPr>
          <w:rFonts w:cstheme="minorHAnsi"/>
          <w:shd w:val="clear" w:color="auto" w:fill="FFFFFF"/>
          <w:vertAlign w:val="subscript"/>
        </w:rPr>
        <w:t>ul</w:t>
      </w:r>
      <w:r w:rsidRPr="003E36B6">
        <w:rPr>
          <w:rFonts w:cstheme="minorHAnsi"/>
          <w:shd w:val="clear" w:color="auto" w:fill="FFFFFF"/>
        </w:rPr>
        <w:t>/i</w:t>
      </w:r>
      <w:r w:rsidRPr="003E36B6">
        <w:rPr>
          <w:rFonts w:cstheme="minorHAnsi"/>
          <w:shd w:val="clear" w:color="auto" w:fill="FFFFFF"/>
          <w:vertAlign w:val="subscript"/>
        </w:rPr>
        <w:t>ul</w:t>
      </w:r>
      <w:r w:rsidRPr="003E36B6">
        <w:rPr>
          <w:rFonts w:cstheme="minorHAnsi"/>
          <w:shd w:val="clear" w:color="auto" w:fill="FFFFFF"/>
        </w:rPr>
        <w:t>.</w:t>
      </w: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  <w:r w:rsidRPr="003E36B6">
        <w:rPr>
          <w:rFonts w:cstheme="minorHAnsi"/>
          <w:b/>
          <w:shd w:val="clear" w:color="auto" w:fill="FFFFFF"/>
        </w:rPr>
        <w:lastRenderedPageBreak/>
        <w:t>4.</w:t>
      </w: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  <w:r w:rsidRPr="003E36B6">
        <w:rPr>
          <w:rFonts w:cstheme="minorHAnsi"/>
          <w:noProof/>
          <w:shd w:val="clear" w:color="auto" w:fill="FFFFFF"/>
          <w:lang w:eastAsia="hr-HR"/>
        </w:rPr>
        <w:drawing>
          <wp:inline distT="0" distB="0" distL="0" distR="0">
            <wp:extent cx="4285475" cy="3158837"/>
            <wp:effectExtent l="19050" t="0" r="775" b="0"/>
            <wp:docPr id="3" name="Picture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891" cy="31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t>R</w:t>
      </w:r>
      <w:r w:rsidRPr="003E36B6">
        <w:rPr>
          <w:vertAlign w:val="subscript"/>
        </w:rPr>
        <w:t>g</w:t>
      </w:r>
      <w:r w:rsidRPr="003E36B6">
        <w:t xml:space="preserve"> = 100 </w:t>
      </w:r>
      <w:r w:rsidRPr="003E36B6">
        <w:rPr>
          <w:rFonts w:cstheme="minorHAnsi"/>
        </w:rPr>
        <w:t>Ω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1</w:t>
      </w:r>
      <w:r w:rsidRPr="003E36B6">
        <w:rPr>
          <w:rFonts w:cstheme="minorHAnsi"/>
        </w:rPr>
        <w:t xml:space="preserve"> = 3 kΩ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2</w:t>
      </w:r>
      <w:r w:rsidRPr="003E36B6">
        <w:rPr>
          <w:rFonts w:cstheme="minorHAnsi"/>
        </w:rPr>
        <w:t xml:space="preserve"> = 1 kΩ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C</w:t>
      </w:r>
      <w:r w:rsidRPr="003E36B6">
        <w:rPr>
          <w:rFonts w:cstheme="minorHAnsi"/>
        </w:rPr>
        <w:t xml:space="preserve"> = 3 kΩ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E</w:t>
      </w:r>
      <w:r w:rsidRPr="003E36B6">
        <w:rPr>
          <w:rFonts w:cstheme="minorHAnsi"/>
        </w:rPr>
        <w:t xml:space="preserve"> = 1 kΩ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R</w:t>
      </w:r>
      <w:r w:rsidRPr="003E36B6">
        <w:rPr>
          <w:rFonts w:cstheme="minorHAnsi"/>
          <w:vertAlign w:val="subscript"/>
        </w:rPr>
        <w:t>T</w:t>
      </w:r>
      <w:r w:rsidRPr="003E36B6">
        <w:rPr>
          <w:rFonts w:cstheme="minorHAnsi"/>
        </w:rPr>
        <w:t xml:space="preserve"> = 1 kΩ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U</w:t>
      </w:r>
      <w:r w:rsidRPr="003E36B6">
        <w:rPr>
          <w:rFonts w:cstheme="minorHAnsi"/>
          <w:vertAlign w:val="subscript"/>
        </w:rPr>
        <w:t>CC</w:t>
      </w:r>
      <w:r w:rsidRPr="003E36B6">
        <w:rPr>
          <w:rFonts w:cstheme="minorHAnsi"/>
        </w:rPr>
        <w:t xml:space="preserve"> = 12 V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β ≈ h</w:t>
      </w:r>
      <w:r w:rsidRPr="003E36B6">
        <w:rPr>
          <w:rFonts w:cstheme="minorHAnsi"/>
          <w:vertAlign w:val="subscript"/>
        </w:rPr>
        <w:t xml:space="preserve">fe </w:t>
      </w:r>
      <w:r w:rsidRPr="003E36B6">
        <w:rPr>
          <w:rFonts w:cstheme="minorHAnsi"/>
        </w:rPr>
        <w:t>= 100</w:t>
      </w:r>
    </w:p>
    <w:p w:rsidR="00E32815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U</w:t>
      </w:r>
      <w:r w:rsidRPr="003E36B6">
        <w:rPr>
          <w:rFonts w:cstheme="minorHAnsi"/>
          <w:vertAlign w:val="subscript"/>
        </w:rPr>
        <w:t>γ</w:t>
      </w:r>
      <w:r w:rsidRPr="003E36B6">
        <w:rPr>
          <w:rFonts w:cstheme="minorHAnsi"/>
        </w:rPr>
        <w:t xml:space="preserve"> = 0.7 V</w:t>
      </w:r>
    </w:p>
    <w:p w:rsidR="00EB26E2" w:rsidRPr="003E36B6" w:rsidRDefault="00EB26E2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>U</w:t>
      </w:r>
      <w:r w:rsidRPr="003E36B6">
        <w:rPr>
          <w:rFonts w:cstheme="minorHAnsi"/>
          <w:vertAlign w:val="subscript"/>
        </w:rPr>
        <w:t>T</w:t>
      </w:r>
      <w:r w:rsidRPr="003E36B6">
        <w:rPr>
          <w:rFonts w:cstheme="minorHAnsi"/>
        </w:rPr>
        <w:t xml:space="preserve"> = 25 mV</w:t>
      </w:r>
    </w:p>
    <w:p w:rsidR="00C1230A" w:rsidRPr="003E36B6" w:rsidRDefault="00C1230A" w:rsidP="00EB26E2">
      <w:pPr>
        <w:spacing w:after="0"/>
        <w:rPr>
          <w:rFonts w:cstheme="minorHAnsi"/>
        </w:rPr>
      </w:pPr>
    </w:p>
    <w:p w:rsidR="00C1230A" w:rsidRPr="003E36B6" w:rsidRDefault="00C1230A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 xml:space="preserve">a) </w:t>
      </w:r>
      <w:r w:rsidR="00BA6DC3">
        <w:rPr>
          <w:rFonts w:cstheme="minorHAnsi"/>
        </w:rPr>
        <w:t xml:space="preserve">Izračunati </w:t>
      </w:r>
      <w:r w:rsidRPr="003E36B6">
        <w:rPr>
          <w:rFonts w:cstheme="minorHAnsi"/>
        </w:rPr>
        <w:t>I</w:t>
      </w:r>
      <w:r w:rsidRPr="003E36B6">
        <w:rPr>
          <w:rFonts w:cstheme="minorHAnsi"/>
          <w:vertAlign w:val="subscript"/>
        </w:rPr>
        <w:t>BQ</w:t>
      </w:r>
      <w:r w:rsidRPr="003E36B6">
        <w:rPr>
          <w:rFonts w:cstheme="minorHAnsi"/>
        </w:rPr>
        <w:t>, I</w:t>
      </w:r>
      <w:r w:rsidRPr="003E36B6">
        <w:rPr>
          <w:rFonts w:cstheme="minorHAnsi"/>
          <w:vertAlign w:val="subscript"/>
        </w:rPr>
        <w:t>CQ</w:t>
      </w:r>
      <w:r w:rsidR="00BA6DC3">
        <w:rPr>
          <w:rFonts w:cstheme="minorHAnsi"/>
        </w:rPr>
        <w:t xml:space="preserve"> i</w:t>
      </w:r>
      <w:r w:rsidRPr="003E36B6">
        <w:rPr>
          <w:rFonts w:cstheme="minorHAnsi"/>
        </w:rPr>
        <w:t xml:space="preserve"> U</w:t>
      </w:r>
      <w:r w:rsidRPr="003E36B6">
        <w:rPr>
          <w:rFonts w:cstheme="minorHAnsi"/>
          <w:vertAlign w:val="subscript"/>
        </w:rPr>
        <w:t>CEQ</w:t>
      </w:r>
      <w:r w:rsidR="00BA6DC3">
        <w:rPr>
          <w:rFonts w:cstheme="minorHAnsi"/>
        </w:rPr>
        <w:t xml:space="preserve">. </w:t>
      </w:r>
      <w:r w:rsidRPr="003E36B6">
        <w:rPr>
          <w:rFonts w:cstheme="minorHAnsi"/>
        </w:rPr>
        <w:t xml:space="preserve">Provjeriti radi li tranzistor u normalnom aktivnom području. </w:t>
      </w:r>
    </w:p>
    <w:p w:rsidR="00C1230A" w:rsidRPr="003E36B6" w:rsidRDefault="00C1230A" w:rsidP="00EB26E2">
      <w:pPr>
        <w:spacing w:after="0"/>
        <w:rPr>
          <w:rFonts w:cstheme="minorHAnsi"/>
        </w:rPr>
      </w:pPr>
      <w:r w:rsidRPr="003E36B6">
        <w:rPr>
          <w:rFonts w:cstheme="minorHAnsi"/>
        </w:rPr>
        <w:t xml:space="preserve">b) </w:t>
      </w:r>
      <w:r w:rsidRPr="003E36B6">
        <w:t>Izvesti</w:t>
      </w:r>
      <w:r w:rsidRPr="003E36B6">
        <w:rPr>
          <w:rFonts w:cstheme="minorHAnsi"/>
        </w:rPr>
        <w:t xml:space="preserve"> i izračunati g</w:t>
      </w:r>
      <w:r w:rsidRPr="003E36B6">
        <w:rPr>
          <w:rFonts w:cstheme="minorHAnsi"/>
          <w:vertAlign w:val="subscript"/>
        </w:rPr>
        <w:t>m</w:t>
      </w:r>
      <w:r w:rsidRPr="003E36B6">
        <w:rPr>
          <w:rFonts w:cstheme="minorHAnsi"/>
        </w:rPr>
        <w:t xml:space="preserve"> i r</w:t>
      </w:r>
      <w:r w:rsidRPr="003E36B6">
        <w:rPr>
          <w:rFonts w:cstheme="minorHAnsi"/>
          <w:vertAlign w:val="subscript"/>
        </w:rPr>
        <w:t>be</w:t>
      </w:r>
      <w:r w:rsidRPr="003E36B6">
        <w:rPr>
          <w:rFonts w:cstheme="minorHAnsi"/>
        </w:rPr>
        <w:t>. Nacrtati nadomjesnu shemu.</w:t>
      </w:r>
    </w:p>
    <w:p w:rsidR="00C1230A" w:rsidRPr="003E36B6" w:rsidRDefault="00C1230A" w:rsidP="00EB26E2">
      <w:pPr>
        <w:spacing w:after="0"/>
      </w:pPr>
      <w:r w:rsidRPr="003E36B6">
        <w:rPr>
          <w:rFonts w:cstheme="minorHAnsi"/>
        </w:rPr>
        <w:t xml:space="preserve">c) </w:t>
      </w:r>
      <w:r w:rsidRPr="003E36B6">
        <w:t>Izvesti i izračunati A</w:t>
      </w:r>
      <w:r w:rsidRPr="003E36B6">
        <w:rPr>
          <w:vertAlign w:val="subscript"/>
        </w:rPr>
        <w:t>Vg</w:t>
      </w:r>
      <w:r w:rsidRPr="003E36B6">
        <w:t xml:space="preserve"> i R</w:t>
      </w:r>
      <w:r w:rsidRPr="003E36B6">
        <w:rPr>
          <w:vertAlign w:val="subscript"/>
        </w:rPr>
        <w:t>ul</w:t>
      </w:r>
      <w:r w:rsidRPr="003E36B6">
        <w:t>.</w:t>
      </w:r>
    </w:p>
    <w:p w:rsidR="00C1230A" w:rsidRPr="003E36B6" w:rsidRDefault="00C1230A" w:rsidP="00C1230A">
      <w:pPr>
        <w:spacing w:after="0"/>
      </w:pPr>
      <w:r w:rsidRPr="003E36B6">
        <w:rPr>
          <w:rFonts w:cstheme="minorHAnsi"/>
        </w:rPr>
        <w:t xml:space="preserve">d) </w:t>
      </w:r>
      <w:r w:rsidRPr="003E36B6">
        <w:t>Izvesti i izračunati A</w:t>
      </w:r>
      <w:r w:rsidRPr="003E36B6">
        <w:rPr>
          <w:vertAlign w:val="subscript"/>
        </w:rPr>
        <w:t>I</w:t>
      </w:r>
      <w:r w:rsidRPr="003E36B6">
        <w:t xml:space="preserve"> i R</w:t>
      </w:r>
      <w:r w:rsidRPr="003E36B6">
        <w:rPr>
          <w:vertAlign w:val="subscript"/>
        </w:rPr>
        <w:t>iz</w:t>
      </w:r>
      <w:r w:rsidRPr="003E36B6">
        <w:t>.</w:t>
      </w:r>
    </w:p>
    <w:p w:rsidR="00C1230A" w:rsidRPr="003E36B6" w:rsidRDefault="00C1230A" w:rsidP="00EB26E2">
      <w:pPr>
        <w:spacing w:after="0"/>
      </w:pPr>
    </w:p>
    <w:p w:rsidR="00E32815" w:rsidRPr="003E36B6" w:rsidRDefault="00E32815" w:rsidP="00522D3A">
      <w:pPr>
        <w:spacing w:after="0"/>
        <w:rPr>
          <w:rFonts w:cstheme="minorHAnsi"/>
          <w:b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shd w:val="clear" w:color="auto" w:fill="FFFFFF"/>
        </w:rPr>
      </w:pPr>
    </w:p>
    <w:p w:rsidR="00E32815" w:rsidRPr="003E36B6" w:rsidRDefault="00E32815" w:rsidP="00522D3A">
      <w:pPr>
        <w:spacing w:after="0"/>
        <w:rPr>
          <w:rFonts w:cstheme="minorHAnsi"/>
          <w:shd w:val="clear" w:color="auto" w:fill="FFFFFF"/>
        </w:rPr>
      </w:pPr>
    </w:p>
    <w:p w:rsidR="004A4281" w:rsidRPr="003E36B6" w:rsidRDefault="004A4281" w:rsidP="00522D3A">
      <w:pPr>
        <w:spacing w:after="0"/>
        <w:rPr>
          <w:rFonts w:cstheme="minorHAnsi"/>
          <w:b/>
          <w:shd w:val="clear" w:color="auto" w:fill="FFFFFF"/>
        </w:rPr>
      </w:pPr>
      <w:r w:rsidRPr="003E36B6">
        <w:rPr>
          <w:rFonts w:cstheme="minorHAnsi"/>
          <w:b/>
          <w:shd w:val="clear" w:color="auto" w:fill="FFFFFF"/>
        </w:rPr>
        <w:lastRenderedPageBreak/>
        <w:t>5.</w:t>
      </w:r>
    </w:p>
    <w:p w:rsidR="004A4281" w:rsidRPr="003E36B6" w:rsidRDefault="004A4281" w:rsidP="00522D3A">
      <w:pPr>
        <w:spacing w:after="0"/>
        <w:rPr>
          <w:b/>
        </w:rPr>
      </w:pPr>
      <w:r w:rsidRPr="003E36B6">
        <w:rPr>
          <w:b/>
          <w:noProof/>
          <w:lang w:eastAsia="hr-HR"/>
        </w:rPr>
        <w:drawing>
          <wp:inline distT="0" distB="0" distL="0" distR="0">
            <wp:extent cx="3886287" cy="2935706"/>
            <wp:effectExtent l="19050" t="0" r="0" b="0"/>
            <wp:docPr id="4" name="Picture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454" cy="29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81" w:rsidRPr="003E36B6" w:rsidRDefault="004A4281" w:rsidP="00522D3A">
      <w:pPr>
        <w:spacing w:after="0"/>
      </w:pPr>
      <w:r w:rsidRPr="003E36B6">
        <w:t>Uul = 2 V</w:t>
      </w:r>
    </w:p>
    <w:p w:rsidR="004A4281" w:rsidRPr="003E36B6" w:rsidRDefault="004A4281" w:rsidP="00522D3A">
      <w:pPr>
        <w:spacing w:after="0"/>
        <w:rPr>
          <w:rFonts w:cstheme="minorHAnsi"/>
        </w:rPr>
      </w:pPr>
      <w:r w:rsidRPr="003E36B6">
        <w:t>R1 = 30 k</w:t>
      </w:r>
      <w:r w:rsidRPr="003E36B6">
        <w:rPr>
          <w:rFonts w:cstheme="minorHAnsi"/>
        </w:rPr>
        <w:t>Ω</w:t>
      </w:r>
    </w:p>
    <w:p w:rsidR="004A4281" w:rsidRPr="003E36B6" w:rsidRDefault="004A4281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R2 = 60 kΩ</w:t>
      </w:r>
    </w:p>
    <w:p w:rsidR="004A4281" w:rsidRPr="003E36B6" w:rsidRDefault="004A4281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R3 = 60 kΩ</w:t>
      </w:r>
    </w:p>
    <w:p w:rsidR="004A4281" w:rsidRPr="003E36B6" w:rsidRDefault="004A4281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R4 = 20 kΩ</w:t>
      </w:r>
    </w:p>
    <w:p w:rsidR="004A4281" w:rsidRPr="003E36B6" w:rsidRDefault="004A4281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R5 = 40 kΩ</w:t>
      </w:r>
    </w:p>
    <w:p w:rsidR="004A4281" w:rsidRPr="003E36B6" w:rsidRDefault="004A4281" w:rsidP="00522D3A">
      <w:pPr>
        <w:spacing w:after="0"/>
        <w:rPr>
          <w:rFonts w:cstheme="minorHAnsi"/>
        </w:rPr>
      </w:pPr>
      <w:r w:rsidRPr="003E36B6">
        <w:rPr>
          <w:rFonts w:cstheme="minorHAnsi"/>
        </w:rPr>
        <w:t>operacijsko pojačalo je idealno</w:t>
      </w:r>
    </w:p>
    <w:p w:rsidR="004A4281" w:rsidRPr="003E36B6" w:rsidRDefault="004A4281" w:rsidP="00522D3A">
      <w:pPr>
        <w:spacing w:after="0"/>
        <w:rPr>
          <w:rFonts w:cstheme="minorHAnsi"/>
        </w:rPr>
      </w:pPr>
    </w:p>
    <w:p w:rsidR="004A4281" w:rsidRPr="003E36B6" w:rsidRDefault="004A4281" w:rsidP="00522D3A">
      <w:pPr>
        <w:spacing w:after="0"/>
      </w:pPr>
      <w:r w:rsidRPr="003E36B6">
        <w:rPr>
          <w:rFonts w:cstheme="minorHAnsi"/>
        </w:rPr>
        <w:t>Odrediti U</w:t>
      </w:r>
      <w:r w:rsidRPr="003E36B6">
        <w:rPr>
          <w:rFonts w:cstheme="minorHAnsi"/>
          <w:vertAlign w:val="subscript"/>
        </w:rPr>
        <w:t>IZ1</w:t>
      </w:r>
      <w:r w:rsidRPr="003E36B6">
        <w:rPr>
          <w:rFonts w:cstheme="minorHAnsi"/>
        </w:rPr>
        <w:t xml:space="preserve"> i U</w:t>
      </w:r>
      <w:r w:rsidRPr="003E36B6">
        <w:rPr>
          <w:rFonts w:cstheme="minorHAnsi"/>
          <w:vertAlign w:val="subscript"/>
        </w:rPr>
        <w:t>IZ2</w:t>
      </w:r>
      <w:r w:rsidRPr="003E36B6">
        <w:rPr>
          <w:rFonts w:cstheme="minorHAnsi"/>
        </w:rPr>
        <w:t>.</w:t>
      </w:r>
    </w:p>
    <w:sectPr w:rsidR="004A4281" w:rsidRPr="003E36B6" w:rsidSect="00ED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57F5C"/>
    <w:rsid w:val="001D0AA0"/>
    <w:rsid w:val="00257F5C"/>
    <w:rsid w:val="002875C6"/>
    <w:rsid w:val="003E36B6"/>
    <w:rsid w:val="004A4281"/>
    <w:rsid w:val="00522D3A"/>
    <w:rsid w:val="00620611"/>
    <w:rsid w:val="00820CA6"/>
    <w:rsid w:val="00847F8B"/>
    <w:rsid w:val="00AE4707"/>
    <w:rsid w:val="00BA6DC3"/>
    <w:rsid w:val="00BD71E9"/>
    <w:rsid w:val="00C1230A"/>
    <w:rsid w:val="00C1452E"/>
    <w:rsid w:val="00D334D9"/>
    <w:rsid w:val="00D411AB"/>
    <w:rsid w:val="00DF393B"/>
    <w:rsid w:val="00E32815"/>
    <w:rsid w:val="00EB26E2"/>
    <w:rsid w:val="00ED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DA50E-32ED-4B94-9F11-B78E7B04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2</cp:revision>
  <cp:lastPrinted>2017-07-10T17:37:00Z</cp:lastPrinted>
  <dcterms:created xsi:type="dcterms:W3CDTF">2017-07-10T17:37:00Z</dcterms:created>
  <dcterms:modified xsi:type="dcterms:W3CDTF">2017-07-10T17:37:00Z</dcterms:modified>
</cp:coreProperties>
</file>