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F0" w:rsidRDefault="001E5885">
      <w:r>
        <w:rPr>
          <w:color w:val="FF0000"/>
        </w:rPr>
        <w:t>POČETAK, TITRANJA, NJIHALA</w:t>
      </w:r>
      <w:r>
        <w:br/>
      </w:r>
      <w:proofErr w:type="spellStart"/>
      <w:r>
        <w:t>Hookeov</w:t>
      </w:r>
      <w:proofErr w:type="spellEnd"/>
      <w:r>
        <w:t xml:space="preserve"> zakon</w:t>
      </w:r>
      <w:r>
        <w:br/>
      </w:r>
      <w:proofErr w:type="spellStart"/>
      <w:r>
        <w:t>Harmonički</w:t>
      </w:r>
      <w:proofErr w:type="spellEnd"/>
      <w:r>
        <w:t xml:space="preserve"> </w:t>
      </w:r>
      <w:proofErr w:type="spellStart"/>
      <w:r>
        <w:t>oscilator</w:t>
      </w:r>
      <w:proofErr w:type="spellEnd"/>
      <w:r>
        <w:t xml:space="preserve"> – </w:t>
      </w:r>
      <w:proofErr w:type="spellStart"/>
      <w:r>
        <w:t>dif</w:t>
      </w:r>
      <w:proofErr w:type="spellEnd"/>
      <w:r>
        <w:t xml:space="preserve"> </w:t>
      </w:r>
      <w:proofErr w:type="spellStart"/>
      <w:r>
        <w:t>jdb</w:t>
      </w:r>
      <w:proofErr w:type="spellEnd"/>
      <w:r>
        <w:t xml:space="preserve">, energije (ZOE) – graf mijenjanja </w:t>
      </w:r>
      <w:proofErr w:type="spellStart"/>
      <w:r>
        <w:t>pot</w:t>
      </w:r>
      <w:proofErr w:type="spellEnd"/>
      <w:r>
        <w:t xml:space="preserve"> i </w:t>
      </w:r>
      <w:proofErr w:type="spellStart"/>
      <w:r>
        <w:t>kin</w:t>
      </w:r>
      <w:proofErr w:type="spellEnd"/>
      <w:r>
        <w:t xml:space="preserve"> energije</w:t>
      </w:r>
      <w:r>
        <w:br/>
        <w:t>Matematičko njihalo</w:t>
      </w:r>
      <w:r>
        <w:br/>
        <w:t>Fizičko njihalo</w:t>
      </w:r>
      <w:r>
        <w:br/>
        <w:t>Torziono njihalo</w:t>
      </w:r>
      <w:r>
        <w:br/>
        <w:t>Prigušeno titranje</w:t>
      </w:r>
      <w:r>
        <w:br/>
      </w:r>
      <w:r>
        <w:rPr>
          <w:color w:val="FF0000"/>
        </w:rPr>
        <w:t>VALOVI</w:t>
      </w:r>
      <w:r>
        <w:br/>
        <w:t>Transverzalni val – izvod, osnovno, 1., 2. Stanje nacrtati</w:t>
      </w:r>
      <w:r>
        <w:br/>
      </w:r>
      <w:proofErr w:type="spellStart"/>
      <w:r>
        <w:t>Stojni</w:t>
      </w:r>
      <w:proofErr w:type="spellEnd"/>
      <w:r>
        <w:t xml:space="preserve"> val </w:t>
      </w:r>
      <w:r>
        <w:br/>
        <w:t>Longitudinalni valovi – zvuk</w:t>
      </w:r>
      <w:r>
        <w:br/>
      </w:r>
      <w:r>
        <w:rPr>
          <w:color w:val="FF0000"/>
        </w:rPr>
        <w:t>ELEKTROMAGNETIZAM</w:t>
      </w:r>
      <w:r>
        <w:br/>
      </w:r>
      <w:proofErr w:type="spellStart"/>
      <w:r>
        <w:t>Maxwellove</w:t>
      </w:r>
      <w:proofErr w:type="spellEnd"/>
      <w:r>
        <w:t xml:space="preserve"> jednadžbe</w:t>
      </w:r>
      <w:r>
        <w:br/>
      </w:r>
      <w:r>
        <w:rPr>
          <w:color w:val="FF0000"/>
        </w:rPr>
        <w:t>OPTIKA</w:t>
      </w:r>
      <w:r>
        <w:br/>
        <w:t>zrcalo</w:t>
      </w:r>
      <w:r>
        <w:br/>
        <w:t xml:space="preserve">sferni </w:t>
      </w:r>
      <w:proofErr w:type="spellStart"/>
      <w:r>
        <w:t>dioptar</w:t>
      </w:r>
      <w:proofErr w:type="spellEnd"/>
      <w:r>
        <w:br/>
        <w:t>leće</w:t>
      </w:r>
      <w:r>
        <w:br/>
      </w:r>
      <w:proofErr w:type="spellStart"/>
      <w:r>
        <w:t>fermatov</w:t>
      </w:r>
      <w:proofErr w:type="spellEnd"/>
      <w:r>
        <w:t xml:space="preserve"> princip</w:t>
      </w:r>
      <w:r>
        <w:br/>
      </w:r>
      <w:proofErr w:type="spellStart"/>
      <w:r>
        <w:t>Youngov</w:t>
      </w:r>
      <w:proofErr w:type="spellEnd"/>
      <w:r>
        <w:t xml:space="preserve"> pokus</w:t>
      </w:r>
      <w:r>
        <w:br/>
        <w:t>Totalna refleksija, optička vlakna (svjetlovod)</w:t>
      </w:r>
      <w:r>
        <w:br/>
        <w:t xml:space="preserve">Ogib na 1, 2 pukotine, izvod za </w:t>
      </w:r>
      <w:proofErr w:type="spellStart"/>
      <w:r>
        <w:t>intezitet</w:t>
      </w:r>
      <w:proofErr w:type="spellEnd"/>
      <w:r>
        <w:br/>
        <w:t>Optička rešetka</w:t>
      </w:r>
      <w:r>
        <w:br/>
        <w:t xml:space="preserve">Polarizacija – </w:t>
      </w:r>
      <w:proofErr w:type="spellStart"/>
      <w:r>
        <w:t>brewsterov</w:t>
      </w:r>
      <w:proofErr w:type="spellEnd"/>
      <w:r>
        <w:t xml:space="preserve"> zakon. Što su </w:t>
      </w:r>
      <w:proofErr w:type="spellStart"/>
      <w:r>
        <w:t>polaroidi</w:t>
      </w:r>
      <w:proofErr w:type="spellEnd"/>
      <w:r>
        <w:t xml:space="preserve">, </w:t>
      </w:r>
      <w:proofErr w:type="spellStart"/>
      <w:r>
        <w:t>malusov</w:t>
      </w:r>
      <w:proofErr w:type="spellEnd"/>
      <w:r>
        <w:t xml:space="preserve"> zakon</w:t>
      </w:r>
      <w:r>
        <w:br/>
      </w:r>
      <w:r>
        <w:rPr>
          <w:color w:val="FF0000"/>
        </w:rPr>
        <w:t>ATOMSKA I NUKLEARNA</w:t>
      </w:r>
      <w:r>
        <w:br/>
      </w:r>
      <w:proofErr w:type="spellStart"/>
      <w:r>
        <w:t>fotoefekt</w:t>
      </w:r>
      <w:proofErr w:type="spellEnd"/>
      <w:r>
        <w:br/>
      </w:r>
      <w:proofErr w:type="spellStart"/>
      <w:r>
        <w:t>Comptonov</w:t>
      </w:r>
      <w:proofErr w:type="spellEnd"/>
      <w:r>
        <w:t xml:space="preserve"> efekt</w:t>
      </w:r>
      <w:r>
        <w:br/>
        <w:t xml:space="preserve">De </w:t>
      </w:r>
      <w:proofErr w:type="spellStart"/>
      <w:r>
        <w:t>Broglieva</w:t>
      </w:r>
      <w:proofErr w:type="spellEnd"/>
      <w:r>
        <w:t xml:space="preserve"> relacija </w:t>
      </w:r>
      <w:r>
        <w:br/>
      </w:r>
      <w:proofErr w:type="spellStart"/>
      <w:r>
        <w:t>Bohrov</w:t>
      </w:r>
      <w:proofErr w:type="spellEnd"/>
      <w:r>
        <w:t xml:space="preserve"> model atoma i postulati</w:t>
      </w:r>
      <w:r>
        <w:br/>
        <w:t>Zakon radioaktivnog raspada, Vrijeme poluraspada, srednje vrijeme raspada</w:t>
      </w:r>
      <w:r>
        <w:br/>
        <w:t>A,b,g raspadi</w:t>
      </w:r>
      <w:bookmarkStart w:id="0" w:name="_GoBack"/>
      <w:bookmarkEnd w:id="0"/>
    </w:p>
    <w:sectPr w:rsidR="00380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85"/>
    <w:rsid w:val="001E5885"/>
    <w:rsid w:val="003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hp4530</dc:creator>
  <cp:lastModifiedBy>hp4530</cp:lastModifiedBy>
  <cp:revision>1</cp:revision>
  <dcterms:created xsi:type="dcterms:W3CDTF">2014-02-16T01:03:00Z</dcterms:created>
  <dcterms:modified xsi:type="dcterms:W3CDTF">2014-02-16T01:04:00Z</dcterms:modified>
</cp:coreProperties>
</file>