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FEF" w:rsidRPr="0070525B" w:rsidRDefault="0070525B" w:rsidP="0070525B">
      <w:pPr>
        <w:pStyle w:val="Heading1"/>
        <w:jc w:val="center"/>
        <w:rPr>
          <w:lang w:val="hr-HR"/>
        </w:rPr>
      </w:pPr>
      <w:r w:rsidRPr="0070525B">
        <w:rPr>
          <w:rStyle w:val="Heading2Char"/>
          <w:b/>
          <w:bCs/>
          <w:color w:val="365F91" w:themeColor="accent1" w:themeShade="BF"/>
          <w:sz w:val="28"/>
        </w:rPr>
        <w:t>Zakoni</w:t>
      </w:r>
      <w:r w:rsidRPr="0070525B">
        <w:rPr>
          <w:lang w:val="hr-HR"/>
        </w:rPr>
        <w:t xml:space="preserve"> fotometrije</w:t>
      </w:r>
    </w:p>
    <w:p w:rsidR="0070525B" w:rsidRDefault="0070525B" w:rsidP="0070525B">
      <w:pPr>
        <w:rPr>
          <w:rStyle w:val="Heading2Char"/>
          <w:lang w:val="hr-HR"/>
        </w:rPr>
      </w:pPr>
    </w:p>
    <w:p w:rsidR="0070525B" w:rsidRDefault="0070525B" w:rsidP="0070525B">
      <w:pPr>
        <w:rPr>
          <w:lang w:val="hr-HR"/>
        </w:rPr>
      </w:pPr>
      <w:r w:rsidRPr="0070525B">
        <w:rPr>
          <w:lang w:val="hr-HR"/>
        </w:rPr>
        <w:t xml:space="preserve">Fotometrija je dio optike koja se bavi svojstvima i mjerenjem </w:t>
      </w:r>
      <w:r>
        <w:rPr>
          <w:lang w:val="hr-HR"/>
        </w:rPr>
        <w:t xml:space="preserve">izvora svjetlosti, svojstvima i </w:t>
      </w:r>
      <w:r w:rsidRPr="0070525B">
        <w:rPr>
          <w:lang w:val="hr-HR"/>
        </w:rPr>
        <w:t>mjerenjem svjetlosnog toka i svojstvima i mjerenjem osvjetljenja površine</w:t>
      </w:r>
      <w:r>
        <w:rPr>
          <w:lang w:val="hr-HR"/>
        </w:rPr>
        <w:t>.</w:t>
      </w:r>
    </w:p>
    <w:p w:rsidR="0070525B" w:rsidRDefault="0070525B" w:rsidP="0070525B">
      <w:pPr>
        <w:rPr>
          <w:szCs w:val="26"/>
          <w:lang w:val="hr-HR"/>
        </w:rPr>
      </w:pPr>
      <w:r>
        <w:rPr>
          <w:szCs w:val="26"/>
          <w:lang w:val="hr-HR"/>
        </w:rPr>
        <w:t xml:space="preserve">Osnovne fizikalne </w:t>
      </w:r>
      <w:r w:rsidRPr="0070525B">
        <w:rPr>
          <w:szCs w:val="26"/>
          <w:lang w:val="hr-HR"/>
        </w:rPr>
        <w:t xml:space="preserve">veličine </w:t>
      </w:r>
      <w:r>
        <w:rPr>
          <w:szCs w:val="26"/>
          <w:lang w:val="hr-HR"/>
        </w:rPr>
        <w:t>su:</w:t>
      </w:r>
    </w:p>
    <w:p w:rsidR="0070525B" w:rsidRPr="0070525B" w:rsidRDefault="0070525B" w:rsidP="0070525B">
      <w:pPr>
        <w:pStyle w:val="ListParagraph"/>
        <w:numPr>
          <w:ilvl w:val="0"/>
          <w:numId w:val="11"/>
        </w:numPr>
        <w:rPr>
          <w:szCs w:val="26"/>
        </w:rPr>
      </w:pPr>
      <w:r w:rsidRPr="0070525B">
        <w:rPr>
          <w:szCs w:val="26"/>
          <w:lang w:val="hr-HR"/>
        </w:rPr>
        <w:t xml:space="preserve">svjetlosna jakost </w:t>
      </w:r>
      <w:r w:rsidRPr="0070525B">
        <w:rPr>
          <w:b/>
          <w:bCs/>
          <w:i/>
          <w:iCs/>
          <w:szCs w:val="26"/>
          <w:lang w:val="hr-HR"/>
        </w:rPr>
        <w:t>I</w:t>
      </w:r>
      <w:r w:rsidR="005701EA">
        <w:rPr>
          <w:b/>
          <w:bCs/>
          <w:iCs/>
          <w:szCs w:val="26"/>
          <w:lang w:val="hr-HR"/>
        </w:rPr>
        <w:t xml:space="preserve"> </w:t>
      </w:r>
      <w:r w:rsidR="005701EA" w:rsidRPr="005701EA">
        <w:rPr>
          <w:bCs/>
          <w:iCs/>
          <w:szCs w:val="26"/>
          <w:lang w:val="hr-HR"/>
        </w:rPr>
        <w:t xml:space="preserve">[W/sr </w:t>
      </w:r>
      <w:r w:rsidR="005701EA">
        <w:rPr>
          <w:bCs/>
          <w:iCs/>
          <w:szCs w:val="26"/>
          <w:lang w:val="hr-HR"/>
        </w:rPr>
        <w:t>– vat po steradijana, cd - fotometrijska jedinica</w:t>
      </w:r>
      <w:r w:rsidR="005701EA" w:rsidRPr="005701EA">
        <w:rPr>
          <w:bCs/>
          <w:iCs/>
          <w:szCs w:val="26"/>
          <w:lang w:val="hr-HR"/>
        </w:rPr>
        <w:t>]</w:t>
      </w:r>
    </w:p>
    <w:p w:rsidR="0070525B" w:rsidRPr="0070525B" w:rsidRDefault="0070525B" w:rsidP="0070525B">
      <w:pPr>
        <w:pStyle w:val="ListParagraph"/>
        <w:numPr>
          <w:ilvl w:val="0"/>
          <w:numId w:val="11"/>
        </w:numPr>
        <w:rPr>
          <w:szCs w:val="26"/>
        </w:rPr>
      </w:pPr>
      <w:r>
        <w:rPr>
          <w:szCs w:val="26"/>
          <w:lang w:val="hr-HR"/>
        </w:rPr>
        <w:t xml:space="preserve">svjetlosni tok </w:t>
      </w:r>
      <w:r w:rsidRPr="005701EA">
        <w:rPr>
          <w:rFonts w:cs="Times New Roman"/>
          <w:i/>
          <w:szCs w:val="26"/>
          <w:lang w:val="hr-HR"/>
        </w:rPr>
        <w:t>Φ</w:t>
      </w:r>
      <w:r w:rsidR="005701EA">
        <w:rPr>
          <w:rFonts w:cs="Times New Roman"/>
          <w:szCs w:val="26"/>
          <w:lang w:val="hr-HR"/>
        </w:rPr>
        <w:t xml:space="preserve"> [W – vat, lm – lumen, fotometrijska jedinica]</w:t>
      </w:r>
    </w:p>
    <w:p w:rsidR="0070525B" w:rsidRPr="005701EA" w:rsidRDefault="0070525B" w:rsidP="0070525B">
      <w:pPr>
        <w:pStyle w:val="ListParagraph"/>
        <w:numPr>
          <w:ilvl w:val="0"/>
          <w:numId w:val="11"/>
        </w:numPr>
        <w:rPr>
          <w:szCs w:val="26"/>
        </w:rPr>
      </w:pPr>
      <w:r w:rsidRPr="0070525B">
        <w:rPr>
          <w:szCs w:val="26"/>
          <w:lang w:val="hr-HR"/>
        </w:rPr>
        <w:t xml:space="preserve">osvjetljenje površine </w:t>
      </w:r>
      <w:r w:rsidRPr="0070525B">
        <w:rPr>
          <w:b/>
          <w:bCs/>
          <w:i/>
          <w:iCs/>
          <w:szCs w:val="26"/>
          <w:lang w:val="hr-HR"/>
        </w:rPr>
        <w:t>E</w:t>
      </w:r>
      <w:r w:rsidR="005701EA">
        <w:rPr>
          <w:b/>
          <w:bCs/>
          <w:iCs/>
          <w:szCs w:val="26"/>
          <w:lang w:val="hr-HR"/>
        </w:rPr>
        <w:t xml:space="preserve"> </w:t>
      </w:r>
      <w:r w:rsidR="005701EA" w:rsidRPr="005701EA">
        <w:rPr>
          <w:bCs/>
          <w:iCs/>
          <w:szCs w:val="26"/>
          <w:lang w:val="hr-HR"/>
        </w:rPr>
        <w:t>[W/m</w:t>
      </w:r>
      <w:r w:rsidR="005701EA" w:rsidRPr="005701EA">
        <w:rPr>
          <w:bCs/>
          <w:iCs/>
          <w:szCs w:val="26"/>
          <w:vertAlign w:val="superscript"/>
          <w:lang w:val="hr-HR"/>
        </w:rPr>
        <w:t>2</w:t>
      </w:r>
      <w:r w:rsidR="005701EA">
        <w:rPr>
          <w:bCs/>
          <w:iCs/>
          <w:szCs w:val="26"/>
          <w:lang w:val="hr-HR"/>
        </w:rPr>
        <w:t>, lx –lux, fotometrijska jedinica</w:t>
      </w:r>
      <w:r w:rsidR="005701EA" w:rsidRPr="005701EA">
        <w:rPr>
          <w:bCs/>
          <w:iCs/>
          <w:szCs w:val="26"/>
          <w:lang w:val="hr-HR"/>
        </w:rPr>
        <w:t>]</w:t>
      </w:r>
      <w:r w:rsidR="005701EA">
        <w:rPr>
          <w:bCs/>
          <w:iCs/>
          <w:szCs w:val="26"/>
          <w:lang w:val="hr-HR"/>
        </w:rPr>
        <w:t xml:space="preserve"> </w:t>
      </w:r>
      <w:r w:rsidR="005701EA">
        <w:rPr>
          <w:bCs/>
          <w:iCs/>
          <w:szCs w:val="26"/>
          <w:lang w:val="hr-HR"/>
        </w:rPr>
        <w:tab/>
      </w:r>
      <w:r w:rsidR="005701EA">
        <w:rPr>
          <w:bCs/>
          <w:i/>
          <w:iCs/>
          <w:szCs w:val="26"/>
          <w:lang w:val="hr-HR"/>
        </w:rPr>
        <w:t>E =</w:t>
      </w:r>
      <m:oMath>
        <m:f>
          <m:fPr>
            <m:ctrlPr>
              <w:rPr>
                <w:rFonts w:ascii="Cambria Math" w:hAnsi="Cambria Math"/>
                <w:bCs/>
                <w:i/>
                <w:iCs/>
                <w:szCs w:val="26"/>
                <w:lang w:val="hr-H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6"/>
                <w:lang w:val="hr-HR"/>
              </w:rPr>
              <m:t>dΦ</m:t>
            </m:r>
          </m:num>
          <m:den>
            <m:r>
              <w:rPr>
                <w:rFonts w:ascii="Cambria Math" w:hAnsi="Cambria Math"/>
                <w:szCs w:val="26"/>
                <w:lang w:val="hr-HR"/>
              </w:rPr>
              <m:t>dS</m:t>
            </m:r>
          </m:den>
        </m:f>
      </m:oMath>
    </w:p>
    <w:p w:rsidR="005701EA" w:rsidRDefault="005701EA" w:rsidP="005701EA">
      <w:pPr>
        <w:rPr>
          <w:b/>
          <w:i/>
          <w:szCs w:val="26"/>
          <w:lang w:val="hr-HR"/>
        </w:rPr>
      </w:pPr>
      <w:r w:rsidRPr="005701EA">
        <w:rPr>
          <w:szCs w:val="26"/>
          <w:lang w:val="hr-HR"/>
        </w:rPr>
        <w:t xml:space="preserve">Točkasti izvor svjetlosti jakosti </w:t>
      </w:r>
      <w:r w:rsidRPr="005701EA">
        <w:rPr>
          <w:b/>
          <w:bCs/>
          <w:i/>
          <w:iCs/>
          <w:szCs w:val="26"/>
          <w:lang w:val="hr-HR"/>
        </w:rPr>
        <w:t>I</w:t>
      </w:r>
      <w:r w:rsidRPr="005701EA">
        <w:rPr>
          <w:szCs w:val="26"/>
          <w:lang w:val="hr-HR"/>
        </w:rPr>
        <w:t xml:space="preserve"> zrači u prostor tok svjetlosti </w:t>
      </w:r>
      <w:r>
        <w:rPr>
          <w:rFonts w:cs="Times New Roman"/>
          <w:b/>
          <w:bCs/>
          <w:i/>
          <w:iCs/>
          <w:szCs w:val="26"/>
          <w:lang w:val="hr-HR"/>
        </w:rPr>
        <w:t>Φ</w:t>
      </w:r>
      <w:r w:rsidRPr="005701EA">
        <w:rPr>
          <w:b/>
          <w:bCs/>
          <w:i/>
          <w:iCs/>
          <w:szCs w:val="26"/>
          <w:lang w:val="hr-HR"/>
        </w:rPr>
        <w:t>.</w:t>
      </w:r>
      <w:r w:rsidRPr="005701EA">
        <w:rPr>
          <w:szCs w:val="26"/>
          <w:lang w:val="hr-HR"/>
        </w:rPr>
        <w:t xml:space="preserve"> U prijamnik, npr. naše oko</w:t>
      </w:r>
      <w:r>
        <w:rPr>
          <w:szCs w:val="26"/>
          <w:lang w:val="hr-HR"/>
        </w:rPr>
        <w:t xml:space="preserve"> </w:t>
      </w:r>
      <w:r w:rsidRPr="005701EA">
        <w:rPr>
          <w:szCs w:val="26"/>
          <w:lang w:val="hr-HR"/>
        </w:rPr>
        <w:t xml:space="preserve">površine </w:t>
      </w:r>
      <w:r w:rsidRPr="005701EA">
        <w:rPr>
          <w:b/>
          <w:bCs/>
          <w:i/>
          <w:iCs/>
          <w:szCs w:val="26"/>
          <w:lang w:val="hr-HR"/>
        </w:rPr>
        <w:t>dS</w:t>
      </w:r>
      <w:r w:rsidRPr="005701EA">
        <w:rPr>
          <w:b/>
          <w:bCs/>
          <w:i/>
          <w:iCs/>
          <w:szCs w:val="26"/>
          <w:vertAlign w:val="subscript"/>
          <w:lang w:val="hr-HR"/>
        </w:rPr>
        <w:t>0</w:t>
      </w:r>
      <w:r w:rsidRPr="005701EA">
        <w:rPr>
          <w:b/>
          <w:bCs/>
          <w:i/>
          <w:iCs/>
          <w:szCs w:val="26"/>
          <w:lang w:val="hr-HR"/>
        </w:rPr>
        <w:t>,</w:t>
      </w:r>
      <w:r w:rsidRPr="005701EA">
        <w:rPr>
          <w:szCs w:val="26"/>
          <w:lang w:val="hr-HR"/>
        </w:rPr>
        <w:t xml:space="preserve"> udaljeno </w:t>
      </w:r>
      <w:r w:rsidRPr="005701EA">
        <w:rPr>
          <w:b/>
          <w:i/>
          <w:szCs w:val="26"/>
          <w:lang w:val="hr-HR"/>
        </w:rPr>
        <w:t>r</w:t>
      </w:r>
      <w:r w:rsidRPr="005701EA">
        <w:rPr>
          <w:szCs w:val="26"/>
          <w:lang w:val="hr-HR"/>
        </w:rPr>
        <w:t xml:space="preserve"> </w:t>
      </w:r>
      <w:r>
        <w:rPr>
          <w:szCs w:val="26"/>
          <w:lang w:val="hr-HR"/>
        </w:rPr>
        <w:t>od izvora, stiže samo dio svjetl</w:t>
      </w:r>
      <w:r w:rsidRPr="005701EA">
        <w:rPr>
          <w:szCs w:val="26"/>
          <w:lang w:val="hr-HR"/>
        </w:rPr>
        <w:t xml:space="preserve">osnog toka </w:t>
      </w:r>
      <w:r w:rsidRPr="005701EA">
        <w:rPr>
          <w:b/>
          <w:bCs/>
          <w:i/>
          <w:iCs/>
          <w:szCs w:val="26"/>
          <w:lang w:val="hr-HR"/>
        </w:rPr>
        <w:t>d</w:t>
      </w:r>
      <w:r>
        <w:rPr>
          <w:rFonts w:cs="Times New Roman"/>
          <w:b/>
          <w:bCs/>
          <w:i/>
          <w:iCs/>
          <w:szCs w:val="26"/>
          <w:lang w:val="hr-HR"/>
        </w:rPr>
        <w:t>Φ</w:t>
      </w:r>
      <w:r w:rsidRPr="005701EA">
        <w:rPr>
          <w:b/>
          <w:bCs/>
          <w:i/>
          <w:iCs/>
          <w:szCs w:val="26"/>
          <w:lang w:val="hr-HR"/>
        </w:rPr>
        <w:t>.</w:t>
      </w:r>
      <w:r w:rsidRPr="005701EA">
        <w:rPr>
          <w:szCs w:val="26"/>
          <w:lang w:val="hr-HR"/>
        </w:rPr>
        <w:t xml:space="preserve"> Dio toka koji pada na</w:t>
      </w:r>
      <w:r>
        <w:rPr>
          <w:szCs w:val="26"/>
          <w:lang w:val="hr-HR"/>
        </w:rPr>
        <w:t xml:space="preserve"> </w:t>
      </w:r>
      <w:r w:rsidRPr="005701EA">
        <w:rPr>
          <w:szCs w:val="26"/>
          <w:lang w:val="hr-HR"/>
        </w:rPr>
        <w:t xml:space="preserve">prijamnik određen je širinom tog snopa koja je određena prostornim kutom </w:t>
      </w:r>
      <w:r w:rsidRPr="005701EA">
        <w:rPr>
          <w:b/>
          <w:bCs/>
          <w:i/>
          <w:iCs/>
          <w:szCs w:val="26"/>
          <w:lang w:val="hr-HR"/>
        </w:rPr>
        <w:t>d</w:t>
      </w:r>
      <w:r>
        <w:rPr>
          <w:rFonts w:cs="Times New Roman"/>
          <w:b/>
          <w:bCs/>
          <w:i/>
          <w:iCs/>
          <w:szCs w:val="26"/>
          <w:lang w:val="hr-HR"/>
        </w:rPr>
        <w:t>ω</w:t>
      </w:r>
      <w:r w:rsidRPr="005701EA">
        <w:rPr>
          <w:szCs w:val="26"/>
          <w:lang w:val="hr-HR"/>
        </w:rPr>
        <w:t xml:space="preserve"> i vrijedi</w:t>
      </w:r>
      <w:r>
        <w:rPr>
          <w:szCs w:val="26"/>
          <w:lang w:val="hr-HR"/>
        </w:rPr>
        <w:t xml:space="preserve"> </w:t>
      </w:r>
      <w:r w:rsidRPr="005701EA">
        <w:rPr>
          <w:b/>
          <w:i/>
          <w:szCs w:val="26"/>
          <w:lang w:val="hr-HR"/>
        </w:rPr>
        <w:t>d</w:t>
      </w:r>
      <w:r w:rsidRPr="005701EA">
        <w:rPr>
          <w:rFonts w:cs="Times New Roman"/>
          <w:b/>
          <w:i/>
          <w:szCs w:val="26"/>
          <w:lang w:val="hr-HR"/>
        </w:rPr>
        <w:t>Φ</w:t>
      </w:r>
      <w:r w:rsidRPr="005701EA">
        <w:rPr>
          <w:b/>
          <w:i/>
          <w:szCs w:val="26"/>
          <w:lang w:val="hr-HR"/>
        </w:rPr>
        <w:t>=I</w:t>
      </w:r>
      <w:r w:rsidRPr="005701EA">
        <w:rPr>
          <w:rFonts w:cs="Times New Roman"/>
          <w:b/>
          <w:i/>
          <w:szCs w:val="26"/>
          <w:lang w:val="hr-HR"/>
        </w:rPr>
        <w:t>∙</w:t>
      </w:r>
      <w:r w:rsidRPr="005701EA">
        <w:rPr>
          <w:b/>
          <w:i/>
          <w:szCs w:val="26"/>
          <w:lang w:val="hr-HR"/>
        </w:rPr>
        <w:t>d</w:t>
      </w:r>
      <w:r w:rsidRPr="005701EA">
        <w:rPr>
          <w:rFonts w:cs="Times New Roman"/>
          <w:b/>
          <w:i/>
          <w:szCs w:val="26"/>
          <w:lang w:val="hr-HR"/>
        </w:rPr>
        <w:t>ω</w:t>
      </w:r>
    </w:p>
    <w:p w:rsidR="005701EA" w:rsidRDefault="005701EA" w:rsidP="005701EA">
      <w:pPr>
        <w:rPr>
          <w:b/>
          <w:szCs w:val="26"/>
          <w:lang w:val="hr-HR"/>
        </w:rPr>
      </w:pPr>
    </w:p>
    <w:p w:rsidR="005701EA" w:rsidRDefault="005701EA" w:rsidP="005701EA">
      <w:pPr>
        <w:rPr>
          <w:szCs w:val="26"/>
        </w:rPr>
      </w:pPr>
      <w:r w:rsidRPr="005701EA">
        <w:rPr>
          <w:szCs w:val="2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22291</wp:posOffset>
            </wp:positionH>
            <wp:positionV relativeFrom="paragraph">
              <wp:posOffset>-1829</wp:posOffset>
            </wp:positionV>
            <wp:extent cx="2472141" cy="1569492"/>
            <wp:effectExtent l="19050" t="0" r="4359" b="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141" cy="1569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C5064">
        <w:rPr>
          <w:szCs w:val="26"/>
        </w:rPr>
        <w:t>dS</w:t>
      </w:r>
      <w:r w:rsidR="000C5064" w:rsidRPr="000C5064">
        <w:rPr>
          <w:szCs w:val="26"/>
          <w:vertAlign w:val="subscript"/>
        </w:rPr>
        <w:t>0</w:t>
      </w:r>
      <w:r w:rsidR="000C5064">
        <w:rPr>
          <w:szCs w:val="26"/>
        </w:rPr>
        <w:t xml:space="preserve"> = r</w:t>
      </w:r>
      <w:r w:rsidR="000C5064" w:rsidRPr="000C5064">
        <w:rPr>
          <w:szCs w:val="26"/>
          <w:vertAlign w:val="subscript"/>
        </w:rPr>
        <w:t>1</w:t>
      </w:r>
      <w:r w:rsidR="000C5064" w:rsidRPr="000C5064">
        <w:rPr>
          <w:szCs w:val="26"/>
          <w:vertAlign w:val="superscript"/>
        </w:rPr>
        <w:t>2</w:t>
      </w:r>
      <w:r w:rsidR="000C5064">
        <w:rPr>
          <w:rFonts w:cs="Times New Roman"/>
          <w:szCs w:val="26"/>
        </w:rPr>
        <w:t>∙</w:t>
      </w:r>
      <w:r w:rsidR="000C5064">
        <w:rPr>
          <w:szCs w:val="26"/>
        </w:rPr>
        <w:t>d</w:t>
      </w:r>
      <w:r w:rsidR="000C5064">
        <w:rPr>
          <w:rFonts w:cs="Times New Roman"/>
          <w:szCs w:val="26"/>
        </w:rPr>
        <w:t>ω</w:t>
      </w:r>
      <w:r w:rsidR="000C5064">
        <w:rPr>
          <w:szCs w:val="26"/>
        </w:rPr>
        <w:t>1</w:t>
      </w:r>
    </w:p>
    <w:p w:rsidR="000C5064" w:rsidRPr="005701EA" w:rsidRDefault="000C5064" w:rsidP="005701EA">
      <w:pPr>
        <w:rPr>
          <w:szCs w:val="26"/>
        </w:rPr>
      </w:pPr>
      <w:r>
        <w:rPr>
          <w:szCs w:val="26"/>
        </w:rPr>
        <w:t>dS</w:t>
      </w:r>
      <w:r w:rsidRPr="000C5064">
        <w:rPr>
          <w:szCs w:val="26"/>
          <w:vertAlign w:val="subscript"/>
        </w:rPr>
        <w:t>0</w:t>
      </w:r>
      <w:r>
        <w:rPr>
          <w:szCs w:val="26"/>
        </w:rPr>
        <w:t xml:space="preserve"> = r</w:t>
      </w:r>
      <w:r w:rsidRPr="000C5064">
        <w:rPr>
          <w:szCs w:val="26"/>
          <w:vertAlign w:val="subscript"/>
        </w:rPr>
        <w:t>2</w:t>
      </w:r>
      <w:r w:rsidRPr="000C5064">
        <w:rPr>
          <w:szCs w:val="26"/>
          <w:vertAlign w:val="superscript"/>
        </w:rPr>
        <w:t>2</w:t>
      </w:r>
      <w:r>
        <w:rPr>
          <w:rFonts w:cs="Times New Roman"/>
          <w:szCs w:val="26"/>
        </w:rPr>
        <w:t>∙</w:t>
      </w:r>
      <w:r>
        <w:rPr>
          <w:szCs w:val="26"/>
        </w:rPr>
        <w:t>d</w:t>
      </w:r>
      <w:r>
        <w:rPr>
          <w:rFonts w:cs="Times New Roman"/>
          <w:szCs w:val="26"/>
        </w:rPr>
        <w:t>ω</w:t>
      </w:r>
      <w:r>
        <w:rPr>
          <w:szCs w:val="26"/>
        </w:rPr>
        <w:t>2</w:t>
      </w:r>
    </w:p>
    <w:p w:rsidR="005701EA" w:rsidRDefault="005701EA" w:rsidP="005701EA">
      <w:pPr>
        <w:rPr>
          <w:rStyle w:val="Heading2Char"/>
          <w:rFonts w:ascii="Times New Roman" w:eastAsia="Bitstream Vera Sans" w:hAnsi="Times New Roman" w:cs="Bitstream Vera Sans"/>
          <w:b w:val="0"/>
          <w:bCs w:val="0"/>
          <w:color w:val="auto"/>
          <w:sz w:val="24"/>
        </w:rPr>
      </w:pPr>
    </w:p>
    <w:p w:rsidR="000C5064" w:rsidRDefault="000C5064" w:rsidP="000C5064">
      <w:pPr>
        <w:rPr>
          <w:rStyle w:val="Heading2Char"/>
          <w:rFonts w:ascii="Times New Roman" w:eastAsia="Bitstream Vera Sans" w:hAnsi="Times New Roman" w:cs="Bitstream Vera Sans"/>
          <w:b w:val="0"/>
          <w:bCs w:val="0"/>
          <w:color w:val="auto"/>
          <w:sz w:val="24"/>
          <w:vertAlign w:val="subscript"/>
        </w:rPr>
      </w:pPr>
      <w:r>
        <w:rPr>
          <w:rStyle w:val="Heading2Char"/>
          <w:rFonts w:ascii="Times New Roman" w:eastAsia="Bitstream Vera Sans" w:hAnsi="Times New Roman" w:cs="Bitstream Vera Sans"/>
          <w:b w:val="0"/>
          <w:bCs w:val="0"/>
          <w:color w:val="auto"/>
          <w:sz w:val="24"/>
        </w:rPr>
        <w:t xml:space="preserve">  slijedi =&gt; r</w:t>
      </w:r>
      <w:r w:rsidRPr="000C5064">
        <w:rPr>
          <w:rStyle w:val="Heading2Char"/>
          <w:rFonts w:ascii="Times New Roman" w:eastAsia="Bitstream Vera Sans" w:hAnsi="Times New Roman" w:cs="Bitstream Vera Sans"/>
          <w:b w:val="0"/>
          <w:bCs w:val="0"/>
          <w:color w:val="auto"/>
          <w:sz w:val="24"/>
          <w:vertAlign w:val="subscript"/>
        </w:rPr>
        <w:t>1</w:t>
      </w:r>
      <w:r w:rsidRPr="000C5064">
        <w:rPr>
          <w:rStyle w:val="Heading2Char"/>
          <w:rFonts w:ascii="Times New Roman" w:eastAsia="Bitstream Vera Sans" w:hAnsi="Times New Roman" w:cs="Bitstream Vera Sans"/>
          <w:b w:val="0"/>
          <w:bCs w:val="0"/>
          <w:color w:val="auto"/>
          <w:sz w:val="24"/>
          <w:vertAlign w:val="superscript"/>
        </w:rPr>
        <w:t>2</w:t>
      </w:r>
      <w:r>
        <w:rPr>
          <w:rStyle w:val="Heading2Char"/>
          <w:rFonts w:ascii="Times New Roman" w:eastAsia="Bitstream Vera Sans" w:hAnsi="Times New Roman" w:cs="Bitstream Vera Sans"/>
          <w:b w:val="0"/>
          <w:bCs w:val="0"/>
          <w:color w:val="auto"/>
          <w:sz w:val="24"/>
        </w:rPr>
        <w:t xml:space="preserve"> : r</w:t>
      </w:r>
      <w:r w:rsidRPr="000C5064">
        <w:rPr>
          <w:rStyle w:val="Heading2Char"/>
          <w:rFonts w:ascii="Times New Roman" w:eastAsia="Bitstream Vera Sans" w:hAnsi="Times New Roman" w:cs="Bitstream Vera Sans"/>
          <w:b w:val="0"/>
          <w:bCs w:val="0"/>
          <w:color w:val="auto"/>
          <w:sz w:val="24"/>
          <w:vertAlign w:val="subscript"/>
        </w:rPr>
        <w:t>2</w:t>
      </w:r>
      <w:r w:rsidRPr="000C5064">
        <w:rPr>
          <w:rStyle w:val="Heading2Char"/>
          <w:rFonts w:ascii="Times New Roman" w:eastAsia="Bitstream Vera Sans" w:hAnsi="Times New Roman" w:cs="Bitstream Vera Sans"/>
          <w:b w:val="0"/>
          <w:bCs w:val="0"/>
          <w:color w:val="auto"/>
          <w:sz w:val="24"/>
          <w:vertAlign w:val="superscript"/>
        </w:rPr>
        <w:t>2</w:t>
      </w:r>
      <w:r>
        <w:rPr>
          <w:rStyle w:val="Heading2Char"/>
          <w:rFonts w:ascii="Times New Roman" w:eastAsia="Bitstream Vera Sans" w:hAnsi="Times New Roman" w:cs="Bitstream Vera Sans"/>
          <w:b w:val="0"/>
          <w:bCs w:val="0"/>
          <w:color w:val="auto"/>
          <w:sz w:val="24"/>
        </w:rPr>
        <w:t xml:space="preserve"> = d</w:t>
      </w:r>
      <w:r>
        <w:rPr>
          <w:rStyle w:val="Heading2Char"/>
          <w:rFonts w:ascii="Times New Roman" w:eastAsia="Bitstream Vera Sans" w:hAnsi="Times New Roman" w:cs="Times New Roman"/>
          <w:b w:val="0"/>
          <w:bCs w:val="0"/>
          <w:color w:val="auto"/>
          <w:sz w:val="24"/>
        </w:rPr>
        <w:t>ω</w:t>
      </w:r>
      <w:r w:rsidRPr="000C5064">
        <w:rPr>
          <w:rStyle w:val="Heading2Char"/>
          <w:rFonts w:ascii="Times New Roman" w:eastAsia="Bitstream Vera Sans" w:hAnsi="Times New Roman" w:cs="Bitstream Vera Sans"/>
          <w:b w:val="0"/>
          <w:bCs w:val="0"/>
          <w:color w:val="auto"/>
          <w:sz w:val="24"/>
          <w:vertAlign w:val="subscript"/>
        </w:rPr>
        <w:t>2</w:t>
      </w:r>
      <w:r>
        <w:rPr>
          <w:rStyle w:val="Heading2Char"/>
          <w:rFonts w:ascii="Times New Roman" w:eastAsia="Bitstream Vera Sans" w:hAnsi="Times New Roman" w:cs="Bitstream Vera Sans"/>
          <w:b w:val="0"/>
          <w:bCs w:val="0"/>
          <w:color w:val="auto"/>
          <w:sz w:val="24"/>
        </w:rPr>
        <w:t xml:space="preserve"> : d</w:t>
      </w:r>
      <w:r>
        <w:rPr>
          <w:rStyle w:val="Heading2Char"/>
          <w:rFonts w:ascii="Times New Roman" w:eastAsia="Bitstream Vera Sans" w:hAnsi="Times New Roman" w:cs="Times New Roman"/>
          <w:b w:val="0"/>
          <w:bCs w:val="0"/>
          <w:color w:val="auto"/>
          <w:sz w:val="24"/>
        </w:rPr>
        <w:t>ω</w:t>
      </w:r>
      <w:r w:rsidRPr="000C5064">
        <w:rPr>
          <w:rStyle w:val="Heading2Char"/>
          <w:rFonts w:ascii="Times New Roman" w:eastAsia="Bitstream Vera Sans" w:hAnsi="Times New Roman" w:cs="Bitstream Vera Sans"/>
          <w:b w:val="0"/>
          <w:bCs w:val="0"/>
          <w:color w:val="auto"/>
          <w:sz w:val="24"/>
          <w:vertAlign w:val="subscript"/>
        </w:rPr>
        <w:t>1</w:t>
      </w:r>
    </w:p>
    <w:p w:rsidR="000C5064" w:rsidRDefault="000C5064" w:rsidP="005701EA">
      <w:pPr>
        <w:rPr>
          <w:rStyle w:val="Heading2Char"/>
          <w:rFonts w:ascii="Times New Roman" w:eastAsia="Bitstream Vera Sans" w:hAnsi="Times New Roman" w:cs="Bitstream Vera Sans"/>
          <w:b w:val="0"/>
          <w:bCs w:val="0"/>
          <w:color w:val="auto"/>
          <w:sz w:val="24"/>
          <w:vertAlign w:val="subscript"/>
        </w:rPr>
      </w:pPr>
    </w:p>
    <w:p w:rsidR="000C5064" w:rsidRDefault="000C5064" w:rsidP="005701EA">
      <w:pPr>
        <w:rPr>
          <w:rStyle w:val="Heading2Char"/>
          <w:rFonts w:ascii="Times New Roman" w:eastAsia="Bitstream Vera Sans" w:hAnsi="Times New Roman" w:cs="Bitstream Vera Sans"/>
          <w:b w:val="0"/>
          <w:bCs w:val="0"/>
          <w:color w:val="auto"/>
          <w:sz w:val="24"/>
        </w:rPr>
      </w:pPr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  <w:lang w:val="hr-HR"/>
        </w:rPr>
        <w:drawing>
          <wp:inline distT="0" distB="0" distL="0" distR="0">
            <wp:extent cx="3040610" cy="384245"/>
            <wp:effectExtent l="19050" t="0" r="73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065" cy="387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064" w:rsidRPr="000C5064" w:rsidRDefault="000C5064" w:rsidP="000C5064">
      <w:pPr>
        <w:ind w:left="4254"/>
        <w:rPr>
          <w:szCs w:val="26"/>
          <w:lang w:val="hr-HR"/>
        </w:rPr>
      </w:pPr>
      <w:r w:rsidRPr="000C5064">
        <w:rPr>
          <w:szCs w:val="26"/>
          <w:lang w:val="hr-HR"/>
        </w:rPr>
        <w:t xml:space="preserve">Za određenu jakost izvora </w:t>
      </w:r>
      <w:r w:rsidRPr="000C5064">
        <w:rPr>
          <w:b/>
          <w:bCs/>
          <w:i/>
          <w:iCs/>
          <w:szCs w:val="26"/>
          <w:lang w:val="hr-HR"/>
        </w:rPr>
        <w:t>I,</w:t>
      </w:r>
      <w:r w:rsidRPr="000C5064">
        <w:rPr>
          <w:szCs w:val="26"/>
          <w:lang w:val="hr-HR"/>
        </w:rPr>
        <w:t xml:space="preserve"> kojim je osvijetljena određena </w:t>
      </w:r>
      <w:r>
        <w:rPr>
          <w:szCs w:val="26"/>
          <w:lang w:val="hr-HR"/>
        </w:rPr>
        <w:t>p</w:t>
      </w:r>
      <w:r w:rsidRPr="000C5064">
        <w:rPr>
          <w:szCs w:val="26"/>
          <w:lang w:val="hr-HR"/>
        </w:rPr>
        <w:t xml:space="preserve">ovršina </w:t>
      </w:r>
      <w:r w:rsidRPr="000C5064">
        <w:rPr>
          <w:b/>
          <w:bCs/>
          <w:i/>
          <w:iCs/>
          <w:szCs w:val="26"/>
          <w:lang w:val="hr-HR"/>
        </w:rPr>
        <w:t>S</w:t>
      </w:r>
      <w:r w:rsidRPr="000C5064">
        <w:rPr>
          <w:b/>
          <w:bCs/>
          <w:i/>
          <w:iCs/>
          <w:szCs w:val="26"/>
          <w:vertAlign w:val="subscript"/>
          <w:lang w:val="hr-HR"/>
        </w:rPr>
        <w:t>0</w:t>
      </w:r>
      <w:r w:rsidRPr="000C5064">
        <w:rPr>
          <w:szCs w:val="26"/>
          <w:lang w:val="hr-HR"/>
        </w:rPr>
        <w:t xml:space="preserve"> tok svjetlosti na bilo</w:t>
      </w:r>
      <w:r>
        <w:rPr>
          <w:szCs w:val="26"/>
          <w:lang w:val="hr-HR"/>
        </w:rPr>
        <w:t xml:space="preserve"> </w:t>
      </w:r>
      <w:r w:rsidRPr="000C5064">
        <w:rPr>
          <w:szCs w:val="26"/>
          <w:lang w:val="hr-HR"/>
        </w:rPr>
        <w:t xml:space="preserve">kojoj udaljenosti </w:t>
      </w:r>
      <w:r w:rsidRPr="000C5064">
        <w:rPr>
          <w:b/>
          <w:i/>
          <w:szCs w:val="26"/>
          <w:lang w:val="hr-HR"/>
        </w:rPr>
        <w:t>r</w:t>
      </w:r>
      <w:r w:rsidRPr="000C5064">
        <w:rPr>
          <w:szCs w:val="26"/>
          <w:lang w:val="hr-HR"/>
        </w:rPr>
        <w:t xml:space="preserve"> može se izračunati iz relacije:</w:t>
      </w:r>
    </w:p>
    <w:p w:rsidR="000C5064" w:rsidRDefault="000C5064" w:rsidP="005701EA">
      <w:pPr>
        <w:rPr>
          <w:rStyle w:val="Heading2Char"/>
          <w:rFonts w:ascii="Times New Roman" w:eastAsia="Bitstream Vera Sans" w:hAnsi="Times New Roman" w:cs="Bitstream Vera Sans"/>
          <w:b w:val="0"/>
          <w:bCs w:val="0"/>
          <w:color w:val="auto"/>
          <w:sz w:val="24"/>
        </w:rPr>
      </w:pPr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  <w:lang w:val="hr-H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1802765</wp:posOffset>
            </wp:positionH>
            <wp:positionV relativeFrom="paragraph">
              <wp:posOffset>149860</wp:posOffset>
            </wp:positionV>
            <wp:extent cx="2423795" cy="450215"/>
            <wp:effectExtent l="19050" t="0" r="0" b="0"/>
            <wp:wrapSquare wrapText="bothSides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795" cy="450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C5064" w:rsidRPr="000C5064" w:rsidRDefault="000C5064" w:rsidP="000C5064">
      <w:pPr>
        <w:rPr>
          <w:szCs w:val="26"/>
        </w:rPr>
      </w:pPr>
    </w:p>
    <w:p w:rsidR="000C5064" w:rsidRPr="000C5064" w:rsidRDefault="000C5064" w:rsidP="000C5064">
      <w:pPr>
        <w:rPr>
          <w:szCs w:val="26"/>
        </w:rPr>
      </w:pPr>
    </w:p>
    <w:p w:rsidR="000C5064" w:rsidRPr="000C5064" w:rsidRDefault="000C5064" w:rsidP="000C5064">
      <w:pPr>
        <w:rPr>
          <w:szCs w:val="26"/>
        </w:rPr>
      </w:pPr>
      <w:r>
        <w:rPr>
          <w:noProof/>
          <w:szCs w:val="26"/>
          <w:lang w:val="hr-HR"/>
        </w:rPr>
        <w:drawing>
          <wp:anchor distT="0" distB="0" distL="63500" distR="63500" simplePos="0" relativeHeight="251661312" behindDoc="1" locked="0" layoutInCell="1" allowOverlap="1">
            <wp:simplePos x="0" y="0"/>
            <wp:positionH relativeFrom="page">
              <wp:posOffset>810895</wp:posOffset>
            </wp:positionH>
            <wp:positionV relativeFrom="page">
              <wp:posOffset>6339205</wp:posOffset>
            </wp:positionV>
            <wp:extent cx="1711960" cy="838835"/>
            <wp:effectExtent l="19050" t="0" r="2540" b="0"/>
            <wp:wrapSquare wrapText="bothSides"/>
            <wp:docPr id="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838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C5064" w:rsidRPr="000C5064" w:rsidRDefault="000C5064" w:rsidP="000C5064">
      <w:pPr>
        <w:rPr>
          <w:szCs w:val="26"/>
          <w:lang w:val="hr-HR"/>
        </w:rPr>
      </w:pPr>
      <w:r w:rsidRPr="000C5064">
        <w:rPr>
          <w:szCs w:val="26"/>
          <w:lang w:val="hr-HR"/>
        </w:rPr>
        <w:t xml:space="preserve">Kada točkasti izvor svjetlosti jakosti </w:t>
      </w:r>
      <w:r w:rsidRPr="000C5064">
        <w:rPr>
          <w:b/>
          <w:bCs/>
          <w:i/>
          <w:iCs/>
          <w:szCs w:val="26"/>
          <w:lang w:val="hr-HR"/>
        </w:rPr>
        <w:t>I</w:t>
      </w:r>
      <w:r>
        <w:rPr>
          <w:b/>
          <w:bCs/>
          <w:i/>
          <w:iCs/>
          <w:szCs w:val="26"/>
          <w:lang w:val="hr-HR"/>
        </w:rPr>
        <w:t xml:space="preserve"> </w:t>
      </w:r>
      <w:r w:rsidRPr="000C5064">
        <w:rPr>
          <w:szCs w:val="26"/>
          <w:lang w:val="hr-HR"/>
        </w:rPr>
        <w:t>osvjetljava plohu površine S, omeđenu</w:t>
      </w:r>
      <w:r>
        <w:rPr>
          <w:szCs w:val="26"/>
          <w:lang w:val="hr-HR"/>
        </w:rPr>
        <w:t xml:space="preserve"> </w:t>
      </w:r>
      <w:r w:rsidRPr="000C5064">
        <w:rPr>
          <w:szCs w:val="26"/>
          <w:lang w:val="hr-HR"/>
        </w:rPr>
        <w:t xml:space="preserve">prostornim kutom </w:t>
      </w:r>
      <w:r w:rsidRPr="000C5064">
        <w:rPr>
          <w:b/>
          <w:bCs/>
          <w:i/>
          <w:iCs/>
          <w:szCs w:val="26"/>
          <w:lang w:val="hr-HR"/>
        </w:rPr>
        <w:t>co</w:t>
      </w:r>
      <w:r w:rsidRPr="000C5064">
        <w:rPr>
          <w:szCs w:val="26"/>
          <w:lang w:val="hr-HR"/>
        </w:rPr>
        <w:t xml:space="preserve"> kao na slici, onda</w:t>
      </w:r>
      <w:r>
        <w:rPr>
          <w:szCs w:val="26"/>
          <w:lang w:val="hr-HR"/>
        </w:rPr>
        <w:t xml:space="preserve"> </w:t>
      </w:r>
      <w:r w:rsidRPr="000C5064">
        <w:rPr>
          <w:szCs w:val="26"/>
          <w:lang w:val="hr-HR"/>
        </w:rPr>
        <w:t xml:space="preserve">je osvjedjenje </w:t>
      </w:r>
      <w:r w:rsidRPr="000C5064">
        <w:rPr>
          <w:b/>
          <w:bCs/>
          <w:i/>
          <w:iCs/>
          <w:szCs w:val="26"/>
          <w:lang w:val="hr-HR"/>
        </w:rPr>
        <w:t>E</w:t>
      </w:r>
      <w:r w:rsidRPr="000C5064">
        <w:rPr>
          <w:szCs w:val="26"/>
          <w:lang w:val="hr-HR"/>
        </w:rPr>
        <w:t xml:space="preserve"> te plohe određeno</w:t>
      </w:r>
      <w:r>
        <w:rPr>
          <w:szCs w:val="26"/>
          <w:lang w:val="hr-HR"/>
        </w:rPr>
        <w:t xml:space="preserve"> </w:t>
      </w:r>
      <w:r w:rsidRPr="000C5064">
        <w:rPr>
          <w:szCs w:val="26"/>
          <w:lang w:val="hr-HR"/>
        </w:rPr>
        <w:t xml:space="preserve">kutom </w:t>
      </w:r>
      <w:r w:rsidRPr="000C5064">
        <w:rPr>
          <w:b/>
          <w:bCs/>
          <w:i/>
          <w:iCs/>
          <w:szCs w:val="26"/>
          <w:lang w:val="hr-HR"/>
        </w:rPr>
        <w:t>(3</w:t>
      </w:r>
      <w:r w:rsidRPr="000C5064">
        <w:rPr>
          <w:szCs w:val="26"/>
          <w:lang w:val="hr-HR"/>
        </w:rPr>
        <w:t xml:space="preserve"> između normale na površinu i</w:t>
      </w:r>
      <w:r>
        <w:rPr>
          <w:szCs w:val="26"/>
          <w:lang w:val="hr-HR"/>
        </w:rPr>
        <w:t xml:space="preserve"> </w:t>
      </w:r>
      <w:r w:rsidRPr="000C5064">
        <w:rPr>
          <w:szCs w:val="26"/>
          <w:lang w:val="hr-HR"/>
        </w:rPr>
        <w:t>upadne zrake prema izrazu:</w:t>
      </w:r>
    </w:p>
    <w:p w:rsidR="000C5064" w:rsidRDefault="003F430F" w:rsidP="000C5064">
      <w:pPr>
        <w:rPr>
          <w:szCs w:val="26"/>
        </w:rPr>
      </w:pPr>
      <w:r>
        <w:rPr>
          <w:noProof/>
          <w:szCs w:val="26"/>
          <w:lang w:val="hr-HR"/>
        </w:rPr>
        <w:drawing>
          <wp:inline distT="0" distB="0" distL="0" distR="0">
            <wp:extent cx="3723602" cy="4572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571" cy="457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430F" w:rsidRDefault="003F430F" w:rsidP="000C5064">
      <w:pPr>
        <w:rPr>
          <w:szCs w:val="26"/>
        </w:rPr>
      </w:pPr>
    </w:p>
    <w:p w:rsidR="003F430F" w:rsidRDefault="003F430F" w:rsidP="000C5064">
      <w:pPr>
        <w:rPr>
          <w:szCs w:val="26"/>
        </w:rPr>
      </w:pPr>
    </w:p>
    <w:p w:rsidR="003F430F" w:rsidRDefault="003F430F" w:rsidP="000C5064">
      <w:pPr>
        <w:rPr>
          <w:szCs w:val="26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5094"/>
        <w:gridCol w:w="5094"/>
      </w:tblGrid>
      <w:tr w:rsidR="003F430F" w:rsidTr="003F430F">
        <w:trPr>
          <w:jc w:val="center"/>
        </w:trPr>
        <w:tc>
          <w:tcPr>
            <w:tcW w:w="5094" w:type="dxa"/>
            <w:vAlign w:val="center"/>
          </w:tcPr>
          <w:p w:rsidR="003F430F" w:rsidRPr="003F430F" w:rsidRDefault="003F430F" w:rsidP="003F430F">
            <w:pPr>
              <w:rPr>
                <w:szCs w:val="26"/>
                <w:lang w:val="hr-HR"/>
              </w:rPr>
            </w:pPr>
            <w:r w:rsidRPr="003F430F">
              <w:rPr>
                <w:szCs w:val="26"/>
                <w:lang w:val="hr-HR"/>
              </w:rPr>
              <w:t xml:space="preserve">Za stalnu jakost izvora na uđaljenosti r svjetljenje će biti razmjerno kosinusu kuta upadanja prema </w:t>
            </w:r>
            <w:r>
              <w:rPr>
                <w:szCs w:val="26"/>
                <w:lang w:val="hr-HR"/>
              </w:rPr>
              <w:t>p</w:t>
            </w:r>
            <w:r w:rsidRPr="003F430F">
              <w:rPr>
                <w:szCs w:val="26"/>
                <w:lang w:val="hr-HR"/>
              </w:rPr>
              <w:t>rvom Lambertovom "kosinus zakonu":</w:t>
            </w:r>
          </w:p>
          <w:p w:rsidR="003F430F" w:rsidRDefault="003F430F" w:rsidP="003F430F">
            <w:pPr>
              <w:jc w:val="center"/>
              <w:rPr>
                <w:szCs w:val="26"/>
              </w:rPr>
            </w:pPr>
            <w:r>
              <w:rPr>
                <w:noProof/>
                <w:szCs w:val="26"/>
                <w:lang w:val="hr-HR"/>
              </w:rPr>
              <w:drawing>
                <wp:inline distT="0" distB="0" distL="0" distR="0">
                  <wp:extent cx="1536795" cy="340010"/>
                  <wp:effectExtent l="19050" t="0" r="625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852" cy="3400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4" w:type="dxa"/>
            <w:vAlign w:val="center"/>
          </w:tcPr>
          <w:p w:rsidR="003F430F" w:rsidRPr="003F430F" w:rsidRDefault="003F430F" w:rsidP="003F430F">
            <w:pPr>
              <w:rPr>
                <w:szCs w:val="26"/>
                <w:lang w:val="hr-HR"/>
              </w:rPr>
            </w:pPr>
            <w:r w:rsidRPr="003F430F">
              <w:rPr>
                <w:szCs w:val="26"/>
                <w:lang w:val="hr-HR"/>
              </w:rPr>
              <w:t xml:space="preserve">Ako su vrijeđnosti za I, </w:t>
            </w:r>
            <w:r w:rsidRPr="003F430F">
              <w:rPr>
                <w:b/>
                <w:bCs/>
                <w:i/>
                <w:iCs/>
                <w:szCs w:val="26"/>
                <w:lang w:val="hr-HR"/>
              </w:rPr>
              <w:t>r</w:t>
            </w:r>
            <w:r w:rsidRPr="003F430F">
              <w:rPr>
                <w:szCs w:val="26"/>
                <w:lang w:val="hr-HR"/>
              </w:rPr>
              <w:t xml:space="preserve"> i stalne, tok svjetlosti </w:t>
            </w:r>
            <w:r>
              <w:rPr>
                <w:szCs w:val="26"/>
                <w:lang w:val="hr-HR"/>
              </w:rPr>
              <w:t>r</w:t>
            </w:r>
            <w:r w:rsidRPr="003F430F">
              <w:rPr>
                <w:szCs w:val="26"/>
                <w:lang w:val="hr-HR"/>
              </w:rPr>
              <w:t>azmjeran je veličini osvijetljene površine:</w:t>
            </w:r>
          </w:p>
          <w:p w:rsidR="003F430F" w:rsidRDefault="003F430F" w:rsidP="000C5064">
            <w:pPr>
              <w:rPr>
                <w:szCs w:val="26"/>
              </w:rPr>
            </w:pPr>
            <w:r>
              <w:rPr>
                <w:noProof/>
                <w:szCs w:val="26"/>
                <w:lang w:val="hr-HR"/>
              </w:rPr>
              <w:drawing>
                <wp:inline distT="0" distB="0" distL="0" distR="0">
                  <wp:extent cx="3031708" cy="382138"/>
                  <wp:effectExtent l="1905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3791" cy="3824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F430F" w:rsidRDefault="003F430F" w:rsidP="000C5064">
      <w:pPr>
        <w:rPr>
          <w:szCs w:val="26"/>
        </w:rPr>
      </w:pPr>
    </w:p>
    <w:p w:rsidR="003F430F" w:rsidRDefault="003F430F" w:rsidP="000C5064">
      <w:pPr>
        <w:rPr>
          <w:szCs w:val="26"/>
        </w:rPr>
      </w:pPr>
    </w:p>
    <w:p w:rsidR="003F430F" w:rsidRPr="003F430F" w:rsidRDefault="003F430F" w:rsidP="003F430F">
      <w:pPr>
        <w:rPr>
          <w:szCs w:val="26"/>
          <w:lang w:val="hr-HR"/>
        </w:rPr>
      </w:pPr>
      <w:r w:rsidRPr="003F430F">
        <w:rPr>
          <w:szCs w:val="26"/>
          <w:lang w:val="hr-HR"/>
        </w:rPr>
        <w:lastRenderedPageBreak/>
        <w:t>Uređaj za eksperimentalno utvrđivanje zakona fotometrije (na slici) sastoji se iz sljedećih dijelova:</w:t>
      </w:r>
    </w:p>
    <w:p w:rsidR="003F430F" w:rsidRDefault="003F430F" w:rsidP="003F430F">
      <w:pPr>
        <w:jc w:val="center"/>
        <w:rPr>
          <w:szCs w:val="26"/>
        </w:rPr>
      </w:pPr>
      <w:r w:rsidRPr="003F430F">
        <w:rPr>
          <w:szCs w:val="26"/>
        </w:rPr>
        <w:drawing>
          <wp:inline distT="0" distB="0" distL="0" distR="0">
            <wp:extent cx="3641733" cy="1364323"/>
            <wp:effectExtent l="1905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544" cy="136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A9C" w:rsidRPr="00945A9C" w:rsidRDefault="00945A9C" w:rsidP="00945A9C">
      <w:pPr>
        <w:pStyle w:val="ListParagraph"/>
        <w:numPr>
          <w:ilvl w:val="0"/>
          <w:numId w:val="14"/>
        </w:numPr>
        <w:rPr>
          <w:szCs w:val="26"/>
        </w:rPr>
      </w:pPr>
      <w:bookmarkStart w:id="0" w:name="bookmark63"/>
      <w:r w:rsidRPr="00945A9C">
        <w:rPr>
          <w:b/>
          <w:bCs/>
          <w:szCs w:val="26"/>
          <w:lang w:val="hr-HR"/>
        </w:rPr>
        <w:t>Mjerenje</w:t>
      </w:r>
      <w:r>
        <w:rPr>
          <w:b/>
          <w:bCs/>
          <w:szCs w:val="26"/>
          <w:lang w:val="hr-HR"/>
        </w:rPr>
        <w:t xml:space="preserve"> zavisnosti toka svjetlosti o ud</w:t>
      </w:r>
      <w:r w:rsidRPr="00945A9C">
        <w:rPr>
          <w:b/>
          <w:bCs/>
          <w:szCs w:val="26"/>
          <w:lang w:val="hr-HR"/>
        </w:rPr>
        <w:t>aljenosti izvora svjetlosti</w:t>
      </w:r>
      <w:bookmarkEnd w:id="0"/>
    </w:p>
    <w:p w:rsidR="00945A9C" w:rsidRDefault="00945A9C" w:rsidP="003F430F">
      <w:pPr>
        <w:jc w:val="center"/>
        <w:rPr>
          <w:szCs w:val="26"/>
        </w:rPr>
      </w:pPr>
    </w:p>
    <w:tbl>
      <w:tblPr>
        <w:tblW w:w="0" w:type="auto"/>
        <w:jc w:val="center"/>
        <w:tblInd w:w="5" w:type="dxa"/>
        <w:tblLayout w:type="fixed"/>
        <w:tblCellMar>
          <w:left w:w="0" w:type="dxa"/>
          <w:right w:w="0" w:type="dxa"/>
        </w:tblCellMar>
        <w:tblLook w:val="0000"/>
      </w:tblPr>
      <w:tblGrid>
        <w:gridCol w:w="3760"/>
        <w:gridCol w:w="675"/>
        <w:gridCol w:w="691"/>
        <w:gridCol w:w="680"/>
        <w:gridCol w:w="675"/>
        <w:gridCol w:w="680"/>
        <w:gridCol w:w="685"/>
        <w:gridCol w:w="685"/>
        <w:gridCol w:w="670"/>
        <w:gridCol w:w="773"/>
      </w:tblGrid>
      <w:tr w:rsidR="00CE3687" w:rsidRPr="00CE3687" w:rsidTr="00CE3687">
        <w:trPr>
          <w:trHeight w:hRule="exact" w:val="441"/>
          <w:jc w:val="center"/>
        </w:trPr>
        <w:tc>
          <w:tcPr>
            <w:tcW w:w="37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CE3687" w:rsidRPr="00CE3687" w:rsidRDefault="00CE3687" w:rsidP="00CE3687">
            <w:pPr>
              <w:jc w:val="center"/>
              <w:rPr>
                <w:szCs w:val="26"/>
                <w:lang w:val="hr-HR"/>
              </w:rPr>
            </w:pPr>
            <w:r>
              <w:rPr>
                <w:szCs w:val="26"/>
                <w:lang w:val="hr-HR"/>
              </w:rPr>
              <w:t>udaljenost izvora svjetl</w:t>
            </w:r>
            <w:r w:rsidRPr="00CE3687">
              <w:rPr>
                <w:szCs w:val="26"/>
                <w:lang w:val="hr-HR"/>
              </w:rPr>
              <w:t>osti (r/cm)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CE3687" w:rsidRPr="00CE3687" w:rsidRDefault="00CE3687" w:rsidP="00CE3687">
            <w:pPr>
              <w:jc w:val="center"/>
              <w:rPr>
                <w:szCs w:val="26"/>
                <w:lang w:val="hr-HR"/>
              </w:rPr>
            </w:pPr>
            <w:r w:rsidRPr="00CE3687">
              <w:rPr>
                <w:szCs w:val="26"/>
                <w:lang w:val="hr-HR"/>
              </w:rPr>
              <w:t>40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CE3687" w:rsidRPr="00CE3687" w:rsidRDefault="00CE3687" w:rsidP="00CE3687">
            <w:pPr>
              <w:jc w:val="center"/>
              <w:rPr>
                <w:szCs w:val="26"/>
                <w:lang w:val="hr-HR"/>
              </w:rPr>
            </w:pPr>
            <w:r w:rsidRPr="00CE3687">
              <w:rPr>
                <w:szCs w:val="26"/>
                <w:lang w:val="hr-HR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CE3687" w:rsidRPr="00CE3687" w:rsidRDefault="00CE3687" w:rsidP="00CE3687">
            <w:pPr>
              <w:jc w:val="center"/>
              <w:rPr>
                <w:szCs w:val="26"/>
                <w:lang w:val="hr-HR"/>
              </w:rPr>
            </w:pPr>
            <w:r w:rsidRPr="00CE3687">
              <w:rPr>
                <w:szCs w:val="26"/>
                <w:lang w:val="hr-HR"/>
              </w:rPr>
              <w:t>50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CE3687" w:rsidRPr="00CE3687" w:rsidRDefault="00CE3687" w:rsidP="00CE3687">
            <w:pPr>
              <w:jc w:val="center"/>
              <w:rPr>
                <w:szCs w:val="26"/>
                <w:lang w:val="hr-HR"/>
              </w:rPr>
            </w:pPr>
            <w:r w:rsidRPr="00CE3687">
              <w:rPr>
                <w:szCs w:val="26"/>
                <w:lang w:val="hr-HR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CE3687" w:rsidRPr="00CE3687" w:rsidRDefault="00CE3687" w:rsidP="00CE3687">
            <w:pPr>
              <w:jc w:val="center"/>
              <w:rPr>
                <w:szCs w:val="26"/>
                <w:lang w:val="hr-HR"/>
              </w:rPr>
            </w:pPr>
            <w:r w:rsidRPr="00CE3687">
              <w:rPr>
                <w:szCs w:val="26"/>
                <w:lang w:val="hr-HR"/>
              </w:rPr>
              <w:t>60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CE3687" w:rsidRPr="00CE3687" w:rsidRDefault="00CE3687" w:rsidP="00CE3687">
            <w:pPr>
              <w:jc w:val="center"/>
              <w:rPr>
                <w:szCs w:val="26"/>
                <w:lang w:val="hr-HR"/>
              </w:rPr>
            </w:pPr>
            <w:r w:rsidRPr="00CE3687">
              <w:rPr>
                <w:szCs w:val="26"/>
                <w:lang w:val="hr-HR"/>
              </w:rPr>
              <w:t>70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CE3687" w:rsidRPr="00CE3687" w:rsidRDefault="00CE3687" w:rsidP="00CE3687">
            <w:pPr>
              <w:jc w:val="center"/>
              <w:rPr>
                <w:szCs w:val="26"/>
                <w:lang w:val="hr-HR"/>
              </w:rPr>
            </w:pPr>
            <w:r w:rsidRPr="00CE3687">
              <w:rPr>
                <w:szCs w:val="26"/>
                <w:lang w:val="hr-HR"/>
              </w:rPr>
              <w:t>80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CE3687" w:rsidRPr="00CE3687" w:rsidRDefault="00CE3687" w:rsidP="00CE3687">
            <w:pPr>
              <w:jc w:val="center"/>
              <w:rPr>
                <w:szCs w:val="26"/>
                <w:lang w:val="hr-HR"/>
              </w:rPr>
            </w:pPr>
            <w:r w:rsidRPr="00CE3687">
              <w:rPr>
                <w:szCs w:val="26"/>
                <w:lang w:val="hr-HR"/>
              </w:rPr>
              <w:t>90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CE3687" w:rsidRPr="00CE3687" w:rsidRDefault="00CE3687" w:rsidP="00CE3687">
            <w:pPr>
              <w:jc w:val="center"/>
              <w:rPr>
                <w:szCs w:val="26"/>
                <w:lang w:val="hr-HR"/>
              </w:rPr>
            </w:pPr>
            <w:r w:rsidRPr="00CE3687">
              <w:rPr>
                <w:szCs w:val="26"/>
                <w:lang w:val="hr-HR"/>
              </w:rPr>
              <w:t>100</w:t>
            </w:r>
          </w:p>
        </w:tc>
      </w:tr>
      <w:tr w:rsidR="00CE3687" w:rsidRPr="00CE3687" w:rsidTr="00CE3687">
        <w:trPr>
          <w:trHeight w:hRule="exact" w:val="666"/>
          <w:jc w:val="center"/>
        </w:trPr>
        <w:tc>
          <w:tcPr>
            <w:tcW w:w="37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CE3687" w:rsidRPr="00CE3687" w:rsidRDefault="00CE3687" w:rsidP="00CE3687">
            <w:pPr>
              <w:jc w:val="center"/>
              <w:rPr>
                <w:szCs w:val="26"/>
                <w:lang w:val="hr-HR"/>
              </w:rPr>
            </w:pPr>
            <w:r w:rsidRPr="00CE3687">
              <w:rPr>
                <w:szCs w:val="26"/>
                <w:lang w:val="hr-HR"/>
              </w:rPr>
              <w:t>izmjereni otklon instrumenta (dio skale)</w:t>
            </w:r>
            <w:r>
              <w:rPr>
                <w:szCs w:val="26"/>
                <w:lang w:val="hr-HR"/>
              </w:rPr>
              <w:t xml:space="preserve"> </w:t>
            </w:r>
            <w:r w:rsidRPr="00CE3687">
              <w:rPr>
                <w:rFonts w:cs="Times New Roman"/>
                <w:b/>
                <w:szCs w:val="26"/>
                <w:lang w:val="hr-HR"/>
              </w:rPr>
              <w:t>Φ</w:t>
            </w:r>
            <w:r w:rsidRPr="00CE3687">
              <w:rPr>
                <w:b/>
                <w:szCs w:val="26"/>
                <w:vertAlign w:val="subscript"/>
                <w:lang w:val="hr-HR"/>
              </w:rPr>
              <w:t>i</w:t>
            </w:r>
            <w:r w:rsidRPr="00CE3687">
              <w:rPr>
                <w:b/>
                <w:szCs w:val="26"/>
                <w:lang w:val="hr-HR"/>
              </w:rPr>
              <w:t>(r)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CE3687" w:rsidRPr="00CE3687" w:rsidRDefault="00CE3687" w:rsidP="00CE3687">
            <w:pPr>
              <w:jc w:val="center"/>
              <w:rPr>
                <w:szCs w:val="26"/>
                <w:lang w:val="hr-HR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CE3687" w:rsidRPr="00CE3687" w:rsidRDefault="00CE3687" w:rsidP="00CE3687">
            <w:pPr>
              <w:jc w:val="center"/>
              <w:rPr>
                <w:szCs w:val="26"/>
                <w:lang w:val="hr-HR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CE3687" w:rsidRPr="00CE3687" w:rsidRDefault="00CE3687" w:rsidP="00CE3687">
            <w:pPr>
              <w:jc w:val="center"/>
              <w:rPr>
                <w:szCs w:val="26"/>
                <w:lang w:val="hr-HR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CE3687" w:rsidRPr="00CE3687" w:rsidRDefault="00CE3687" w:rsidP="00CE3687">
            <w:pPr>
              <w:jc w:val="center"/>
              <w:rPr>
                <w:szCs w:val="26"/>
                <w:lang w:val="hr-HR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CE3687" w:rsidRPr="00CE3687" w:rsidRDefault="00CE3687" w:rsidP="00CE3687">
            <w:pPr>
              <w:jc w:val="center"/>
              <w:rPr>
                <w:szCs w:val="26"/>
                <w:lang w:val="hr-HR"/>
              </w:rPr>
            </w:pP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CE3687" w:rsidRPr="00CE3687" w:rsidRDefault="00CE3687" w:rsidP="00CE3687">
            <w:pPr>
              <w:jc w:val="center"/>
              <w:rPr>
                <w:szCs w:val="26"/>
                <w:lang w:val="hr-HR"/>
              </w:rPr>
            </w:pP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CE3687" w:rsidRPr="00CE3687" w:rsidRDefault="00CE3687" w:rsidP="00CE3687">
            <w:pPr>
              <w:jc w:val="center"/>
              <w:rPr>
                <w:szCs w:val="26"/>
                <w:lang w:val="hr-HR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CE3687" w:rsidRPr="00CE3687" w:rsidRDefault="00CE3687" w:rsidP="00CE3687">
            <w:pPr>
              <w:jc w:val="center"/>
              <w:rPr>
                <w:szCs w:val="26"/>
                <w:lang w:val="hr-HR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CE3687" w:rsidRPr="00CE3687" w:rsidRDefault="00CE3687" w:rsidP="00CE3687">
            <w:pPr>
              <w:jc w:val="center"/>
              <w:rPr>
                <w:szCs w:val="26"/>
                <w:lang w:val="hr-HR"/>
              </w:rPr>
            </w:pPr>
          </w:p>
        </w:tc>
      </w:tr>
      <w:tr w:rsidR="00CE3687" w:rsidRPr="00CE3687" w:rsidTr="00CE3687">
        <w:trPr>
          <w:trHeight w:hRule="exact" w:val="684"/>
          <w:jc w:val="center"/>
        </w:trPr>
        <w:tc>
          <w:tcPr>
            <w:tcW w:w="3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CE3687" w:rsidRPr="00CE3687" w:rsidRDefault="00CE3687" w:rsidP="00CE3687">
            <w:pPr>
              <w:jc w:val="center"/>
              <w:rPr>
                <w:szCs w:val="26"/>
                <w:lang w:val="hr-HR"/>
              </w:rPr>
            </w:pPr>
            <w:r w:rsidRPr="00CE3687">
              <w:rPr>
                <w:szCs w:val="26"/>
                <w:lang w:val="hr-HR"/>
              </w:rPr>
              <w:t xml:space="preserve">izračunati otklon instrumenta (dio skale) </w:t>
            </w:r>
            <w:r w:rsidRPr="00CE3687">
              <w:rPr>
                <w:rFonts w:cs="Times New Roman"/>
                <w:b/>
                <w:szCs w:val="26"/>
                <w:lang w:val="hr-HR"/>
              </w:rPr>
              <w:t>Φ</w:t>
            </w:r>
            <w:r w:rsidRPr="00CE3687">
              <w:rPr>
                <w:b/>
                <w:szCs w:val="26"/>
                <w:vertAlign w:val="subscript"/>
                <w:lang w:val="hr-HR"/>
              </w:rPr>
              <w:t>i</w:t>
            </w:r>
            <w:r w:rsidRPr="00CE3687">
              <w:rPr>
                <w:b/>
                <w:szCs w:val="26"/>
                <w:lang w:val="hr-HR"/>
              </w:rPr>
              <w:t>(r)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CE3687" w:rsidRPr="00CE3687" w:rsidRDefault="00CE3687" w:rsidP="00CE3687">
            <w:pPr>
              <w:jc w:val="center"/>
              <w:rPr>
                <w:szCs w:val="26"/>
                <w:lang w:val="hr-HR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CE3687" w:rsidRPr="00CE3687" w:rsidRDefault="00CE3687" w:rsidP="00CE3687">
            <w:pPr>
              <w:jc w:val="center"/>
              <w:rPr>
                <w:szCs w:val="26"/>
                <w:lang w:val="hr-HR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CE3687" w:rsidRPr="00CE3687" w:rsidRDefault="00CE3687" w:rsidP="00CE3687">
            <w:pPr>
              <w:jc w:val="center"/>
              <w:rPr>
                <w:szCs w:val="26"/>
                <w:lang w:val="hr-HR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CE3687" w:rsidRPr="00CE3687" w:rsidRDefault="00CE3687" w:rsidP="00CE3687">
            <w:pPr>
              <w:jc w:val="center"/>
              <w:rPr>
                <w:szCs w:val="26"/>
                <w:lang w:val="hr-HR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CE3687" w:rsidRPr="00CE3687" w:rsidRDefault="00CE3687" w:rsidP="00CE3687">
            <w:pPr>
              <w:jc w:val="center"/>
              <w:rPr>
                <w:szCs w:val="26"/>
                <w:lang w:val="hr-HR"/>
              </w:rPr>
            </w:pP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CE3687" w:rsidRPr="00CE3687" w:rsidRDefault="00CE3687" w:rsidP="00CE3687">
            <w:pPr>
              <w:jc w:val="center"/>
              <w:rPr>
                <w:szCs w:val="26"/>
                <w:lang w:val="hr-HR"/>
              </w:rPr>
            </w:pP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CE3687" w:rsidRPr="00CE3687" w:rsidRDefault="00CE3687" w:rsidP="00CE3687">
            <w:pPr>
              <w:jc w:val="center"/>
              <w:rPr>
                <w:szCs w:val="26"/>
                <w:lang w:val="hr-HR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CE3687" w:rsidRPr="00CE3687" w:rsidRDefault="00CE3687" w:rsidP="00CE3687">
            <w:pPr>
              <w:jc w:val="center"/>
              <w:rPr>
                <w:szCs w:val="26"/>
                <w:lang w:val="hr-HR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E3687" w:rsidRPr="00CE3687" w:rsidRDefault="00CE3687" w:rsidP="00CE3687">
            <w:pPr>
              <w:jc w:val="center"/>
              <w:rPr>
                <w:szCs w:val="26"/>
                <w:lang w:val="hr-HR"/>
              </w:rPr>
            </w:pPr>
          </w:p>
        </w:tc>
      </w:tr>
    </w:tbl>
    <w:p w:rsidR="003F430F" w:rsidRDefault="003F430F" w:rsidP="003F430F">
      <w:pPr>
        <w:rPr>
          <w:szCs w:val="26"/>
        </w:rPr>
      </w:pPr>
    </w:p>
    <w:p w:rsidR="00945A9C" w:rsidRPr="00945A9C" w:rsidRDefault="00945A9C" w:rsidP="00945A9C">
      <w:pPr>
        <w:pStyle w:val="ListParagraph"/>
        <w:numPr>
          <w:ilvl w:val="0"/>
          <w:numId w:val="14"/>
        </w:numPr>
        <w:rPr>
          <w:b/>
          <w:bCs/>
          <w:szCs w:val="26"/>
          <w:lang w:val="hr-HR"/>
        </w:rPr>
      </w:pPr>
      <w:bookmarkStart w:id="1" w:name="bookmark64"/>
      <w:r w:rsidRPr="00945A9C">
        <w:rPr>
          <w:b/>
          <w:bCs/>
          <w:szCs w:val="26"/>
          <w:lang w:val="hr-HR"/>
        </w:rPr>
        <w:t>Mjerenje zavisnosti osvjetljenja o kutu upada svjetlosti</w:t>
      </w:r>
      <w:bookmarkEnd w:id="1"/>
    </w:p>
    <w:p w:rsidR="00945A9C" w:rsidRDefault="00945A9C" w:rsidP="003F430F">
      <w:pPr>
        <w:rPr>
          <w:szCs w:val="26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/>
      </w:tblPr>
      <w:tblGrid>
        <w:gridCol w:w="5290"/>
        <w:gridCol w:w="921"/>
        <w:gridCol w:w="909"/>
        <w:gridCol w:w="916"/>
        <w:gridCol w:w="909"/>
        <w:gridCol w:w="1028"/>
      </w:tblGrid>
      <w:tr w:rsidR="00945A9C" w:rsidRPr="00945A9C" w:rsidTr="00945A9C">
        <w:trPr>
          <w:trHeight w:hRule="exact" w:val="429"/>
        </w:trPr>
        <w:tc>
          <w:tcPr>
            <w:tcW w:w="529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45A9C" w:rsidRPr="00945A9C" w:rsidRDefault="00945A9C" w:rsidP="00945A9C">
            <w:pPr>
              <w:jc w:val="center"/>
              <w:rPr>
                <w:szCs w:val="26"/>
                <w:lang w:val="hr-HR"/>
              </w:rPr>
            </w:pPr>
            <w:r w:rsidRPr="00945A9C">
              <w:rPr>
                <w:szCs w:val="26"/>
                <w:lang w:val="hr-HR"/>
              </w:rPr>
              <w:t>kut upadanja svjetlosti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45A9C" w:rsidRPr="00945A9C" w:rsidRDefault="00945A9C" w:rsidP="00945A9C">
            <w:pPr>
              <w:jc w:val="center"/>
              <w:rPr>
                <w:szCs w:val="26"/>
                <w:lang w:val="hr-HR"/>
              </w:rPr>
            </w:pPr>
            <w:r w:rsidRPr="00945A9C">
              <w:rPr>
                <w:szCs w:val="26"/>
                <w:lang w:val="hr-HR"/>
              </w:rPr>
              <w:t>0°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45A9C" w:rsidRPr="00945A9C" w:rsidRDefault="00945A9C" w:rsidP="00945A9C">
            <w:pPr>
              <w:jc w:val="center"/>
              <w:rPr>
                <w:szCs w:val="26"/>
                <w:lang w:val="hr-HR"/>
              </w:rPr>
            </w:pPr>
            <w:r w:rsidRPr="00945A9C">
              <w:rPr>
                <w:szCs w:val="26"/>
                <w:lang w:val="hr-HR"/>
              </w:rPr>
              <w:t>30°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45A9C" w:rsidRPr="00945A9C" w:rsidRDefault="00945A9C" w:rsidP="00945A9C">
            <w:pPr>
              <w:jc w:val="center"/>
              <w:rPr>
                <w:szCs w:val="26"/>
                <w:lang w:val="hr-HR"/>
              </w:rPr>
            </w:pPr>
            <w:r w:rsidRPr="00945A9C">
              <w:rPr>
                <w:szCs w:val="26"/>
                <w:lang w:val="hr-HR"/>
              </w:rPr>
              <w:t>45°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45A9C" w:rsidRPr="00945A9C" w:rsidRDefault="00945A9C" w:rsidP="00945A9C">
            <w:pPr>
              <w:jc w:val="center"/>
              <w:rPr>
                <w:szCs w:val="26"/>
                <w:lang w:val="hr-HR"/>
              </w:rPr>
            </w:pPr>
            <w:r w:rsidRPr="00945A9C">
              <w:rPr>
                <w:szCs w:val="26"/>
                <w:lang w:val="hr-HR"/>
              </w:rPr>
              <w:t>60°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945A9C" w:rsidRPr="00945A9C" w:rsidRDefault="00945A9C" w:rsidP="00945A9C">
            <w:pPr>
              <w:jc w:val="center"/>
              <w:rPr>
                <w:szCs w:val="26"/>
                <w:lang w:val="hr-HR"/>
              </w:rPr>
            </w:pPr>
            <w:r w:rsidRPr="00945A9C">
              <w:rPr>
                <w:szCs w:val="26"/>
                <w:lang w:val="hr-HR"/>
              </w:rPr>
              <w:t>90°</w:t>
            </w:r>
          </w:p>
        </w:tc>
      </w:tr>
      <w:tr w:rsidR="00945A9C" w:rsidRPr="00945A9C" w:rsidTr="00945A9C">
        <w:trPr>
          <w:trHeight w:hRule="exact" w:val="406"/>
        </w:trPr>
        <w:tc>
          <w:tcPr>
            <w:tcW w:w="529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45A9C" w:rsidRPr="00945A9C" w:rsidRDefault="00945A9C" w:rsidP="00945A9C">
            <w:pPr>
              <w:jc w:val="center"/>
              <w:rPr>
                <w:szCs w:val="26"/>
                <w:lang w:val="hr-HR"/>
              </w:rPr>
            </w:pPr>
            <w:r w:rsidRPr="00945A9C">
              <w:rPr>
                <w:szCs w:val="26"/>
                <w:lang w:val="hr-HR"/>
              </w:rPr>
              <w:t>izmjereni otklon instrumenta (dio skale)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45A9C" w:rsidRPr="00945A9C" w:rsidRDefault="00945A9C" w:rsidP="00945A9C">
            <w:pPr>
              <w:jc w:val="center"/>
              <w:rPr>
                <w:szCs w:val="26"/>
                <w:lang w:val="hr-HR"/>
              </w:rPr>
            </w:pP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45A9C" w:rsidRPr="00945A9C" w:rsidRDefault="00945A9C" w:rsidP="00945A9C">
            <w:pPr>
              <w:jc w:val="center"/>
              <w:rPr>
                <w:szCs w:val="26"/>
                <w:lang w:val="hr-HR"/>
              </w:rPr>
            </w:pP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45A9C" w:rsidRPr="00945A9C" w:rsidRDefault="00945A9C" w:rsidP="00945A9C">
            <w:pPr>
              <w:jc w:val="center"/>
              <w:rPr>
                <w:szCs w:val="26"/>
                <w:lang w:val="hr-HR"/>
              </w:rPr>
            </w:pP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45A9C" w:rsidRPr="00945A9C" w:rsidRDefault="00945A9C" w:rsidP="00945A9C">
            <w:pPr>
              <w:jc w:val="center"/>
              <w:rPr>
                <w:szCs w:val="26"/>
                <w:lang w:val="hr-HR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945A9C" w:rsidRPr="00945A9C" w:rsidRDefault="00945A9C" w:rsidP="00945A9C">
            <w:pPr>
              <w:jc w:val="center"/>
              <w:rPr>
                <w:szCs w:val="26"/>
                <w:lang w:val="hr-HR"/>
              </w:rPr>
            </w:pPr>
          </w:p>
        </w:tc>
      </w:tr>
      <w:tr w:rsidR="00945A9C" w:rsidRPr="00945A9C" w:rsidTr="00945A9C">
        <w:trPr>
          <w:trHeight w:hRule="exact" w:val="425"/>
        </w:trPr>
        <w:tc>
          <w:tcPr>
            <w:tcW w:w="5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45A9C" w:rsidRPr="00945A9C" w:rsidRDefault="00945A9C" w:rsidP="00945A9C">
            <w:pPr>
              <w:jc w:val="center"/>
              <w:rPr>
                <w:szCs w:val="26"/>
                <w:lang w:val="hr-HR"/>
              </w:rPr>
            </w:pPr>
            <w:r w:rsidRPr="00945A9C">
              <w:rPr>
                <w:szCs w:val="26"/>
                <w:lang w:val="hr-HR"/>
              </w:rPr>
              <w:t>izračunati otklon instrumenta (dio skale)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45A9C" w:rsidRPr="00945A9C" w:rsidRDefault="00945A9C" w:rsidP="00945A9C">
            <w:pPr>
              <w:jc w:val="center"/>
              <w:rPr>
                <w:szCs w:val="26"/>
                <w:lang w:val="hr-HR"/>
              </w:rPr>
            </w:pP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45A9C" w:rsidRPr="00945A9C" w:rsidRDefault="00945A9C" w:rsidP="00945A9C">
            <w:pPr>
              <w:jc w:val="center"/>
              <w:rPr>
                <w:szCs w:val="26"/>
                <w:lang w:val="hr-HR"/>
              </w:rPr>
            </w:pP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45A9C" w:rsidRPr="00945A9C" w:rsidRDefault="00945A9C" w:rsidP="00945A9C">
            <w:pPr>
              <w:jc w:val="center"/>
              <w:rPr>
                <w:szCs w:val="26"/>
                <w:lang w:val="hr-HR"/>
              </w:rPr>
            </w:pP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45A9C" w:rsidRPr="00945A9C" w:rsidRDefault="00945A9C" w:rsidP="00945A9C">
            <w:pPr>
              <w:jc w:val="center"/>
              <w:rPr>
                <w:szCs w:val="26"/>
                <w:lang w:val="hr-HR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45A9C" w:rsidRPr="00945A9C" w:rsidRDefault="00945A9C" w:rsidP="00945A9C">
            <w:pPr>
              <w:jc w:val="center"/>
              <w:rPr>
                <w:szCs w:val="26"/>
                <w:lang w:val="hr-HR"/>
              </w:rPr>
            </w:pPr>
          </w:p>
        </w:tc>
      </w:tr>
    </w:tbl>
    <w:p w:rsidR="00945A9C" w:rsidRDefault="00945A9C" w:rsidP="003F430F">
      <w:pPr>
        <w:rPr>
          <w:szCs w:val="26"/>
        </w:rPr>
      </w:pPr>
    </w:p>
    <w:p w:rsidR="00945A9C" w:rsidRPr="00945A9C" w:rsidRDefault="00945A9C" w:rsidP="00945A9C">
      <w:pPr>
        <w:pStyle w:val="ListParagraph"/>
        <w:numPr>
          <w:ilvl w:val="0"/>
          <w:numId w:val="14"/>
        </w:numPr>
        <w:rPr>
          <w:b/>
          <w:bCs/>
          <w:szCs w:val="26"/>
          <w:lang w:val="hr-HR"/>
        </w:rPr>
      </w:pPr>
      <w:bookmarkStart w:id="2" w:name="bookmark65"/>
      <w:r w:rsidRPr="00945A9C">
        <w:rPr>
          <w:b/>
          <w:bCs/>
          <w:szCs w:val="26"/>
          <w:lang w:val="hr-HR"/>
        </w:rPr>
        <w:t>Mjerenje zavisnosti svjetlosnog toka o veličini osvijetljene površine</w:t>
      </w:r>
      <w:bookmarkEnd w:id="2"/>
    </w:p>
    <w:p w:rsidR="00945A9C" w:rsidRDefault="00945A9C" w:rsidP="003F430F">
      <w:pPr>
        <w:rPr>
          <w:szCs w:val="26"/>
        </w:rPr>
      </w:pPr>
    </w:p>
    <w:tbl>
      <w:tblPr>
        <w:tblW w:w="9993" w:type="dxa"/>
        <w:tblInd w:w="5" w:type="dxa"/>
        <w:tblLayout w:type="fixed"/>
        <w:tblCellMar>
          <w:left w:w="0" w:type="dxa"/>
          <w:right w:w="0" w:type="dxa"/>
        </w:tblCellMar>
        <w:tblLook w:val="0000"/>
      </w:tblPr>
      <w:tblGrid>
        <w:gridCol w:w="3315"/>
        <w:gridCol w:w="1517"/>
        <w:gridCol w:w="1512"/>
        <w:gridCol w:w="1522"/>
        <w:gridCol w:w="2127"/>
      </w:tblGrid>
      <w:tr w:rsidR="00945A9C" w:rsidTr="00945A9C">
        <w:trPr>
          <w:trHeight w:hRule="exact" w:val="441"/>
        </w:trPr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45A9C" w:rsidRDefault="00945A9C" w:rsidP="00945A9C">
            <w:pPr>
              <w:pStyle w:val="Bodytext1"/>
              <w:shd w:val="clear" w:color="auto" w:fill="auto"/>
              <w:spacing w:line="200" w:lineRule="exact"/>
              <w:ind w:firstLine="0"/>
              <w:jc w:val="center"/>
            </w:pPr>
            <w:r>
              <w:rPr>
                <w:rStyle w:val="Bodytext10pt"/>
                <w:color w:val="000000"/>
              </w:rPr>
              <w:t>zaslon</w:t>
            </w:r>
          </w:p>
        </w:tc>
        <w:tc>
          <w:tcPr>
            <w:tcW w:w="455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45A9C" w:rsidRDefault="00945A9C" w:rsidP="00945A9C">
            <w:pPr>
              <w:pStyle w:val="Bodytext1"/>
              <w:shd w:val="clear" w:color="auto" w:fill="auto"/>
              <w:spacing w:line="200" w:lineRule="exact"/>
              <w:ind w:firstLine="0"/>
              <w:jc w:val="center"/>
            </w:pPr>
            <w:r w:rsidRPr="00945A9C">
              <w:rPr>
                <w:rStyle w:val="Bodytext10pt"/>
                <w:i/>
                <w:color w:val="000000"/>
              </w:rPr>
              <w:t>Φ</w:t>
            </w:r>
            <w:r>
              <w:rPr>
                <w:rStyle w:val="Bodytext10pt"/>
                <w:color w:val="000000"/>
              </w:rPr>
              <w:t>=otklon instrumenta/dio skale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945A9C" w:rsidRDefault="00945A9C" w:rsidP="00945A9C">
            <w:pPr>
              <w:pStyle w:val="Bodytext1"/>
              <w:shd w:val="clear" w:color="auto" w:fill="auto"/>
              <w:spacing w:line="200" w:lineRule="exact"/>
              <w:ind w:firstLine="0"/>
              <w:jc w:val="center"/>
              <w:rPr>
                <w:rStyle w:val="Bodytext10pt"/>
                <w:color w:val="000000"/>
              </w:rPr>
            </w:pPr>
            <w:r>
              <w:rPr>
                <w:rStyle w:val="Bodytext10pt"/>
                <w:color w:val="000000"/>
              </w:rPr>
              <w:t>omjer</w:t>
            </w:r>
          </w:p>
        </w:tc>
      </w:tr>
      <w:tr w:rsidR="00945A9C" w:rsidTr="00945A9C">
        <w:trPr>
          <w:trHeight w:hRule="exact" w:val="811"/>
        </w:trPr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45A9C" w:rsidRDefault="00945A9C" w:rsidP="00945A9C">
            <w:pPr>
              <w:pStyle w:val="Bodytext1"/>
              <w:shd w:val="clear" w:color="auto" w:fill="auto"/>
              <w:spacing w:line="200" w:lineRule="exact"/>
              <w:ind w:firstLine="0"/>
              <w:jc w:val="center"/>
            </w:pPr>
            <w:r>
              <w:rPr>
                <w:rStyle w:val="Bodytext10pt"/>
                <w:color w:val="000000"/>
              </w:rPr>
              <w:t>otvor 21 cm</w:t>
            </w:r>
            <w:r>
              <w:rPr>
                <w:rStyle w:val="Bodytext10pt"/>
                <w:color w:val="000000"/>
                <w:vertAlign w:val="superscript"/>
              </w:rPr>
              <w:t>2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45A9C" w:rsidRDefault="00945A9C" w:rsidP="00945A9C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45A9C" w:rsidRDefault="00945A9C" w:rsidP="00945A9C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45A9C" w:rsidRDefault="00945A9C" w:rsidP="00945A9C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945A9C" w:rsidRDefault="00945A9C" w:rsidP="00945A9C">
            <w:pPr>
              <w:jc w:val="center"/>
              <w:rPr>
                <w:sz w:val="10"/>
                <w:szCs w:val="10"/>
              </w:rPr>
            </w:pPr>
            <w:r>
              <w:rPr>
                <w:noProof/>
                <w:sz w:val="10"/>
                <w:szCs w:val="10"/>
                <w:lang w:val="hr-HR"/>
              </w:rPr>
              <w:drawing>
                <wp:inline distT="0" distB="0" distL="0" distR="0">
                  <wp:extent cx="532130" cy="511810"/>
                  <wp:effectExtent l="19050" t="0" r="127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130" cy="511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5A9C" w:rsidTr="00945A9C">
        <w:trPr>
          <w:trHeight w:hRule="exact" w:val="797"/>
        </w:trPr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45A9C" w:rsidRDefault="00945A9C" w:rsidP="00945A9C">
            <w:pPr>
              <w:pStyle w:val="Bodytext1"/>
              <w:shd w:val="clear" w:color="auto" w:fill="auto"/>
              <w:spacing w:line="200" w:lineRule="exact"/>
              <w:ind w:firstLine="0"/>
              <w:jc w:val="center"/>
            </w:pPr>
            <w:r>
              <w:rPr>
                <w:rStyle w:val="Bodytext10pt"/>
                <w:color w:val="000000"/>
              </w:rPr>
              <w:t>otvor 14 cm</w:t>
            </w:r>
            <w:r>
              <w:rPr>
                <w:rStyle w:val="Bodytext10pt"/>
                <w:color w:val="000000"/>
                <w:vertAlign w:val="superscript"/>
              </w:rPr>
              <w:t>2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45A9C" w:rsidRDefault="00945A9C" w:rsidP="00945A9C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45A9C" w:rsidRDefault="00945A9C" w:rsidP="00945A9C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45A9C" w:rsidRDefault="00945A9C" w:rsidP="00945A9C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945A9C" w:rsidRDefault="00945A9C" w:rsidP="00945A9C">
            <w:pPr>
              <w:jc w:val="center"/>
              <w:rPr>
                <w:sz w:val="10"/>
                <w:szCs w:val="10"/>
              </w:rPr>
            </w:pPr>
            <w:r>
              <w:rPr>
                <w:noProof/>
                <w:sz w:val="10"/>
                <w:szCs w:val="10"/>
                <w:lang w:val="hr-HR"/>
              </w:rPr>
              <w:drawing>
                <wp:inline distT="0" distB="0" distL="0" distR="0">
                  <wp:extent cx="532130" cy="504825"/>
                  <wp:effectExtent l="19050" t="0" r="127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130" cy="504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5A9C" w:rsidTr="00945A9C">
        <w:trPr>
          <w:trHeight w:hRule="exact" w:val="831"/>
        </w:trPr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45A9C" w:rsidRDefault="00945A9C" w:rsidP="00945A9C">
            <w:pPr>
              <w:pStyle w:val="Bodytext1"/>
              <w:shd w:val="clear" w:color="auto" w:fill="auto"/>
              <w:spacing w:line="200" w:lineRule="exact"/>
              <w:ind w:firstLine="0"/>
              <w:jc w:val="center"/>
            </w:pPr>
            <w:r>
              <w:rPr>
                <w:rStyle w:val="Bodytext10pt"/>
                <w:color w:val="000000"/>
              </w:rPr>
              <w:t>otvor 7 cm</w:t>
            </w:r>
            <w:r>
              <w:rPr>
                <w:rStyle w:val="Bodytext10pt"/>
                <w:color w:val="000000"/>
                <w:vertAlign w:val="superscript"/>
              </w:rPr>
              <w:t>2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45A9C" w:rsidRDefault="00945A9C" w:rsidP="00945A9C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45A9C" w:rsidRDefault="00945A9C" w:rsidP="00945A9C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45A9C" w:rsidRDefault="00945A9C" w:rsidP="00945A9C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45A9C" w:rsidRDefault="00945A9C" w:rsidP="00945A9C">
            <w:pPr>
              <w:jc w:val="center"/>
              <w:rPr>
                <w:sz w:val="10"/>
                <w:szCs w:val="10"/>
              </w:rPr>
            </w:pPr>
            <w:r>
              <w:rPr>
                <w:noProof/>
                <w:sz w:val="10"/>
                <w:szCs w:val="10"/>
                <w:lang w:val="hr-HR"/>
              </w:rPr>
              <w:drawing>
                <wp:inline distT="0" distB="0" distL="0" distR="0">
                  <wp:extent cx="518795" cy="525145"/>
                  <wp:effectExtent l="1905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795" cy="525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45A9C" w:rsidRDefault="00945A9C" w:rsidP="003F430F">
      <w:pPr>
        <w:rPr>
          <w:szCs w:val="26"/>
        </w:rPr>
      </w:pPr>
    </w:p>
    <w:p w:rsidR="00945A9C" w:rsidRPr="00945A9C" w:rsidRDefault="00945A9C" w:rsidP="00945A9C">
      <w:pPr>
        <w:rPr>
          <w:szCs w:val="26"/>
          <w:lang w:val="hr-HR"/>
        </w:rPr>
      </w:pPr>
      <w:r w:rsidRPr="00945A9C">
        <w:rPr>
          <w:szCs w:val="26"/>
          <w:lang w:val="hr-HR"/>
        </w:rPr>
        <w:t>Osvij</w:t>
      </w:r>
      <w:r>
        <w:rPr>
          <w:szCs w:val="26"/>
          <w:lang w:val="hr-HR"/>
        </w:rPr>
        <w:t>etl</w:t>
      </w:r>
      <w:r w:rsidRPr="00945A9C">
        <w:rPr>
          <w:szCs w:val="26"/>
          <w:lang w:val="hr-HR"/>
        </w:rPr>
        <w:t xml:space="preserve">jene površine se odnose kao </w:t>
      </w:r>
      <w:r w:rsidRPr="00945A9C">
        <w:rPr>
          <w:b/>
          <w:bCs/>
          <w:i/>
          <w:iCs/>
          <w:szCs w:val="26"/>
          <w:lang w:val="hr-HR"/>
        </w:rPr>
        <w:t>S</w:t>
      </w:r>
      <w:r w:rsidRPr="00945A9C">
        <w:rPr>
          <w:b/>
          <w:bCs/>
          <w:i/>
          <w:iCs/>
          <w:szCs w:val="26"/>
          <w:vertAlign w:val="subscript"/>
          <w:lang w:val="hr-HR"/>
        </w:rPr>
        <w:t>2</w:t>
      </w:r>
      <w:r>
        <w:rPr>
          <w:b/>
          <w:bCs/>
          <w:i/>
          <w:iCs/>
          <w:szCs w:val="26"/>
          <w:vertAlign w:val="subscript"/>
          <w:lang w:val="hr-HR"/>
        </w:rPr>
        <w:t xml:space="preserve">1 </w:t>
      </w:r>
      <w:r w:rsidRPr="00945A9C">
        <w:rPr>
          <w:b/>
          <w:bCs/>
          <w:i/>
          <w:iCs/>
          <w:szCs w:val="26"/>
          <w:lang w:val="hr-HR"/>
        </w:rPr>
        <w:t>: S</w:t>
      </w:r>
      <w:r w:rsidRPr="00945A9C">
        <w:rPr>
          <w:b/>
          <w:bCs/>
          <w:i/>
          <w:iCs/>
          <w:szCs w:val="26"/>
          <w:vertAlign w:val="subscript"/>
          <w:lang w:val="hr-HR"/>
        </w:rPr>
        <w:t>14</w:t>
      </w:r>
      <w:r>
        <w:rPr>
          <w:b/>
          <w:bCs/>
          <w:i/>
          <w:iCs/>
          <w:szCs w:val="26"/>
          <w:vertAlign w:val="subscript"/>
          <w:lang w:val="hr-HR"/>
        </w:rPr>
        <w:t xml:space="preserve"> </w:t>
      </w:r>
      <w:r w:rsidRPr="00945A9C">
        <w:rPr>
          <w:b/>
          <w:bCs/>
          <w:i/>
          <w:iCs/>
          <w:szCs w:val="26"/>
          <w:lang w:val="hr-HR"/>
        </w:rPr>
        <w:t>: S</w:t>
      </w:r>
      <w:r w:rsidRPr="00945A9C">
        <w:rPr>
          <w:b/>
          <w:bCs/>
          <w:i/>
          <w:iCs/>
          <w:szCs w:val="26"/>
          <w:vertAlign w:val="subscript"/>
          <w:lang w:val="hr-HR"/>
        </w:rPr>
        <w:t>7</w:t>
      </w:r>
      <w:r w:rsidRPr="00945A9C">
        <w:rPr>
          <w:b/>
          <w:bCs/>
          <w:i/>
          <w:iCs/>
          <w:szCs w:val="26"/>
          <w:lang w:val="hr-HR"/>
        </w:rPr>
        <w:t xml:space="preserve"> </w:t>
      </w:r>
      <w:r>
        <w:rPr>
          <w:b/>
          <w:bCs/>
          <w:i/>
          <w:iCs/>
          <w:szCs w:val="26"/>
          <w:lang w:val="hr-HR"/>
        </w:rPr>
        <w:t>=</w:t>
      </w:r>
      <w:r w:rsidRPr="00945A9C">
        <w:rPr>
          <w:szCs w:val="26"/>
          <w:lang w:val="hr-HR"/>
        </w:rPr>
        <w:t xml:space="preserve"> 3 : 2 :1</w:t>
      </w:r>
      <w:r>
        <w:rPr>
          <w:szCs w:val="26"/>
          <w:lang w:val="hr-HR"/>
        </w:rPr>
        <w:t xml:space="preserve"> </w:t>
      </w:r>
      <w:r w:rsidRPr="00945A9C">
        <w:rPr>
          <w:szCs w:val="26"/>
          <w:lang w:val="hr-HR"/>
        </w:rPr>
        <w:t>.</w:t>
      </w:r>
    </w:p>
    <w:p w:rsidR="00945A9C" w:rsidRPr="000C5064" w:rsidRDefault="00945A9C" w:rsidP="003F430F">
      <w:pPr>
        <w:rPr>
          <w:szCs w:val="26"/>
        </w:rPr>
      </w:pPr>
    </w:p>
    <w:sectPr w:rsidR="00945A9C" w:rsidRPr="000C5064" w:rsidSect="00126A06">
      <w:headerReference w:type="default" r:id="rId18"/>
      <w:footerReference w:type="default" r:id="rId19"/>
      <w:pgSz w:w="12240" w:h="15840"/>
      <w:pgMar w:top="1134" w:right="1134" w:bottom="993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5C1D" w:rsidRDefault="00CB5C1D" w:rsidP="00F9129A">
      <w:r>
        <w:separator/>
      </w:r>
    </w:p>
  </w:endnote>
  <w:endnote w:type="continuationSeparator" w:id="1">
    <w:p w:rsidR="00CB5C1D" w:rsidRDefault="00CB5C1D" w:rsidP="00F912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129A" w:rsidRDefault="00F9129A">
    <w:pPr>
      <w:pStyle w:val="Footer"/>
      <w:jc w:val="right"/>
      <w:rPr>
        <w:sz w:val="16"/>
        <w:szCs w:val="16"/>
        <w:lang w:val="hr-HR"/>
      </w:rPr>
    </w:pPr>
    <w:r>
      <w:rPr>
        <w:sz w:val="16"/>
        <w:szCs w:val="16"/>
        <w:lang w:val="hr-HR"/>
      </w:rPr>
      <w:t xml:space="preserve">Vježba </w:t>
    </w:r>
    <w:r w:rsidR="00A12A6F">
      <w:rPr>
        <w:sz w:val="16"/>
        <w:szCs w:val="16"/>
        <w:lang w:val="hr-HR"/>
      </w:rPr>
      <w:t>2</w:t>
    </w:r>
    <w:r>
      <w:rPr>
        <w:sz w:val="16"/>
        <w:szCs w:val="16"/>
        <w:lang w:val="hr-HR"/>
      </w:rPr>
      <w:t>-</w:t>
    </w:r>
    <w:r w:rsidR="0070525B">
      <w:rPr>
        <w:sz w:val="16"/>
        <w:szCs w:val="16"/>
        <w:lang w:val="hr-HR"/>
      </w:rPr>
      <w:t>6</w:t>
    </w:r>
    <w:r>
      <w:rPr>
        <w:sz w:val="16"/>
        <w:szCs w:val="16"/>
        <w:lang w:val="hr-HR"/>
      </w:rPr>
      <w:t xml:space="preserve"> – </w:t>
    </w:r>
    <w:r w:rsidR="0070525B">
      <w:rPr>
        <w:sz w:val="18"/>
        <w:szCs w:val="18"/>
        <w:lang w:val="hr-HR"/>
      </w:rPr>
      <w:t>Zakoni fotometrije</w:t>
    </w:r>
    <w:r>
      <w:rPr>
        <w:sz w:val="16"/>
        <w:szCs w:val="16"/>
        <w:lang w:val="hr-HR"/>
      </w:rPr>
      <w:t xml:space="preserve">– str </w:t>
    </w:r>
    <w:r w:rsidR="00C279EF">
      <w:rPr>
        <w:sz w:val="16"/>
        <w:szCs w:val="16"/>
        <w:lang w:val="hr-HR"/>
      </w:rPr>
      <w:fldChar w:fldCharType="begin"/>
    </w:r>
    <w:r>
      <w:rPr>
        <w:sz w:val="16"/>
        <w:szCs w:val="16"/>
        <w:lang w:val="hr-HR"/>
      </w:rPr>
      <w:instrText xml:space="preserve"> PAGE </w:instrText>
    </w:r>
    <w:r w:rsidR="00C279EF">
      <w:rPr>
        <w:sz w:val="16"/>
        <w:szCs w:val="16"/>
        <w:lang w:val="hr-HR"/>
      </w:rPr>
      <w:fldChar w:fldCharType="separate"/>
    </w:r>
    <w:r w:rsidR="00945A9C">
      <w:rPr>
        <w:noProof/>
        <w:sz w:val="16"/>
        <w:szCs w:val="16"/>
        <w:lang w:val="hr-HR"/>
      </w:rPr>
      <w:t>1</w:t>
    </w:r>
    <w:r w:rsidR="00C279EF">
      <w:rPr>
        <w:sz w:val="16"/>
        <w:szCs w:val="16"/>
        <w:lang w:val="hr-HR"/>
      </w:rPr>
      <w:fldChar w:fldCharType="end"/>
    </w:r>
    <w:r>
      <w:rPr>
        <w:sz w:val="16"/>
        <w:szCs w:val="16"/>
        <w:lang w:val="hr-HR"/>
      </w:rPr>
      <w:t>/</w:t>
    </w:r>
    <w:r w:rsidR="00C279EF">
      <w:rPr>
        <w:sz w:val="16"/>
        <w:szCs w:val="16"/>
        <w:lang w:val="hr-HR"/>
      </w:rPr>
      <w:fldChar w:fldCharType="begin"/>
    </w:r>
    <w:r>
      <w:rPr>
        <w:sz w:val="16"/>
        <w:szCs w:val="16"/>
        <w:lang w:val="hr-HR"/>
      </w:rPr>
      <w:instrText xml:space="preserve"> NUMPAGES </w:instrText>
    </w:r>
    <w:r w:rsidR="00C279EF">
      <w:rPr>
        <w:sz w:val="16"/>
        <w:szCs w:val="16"/>
        <w:lang w:val="hr-HR"/>
      </w:rPr>
      <w:fldChar w:fldCharType="separate"/>
    </w:r>
    <w:r w:rsidR="00945A9C">
      <w:rPr>
        <w:noProof/>
        <w:sz w:val="16"/>
        <w:szCs w:val="16"/>
        <w:lang w:val="hr-HR"/>
      </w:rPr>
      <w:t>2</w:t>
    </w:r>
    <w:r w:rsidR="00C279EF">
      <w:rPr>
        <w:sz w:val="16"/>
        <w:szCs w:val="16"/>
        <w:lang w:val="hr-H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5C1D" w:rsidRDefault="00CB5C1D" w:rsidP="00F9129A">
      <w:r w:rsidRPr="00F9129A">
        <w:rPr>
          <w:color w:val="000000"/>
        </w:rPr>
        <w:separator/>
      </w:r>
    </w:p>
  </w:footnote>
  <w:footnote w:type="continuationSeparator" w:id="1">
    <w:p w:rsidR="00CB5C1D" w:rsidRDefault="00CB5C1D" w:rsidP="00F9129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972" w:type="dxa"/>
      <w:tblInd w:w="45" w:type="dxa"/>
      <w:tblLayout w:type="fixed"/>
      <w:tblCellMar>
        <w:left w:w="10" w:type="dxa"/>
        <w:right w:w="10" w:type="dxa"/>
      </w:tblCellMar>
      <w:tblLook w:val="0000"/>
    </w:tblPr>
    <w:tblGrid>
      <w:gridCol w:w="1279"/>
      <w:gridCol w:w="1012"/>
      <w:gridCol w:w="1206"/>
      <w:gridCol w:w="3151"/>
      <w:gridCol w:w="1662"/>
      <w:gridCol w:w="1662"/>
    </w:tblGrid>
    <w:tr w:rsidR="00F9129A" w:rsidTr="00410399">
      <w:trPr>
        <w:trHeight w:val="442"/>
      </w:trPr>
      <w:tc>
        <w:tcPr>
          <w:tcW w:w="3497" w:type="dxa"/>
          <w:gridSpan w:val="3"/>
          <w:tcBorders>
            <w:top w:val="single" w:sz="8" w:space="0" w:color="000000"/>
            <w:left w:val="single" w:sz="8" w:space="0" w:color="000000"/>
            <w:bottom w:val="single" w:sz="8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F9129A" w:rsidRDefault="00F9129A">
          <w:pPr>
            <w:pStyle w:val="TableContents"/>
            <w:rPr>
              <w:b/>
              <w:bCs/>
              <w:sz w:val="18"/>
              <w:szCs w:val="18"/>
              <w:lang w:val="hr-HR"/>
            </w:rPr>
          </w:pPr>
          <w:r>
            <w:rPr>
              <w:b/>
              <w:bCs/>
              <w:sz w:val="18"/>
              <w:szCs w:val="18"/>
              <w:lang w:val="hr-HR"/>
            </w:rPr>
            <w:t>Naziv vježbe:</w:t>
          </w:r>
        </w:p>
        <w:p w:rsidR="00F9129A" w:rsidRDefault="0070525B">
          <w:pPr>
            <w:pStyle w:val="TableContents"/>
            <w:jc w:val="center"/>
            <w:rPr>
              <w:sz w:val="18"/>
              <w:szCs w:val="18"/>
              <w:lang w:val="hr-HR"/>
            </w:rPr>
          </w:pPr>
          <w:r>
            <w:rPr>
              <w:sz w:val="18"/>
              <w:szCs w:val="18"/>
              <w:lang w:val="hr-HR"/>
            </w:rPr>
            <w:t>Zakoni fotometrije</w:t>
          </w:r>
        </w:p>
      </w:tc>
      <w:tc>
        <w:tcPr>
          <w:tcW w:w="3151" w:type="dxa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F9129A" w:rsidRDefault="00F9129A">
          <w:pPr>
            <w:pStyle w:val="TableContents"/>
            <w:jc w:val="center"/>
            <w:rPr>
              <w:b/>
              <w:bCs/>
              <w:caps/>
              <w:sz w:val="12"/>
              <w:szCs w:val="12"/>
              <w:lang w:val="hr-HR"/>
            </w:rPr>
          </w:pPr>
        </w:p>
        <w:p w:rsidR="00F9129A" w:rsidRDefault="00F9129A">
          <w:pPr>
            <w:pStyle w:val="TableContents"/>
            <w:jc w:val="center"/>
            <w:rPr>
              <w:b/>
              <w:bCs/>
              <w:caps/>
              <w:sz w:val="12"/>
              <w:szCs w:val="12"/>
              <w:lang w:val="hr-HR"/>
            </w:rPr>
          </w:pPr>
          <w:r>
            <w:rPr>
              <w:b/>
              <w:bCs/>
              <w:caps/>
              <w:sz w:val="12"/>
              <w:szCs w:val="12"/>
              <w:lang w:val="hr-HR"/>
            </w:rPr>
            <w:t>Fakultet elektrotehnike I računarstva</w:t>
          </w:r>
        </w:p>
        <w:p w:rsidR="00F9129A" w:rsidRDefault="00F9129A">
          <w:pPr>
            <w:pStyle w:val="TableContents"/>
            <w:jc w:val="center"/>
            <w:rPr>
              <w:b/>
              <w:bCs/>
              <w:caps/>
              <w:sz w:val="12"/>
              <w:szCs w:val="12"/>
              <w:lang w:val="hr-HR"/>
            </w:rPr>
          </w:pPr>
        </w:p>
        <w:p w:rsidR="00F9129A" w:rsidRDefault="00F9129A">
          <w:pPr>
            <w:pStyle w:val="TableContents"/>
            <w:jc w:val="center"/>
            <w:rPr>
              <w:b/>
              <w:bCs/>
              <w:caps/>
              <w:sz w:val="16"/>
              <w:szCs w:val="16"/>
              <w:lang w:val="hr-HR"/>
            </w:rPr>
          </w:pPr>
          <w:r>
            <w:rPr>
              <w:b/>
              <w:bCs/>
              <w:caps/>
              <w:sz w:val="16"/>
              <w:szCs w:val="16"/>
              <w:lang w:val="hr-HR"/>
            </w:rPr>
            <w:t>Zavod za primijenjenu fiziku</w:t>
          </w:r>
        </w:p>
        <w:p w:rsidR="00F9129A" w:rsidRDefault="00F9129A">
          <w:pPr>
            <w:pStyle w:val="TableContents"/>
            <w:jc w:val="center"/>
            <w:rPr>
              <w:b/>
              <w:bCs/>
              <w:caps/>
              <w:sz w:val="16"/>
              <w:szCs w:val="16"/>
              <w:lang w:val="hr-HR"/>
            </w:rPr>
          </w:pPr>
        </w:p>
        <w:p w:rsidR="00F9129A" w:rsidRDefault="00F9129A">
          <w:pPr>
            <w:pStyle w:val="TableContents"/>
            <w:jc w:val="center"/>
            <w:rPr>
              <w:b/>
              <w:bCs/>
              <w:caps/>
              <w:sz w:val="12"/>
              <w:szCs w:val="12"/>
              <w:lang w:val="hr-HR"/>
            </w:rPr>
          </w:pPr>
          <w:r>
            <w:rPr>
              <w:b/>
              <w:bCs/>
              <w:caps/>
              <w:sz w:val="12"/>
              <w:szCs w:val="12"/>
              <w:lang w:val="hr-HR"/>
            </w:rPr>
            <w:t>Zagreb</w:t>
          </w:r>
        </w:p>
      </w:tc>
      <w:tc>
        <w:tcPr>
          <w:tcW w:w="3324" w:type="dxa"/>
          <w:gridSpan w:val="2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F9129A" w:rsidRDefault="00F9129A">
          <w:pPr>
            <w:pStyle w:val="TableContents"/>
            <w:rPr>
              <w:b/>
              <w:bCs/>
              <w:sz w:val="18"/>
              <w:szCs w:val="18"/>
              <w:lang w:val="hr-HR"/>
            </w:rPr>
          </w:pPr>
          <w:r>
            <w:rPr>
              <w:b/>
              <w:bCs/>
              <w:sz w:val="18"/>
              <w:szCs w:val="18"/>
              <w:lang w:val="hr-HR"/>
            </w:rPr>
            <w:t>Prezime i ime:</w:t>
          </w:r>
        </w:p>
        <w:p w:rsidR="00F9129A" w:rsidRDefault="007A79A8">
          <w:pPr>
            <w:pStyle w:val="TableContents"/>
            <w:jc w:val="center"/>
            <w:rPr>
              <w:sz w:val="18"/>
              <w:szCs w:val="18"/>
              <w:lang w:val="hr-HR"/>
            </w:rPr>
          </w:pPr>
          <w:r>
            <w:rPr>
              <w:sz w:val="18"/>
              <w:szCs w:val="18"/>
              <w:lang w:val="hr-HR"/>
            </w:rPr>
            <w:t>Mihael Presečan</w:t>
          </w:r>
        </w:p>
      </w:tc>
    </w:tr>
    <w:tr w:rsidR="00F9129A" w:rsidTr="00410399">
      <w:trPr>
        <w:trHeight w:val="497"/>
      </w:trPr>
      <w:tc>
        <w:tcPr>
          <w:tcW w:w="1279" w:type="dxa"/>
          <w:tcBorders>
            <w:top w:val="single" w:sz="8" w:space="0" w:color="000000"/>
            <w:left w:val="single" w:sz="8" w:space="0" w:color="000000"/>
            <w:bottom w:val="single" w:sz="8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F9129A" w:rsidRDefault="00F9129A">
          <w:pPr>
            <w:pStyle w:val="TableContents"/>
            <w:rPr>
              <w:b/>
              <w:bCs/>
              <w:sz w:val="20"/>
              <w:szCs w:val="20"/>
              <w:lang w:val="hr-HR"/>
            </w:rPr>
          </w:pPr>
          <w:r>
            <w:rPr>
              <w:b/>
              <w:bCs/>
              <w:sz w:val="20"/>
              <w:szCs w:val="20"/>
              <w:lang w:val="hr-HR"/>
            </w:rPr>
            <w:t>Broj vježbe:</w:t>
          </w:r>
        </w:p>
        <w:p w:rsidR="00F9129A" w:rsidRDefault="007A79A8" w:rsidP="007A79A8">
          <w:pPr>
            <w:pStyle w:val="TableContents"/>
            <w:tabs>
              <w:tab w:val="left" w:pos="419"/>
              <w:tab w:val="center" w:pos="584"/>
            </w:tabs>
            <w:rPr>
              <w:sz w:val="18"/>
              <w:szCs w:val="18"/>
              <w:lang w:val="hr-HR"/>
            </w:rPr>
          </w:pPr>
          <w:r>
            <w:rPr>
              <w:sz w:val="18"/>
              <w:szCs w:val="18"/>
              <w:lang w:val="hr-HR"/>
            </w:rPr>
            <w:tab/>
          </w:r>
          <w:r>
            <w:rPr>
              <w:sz w:val="18"/>
              <w:szCs w:val="18"/>
              <w:lang w:val="hr-HR"/>
            </w:rPr>
            <w:tab/>
            <w:t>2</w:t>
          </w:r>
          <w:r w:rsidR="0070525B">
            <w:rPr>
              <w:sz w:val="18"/>
              <w:szCs w:val="18"/>
              <w:lang w:val="hr-HR"/>
            </w:rPr>
            <w:t>-6</w:t>
          </w:r>
        </w:p>
      </w:tc>
      <w:tc>
        <w:tcPr>
          <w:tcW w:w="1012" w:type="dxa"/>
          <w:tcBorders>
            <w:top w:val="single" w:sz="8" w:space="0" w:color="000000"/>
            <w:left w:val="single" w:sz="8" w:space="0" w:color="000000"/>
            <w:bottom w:val="single" w:sz="8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F9129A" w:rsidRDefault="00F9129A">
          <w:pPr>
            <w:pStyle w:val="TableContents"/>
            <w:rPr>
              <w:b/>
              <w:bCs/>
              <w:sz w:val="20"/>
              <w:szCs w:val="20"/>
              <w:lang w:val="hr-HR"/>
            </w:rPr>
          </w:pPr>
          <w:r>
            <w:rPr>
              <w:b/>
              <w:bCs/>
              <w:sz w:val="20"/>
              <w:szCs w:val="20"/>
              <w:lang w:val="hr-HR"/>
            </w:rPr>
            <w:t>Grupa:</w:t>
          </w:r>
        </w:p>
        <w:p w:rsidR="00F9129A" w:rsidRDefault="0068541C" w:rsidP="00252B8D">
          <w:pPr>
            <w:pStyle w:val="TableContents"/>
            <w:jc w:val="center"/>
            <w:rPr>
              <w:sz w:val="18"/>
              <w:szCs w:val="18"/>
              <w:lang w:val="hr-HR"/>
            </w:rPr>
          </w:pPr>
          <w:r>
            <w:rPr>
              <w:sz w:val="18"/>
              <w:szCs w:val="18"/>
              <w:lang w:val="hr-HR"/>
            </w:rPr>
            <w:t>P03</w:t>
          </w:r>
        </w:p>
      </w:tc>
      <w:tc>
        <w:tcPr>
          <w:tcW w:w="1206" w:type="dxa"/>
          <w:tcBorders>
            <w:top w:val="single" w:sz="8" w:space="0" w:color="000000"/>
            <w:left w:val="single" w:sz="8" w:space="0" w:color="000000"/>
            <w:bottom w:val="single" w:sz="8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F9129A" w:rsidRDefault="00F9129A">
          <w:pPr>
            <w:pStyle w:val="TableContents"/>
            <w:rPr>
              <w:b/>
              <w:bCs/>
              <w:sz w:val="20"/>
              <w:szCs w:val="20"/>
              <w:lang w:val="hr-HR"/>
            </w:rPr>
          </w:pPr>
          <w:r>
            <w:rPr>
              <w:b/>
              <w:bCs/>
              <w:sz w:val="20"/>
              <w:szCs w:val="20"/>
              <w:lang w:val="hr-HR"/>
            </w:rPr>
            <w:t>Dan:</w:t>
          </w:r>
        </w:p>
        <w:p w:rsidR="00F9129A" w:rsidRDefault="00207FEF" w:rsidP="0070525B">
          <w:pPr>
            <w:pStyle w:val="TableContents"/>
            <w:jc w:val="center"/>
            <w:rPr>
              <w:sz w:val="18"/>
              <w:szCs w:val="18"/>
              <w:lang w:val="hr-HR"/>
            </w:rPr>
          </w:pPr>
          <w:r>
            <w:rPr>
              <w:sz w:val="18"/>
              <w:szCs w:val="18"/>
              <w:lang w:val="hr-HR"/>
            </w:rPr>
            <w:t>1</w:t>
          </w:r>
          <w:r w:rsidR="0070525B">
            <w:rPr>
              <w:sz w:val="18"/>
              <w:szCs w:val="18"/>
              <w:lang w:val="hr-HR"/>
            </w:rPr>
            <w:t>5. 1. 2013</w:t>
          </w:r>
          <w:r w:rsidR="00F9129A">
            <w:rPr>
              <w:sz w:val="18"/>
              <w:szCs w:val="18"/>
              <w:lang w:val="hr-HR"/>
            </w:rPr>
            <w:t>.</w:t>
          </w:r>
        </w:p>
      </w:tc>
      <w:tc>
        <w:tcPr>
          <w:tcW w:w="3151" w:type="dxa"/>
          <w:vMerge/>
          <w:tcBorders>
            <w:top w:val="single" w:sz="8" w:space="0" w:color="000000"/>
            <w:left w:val="single" w:sz="8" w:space="0" w:color="000000"/>
            <w:bottom w:val="single" w:sz="8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F9129A" w:rsidRDefault="00F9129A"/>
      </w:tc>
      <w:tc>
        <w:tcPr>
          <w:tcW w:w="1662" w:type="dxa"/>
          <w:tcBorders>
            <w:top w:val="single" w:sz="8" w:space="0" w:color="000000"/>
            <w:left w:val="single" w:sz="8" w:space="0" w:color="000000"/>
            <w:bottom w:val="single" w:sz="8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F9129A" w:rsidRDefault="00F9129A">
          <w:pPr>
            <w:pStyle w:val="TableContents"/>
            <w:rPr>
              <w:b/>
              <w:bCs/>
              <w:sz w:val="18"/>
              <w:szCs w:val="18"/>
              <w:lang w:val="hr-HR"/>
            </w:rPr>
          </w:pPr>
          <w:r>
            <w:rPr>
              <w:b/>
              <w:bCs/>
              <w:sz w:val="18"/>
              <w:szCs w:val="18"/>
              <w:lang w:val="hr-HR"/>
            </w:rPr>
            <w:t>Matični broj:</w:t>
          </w:r>
        </w:p>
        <w:p w:rsidR="00F9129A" w:rsidRDefault="007A79A8">
          <w:pPr>
            <w:pStyle w:val="TableContents"/>
            <w:jc w:val="center"/>
            <w:rPr>
              <w:sz w:val="18"/>
              <w:szCs w:val="18"/>
              <w:lang w:val="hr-HR"/>
            </w:rPr>
          </w:pPr>
          <w:r>
            <w:rPr>
              <w:sz w:val="18"/>
              <w:szCs w:val="18"/>
              <w:lang w:val="hr-HR"/>
            </w:rPr>
            <w:t>0036458060</w:t>
          </w:r>
        </w:p>
      </w:tc>
      <w:tc>
        <w:tcPr>
          <w:tcW w:w="1662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F9129A" w:rsidRDefault="00F9129A">
          <w:pPr>
            <w:pStyle w:val="TableContents"/>
            <w:rPr>
              <w:b/>
              <w:bCs/>
              <w:sz w:val="18"/>
              <w:szCs w:val="18"/>
              <w:lang w:val="hr-HR"/>
            </w:rPr>
          </w:pPr>
          <w:r>
            <w:rPr>
              <w:b/>
              <w:bCs/>
              <w:sz w:val="18"/>
              <w:szCs w:val="18"/>
              <w:lang w:val="hr-HR"/>
            </w:rPr>
            <w:t>Ocjena</w:t>
          </w:r>
        </w:p>
      </w:tc>
    </w:tr>
  </w:tbl>
  <w:p w:rsidR="00F9129A" w:rsidRDefault="00F9129A">
    <w:pPr>
      <w:pStyle w:val="Standard"/>
      <w:jc w:val="right"/>
      <w:rPr>
        <w:sz w:val="16"/>
        <w:szCs w:val="16"/>
        <w:lang w:val="hr-H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61"/>
    <w:multiLevelType w:val="multilevel"/>
    <w:tmpl w:val="00000060"/>
    <w:lvl w:ilvl="0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-4"/>
        <w:w w:val="100"/>
        <w:position w:val="0"/>
        <w:sz w:val="21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-4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-4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-4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-4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-4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-4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-4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-4"/>
        <w:w w:val="100"/>
        <w:position w:val="0"/>
        <w:sz w:val="21"/>
        <w:szCs w:val="21"/>
        <w:u w:val="none"/>
      </w:rPr>
    </w:lvl>
  </w:abstractNum>
  <w:abstractNum w:abstractNumId="1">
    <w:nsid w:val="00000063"/>
    <w:multiLevelType w:val="multilevel"/>
    <w:tmpl w:val="00000062"/>
    <w:lvl w:ilvl="0">
      <w:start w:val="1"/>
      <w:numFmt w:val="decimal"/>
      <w:lvlText w:val="%1."/>
      <w:lvlJc w:val="left"/>
      <w:rPr>
        <w:rFonts w:ascii="Times New Roman" w:hAnsi="Times New Roman" w:cs="Times New Roman"/>
        <w:b/>
        <w:bCs/>
        <w:i/>
        <w:iCs/>
        <w:smallCaps w:val="0"/>
        <w:strike w:val="0"/>
        <w:color w:val="000000"/>
        <w:spacing w:val="10"/>
        <w:w w:val="100"/>
        <w:position w:val="0"/>
        <w:sz w:val="18"/>
        <w:szCs w:val="18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/>
        <w:bCs/>
        <w:i/>
        <w:iCs/>
        <w:smallCaps w:val="0"/>
        <w:strike w:val="0"/>
        <w:color w:val="000000"/>
        <w:spacing w:val="10"/>
        <w:w w:val="100"/>
        <w:position w:val="0"/>
        <w:sz w:val="18"/>
        <w:szCs w:val="18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/>
        <w:bCs/>
        <w:i/>
        <w:iCs/>
        <w:smallCaps w:val="0"/>
        <w:strike w:val="0"/>
        <w:color w:val="000000"/>
        <w:spacing w:val="10"/>
        <w:w w:val="100"/>
        <w:position w:val="0"/>
        <w:sz w:val="18"/>
        <w:szCs w:val="18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/>
        <w:bCs/>
        <w:i/>
        <w:iCs/>
        <w:smallCaps w:val="0"/>
        <w:strike w:val="0"/>
        <w:color w:val="000000"/>
        <w:spacing w:val="10"/>
        <w:w w:val="100"/>
        <w:position w:val="0"/>
        <w:sz w:val="18"/>
        <w:szCs w:val="18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/>
        <w:bCs/>
        <w:i/>
        <w:iCs/>
        <w:smallCaps w:val="0"/>
        <w:strike w:val="0"/>
        <w:color w:val="000000"/>
        <w:spacing w:val="10"/>
        <w:w w:val="100"/>
        <w:position w:val="0"/>
        <w:sz w:val="18"/>
        <w:szCs w:val="18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/>
        <w:bCs/>
        <w:i/>
        <w:iCs/>
        <w:smallCaps w:val="0"/>
        <w:strike w:val="0"/>
        <w:color w:val="000000"/>
        <w:spacing w:val="10"/>
        <w:w w:val="100"/>
        <w:position w:val="0"/>
        <w:sz w:val="18"/>
        <w:szCs w:val="18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/>
        <w:bCs/>
        <w:i/>
        <w:iCs/>
        <w:smallCaps w:val="0"/>
        <w:strike w:val="0"/>
        <w:color w:val="000000"/>
        <w:spacing w:val="10"/>
        <w:w w:val="100"/>
        <w:position w:val="0"/>
        <w:sz w:val="18"/>
        <w:szCs w:val="18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/>
        <w:bCs/>
        <w:i/>
        <w:iCs/>
        <w:smallCaps w:val="0"/>
        <w:strike w:val="0"/>
        <w:color w:val="000000"/>
        <w:spacing w:val="10"/>
        <w:w w:val="100"/>
        <w:position w:val="0"/>
        <w:sz w:val="18"/>
        <w:szCs w:val="18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/>
        <w:bCs/>
        <w:i/>
        <w:iCs/>
        <w:smallCaps w:val="0"/>
        <w:strike w:val="0"/>
        <w:color w:val="000000"/>
        <w:spacing w:val="10"/>
        <w:w w:val="100"/>
        <w:position w:val="0"/>
        <w:sz w:val="18"/>
        <w:szCs w:val="18"/>
        <w:u w:val="none"/>
      </w:rPr>
    </w:lvl>
  </w:abstractNum>
  <w:abstractNum w:abstractNumId="2">
    <w:nsid w:val="008D5F3D"/>
    <w:multiLevelType w:val="hybridMultilevel"/>
    <w:tmpl w:val="9BE2B5A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357358"/>
    <w:multiLevelType w:val="hybridMultilevel"/>
    <w:tmpl w:val="97480F8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FD7CA1"/>
    <w:multiLevelType w:val="hybridMultilevel"/>
    <w:tmpl w:val="28E2AD6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192345"/>
    <w:multiLevelType w:val="hybridMultilevel"/>
    <w:tmpl w:val="90302F18"/>
    <w:lvl w:ilvl="0" w:tplc="980818D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BC7246E"/>
    <w:multiLevelType w:val="hybridMultilevel"/>
    <w:tmpl w:val="4E92A1FE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785939"/>
    <w:multiLevelType w:val="hybridMultilevel"/>
    <w:tmpl w:val="97480F8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881F18"/>
    <w:multiLevelType w:val="hybridMultilevel"/>
    <w:tmpl w:val="3B4AFD92"/>
    <w:lvl w:ilvl="0" w:tplc="35DE0BBA">
      <w:start w:val="15"/>
      <w:numFmt w:val="bullet"/>
      <w:lvlText w:val="-"/>
      <w:lvlJc w:val="left"/>
      <w:pPr>
        <w:ind w:left="720" w:hanging="360"/>
      </w:pPr>
      <w:rPr>
        <w:rFonts w:ascii="Times New Roman" w:eastAsia="Bitstream Vera Sans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714C3D"/>
    <w:multiLevelType w:val="hybridMultilevel"/>
    <w:tmpl w:val="9BE2B5A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C27CF6"/>
    <w:multiLevelType w:val="hybridMultilevel"/>
    <w:tmpl w:val="95BCEFD8"/>
    <w:lvl w:ilvl="0" w:tplc="C5D40C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773B4F"/>
    <w:multiLevelType w:val="hybridMultilevel"/>
    <w:tmpl w:val="9C469A6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E434AF"/>
    <w:multiLevelType w:val="hybridMultilevel"/>
    <w:tmpl w:val="97480F8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AE12DD"/>
    <w:multiLevelType w:val="hybridMultilevel"/>
    <w:tmpl w:val="DCDEDB5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12"/>
  </w:num>
  <w:num w:numId="5">
    <w:abstractNumId w:val="7"/>
  </w:num>
  <w:num w:numId="6">
    <w:abstractNumId w:val="3"/>
  </w:num>
  <w:num w:numId="7">
    <w:abstractNumId w:val="6"/>
  </w:num>
  <w:num w:numId="8">
    <w:abstractNumId w:val="13"/>
  </w:num>
  <w:num w:numId="9">
    <w:abstractNumId w:val="11"/>
  </w:num>
  <w:num w:numId="10">
    <w:abstractNumId w:val="1"/>
  </w:num>
  <w:num w:numId="11">
    <w:abstractNumId w:val="8"/>
  </w:num>
  <w:num w:numId="12">
    <w:abstractNumId w:val="10"/>
  </w:num>
  <w:num w:numId="13">
    <w:abstractNumId w:val="0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9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9129A"/>
    <w:rsid w:val="00074AE1"/>
    <w:rsid w:val="00084E76"/>
    <w:rsid w:val="00092EE4"/>
    <w:rsid w:val="000C5064"/>
    <w:rsid w:val="00101341"/>
    <w:rsid w:val="00126A06"/>
    <w:rsid w:val="00207FEF"/>
    <w:rsid w:val="00252B8D"/>
    <w:rsid w:val="002724C5"/>
    <w:rsid w:val="003B64AD"/>
    <w:rsid w:val="003F430F"/>
    <w:rsid w:val="00410399"/>
    <w:rsid w:val="00430F08"/>
    <w:rsid w:val="005701EA"/>
    <w:rsid w:val="00603432"/>
    <w:rsid w:val="00637A9F"/>
    <w:rsid w:val="0068541C"/>
    <w:rsid w:val="006C072B"/>
    <w:rsid w:val="0070525B"/>
    <w:rsid w:val="007760D5"/>
    <w:rsid w:val="0078378A"/>
    <w:rsid w:val="00793FE5"/>
    <w:rsid w:val="007A79A8"/>
    <w:rsid w:val="007E1511"/>
    <w:rsid w:val="007E69A0"/>
    <w:rsid w:val="00817EE4"/>
    <w:rsid w:val="00945A9C"/>
    <w:rsid w:val="009C55E1"/>
    <w:rsid w:val="00A12A6F"/>
    <w:rsid w:val="00A247CF"/>
    <w:rsid w:val="00A87AB6"/>
    <w:rsid w:val="00A97104"/>
    <w:rsid w:val="00AE040A"/>
    <w:rsid w:val="00B4437F"/>
    <w:rsid w:val="00B97C6D"/>
    <w:rsid w:val="00BE71B2"/>
    <w:rsid w:val="00C279EF"/>
    <w:rsid w:val="00CB08A5"/>
    <w:rsid w:val="00CB5C1D"/>
    <w:rsid w:val="00CE3687"/>
    <w:rsid w:val="00CF4918"/>
    <w:rsid w:val="00D54645"/>
    <w:rsid w:val="00DF7D28"/>
    <w:rsid w:val="00E728FE"/>
    <w:rsid w:val="00F11AF3"/>
    <w:rsid w:val="00F408B2"/>
    <w:rsid w:val="00F912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itstream Vera Sans" w:hAnsi="Times New Roman" w:cs="Bitstream Vera Sans"/>
        <w:kern w:val="3"/>
        <w:sz w:val="24"/>
        <w:szCs w:val="24"/>
        <w:lang w:val="en-US" w:eastAsia="hr-H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4C5"/>
  </w:style>
  <w:style w:type="paragraph" w:styleId="Heading1">
    <w:name w:val="heading 1"/>
    <w:basedOn w:val="Normal"/>
    <w:next w:val="Normal"/>
    <w:link w:val="Heading1Char"/>
    <w:uiPriority w:val="9"/>
    <w:qFormat/>
    <w:rsid w:val="00CB08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7FE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525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525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F9129A"/>
  </w:style>
  <w:style w:type="paragraph" w:customStyle="1" w:styleId="Heading">
    <w:name w:val="Heading"/>
    <w:basedOn w:val="Standard"/>
    <w:next w:val="Textbody"/>
    <w:rsid w:val="00F9129A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F9129A"/>
    <w:pPr>
      <w:spacing w:after="120"/>
    </w:pPr>
  </w:style>
  <w:style w:type="paragraph" w:styleId="List">
    <w:name w:val="List"/>
    <w:basedOn w:val="Textbody"/>
    <w:rsid w:val="00F9129A"/>
  </w:style>
  <w:style w:type="paragraph" w:styleId="Caption">
    <w:name w:val="caption"/>
    <w:basedOn w:val="Standard"/>
    <w:rsid w:val="00F9129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F9129A"/>
    <w:pPr>
      <w:suppressLineNumbers/>
    </w:pPr>
  </w:style>
  <w:style w:type="paragraph" w:styleId="Header">
    <w:name w:val="header"/>
    <w:basedOn w:val="Standard"/>
    <w:rsid w:val="00F9129A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rsid w:val="00F9129A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Standard"/>
    <w:rsid w:val="00F9129A"/>
    <w:pPr>
      <w:suppressLineNumbers/>
    </w:pPr>
  </w:style>
  <w:style w:type="paragraph" w:customStyle="1" w:styleId="TableHeading">
    <w:name w:val="Table Heading"/>
    <w:basedOn w:val="TableContents"/>
    <w:rsid w:val="00F9129A"/>
    <w:pPr>
      <w:jc w:val="center"/>
    </w:pPr>
    <w:rPr>
      <w:b/>
      <w:bCs/>
    </w:rPr>
  </w:style>
  <w:style w:type="character" w:customStyle="1" w:styleId="NumberingSymbols">
    <w:name w:val="Numbering Symbols"/>
    <w:rsid w:val="00F9129A"/>
  </w:style>
  <w:style w:type="paragraph" w:styleId="BalloonText">
    <w:name w:val="Balloon Text"/>
    <w:basedOn w:val="Normal"/>
    <w:link w:val="BalloonTextChar"/>
    <w:uiPriority w:val="99"/>
    <w:semiHidden/>
    <w:unhideWhenUsed/>
    <w:rsid w:val="00E728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8F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F4918"/>
    <w:rPr>
      <w:color w:val="808080"/>
    </w:rPr>
  </w:style>
  <w:style w:type="paragraph" w:styleId="ListParagraph">
    <w:name w:val="List Paragraph"/>
    <w:basedOn w:val="Normal"/>
    <w:uiPriority w:val="34"/>
    <w:qFormat/>
    <w:rsid w:val="00410399"/>
    <w:pPr>
      <w:ind w:left="720"/>
      <w:contextualSpacing/>
    </w:pPr>
  </w:style>
  <w:style w:type="table" w:styleId="TableGrid">
    <w:name w:val="Table Grid"/>
    <w:basedOn w:val="TableNormal"/>
    <w:uiPriority w:val="59"/>
    <w:rsid w:val="0041039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CB08A5"/>
  </w:style>
  <w:style w:type="character" w:customStyle="1" w:styleId="Heading1Char">
    <w:name w:val="Heading 1 Char"/>
    <w:basedOn w:val="DefaultParagraphFont"/>
    <w:link w:val="Heading1"/>
    <w:uiPriority w:val="9"/>
    <w:rsid w:val="00CB08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07F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odytext10pt">
    <w:name w:val="Body text + 10 pt"/>
    <w:aliases w:val="Spacing 0 pt132"/>
    <w:basedOn w:val="DefaultParagraphFont"/>
    <w:uiPriority w:val="99"/>
    <w:rsid w:val="00F11AF3"/>
    <w:rPr>
      <w:rFonts w:ascii="Times New Roman" w:hAnsi="Times New Roman" w:cs="Times New Roman"/>
      <w:spacing w:val="0"/>
      <w:sz w:val="20"/>
      <w:szCs w:val="20"/>
      <w:u w:val="none"/>
    </w:rPr>
  </w:style>
  <w:style w:type="character" w:customStyle="1" w:styleId="Bodytext4">
    <w:name w:val="Body text (4)_"/>
    <w:basedOn w:val="DefaultParagraphFont"/>
    <w:link w:val="Bodytext41"/>
    <w:uiPriority w:val="99"/>
    <w:rsid w:val="00F11AF3"/>
    <w:rPr>
      <w:rFonts w:cs="Times New Roman"/>
      <w:spacing w:val="8"/>
      <w:sz w:val="28"/>
      <w:szCs w:val="28"/>
      <w:shd w:val="clear" w:color="auto" w:fill="FFFFFF"/>
    </w:rPr>
  </w:style>
  <w:style w:type="character" w:customStyle="1" w:styleId="Bodytext">
    <w:name w:val="Body text_"/>
    <w:basedOn w:val="DefaultParagraphFont"/>
    <w:link w:val="Bodytext1"/>
    <w:uiPriority w:val="99"/>
    <w:rsid w:val="00F11AF3"/>
    <w:rPr>
      <w:rFonts w:cs="Times New Roman"/>
      <w:spacing w:val="2"/>
      <w:sz w:val="18"/>
      <w:szCs w:val="18"/>
      <w:shd w:val="clear" w:color="auto" w:fill="FFFFFF"/>
    </w:rPr>
  </w:style>
  <w:style w:type="paragraph" w:customStyle="1" w:styleId="Bodytext41">
    <w:name w:val="Body text (4)1"/>
    <w:basedOn w:val="Normal"/>
    <w:link w:val="Bodytext4"/>
    <w:uiPriority w:val="99"/>
    <w:rsid w:val="00F11AF3"/>
    <w:pPr>
      <w:shd w:val="clear" w:color="auto" w:fill="FFFFFF"/>
      <w:suppressAutoHyphens w:val="0"/>
      <w:autoSpaceDN/>
      <w:spacing w:before="780" w:line="240" w:lineRule="atLeast"/>
      <w:jc w:val="center"/>
      <w:textAlignment w:val="auto"/>
    </w:pPr>
    <w:rPr>
      <w:rFonts w:cs="Times New Roman"/>
      <w:spacing w:val="8"/>
      <w:sz w:val="28"/>
      <w:szCs w:val="28"/>
    </w:rPr>
  </w:style>
  <w:style w:type="paragraph" w:customStyle="1" w:styleId="Bodytext1">
    <w:name w:val="Body text1"/>
    <w:basedOn w:val="Normal"/>
    <w:link w:val="Bodytext"/>
    <w:uiPriority w:val="99"/>
    <w:rsid w:val="00F11AF3"/>
    <w:pPr>
      <w:shd w:val="clear" w:color="auto" w:fill="FFFFFF"/>
      <w:suppressAutoHyphens w:val="0"/>
      <w:autoSpaceDN/>
      <w:spacing w:line="240" w:lineRule="atLeast"/>
      <w:ind w:hanging="1380"/>
      <w:textAlignment w:val="auto"/>
    </w:pPr>
    <w:rPr>
      <w:rFonts w:cs="Times New Roman"/>
      <w:spacing w:val="2"/>
      <w:sz w:val="18"/>
      <w:szCs w:val="18"/>
    </w:rPr>
  </w:style>
  <w:style w:type="character" w:customStyle="1" w:styleId="Bodytext7pt">
    <w:name w:val="Body text + 7 pt"/>
    <w:aliases w:val="Italic36,Spacing 0 pt85"/>
    <w:basedOn w:val="Bodytext"/>
    <w:uiPriority w:val="99"/>
    <w:rsid w:val="00637A9F"/>
    <w:rPr>
      <w:rFonts w:ascii="Times New Roman" w:hAnsi="Times New Roman"/>
      <w:i/>
      <w:iCs/>
      <w:spacing w:val="0"/>
      <w:sz w:val="14"/>
      <w:szCs w:val="14"/>
      <w:u w:val="none"/>
    </w:rPr>
  </w:style>
  <w:style w:type="character" w:customStyle="1" w:styleId="BodytextBookmanOldStyle1">
    <w:name w:val="Body text + Bookman Old Style1"/>
    <w:aliases w:val="11 pt2,Spacing 0 pt84"/>
    <w:basedOn w:val="Bodytext"/>
    <w:uiPriority w:val="99"/>
    <w:rsid w:val="00637A9F"/>
    <w:rPr>
      <w:rFonts w:ascii="Bookman Old Style" w:hAnsi="Bookman Old Style" w:cs="Bookman Old Style"/>
      <w:noProof/>
      <w:spacing w:val="9"/>
      <w:sz w:val="22"/>
      <w:szCs w:val="22"/>
      <w:u w:val="none"/>
    </w:rPr>
  </w:style>
  <w:style w:type="character" w:customStyle="1" w:styleId="BodytextBold9">
    <w:name w:val="Body text + Bold9"/>
    <w:aliases w:val="Italic47,Spacing 0 pt128"/>
    <w:basedOn w:val="Bodytext"/>
    <w:uiPriority w:val="99"/>
    <w:rsid w:val="00637A9F"/>
    <w:rPr>
      <w:rFonts w:ascii="Times New Roman" w:hAnsi="Times New Roman"/>
      <w:b/>
      <w:bCs/>
      <w:i/>
      <w:iCs/>
      <w:spacing w:val="10"/>
      <w:u w:val="none"/>
    </w:rPr>
  </w:style>
  <w:style w:type="character" w:customStyle="1" w:styleId="Bodytext10pt5">
    <w:name w:val="Body text + 10 pt5"/>
    <w:aliases w:val="Spacing 0 pt111"/>
    <w:basedOn w:val="Bodytext"/>
    <w:uiPriority w:val="99"/>
    <w:rsid w:val="00637A9F"/>
    <w:rPr>
      <w:rFonts w:ascii="Times New Roman" w:hAnsi="Times New Roman"/>
      <w:spacing w:val="0"/>
      <w:sz w:val="20"/>
      <w:szCs w:val="20"/>
      <w:u w:val="single"/>
    </w:rPr>
  </w:style>
  <w:style w:type="character" w:customStyle="1" w:styleId="Bodytext10pt3">
    <w:name w:val="Body text + 10 pt3"/>
    <w:aliases w:val="Spacing 1 pt7"/>
    <w:basedOn w:val="Bodytext"/>
    <w:uiPriority w:val="99"/>
    <w:rsid w:val="00637A9F"/>
    <w:rPr>
      <w:rFonts w:ascii="Times New Roman" w:hAnsi="Times New Roman"/>
      <w:spacing w:val="22"/>
      <w:sz w:val="20"/>
      <w:szCs w:val="20"/>
      <w:u w:val="none"/>
    </w:rPr>
  </w:style>
  <w:style w:type="character" w:customStyle="1" w:styleId="BodytextBold6">
    <w:name w:val="Body text + Bold6"/>
    <w:aliases w:val="Italic32,Spacing 2 pt12"/>
    <w:basedOn w:val="Bodytext"/>
    <w:uiPriority w:val="99"/>
    <w:rsid w:val="00126A06"/>
    <w:rPr>
      <w:rFonts w:ascii="Times New Roman" w:hAnsi="Times New Roman"/>
      <w:b/>
      <w:bCs/>
      <w:i/>
      <w:iCs/>
      <w:spacing w:val="43"/>
      <w:u w:val="none"/>
    </w:rPr>
  </w:style>
  <w:style w:type="character" w:customStyle="1" w:styleId="Bodytext104">
    <w:name w:val="Body text + 104"/>
    <w:aliases w:val="5 pt40,Bold27,Spacing 0 pt109"/>
    <w:basedOn w:val="Bodytext"/>
    <w:uiPriority w:val="99"/>
    <w:rsid w:val="00126A06"/>
    <w:rPr>
      <w:rFonts w:ascii="Times New Roman" w:hAnsi="Times New Roman"/>
      <w:b/>
      <w:bCs/>
      <w:spacing w:val="-4"/>
      <w:sz w:val="21"/>
      <w:szCs w:val="21"/>
      <w:u w:val="none"/>
    </w:rPr>
  </w:style>
  <w:style w:type="character" w:customStyle="1" w:styleId="Tablecaption">
    <w:name w:val="Table caption_"/>
    <w:basedOn w:val="DefaultParagraphFont"/>
    <w:link w:val="Tablecaption1"/>
    <w:uiPriority w:val="99"/>
    <w:rsid w:val="00126A06"/>
    <w:rPr>
      <w:spacing w:val="2"/>
      <w:sz w:val="18"/>
      <w:szCs w:val="18"/>
      <w:shd w:val="clear" w:color="auto" w:fill="FFFFFF"/>
    </w:rPr>
  </w:style>
  <w:style w:type="character" w:customStyle="1" w:styleId="Tablecaption10pt3">
    <w:name w:val="Table caption + 10 pt3"/>
    <w:aliases w:val="Spacing 0 pt76"/>
    <w:basedOn w:val="Tablecaption"/>
    <w:uiPriority w:val="99"/>
    <w:rsid w:val="00126A06"/>
    <w:rPr>
      <w:spacing w:val="0"/>
      <w:sz w:val="20"/>
      <w:szCs w:val="20"/>
      <w:u w:val="single"/>
    </w:rPr>
  </w:style>
  <w:style w:type="character" w:customStyle="1" w:styleId="TablecaptionBold">
    <w:name w:val="Table caption + Bold"/>
    <w:aliases w:val="Italic30,Spacing 0 pt75"/>
    <w:basedOn w:val="Tablecaption"/>
    <w:uiPriority w:val="99"/>
    <w:rsid w:val="00126A06"/>
    <w:rPr>
      <w:b/>
      <w:bCs/>
      <w:i/>
      <w:iCs/>
      <w:spacing w:val="10"/>
      <w:u w:val="single"/>
    </w:rPr>
  </w:style>
  <w:style w:type="paragraph" w:customStyle="1" w:styleId="Tablecaption1">
    <w:name w:val="Table caption1"/>
    <w:basedOn w:val="Normal"/>
    <w:link w:val="Tablecaption"/>
    <w:uiPriority w:val="99"/>
    <w:rsid w:val="00126A06"/>
    <w:pPr>
      <w:shd w:val="clear" w:color="auto" w:fill="FFFFFF"/>
      <w:suppressAutoHyphens w:val="0"/>
      <w:autoSpaceDN/>
      <w:spacing w:line="242" w:lineRule="exact"/>
      <w:jc w:val="both"/>
      <w:textAlignment w:val="auto"/>
    </w:pPr>
    <w:rPr>
      <w:spacing w:val="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70525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0525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odytextCordiaUPC3">
    <w:name w:val="Body text + CordiaUPC3"/>
    <w:aliases w:val="10 pt12,Spacing 0 pt87"/>
    <w:basedOn w:val="Bodytext"/>
    <w:uiPriority w:val="99"/>
    <w:rsid w:val="00945A9C"/>
    <w:rPr>
      <w:rFonts w:ascii="CordiaUPC" w:hAnsi="CordiaUPC" w:cs="CordiaUPC"/>
      <w:spacing w:val="-7"/>
      <w:sz w:val="20"/>
      <w:szCs w:val="20"/>
      <w:u w:val="none"/>
    </w:rPr>
  </w:style>
  <w:style w:type="character" w:customStyle="1" w:styleId="Bodytext10pt4">
    <w:name w:val="Body text + 10 pt4"/>
    <w:aliases w:val="Small Caps5,Spacing 0 pt86"/>
    <w:basedOn w:val="Bodytext"/>
    <w:uiPriority w:val="99"/>
    <w:rsid w:val="00945A9C"/>
    <w:rPr>
      <w:rFonts w:ascii="Times New Roman" w:hAnsi="Times New Roman"/>
      <w:smallCaps/>
      <w:spacing w:val="0"/>
      <w:sz w:val="20"/>
      <w:szCs w:val="20"/>
      <w:u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Andro</dc:creator>
  <cp:lastModifiedBy>Mihael</cp:lastModifiedBy>
  <cp:revision>3</cp:revision>
  <cp:lastPrinted>2012-11-04T13:50:00Z</cp:lastPrinted>
  <dcterms:created xsi:type="dcterms:W3CDTF">2013-01-14T01:30:00Z</dcterms:created>
  <dcterms:modified xsi:type="dcterms:W3CDTF">2013-01-14T01:44:00Z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