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FF" w:rsidRDefault="007A1F52">
      <w:r>
        <w:rPr>
          <w:rFonts w:hint="eastAsia"/>
        </w:rPr>
        <w:t>2017-6-28 11:02:12</w:t>
      </w:r>
    </w:p>
    <w:p w:rsidR="007A1F52" w:rsidRDefault="007A1F52" w:rsidP="007A1F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最小</w:t>
      </w:r>
      <w:r>
        <w:t>加工孔径：</w:t>
      </w:r>
      <w:r>
        <w:rPr>
          <w:rFonts w:hint="eastAsia"/>
        </w:rPr>
        <w:t>0.3mm</w:t>
      </w:r>
      <w:r>
        <w:t>=12mil</w:t>
      </w:r>
    </w:p>
    <w:p w:rsidR="007A1F52" w:rsidRDefault="007A1F52" w:rsidP="007A1F5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最大</w:t>
      </w:r>
      <w:r>
        <w:t>孔径：</w:t>
      </w:r>
      <w:r>
        <w:rPr>
          <w:rFonts w:hint="eastAsia"/>
        </w:rPr>
        <w:t>6.3</w:t>
      </w:r>
      <w:r>
        <w:t>mm=</w:t>
      </w:r>
      <w:r>
        <w:rPr>
          <w:rFonts w:hint="eastAsia"/>
        </w:rPr>
        <w:t>248mil</w:t>
      </w:r>
    </w:p>
    <w:p w:rsidR="007A1F52" w:rsidRDefault="007A1F52" w:rsidP="007A1F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单边</w:t>
      </w:r>
      <w:r>
        <w:t>孔环（</w:t>
      </w:r>
      <w:r>
        <w:rPr>
          <w:rFonts w:hint="eastAsia"/>
        </w:rPr>
        <w:t>单边</w:t>
      </w:r>
      <w:r>
        <w:t>焊环）</w:t>
      </w:r>
      <w:r>
        <w:rPr>
          <w:rFonts w:hint="eastAsia"/>
        </w:rPr>
        <w:t>：</w:t>
      </w:r>
      <w:r>
        <w:rPr>
          <w:rFonts w:hint="eastAsia"/>
        </w:rPr>
        <w:t>0.15</w:t>
      </w:r>
      <w:r>
        <w:t>mm=6mil</w:t>
      </w:r>
    </w:p>
    <w:p w:rsidR="007A1F52" w:rsidRDefault="007A1F52" w:rsidP="007A1F5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孔</w:t>
      </w:r>
      <w:r>
        <w:t>的外径</w:t>
      </w:r>
      <w:r>
        <w:t>=</w:t>
      </w:r>
      <w:r>
        <w:t>孔径</w:t>
      </w:r>
      <w:r>
        <w:t>+</w:t>
      </w:r>
      <w:r>
        <w:t>单边孔环</w:t>
      </w:r>
      <w:r>
        <w:rPr>
          <w:rFonts w:hint="eastAsia"/>
        </w:rPr>
        <w:t>x2</w:t>
      </w:r>
    </w:p>
    <w:p w:rsidR="007A1F52" w:rsidRDefault="007A1F52" w:rsidP="007A1F52">
      <w:pPr>
        <w:pStyle w:val="a4"/>
        <w:numPr>
          <w:ilvl w:val="0"/>
          <w:numId w:val="1"/>
        </w:numPr>
        <w:ind w:firstLineChars="0"/>
      </w:pPr>
      <w:r>
        <w:t>Via</w:t>
      </w:r>
      <w:r>
        <w:t>导电孔，</w:t>
      </w:r>
      <w:r>
        <w:t>pad</w:t>
      </w:r>
      <w:r>
        <w:rPr>
          <w:rFonts w:hint="eastAsia"/>
        </w:rPr>
        <w:t>焊盘</w:t>
      </w:r>
      <w:r>
        <w:t>，</w:t>
      </w:r>
      <w:r>
        <w:rPr>
          <w:rFonts w:hint="eastAsia"/>
        </w:rPr>
        <w:t>分</w:t>
      </w:r>
      <w:r>
        <w:t>贴片焊盘</w:t>
      </w:r>
      <w:r>
        <w:rPr>
          <w:rFonts w:hint="eastAsia"/>
        </w:rPr>
        <w:t>和</w:t>
      </w:r>
      <w:r>
        <w:t>插件焊盘</w:t>
      </w:r>
    </w:p>
    <w:p w:rsidR="007A1F52" w:rsidRDefault="00AB53EC" w:rsidP="007A1F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孔径</w:t>
      </w:r>
      <w:r>
        <w:t>公差正负</w:t>
      </w:r>
      <w:r>
        <w:rPr>
          <w:rFonts w:hint="eastAsia"/>
        </w:rPr>
        <w:t>0.08</w:t>
      </w:r>
      <w:r>
        <w:t>mm</w:t>
      </w:r>
    </w:p>
    <w:p w:rsidR="00AB53EC" w:rsidRDefault="00AB53EC" w:rsidP="007A1F5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开孔</w:t>
      </w:r>
      <w:r>
        <w:t>孔径要比实际元件尺寸大</w:t>
      </w:r>
      <w:r>
        <w:rPr>
          <w:rFonts w:hint="eastAsia"/>
        </w:rPr>
        <w:t>0.1mm</w:t>
      </w:r>
      <w:r>
        <w:rPr>
          <w:rFonts w:hint="eastAsia"/>
        </w:rPr>
        <w:t>，</w:t>
      </w:r>
      <w:r>
        <w:t>考虑电镀铜和喷锡要加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5mm</w:t>
      </w:r>
    </w:p>
    <w:p w:rsidR="00AB53EC" w:rsidRDefault="00AB53EC" w:rsidP="007A1F52">
      <w:pPr>
        <w:pStyle w:val="a4"/>
        <w:numPr>
          <w:ilvl w:val="0"/>
          <w:numId w:val="1"/>
        </w:numPr>
        <w:ind w:firstLineChars="0"/>
      </w:pPr>
      <w:r>
        <w:t>Via</w:t>
      </w:r>
      <w:r>
        <w:t>不会做开孔补偿，</w:t>
      </w:r>
      <w:r>
        <w:t>via</w:t>
      </w:r>
      <w:r>
        <w:t>过孔盖油，不能焊接</w:t>
      </w:r>
    </w:p>
    <w:p w:rsidR="00AB53EC" w:rsidRDefault="00AB53EC" w:rsidP="007A1F52">
      <w:pPr>
        <w:pStyle w:val="a4"/>
        <w:numPr>
          <w:ilvl w:val="0"/>
          <w:numId w:val="1"/>
        </w:numPr>
        <w:ind w:firstLineChars="0"/>
      </w:pPr>
      <w:r>
        <w:t>Via</w:t>
      </w:r>
      <w:r w:rsidR="00B8414B">
        <w:t>/pad</w:t>
      </w:r>
      <w:r>
        <w:rPr>
          <w:rFonts w:hint="eastAsia"/>
        </w:rPr>
        <w:t>之间</w:t>
      </w:r>
      <w:r>
        <w:t>最小间隙</w:t>
      </w:r>
      <w:r>
        <w:rPr>
          <w:rFonts w:hint="eastAsia"/>
        </w:rPr>
        <w:t>0.152mm=</w:t>
      </w:r>
      <w:r>
        <w:t>6mil</w:t>
      </w:r>
    </w:p>
    <w:p w:rsidR="00AB53EC" w:rsidRDefault="00C57DC6" w:rsidP="007A1F52">
      <w:pPr>
        <w:pStyle w:val="a4"/>
        <w:numPr>
          <w:ilvl w:val="0"/>
          <w:numId w:val="1"/>
        </w:numPr>
        <w:ind w:firstLineChars="0"/>
      </w:pPr>
      <w:r>
        <w:t>最小</w:t>
      </w:r>
      <w:r>
        <w:rPr>
          <w:rFonts w:hint="eastAsia"/>
        </w:rPr>
        <w:t>线</w:t>
      </w:r>
      <w:r>
        <w:t>宽</w:t>
      </w:r>
      <w:r>
        <w:rPr>
          <w:rFonts w:hint="eastAsia"/>
        </w:rPr>
        <w:t>6</w:t>
      </w:r>
      <w:r>
        <w:t>mil</w:t>
      </w:r>
      <w:r>
        <w:rPr>
          <w:rFonts w:hint="eastAsia"/>
        </w:rPr>
        <w:t>，</w:t>
      </w:r>
      <w:r>
        <w:t>线之间最小间隙</w:t>
      </w:r>
      <w:r>
        <w:rPr>
          <w:rFonts w:hint="eastAsia"/>
        </w:rPr>
        <w:t>0.152mm=</w:t>
      </w:r>
      <w:r>
        <w:t>6mil</w:t>
      </w:r>
      <w:r>
        <w:rPr>
          <w:rFonts w:hint="eastAsia"/>
        </w:rPr>
        <w:t>，</w:t>
      </w:r>
      <w:r>
        <w:t>线与</w:t>
      </w:r>
      <w:r>
        <w:t>pad</w:t>
      </w:r>
      <w:r>
        <w:rPr>
          <w:rFonts w:hint="eastAsia"/>
        </w:rPr>
        <w:t>间隙</w:t>
      </w:r>
      <w:r>
        <w:rPr>
          <w:rFonts w:hint="eastAsia"/>
        </w:rPr>
        <w:t>10</w:t>
      </w:r>
      <w:r>
        <w:t>mil</w:t>
      </w:r>
    </w:p>
    <w:p w:rsidR="00C57DC6" w:rsidRDefault="00C57DC6" w:rsidP="007A1F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阻焊桥</w:t>
      </w:r>
      <w:r>
        <w:t>（</w:t>
      </w:r>
      <w:r>
        <w:rPr>
          <w:rFonts w:hint="eastAsia"/>
        </w:rPr>
        <w:t>绿油</w:t>
      </w:r>
      <w:r>
        <w:t>桥）</w:t>
      </w:r>
      <w:r>
        <w:rPr>
          <w:rFonts w:hint="eastAsia"/>
        </w:rPr>
        <w:t>：</w:t>
      </w:r>
      <w:r>
        <w:t>要求</w:t>
      </w:r>
      <w:r>
        <w:t>pad</w:t>
      </w:r>
      <w:r>
        <w:t>之间间隙大于</w:t>
      </w:r>
      <w:r>
        <w:rPr>
          <w:rFonts w:hint="eastAsia"/>
        </w:rPr>
        <w:t>0.352</w:t>
      </w:r>
      <w:r>
        <w:t>mm=14mil</w:t>
      </w:r>
    </w:p>
    <w:p w:rsidR="00F622FF" w:rsidRDefault="00F622FF" w:rsidP="00F622F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阻焊层</w:t>
      </w:r>
      <w:r>
        <w:rPr>
          <w:rFonts w:hint="eastAsia"/>
        </w:rPr>
        <w:t>sold</w:t>
      </w:r>
      <w:r>
        <w:t>er mask</w:t>
      </w:r>
      <w:r>
        <w:rPr>
          <w:rFonts w:hint="eastAsia"/>
        </w:rPr>
        <w:t>：</w:t>
      </w:r>
      <w:r>
        <w:t>线路开窗是</w:t>
      </w:r>
      <w:r>
        <w:rPr>
          <w:rFonts w:hint="eastAsia"/>
        </w:rPr>
        <w:t>先</w:t>
      </w:r>
      <w:r>
        <w:t>在布线层</w:t>
      </w:r>
      <w:r>
        <w:rPr>
          <w:rFonts w:hint="eastAsia"/>
        </w:rPr>
        <w:t>(</w:t>
      </w:r>
      <w:r>
        <w:t>top lay</w:t>
      </w:r>
      <w:r>
        <w:t>er</w:t>
      </w:r>
      <w:r>
        <w:rPr>
          <w:rFonts w:hint="eastAsia"/>
        </w:rPr>
        <w:t>/</w:t>
      </w:r>
      <w:r>
        <w:t>bottom</w:t>
      </w:r>
      <w:r>
        <w:t xml:space="preserve"> </w:t>
      </w:r>
      <w:r>
        <w:t>layer</w:t>
      </w:r>
      <w:r>
        <w:rPr>
          <w:rFonts w:hint="eastAsia"/>
        </w:rPr>
        <w:t>)</w:t>
      </w:r>
      <w:r>
        <w:t>上</w:t>
      </w:r>
      <w:r>
        <w:rPr>
          <w:rFonts w:hint="eastAsia"/>
        </w:rPr>
        <w:t>画线</w:t>
      </w:r>
      <w:r>
        <w:t>再</w:t>
      </w:r>
      <w:r>
        <w:rPr>
          <w:rFonts w:hint="eastAsia"/>
        </w:rPr>
        <w:t>在</w:t>
      </w:r>
      <w:r>
        <w:t>top solder</w:t>
      </w:r>
      <w:r>
        <w:rPr>
          <w:rFonts w:hint="eastAsia"/>
        </w:rPr>
        <w:t>/</w:t>
      </w:r>
      <w:r>
        <w:t xml:space="preserve">bottom </w:t>
      </w:r>
      <w:r>
        <w:t>solder</w:t>
      </w:r>
      <w:r>
        <w:rPr>
          <w:rFonts w:hint="eastAsia"/>
        </w:rPr>
        <w:t>上</w:t>
      </w:r>
      <w:r>
        <w:t>开窗</w:t>
      </w:r>
    </w:p>
    <w:p w:rsidR="00F622FF" w:rsidRDefault="00F622FF" w:rsidP="007A1F52">
      <w:pPr>
        <w:pStyle w:val="a4"/>
        <w:numPr>
          <w:ilvl w:val="0"/>
          <w:numId w:val="1"/>
        </w:numPr>
        <w:ind w:firstLineChars="0"/>
      </w:pPr>
      <w:r>
        <w:t>Paste</w:t>
      </w:r>
      <w:r>
        <w:rPr>
          <w:rFonts w:hint="eastAsia"/>
        </w:rPr>
        <w:t>层</w:t>
      </w:r>
      <w:r>
        <w:t>用于做钢网</w:t>
      </w:r>
      <w:r>
        <w:rPr>
          <w:rFonts w:hint="eastAsia"/>
        </w:rPr>
        <w:t>，</w:t>
      </w:r>
      <w:r>
        <w:t>做</w:t>
      </w:r>
      <w:r>
        <w:rPr>
          <w:rFonts w:hint="eastAsia"/>
        </w:rPr>
        <w:t>PCB</w:t>
      </w:r>
      <w:r>
        <w:rPr>
          <w:rFonts w:hint="eastAsia"/>
        </w:rPr>
        <w:t>时</w:t>
      </w:r>
      <w:r>
        <w:t>不考虑</w:t>
      </w:r>
    </w:p>
    <w:p w:rsidR="00F622FF" w:rsidRDefault="00F622FF" w:rsidP="007A1F5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</w:t>
      </w:r>
      <w:r>
        <w:t>宽大于</w:t>
      </w:r>
      <w:r>
        <w:rPr>
          <w:rFonts w:hint="eastAsia"/>
        </w:rPr>
        <w:t>6</w:t>
      </w:r>
      <w:r>
        <w:t>mil</w:t>
      </w:r>
      <w:r>
        <w:t>，高大于</w:t>
      </w:r>
      <w:r>
        <w:rPr>
          <w:rFonts w:hint="eastAsia"/>
        </w:rPr>
        <w:t>32</w:t>
      </w:r>
      <w:r>
        <w:t>mil</w:t>
      </w:r>
      <w:r>
        <w:t>，宽高比为</w:t>
      </w:r>
      <w:r>
        <w:rPr>
          <w:rFonts w:hint="eastAsia"/>
        </w:rPr>
        <w:t>1:6</w:t>
      </w:r>
    </w:p>
    <w:p w:rsidR="00F622FF" w:rsidRDefault="00F622FF" w:rsidP="007A1F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外形</w:t>
      </w:r>
      <w:r>
        <w:t>层用</w:t>
      </w:r>
      <w:r>
        <w:rPr>
          <w:rFonts w:hint="eastAsia"/>
        </w:rPr>
        <w:t>keep out layer</w:t>
      </w:r>
    </w:p>
    <w:p w:rsidR="00F622FF" w:rsidRDefault="00F622FF" w:rsidP="007A1F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拼板</w:t>
      </w:r>
      <w:r>
        <w:t>最小尺寸</w:t>
      </w:r>
      <w:r>
        <w:rPr>
          <w:rFonts w:hint="eastAsia"/>
        </w:rPr>
        <w:t>8</w:t>
      </w:r>
      <w:r>
        <w:t>cmx8cm</w:t>
      </w:r>
      <w:r>
        <w:t>，最大</w:t>
      </w:r>
      <w:r>
        <w:rPr>
          <w:rFonts w:hint="eastAsia"/>
        </w:rPr>
        <w:t>15</w:t>
      </w:r>
      <w:r>
        <w:t>cmx15cm</w:t>
      </w:r>
    </w:p>
    <w:p w:rsidR="00356633" w:rsidRDefault="00356633" w:rsidP="007A1F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工艺边</w:t>
      </w:r>
      <w:r>
        <w:t>宽</w:t>
      </w:r>
      <w:r>
        <w:rPr>
          <w:rFonts w:hint="eastAsia"/>
        </w:rPr>
        <w:t>5</w:t>
      </w:r>
      <w:bookmarkStart w:id="0" w:name="_GoBack"/>
      <w:bookmarkEnd w:id="0"/>
      <w:r>
        <w:t>mm</w:t>
      </w:r>
    </w:p>
    <w:sectPr w:rsidR="0035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C4FAA"/>
    <w:multiLevelType w:val="hybridMultilevel"/>
    <w:tmpl w:val="A0DEEAA8"/>
    <w:lvl w:ilvl="0" w:tplc="591C1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AB"/>
    <w:rsid w:val="00356633"/>
    <w:rsid w:val="007A1F52"/>
    <w:rsid w:val="00AB53EC"/>
    <w:rsid w:val="00B8414B"/>
    <w:rsid w:val="00B968FF"/>
    <w:rsid w:val="00C57DC6"/>
    <w:rsid w:val="00E573AB"/>
    <w:rsid w:val="00F6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8FD-854E-463B-91A0-6B660B5B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A1F5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A1F52"/>
  </w:style>
  <w:style w:type="paragraph" w:styleId="a4">
    <w:name w:val="List Paragraph"/>
    <w:basedOn w:val="a"/>
    <w:uiPriority w:val="34"/>
    <w:qFormat/>
    <w:rsid w:val="007A1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2017-06-28T02:21:00Z</dcterms:created>
  <dcterms:modified xsi:type="dcterms:W3CDTF">2017-06-28T04:15:00Z</dcterms:modified>
</cp:coreProperties>
</file>