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环境搭建教程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工具链介绍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适用环境：Windows + VS Code + Arm Keil Studio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从工程到固件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我们通常使用 C/C++ 编写程序，而 CPU 执行的是机器指令。因此，需要编译器及配套工具把源码转换成目标芯片能执行的固件。</w:t>
        <w:br/>
      </w:r>
      <w:r>
        <w:rPr>
          <w:rFonts w:eastAsia="等线" w:ascii="Arial" w:cs="Arial" w:hAnsi="Arial"/>
          <w:sz w:val="22"/>
        </w:rPr>
        <w:t>一般要经历以下几步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907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预处理</w:t>
      </w:r>
      <w:r>
        <w:rPr>
          <w:rFonts w:eastAsia="等线" w:ascii="Arial" w:cs="Arial" w:hAnsi="Arial"/>
          <w:sz w:val="22"/>
        </w:rPr>
        <w:t xml:space="preserve">：展开头文件和宏，处理条件编译，确定实际参与编译的代码。预处理后的 C 源码在保存为中间文件时，通常使用 </w:t>
      </w:r>
      <w:r>
        <w:rPr>
          <w:rFonts w:eastAsia="Consolas" w:ascii="Consolas" w:cs="Consolas" w:hAnsi="Consolas"/>
          <w:sz w:val="22"/>
          <w:shd w:fill="EFF0F1"/>
        </w:rPr>
        <w:t>.i</w:t>
      </w:r>
      <w:r>
        <w:rPr>
          <w:rFonts w:eastAsia="等线" w:ascii="Arial" w:cs="Arial" w:hAnsi="Arial"/>
          <w:sz w:val="22"/>
        </w:rPr>
        <w:t xml:space="preserve"> 扩展名。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编译</w:t>
      </w:r>
      <w:r>
        <w:rPr>
          <w:rFonts w:eastAsia="等线" w:ascii="Arial" w:cs="Arial" w:hAnsi="Arial"/>
          <w:sz w:val="22"/>
        </w:rPr>
        <w:t xml:space="preserve">：检查代码的语法和含义，进行优化，并生成目标平台的汇编代码。例如 </w:t>
      </w:r>
      <w:r>
        <w:rPr>
          <w:rFonts w:eastAsia="Consolas" w:ascii="Consolas" w:cs="Consolas" w:hAnsi="Consolas"/>
          <w:sz w:val="22"/>
          <w:shd w:fill="EFF0F1"/>
        </w:rPr>
        <w:t>result = xxx(A)</w:t>
      </w:r>
      <w:r>
        <w:rPr>
          <w:rFonts w:eastAsia="等线" w:ascii="Arial" w:cs="Arial" w:hAnsi="Arial"/>
          <w:sz w:val="22"/>
        </w:rPr>
        <w:t xml:space="preserve">，编译将这步拆成准备参数、调用函数、取得返回值并赋给变量；优化后实现方式可能不同，例如函数被内联，不再发生实际调用。若保存该阶段的中间结果，通常是 </w:t>
      </w:r>
      <w:r>
        <w:rPr>
          <w:rFonts w:eastAsia="Consolas" w:ascii="Consolas" w:cs="Consolas" w:hAnsi="Consolas"/>
          <w:sz w:val="22"/>
          <w:shd w:fill="EFF0F1"/>
        </w:rPr>
        <w:t>.s</w:t>
      </w:r>
      <w:r>
        <w:rPr>
          <w:rFonts w:eastAsia="等线" w:ascii="Arial" w:cs="Arial" w:hAnsi="Arial"/>
          <w:sz w:val="22"/>
        </w:rPr>
        <w:t xml:space="preserve"> 汇编文本（助记符），还不是机器码。正常构建不一定单独保存 </w:t>
      </w:r>
      <w:r>
        <w:rPr>
          <w:rFonts w:eastAsia="Consolas" w:ascii="Consolas" w:cs="Consolas" w:hAnsi="Consolas"/>
          <w:sz w:val="22"/>
          <w:shd w:fill="EFF0F1"/>
        </w:rPr>
        <w:t>.i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.s</w:t>
      </w:r>
      <w:r>
        <w:rPr>
          <w:rFonts w:eastAsia="等线" w:ascii="Arial" w:cs="Arial" w:hAnsi="Arial"/>
          <w:sz w:val="22"/>
        </w:rPr>
        <w:t xml:space="preserve"> 中间文件。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汇编</w:t>
      </w:r>
      <w:r>
        <w:rPr>
          <w:rFonts w:eastAsia="等线" w:ascii="Arial" w:cs="Arial" w:hAnsi="Arial"/>
          <w:sz w:val="22"/>
        </w:rPr>
        <w:t xml:space="preserve">：将汇编指令编码成机器码，生成 </w:t>
      </w:r>
      <w:r>
        <w:rPr>
          <w:rFonts w:eastAsia="Consolas" w:ascii="Consolas" w:cs="Consolas" w:hAnsi="Consolas"/>
          <w:sz w:val="22"/>
          <w:shd w:fill="EFF0F1"/>
        </w:rPr>
        <w:t>.o</w:t>
      </w:r>
      <w:r>
        <w:rPr>
          <w:rFonts w:eastAsia="等线" w:ascii="Arial" w:cs="Arial" w:hAnsi="Arial"/>
          <w:sz w:val="22"/>
        </w:rPr>
        <w:t xml:space="preserve"> 目标文件。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链接</w:t>
      </w:r>
      <w:r>
        <w:rPr>
          <w:rFonts w:eastAsia="等线" w:ascii="Arial" w:cs="Arial" w:hAnsi="Arial"/>
          <w:sz w:val="22"/>
        </w:rPr>
        <w:t xml:space="preserve">：合并目标文件和所需库，解析函数与变量的引用，例如 </w:t>
      </w:r>
      <w:r>
        <w:rPr>
          <w:rFonts w:eastAsia="Consolas" w:ascii="Consolas" w:cs="Consolas" w:hAnsi="Consolas"/>
          <w:sz w:val="22"/>
          <w:shd w:fill="EFF0F1"/>
        </w:rPr>
        <w:t>main.o</w:t>
      </w:r>
      <w:r>
        <w:rPr>
          <w:rFonts w:eastAsia="等线" w:ascii="Arial" w:cs="Arial" w:hAnsi="Arial"/>
          <w:sz w:val="22"/>
        </w:rPr>
        <w:t xml:space="preserve"> 调用的 </w:t>
      </w:r>
      <w:r>
        <w:rPr>
          <w:rFonts w:eastAsia="Consolas" w:ascii="Consolas" w:cs="Consolas" w:hAnsi="Consolas"/>
          <w:sz w:val="22"/>
          <w:shd w:fill="EFF0F1"/>
        </w:rPr>
        <w:t>xxx</w:t>
      </w:r>
      <w:r>
        <w:rPr>
          <w:rFonts w:eastAsia="等线" w:ascii="Arial" w:cs="Arial" w:hAnsi="Arial"/>
          <w:sz w:val="22"/>
        </w:rPr>
        <w:t xml:space="preserve"> 定义在 </w:t>
      </w:r>
      <w:r>
        <w:rPr>
          <w:rFonts w:eastAsia="Consolas" w:ascii="Consolas" w:cs="Consolas" w:hAnsi="Consolas"/>
          <w:sz w:val="22"/>
          <w:shd w:fill="EFF0F1"/>
        </w:rPr>
        <w:t>motor.o</w:t>
      </w:r>
      <w:r>
        <w:rPr>
          <w:rFonts w:eastAsia="等线" w:ascii="Arial" w:cs="Arial" w:hAnsi="Arial"/>
          <w:sz w:val="22"/>
        </w:rPr>
        <w:t xml:space="preserve"> 中，链接器会找到它，并修正对应的调用地址。最终的固件是</w:t>
      </w:r>
      <w:r>
        <w:rPr>
          <w:rFonts w:eastAsia="Consolas" w:ascii="Consolas" w:cs="Consolas" w:hAnsi="Consolas"/>
          <w:sz w:val="22"/>
          <w:shd w:fill="EFF0F1"/>
        </w:rPr>
        <w:t>.axf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工具链介绍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之前的开发链是使用 </w:t>
      </w:r>
      <w:r>
        <w:rPr>
          <w:rFonts w:eastAsia="等线" w:ascii="Arial" w:cs="Arial" w:hAnsi="Arial"/>
          <w:b w:val="true"/>
          <w:sz w:val="22"/>
        </w:rPr>
        <w:t xml:space="preserve">STM32CubeMX + Keil µVision </w:t>
      </w:r>
      <w:r>
        <w:rPr>
          <w:rFonts w:eastAsia="等线" w:ascii="Arial" w:cs="Arial" w:hAnsi="Arial"/>
          <w:sz w:val="22"/>
        </w:rPr>
        <w:t>，keil作为一款古老的ide，代码写起来比较难受，跳转经常有bug，补全也很难用</w:t>
        <w:br/>
      </w:r>
      <w:r>
        <w:rPr>
          <w:rFonts w:eastAsia="等线" w:ascii="Arial" w:cs="Arial" w:hAnsi="Arial"/>
          <w:sz w:val="22"/>
        </w:rPr>
        <w:t>我们使用vscode来帮助提升写代码体验，使用Cmsis toolbox keil studio帮忙编译和烧录，这样用的还是AC6的编译器然后不用手写(让ai写)Cmakelists等等，且还能兼容之前的keil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20"/>
        <w:gridCol w:w="3180"/>
        <w:gridCol w:w="3180"/>
      </w:tblGrid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开发步骤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传统 µVision + CubeMX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当前 Keil Studio 流程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 配置引脚、时钟和外设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CubeMX 配置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.ioc</w:t>
            </w:r>
            <w:r>
              <w:rPr>
                <w:rFonts w:eastAsia="等线" w:ascii="Arial" w:cs="Arial" w:hAnsi="Arial"/>
                <w:sz w:val="22"/>
              </w:rPr>
              <w:t>，生成初始化代码和 MDK 工程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CubeMX 配置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.ioc</w:t>
            </w:r>
            <w:r>
              <w:rPr>
                <w:rFonts w:eastAsia="等线" w:ascii="Arial" w:cs="Arial" w:hAnsi="Arial"/>
                <w:sz w:val="22"/>
              </w:rPr>
              <w:t>，生成初始化代码和 MDK 工程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② 管理工程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µVision 读取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.uvprojx</w:t>
            </w:r>
            <w:r>
              <w:rPr>
                <w:rFonts w:eastAsia="等线" w:ascii="Arial" w:cs="Arial" w:hAnsi="Arial"/>
                <w:sz w:val="22"/>
              </w:rPr>
              <w:t>，管理源文件、宏和编译选项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将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.uvprojx</w:t>
            </w:r>
            <w:r>
              <w:rPr>
                <w:rFonts w:eastAsia="等线" w:ascii="Arial" w:cs="Arial" w:hAnsi="Arial"/>
                <w:sz w:val="22"/>
              </w:rPr>
              <w:t xml:space="preserve"> 转成 CMSIS YAML，之后由 CMSIS Solution 管理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③ 准备工具和依赖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 MDK 中的编译工具，通过 Pack Installer 安装所需 Pack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工具环境管理器按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vcpkg-configuration.json</w:t>
            </w:r>
            <w:r>
              <w:rPr>
                <w:rFonts w:eastAsia="等线" w:ascii="Arial" w:cs="Arial" w:hAnsi="Arial"/>
                <w:sz w:val="22"/>
              </w:rPr>
              <w:t xml:space="preserve"> 安装、激活工具；CMSIS 工具安装所需 Pack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④ 编辑代码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µVision 编辑器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VS Code 编辑器，clangd 提供补全和跳转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⑤ 组织构建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µVision 的构建系统调用编译工具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CMSIS-Toolbox 解析工程 → CMake 生成规则 → Ninja 调用编译工具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⑥ 编译、汇编、链接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AC6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AC6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工具链调用流程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VS Code 小锤子</w:t>
              <w:br/>
              <w:t xml:space="preserve">  ↓</w:t>
              <w:br/>
              <w:t>cbuild                       ← CMSIS-Toolbox 提供，组织整个构建过程</w:t>
              <w:br/>
              <w:t xml:space="preserve">  ↓</w:t>
              <w:br/>
              <w:t>解析工程 YAML，生成 CMake 工程</w:t>
              <w:br/>
              <w:t xml:space="preserve">  ↓</w:t>
              <w:br/>
              <w:t>CMake                        ← 生成 Ninja 构建规则</w:t>
              <w:br/>
              <w:t xml:space="preserve">  ↓</w:t>
              <w:br/>
              <w:t>Ninja                        ← 按依赖顺序、并行执行命令</w:t>
              <w:br/>
              <w:t xml:space="preserve">  ↓</w:t>
              <w:br/>
              <w:t>AC6 的编译器、汇编器、链接器</w:t>
              <w:br/>
              <w:t xml:space="preserve">  ↓</w:t>
              <w:br/>
            </w:r>
            <w:r>
              <w:rPr>
                <w:rFonts w:eastAsia="Consolas" w:ascii="Consolas" w:cs="Consolas" w:hAnsi="Consolas"/>
                <w:sz w:val="22"/>
              </w:rPr>
              <w:t>固件 .axf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原生 Keil µVision：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Keil 的 Build 按钮</w:t>
              <w:br/>
              <w:t xml:space="preserve">  ↓</w:t>
              <w:br/>
              <w:t>µVision 内置构建管理器</w:t>
              <w:br/>
              <w:t xml:space="preserve">  ↓</w:t>
              <w:br/>
              <w:t>读取 .uvprojx 工程配置</w:t>
              <w:br/>
              <w:t>（源文件、头文件路径、宏定义、编译参数等）</w:t>
              <w:br/>
              <w:t xml:space="preserve">  ↓</w:t>
              <w:br/>
              <w:t>判断哪些文件需要重新编译，并组织执行</w:t>
              <w:br/>
              <w:t xml:space="preserve">  ↓</w:t>
              <w:br/>
              <w:t>AC6 的编译器、汇编器、链接器</w:t>
              <w:br/>
              <w:t xml:space="preserve">  ↓</w:t>
              <w:br/>
            </w:r>
            <w:r>
              <w:rPr>
                <w:rFonts w:eastAsia="Consolas" w:ascii="Consolas" w:cs="Consolas" w:hAnsi="Consolas"/>
                <w:sz w:val="22"/>
              </w:rPr>
              <w:t>固件 .axf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环境配置教程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扩展安装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stm32cubemx安装，这个没有什么好说的，一路点下去就好统一</w:t>
      </w:r>
      <w:r>
        <w:rPr>
          <w:rFonts w:eastAsia="等线" w:ascii="Arial" w:cs="Arial" w:hAnsi="Arial"/>
          <w:b w:val="true"/>
          <w:sz w:val="22"/>
        </w:rPr>
        <w:t>6.10.0</w:t>
      </w:r>
      <w:r>
        <w:rPr>
          <w:rFonts w:eastAsia="等线" w:ascii="Arial" w:cs="Arial" w:hAnsi="Arial"/>
          <w:sz w:val="22"/>
        </w:rPr>
        <w:t>版本，群里有安装包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安装 </w:t>
      </w:r>
      <w:hyperlink r:id="rId5">
        <w:r>
          <w:rPr>
            <w:rFonts w:eastAsia="等线" w:ascii="Arial" w:cs="Arial" w:hAnsi="Arial"/>
            <w:color w:val="3370ff"/>
            <w:sz w:val="22"/>
          </w:rPr>
          <w:t>VS Code</w:t>
        </w:r>
      </w:hyperlink>
      <w:r>
        <w:rPr>
          <w:rFonts w:eastAsia="等线" w:ascii="Arial" w:cs="Arial" w:hAnsi="Arial"/>
          <w:sz w:val="22"/>
        </w:rPr>
        <w:t xml:space="preserve">，再在扩展中搜索 </w:t>
      </w:r>
      <w:r>
        <w:rPr>
          <w:rFonts w:eastAsia="等线" w:ascii="Arial" w:cs="Arial" w:hAnsi="Arial"/>
          <w:b w:val="true"/>
          <w:sz w:val="22"/>
        </w:rPr>
        <w:t>Arm Keil Studio Pack (MDK v6)</w:t>
      </w:r>
      <w:r>
        <w:rPr>
          <w:rFonts w:eastAsia="等线" w:ascii="Arial" w:cs="Arial" w:hAnsi="Arial"/>
          <w:sz w:val="22"/>
        </w:rPr>
        <w:t xml:space="preserve">，确认发布者为 </w:t>
      </w:r>
      <w:r>
        <w:rPr>
          <w:rFonts w:eastAsia="等线" w:ascii="Arial" w:cs="Arial" w:hAnsi="Arial"/>
          <w:b w:val="true"/>
          <w:sz w:val="22"/>
        </w:rPr>
        <w:t>Arm</w:t>
      </w:r>
      <w:r>
        <w:rPr>
          <w:rFonts w:eastAsia="等线" w:ascii="Arial" w:cs="Arial" w:hAnsi="Arial"/>
          <w:sz w:val="22"/>
        </w:rPr>
        <w:t xml:space="preserve"> 后安装。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667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Keil Studio Pack 是 Arm 提供的 </w:t>
      </w:r>
      <w:r>
        <w:rPr>
          <w:rFonts w:eastAsia="等线" w:ascii="Arial" w:cs="Arial" w:hAnsi="Arial"/>
          <w:b w:val="true"/>
          <w:sz w:val="22"/>
        </w:rPr>
        <w:t>VS Code 扩展集合</w:t>
      </w:r>
      <w:r>
        <w:rPr>
          <w:rFonts w:eastAsia="等线" w:ascii="Arial" w:cs="Arial" w:hAnsi="Arial"/>
          <w:sz w:val="22"/>
        </w:rPr>
        <w:t>，把工程管理、工具环境、代码补全和硬件调试接入 VS Code。安装这个入口扩展，会同时安装它依赖的多个扩展。</w:t>
      </w:r>
      <w:hyperlink r:id="rId7">
        <w:r>
          <w:rPr>
            <w:rFonts w:eastAsia="等线" w:ascii="Arial" w:cs="Arial" w:hAnsi="Arial"/>
            <w:color w:val="3370ff"/>
            <w:sz w:val="22"/>
          </w:rPr>
          <w:t>官方扩展介绍</w:t>
        </w:r>
      </w:hyperlink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2790"/>
        <w:gridCol w:w="312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扩展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负责什么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本教程里会用到的地方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Arm CMSIS Solution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 CMSIS 工程、目标和软件组件，组织构建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转换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.uvprojx</w:t>
            </w:r>
            <w:r>
              <w:rPr>
                <w:rFonts w:eastAsia="等线" w:ascii="Arial" w:cs="Arial" w:hAnsi="Arial"/>
                <w:sz w:val="22"/>
              </w:rPr>
              <w:t xml:space="preserve">、打开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.csolution.yml</w:t>
            </w:r>
            <w:r>
              <w:rPr>
                <w:rFonts w:eastAsia="等线" w:ascii="Arial" w:cs="Arial" w:hAnsi="Arial"/>
                <w:sz w:val="22"/>
              </w:rPr>
              <w:t>、选组件、点小锤子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Arm Tools Environment Manager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根据工具清单下载、安装并激活工具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读取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vcpkg-configuration.json</w:t>
            </w:r>
            <w:r>
              <w:rPr>
                <w:rFonts w:eastAsia="等线" w:ascii="Arial" w:cs="Arial" w:hAnsi="Arial"/>
                <w:sz w:val="22"/>
              </w:rPr>
              <w:t>，准备 AC6、CMake、Ninja 等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Arm CMSIS Debugger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连接目标板，提供下载和调试能力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烧录、打断点、单步和查看变量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clangd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解析 C/C++ 代码，提供补全、诊断和符号导航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写代码时的补全、悬停提示和 F12 跳转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安装扩展之后，工具和软件包</w:t>
      </w:r>
      <w:r>
        <w:rPr>
          <w:rFonts w:eastAsia="等线" w:ascii="Arial" w:cs="Arial" w:hAnsi="Arial"/>
          <w:b w:val="true"/>
          <w:sz w:val="22"/>
        </w:rPr>
        <w:t>会在构建时自己下载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安装 Keil Studio Pack → 安装配套扩展</w:t>
              <w:br/>
              <w:t>打开并激活工具清单   → 环境管理器准备编译工具</w:t>
              <w:br/>
              <w:t>打开、构建 CMSIS 工程 → CMSIS 工具检查并安装缺少的 Pack</w:t>
              <w:br/>
            </w:r>
            <w:r>
              <w:rPr>
                <w:rFonts w:eastAsia="Consolas" w:ascii="Consolas" w:cs="Consolas" w:hAnsi="Consolas"/>
                <w:sz w:val="22"/>
              </w:rPr>
              <w:t>（所需版本已安装在默认目录 %LOCALAPPDATA%\Arm\Packs 时可直接复用；其他目录见下方配置）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之前已经安装过 Pack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Windows 默认 Pack 仓库是 </w:t>
      </w:r>
      <w:r>
        <w:rPr>
          <w:rFonts w:eastAsia="Consolas" w:ascii="Consolas" w:cs="Consolas" w:hAnsi="Consolas"/>
          <w:sz w:val="22"/>
          <w:shd w:fill="EFF0F1"/>
        </w:rPr>
        <w:t>%LOCALAPPDATA%\Arm\Packs</w:t>
      </w:r>
      <w:r>
        <w:rPr>
          <w:rFonts w:eastAsia="等线" w:ascii="Arial" w:cs="Arial" w:hAnsi="Arial"/>
          <w:sz w:val="22"/>
        </w:rPr>
        <w:t>。这是 CMSIS 工具的默认仓库。未另行指定 Pack 路径时，只要工程要求的包及版本已正确安装在这里，就不需要重复下载或额外配置。</w:t>
      </w:r>
      <w:hyperlink r:id="rId8">
        <w:r>
          <w:rPr>
            <w:rFonts w:eastAsia="等线" w:ascii="Arial" w:cs="Arial" w:hAnsi="Arial"/>
            <w:color w:val="3370ff"/>
            <w:sz w:val="22"/>
          </w:rPr>
          <w:t>官方安装说明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如果已有 Pack 安装在其他位置，可以在 </w:t>
      </w:r>
      <w:r>
        <w:rPr>
          <w:rFonts w:eastAsia="等线" w:ascii="Arial" w:cs="Arial" w:hAnsi="Arial"/>
          <w:b w:val="true"/>
          <w:sz w:val="22"/>
        </w:rPr>
        <w:t>Windows 用户环境变量</w:t>
      </w:r>
      <w:r>
        <w:rPr>
          <w:rFonts w:eastAsia="等线" w:ascii="Arial" w:cs="Arial" w:hAnsi="Arial"/>
          <w:sz w:val="22"/>
        </w:rPr>
        <w:t>中指定：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开始菜单搜索“编辑账户的环境变量”，打开环境变量设置。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在上方“用户变量”中新增或编辑 </w:t>
      </w:r>
      <w:r>
        <w:rPr>
          <w:rFonts w:eastAsia="Consolas" w:ascii="Consolas" w:cs="Consolas" w:hAnsi="Consolas"/>
          <w:sz w:val="22"/>
          <w:shd w:fill="EFF0F1"/>
        </w:rPr>
        <w:t>CMSIS_PACK_ROOT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变量值填写实际的 Pack 仓库根目录，不要加引号，也不要填到某个包的版本目录。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保存后完全退出所有 VS Code 窗口，再重新打开工程，让扩展和新终端读取新环境变量。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怎么编译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384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 xml:space="preserve">图 1 </w:t>
      </w:r>
      <w:r>
        <w:rPr>
          <w:rFonts w:eastAsia="等线" w:ascii="Arial" w:cs="Arial" w:hAnsi="Arial"/>
          <w:b w:val="true"/>
          <w:color w:val="8f959e"/>
          <w:sz w:val="22"/>
        </w:rPr>
        <w:t>Convert a μVision Project to CMSIS Solution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这是首次迁移要做的。如果拿到的是已转换好的 CMSIS 工程，就直接打开对应 solution，不要每次重新转换。该转换流程适用于 </w:t>
      </w:r>
      <w:r>
        <w:rPr>
          <w:rFonts w:eastAsia="等线" w:ascii="Arial" w:cs="Arial" w:hAnsi="Arial"/>
          <w:b w:val="true"/>
          <w:sz w:val="22"/>
        </w:rPr>
        <w:t>Arm Compiler 6（AC6）</w:t>
      </w:r>
      <w:r>
        <w:rPr>
          <w:rFonts w:eastAsia="等线" w:ascii="Arial" w:cs="Arial" w:hAnsi="Arial"/>
          <w:sz w:val="22"/>
        </w:rPr>
        <w:t xml:space="preserve"> 工程；使用 Arm Compiler 5（AC5）的工程需要先迁移到 AC6，再进行转换。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找到 </w:t>
      </w:r>
      <w:r>
        <w:rPr>
          <w:rFonts w:eastAsia="Consolas" w:ascii="Consolas" w:cs="Consolas" w:hAnsi="Consolas"/>
          <w:sz w:val="22"/>
          <w:shd w:fill="EFF0F1"/>
        </w:rPr>
        <w:t>MDK-ARM/xxxx.uvprojx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右键选择 </w:t>
      </w:r>
      <w:r>
        <w:rPr>
          <w:rFonts w:eastAsia="等线" w:ascii="Arial" w:cs="Arial" w:hAnsi="Arial"/>
          <w:b w:val="true"/>
          <w:sz w:val="22"/>
        </w:rPr>
        <w:t>Convert μVision project to CMSIS solution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打开“查看 → 输出”，选择 </w:t>
      </w:r>
      <w:r>
        <w:rPr>
          <w:rFonts w:eastAsia="等线" w:ascii="Arial" w:cs="Arial" w:hAnsi="Arial"/>
          <w:b w:val="true"/>
          <w:sz w:val="22"/>
        </w:rPr>
        <w:t>CMSIS Solution</w:t>
      </w:r>
      <w:r>
        <w:rPr>
          <w:rFonts w:eastAsia="等线" w:ascii="Arial" w:cs="Arial" w:hAnsi="Arial"/>
          <w:sz w:val="22"/>
        </w:rPr>
        <w:t xml:space="preserve">，检查转换信息；也可查看生成的 </w:t>
      </w:r>
      <w:r>
        <w:rPr>
          <w:rFonts w:eastAsia="Consolas" w:ascii="Consolas" w:cs="Consolas" w:hAnsi="Consolas"/>
          <w:sz w:val="22"/>
          <w:shd w:fill="EFF0F1"/>
        </w:rPr>
        <w:t>uv2csolution.log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转换后通常能看到(这里以h723.uvprojx转换结果为例子)：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MDK-ARM/</w:t>
              <w:br/>
              <w:t xml:space="preserve">  h723.csolution.yml</w:t>
              <w:br/>
              <w:t xml:space="preserve">  h723.cproject.yml</w:t>
              <w:br/>
              <w:t xml:space="preserve">  h723_h723.sct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vcpkg-configuration.json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vcpkg-configuration.json</w:t>
      </w:r>
      <w:r>
        <w:rPr>
          <w:rFonts w:eastAsia="等线" w:ascii="Arial" w:cs="Arial" w:hAnsi="Arial"/>
          <w:sz w:val="22"/>
        </w:rPr>
        <w:t>相当于一个环境管理器，里面的内容规定了为该工作区提供了什么版本的软件包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097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右键当前工作区使用的 </w:t>
      </w:r>
      <w:r>
        <w:rPr>
          <w:rFonts w:eastAsia="Consolas" w:ascii="Consolas" w:cs="Consolas" w:hAnsi="Consolas"/>
          <w:sz w:val="22"/>
          <w:shd w:fill="EFF0F1"/>
        </w:rPr>
        <w:t>vcpkg-configuration.json</w:t>
      </w:r>
      <w:r>
        <w:rPr>
          <w:rFonts w:eastAsia="等线" w:ascii="Arial" w:cs="Arial" w:hAnsi="Arial"/>
          <w:sz w:val="22"/>
        </w:rPr>
        <w:t xml:space="preserve">，选择 </w:t>
      </w:r>
      <w:r>
        <w:rPr>
          <w:rFonts w:eastAsia="等线" w:ascii="Arial" w:cs="Arial" w:hAnsi="Arial"/>
          <w:b w:val="true"/>
          <w:sz w:val="22"/>
        </w:rPr>
        <w:t>Activate Environment</w:t>
      </w:r>
      <w:r>
        <w:rPr>
          <w:rFonts w:eastAsia="等线" w:ascii="Arial" w:cs="Arial" w:hAnsi="Arial"/>
          <w:sz w:val="22"/>
        </w:rPr>
        <w:t xml:space="preserve">。修改配置后使用 </w:t>
      </w:r>
      <w:r>
        <w:rPr>
          <w:rFonts w:eastAsia="等线" w:ascii="Arial" w:cs="Arial" w:hAnsi="Arial"/>
          <w:b w:val="true"/>
          <w:sz w:val="22"/>
        </w:rPr>
        <w:t>Reactivate Environment</w:t>
      </w:r>
      <w:r>
        <w:rPr>
          <w:rFonts w:eastAsia="等线" w:ascii="Arial" w:cs="Arial" w:hAnsi="Arial"/>
          <w:sz w:val="22"/>
        </w:rPr>
        <w:t>，或再次激活。编译之前看看有没有active过环境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626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在“</w:t>
      </w:r>
      <w:r>
        <w:rPr>
          <w:rFonts w:eastAsia="等线" w:ascii="Arial" w:cs="Arial" w:hAnsi="Arial"/>
          <w:b w:val="true"/>
          <w:sz w:val="22"/>
        </w:rPr>
        <w:t>输出 → Arm Tools</w:t>
      </w:r>
      <w:r>
        <w:rPr>
          <w:rFonts w:eastAsia="等线" w:ascii="Arial" w:cs="Arial" w:hAnsi="Arial"/>
          <w:sz w:val="22"/>
        </w:rPr>
        <w:t>”检查：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下载或安装是否成功；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实际选中了哪些版本；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Activated environment at ...</w:t>
      </w:r>
      <w:r>
        <w:rPr>
          <w:rFonts w:eastAsia="等线" w:ascii="Arial" w:cs="Arial" w:hAnsi="Arial"/>
          <w:sz w:val="22"/>
        </w:rPr>
        <w:t xml:space="preserve"> 指向哪份配置。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717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“激活”会把工具路径加入 VS Code 的工作环境。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激活 AC6（armclang）许可证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安装好 AC6 后、首次构建之前，还要确认编译器许可证已激活。</w:t>
      </w:r>
      <w:r>
        <w:rPr>
          <w:rFonts w:eastAsia="等线" w:ascii="Arial" w:cs="Arial" w:hAnsi="Arial"/>
          <w:sz w:val="22"/>
        </w:rPr>
        <w:t>本教程使用适用于</w:t>
      </w:r>
      <w:r>
        <w:rPr>
          <w:rFonts w:eastAsia="等线" w:ascii="Arial" w:cs="Arial" w:hAnsi="Arial"/>
          <w:b w:val="true"/>
          <w:sz w:val="22"/>
        </w:rPr>
        <w:t>非商业用途</w:t>
      </w:r>
      <w:r>
        <w:rPr>
          <w:rFonts w:eastAsia="等线" w:ascii="Arial" w:cs="Arial" w:hAnsi="Arial"/>
          <w:sz w:val="22"/>
        </w:rPr>
        <w:t>的 Keil MDK Community 许可证。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860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382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点击许可证提示中的 </w:t>
      </w:r>
      <w:r>
        <w:rPr>
          <w:rFonts w:eastAsia="等线" w:ascii="Arial" w:cs="Arial" w:hAnsi="Arial"/>
          <w:b w:val="true"/>
          <w:sz w:val="22"/>
        </w:rPr>
        <w:t>Manage Arm license</w:t>
      </w:r>
      <w:r>
        <w:rPr>
          <w:rFonts w:eastAsia="等线" w:ascii="Arial" w:cs="Arial" w:hAnsi="Arial"/>
          <w:sz w:val="22"/>
        </w:rPr>
        <w:t xml:space="preserve">，也可以点击底部状态栏的许可证状态进入管理入口。在弹出的选项中选择 </w:t>
      </w:r>
      <w:r>
        <w:rPr>
          <w:rFonts w:eastAsia="等线" w:ascii="Arial" w:cs="Arial" w:hAnsi="Arial"/>
          <w:b w:val="true"/>
          <w:sz w:val="22"/>
        </w:rPr>
        <w:t>Activate or manage Arm licenses</w:t>
      </w:r>
      <w:r>
        <w:rPr>
          <w:rFonts w:eastAsia="等线" w:ascii="Arial" w:cs="Arial" w:hAnsi="Arial"/>
          <w:sz w:val="22"/>
        </w:rPr>
        <w:t xml:space="preserve">，打开 </w:t>
      </w:r>
      <w:r>
        <w:rPr>
          <w:rFonts w:eastAsia="等线" w:ascii="Arial" w:cs="Arial" w:hAnsi="Arial"/>
          <w:b w:val="true"/>
          <w:sz w:val="22"/>
        </w:rPr>
        <w:t>Arm License Management Utility</w:t>
      </w:r>
      <w:r>
        <w:rPr>
          <w:rFonts w:eastAsia="等线" w:ascii="Arial" w:cs="Arial" w:hAnsi="Arial"/>
          <w:sz w:val="22"/>
        </w:rPr>
        <w:t>，再按下面的步骤激活 Community 许可证。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点击 </w:t>
      </w:r>
      <w:r>
        <w:rPr>
          <w:rFonts w:eastAsia="等线" w:ascii="Arial" w:cs="Arial" w:hAnsi="Arial"/>
          <w:b w:val="true"/>
          <w:sz w:val="22"/>
        </w:rPr>
        <w:t>License Server...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在服务器地址栏填写 </w:t>
      </w:r>
      <w:r>
        <w:rPr>
          <w:rFonts w:eastAsia="Consolas" w:ascii="Consolas" w:cs="Consolas" w:hAnsi="Consolas"/>
          <w:sz w:val="22"/>
          <w:shd w:fill="EFF0F1"/>
        </w:rPr>
        <w:t>https://mdk-preview.keil.arm.com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点击 </w:t>
      </w:r>
      <w:r>
        <w:rPr>
          <w:rFonts w:eastAsia="等线" w:ascii="Arial" w:cs="Arial" w:hAnsi="Arial"/>
          <w:b w:val="true"/>
          <w:sz w:val="22"/>
        </w:rPr>
        <w:t>Query</w:t>
      </w:r>
      <w:r>
        <w:rPr>
          <w:rFonts w:eastAsia="等线" w:ascii="Arial" w:cs="Arial" w:hAnsi="Arial"/>
          <w:sz w:val="22"/>
        </w:rPr>
        <w:t xml:space="preserve">，选择 </w:t>
      </w:r>
      <w:r>
        <w:rPr>
          <w:rFonts w:eastAsia="等线" w:ascii="Arial" w:cs="Arial" w:hAnsi="Arial"/>
          <w:b w:val="true"/>
          <w:sz w:val="22"/>
        </w:rPr>
        <w:t>Keil MDK Community</w:t>
      </w:r>
      <w:r>
        <w:rPr>
          <w:rFonts w:eastAsia="等线" w:ascii="Arial" w:cs="Arial" w:hAnsi="Arial"/>
          <w:sz w:val="22"/>
        </w:rPr>
        <w:t xml:space="preserve">，再点击 </w:t>
      </w:r>
      <w:r>
        <w:rPr>
          <w:rFonts w:eastAsia="等线" w:ascii="Arial" w:cs="Arial" w:hAnsi="Arial"/>
          <w:b w:val="true"/>
          <w:sz w:val="22"/>
        </w:rPr>
        <w:t>Activate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确认激活成功后关闭许可证管理窗口，返回 VS Code。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打开 Solution ,编译构建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65"/>
        <w:gridCol w:w="3840"/>
        <w:gridCol w:w="2460"/>
      </w:tblGrid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主要结果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是否需要连接开发板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Build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在电脑上生成固件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不需要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Load &amp; Run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下载固件并启动运行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Load &amp; Debug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下载固件并建立调试会话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2301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23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点一下</w:t>
      </w:r>
      <w:r>
        <w:rPr>
          <w:rFonts w:eastAsia="等线" w:ascii="Arial" w:cs="Arial" w:hAnsi="Arial"/>
          <w:b w:val="true"/>
          <w:sz w:val="22"/>
        </w:rPr>
        <w:t>小锤子</w:t>
      </w:r>
      <w:r>
        <w:rPr>
          <w:rFonts w:eastAsia="等线" w:ascii="Arial" w:cs="Arial" w:hAnsi="Arial"/>
          <w:sz w:val="22"/>
        </w:rPr>
        <w:t>就可以构建了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如果在上一步没有安装pack，在这里点击构建的时候就会自动安装pack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906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Terminal中这样显示编译通过了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Keil安装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其实这条工具链用不到keil，但是安装包也发在群里了，也是一路点下去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安装中可能跳出pack install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857250" cy="8382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不用管，叉掉就行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调试链路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原理介绍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861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从这个图片来看看硬件的连接链路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电脑</w:t>
              <w:br/>
              <w:t xml:space="preserve"> │ USB</w:t>
              <w:br/>
              <w:t xml:space="preserve"> ▼</w:t>
              <w:br/>
              <w:t>ST-Link 调试探针</w:t>
              <w:br/>
              <w:t xml:space="preserve"> │ SWD：SWDIO + SWCLK（VCC GND）</w:t>
              <w:br/>
              <w:t xml:space="preserve"> ▼</w:t>
              <w:br/>
              <w:t>MCU 内部的 SWJ-DP</w:t>
              <w:br/>
              <w:t xml:space="preserve"> ▼</w:t>
              <w:br/>
              <w:t>AHB-AP（AHB 访问端口）</w:t>
              <w:br/>
              <w:t xml:space="preserve"> ▼</w:t>
              <w:br/>
            </w:r>
            <w:r>
              <w:rPr>
                <w:rFonts w:eastAsia="Consolas" w:ascii="Consolas" w:cs="Consolas" w:hAnsi="Consolas"/>
                <w:sz w:val="22"/>
              </w:rPr>
              <w:t>系统总线 / 内核私有外设（PPB）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SWD 或 JTAG 的调试访问先进入 </w:t>
      </w:r>
      <w:r>
        <w:rPr>
          <w:rFonts w:eastAsia="等线" w:ascii="Arial" w:cs="Arial" w:hAnsi="Arial"/>
          <w:b w:val="true"/>
          <w:sz w:val="22"/>
        </w:rPr>
        <w:t>SWJ-DP</w:t>
      </w:r>
      <w:r>
        <w:rPr>
          <w:rFonts w:eastAsia="等线" w:ascii="Arial" w:cs="Arial" w:hAnsi="Arial"/>
          <w:sz w:val="22"/>
        </w:rPr>
        <w:t xml:space="preserve">，再通过 </w:t>
      </w:r>
      <w:r>
        <w:rPr>
          <w:rFonts w:eastAsia="等线" w:ascii="Arial" w:cs="Arial" w:hAnsi="Arial"/>
          <w:b w:val="true"/>
          <w:sz w:val="22"/>
        </w:rPr>
        <w:t>AHB-AP（AHB 访问端口）</w:t>
      </w:r>
      <w:r>
        <w:rPr>
          <w:rFonts w:eastAsia="等线" w:ascii="Arial" w:cs="Arial" w:hAnsi="Arial"/>
          <w:sz w:val="22"/>
        </w:rPr>
        <w:t xml:space="preserve">访问芯片的存储器、系统外设和内核调试资源。图中的 </w:t>
      </w:r>
      <w:r>
        <w:rPr>
          <w:rFonts w:eastAsia="等线" w:ascii="Arial" w:cs="Arial" w:hAnsi="Arial"/>
          <w:b w:val="true"/>
          <w:sz w:val="22"/>
        </w:rPr>
        <w:t>PPB 是内核私有外设总线</w:t>
      </w:r>
      <w:r>
        <w:rPr>
          <w:rFonts w:eastAsia="等线" w:ascii="Arial" w:cs="Arial" w:hAnsi="Arial"/>
          <w:sz w:val="22"/>
        </w:rPr>
        <w:t>，连接 NVIC、DWT 等模块。</w:t>
      </w:r>
      <w:r>
        <w:rPr>
          <w:rFonts w:eastAsia="等线" w:ascii="Arial" w:cs="Arial" w:hAnsi="Arial"/>
          <w:b w:val="true"/>
          <w:sz w:val="22"/>
        </w:rPr>
        <w:t>DWT（Data Watchpoint and Trace，数据观察点与跟踪单元）</w:t>
      </w:r>
      <w:r>
        <w:rPr>
          <w:rFonts w:eastAsia="等线" w:ascii="Arial" w:cs="Arial" w:hAnsi="Arial"/>
          <w:sz w:val="22"/>
        </w:rPr>
        <w:t xml:space="preserve">中的 </w:t>
      </w:r>
      <w:r>
        <w:rPr>
          <w:rFonts w:eastAsia="Consolas" w:ascii="Consolas" w:cs="Consolas" w:hAnsi="Consolas"/>
          <w:sz w:val="22"/>
          <w:shd w:fill="EFF0F1"/>
        </w:rPr>
        <w:t>CYCCNT</w:t>
      </w:r>
      <w:r>
        <w:rPr>
          <w:rFonts w:eastAsia="等线" w:ascii="Arial" w:cs="Arial" w:hAnsi="Arial"/>
          <w:sz w:val="22"/>
        </w:rPr>
        <w:t xml:space="preserve"> 是处理器时钟周期计数器，可用于测量程序执行耗时或实现计时，不是 STM32 的 TIM 定时器外设。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怎么用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Keil studio为我们自动搭建好了调试链路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点开这个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50768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>选取link的类型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7645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92517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92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点击一下这个</w:t>
      </w:r>
      <w:r>
        <w:rPr>
          <w:rFonts w:eastAsia="等线" w:ascii="Arial" w:cs="Arial" w:hAnsi="Arial"/>
          <w:b w:val="true"/>
          <w:sz w:val="22"/>
        </w:rPr>
        <w:t>Load &amp; Debug Application</w:t>
      </w:r>
      <w:r>
        <w:rPr>
          <w:rFonts w:eastAsia="等线" w:ascii="Arial" w:cs="Arial" w:hAnsi="Arial"/>
          <w:sz w:val="22"/>
        </w:rPr>
        <w:t>就行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6705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进入这个界面就说明成功烧录并进入debug界面了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来看一下几个常见的功能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286250" cy="5905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图中最左侧的点阵是拖动手柄。其后的按钮从左到右如下；把鼠标放到按钮上可查看名称。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15"/>
        <w:gridCol w:w="5565"/>
      </w:tblGrid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按钮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作用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Continue / Pause（继续 / 暂停）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暂停时点击 Continue 恢复运行，直到再次命中断点、发生调试停止或手动暂停；运行时按钮变成 Pause，点击后可查看暂停位置与变量。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 Over（单步跳过）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执行当前语句；遇到函数调用时，通常执行完整个函数后停在调用后的语句。“跳过”是指不进入函数逐行查看，并不是不执行函数。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 Into（单步进入）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执行下一步；遇到有可用源码与调试信息的函数调用时，可进入函数内部逐步查看。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 Out（单步跳出）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继续执行当前函数的剩余部分，通常在返回调用者后暂停；不是立即跳过剩余代码。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Restart（重新启动调试）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按当前调试配置重新启动调试过程，具体复位、下载等行为取决于配置。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Stop / Disconnect（停止 / 断开）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结束调试会话或断开与内核的调试连接。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Reset Target（复位目标）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最右侧分隔线后的按钮，用于复位芯片。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例如停在 </w:t>
      </w:r>
      <w:r>
        <w:rPr>
          <w:rFonts w:eastAsia="Consolas" w:ascii="Consolas" w:cs="Consolas" w:hAnsi="Consolas"/>
          <w:sz w:val="22"/>
          <w:shd w:fill="EFF0F1"/>
        </w:rPr>
        <w:t>foo();</w:t>
      </w:r>
      <w:r>
        <w:rPr>
          <w:rFonts w:eastAsia="等线" w:ascii="Arial" w:cs="Arial" w:hAnsi="Arial"/>
          <w:sz w:val="22"/>
        </w:rPr>
        <w:t xml:space="preserve"> 时，Step Into 用来进入 </w:t>
      </w:r>
      <w:r>
        <w:rPr>
          <w:rFonts w:eastAsia="Consolas" w:ascii="Consolas" w:cs="Consolas" w:hAnsi="Consolas"/>
          <w:sz w:val="22"/>
          <w:shd w:fill="EFF0F1"/>
        </w:rPr>
        <w:t>foo</w:t>
      </w:r>
      <w:r>
        <w:rPr>
          <w:rFonts w:eastAsia="等线" w:ascii="Arial" w:cs="Arial" w:hAnsi="Arial"/>
          <w:sz w:val="22"/>
        </w:rPr>
        <w:t xml:space="preserve"> 内部检查，Step Over 用来执行 </w:t>
      </w:r>
      <w:r>
        <w:rPr>
          <w:rFonts w:eastAsia="Consolas" w:ascii="Consolas" w:cs="Consolas" w:hAnsi="Consolas"/>
          <w:sz w:val="22"/>
          <w:shd w:fill="EFF0F1"/>
        </w:rPr>
        <w:t>foo</w:t>
      </w:r>
      <w:r>
        <w:rPr>
          <w:rFonts w:eastAsia="等线" w:ascii="Arial" w:cs="Arial" w:hAnsi="Arial"/>
          <w:sz w:val="22"/>
        </w:rPr>
        <w:t xml:space="preserve"> 后看结果，进入 </w:t>
      </w:r>
      <w:r>
        <w:rPr>
          <w:rFonts w:eastAsia="Consolas" w:ascii="Consolas" w:cs="Consolas" w:hAnsi="Consolas"/>
          <w:sz w:val="22"/>
          <w:shd w:fill="EFF0F1"/>
        </w:rPr>
        <w:t>foo</w:t>
      </w:r>
      <w:r>
        <w:rPr>
          <w:rFonts w:eastAsia="等线" w:ascii="Arial" w:cs="Arial" w:hAnsi="Arial"/>
          <w:sz w:val="22"/>
        </w:rPr>
        <w:t xml:space="preserve"> 后再点 Step Out 则运行到函数返回。单步过程中仍可能先命中其他断点；编译优化也可能使源码停靠位置不完全按行顺序变化。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变量查看</w:t>
      </w:r>
      <w:bookmarkEnd w:id="14"/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选中变量右键然后找到 </w:t>
      </w:r>
      <w:r>
        <w:rPr>
          <w:rFonts w:eastAsia="等线" w:ascii="Arial" w:cs="Arial" w:hAnsi="Arial"/>
          <w:b w:val="true"/>
          <w:sz w:val="22"/>
        </w:rPr>
        <w:t>add to watch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6702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Variables 与 Watch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4155"/>
        <w:gridCol w:w="2715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窗口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内容与用法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图中示例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Variables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调试器根据当前选中的调用栈帧，自动列出函数参数、局部变量等。切换函数或调用栈帧时，内容会随之变化；Registers 分组用于查看 CPU 寄存器。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Local 下的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parameter</w:t>
            </w:r>
            <w:r>
              <w:rPr>
                <w:rFonts w:eastAsia="等线" w:ascii="Arial" w:cs="Arial" w:hAnsi="Arial"/>
                <w:sz w:val="22"/>
              </w:rPr>
              <w:t xml:space="preserve"> 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control_notify_div</w:t>
            </w:r>
            <w:r>
              <w:rPr>
                <w:rFonts w:eastAsia="等线" w:ascii="Arial" w:cs="Arial" w:hAnsi="Arial"/>
                <w:sz w:val="22"/>
              </w:rPr>
              <w:t xml:space="preserve"> 是当前栈帧中的函数参数和局部变量。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Watch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由你点击 + 添加变量名或表达式，持续保留关注的条目。例如 estimateData、estimateData.imu.pitch 或两个变量的差值。全局变量通常可跨函数查看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estimateData 是手动添加的结构体，展开箭头可查看 imu、motor、dt 等成员。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vscode还有另外一个功能可以悬停在变量上看当前值，图中也呈现了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Trace And Live View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支持变量实时更新，不用每次暂停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28700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3"/>
      <w:headerReference w:type="default" r:id="rId2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98204">
    <w:lvl>
      <w:start w:val="1"/>
      <w:numFmt w:val="decimal"/>
      <w:suff w:val="tab"/>
      <w:lvlText w:val="%1."/>
      <w:rPr>
        <w:color w:val="3370ff"/>
      </w:rPr>
    </w:lvl>
  </w:abstractNum>
  <w:abstractNum w:abstractNumId="1898205">
    <w:lvl>
      <w:start w:val="2"/>
      <w:numFmt w:val="decimal"/>
      <w:suff w:val="tab"/>
      <w:lvlText w:val="%1."/>
      <w:rPr>
        <w:color w:val="3370ff"/>
      </w:rPr>
    </w:lvl>
  </w:abstractNum>
  <w:abstractNum w:abstractNumId="1898206">
    <w:lvl>
      <w:start w:val="3"/>
      <w:numFmt w:val="decimal"/>
      <w:suff w:val="tab"/>
      <w:lvlText w:val="%1."/>
      <w:rPr>
        <w:color w:val="3370ff"/>
      </w:rPr>
    </w:lvl>
  </w:abstractNum>
  <w:abstractNum w:abstractNumId="1898207">
    <w:lvl>
      <w:start w:val="4"/>
      <w:numFmt w:val="decimal"/>
      <w:suff w:val="tab"/>
      <w:lvlText w:val="%1."/>
      <w:rPr>
        <w:color w:val="3370ff"/>
      </w:rPr>
    </w:lvl>
  </w:abstractNum>
  <w:abstractNum w:abstractNumId="1898208">
    <w:lvl>
      <w:start w:val="1"/>
      <w:numFmt w:val="decimal"/>
      <w:suff w:val="tab"/>
      <w:lvlText w:val="%1."/>
      <w:rPr>
        <w:color w:val="3370ff"/>
      </w:rPr>
    </w:lvl>
  </w:abstractNum>
  <w:abstractNum w:abstractNumId="1898209">
    <w:lvl>
      <w:start w:val="2"/>
      <w:numFmt w:val="decimal"/>
      <w:suff w:val="tab"/>
      <w:lvlText w:val="%1."/>
      <w:rPr>
        <w:color w:val="3370ff"/>
      </w:rPr>
    </w:lvl>
  </w:abstractNum>
  <w:abstractNum w:abstractNumId="1898210">
    <w:lvl>
      <w:start w:val="3"/>
      <w:numFmt w:val="decimal"/>
      <w:suff w:val="tab"/>
      <w:lvlText w:val="%1."/>
      <w:rPr>
        <w:color w:val="3370ff"/>
      </w:rPr>
    </w:lvl>
  </w:abstractNum>
  <w:abstractNum w:abstractNumId="1898211">
    <w:lvl>
      <w:numFmt w:val="bullet"/>
      <w:suff w:val="tab"/>
      <w:lvlText w:val="•"/>
      <w:rPr>
        <w:color w:val="3370ff"/>
      </w:rPr>
    </w:lvl>
  </w:abstractNum>
  <w:abstractNum w:abstractNumId="1898212">
    <w:lvl>
      <w:numFmt w:val="bullet"/>
      <w:suff w:val="tab"/>
      <w:lvlText w:val="•"/>
      <w:rPr>
        <w:color w:val="3370ff"/>
      </w:rPr>
    </w:lvl>
  </w:abstractNum>
  <w:abstractNum w:abstractNumId="1898213">
    <w:lvl>
      <w:numFmt w:val="bullet"/>
      <w:suff w:val="tab"/>
      <w:lvlText w:val="•"/>
      <w:rPr>
        <w:color w:val="3370ff"/>
      </w:rPr>
    </w:lvl>
  </w:abstractNum>
  <w:abstractNum w:abstractNumId="1898214">
    <w:lvl>
      <w:start w:val="1"/>
      <w:numFmt w:val="decimal"/>
      <w:suff w:val="tab"/>
      <w:lvlText w:val="%1."/>
      <w:rPr>
        <w:color w:val="3370ff"/>
      </w:rPr>
    </w:lvl>
  </w:abstractNum>
  <w:abstractNum w:abstractNumId="1898215">
    <w:lvl>
      <w:start w:val="2"/>
      <w:numFmt w:val="decimal"/>
      <w:suff w:val="tab"/>
      <w:lvlText w:val="%1."/>
      <w:rPr>
        <w:color w:val="3370ff"/>
      </w:rPr>
    </w:lvl>
  </w:abstractNum>
  <w:abstractNum w:abstractNumId="1898216">
    <w:lvl>
      <w:start w:val="3"/>
      <w:numFmt w:val="decimal"/>
      <w:suff w:val="tab"/>
      <w:lvlText w:val="%1."/>
      <w:rPr>
        <w:color w:val="3370ff"/>
      </w:rPr>
    </w:lvl>
  </w:abstractNum>
  <w:abstractNum w:abstractNumId="1898217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898204"/>
  </w:num>
  <w:num w:numId="2">
    <w:abstractNumId w:val="1898205"/>
  </w:num>
  <w:num w:numId="3">
    <w:abstractNumId w:val="1898206"/>
  </w:num>
  <w:num w:numId="4">
    <w:abstractNumId w:val="1898207"/>
  </w:num>
  <w:num w:numId="5">
    <w:abstractNumId w:val="1898208"/>
  </w:num>
  <w:num w:numId="6">
    <w:abstractNumId w:val="1898209"/>
  </w:num>
  <w:num w:numId="7">
    <w:abstractNumId w:val="1898210"/>
  </w:num>
  <w:num w:numId="8">
    <w:abstractNumId w:val="1898211"/>
  </w:num>
  <w:num w:numId="9">
    <w:abstractNumId w:val="1898212"/>
  </w:num>
  <w:num w:numId="10">
    <w:abstractNumId w:val="1898213"/>
  </w:num>
  <w:num w:numId="11">
    <w:abstractNumId w:val="1898214"/>
  </w:num>
  <w:num w:numId="12">
    <w:abstractNumId w:val="1898215"/>
  </w:num>
  <w:num w:numId="13">
    <w:abstractNumId w:val="1898216"/>
  </w:num>
  <w:num w:numId="14">
    <w:abstractNumId w:val="18982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tyles.xml" Type="http://schemas.openxmlformats.org/officeDocument/2006/relationships/styles"/><Relationship Id="rId20" Target="media/image13.png" Type="http://schemas.openxmlformats.org/officeDocument/2006/relationships/image"/><Relationship Id="rId21" Target="media/image14.png" Type="http://schemas.openxmlformats.org/officeDocument/2006/relationships/image"/><Relationship Id="rId22" Target="media/image15.png" Type="http://schemas.openxmlformats.org/officeDocument/2006/relationships/image"/><Relationship Id="rId23" Target="media/image16.png" Type="http://schemas.openxmlformats.org/officeDocument/2006/relationships/image"/><Relationship Id="rId24" Target="media/image17.png" Type="http://schemas.openxmlformats.org/officeDocument/2006/relationships/image"/><Relationship Id="rId25" Target="media/image18.png" Type="http://schemas.openxmlformats.org/officeDocument/2006/relationships/image"/><Relationship Id="rId26" Target="media/image19.png" Type="http://schemas.openxmlformats.org/officeDocument/2006/relationships/image"/><Relationship Id="rId27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ttps://code.visualstudio.com/" TargetMode="External" Type="http://schemas.openxmlformats.org/officeDocument/2006/relationships/hyperlink"/><Relationship Id="rId6" Target="media/image2.png" Type="http://schemas.openxmlformats.org/officeDocument/2006/relationships/image"/><Relationship Id="rId7" Target="https://marketplace.visualstudio.com/items?itemName=Arm.keil-studio-pack" TargetMode="External" Type="http://schemas.openxmlformats.org/officeDocument/2006/relationships/hyperlink"/><Relationship Id="rId8" Target="https://github.com/Open-CMSIS-Pack/cmsis-toolbox/blob/main/docs/installation.md" TargetMode="External" Type="http://schemas.openxmlformats.org/officeDocument/2006/relationships/hyperlink"/><Relationship Id="rId9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2026-10-06T13:45:40Z</dcterms:created>
  <dc:creator>Apache POI</dc:creator>
</cp:coreProperties>
</file>