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3F44F1" w14:textId="497FCA7A" w:rsidR="00CD677B" w:rsidRDefault="00CD677B" w:rsidP="00CD677B">
      <w:pPr>
        <w:rPr>
          <w:rFonts w:asciiTheme="majorBidi" w:hAnsiTheme="majorBidi" w:cstheme="majorBidi"/>
          <w:sz w:val="24"/>
          <w:szCs w:val="24"/>
        </w:rPr>
      </w:pPr>
      <w:r w:rsidRPr="00CD677B">
        <w:rPr>
          <w:rFonts w:asciiTheme="majorBidi" w:hAnsiTheme="majorBidi" w:cstheme="majorBidi"/>
          <w:sz w:val="24"/>
          <w:szCs w:val="24"/>
        </w:rPr>
        <w:t xml:space="preserve">Amr Mohamed Mahmoud Ebrahim Fayad </w:t>
      </w:r>
      <w:r>
        <w:rPr>
          <w:rFonts w:asciiTheme="majorBidi" w:hAnsiTheme="majorBidi" w:cstheme="majorBidi"/>
          <w:sz w:val="24"/>
          <w:szCs w:val="24"/>
        </w:rPr>
        <w:t xml:space="preserve"> </w:t>
      </w:r>
    </w:p>
    <w:p w14:paraId="4740662E" w14:textId="71CF4CF7" w:rsidR="00CD677B" w:rsidRPr="00D40434" w:rsidRDefault="00EF755B" w:rsidP="00D40434">
      <w:pPr>
        <w:pStyle w:val="a7"/>
        <w:jc w:val="cente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40434">
        <w:rPr>
          <w:b/>
          <w:color w:val="262626" w:themeColor="text1" w:themeTint="D9"/>
          <w:sz w:val="48"/>
          <w:szCs w:val="48"/>
          <w:highlight w:val="yel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Theoretical Questions</w:t>
      </w:r>
    </w:p>
    <w:p w14:paraId="21774250" w14:textId="03F024C6" w:rsidR="00EF755B" w:rsidRDefault="00DB49B1" w:rsidP="00CD677B">
      <w:pPr>
        <w:rPr>
          <w:rFonts w:asciiTheme="majorBidi" w:hAnsiTheme="majorBidi" w:cstheme="majorBidi"/>
          <w:sz w:val="24"/>
          <w:szCs w:val="24"/>
          <w:lang w:bidi="ar-EG"/>
        </w:rPr>
      </w:pPr>
      <w:r w:rsidRPr="00DB49B1">
        <w:rPr>
          <w:rFonts w:asciiTheme="majorBidi" w:hAnsiTheme="majorBidi" w:cstheme="majorBidi"/>
          <w:sz w:val="24"/>
          <w:szCs w:val="24"/>
          <w:lang w:bidi="ar-EG"/>
        </w:rPr>
        <w:t>Mention the usage of interrupts and timers in ESP project and why it is important?</w:t>
      </w:r>
    </w:p>
    <w:p w14:paraId="24300099" w14:textId="77777777" w:rsidR="007613AF" w:rsidRPr="00D505DF" w:rsidRDefault="007613AF" w:rsidP="00D505DF">
      <w:pPr>
        <w:pStyle w:val="a3"/>
        <w:numPr>
          <w:ilvl w:val="0"/>
          <w:numId w:val="3"/>
        </w:numPr>
        <w:rPr>
          <w:rFonts w:asciiTheme="majorHAnsi" w:hAnsiTheme="majorHAnsi" w:cstheme="majorHAnsi"/>
          <w:sz w:val="24"/>
          <w:szCs w:val="24"/>
          <w:lang w:bidi="ar-EG"/>
        </w:rPr>
      </w:pPr>
      <w:r w:rsidRPr="00D505DF">
        <w:rPr>
          <w:rFonts w:asciiTheme="majorHAnsi" w:hAnsiTheme="majorHAnsi" w:cstheme="majorHAnsi"/>
          <w:sz w:val="24"/>
          <w:szCs w:val="24"/>
          <w:lang w:bidi="ar-EG"/>
        </w:rPr>
        <w:t>Timer Interrupt Considerations</w:t>
      </w:r>
    </w:p>
    <w:p w14:paraId="6093B656" w14:textId="77777777" w:rsidR="007613AF" w:rsidRPr="00D505DF" w:rsidRDefault="007613AF" w:rsidP="00D505DF">
      <w:pPr>
        <w:rPr>
          <w:rFonts w:asciiTheme="majorHAnsi" w:hAnsiTheme="majorHAnsi" w:cstheme="majorHAnsi"/>
          <w:sz w:val="24"/>
          <w:szCs w:val="24"/>
          <w:lang w:bidi="ar-EG"/>
        </w:rPr>
      </w:pPr>
    </w:p>
    <w:p w14:paraId="1DC6E965" w14:textId="40FD3C90" w:rsidR="007613AF" w:rsidRPr="00D505DF" w:rsidRDefault="007613AF" w:rsidP="00D505DF">
      <w:pPr>
        <w:pStyle w:val="a3"/>
        <w:numPr>
          <w:ilvl w:val="0"/>
          <w:numId w:val="3"/>
        </w:numPr>
        <w:rPr>
          <w:rFonts w:asciiTheme="majorHAnsi" w:hAnsiTheme="majorHAnsi" w:cstheme="majorHAnsi"/>
          <w:sz w:val="24"/>
          <w:szCs w:val="24"/>
          <w:lang w:bidi="ar-EG"/>
        </w:rPr>
      </w:pPr>
      <w:r w:rsidRPr="00D505DF">
        <w:rPr>
          <w:rFonts w:asciiTheme="majorHAnsi" w:hAnsiTheme="majorHAnsi" w:cstheme="majorHAnsi"/>
          <w:sz w:val="24"/>
          <w:szCs w:val="24"/>
          <w:lang w:bidi="ar-EG"/>
        </w:rPr>
        <w:t>These routines</w:t>
      </w:r>
    </w:p>
    <w:p w14:paraId="72F48D99" w14:textId="66D1F3D8" w:rsidR="007613AF" w:rsidRPr="00D505DF" w:rsidRDefault="007613AF" w:rsidP="00D505DF">
      <w:pPr>
        <w:rPr>
          <w:rFonts w:asciiTheme="majorHAnsi" w:hAnsiTheme="majorHAnsi" w:cstheme="majorHAnsi"/>
          <w:sz w:val="24"/>
          <w:szCs w:val="24"/>
          <w:lang w:bidi="ar-EG"/>
        </w:rPr>
      </w:pPr>
    </w:p>
    <w:p w14:paraId="2AE9127B" w14:textId="1F849E68" w:rsidR="007613AF" w:rsidRPr="00D505DF" w:rsidRDefault="00B27D10" w:rsidP="00D505DF">
      <w:pPr>
        <w:pStyle w:val="a3"/>
        <w:numPr>
          <w:ilvl w:val="0"/>
          <w:numId w:val="3"/>
        </w:numPr>
        <w:rPr>
          <w:rFonts w:asciiTheme="majorHAnsi" w:hAnsiTheme="majorHAnsi" w:cstheme="majorHAnsi"/>
          <w:sz w:val="24"/>
          <w:szCs w:val="24"/>
          <w:lang w:bidi="ar-EG"/>
        </w:rPr>
      </w:pPr>
      <w:r w:rsidRPr="00D505DF">
        <w:rPr>
          <w:noProof/>
          <w:lang w:bidi="ar-EG"/>
        </w:rPr>
        <w:drawing>
          <wp:anchor distT="0" distB="0" distL="114300" distR="114300" simplePos="0" relativeHeight="251658240" behindDoc="0" locked="0" layoutInCell="1" allowOverlap="1" wp14:anchorId="740A4389" wp14:editId="3F598AC0">
            <wp:simplePos x="0" y="0"/>
            <wp:positionH relativeFrom="column">
              <wp:posOffset>2171700</wp:posOffset>
            </wp:positionH>
            <wp:positionV relativeFrom="paragraph">
              <wp:posOffset>12700</wp:posOffset>
            </wp:positionV>
            <wp:extent cx="3810000" cy="2142490"/>
            <wp:effectExtent l="19050" t="0" r="19050" b="619760"/>
            <wp:wrapSquare wrapText="bothSides"/>
            <wp:docPr id="321795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95196" name="Picture 32179519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10000" cy="21424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7613AF" w:rsidRPr="00D505DF">
        <w:rPr>
          <w:rFonts w:asciiTheme="majorHAnsi" w:hAnsiTheme="majorHAnsi" w:cstheme="majorHAnsi"/>
          <w:sz w:val="24"/>
          <w:szCs w:val="24"/>
          <w:lang w:bidi="ar-EG"/>
        </w:rPr>
        <w:t xml:space="preserve">    need to be extremely fast to execute, and it is often best to simply set a number of flags or states within the Interrupt Service Routine, then evaluate them when required in your normal thread code in </w:t>
      </w:r>
      <w:proofErr w:type="gramStart"/>
      <w:r w:rsidR="007613AF" w:rsidRPr="00D505DF">
        <w:rPr>
          <w:rFonts w:asciiTheme="majorHAnsi" w:hAnsiTheme="majorHAnsi" w:cstheme="majorHAnsi"/>
          <w:sz w:val="24"/>
          <w:szCs w:val="24"/>
          <w:lang w:bidi="ar-EG"/>
        </w:rPr>
        <w:t>loop(</w:t>
      </w:r>
      <w:proofErr w:type="gramEnd"/>
      <w:r w:rsidR="007613AF" w:rsidRPr="00D505DF">
        <w:rPr>
          <w:rFonts w:asciiTheme="majorHAnsi" w:hAnsiTheme="majorHAnsi" w:cstheme="majorHAnsi"/>
          <w:sz w:val="24"/>
          <w:szCs w:val="24"/>
          <w:lang w:bidi="ar-EG"/>
        </w:rPr>
        <w:t>).</w:t>
      </w:r>
    </w:p>
    <w:p w14:paraId="4A76C1BD" w14:textId="6080131B" w:rsidR="007613AF" w:rsidRPr="00D505DF" w:rsidRDefault="007613AF" w:rsidP="00D505DF">
      <w:pPr>
        <w:pStyle w:val="a3"/>
        <w:numPr>
          <w:ilvl w:val="0"/>
          <w:numId w:val="3"/>
        </w:numPr>
        <w:rPr>
          <w:rFonts w:asciiTheme="majorHAnsi" w:hAnsiTheme="majorHAnsi" w:cstheme="majorHAnsi"/>
          <w:sz w:val="24"/>
          <w:szCs w:val="24"/>
          <w:lang w:bidi="ar-EG"/>
        </w:rPr>
      </w:pPr>
      <w:r w:rsidRPr="00D505DF">
        <w:rPr>
          <w:rFonts w:asciiTheme="majorHAnsi" w:hAnsiTheme="majorHAnsi" w:cstheme="majorHAnsi"/>
          <w:sz w:val="24"/>
          <w:szCs w:val="24"/>
          <w:lang w:bidi="ar-EG"/>
        </w:rPr>
        <w:t>only fire when the configured timer overflows</w:t>
      </w:r>
    </w:p>
    <w:p w14:paraId="48F34D52" w14:textId="2525FFB8" w:rsidR="007613AF" w:rsidRPr="00D505DF" w:rsidRDefault="007613AF" w:rsidP="00D505DF">
      <w:pPr>
        <w:pStyle w:val="a3"/>
        <w:numPr>
          <w:ilvl w:val="0"/>
          <w:numId w:val="3"/>
        </w:numPr>
        <w:rPr>
          <w:rFonts w:asciiTheme="majorHAnsi" w:hAnsiTheme="majorHAnsi" w:cstheme="majorHAnsi"/>
          <w:sz w:val="24"/>
          <w:szCs w:val="24"/>
          <w:lang w:bidi="ar-EG"/>
        </w:rPr>
      </w:pPr>
      <w:r w:rsidRPr="00D505DF">
        <w:rPr>
          <w:rFonts w:asciiTheme="majorHAnsi" w:hAnsiTheme="majorHAnsi" w:cstheme="majorHAnsi"/>
          <w:sz w:val="24"/>
          <w:szCs w:val="24"/>
          <w:lang w:bidi="ar-EG"/>
        </w:rPr>
        <w:t>are restricted to a small number of timers depending on the MCU hardware in use.</w:t>
      </w:r>
    </w:p>
    <w:p w14:paraId="42B83077" w14:textId="3DCFF9F4" w:rsidR="007613AF" w:rsidRDefault="00D40434" w:rsidP="00D505DF">
      <w:pPr>
        <w:pStyle w:val="a3"/>
        <w:numPr>
          <w:ilvl w:val="0"/>
          <w:numId w:val="3"/>
        </w:numPr>
        <w:rPr>
          <w:rFonts w:asciiTheme="majorHAnsi" w:hAnsiTheme="majorHAnsi" w:cstheme="majorHAnsi"/>
          <w:sz w:val="24"/>
          <w:szCs w:val="24"/>
          <w:lang w:bidi="ar-EG"/>
        </w:rPr>
      </w:pPr>
      <w:r>
        <w:rPr>
          <w:rFonts w:asciiTheme="majorHAnsi" w:hAnsiTheme="majorHAnsi" w:cstheme="majorHAnsi"/>
          <w:noProof/>
          <w:sz w:val="24"/>
          <w:szCs w:val="24"/>
          <w:lang w:bidi="ar-EG"/>
        </w:rPr>
        <w:drawing>
          <wp:anchor distT="0" distB="0" distL="114300" distR="114300" simplePos="0" relativeHeight="251660288" behindDoc="0" locked="0" layoutInCell="1" allowOverlap="1" wp14:anchorId="37205508" wp14:editId="78B8D0EB">
            <wp:simplePos x="0" y="0"/>
            <wp:positionH relativeFrom="page">
              <wp:posOffset>4213860</wp:posOffset>
            </wp:positionH>
            <wp:positionV relativeFrom="page">
              <wp:posOffset>7094220</wp:posOffset>
            </wp:positionV>
            <wp:extent cx="3248660" cy="2308860"/>
            <wp:effectExtent l="0" t="0" r="8890" b="0"/>
            <wp:wrapNone/>
            <wp:docPr id="1946941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41197" name="Picture 19469411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48660" cy="230886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7613AF" w:rsidRPr="00D505DF">
        <w:rPr>
          <w:rFonts w:asciiTheme="majorHAnsi" w:hAnsiTheme="majorHAnsi" w:cstheme="majorHAnsi"/>
          <w:sz w:val="24"/>
          <w:szCs w:val="24"/>
          <w:lang w:bidi="ar-EG"/>
        </w:rPr>
        <w:t xml:space="preserve">can only set values to variables declared with VOLATILE, which ensures they </w:t>
      </w:r>
      <w:proofErr w:type="spellStart"/>
      <w:r w:rsidR="007613AF" w:rsidRPr="00D505DF">
        <w:rPr>
          <w:rFonts w:asciiTheme="majorHAnsi" w:hAnsiTheme="majorHAnsi" w:cstheme="majorHAnsi"/>
          <w:sz w:val="24"/>
          <w:szCs w:val="24"/>
          <w:lang w:bidi="ar-EG"/>
        </w:rPr>
        <w:t>arent</w:t>
      </w:r>
      <w:proofErr w:type="spellEnd"/>
      <w:r w:rsidR="007613AF" w:rsidRPr="00D505DF">
        <w:rPr>
          <w:rFonts w:asciiTheme="majorHAnsi" w:hAnsiTheme="majorHAnsi" w:cstheme="majorHAnsi"/>
          <w:sz w:val="24"/>
          <w:szCs w:val="24"/>
          <w:lang w:bidi="ar-EG"/>
        </w:rPr>
        <w:t xml:space="preserve"> optimized away, and can be used reliably in the ISR and in the main </w:t>
      </w:r>
      <w:proofErr w:type="gramStart"/>
      <w:r w:rsidR="007613AF" w:rsidRPr="00D505DF">
        <w:rPr>
          <w:rFonts w:asciiTheme="majorHAnsi" w:hAnsiTheme="majorHAnsi" w:cstheme="majorHAnsi"/>
          <w:sz w:val="24"/>
          <w:szCs w:val="24"/>
          <w:lang w:bidi="ar-EG"/>
        </w:rPr>
        <w:t>loop(</w:t>
      </w:r>
      <w:proofErr w:type="gramEnd"/>
      <w:r w:rsidR="007613AF" w:rsidRPr="00D505DF">
        <w:rPr>
          <w:rFonts w:asciiTheme="majorHAnsi" w:hAnsiTheme="majorHAnsi" w:cstheme="majorHAnsi"/>
          <w:sz w:val="24"/>
          <w:szCs w:val="24"/>
          <w:lang w:bidi="ar-EG"/>
        </w:rPr>
        <w:t>) code</w:t>
      </w:r>
    </w:p>
    <w:p w14:paraId="17FBD6D6" w14:textId="1ECE98C1" w:rsidR="00D505DF" w:rsidRPr="002B2AD0" w:rsidRDefault="004F232E" w:rsidP="00D505DF">
      <w:pPr>
        <w:pStyle w:val="a3"/>
        <w:rPr>
          <w:rFonts w:asciiTheme="majorBidi" w:hAnsiTheme="majorBidi" w:cstheme="majorBidi"/>
          <w:sz w:val="24"/>
          <w:szCs w:val="24"/>
          <w:lang w:bidi="ar-EG"/>
        </w:rPr>
      </w:pPr>
      <w:r>
        <w:rPr>
          <w:rFonts w:asciiTheme="majorBidi" w:hAnsiTheme="majorBidi" w:cstheme="majorBidi"/>
          <w:noProof/>
          <w:sz w:val="24"/>
          <w:szCs w:val="24"/>
          <w:lang w:bidi="ar-EG"/>
        </w:rPr>
        <w:lastRenderedPageBreak/>
        <w:drawing>
          <wp:anchor distT="0" distB="0" distL="114300" distR="114300" simplePos="0" relativeHeight="251659264" behindDoc="1" locked="0" layoutInCell="1" allowOverlap="1" wp14:anchorId="7065029E" wp14:editId="4CFF8268">
            <wp:simplePos x="0" y="0"/>
            <wp:positionH relativeFrom="column">
              <wp:posOffset>1428750</wp:posOffset>
            </wp:positionH>
            <wp:positionV relativeFrom="paragraph">
              <wp:posOffset>236854</wp:posOffset>
            </wp:positionV>
            <wp:extent cx="4743450" cy="2486025"/>
            <wp:effectExtent l="0" t="0" r="0" b="9525"/>
            <wp:wrapTopAndBottom/>
            <wp:docPr id="1820508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08366" name="Picture 1820508366"/>
                    <pic:cNvPicPr/>
                  </pic:nvPicPr>
                  <pic:blipFill>
                    <a:blip r:embed="rId8">
                      <a:extLst>
                        <a:ext uri="{28A0092B-C50C-407E-A947-70E740481C1C}">
                          <a14:useLocalDpi xmlns:a14="http://schemas.microsoft.com/office/drawing/2010/main" val="0"/>
                        </a:ext>
                      </a:extLst>
                    </a:blip>
                    <a:stretch>
                      <a:fillRect/>
                    </a:stretch>
                  </pic:blipFill>
                  <pic:spPr>
                    <a:xfrm>
                      <a:off x="0" y="0"/>
                      <a:ext cx="4743450" cy="2486025"/>
                    </a:xfrm>
                    <a:prstGeom prst="rect">
                      <a:avLst/>
                    </a:prstGeom>
                  </pic:spPr>
                </pic:pic>
              </a:graphicData>
            </a:graphic>
            <wp14:sizeRelH relativeFrom="margin">
              <wp14:pctWidth>0</wp14:pctWidth>
            </wp14:sizeRelH>
            <wp14:sizeRelV relativeFrom="margin">
              <wp14:pctHeight>0</wp14:pctHeight>
            </wp14:sizeRelV>
          </wp:anchor>
        </w:drawing>
      </w:r>
      <w:r w:rsidR="00D505DF" w:rsidRPr="002B2AD0">
        <w:rPr>
          <w:rFonts w:asciiTheme="majorBidi" w:hAnsiTheme="majorBidi" w:cstheme="majorBidi"/>
          <w:sz w:val="24"/>
          <w:szCs w:val="24"/>
          <w:lang w:bidi="ar-EG"/>
        </w:rPr>
        <w:t>for example:</w:t>
      </w:r>
      <w:r w:rsidR="002B2AD0" w:rsidRPr="002B2AD0">
        <w:rPr>
          <w:rFonts w:asciiTheme="majorBidi" w:hAnsiTheme="majorBidi" w:cstheme="majorBidi"/>
          <w:noProof/>
          <w:sz w:val="24"/>
          <w:szCs w:val="24"/>
          <w:lang w:bidi="ar-EG"/>
        </w:rPr>
        <w:t xml:space="preserve"> </w:t>
      </w:r>
    </w:p>
    <w:p w14:paraId="110DA572" w14:textId="513D01B2" w:rsidR="007613AF" w:rsidRDefault="00E479A3" w:rsidP="00D505DF">
      <w:pPr>
        <w:pStyle w:val="a3"/>
        <w:rPr>
          <w:rFonts w:cstheme="minorHAnsi"/>
          <w:sz w:val="24"/>
          <w:szCs w:val="24"/>
          <w:lang w:bidi="ar-EG"/>
        </w:rPr>
      </w:pPr>
      <w:r w:rsidRPr="00E479A3">
        <w:rPr>
          <w:rFonts w:asciiTheme="majorHAnsi" w:hAnsiTheme="majorHAnsi" w:cstheme="majorHAnsi"/>
          <w:sz w:val="24"/>
          <w:szCs w:val="24"/>
          <w:lang w:bidi="ar-EG"/>
        </w:rPr>
        <w:t xml:space="preserve"> </w:t>
      </w:r>
      <w:r w:rsidRPr="00E57021">
        <w:rPr>
          <w:rFonts w:cstheme="minorHAnsi"/>
          <w:sz w:val="24"/>
          <w:szCs w:val="24"/>
          <w:lang w:bidi="ar-EG"/>
        </w:rPr>
        <w:t>How does the ESP32 interface with an LCD display, and what are the common communication protocols used for this purpose?</w:t>
      </w:r>
    </w:p>
    <w:p w14:paraId="0CB56BF3" w14:textId="77777777" w:rsidR="00E57021" w:rsidRPr="00E57021" w:rsidRDefault="00E57021" w:rsidP="00D505DF">
      <w:pPr>
        <w:pStyle w:val="a3"/>
        <w:rPr>
          <w:rFonts w:cstheme="minorHAnsi"/>
          <w:sz w:val="24"/>
          <w:szCs w:val="24"/>
          <w:lang w:bidi="ar-EG"/>
        </w:rPr>
      </w:pPr>
    </w:p>
    <w:p w14:paraId="70531877" w14:textId="7CD54802" w:rsidR="003B3EFB" w:rsidRPr="003B3EFB" w:rsidRDefault="003B3EFB" w:rsidP="003B3EFB">
      <w:pPr>
        <w:pStyle w:val="a3"/>
        <w:rPr>
          <w:rFonts w:asciiTheme="majorHAnsi" w:hAnsiTheme="majorHAnsi" w:cstheme="majorHAnsi"/>
          <w:b/>
          <w:bCs/>
          <w:sz w:val="24"/>
          <w:szCs w:val="24"/>
          <w:lang w:bidi="ar-EG"/>
        </w:rPr>
      </w:pPr>
      <w:r w:rsidRPr="003B3EFB">
        <w:rPr>
          <w:rFonts w:asciiTheme="majorHAnsi" w:hAnsiTheme="majorHAnsi" w:cstheme="majorHAnsi"/>
          <w:b/>
          <w:bCs/>
          <w:sz w:val="24"/>
          <w:szCs w:val="24"/>
          <w:lang w:bidi="ar-EG"/>
        </w:rPr>
        <w:t>Interfacing I2C LCD with ESP32</w:t>
      </w:r>
    </w:p>
    <w:p w14:paraId="67817B6C" w14:textId="55553C93" w:rsidR="00A13798" w:rsidRPr="00A13798" w:rsidRDefault="00A13798" w:rsidP="00A13798">
      <w:pPr>
        <w:pStyle w:val="a3"/>
        <w:rPr>
          <w:rFonts w:asciiTheme="majorHAnsi" w:hAnsiTheme="majorHAnsi" w:cstheme="majorHAnsi"/>
          <w:sz w:val="24"/>
          <w:szCs w:val="24"/>
          <w:lang w:bidi="ar-EG"/>
        </w:rPr>
      </w:pPr>
      <w:r w:rsidRPr="00A13798">
        <w:rPr>
          <w:rFonts w:asciiTheme="majorHAnsi" w:hAnsiTheme="majorHAnsi" w:cstheme="majorHAnsi"/>
          <w:sz w:val="24"/>
          <w:szCs w:val="24"/>
          <w:lang w:bidi="ar-EG"/>
        </w:rPr>
        <w:t>Serial communication sends data one bit at a time over a single data line, which requires fewer pins than parallel communication. This can be slower but is easier to manage with fewer pins.</w:t>
      </w:r>
    </w:p>
    <w:p w14:paraId="6D68BC7E" w14:textId="4201C8D1" w:rsidR="00A13798" w:rsidRPr="00A13798" w:rsidRDefault="00A13798" w:rsidP="00A13798">
      <w:pPr>
        <w:pStyle w:val="a3"/>
        <w:rPr>
          <w:rFonts w:asciiTheme="majorHAnsi" w:hAnsiTheme="majorHAnsi" w:cstheme="majorHAnsi"/>
          <w:sz w:val="24"/>
          <w:szCs w:val="24"/>
          <w:lang w:bidi="ar-EG"/>
        </w:rPr>
      </w:pPr>
      <w:r w:rsidRPr="00A13798">
        <w:rPr>
          <w:rFonts w:asciiTheme="majorHAnsi" w:hAnsiTheme="majorHAnsi" w:cstheme="majorHAnsi"/>
          <w:b/>
          <w:bCs/>
          <w:sz w:val="24"/>
          <w:szCs w:val="24"/>
          <w:lang w:bidi="ar-EG"/>
        </w:rPr>
        <w:t>LCDs</w:t>
      </w:r>
      <w:r w:rsidRPr="00A13798">
        <w:rPr>
          <w:rFonts w:asciiTheme="majorHAnsi" w:hAnsiTheme="majorHAnsi" w:cstheme="majorHAnsi"/>
          <w:sz w:val="24"/>
          <w:szCs w:val="24"/>
          <w:lang w:bidi="ar-EG"/>
        </w:rPr>
        <w:t>: Serial LCDs like those using the HD44780 with an I2C or SPI interface.</w:t>
      </w:r>
    </w:p>
    <w:p w14:paraId="66141AF1" w14:textId="70B055A4" w:rsidR="00A13798" w:rsidRPr="00A13798" w:rsidRDefault="00A13798" w:rsidP="00A13798">
      <w:pPr>
        <w:pStyle w:val="a3"/>
        <w:rPr>
          <w:rFonts w:asciiTheme="majorHAnsi" w:hAnsiTheme="majorHAnsi" w:cstheme="majorHAnsi"/>
          <w:sz w:val="24"/>
          <w:szCs w:val="24"/>
          <w:lang w:bidi="ar-EG"/>
        </w:rPr>
      </w:pPr>
    </w:p>
    <w:p w14:paraId="2C5A826B" w14:textId="77777777" w:rsidR="00A13798" w:rsidRPr="00A13798" w:rsidRDefault="00A13798" w:rsidP="00A13798">
      <w:pPr>
        <w:pStyle w:val="a3"/>
        <w:numPr>
          <w:ilvl w:val="0"/>
          <w:numId w:val="4"/>
        </w:numPr>
        <w:rPr>
          <w:rFonts w:asciiTheme="majorHAnsi" w:hAnsiTheme="majorHAnsi" w:cstheme="majorHAnsi"/>
          <w:sz w:val="24"/>
          <w:szCs w:val="24"/>
          <w:lang w:bidi="ar-EG"/>
        </w:rPr>
      </w:pPr>
      <w:r w:rsidRPr="00A13798">
        <w:rPr>
          <w:rFonts w:asciiTheme="majorHAnsi" w:hAnsiTheme="majorHAnsi" w:cstheme="majorHAnsi"/>
          <w:b/>
          <w:bCs/>
          <w:sz w:val="24"/>
          <w:szCs w:val="24"/>
          <w:lang w:bidi="ar-EG"/>
        </w:rPr>
        <w:t>I2C (Inter-Integrated Circuit)</w:t>
      </w:r>
      <w:r w:rsidRPr="00A13798">
        <w:rPr>
          <w:rFonts w:asciiTheme="majorHAnsi" w:hAnsiTheme="majorHAnsi" w:cstheme="majorHAnsi"/>
          <w:sz w:val="24"/>
          <w:szCs w:val="24"/>
          <w:lang w:bidi="ar-EG"/>
        </w:rPr>
        <w:t>:</w:t>
      </w:r>
    </w:p>
    <w:p w14:paraId="274A07CF" w14:textId="77777777" w:rsidR="00A13798" w:rsidRPr="00A13798" w:rsidRDefault="00A13798" w:rsidP="00A13798">
      <w:pPr>
        <w:pStyle w:val="a3"/>
        <w:numPr>
          <w:ilvl w:val="1"/>
          <w:numId w:val="4"/>
        </w:numPr>
        <w:rPr>
          <w:rFonts w:asciiTheme="majorHAnsi" w:hAnsiTheme="majorHAnsi" w:cstheme="majorHAnsi"/>
          <w:sz w:val="24"/>
          <w:szCs w:val="24"/>
          <w:lang w:bidi="ar-EG"/>
        </w:rPr>
      </w:pPr>
      <w:r w:rsidRPr="00A13798">
        <w:rPr>
          <w:rFonts w:asciiTheme="majorHAnsi" w:hAnsiTheme="majorHAnsi" w:cstheme="majorHAnsi"/>
          <w:b/>
          <w:bCs/>
          <w:sz w:val="24"/>
          <w:szCs w:val="24"/>
          <w:lang w:bidi="ar-EG"/>
        </w:rPr>
        <w:t>How it works</w:t>
      </w:r>
      <w:r w:rsidRPr="00A13798">
        <w:rPr>
          <w:rFonts w:asciiTheme="majorHAnsi" w:hAnsiTheme="majorHAnsi" w:cstheme="majorHAnsi"/>
          <w:sz w:val="24"/>
          <w:szCs w:val="24"/>
          <w:lang w:bidi="ar-EG"/>
        </w:rPr>
        <w:t>: Uses two wires, SDA (data) and SCL (clock). An I2C interface LCD has a built-in I2C controller, simplifying connections and programming.</w:t>
      </w:r>
    </w:p>
    <w:p w14:paraId="5E1A47DF" w14:textId="77777777" w:rsidR="00A13798" w:rsidRPr="00A13798" w:rsidRDefault="00A13798" w:rsidP="00A13798">
      <w:pPr>
        <w:pStyle w:val="a3"/>
        <w:numPr>
          <w:ilvl w:val="1"/>
          <w:numId w:val="4"/>
        </w:numPr>
        <w:rPr>
          <w:rFonts w:asciiTheme="majorHAnsi" w:hAnsiTheme="majorHAnsi" w:cstheme="majorHAnsi"/>
          <w:sz w:val="24"/>
          <w:szCs w:val="24"/>
          <w:lang w:bidi="ar-EG"/>
        </w:rPr>
      </w:pPr>
      <w:r w:rsidRPr="00A13798">
        <w:rPr>
          <w:rFonts w:asciiTheme="majorHAnsi" w:hAnsiTheme="majorHAnsi" w:cstheme="majorHAnsi"/>
          <w:b/>
          <w:bCs/>
          <w:sz w:val="24"/>
          <w:szCs w:val="24"/>
          <w:lang w:bidi="ar-EG"/>
        </w:rPr>
        <w:t>Libraries</w:t>
      </w:r>
      <w:r w:rsidRPr="00A13798">
        <w:rPr>
          <w:rFonts w:asciiTheme="majorHAnsi" w:hAnsiTheme="majorHAnsi" w:cstheme="majorHAnsi"/>
          <w:sz w:val="24"/>
          <w:szCs w:val="24"/>
          <w:lang w:bidi="ar-EG"/>
        </w:rPr>
        <w:t>: For instance, Wire library for I2C communication and LiquidCrystal_I2C for the LCD.</w:t>
      </w:r>
    </w:p>
    <w:p w14:paraId="31440E47" w14:textId="77777777" w:rsidR="00A13798" w:rsidRPr="00A13798" w:rsidRDefault="00A13798" w:rsidP="00A13798">
      <w:pPr>
        <w:pStyle w:val="a3"/>
        <w:numPr>
          <w:ilvl w:val="0"/>
          <w:numId w:val="4"/>
        </w:numPr>
        <w:rPr>
          <w:rFonts w:asciiTheme="majorHAnsi" w:hAnsiTheme="majorHAnsi" w:cstheme="majorHAnsi"/>
          <w:sz w:val="24"/>
          <w:szCs w:val="24"/>
          <w:lang w:bidi="ar-EG"/>
        </w:rPr>
      </w:pPr>
      <w:r w:rsidRPr="00A13798">
        <w:rPr>
          <w:rFonts w:asciiTheme="majorHAnsi" w:hAnsiTheme="majorHAnsi" w:cstheme="majorHAnsi"/>
          <w:b/>
          <w:bCs/>
          <w:sz w:val="24"/>
          <w:szCs w:val="24"/>
          <w:lang w:bidi="ar-EG"/>
        </w:rPr>
        <w:t>SPI (Serial Peripheral Interface)</w:t>
      </w:r>
      <w:r w:rsidRPr="00A13798">
        <w:rPr>
          <w:rFonts w:asciiTheme="majorHAnsi" w:hAnsiTheme="majorHAnsi" w:cstheme="majorHAnsi"/>
          <w:sz w:val="24"/>
          <w:szCs w:val="24"/>
          <w:lang w:bidi="ar-EG"/>
        </w:rPr>
        <w:t>:</w:t>
      </w:r>
    </w:p>
    <w:p w14:paraId="1AE49296" w14:textId="77777777" w:rsidR="00A13798" w:rsidRPr="00A13798" w:rsidRDefault="00A13798" w:rsidP="00A13798">
      <w:pPr>
        <w:pStyle w:val="a3"/>
        <w:numPr>
          <w:ilvl w:val="1"/>
          <w:numId w:val="4"/>
        </w:numPr>
        <w:rPr>
          <w:rFonts w:asciiTheme="majorHAnsi" w:hAnsiTheme="majorHAnsi" w:cstheme="majorHAnsi"/>
          <w:sz w:val="24"/>
          <w:szCs w:val="24"/>
          <w:lang w:bidi="ar-EG"/>
        </w:rPr>
      </w:pPr>
      <w:r w:rsidRPr="00A13798">
        <w:rPr>
          <w:rFonts w:asciiTheme="majorHAnsi" w:hAnsiTheme="majorHAnsi" w:cstheme="majorHAnsi"/>
          <w:b/>
          <w:bCs/>
          <w:sz w:val="24"/>
          <w:szCs w:val="24"/>
          <w:lang w:bidi="ar-EG"/>
        </w:rPr>
        <w:t>How it works</w:t>
      </w:r>
      <w:r w:rsidRPr="00A13798">
        <w:rPr>
          <w:rFonts w:asciiTheme="majorHAnsi" w:hAnsiTheme="majorHAnsi" w:cstheme="majorHAnsi"/>
          <w:sz w:val="24"/>
          <w:szCs w:val="24"/>
          <w:lang w:bidi="ar-EG"/>
        </w:rPr>
        <w:t xml:space="preserve">: Uses four wires: MOSI (Master Out Slave In), MISO (Master </w:t>
      </w:r>
      <w:proofErr w:type="gramStart"/>
      <w:r w:rsidRPr="00A13798">
        <w:rPr>
          <w:rFonts w:asciiTheme="majorHAnsi" w:hAnsiTheme="majorHAnsi" w:cstheme="majorHAnsi"/>
          <w:sz w:val="24"/>
          <w:szCs w:val="24"/>
          <w:lang w:bidi="ar-EG"/>
        </w:rPr>
        <w:t>In</w:t>
      </w:r>
      <w:proofErr w:type="gramEnd"/>
      <w:r w:rsidRPr="00A13798">
        <w:rPr>
          <w:rFonts w:asciiTheme="majorHAnsi" w:hAnsiTheme="majorHAnsi" w:cstheme="majorHAnsi"/>
          <w:sz w:val="24"/>
          <w:szCs w:val="24"/>
          <w:lang w:bidi="ar-EG"/>
        </w:rPr>
        <w:t xml:space="preserve"> Slave Out), SCK (Serial Clock), and CS (Chip Select). SPI is faster than I2C but uses more pins.</w:t>
      </w:r>
    </w:p>
    <w:p w14:paraId="4DD84155" w14:textId="77777777" w:rsidR="00A13798" w:rsidRPr="00A13798" w:rsidRDefault="00A13798" w:rsidP="00A13798">
      <w:pPr>
        <w:pStyle w:val="a3"/>
        <w:numPr>
          <w:ilvl w:val="1"/>
          <w:numId w:val="4"/>
        </w:numPr>
        <w:rPr>
          <w:rFonts w:asciiTheme="majorHAnsi" w:hAnsiTheme="majorHAnsi" w:cstheme="majorHAnsi"/>
          <w:sz w:val="24"/>
          <w:szCs w:val="24"/>
          <w:lang w:bidi="ar-EG"/>
        </w:rPr>
      </w:pPr>
      <w:r w:rsidRPr="00A13798">
        <w:rPr>
          <w:rFonts w:asciiTheme="majorHAnsi" w:hAnsiTheme="majorHAnsi" w:cstheme="majorHAnsi"/>
          <w:b/>
          <w:bCs/>
          <w:sz w:val="24"/>
          <w:szCs w:val="24"/>
          <w:lang w:bidi="ar-EG"/>
        </w:rPr>
        <w:t>Libraries</w:t>
      </w:r>
      <w:r w:rsidRPr="00A13798">
        <w:rPr>
          <w:rFonts w:asciiTheme="majorHAnsi" w:hAnsiTheme="majorHAnsi" w:cstheme="majorHAnsi"/>
          <w:sz w:val="24"/>
          <w:szCs w:val="24"/>
          <w:lang w:bidi="ar-EG"/>
        </w:rPr>
        <w:t>: Adafruit_ILI9341 or similar libraries for SPI-based LCDs.</w:t>
      </w:r>
    </w:p>
    <w:p w14:paraId="3F93FF4B" w14:textId="77777777" w:rsidR="005B04E4" w:rsidRPr="005B04E4" w:rsidRDefault="005B04E4" w:rsidP="005B04E4">
      <w:pPr>
        <w:pStyle w:val="a3"/>
        <w:rPr>
          <w:rFonts w:asciiTheme="majorHAnsi" w:hAnsiTheme="majorHAnsi" w:cstheme="majorHAnsi"/>
          <w:b/>
          <w:bCs/>
          <w:sz w:val="24"/>
          <w:szCs w:val="24"/>
          <w:lang w:bidi="ar-EG"/>
        </w:rPr>
      </w:pPr>
      <w:r w:rsidRPr="005B04E4">
        <w:rPr>
          <w:rFonts w:asciiTheme="majorHAnsi" w:hAnsiTheme="majorHAnsi" w:cstheme="majorHAnsi"/>
          <w:b/>
          <w:bCs/>
          <w:sz w:val="24"/>
          <w:szCs w:val="24"/>
          <w:lang w:bidi="ar-EG"/>
        </w:rPr>
        <w:t>Connecting an LCD to ESP32:</w:t>
      </w:r>
    </w:p>
    <w:p w14:paraId="2BB5ABC6" w14:textId="77777777" w:rsidR="005B04E4" w:rsidRPr="005B04E4" w:rsidRDefault="005B04E4" w:rsidP="005B04E4">
      <w:pPr>
        <w:pStyle w:val="a3"/>
        <w:numPr>
          <w:ilvl w:val="0"/>
          <w:numId w:val="5"/>
        </w:numPr>
        <w:rPr>
          <w:rFonts w:asciiTheme="majorHAnsi" w:hAnsiTheme="majorHAnsi" w:cstheme="majorHAnsi"/>
          <w:sz w:val="24"/>
          <w:szCs w:val="24"/>
          <w:lang w:bidi="ar-EG"/>
        </w:rPr>
      </w:pPr>
      <w:r w:rsidRPr="005B04E4">
        <w:rPr>
          <w:rFonts w:asciiTheme="majorHAnsi" w:hAnsiTheme="majorHAnsi" w:cstheme="majorHAnsi"/>
          <w:b/>
          <w:bCs/>
          <w:sz w:val="24"/>
          <w:szCs w:val="24"/>
          <w:lang w:bidi="ar-EG"/>
        </w:rPr>
        <w:t>Parallel LCD:</w:t>
      </w:r>
    </w:p>
    <w:p w14:paraId="738BA85D" w14:textId="77777777" w:rsidR="005B04E4" w:rsidRPr="005B04E4" w:rsidRDefault="005B04E4" w:rsidP="005B04E4">
      <w:pPr>
        <w:pStyle w:val="a3"/>
        <w:numPr>
          <w:ilvl w:val="1"/>
          <w:numId w:val="5"/>
        </w:numPr>
        <w:rPr>
          <w:rFonts w:asciiTheme="majorHAnsi" w:hAnsiTheme="majorHAnsi" w:cstheme="majorHAnsi"/>
          <w:sz w:val="24"/>
          <w:szCs w:val="24"/>
          <w:lang w:bidi="ar-EG"/>
        </w:rPr>
      </w:pPr>
      <w:r w:rsidRPr="005B04E4">
        <w:rPr>
          <w:rFonts w:asciiTheme="majorHAnsi" w:hAnsiTheme="majorHAnsi" w:cstheme="majorHAnsi"/>
          <w:b/>
          <w:bCs/>
          <w:sz w:val="24"/>
          <w:szCs w:val="24"/>
          <w:lang w:bidi="ar-EG"/>
        </w:rPr>
        <w:t>Pins Required</w:t>
      </w:r>
      <w:r w:rsidRPr="005B04E4">
        <w:rPr>
          <w:rFonts w:asciiTheme="majorHAnsi" w:hAnsiTheme="majorHAnsi" w:cstheme="majorHAnsi"/>
          <w:sz w:val="24"/>
          <w:szCs w:val="24"/>
          <w:lang w:bidi="ar-EG"/>
        </w:rPr>
        <w:t>: Multiple GPIO pins for data and control lines.</w:t>
      </w:r>
    </w:p>
    <w:p w14:paraId="4FC6E508" w14:textId="77777777" w:rsidR="005B04E4" w:rsidRPr="005B04E4" w:rsidRDefault="005B04E4" w:rsidP="005B04E4">
      <w:pPr>
        <w:pStyle w:val="a3"/>
        <w:numPr>
          <w:ilvl w:val="1"/>
          <w:numId w:val="5"/>
        </w:numPr>
        <w:rPr>
          <w:rFonts w:asciiTheme="majorHAnsi" w:hAnsiTheme="majorHAnsi" w:cstheme="majorHAnsi"/>
          <w:sz w:val="24"/>
          <w:szCs w:val="24"/>
          <w:lang w:bidi="ar-EG"/>
        </w:rPr>
      </w:pPr>
      <w:r w:rsidRPr="005B04E4">
        <w:rPr>
          <w:rFonts w:asciiTheme="majorHAnsi" w:hAnsiTheme="majorHAnsi" w:cstheme="majorHAnsi"/>
          <w:b/>
          <w:bCs/>
          <w:sz w:val="24"/>
          <w:szCs w:val="24"/>
          <w:lang w:bidi="ar-EG"/>
        </w:rPr>
        <w:t>Connection</w:t>
      </w:r>
      <w:r w:rsidRPr="005B04E4">
        <w:rPr>
          <w:rFonts w:asciiTheme="majorHAnsi" w:hAnsiTheme="majorHAnsi" w:cstheme="majorHAnsi"/>
          <w:sz w:val="24"/>
          <w:szCs w:val="24"/>
          <w:lang w:bidi="ar-EG"/>
        </w:rPr>
        <w:t>: Data lines (D0-D7) connect to GPIOs, RS, E, and RW also connect to GPIOs.</w:t>
      </w:r>
    </w:p>
    <w:p w14:paraId="1C4D3774" w14:textId="77777777" w:rsidR="005B04E4" w:rsidRPr="005B04E4" w:rsidRDefault="005B04E4" w:rsidP="005B04E4">
      <w:pPr>
        <w:pStyle w:val="a3"/>
        <w:numPr>
          <w:ilvl w:val="1"/>
          <w:numId w:val="5"/>
        </w:numPr>
        <w:rPr>
          <w:rFonts w:asciiTheme="majorHAnsi" w:hAnsiTheme="majorHAnsi" w:cstheme="majorHAnsi"/>
          <w:sz w:val="24"/>
          <w:szCs w:val="24"/>
          <w:lang w:bidi="ar-EG"/>
        </w:rPr>
      </w:pPr>
      <w:r w:rsidRPr="005B04E4">
        <w:rPr>
          <w:rFonts w:asciiTheme="majorHAnsi" w:hAnsiTheme="majorHAnsi" w:cstheme="majorHAnsi"/>
          <w:b/>
          <w:bCs/>
          <w:sz w:val="24"/>
          <w:szCs w:val="24"/>
          <w:lang w:bidi="ar-EG"/>
        </w:rPr>
        <w:t>Libraries</w:t>
      </w:r>
      <w:r w:rsidRPr="005B04E4">
        <w:rPr>
          <w:rFonts w:asciiTheme="majorHAnsi" w:hAnsiTheme="majorHAnsi" w:cstheme="majorHAnsi"/>
          <w:sz w:val="24"/>
          <w:szCs w:val="24"/>
          <w:lang w:bidi="ar-EG"/>
        </w:rPr>
        <w:t xml:space="preserve">: Libraries like </w:t>
      </w:r>
      <w:proofErr w:type="spellStart"/>
      <w:r w:rsidRPr="005B04E4">
        <w:rPr>
          <w:rFonts w:asciiTheme="majorHAnsi" w:hAnsiTheme="majorHAnsi" w:cstheme="majorHAnsi"/>
          <w:sz w:val="24"/>
          <w:szCs w:val="24"/>
          <w:lang w:bidi="ar-EG"/>
        </w:rPr>
        <w:t>LiquidCrystal</w:t>
      </w:r>
      <w:proofErr w:type="spellEnd"/>
      <w:r w:rsidRPr="005B04E4">
        <w:rPr>
          <w:rFonts w:asciiTheme="majorHAnsi" w:hAnsiTheme="majorHAnsi" w:cstheme="majorHAnsi"/>
          <w:sz w:val="24"/>
          <w:szCs w:val="24"/>
          <w:lang w:bidi="ar-EG"/>
        </w:rPr>
        <w:t xml:space="preserve"> (in Arduino IDE) are used to control these displays.</w:t>
      </w:r>
    </w:p>
    <w:p w14:paraId="595524EC" w14:textId="77777777" w:rsidR="005B04E4" w:rsidRPr="005B04E4" w:rsidRDefault="005B04E4" w:rsidP="005B04E4">
      <w:pPr>
        <w:pStyle w:val="a3"/>
        <w:numPr>
          <w:ilvl w:val="0"/>
          <w:numId w:val="5"/>
        </w:numPr>
        <w:rPr>
          <w:rFonts w:asciiTheme="majorHAnsi" w:hAnsiTheme="majorHAnsi" w:cstheme="majorHAnsi"/>
          <w:sz w:val="24"/>
          <w:szCs w:val="24"/>
          <w:lang w:bidi="ar-EG"/>
        </w:rPr>
      </w:pPr>
      <w:r w:rsidRPr="005B04E4">
        <w:rPr>
          <w:rFonts w:asciiTheme="majorHAnsi" w:hAnsiTheme="majorHAnsi" w:cstheme="majorHAnsi"/>
          <w:b/>
          <w:bCs/>
          <w:sz w:val="24"/>
          <w:szCs w:val="24"/>
          <w:lang w:bidi="ar-EG"/>
        </w:rPr>
        <w:t>I2C LCD:</w:t>
      </w:r>
    </w:p>
    <w:p w14:paraId="32764C06" w14:textId="77777777" w:rsidR="005B04E4" w:rsidRPr="005B04E4" w:rsidRDefault="005B04E4" w:rsidP="005B04E4">
      <w:pPr>
        <w:pStyle w:val="a3"/>
        <w:numPr>
          <w:ilvl w:val="1"/>
          <w:numId w:val="5"/>
        </w:numPr>
        <w:rPr>
          <w:rFonts w:asciiTheme="majorHAnsi" w:hAnsiTheme="majorHAnsi" w:cstheme="majorHAnsi"/>
          <w:sz w:val="24"/>
          <w:szCs w:val="24"/>
          <w:lang w:bidi="ar-EG"/>
        </w:rPr>
      </w:pPr>
      <w:r w:rsidRPr="005B04E4">
        <w:rPr>
          <w:rFonts w:asciiTheme="majorHAnsi" w:hAnsiTheme="majorHAnsi" w:cstheme="majorHAnsi"/>
          <w:b/>
          <w:bCs/>
          <w:sz w:val="24"/>
          <w:szCs w:val="24"/>
          <w:lang w:bidi="ar-EG"/>
        </w:rPr>
        <w:lastRenderedPageBreak/>
        <w:t>Pins Required</w:t>
      </w:r>
      <w:r w:rsidRPr="005B04E4">
        <w:rPr>
          <w:rFonts w:asciiTheme="majorHAnsi" w:hAnsiTheme="majorHAnsi" w:cstheme="majorHAnsi"/>
          <w:sz w:val="24"/>
          <w:szCs w:val="24"/>
          <w:lang w:bidi="ar-EG"/>
        </w:rPr>
        <w:t>: Two GPIO pins (SDA and SCL).</w:t>
      </w:r>
    </w:p>
    <w:p w14:paraId="7F4F574B" w14:textId="77777777" w:rsidR="005B04E4" w:rsidRPr="005B04E4" w:rsidRDefault="005B04E4" w:rsidP="005B04E4">
      <w:pPr>
        <w:pStyle w:val="a3"/>
        <w:numPr>
          <w:ilvl w:val="1"/>
          <w:numId w:val="5"/>
        </w:numPr>
        <w:rPr>
          <w:rFonts w:asciiTheme="majorHAnsi" w:hAnsiTheme="majorHAnsi" w:cstheme="majorHAnsi"/>
          <w:sz w:val="24"/>
          <w:szCs w:val="24"/>
          <w:lang w:bidi="ar-EG"/>
        </w:rPr>
      </w:pPr>
      <w:r w:rsidRPr="005B04E4">
        <w:rPr>
          <w:rFonts w:asciiTheme="majorHAnsi" w:hAnsiTheme="majorHAnsi" w:cstheme="majorHAnsi"/>
          <w:b/>
          <w:bCs/>
          <w:sz w:val="24"/>
          <w:szCs w:val="24"/>
          <w:lang w:bidi="ar-EG"/>
        </w:rPr>
        <w:t>Connection</w:t>
      </w:r>
      <w:r w:rsidRPr="005B04E4">
        <w:rPr>
          <w:rFonts w:asciiTheme="majorHAnsi" w:hAnsiTheme="majorHAnsi" w:cstheme="majorHAnsi"/>
          <w:sz w:val="24"/>
          <w:szCs w:val="24"/>
          <w:lang w:bidi="ar-EG"/>
        </w:rPr>
        <w:t>: Connect SDA to the ESP32’s SDA pin and SCL to the SCL pin. An I2C LCD module usually comes with an I2C backpack that simplifies connections.</w:t>
      </w:r>
    </w:p>
    <w:p w14:paraId="21D4E5A3" w14:textId="77777777" w:rsidR="005B04E4" w:rsidRPr="005B04E4" w:rsidRDefault="005B04E4" w:rsidP="005B04E4">
      <w:pPr>
        <w:pStyle w:val="a3"/>
        <w:numPr>
          <w:ilvl w:val="1"/>
          <w:numId w:val="5"/>
        </w:numPr>
        <w:rPr>
          <w:rFonts w:asciiTheme="majorHAnsi" w:hAnsiTheme="majorHAnsi" w:cstheme="majorHAnsi"/>
          <w:sz w:val="24"/>
          <w:szCs w:val="24"/>
          <w:lang w:bidi="ar-EG"/>
        </w:rPr>
      </w:pPr>
      <w:r w:rsidRPr="005B04E4">
        <w:rPr>
          <w:rFonts w:asciiTheme="majorHAnsi" w:hAnsiTheme="majorHAnsi" w:cstheme="majorHAnsi"/>
          <w:b/>
          <w:bCs/>
          <w:sz w:val="24"/>
          <w:szCs w:val="24"/>
          <w:lang w:bidi="ar-EG"/>
        </w:rPr>
        <w:t>Libraries</w:t>
      </w:r>
      <w:r w:rsidRPr="005B04E4">
        <w:rPr>
          <w:rFonts w:asciiTheme="majorHAnsi" w:hAnsiTheme="majorHAnsi" w:cstheme="majorHAnsi"/>
          <w:sz w:val="24"/>
          <w:szCs w:val="24"/>
          <w:lang w:bidi="ar-EG"/>
        </w:rPr>
        <w:t>: LiquidCrystal_I2C or Wire library for I2C communication.</w:t>
      </w:r>
    </w:p>
    <w:p w14:paraId="7F7A6EC2" w14:textId="77777777" w:rsidR="005B04E4" w:rsidRPr="005B04E4" w:rsidRDefault="005B04E4" w:rsidP="005B04E4">
      <w:pPr>
        <w:pStyle w:val="a3"/>
        <w:numPr>
          <w:ilvl w:val="0"/>
          <w:numId w:val="5"/>
        </w:numPr>
        <w:rPr>
          <w:rFonts w:asciiTheme="majorHAnsi" w:hAnsiTheme="majorHAnsi" w:cstheme="majorHAnsi"/>
          <w:sz w:val="24"/>
          <w:szCs w:val="24"/>
          <w:lang w:bidi="ar-EG"/>
        </w:rPr>
      </w:pPr>
      <w:r w:rsidRPr="005B04E4">
        <w:rPr>
          <w:rFonts w:asciiTheme="majorHAnsi" w:hAnsiTheme="majorHAnsi" w:cstheme="majorHAnsi"/>
          <w:b/>
          <w:bCs/>
          <w:sz w:val="24"/>
          <w:szCs w:val="24"/>
          <w:lang w:bidi="ar-EG"/>
        </w:rPr>
        <w:t>SPI LCD:</w:t>
      </w:r>
    </w:p>
    <w:p w14:paraId="16F812CC" w14:textId="77777777" w:rsidR="005B04E4" w:rsidRPr="005B04E4" w:rsidRDefault="005B04E4" w:rsidP="005B04E4">
      <w:pPr>
        <w:pStyle w:val="a3"/>
        <w:numPr>
          <w:ilvl w:val="1"/>
          <w:numId w:val="5"/>
        </w:numPr>
        <w:rPr>
          <w:rFonts w:asciiTheme="majorHAnsi" w:hAnsiTheme="majorHAnsi" w:cstheme="majorHAnsi"/>
          <w:sz w:val="24"/>
          <w:szCs w:val="24"/>
          <w:lang w:bidi="ar-EG"/>
        </w:rPr>
      </w:pPr>
      <w:r w:rsidRPr="005B04E4">
        <w:rPr>
          <w:rFonts w:asciiTheme="majorHAnsi" w:hAnsiTheme="majorHAnsi" w:cstheme="majorHAnsi"/>
          <w:b/>
          <w:bCs/>
          <w:sz w:val="24"/>
          <w:szCs w:val="24"/>
          <w:lang w:bidi="ar-EG"/>
        </w:rPr>
        <w:t>Pins Required</w:t>
      </w:r>
      <w:r w:rsidRPr="005B04E4">
        <w:rPr>
          <w:rFonts w:asciiTheme="majorHAnsi" w:hAnsiTheme="majorHAnsi" w:cstheme="majorHAnsi"/>
          <w:sz w:val="24"/>
          <w:szCs w:val="24"/>
          <w:lang w:bidi="ar-EG"/>
        </w:rPr>
        <w:t>: Four GPIO pins (MOSI, MISO, SCK, and CS), plus possibly additional pins depending on the LCD model.</w:t>
      </w:r>
    </w:p>
    <w:p w14:paraId="45F5DB93" w14:textId="77777777" w:rsidR="005B04E4" w:rsidRPr="005B04E4" w:rsidRDefault="005B04E4" w:rsidP="005B04E4">
      <w:pPr>
        <w:pStyle w:val="a3"/>
        <w:numPr>
          <w:ilvl w:val="1"/>
          <w:numId w:val="5"/>
        </w:numPr>
        <w:rPr>
          <w:rFonts w:asciiTheme="majorHAnsi" w:hAnsiTheme="majorHAnsi" w:cstheme="majorHAnsi"/>
          <w:sz w:val="24"/>
          <w:szCs w:val="24"/>
          <w:lang w:bidi="ar-EG"/>
        </w:rPr>
      </w:pPr>
      <w:r w:rsidRPr="005B04E4">
        <w:rPr>
          <w:rFonts w:asciiTheme="majorHAnsi" w:hAnsiTheme="majorHAnsi" w:cstheme="majorHAnsi"/>
          <w:b/>
          <w:bCs/>
          <w:sz w:val="24"/>
          <w:szCs w:val="24"/>
          <w:lang w:bidi="ar-EG"/>
        </w:rPr>
        <w:t>Connection</w:t>
      </w:r>
      <w:r w:rsidRPr="005B04E4">
        <w:rPr>
          <w:rFonts w:asciiTheme="majorHAnsi" w:hAnsiTheme="majorHAnsi" w:cstheme="majorHAnsi"/>
          <w:sz w:val="24"/>
          <w:szCs w:val="24"/>
          <w:lang w:bidi="ar-EG"/>
        </w:rPr>
        <w:t>: Connect the MOSI, MISO, SCK, and CS pins to the corresponding ESP32 GPIOs.</w:t>
      </w:r>
    </w:p>
    <w:p w14:paraId="03F56A7A" w14:textId="77777777" w:rsidR="005B04E4" w:rsidRPr="005B04E4" w:rsidRDefault="005B04E4" w:rsidP="005B04E4">
      <w:pPr>
        <w:pStyle w:val="a3"/>
        <w:numPr>
          <w:ilvl w:val="1"/>
          <w:numId w:val="5"/>
        </w:numPr>
        <w:rPr>
          <w:rFonts w:asciiTheme="majorHAnsi" w:hAnsiTheme="majorHAnsi" w:cstheme="majorHAnsi"/>
          <w:sz w:val="24"/>
          <w:szCs w:val="24"/>
          <w:lang w:bidi="ar-EG"/>
        </w:rPr>
      </w:pPr>
      <w:r w:rsidRPr="005B04E4">
        <w:rPr>
          <w:rFonts w:asciiTheme="majorHAnsi" w:hAnsiTheme="majorHAnsi" w:cstheme="majorHAnsi"/>
          <w:b/>
          <w:bCs/>
          <w:sz w:val="24"/>
          <w:szCs w:val="24"/>
          <w:lang w:bidi="ar-EG"/>
        </w:rPr>
        <w:t>Libraries</w:t>
      </w:r>
      <w:r w:rsidRPr="005B04E4">
        <w:rPr>
          <w:rFonts w:asciiTheme="majorHAnsi" w:hAnsiTheme="majorHAnsi" w:cstheme="majorHAnsi"/>
          <w:sz w:val="24"/>
          <w:szCs w:val="24"/>
          <w:lang w:bidi="ar-EG"/>
        </w:rPr>
        <w:t>: Libraries like Adafruit_ILI9341 for specific SPI LCDs.</w:t>
      </w:r>
    </w:p>
    <w:p w14:paraId="1C51773A" w14:textId="4E5112A9" w:rsidR="00E479A3" w:rsidRPr="006B4364" w:rsidRDefault="00E479A3" w:rsidP="00D505DF">
      <w:pPr>
        <w:pStyle w:val="a3"/>
        <w:rPr>
          <w:rFonts w:asciiTheme="majorHAnsi" w:hAnsiTheme="majorHAnsi" w:cstheme="majorHAnsi"/>
          <w:sz w:val="24"/>
          <w:szCs w:val="24"/>
          <w:lang w:bidi="ar-EG"/>
        </w:rPr>
      </w:pPr>
    </w:p>
    <w:p w14:paraId="7DDBA5EC" w14:textId="76A21289" w:rsidR="006B608A" w:rsidRPr="006B4364" w:rsidRDefault="006B608A" w:rsidP="006B608A">
      <w:pPr>
        <w:pStyle w:val="a3"/>
        <w:rPr>
          <w:rFonts w:asciiTheme="majorHAnsi" w:hAnsiTheme="majorHAnsi" w:cstheme="majorHAnsi"/>
          <w:sz w:val="24"/>
          <w:szCs w:val="24"/>
          <w:lang w:bidi="ar-EG"/>
        </w:rPr>
      </w:pPr>
    </w:p>
    <w:p w14:paraId="59BCBB79" w14:textId="23556AF0" w:rsidR="00D04766" w:rsidRPr="006B4364" w:rsidRDefault="00EA45C0" w:rsidP="006B608A">
      <w:pPr>
        <w:pStyle w:val="a3"/>
        <w:rPr>
          <w:rFonts w:asciiTheme="majorHAnsi" w:hAnsiTheme="majorHAnsi" w:cstheme="majorHAnsi"/>
          <w:sz w:val="24"/>
          <w:szCs w:val="24"/>
          <w:lang w:bidi="ar-EG"/>
        </w:rPr>
      </w:pPr>
      <w:r w:rsidRPr="006B4364">
        <w:rPr>
          <w:rFonts w:asciiTheme="majorHAnsi" w:hAnsiTheme="majorHAnsi" w:cstheme="majorHAnsi"/>
          <w:sz w:val="24"/>
          <w:szCs w:val="24"/>
          <w:lang w:bidi="ar-EG"/>
        </w:rPr>
        <w:t>How can an IR sensor be used to detect objects, and what is the principle behind its operation?</w:t>
      </w:r>
    </w:p>
    <w:p w14:paraId="54868495" w14:textId="3D426EA9" w:rsidR="00EA45C0" w:rsidRDefault="00EA45C0" w:rsidP="00CF75B0">
      <w:pPr>
        <w:pStyle w:val="a3"/>
        <w:rPr>
          <w:rFonts w:ascii="Arial Black" w:hAnsi="Arial Black" w:cs="Arial"/>
          <w:sz w:val="24"/>
          <w:szCs w:val="24"/>
          <w:lang w:bidi="ar-EG"/>
        </w:rPr>
      </w:pPr>
      <w:r>
        <w:rPr>
          <w:rFonts w:ascii="Arial Black" w:hAnsi="Arial Black" w:cs="Arial"/>
          <w:noProof/>
          <w:sz w:val="24"/>
          <w:szCs w:val="24"/>
          <w:lang w:bidi="ar-EG"/>
        </w:rPr>
        <w:drawing>
          <wp:anchor distT="0" distB="0" distL="114300" distR="114300" simplePos="0" relativeHeight="251661312" behindDoc="0" locked="0" layoutInCell="1" allowOverlap="1" wp14:anchorId="21FAFB47" wp14:editId="74F00161">
            <wp:simplePos x="0" y="0"/>
            <wp:positionH relativeFrom="column">
              <wp:posOffset>3552825</wp:posOffset>
            </wp:positionH>
            <wp:positionV relativeFrom="paragraph">
              <wp:posOffset>532765</wp:posOffset>
            </wp:positionV>
            <wp:extent cx="3028315" cy="2886075"/>
            <wp:effectExtent l="533400" t="514350" r="38735" b="104775"/>
            <wp:wrapSquare wrapText="bothSides"/>
            <wp:docPr id="2686478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47891" name="Picture 268647891"/>
                    <pic:cNvPicPr/>
                  </pic:nvPicPr>
                  <pic:blipFill>
                    <a:blip r:embed="rId9">
                      <a:extLst>
                        <a:ext uri="{28A0092B-C50C-407E-A947-70E740481C1C}">
                          <a14:useLocalDpi xmlns:a14="http://schemas.microsoft.com/office/drawing/2010/main" val="0"/>
                        </a:ext>
                      </a:extLst>
                    </a:blip>
                    <a:stretch>
                      <a:fillRect/>
                    </a:stretch>
                  </pic:blipFill>
                  <pic:spPr>
                    <a:xfrm>
                      <a:off x="0" y="0"/>
                      <a:ext cx="3028315" cy="2886075"/>
                    </a:xfrm>
                    <a:prstGeom prst="rect">
                      <a:avLst/>
                    </a:prstGeom>
                    <a:effectLst>
                      <a:outerShdw blurRad="355600" dist="330200" dir="13200000" algn="ctr" rotWithShape="0">
                        <a:schemeClr val="bg2">
                          <a:lumMod val="10000"/>
                          <a:alpha val="70000"/>
                        </a:schemeClr>
                      </a:outerShdw>
                    </a:effectLst>
                  </pic:spPr>
                </pic:pic>
              </a:graphicData>
            </a:graphic>
            <wp14:sizeRelV relativeFrom="margin">
              <wp14:pctHeight>0</wp14:pctHeight>
            </wp14:sizeRelV>
          </wp:anchor>
        </w:drawing>
      </w:r>
      <w:r>
        <w:rPr>
          <w:rFonts w:ascii="Arial Black" w:hAnsi="Arial Black" w:cs="Arial"/>
          <w:sz w:val="24"/>
          <w:szCs w:val="24"/>
          <w:lang w:bidi="ar-EG"/>
        </w:rPr>
        <w:t xml:space="preserve">  </w:t>
      </w:r>
    </w:p>
    <w:p w14:paraId="5609A89C" w14:textId="335C0DD9" w:rsidR="00CF75B0" w:rsidRPr="008E6624" w:rsidRDefault="00CF75B0" w:rsidP="008E6624">
      <w:pPr>
        <w:pStyle w:val="a3"/>
        <w:rPr>
          <w:rFonts w:asciiTheme="minorBidi" w:hAnsiTheme="minorBidi"/>
          <w:sz w:val="24"/>
          <w:szCs w:val="24"/>
          <w:lang w:bidi="ar-EG"/>
        </w:rPr>
      </w:pPr>
      <w:r w:rsidRPr="008E6624">
        <w:rPr>
          <w:rFonts w:asciiTheme="minorBidi" w:hAnsiTheme="minorBidi"/>
          <w:b/>
          <w:bCs/>
          <w:sz w:val="24"/>
          <w:szCs w:val="24"/>
          <w:lang w:bidi="ar-EG"/>
        </w:rPr>
        <w:t xml:space="preserve">In this photo its example pf </w:t>
      </w:r>
      <w:proofErr w:type="gramStart"/>
      <w:r w:rsidRPr="008E6624">
        <w:rPr>
          <w:rFonts w:asciiTheme="minorBidi" w:hAnsiTheme="minorBidi"/>
          <w:b/>
          <w:bCs/>
          <w:sz w:val="24"/>
          <w:szCs w:val="24"/>
          <w:lang w:bidi="ar-EG"/>
        </w:rPr>
        <w:t>IR :</w:t>
      </w:r>
      <w:proofErr w:type="gramEnd"/>
      <w:r w:rsidR="008E6624" w:rsidRPr="008E6624">
        <w:rPr>
          <w:rFonts w:asciiTheme="minorBidi" w:hAnsiTheme="minorBidi"/>
          <w:color w:val="222222"/>
          <w:sz w:val="23"/>
          <w:szCs w:val="23"/>
          <w:shd w:val="clear" w:color="auto" w:fill="FFFFFF"/>
        </w:rPr>
        <w:t xml:space="preserve"> </w:t>
      </w:r>
      <w:r w:rsidR="008E6624" w:rsidRPr="008E6624">
        <w:rPr>
          <w:rFonts w:asciiTheme="minorBidi" w:hAnsiTheme="minorBidi"/>
          <w:b/>
          <w:bCs/>
          <w:sz w:val="24"/>
          <w:szCs w:val="24"/>
          <w:lang w:bidi="ar-EG"/>
        </w:rPr>
        <w:t>An IR LED is a type of diode or simple semiconductor</w:t>
      </w:r>
    </w:p>
    <w:p w14:paraId="5B8A784E" w14:textId="7A6514BE" w:rsidR="00EA45C0" w:rsidRPr="008E6624" w:rsidRDefault="00EA45C0" w:rsidP="00EA45C0">
      <w:pPr>
        <w:pStyle w:val="a3"/>
        <w:rPr>
          <w:rFonts w:ascii="Aptos Display" w:hAnsi="Aptos Display" w:cs="Arial"/>
          <w:sz w:val="24"/>
          <w:szCs w:val="24"/>
          <w:lang w:bidi="ar-EG"/>
        </w:rPr>
      </w:pPr>
      <w:r w:rsidRPr="008E6624">
        <w:rPr>
          <w:rFonts w:ascii="Aptos" w:hAnsi="Aptos" w:cs="Arial"/>
          <w:sz w:val="24"/>
          <w:szCs w:val="24"/>
          <w:lang w:bidi="ar-EG"/>
        </w:rPr>
        <w:t>An IR sensor is an electronic device that detects IR radiation falling on it. </w:t>
      </w:r>
      <w:hyperlink r:id="rId10" w:tgtFrame="_blank" w:history="1">
        <w:r w:rsidRPr="008E6624">
          <w:rPr>
            <w:rStyle w:val="Hyperlink"/>
            <w:rFonts w:ascii="Aptos" w:hAnsi="Aptos" w:cs="Arial"/>
            <w:sz w:val="24"/>
            <w:szCs w:val="24"/>
            <w:lang w:bidi="ar-EG"/>
          </w:rPr>
          <w:t>Proximity sensors</w:t>
        </w:r>
      </w:hyperlink>
      <w:r w:rsidRPr="008E6624">
        <w:rPr>
          <w:rFonts w:ascii="Aptos" w:hAnsi="Aptos" w:cs="Arial"/>
          <w:sz w:val="24"/>
          <w:szCs w:val="24"/>
          <w:lang w:bidi="ar-EG"/>
        </w:rPr>
        <w:t> (used in touchscreen phones and edge-avoiding robots), contrast sensors (used in line following robots), and obstruction counters/sensors (used for counting goods and in burglar alarms) are some applications involving IR sensors</w:t>
      </w:r>
      <w:r w:rsidRPr="008E6624">
        <w:rPr>
          <w:rFonts w:ascii="Aptos Display" w:hAnsi="Aptos Display" w:cs="Arial"/>
          <w:sz w:val="24"/>
          <w:szCs w:val="24"/>
          <w:lang w:bidi="ar-EG"/>
        </w:rPr>
        <w:t>.</w:t>
      </w:r>
    </w:p>
    <w:p w14:paraId="42DBF2D2" w14:textId="77777777" w:rsidR="00EA45C0" w:rsidRDefault="00EA45C0" w:rsidP="00EA45C0">
      <w:pPr>
        <w:pStyle w:val="a3"/>
        <w:rPr>
          <w:rFonts w:ascii="Aptos Display" w:hAnsi="Aptos Display" w:cs="Arial"/>
          <w:sz w:val="24"/>
          <w:szCs w:val="24"/>
          <w:lang w:bidi="ar-EG"/>
        </w:rPr>
      </w:pPr>
    </w:p>
    <w:p w14:paraId="5C90A6A5" w14:textId="77777777" w:rsidR="00B3030F" w:rsidRDefault="00B3030F" w:rsidP="00EA45C0">
      <w:pPr>
        <w:pStyle w:val="a3"/>
        <w:rPr>
          <w:rFonts w:ascii="Aptos Display" w:hAnsi="Aptos Display" w:cs="Arial"/>
          <w:sz w:val="24"/>
          <w:szCs w:val="24"/>
          <w:lang w:bidi="ar-EG"/>
        </w:rPr>
      </w:pPr>
    </w:p>
    <w:p w14:paraId="6080E7C5" w14:textId="77777777" w:rsidR="00B3030F" w:rsidRDefault="00B3030F" w:rsidP="00EA45C0">
      <w:pPr>
        <w:pStyle w:val="a3"/>
        <w:rPr>
          <w:rFonts w:ascii="Aptos Display" w:hAnsi="Aptos Display" w:cs="Arial"/>
          <w:sz w:val="24"/>
          <w:szCs w:val="24"/>
          <w:lang w:bidi="ar-EG"/>
        </w:rPr>
      </w:pPr>
    </w:p>
    <w:p w14:paraId="5D5C1935" w14:textId="77777777" w:rsidR="00B3030F" w:rsidRDefault="00B3030F" w:rsidP="00EA45C0">
      <w:pPr>
        <w:pStyle w:val="a3"/>
        <w:rPr>
          <w:rFonts w:ascii="Aptos Display" w:hAnsi="Aptos Display" w:cs="Arial"/>
          <w:sz w:val="24"/>
          <w:szCs w:val="24"/>
          <w:lang w:bidi="ar-EG"/>
        </w:rPr>
      </w:pPr>
    </w:p>
    <w:p w14:paraId="7E86FC38" w14:textId="77777777" w:rsidR="00B3030F" w:rsidRDefault="00B3030F" w:rsidP="00EA45C0">
      <w:pPr>
        <w:pStyle w:val="a3"/>
        <w:rPr>
          <w:rFonts w:ascii="Aptos Display" w:hAnsi="Aptos Display" w:cs="Arial"/>
          <w:sz w:val="24"/>
          <w:szCs w:val="24"/>
          <w:lang w:bidi="ar-EG"/>
        </w:rPr>
      </w:pPr>
    </w:p>
    <w:p w14:paraId="3872CBA9" w14:textId="77777777" w:rsidR="00B3030F" w:rsidRDefault="00B3030F" w:rsidP="00EA45C0">
      <w:pPr>
        <w:pStyle w:val="a3"/>
        <w:rPr>
          <w:rFonts w:ascii="Aptos Display" w:hAnsi="Aptos Display" w:cs="Arial"/>
          <w:sz w:val="24"/>
          <w:szCs w:val="24"/>
          <w:lang w:bidi="ar-EG"/>
        </w:rPr>
      </w:pPr>
    </w:p>
    <w:p w14:paraId="443DF433" w14:textId="7CE9C3AB" w:rsidR="00B3030F" w:rsidRPr="00B3030F" w:rsidRDefault="00B3030F" w:rsidP="00B3030F">
      <w:pPr>
        <w:pStyle w:val="a3"/>
        <w:numPr>
          <w:ilvl w:val="0"/>
          <w:numId w:val="6"/>
        </w:numPr>
        <w:spacing w:line="480" w:lineRule="auto"/>
        <w:rPr>
          <w:rFonts w:ascii="Aptos Display" w:hAnsi="Aptos Display" w:cs="Arial"/>
          <w:sz w:val="24"/>
          <w:szCs w:val="24"/>
          <w:lang w:bidi="ar-EG"/>
        </w:rPr>
      </w:pPr>
      <w:r w:rsidRPr="00B3030F">
        <w:rPr>
          <w:rFonts w:ascii="Aptos Display" w:hAnsi="Aptos Display" w:cs="Arial"/>
          <w:b/>
          <w:bCs/>
          <w:sz w:val="24"/>
          <w:szCs w:val="24"/>
          <w:lang w:bidi="ar-EG"/>
        </w:rPr>
        <w:t>IR Sensor Working Principle</w:t>
      </w:r>
    </w:p>
    <w:p w14:paraId="17CE1E40" w14:textId="451B00B0" w:rsidR="00B3030F" w:rsidRPr="00B3030F" w:rsidRDefault="00B3030F" w:rsidP="00B3030F">
      <w:pPr>
        <w:pStyle w:val="a3"/>
        <w:rPr>
          <w:rFonts w:ascii="Aptos Display" w:hAnsi="Aptos Display" w:cs="Arial"/>
          <w:sz w:val="24"/>
          <w:szCs w:val="24"/>
          <w:lang w:bidi="ar-EG"/>
        </w:rPr>
      </w:pPr>
      <w:r w:rsidRPr="00B3030F">
        <w:rPr>
          <w:rFonts w:ascii="Aptos Display" w:hAnsi="Aptos Display" w:cs="Arial"/>
          <w:sz w:val="24"/>
          <w:szCs w:val="24"/>
          <w:lang w:bidi="ar-EG"/>
        </w:rPr>
        <w:t>An IR sensor consists of two parts, the emitter circuit, and the receiver circuit. This is collectively known as a photo-coupler or an optocoupler.</w:t>
      </w:r>
    </w:p>
    <w:p w14:paraId="596B28EF" w14:textId="3B051889" w:rsidR="00B3030F" w:rsidRPr="00B3030F" w:rsidRDefault="00B3030F" w:rsidP="00B3030F">
      <w:pPr>
        <w:pStyle w:val="a3"/>
        <w:rPr>
          <w:rFonts w:ascii="Aptos Display" w:hAnsi="Aptos Display" w:cs="Arial"/>
          <w:sz w:val="24"/>
          <w:szCs w:val="24"/>
          <w:lang w:bidi="ar-EG"/>
        </w:rPr>
      </w:pPr>
      <w:r w:rsidRPr="00B3030F">
        <w:rPr>
          <w:rFonts w:ascii="Aptos Display" w:hAnsi="Aptos Display" w:cs="Arial"/>
          <w:sz w:val="24"/>
          <w:szCs w:val="24"/>
          <w:lang w:bidi="ar-EG"/>
        </w:rPr>
        <w:t xml:space="preserve">The emitter is an IR </w:t>
      </w:r>
      <w:proofErr w:type="gramStart"/>
      <w:r w:rsidRPr="00B3030F">
        <w:rPr>
          <w:rFonts w:ascii="Aptos Display" w:hAnsi="Aptos Display" w:cs="Arial"/>
          <w:sz w:val="24"/>
          <w:szCs w:val="24"/>
          <w:lang w:bidi="ar-EG"/>
        </w:rPr>
        <w:t>LED</w:t>
      </w:r>
      <w:proofErr w:type="gramEnd"/>
      <w:r w:rsidRPr="00B3030F">
        <w:rPr>
          <w:rFonts w:ascii="Aptos Display" w:hAnsi="Aptos Display" w:cs="Arial"/>
          <w:sz w:val="24"/>
          <w:szCs w:val="24"/>
          <w:lang w:bidi="ar-EG"/>
        </w:rPr>
        <w:t xml:space="preserve"> and the detector is an IR photodiode. The IR photodiode is sensitive to the IR light emitted by an IR LED. The photodiode’s resistance and output </w:t>
      </w:r>
      <w:r w:rsidRPr="00B3030F">
        <w:rPr>
          <w:rFonts w:ascii="Aptos Display" w:hAnsi="Aptos Display" w:cs="Arial"/>
          <w:sz w:val="24"/>
          <w:szCs w:val="24"/>
          <w:lang w:bidi="ar-EG"/>
        </w:rPr>
        <w:lastRenderedPageBreak/>
        <w:t>voltage change in proportion to the IR light received. This is the underlying working principle of the IR sensor.</w:t>
      </w:r>
    </w:p>
    <w:p w14:paraId="7F0E2EB0" w14:textId="2F0481AA" w:rsidR="00B3030F" w:rsidRPr="00B3030F" w:rsidRDefault="00AE2B62" w:rsidP="00B3030F">
      <w:pPr>
        <w:pStyle w:val="a3"/>
        <w:rPr>
          <w:rFonts w:ascii="Aptos Display" w:hAnsi="Aptos Display" w:cs="Arial"/>
          <w:sz w:val="24"/>
          <w:szCs w:val="24"/>
          <w:lang w:bidi="ar-EG"/>
        </w:rPr>
      </w:pPr>
      <w:r>
        <w:rPr>
          <w:rFonts w:ascii="Aptos Display" w:hAnsi="Aptos Display" w:cs="Arial"/>
          <w:noProof/>
          <w:sz w:val="24"/>
          <w:szCs w:val="24"/>
          <w:lang w:bidi="ar-EG"/>
        </w:rPr>
        <w:drawing>
          <wp:anchor distT="0" distB="0" distL="114300" distR="114300" simplePos="0" relativeHeight="251662336" behindDoc="1" locked="0" layoutInCell="1" allowOverlap="1" wp14:anchorId="2305F355" wp14:editId="3334E3C3">
            <wp:simplePos x="0" y="0"/>
            <wp:positionH relativeFrom="page">
              <wp:align>right</wp:align>
            </wp:positionH>
            <wp:positionV relativeFrom="paragraph">
              <wp:posOffset>0</wp:posOffset>
            </wp:positionV>
            <wp:extent cx="3941445" cy="2352675"/>
            <wp:effectExtent l="304800" t="19050" r="116205" b="314325"/>
            <wp:wrapTight wrapText="bothSides">
              <wp:wrapPolygon edited="0">
                <wp:start x="-209" y="-175"/>
                <wp:lineTo x="-1670" y="0"/>
                <wp:lineTo x="-1566" y="24311"/>
                <wp:lineTo x="22028" y="24311"/>
                <wp:lineTo x="22132" y="2798"/>
                <wp:lineTo x="21715" y="175"/>
                <wp:lineTo x="21715" y="-175"/>
                <wp:lineTo x="-209" y="-175"/>
              </wp:wrapPolygon>
            </wp:wrapTight>
            <wp:docPr id="12125462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46209" name="Picture 1212546209"/>
                    <pic:cNvPicPr/>
                  </pic:nvPicPr>
                  <pic:blipFill>
                    <a:blip r:embed="rId11">
                      <a:extLst>
                        <a:ext uri="{28A0092B-C50C-407E-A947-70E740481C1C}">
                          <a14:useLocalDpi xmlns:a14="http://schemas.microsoft.com/office/drawing/2010/main" val="0"/>
                        </a:ext>
                      </a:extLst>
                    </a:blip>
                    <a:stretch>
                      <a:fillRect/>
                    </a:stretch>
                  </pic:blipFill>
                  <pic:spPr>
                    <a:xfrm>
                      <a:off x="0" y="0"/>
                      <a:ext cx="3941445" cy="2352675"/>
                    </a:xfrm>
                    <a:prstGeom prst="rect">
                      <a:avLst/>
                    </a:prstGeom>
                    <a:effectLst>
                      <a:outerShdw blurRad="63500" dist="114300" dir="9000000" sx="107000" sy="107000" algn="t" rotWithShape="0">
                        <a:prstClr val="black">
                          <a:alpha val="49000"/>
                        </a:prstClr>
                      </a:outerShdw>
                    </a:effectLst>
                  </pic:spPr>
                </pic:pic>
              </a:graphicData>
            </a:graphic>
            <wp14:sizeRelV relativeFrom="margin">
              <wp14:pctHeight>0</wp14:pctHeight>
            </wp14:sizeRelV>
          </wp:anchor>
        </w:drawing>
      </w:r>
      <w:r w:rsidR="00B3030F" w:rsidRPr="00B3030F">
        <w:rPr>
          <w:rFonts w:ascii="Aptos Display" w:hAnsi="Aptos Display" w:cs="Arial"/>
          <w:sz w:val="24"/>
          <w:szCs w:val="24"/>
          <w:lang w:bidi="ar-EG"/>
        </w:rPr>
        <w:t>The type of incidence can be direct incidence or indirect incidence. In direct incidence, the IR LED is placed in front of a </w:t>
      </w:r>
      <w:hyperlink w:history="1">
        <w:r w:rsidR="00B3030F" w:rsidRPr="00B3030F">
          <w:rPr>
            <w:rStyle w:val="Hyperlink"/>
            <w:rFonts w:ascii="Aptos Display" w:hAnsi="Aptos Display" w:cs="Arial"/>
            <w:sz w:val="24"/>
            <w:szCs w:val="24"/>
            <w:lang w:bidi="ar-EG"/>
          </w:rPr>
          <w:t>photodiode </w:t>
        </w:r>
      </w:hyperlink>
      <w:r w:rsidR="00B3030F" w:rsidRPr="00B3030F">
        <w:rPr>
          <w:rFonts w:ascii="Aptos Display" w:hAnsi="Aptos Display" w:cs="Arial"/>
          <w:sz w:val="24"/>
          <w:szCs w:val="24"/>
          <w:lang w:bidi="ar-EG"/>
        </w:rPr>
        <w:t>with no obstacle.</w:t>
      </w:r>
    </w:p>
    <w:p w14:paraId="5E221C48" w14:textId="6AFB2312" w:rsidR="00B3030F" w:rsidRPr="00B3030F" w:rsidRDefault="00B3030F" w:rsidP="00B3030F">
      <w:pPr>
        <w:pStyle w:val="a3"/>
        <w:rPr>
          <w:rFonts w:ascii="Aptos Display" w:hAnsi="Aptos Display" w:cs="Arial"/>
          <w:sz w:val="24"/>
          <w:szCs w:val="24"/>
          <w:lang w:bidi="ar-EG"/>
        </w:rPr>
      </w:pPr>
      <w:r w:rsidRPr="00B3030F">
        <w:rPr>
          <w:rFonts w:ascii="Aptos Display" w:hAnsi="Aptos Display" w:cs="Arial"/>
          <w:sz w:val="24"/>
          <w:szCs w:val="24"/>
          <w:lang w:bidi="ar-EG"/>
        </w:rPr>
        <w:t>In indirect incidence, both the diodes are placed side by side with an opaque object in front of the sensor. The light from the IR LED hits the opaque surface and reflects back to the photodiode.</w:t>
      </w:r>
    </w:p>
    <w:p w14:paraId="2A12A66D" w14:textId="37B2CF66" w:rsidR="00B3030F" w:rsidRPr="003836FD" w:rsidRDefault="00016355" w:rsidP="003836FD">
      <w:pPr>
        <w:ind w:left="1080"/>
        <w:rPr>
          <w:rFonts w:asciiTheme="minorBidi" w:hAnsiTheme="minorBidi"/>
          <w:sz w:val="24"/>
          <w:szCs w:val="24"/>
          <w:lang w:bidi="ar-EG"/>
        </w:rPr>
      </w:pPr>
      <w:r w:rsidRPr="003836FD">
        <w:rPr>
          <w:rFonts w:asciiTheme="minorBidi" w:hAnsiTheme="minorBidi"/>
          <w:sz w:val="24"/>
          <w:szCs w:val="24"/>
          <w:lang w:bidi="ar-EG"/>
        </w:rPr>
        <w:t>How can PWM signals be generated using the ESP32, and what are the main factors to consider when configuring PWM?</w:t>
      </w:r>
    </w:p>
    <w:p w14:paraId="52925A49" w14:textId="78C5DCF1" w:rsidR="00016355" w:rsidRDefault="003836FD" w:rsidP="003836FD">
      <w:pPr>
        <w:pStyle w:val="a3"/>
        <w:numPr>
          <w:ilvl w:val="0"/>
          <w:numId w:val="6"/>
        </w:numPr>
        <w:rPr>
          <w:rFonts w:asciiTheme="minorBidi" w:hAnsiTheme="minorBidi"/>
          <w:sz w:val="24"/>
          <w:szCs w:val="24"/>
          <w:lang w:bidi="ar-EG"/>
        </w:rPr>
      </w:pPr>
      <w:r w:rsidRPr="003836FD">
        <w:rPr>
          <w:rFonts w:asciiTheme="minorBidi" w:hAnsiTheme="minorBidi"/>
          <w:b/>
          <w:bCs/>
          <w:sz w:val="24"/>
          <w:szCs w:val="24"/>
          <w:lang w:bidi="ar-EG"/>
        </w:rPr>
        <w:t>Pulse Width Modulation (PWM)</w:t>
      </w:r>
      <w:r w:rsidRPr="003836FD">
        <w:rPr>
          <w:rFonts w:asciiTheme="minorBidi" w:hAnsiTheme="minorBidi"/>
          <w:sz w:val="24"/>
          <w:szCs w:val="24"/>
          <w:lang w:bidi="ar-EG"/>
        </w:rPr>
        <w:t> is a technique by which the width of a pulse is varied while keeping the frequency of the wave constant. It is a method for generating an analog signal using a digital source.</w:t>
      </w:r>
    </w:p>
    <w:p w14:paraId="583A68CC" w14:textId="77777777" w:rsidR="006B1CB4" w:rsidRPr="006B1CB4" w:rsidRDefault="006B1CB4" w:rsidP="006B1CB4">
      <w:pPr>
        <w:shd w:val="clear" w:color="auto" w:fill="FFFFFF"/>
        <w:spacing w:before="375" w:after="120" w:line="480" w:lineRule="atLeast"/>
        <w:ind w:left="1170"/>
        <w:outlineLvl w:val="0"/>
        <w:rPr>
          <w:rFonts w:ascii="Roboto" w:eastAsia="Times New Roman" w:hAnsi="Roboto" w:cs="Times New Roman"/>
          <w:b/>
          <w:bCs/>
          <w:color w:val="333333"/>
          <w:kern w:val="36"/>
          <w:sz w:val="39"/>
          <w:szCs w:val="39"/>
          <w14:ligatures w14:val="none"/>
        </w:rPr>
      </w:pPr>
      <w:r w:rsidRPr="006B1CB4">
        <w:rPr>
          <w:rFonts w:ascii="Roboto" w:eastAsia="Times New Roman" w:hAnsi="Roboto" w:cs="Times New Roman"/>
          <w:b/>
          <w:bCs/>
          <w:color w:val="212121"/>
          <w:kern w:val="36"/>
          <w:sz w:val="39"/>
          <w:szCs w:val="39"/>
          <w14:ligatures w14:val="none"/>
        </w:rPr>
        <w:t>PWM Pins of ESP32</w:t>
      </w:r>
    </w:p>
    <w:p w14:paraId="20242AD4" w14:textId="2ABE9F7F" w:rsidR="00D40434" w:rsidRPr="00D40434" w:rsidRDefault="00616D00" w:rsidP="00D40434">
      <w:pPr>
        <w:pStyle w:val="a3"/>
        <w:shd w:val="clear" w:color="auto" w:fill="FFFFFF"/>
        <w:spacing w:after="150" w:line="360" w:lineRule="atLeast"/>
        <w:ind w:left="1530"/>
        <w:rPr>
          <w:rFonts w:asciiTheme="majorBidi" w:eastAsia="Times New Roman" w:hAnsiTheme="majorBidi" w:cstheme="majorBidi"/>
          <w:color w:val="333333"/>
          <w:kern w:val="0"/>
          <w:sz w:val="24"/>
          <w:szCs w:val="24"/>
          <w14:ligatures w14:val="none"/>
        </w:rPr>
      </w:pPr>
      <w:r w:rsidRPr="00E45277">
        <w:rPr>
          <w:rFonts w:asciiTheme="majorBidi" w:hAnsiTheme="majorBidi" w:cstheme="majorBidi"/>
          <w:noProof/>
          <w:sz w:val="24"/>
          <w:szCs w:val="24"/>
          <w:lang w:bidi="ar-EG"/>
        </w:rPr>
        <w:drawing>
          <wp:anchor distT="0" distB="0" distL="114300" distR="114300" simplePos="0" relativeHeight="251663360" behindDoc="1" locked="0" layoutInCell="1" allowOverlap="1" wp14:anchorId="58E26745" wp14:editId="5838382D">
            <wp:simplePos x="0" y="0"/>
            <wp:positionH relativeFrom="column">
              <wp:posOffset>3173730</wp:posOffset>
            </wp:positionH>
            <wp:positionV relativeFrom="paragraph">
              <wp:posOffset>1028700</wp:posOffset>
            </wp:positionV>
            <wp:extent cx="2836545" cy="1485265"/>
            <wp:effectExtent l="57150" t="76200" r="154305" b="153035"/>
            <wp:wrapSquare wrapText="bothSides"/>
            <wp:docPr id="6989894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89415" name="Picture 6989894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36545" cy="1485265"/>
                    </a:xfrm>
                    <a:prstGeom prst="rect">
                      <a:avLst/>
                    </a:prstGeom>
                    <a:ln>
                      <a:noFill/>
                    </a:ln>
                    <a:effectLst>
                      <a:outerShdw blurRad="190500" algn="tl" rotWithShape="0">
                        <a:srgbClr val="000000">
                          <a:alpha val="70000"/>
                        </a:srgbClr>
                      </a:outerShdw>
                    </a:effectLst>
                  </pic:spPr>
                </pic:pic>
              </a:graphicData>
            </a:graphic>
          </wp:anchor>
        </w:drawing>
      </w:r>
      <w:r w:rsidR="006B1CB4" w:rsidRPr="00E45277">
        <w:rPr>
          <w:rFonts w:asciiTheme="majorBidi" w:eastAsia="Times New Roman" w:hAnsiTheme="majorBidi" w:cstheme="majorBidi"/>
          <w:color w:val="333333"/>
          <w:kern w:val="0"/>
          <w:sz w:val="24"/>
          <w:szCs w:val="24"/>
          <w14:ligatures w14:val="none"/>
        </w:rPr>
        <w:t xml:space="preserve">ESP32 </w:t>
      </w:r>
      <w:proofErr w:type="spellStart"/>
      <w:r w:rsidR="006B1CB4" w:rsidRPr="00E45277">
        <w:rPr>
          <w:rFonts w:asciiTheme="majorBidi" w:eastAsia="Times New Roman" w:hAnsiTheme="majorBidi" w:cstheme="majorBidi"/>
          <w:color w:val="333333"/>
          <w:kern w:val="0"/>
          <w:sz w:val="24"/>
          <w:szCs w:val="24"/>
          <w14:ligatures w14:val="none"/>
        </w:rPr>
        <w:t>Wroom</w:t>
      </w:r>
      <w:proofErr w:type="spellEnd"/>
      <w:r w:rsidR="006B1CB4" w:rsidRPr="00E45277">
        <w:rPr>
          <w:rFonts w:asciiTheme="majorBidi" w:eastAsia="Times New Roman" w:hAnsiTheme="majorBidi" w:cstheme="majorBidi"/>
          <w:color w:val="333333"/>
          <w:kern w:val="0"/>
          <w:sz w:val="24"/>
          <w:szCs w:val="24"/>
          <w14:ligatures w14:val="none"/>
        </w:rPr>
        <w:t xml:space="preserve"> module has 28, 0 to 16-bit PWM channels. Pins with the symbol ‘~’ represent that it has PWM support. These PWM pins are shown below image</w:t>
      </w:r>
    </w:p>
    <w:p w14:paraId="5BBD2B94" w14:textId="77777777" w:rsidR="00D40434" w:rsidRPr="00D40434" w:rsidRDefault="00D40434" w:rsidP="00D40434">
      <w:pPr>
        <w:rPr>
          <w:rFonts w:ascii="Abadi Extra Light" w:hAnsi="Abadi Extra Light"/>
        </w:rPr>
      </w:pPr>
    </w:p>
    <w:p w14:paraId="0D03B021" w14:textId="3A407242" w:rsidR="00D40434" w:rsidRPr="00D40434" w:rsidRDefault="00D40434" w:rsidP="00D40434">
      <w:pPr>
        <w:pStyle w:val="a3"/>
        <w:numPr>
          <w:ilvl w:val="0"/>
          <w:numId w:val="8"/>
        </w:numPr>
        <w:tabs>
          <w:tab w:val="left" w:pos="1440"/>
        </w:tabs>
        <w:rPr>
          <w:rFonts w:ascii="Abadi Extra Light" w:hAnsi="Abadi Extra Light"/>
          <w:b/>
          <w:bCs/>
        </w:rPr>
      </w:pPr>
      <w:r w:rsidRPr="00D40434">
        <w:rPr>
          <w:rFonts w:ascii="Abadi Extra Light" w:hAnsi="Abadi Extra Light"/>
          <w:b/>
          <w:bCs/>
        </w:rPr>
        <w:t xml:space="preserve">Control LED Brightness using </w:t>
      </w:r>
    </w:p>
    <w:p w14:paraId="61889AEF" w14:textId="77777777" w:rsidR="00D40434" w:rsidRPr="00D40434" w:rsidRDefault="00D40434" w:rsidP="00D40434">
      <w:pPr>
        <w:tabs>
          <w:tab w:val="left" w:pos="1440"/>
        </w:tabs>
      </w:pPr>
      <w:r w:rsidRPr="00D40434">
        <w:rPr>
          <w:rFonts w:asciiTheme="minorBidi" w:hAnsiTheme="minorBidi"/>
        </w:rPr>
        <w:t>Let’s build an application in which we will control the brightness of LED using ESP32 by varying the potentiometer knob. So, when we rotate the knob of the potentiometer, the ADC of ESP32 will read this analog signal. Then we will generate PWM signal proportional to the analog signal</w:t>
      </w:r>
      <w:r w:rsidRPr="00D40434">
        <w:t>.</w:t>
      </w:r>
    </w:p>
    <w:p w14:paraId="7212F89D" w14:textId="50AC9E76" w:rsidR="00D40434" w:rsidRPr="00D40434" w:rsidRDefault="00D40434" w:rsidP="00D40434">
      <w:pPr>
        <w:tabs>
          <w:tab w:val="left" w:pos="1440"/>
        </w:tabs>
      </w:pPr>
    </w:p>
    <w:p w14:paraId="79347FF1" w14:textId="77777777" w:rsidR="00D40434" w:rsidRPr="00D40434" w:rsidRDefault="00D40434" w:rsidP="00D40434"/>
    <w:p w14:paraId="2496B35C" w14:textId="0E12A62F" w:rsidR="006B1CB4" w:rsidRDefault="00007206" w:rsidP="00007206">
      <w:pPr>
        <w:rPr>
          <w:rFonts w:asciiTheme="majorBidi" w:hAnsiTheme="majorBidi" w:cstheme="majorBidi"/>
          <w:sz w:val="32"/>
          <w:szCs w:val="32"/>
          <w:lang w:bidi="ar-EG"/>
        </w:rPr>
      </w:pPr>
      <w:r w:rsidRPr="00D40434">
        <w:rPr>
          <w:noProof/>
          <w:lang w:bidi="ar-EG"/>
        </w:rPr>
        <w:lastRenderedPageBreak/>
        <w:drawing>
          <wp:anchor distT="0" distB="0" distL="114300" distR="114300" simplePos="0" relativeHeight="251664384" behindDoc="1" locked="0" layoutInCell="1" allowOverlap="1" wp14:anchorId="10B3B820" wp14:editId="00479F2D">
            <wp:simplePos x="0" y="0"/>
            <wp:positionH relativeFrom="page">
              <wp:posOffset>4792980</wp:posOffset>
            </wp:positionH>
            <wp:positionV relativeFrom="paragraph">
              <wp:posOffset>266700</wp:posOffset>
            </wp:positionV>
            <wp:extent cx="2748915" cy="2555875"/>
            <wp:effectExtent l="323850" t="266700" r="70485" b="415925"/>
            <wp:wrapTight wrapText="bothSides">
              <wp:wrapPolygon edited="0">
                <wp:start x="748" y="-2254"/>
                <wp:lineTo x="-2395" y="-1932"/>
                <wp:lineTo x="-2545" y="21251"/>
                <wp:lineTo x="-1796" y="21251"/>
                <wp:lineTo x="-1796" y="23827"/>
                <wp:lineTo x="-449" y="24632"/>
                <wp:lineTo x="-299" y="24954"/>
                <wp:lineTo x="21705" y="24954"/>
                <wp:lineTo x="22004" y="16099"/>
                <wp:lineTo x="21854" y="483"/>
                <wp:lineTo x="18711" y="-1932"/>
                <wp:lineTo x="18561" y="-2254"/>
                <wp:lineTo x="748" y="-2254"/>
              </wp:wrapPolygon>
            </wp:wrapTight>
            <wp:docPr id="9973565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6568" name="Picture 997356568"/>
                    <pic:cNvPicPr/>
                  </pic:nvPicPr>
                  <pic:blipFill>
                    <a:blip r:embed="rId13">
                      <a:extLst>
                        <a:ext uri="{28A0092B-C50C-407E-A947-70E740481C1C}">
                          <a14:useLocalDpi xmlns:a14="http://schemas.microsoft.com/office/drawing/2010/main" val="0"/>
                        </a:ext>
                      </a:extLst>
                    </a:blip>
                    <a:stretch>
                      <a:fillRect/>
                    </a:stretch>
                  </pic:blipFill>
                  <pic:spPr>
                    <a:xfrm>
                      <a:off x="0" y="0"/>
                      <a:ext cx="2748915" cy="2555875"/>
                    </a:xfrm>
                    <a:prstGeom prst="rect">
                      <a:avLst/>
                    </a:prstGeom>
                    <a:ln>
                      <a:noFill/>
                    </a:ln>
                    <a:effectLst>
                      <a:outerShdw blurRad="368300" dist="76200" dir="5160000" sx="90000" sy="90000" algn="tl" rotWithShape="0">
                        <a:schemeClr val="bg2">
                          <a:alpha val="78000"/>
                        </a:schemeClr>
                      </a:outerShdw>
                      <a:reflection endPos="17000" dist="50800" dir="5400000" sy="-100000" algn="bl" rotWithShape="0"/>
                    </a:effectLst>
                  </pic:spPr>
                </pic:pic>
              </a:graphicData>
            </a:graphic>
            <wp14:sizeRelH relativeFrom="margin">
              <wp14:pctWidth>0</wp14:pctWidth>
            </wp14:sizeRelH>
            <wp14:sizeRelV relativeFrom="margin">
              <wp14:pctHeight>0</wp14:pctHeight>
            </wp14:sizeRelV>
          </wp:anchor>
        </w:drawing>
      </w:r>
      <w:r w:rsidR="00AA2BE4" w:rsidRPr="00007206">
        <w:rPr>
          <w:rFonts w:asciiTheme="majorHAnsi" w:hAnsiTheme="majorHAnsi" w:cstheme="majorHAnsi"/>
          <w:sz w:val="32"/>
          <w:szCs w:val="32"/>
          <w:lang w:bidi="ar-EG"/>
        </w:rPr>
        <w:t xml:space="preserve"> </w:t>
      </w:r>
      <w:r w:rsidR="00AA2BE4" w:rsidRPr="004E2419">
        <w:rPr>
          <w:rFonts w:asciiTheme="majorHAnsi" w:hAnsiTheme="majorHAnsi" w:cstheme="majorHAnsi"/>
          <w:sz w:val="32"/>
          <w:szCs w:val="32"/>
          <w:lang w:bidi="ar-EG"/>
        </w:rPr>
        <w:t>Discuss the principle behind matrix keypads and how they can be interfaced with the ESP32 for user inpu</w:t>
      </w:r>
      <w:r w:rsidR="00AA2BE4" w:rsidRPr="004E2419">
        <w:rPr>
          <w:rFonts w:asciiTheme="majorBidi" w:hAnsiTheme="majorBidi" w:cstheme="majorBidi"/>
          <w:sz w:val="32"/>
          <w:szCs w:val="32"/>
          <w:lang w:bidi="ar-EG"/>
        </w:rPr>
        <w:t>t</w:t>
      </w:r>
      <w:r w:rsidRPr="004E2419">
        <w:rPr>
          <w:rFonts w:asciiTheme="majorBidi" w:hAnsiTheme="majorBidi" w:cstheme="majorBidi"/>
          <w:sz w:val="32"/>
          <w:szCs w:val="32"/>
          <w:lang w:bidi="ar-EG"/>
        </w:rPr>
        <w:t>:</w:t>
      </w:r>
    </w:p>
    <w:p w14:paraId="00F6EBE4" w14:textId="38ABC7F0" w:rsidR="004E2419" w:rsidRPr="004E2419" w:rsidRDefault="004E2419" w:rsidP="004E2419">
      <w:pPr>
        <w:pStyle w:val="a3"/>
        <w:numPr>
          <w:ilvl w:val="0"/>
          <w:numId w:val="8"/>
        </w:numPr>
        <w:rPr>
          <w:rFonts w:asciiTheme="majorHAnsi" w:hAnsiTheme="majorHAnsi" w:cstheme="majorHAnsi"/>
          <w:sz w:val="32"/>
          <w:szCs w:val="32"/>
          <w:lang w:bidi="ar-EG"/>
        </w:rPr>
      </w:pPr>
      <w:r w:rsidRPr="004E2419">
        <w:rPr>
          <w:rFonts w:asciiTheme="majorHAnsi" w:hAnsiTheme="majorHAnsi" w:cstheme="majorHAnsi"/>
          <w:sz w:val="32"/>
          <w:szCs w:val="32"/>
          <w:lang w:bidi="ar-EG"/>
        </w:rPr>
        <w:t>Keypad is used as an input device to read the key pressed by the user and to process it.</w:t>
      </w:r>
    </w:p>
    <w:p w14:paraId="1BC439A3" w14:textId="54EA9A68" w:rsidR="004E2419" w:rsidRPr="004E2419" w:rsidRDefault="004E2419" w:rsidP="004E2419">
      <w:pPr>
        <w:pStyle w:val="a3"/>
        <w:numPr>
          <w:ilvl w:val="0"/>
          <w:numId w:val="8"/>
        </w:numPr>
        <w:rPr>
          <w:rFonts w:asciiTheme="majorHAnsi" w:hAnsiTheme="majorHAnsi" w:cstheme="majorHAnsi"/>
          <w:sz w:val="32"/>
          <w:szCs w:val="32"/>
          <w:lang w:bidi="ar-EG"/>
        </w:rPr>
      </w:pPr>
      <w:r w:rsidRPr="004E2419">
        <w:rPr>
          <w:rFonts w:asciiTheme="majorHAnsi" w:hAnsiTheme="majorHAnsi" w:cstheme="majorHAnsi"/>
          <w:sz w:val="32"/>
          <w:szCs w:val="32"/>
          <w:lang w:bidi="ar-EG"/>
        </w:rPr>
        <w:t>4x4 keypad consists of 4 rows and 4 columns. Switches are placed between the rows and columns.</w:t>
      </w:r>
    </w:p>
    <w:p w14:paraId="51E3D158" w14:textId="3EEF56C5" w:rsidR="004E2419" w:rsidRPr="004E2419" w:rsidRDefault="004E2419" w:rsidP="004E2419">
      <w:pPr>
        <w:pStyle w:val="a3"/>
        <w:numPr>
          <w:ilvl w:val="0"/>
          <w:numId w:val="8"/>
        </w:numPr>
        <w:rPr>
          <w:rFonts w:asciiTheme="majorHAnsi" w:hAnsiTheme="majorHAnsi" w:cstheme="majorHAnsi"/>
          <w:sz w:val="32"/>
          <w:szCs w:val="32"/>
          <w:lang w:bidi="ar-EG"/>
        </w:rPr>
      </w:pPr>
      <w:r w:rsidRPr="004E2419">
        <w:rPr>
          <w:rFonts w:asciiTheme="majorHAnsi" w:hAnsiTheme="majorHAnsi" w:cstheme="majorHAnsi"/>
          <w:sz w:val="32"/>
          <w:szCs w:val="32"/>
          <w:lang w:bidi="ar-EG"/>
        </w:rPr>
        <w:t>A key press establishes a connection between the corresponding row and column, between which the switch is placed.</w:t>
      </w:r>
    </w:p>
    <w:p w14:paraId="2BE30BFA" w14:textId="26AB4074" w:rsidR="004E2419" w:rsidRPr="004E2419" w:rsidRDefault="004E2419" w:rsidP="004E2419">
      <w:pPr>
        <w:pStyle w:val="a3"/>
        <w:numPr>
          <w:ilvl w:val="0"/>
          <w:numId w:val="8"/>
        </w:numPr>
        <w:rPr>
          <w:rFonts w:asciiTheme="majorHAnsi" w:hAnsiTheme="majorHAnsi" w:cstheme="majorHAnsi"/>
          <w:sz w:val="32"/>
          <w:szCs w:val="32"/>
          <w:lang w:bidi="ar-EG"/>
        </w:rPr>
      </w:pPr>
      <w:r w:rsidRPr="004E2419">
        <w:rPr>
          <w:rFonts w:asciiTheme="majorHAnsi" w:hAnsiTheme="majorHAnsi" w:cstheme="majorHAnsi"/>
          <w:sz w:val="32"/>
          <w:szCs w:val="32"/>
          <w:lang w:bidi="ar-EG"/>
        </w:rPr>
        <w:t>For more information about the keypad and how to use it, refer to the topic </w:t>
      </w:r>
      <w:hyperlink r:id="rId14" w:tgtFrame="_blank" w:history="1">
        <w:r w:rsidRPr="004E2419">
          <w:rPr>
            <w:rStyle w:val="Hyperlink"/>
            <w:rFonts w:asciiTheme="majorHAnsi" w:hAnsiTheme="majorHAnsi" w:cstheme="majorHAnsi"/>
            <w:sz w:val="32"/>
            <w:szCs w:val="32"/>
            <w:lang w:bidi="ar-EG"/>
          </w:rPr>
          <w:t>4x4 Keypad</w:t>
        </w:r>
      </w:hyperlink>
      <w:r w:rsidRPr="004E2419">
        <w:rPr>
          <w:rFonts w:asciiTheme="majorHAnsi" w:hAnsiTheme="majorHAnsi" w:cstheme="majorHAnsi"/>
          <w:sz w:val="32"/>
          <w:szCs w:val="32"/>
          <w:lang w:bidi="ar-EG"/>
        </w:rPr>
        <w:t> in the sensors and modules section.</w:t>
      </w:r>
    </w:p>
    <w:p w14:paraId="346BE199" w14:textId="12D45D7D" w:rsidR="004E2419" w:rsidRPr="004E2419" w:rsidRDefault="004E2419" w:rsidP="00007206">
      <w:pPr>
        <w:rPr>
          <w:rFonts w:asciiTheme="majorHAnsi" w:hAnsiTheme="majorHAnsi" w:cstheme="majorHAnsi"/>
          <w:sz w:val="32"/>
          <w:szCs w:val="32"/>
          <w:lang w:bidi="ar-EG"/>
        </w:rPr>
      </w:pPr>
      <w:r w:rsidRPr="004E2419">
        <w:rPr>
          <w:noProof/>
          <w:lang w:bidi="ar-EG"/>
        </w:rPr>
        <w:drawing>
          <wp:anchor distT="0" distB="0" distL="114300" distR="114300" simplePos="0" relativeHeight="251665408" behindDoc="0" locked="0" layoutInCell="1" allowOverlap="1" wp14:anchorId="31FBE1AA" wp14:editId="6FB012C0">
            <wp:simplePos x="0" y="0"/>
            <wp:positionH relativeFrom="margin">
              <wp:posOffset>4320540</wp:posOffset>
            </wp:positionH>
            <wp:positionV relativeFrom="paragraph">
              <wp:posOffset>-1238885</wp:posOffset>
            </wp:positionV>
            <wp:extent cx="2125345" cy="2674620"/>
            <wp:effectExtent l="209550" t="0" r="8255" b="1725930"/>
            <wp:wrapSquare wrapText="bothSides"/>
            <wp:docPr id="1754066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660" name="صورة 2"/>
                    <pic:cNvPicPr/>
                  </pic:nvPicPr>
                  <pic:blipFill>
                    <a:blip r:embed="rId15">
                      <a:extLst>
                        <a:ext uri="{28A0092B-C50C-407E-A947-70E740481C1C}">
                          <a14:useLocalDpi xmlns:a14="http://schemas.microsoft.com/office/drawing/2010/main" val="0"/>
                        </a:ext>
                      </a:extLst>
                    </a:blip>
                    <a:stretch>
                      <a:fillRect/>
                    </a:stretch>
                  </pic:blipFill>
                  <pic:spPr>
                    <a:xfrm>
                      <a:off x="0" y="0"/>
                      <a:ext cx="2125345" cy="2674620"/>
                    </a:xfrm>
                    <a:prstGeom prst="rect">
                      <a:avLst/>
                    </a:prstGeom>
                    <a:effectLst>
                      <a:outerShdw blurRad="228600" dist="622300" dir="7800000" sx="63000" sy="63000" algn="ctr" rotWithShape="0">
                        <a:srgbClr val="000000">
                          <a:alpha val="47000"/>
                        </a:srgbClr>
                      </a:outerShdw>
                      <a:reflection endPos="65000" dist="50800" dir="5400000" sy="-100000" algn="bl" rotWithShape="0"/>
                    </a:effectLst>
                  </pic:spPr>
                </pic:pic>
              </a:graphicData>
            </a:graphic>
            <wp14:sizeRelH relativeFrom="margin">
              <wp14:pctWidth>0</wp14:pctWidth>
            </wp14:sizeRelH>
            <wp14:sizeRelV relativeFrom="margin">
              <wp14:pctHeight>0</wp14:pctHeight>
            </wp14:sizeRelV>
          </wp:anchor>
        </w:drawing>
      </w:r>
    </w:p>
    <w:p w14:paraId="6A8CBC82" w14:textId="6BFAD519" w:rsidR="004E2419" w:rsidRPr="004E2419" w:rsidRDefault="004E2419" w:rsidP="00007206">
      <w:pPr>
        <w:rPr>
          <w:rFonts w:asciiTheme="majorBidi" w:hAnsiTheme="majorBidi" w:cstheme="majorBidi"/>
          <w:sz w:val="32"/>
          <w:szCs w:val="32"/>
          <w:rtl/>
          <w:lang w:bidi="ar-EG"/>
        </w:rPr>
      </w:pPr>
    </w:p>
    <w:p w14:paraId="65724E6A" w14:textId="1264CFDF" w:rsidR="00007206" w:rsidRDefault="00007206" w:rsidP="00007206">
      <w:pPr>
        <w:rPr>
          <w:rFonts w:asciiTheme="majorHAnsi" w:hAnsiTheme="majorHAnsi" w:cstheme="majorHAnsi"/>
          <w:sz w:val="32"/>
          <w:szCs w:val="32"/>
          <w:lang w:bidi="ar-EG"/>
        </w:rPr>
      </w:pPr>
    </w:p>
    <w:p w14:paraId="1384DA74" w14:textId="77777777" w:rsidR="004E2419" w:rsidRDefault="004E2419" w:rsidP="00007206">
      <w:pPr>
        <w:rPr>
          <w:rFonts w:asciiTheme="majorHAnsi" w:hAnsiTheme="majorHAnsi" w:cstheme="majorHAnsi"/>
          <w:sz w:val="32"/>
          <w:szCs w:val="32"/>
          <w:lang w:bidi="ar-EG"/>
        </w:rPr>
      </w:pPr>
    </w:p>
    <w:p w14:paraId="78DEDC2C" w14:textId="77777777" w:rsidR="004E2419" w:rsidRDefault="004E2419" w:rsidP="00007206">
      <w:pPr>
        <w:rPr>
          <w:rFonts w:asciiTheme="majorHAnsi" w:hAnsiTheme="majorHAnsi" w:cstheme="majorHAnsi"/>
          <w:sz w:val="32"/>
          <w:szCs w:val="32"/>
          <w:lang w:bidi="ar-EG"/>
        </w:rPr>
      </w:pPr>
    </w:p>
    <w:p w14:paraId="6D51355F" w14:textId="77777777" w:rsidR="004E2419" w:rsidRDefault="004E2419" w:rsidP="00007206">
      <w:pPr>
        <w:rPr>
          <w:rFonts w:asciiTheme="majorHAnsi" w:hAnsiTheme="majorHAnsi" w:cstheme="majorHAnsi"/>
          <w:sz w:val="32"/>
          <w:szCs w:val="32"/>
          <w:lang w:bidi="ar-EG"/>
        </w:rPr>
      </w:pPr>
    </w:p>
    <w:p w14:paraId="063B0A6D" w14:textId="77777777" w:rsidR="004E2419" w:rsidRDefault="004E2419" w:rsidP="00007206">
      <w:pPr>
        <w:rPr>
          <w:rFonts w:asciiTheme="majorHAnsi" w:hAnsiTheme="majorHAnsi" w:cstheme="majorHAnsi"/>
          <w:sz w:val="32"/>
          <w:szCs w:val="32"/>
          <w:lang w:bidi="ar-EG"/>
        </w:rPr>
      </w:pPr>
    </w:p>
    <w:p w14:paraId="18566E7A" w14:textId="77777777" w:rsidR="00AE21A3" w:rsidRDefault="00AE21A3" w:rsidP="00AE21A3">
      <w:pPr>
        <w:rPr>
          <w:rFonts w:cstheme="minorHAnsi"/>
          <w:sz w:val="32"/>
          <w:szCs w:val="32"/>
          <w:lang w:bidi="ar-EG"/>
        </w:rPr>
      </w:pPr>
      <w:r w:rsidRPr="00AE21A3">
        <w:rPr>
          <w:rFonts w:cstheme="minorHAnsi"/>
          <w:sz w:val="32"/>
          <w:szCs w:val="32"/>
          <w:lang w:bidi="ar-EG"/>
        </w:rPr>
        <w:lastRenderedPageBreak/>
        <w:t>Keypad 4×4 Example</w:t>
      </w:r>
    </w:p>
    <w:p w14:paraId="6D706E61" w14:textId="50BE6219" w:rsidR="00AE21A3" w:rsidRPr="00AE21A3" w:rsidRDefault="00AE21A3" w:rsidP="00AE21A3">
      <w:pPr>
        <w:rPr>
          <w:rFonts w:cstheme="minorHAnsi"/>
          <w:sz w:val="32"/>
          <w:szCs w:val="32"/>
          <w:lang w:bidi="ar-EG"/>
        </w:rPr>
      </w:pPr>
      <w:r>
        <w:rPr>
          <w:rFonts w:cstheme="minorHAnsi"/>
          <w:noProof/>
          <w:sz w:val="32"/>
          <w:szCs w:val="32"/>
          <w:lang w:bidi="ar-EG"/>
        </w:rPr>
        <w:drawing>
          <wp:anchor distT="0" distB="0" distL="114300" distR="114300" simplePos="0" relativeHeight="251666432" behindDoc="0" locked="0" layoutInCell="1" allowOverlap="1" wp14:anchorId="32C629B5" wp14:editId="767C7B79">
            <wp:simplePos x="0" y="0"/>
            <wp:positionH relativeFrom="column">
              <wp:posOffset>57150</wp:posOffset>
            </wp:positionH>
            <wp:positionV relativeFrom="paragraph">
              <wp:posOffset>-3810</wp:posOffset>
            </wp:positionV>
            <wp:extent cx="5943600" cy="4069080"/>
            <wp:effectExtent l="323850" t="0" r="323850" b="845820"/>
            <wp:wrapNone/>
            <wp:docPr id="1858895572" name="صورة 4" descr="صورة تحتوي على نص, لقطة شاشة, الخط, برمجيات&#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95572" name="صورة 4" descr="صورة تحتوي على نص, لقطة شاشة, الخط, برمجيات&#10;&#10;تم إنشاء الوصف تلقائياً"/>
                    <pic:cNvPicPr/>
                  </pic:nvPicPr>
                  <pic:blipFill>
                    <a:blip r:embed="rId16">
                      <a:extLst>
                        <a:ext uri="{28A0092B-C50C-407E-A947-70E740481C1C}">
                          <a14:useLocalDpi xmlns:a14="http://schemas.microsoft.com/office/drawing/2010/main" val="0"/>
                        </a:ext>
                      </a:extLst>
                    </a:blip>
                    <a:stretch>
                      <a:fillRect/>
                    </a:stretch>
                  </pic:blipFill>
                  <pic:spPr>
                    <a:xfrm>
                      <a:off x="0" y="0"/>
                      <a:ext cx="5943600" cy="4069080"/>
                    </a:xfrm>
                    <a:prstGeom prst="rect">
                      <a:avLst/>
                    </a:prstGeom>
                    <a:effectLst>
                      <a:outerShdw blurRad="368300" dist="520700" dir="5400000" algn="ctr" rotWithShape="0">
                        <a:srgbClr val="000000">
                          <a:alpha val="67000"/>
                        </a:srgbClr>
                      </a:outerShdw>
                    </a:effectLst>
                  </pic:spPr>
                </pic:pic>
              </a:graphicData>
            </a:graphic>
          </wp:anchor>
        </w:drawing>
      </w:r>
    </w:p>
    <w:p w14:paraId="33BA7491" w14:textId="01B6155D" w:rsidR="004E2419" w:rsidRPr="00007206" w:rsidRDefault="004E2419" w:rsidP="00007206">
      <w:pPr>
        <w:rPr>
          <w:rFonts w:asciiTheme="majorHAnsi" w:hAnsiTheme="majorHAnsi" w:cstheme="majorHAnsi"/>
          <w:sz w:val="32"/>
          <w:szCs w:val="32"/>
          <w:lang w:bidi="ar-EG"/>
        </w:rPr>
      </w:pPr>
    </w:p>
    <w:sectPr w:rsidR="004E2419" w:rsidRPr="00007206" w:rsidSect="001740D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badi Extra Light">
    <w:charset w:val="00"/>
    <w:family w:val="swiss"/>
    <w:pitch w:val="variable"/>
    <w:sig w:usb0="8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DC2CE7"/>
    <w:multiLevelType w:val="multilevel"/>
    <w:tmpl w:val="C6729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5B6095"/>
    <w:multiLevelType w:val="hybridMultilevel"/>
    <w:tmpl w:val="5238C76A"/>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2D3203E7"/>
    <w:multiLevelType w:val="hybridMultilevel"/>
    <w:tmpl w:val="AE6CD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8E1D05"/>
    <w:multiLevelType w:val="hybridMultilevel"/>
    <w:tmpl w:val="1C961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0C3DFA"/>
    <w:multiLevelType w:val="hybridMultilevel"/>
    <w:tmpl w:val="9B409068"/>
    <w:lvl w:ilvl="0" w:tplc="0409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1360166"/>
    <w:multiLevelType w:val="hybridMultilevel"/>
    <w:tmpl w:val="8348EA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4D7016CE"/>
    <w:multiLevelType w:val="multilevel"/>
    <w:tmpl w:val="12409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091238"/>
    <w:multiLevelType w:val="hybridMultilevel"/>
    <w:tmpl w:val="357410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7210356">
    <w:abstractNumId w:val="2"/>
  </w:num>
  <w:num w:numId="2" w16cid:durableId="531236718">
    <w:abstractNumId w:val="3"/>
  </w:num>
  <w:num w:numId="3" w16cid:durableId="640354252">
    <w:abstractNumId w:val="7"/>
  </w:num>
  <w:num w:numId="4" w16cid:durableId="3822126">
    <w:abstractNumId w:val="6"/>
  </w:num>
  <w:num w:numId="5" w16cid:durableId="486173873">
    <w:abstractNumId w:val="0"/>
  </w:num>
  <w:num w:numId="6" w16cid:durableId="1206482616">
    <w:abstractNumId w:val="4"/>
  </w:num>
  <w:num w:numId="7" w16cid:durableId="2082285247">
    <w:abstractNumId w:val="1"/>
  </w:num>
  <w:num w:numId="8" w16cid:durableId="13910790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77B"/>
    <w:rsid w:val="00007206"/>
    <w:rsid w:val="00016355"/>
    <w:rsid w:val="0002175B"/>
    <w:rsid w:val="001740D6"/>
    <w:rsid w:val="0027013E"/>
    <w:rsid w:val="002B2AD0"/>
    <w:rsid w:val="00381647"/>
    <w:rsid w:val="003836FD"/>
    <w:rsid w:val="003B3EFB"/>
    <w:rsid w:val="003F4C04"/>
    <w:rsid w:val="0045705F"/>
    <w:rsid w:val="004E2419"/>
    <w:rsid w:val="004F232E"/>
    <w:rsid w:val="00543C6C"/>
    <w:rsid w:val="005B04E4"/>
    <w:rsid w:val="00616D00"/>
    <w:rsid w:val="006B1CB4"/>
    <w:rsid w:val="006B4364"/>
    <w:rsid w:val="006B608A"/>
    <w:rsid w:val="006F6D71"/>
    <w:rsid w:val="00750784"/>
    <w:rsid w:val="007526AE"/>
    <w:rsid w:val="007613AF"/>
    <w:rsid w:val="00813A05"/>
    <w:rsid w:val="00853F95"/>
    <w:rsid w:val="008955C9"/>
    <w:rsid w:val="008E6624"/>
    <w:rsid w:val="00A13798"/>
    <w:rsid w:val="00AA2BE4"/>
    <w:rsid w:val="00AE21A3"/>
    <w:rsid w:val="00AE2B62"/>
    <w:rsid w:val="00B27D10"/>
    <w:rsid w:val="00B3030F"/>
    <w:rsid w:val="00B85578"/>
    <w:rsid w:val="00CD677B"/>
    <w:rsid w:val="00CF75B0"/>
    <w:rsid w:val="00D04766"/>
    <w:rsid w:val="00D40434"/>
    <w:rsid w:val="00D505DF"/>
    <w:rsid w:val="00DB49B1"/>
    <w:rsid w:val="00DE140A"/>
    <w:rsid w:val="00E45277"/>
    <w:rsid w:val="00E479A3"/>
    <w:rsid w:val="00E57021"/>
    <w:rsid w:val="00E623EF"/>
    <w:rsid w:val="00EA45C0"/>
    <w:rsid w:val="00EF75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9D59A"/>
  <w15:chartTrackingRefBased/>
  <w15:docId w15:val="{41B6155F-8933-44FE-B84C-BE8CE556E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uiPriority w:val="9"/>
    <w:qFormat/>
    <w:rsid w:val="006B1CB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3">
    <w:name w:val="heading 3"/>
    <w:basedOn w:val="a"/>
    <w:next w:val="a"/>
    <w:link w:val="3Char"/>
    <w:uiPriority w:val="9"/>
    <w:semiHidden/>
    <w:unhideWhenUsed/>
    <w:qFormat/>
    <w:rsid w:val="00AE21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505DF"/>
    <w:pPr>
      <w:ind w:left="720"/>
      <w:contextualSpacing/>
    </w:pPr>
  </w:style>
  <w:style w:type="character" w:styleId="Hyperlink">
    <w:name w:val="Hyperlink"/>
    <w:basedOn w:val="a0"/>
    <w:uiPriority w:val="99"/>
    <w:unhideWhenUsed/>
    <w:rsid w:val="00EA45C0"/>
    <w:rPr>
      <w:color w:val="0563C1" w:themeColor="hyperlink"/>
      <w:u w:val="single"/>
    </w:rPr>
  </w:style>
  <w:style w:type="character" w:styleId="a4">
    <w:name w:val="Unresolved Mention"/>
    <w:basedOn w:val="a0"/>
    <w:uiPriority w:val="99"/>
    <w:semiHidden/>
    <w:unhideWhenUsed/>
    <w:rsid w:val="00EA45C0"/>
    <w:rPr>
      <w:color w:val="605E5C"/>
      <w:shd w:val="clear" w:color="auto" w:fill="E1DFDD"/>
    </w:rPr>
  </w:style>
  <w:style w:type="character" w:customStyle="1" w:styleId="1Char">
    <w:name w:val="العنوان 1 Char"/>
    <w:basedOn w:val="a0"/>
    <w:link w:val="1"/>
    <w:uiPriority w:val="9"/>
    <w:rsid w:val="006B1CB4"/>
    <w:rPr>
      <w:rFonts w:ascii="Times New Roman" w:eastAsia="Times New Roman" w:hAnsi="Times New Roman" w:cs="Times New Roman"/>
      <w:b/>
      <w:bCs/>
      <w:kern w:val="36"/>
      <w:sz w:val="48"/>
      <w:szCs w:val="48"/>
      <w14:ligatures w14:val="none"/>
    </w:rPr>
  </w:style>
  <w:style w:type="character" w:styleId="a5">
    <w:name w:val="Strong"/>
    <w:basedOn w:val="a0"/>
    <w:uiPriority w:val="22"/>
    <w:qFormat/>
    <w:rsid w:val="006B1CB4"/>
    <w:rPr>
      <w:b/>
      <w:bCs/>
    </w:rPr>
  </w:style>
  <w:style w:type="paragraph" w:styleId="a6">
    <w:name w:val="Normal (Web)"/>
    <w:basedOn w:val="a"/>
    <w:uiPriority w:val="99"/>
    <w:semiHidden/>
    <w:unhideWhenUsed/>
    <w:rsid w:val="006B1CB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a7">
    <w:name w:val="No Spacing"/>
    <w:uiPriority w:val="1"/>
    <w:qFormat/>
    <w:rsid w:val="00D40434"/>
    <w:pPr>
      <w:spacing w:after="0" w:line="240" w:lineRule="auto"/>
    </w:pPr>
  </w:style>
  <w:style w:type="character" w:customStyle="1" w:styleId="3Char">
    <w:name w:val="عنوان 3 Char"/>
    <w:basedOn w:val="a0"/>
    <w:link w:val="3"/>
    <w:uiPriority w:val="9"/>
    <w:semiHidden/>
    <w:rsid w:val="00AE21A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75916">
      <w:bodyDiv w:val="1"/>
      <w:marLeft w:val="0"/>
      <w:marRight w:val="0"/>
      <w:marTop w:val="0"/>
      <w:marBottom w:val="0"/>
      <w:divBdr>
        <w:top w:val="none" w:sz="0" w:space="0" w:color="auto"/>
        <w:left w:val="none" w:sz="0" w:space="0" w:color="auto"/>
        <w:bottom w:val="none" w:sz="0" w:space="0" w:color="auto"/>
        <w:right w:val="none" w:sz="0" w:space="0" w:color="auto"/>
      </w:divBdr>
    </w:div>
    <w:div w:id="108208313">
      <w:bodyDiv w:val="1"/>
      <w:marLeft w:val="0"/>
      <w:marRight w:val="0"/>
      <w:marTop w:val="0"/>
      <w:marBottom w:val="0"/>
      <w:divBdr>
        <w:top w:val="none" w:sz="0" w:space="0" w:color="auto"/>
        <w:left w:val="none" w:sz="0" w:space="0" w:color="auto"/>
        <w:bottom w:val="none" w:sz="0" w:space="0" w:color="auto"/>
        <w:right w:val="none" w:sz="0" w:space="0" w:color="auto"/>
      </w:divBdr>
    </w:div>
    <w:div w:id="283775647">
      <w:bodyDiv w:val="1"/>
      <w:marLeft w:val="0"/>
      <w:marRight w:val="0"/>
      <w:marTop w:val="0"/>
      <w:marBottom w:val="0"/>
      <w:divBdr>
        <w:top w:val="none" w:sz="0" w:space="0" w:color="auto"/>
        <w:left w:val="none" w:sz="0" w:space="0" w:color="auto"/>
        <w:bottom w:val="none" w:sz="0" w:space="0" w:color="auto"/>
        <w:right w:val="none" w:sz="0" w:space="0" w:color="auto"/>
      </w:divBdr>
    </w:div>
    <w:div w:id="297616626">
      <w:bodyDiv w:val="1"/>
      <w:marLeft w:val="0"/>
      <w:marRight w:val="0"/>
      <w:marTop w:val="0"/>
      <w:marBottom w:val="0"/>
      <w:divBdr>
        <w:top w:val="none" w:sz="0" w:space="0" w:color="auto"/>
        <w:left w:val="none" w:sz="0" w:space="0" w:color="auto"/>
        <w:bottom w:val="none" w:sz="0" w:space="0" w:color="auto"/>
        <w:right w:val="none" w:sz="0" w:space="0" w:color="auto"/>
      </w:divBdr>
    </w:div>
    <w:div w:id="367412603">
      <w:bodyDiv w:val="1"/>
      <w:marLeft w:val="0"/>
      <w:marRight w:val="0"/>
      <w:marTop w:val="0"/>
      <w:marBottom w:val="0"/>
      <w:divBdr>
        <w:top w:val="none" w:sz="0" w:space="0" w:color="auto"/>
        <w:left w:val="none" w:sz="0" w:space="0" w:color="auto"/>
        <w:bottom w:val="none" w:sz="0" w:space="0" w:color="auto"/>
        <w:right w:val="none" w:sz="0" w:space="0" w:color="auto"/>
      </w:divBdr>
    </w:div>
    <w:div w:id="378937877">
      <w:bodyDiv w:val="1"/>
      <w:marLeft w:val="0"/>
      <w:marRight w:val="0"/>
      <w:marTop w:val="0"/>
      <w:marBottom w:val="0"/>
      <w:divBdr>
        <w:top w:val="none" w:sz="0" w:space="0" w:color="auto"/>
        <w:left w:val="none" w:sz="0" w:space="0" w:color="auto"/>
        <w:bottom w:val="none" w:sz="0" w:space="0" w:color="auto"/>
        <w:right w:val="none" w:sz="0" w:space="0" w:color="auto"/>
      </w:divBdr>
    </w:div>
    <w:div w:id="403458670">
      <w:bodyDiv w:val="1"/>
      <w:marLeft w:val="0"/>
      <w:marRight w:val="0"/>
      <w:marTop w:val="0"/>
      <w:marBottom w:val="0"/>
      <w:divBdr>
        <w:top w:val="none" w:sz="0" w:space="0" w:color="auto"/>
        <w:left w:val="none" w:sz="0" w:space="0" w:color="auto"/>
        <w:bottom w:val="none" w:sz="0" w:space="0" w:color="auto"/>
        <w:right w:val="none" w:sz="0" w:space="0" w:color="auto"/>
      </w:divBdr>
    </w:div>
    <w:div w:id="450175044">
      <w:bodyDiv w:val="1"/>
      <w:marLeft w:val="0"/>
      <w:marRight w:val="0"/>
      <w:marTop w:val="0"/>
      <w:marBottom w:val="0"/>
      <w:divBdr>
        <w:top w:val="none" w:sz="0" w:space="0" w:color="auto"/>
        <w:left w:val="none" w:sz="0" w:space="0" w:color="auto"/>
        <w:bottom w:val="none" w:sz="0" w:space="0" w:color="auto"/>
        <w:right w:val="none" w:sz="0" w:space="0" w:color="auto"/>
      </w:divBdr>
    </w:div>
    <w:div w:id="501168373">
      <w:bodyDiv w:val="1"/>
      <w:marLeft w:val="0"/>
      <w:marRight w:val="0"/>
      <w:marTop w:val="0"/>
      <w:marBottom w:val="0"/>
      <w:divBdr>
        <w:top w:val="none" w:sz="0" w:space="0" w:color="auto"/>
        <w:left w:val="none" w:sz="0" w:space="0" w:color="auto"/>
        <w:bottom w:val="none" w:sz="0" w:space="0" w:color="auto"/>
        <w:right w:val="none" w:sz="0" w:space="0" w:color="auto"/>
      </w:divBdr>
    </w:div>
    <w:div w:id="501971349">
      <w:bodyDiv w:val="1"/>
      <w:marLeft w:val="0"/>
      <w:marRight w:val="0"/>
      <w:marTop w:val="0"/>
      <w:marBottom w:val="0"/>
      <w:divBdr>
        <w:top w:val="none" w:sz="0" w:space="0" w:color="auto"/>
        <w:left w:val="none" w:sz="0" w:space="0" w:color="auto"/>
        <w:bottom w:val="none" w:sz="0" w:space="0" w:color="auto"/>
        <w:right w:val="none" w:sz="0" w:space="0" w:color="auto"/>
      </w:divBdr>
    </w:div>
    <w:div w:id="760027203">
      <w:bodyDiv w:val="1"/>
      <w:marLeft w:val="0"/>
      <w:marRight w:val="0"/>
      <w:marTop w:val="0"/>
      <w:marBottom w:val="0"/>
      <w:divBdr>
        <w:top w:val="none" w:sz="0" w:space="0" w:color="auto"/>
        <w:left w:val="none" w:sz="0" w:space="0" w:color="auto"/>
        <w:bottom w:val="none" w:sz="0" w:space="0" w:color="auto"/>
        <w:right w:val="none" w:sz="0" w:space="0" w:color="auto"/>
      </w:divBdr>
    </w:div>
    <w:div w:id="943727708">
      <w:bodyDiv w:val="1"/>
      <w:marLeft w:val="0"/>
      <w:marRight w:val="0"/>
      <w:marTop w:val="0"/>
      <w:marBottom w:val="0"/>
      <w:divBdr>
        <w:top w:val="none" w:sz="0" w:space="0" w:color="auto"/>
        <w:left w:val="none" w:sz="0" w:space="0" w:color="auto"/>
        <w:bottom w:val="none" w:sz="0" w:space="0" w:color="auto"/>
        <w:right w:val="none" w:sz="0" w:space="0" w:color="auto"/>
      </w:divBdr>
    </w:div>
    <w:div w:id="1000735257">
      <w:bodyDiv w:val="1"/>
      <w:marLeft w:val="0"/>
      <w:marRight w:val="0"/>
      <w:marTop w:val="0"/>
      <w:marBottom w:val="0"/>
      <w:divBdr>
        <w:top w:val="none" w:sz="0" w:space="0" w:color="auto"/>
        <w:left w:val="none" w:sz="0" w:space="0" w:color="auto"/>
        <w:bottom w:val="none" w:sz="0" w:space="0" w:color="auto"/>
        <w:right w:val="none" w:sz="0" w:space="0" w:color="auto"/>
      </w:divBdr>
    </w:div>
    <w:div w:id="1337422950">
      <w:bodyDiv w:val="1"/>
      <w:marLeft w:val="0"/>
      <w:marRight w:val="0"/>
      <w:marTop w:val="0"/>
      <w:marBottom w:val="0"/>
      <w:divBdr>
        <w:top w:val="none" w:sz="0" w:space="0" w:color="auto"/>
        <w:left w:val="none" w:sz="0" w:space="0" w:color="auto"/>
        <w:bottom w:val="none" w:sz="0" w:space="0" w:color="auto"/>
        <w:right w:val="none" w:sz="0" w:space="0" w:color="auto"/>
      </w:divBdr>
    </w:div>
    <w:div w:id="1549952010">
      <w:bodyDiv w:val="1"/>
      <w:marLeft w:val="0"/>
      <w:marRight w:val="0"/>
      <w:marTop w:val="0"/>
      <w:marBottom w:val="0"/>
      <w:divBdr>
        <w:top w:val="none" w:sz="0" w:space="0" w:color="auto"/>
        <w:left w:val="none" w:sz="0" w:space="0" w:color="auto"/>
        <w:bottom w:val="none" w:sz="0" w:space="0" w:color="auto"/>
        <w:right w:val="none" w:sz="0" w:space="0" w:color="auto"/>
      </w:divBdr>
    </w:div>
    <w:div w:id="1551303065">
      <w:bodyDiv w:val="1"/>
      <w:marLeft w:val="0"/>
      <w:marRight w:val="0"/>
      <w:marTop w:val="0"/>
      <w:marBottom w:val="0"/>
      <w:divBdr>
        <w:top w:val="none" w:sz="0" w:space="0" w:color="auto"/>
        <w:left w:val="none" w:sz="0" w:space="0" w:color="auto"/>
        <w:bottom w:val="none" w:sz="0" w:space="0" w:color="auto"/>
        <w:right w:val="none" w:sz="0" w:space="0" w:color="auto"/>
      </w:divBdr>
    </w:div>
    <w:div w:id="1834294468">
      <w:bodyDiv w:val="1"/>
      <w:marLeft w:val="0"/>
      <w:marRight w:val="0"/>
      <w:marTop w:val="0"/>
      <w:marBottom w:val="0"/>
      <w:divBdr>
        <w:top w:val="none" w:sz="0" w:space="0" w:color="auto"/>
        <w:left w:val="none" w:sz="0" w:space="0" w:color="auto"/>
        <w:bottom w:val="none" w:sz="0" w:space="0" w:color="auto"/>
        <w:right w:val="none" w:sz="0" w:space="0" w:color="auto"/>
      </w:divBdr>
    </w:div>
    <w:div w:id="1918899577">
      <w:bodyDiv w:val="1"/>
      <w:marLeft w:val="0"/>
      <w:marRight w:val="0"/>
      <w:marTop w:val="0"/>
      <w:marBottom w:val="0"/>
      <w:divBdr>
        <w:top w:val="none" w:sz="0" w:space="0" w:color="auto"/>
        <w:left w:val="none" w:sz="0" w:space="0" w:color="auto"/>
        <w:bottom w:val="none" w:sz="0" w:space="0" w:color="auto"/>
        <w:right w:val="none" w:sz="0" w:space="0" w:color="auto"/>
      </w:divBdr>
    </w:div>
    <w:div w:id="1927416529">
      <w:bodyDiv w:val="1"/>
      <w:marLeft w:val="0"/>
      <w:marRight w:val="0"/>
      <w:marTop w:val="0"/>
      <w:marBottom w:val="0"/>
      <w:divBdr>
        <w:top w:val="none" w:sz="0" w:space="0" w:color="auto"/>
        <w:left w:val="none" w:sz="0" w:space="0" w:color="auto"/>
        <w:bottom w:val="none" w:sz="0" w:space="0" w:color="auto"/>
        <w:right w:val="none" w:sz="0" w:space="0" w:color="auto"/>
      </w:divBdr>
    </w:div>
    <w:div w:id="1944457479">
      <w:bodyDiv w:val="1"/>
      <w:marLeft w:val="0"/>
      <w:marRight w:val="0"/>
      <w:marTop w:val="0"/>
      <w:marBottom w:val="0"/>
      <w:divBdr>
        <w:top w:val="none" w:sz="0" w:space="0" w:color="auto"/>
        <w:left w:val="none" w:sz="0" w:space="0" w:color="auto"/>
        <w:bottom w:val="none" w:sz="0" w:space="0" w:color="auto"/>
        <w:right w:val="none" w:sz="0" w:space="0" w:color="auto"/>
      </w:divBdr>
    </w:div>
    <w:div w:id="2008366787">
      <w:bodyDiv w:val="1"/>
      <w:marLeft w:val="0"/>
      <w:marRight w:val="0"/>
      <w:marTop w:val="0"/>
      <w:marBottom w:val="0"/>
      <w:divBdr>
        <w:top w:val="none" w:sz="0" w:space="0" w:color="auto"/>
        <w:left w:val="none" w:sz="0" w:space="0" w:color="auto"/>
        <w:bottom w:val="none" w:sz="0" w:space="0" w:color="auto"/>
        <w:right w:val="none" w:sz="0" w:space="0" w:color="auto"/>
      </w:divBdr>
    </w:div>
    <w:div w:id="2040231195">
      <w:bodyDiv w:val="1"/>
      <w:marLeft w:val="0"/>
      <w:marRight w:val="0"/>
      <w:marTop w:val="0"/>
      <w:marBottom w:val="0"/>
      <w:divBdr>
        <w:top w:val="none" w:sz="0" w:space="0" w:color="auto"/>
        <w:left w:val="none" w:sz="0" w:space="0" w:color="auto"/>
        <w:bottom w:val="none" w:sz="0" w:space="0" w:color="auto"/>
        <w:right w:val="none" w:sz="0" w:space="0" w:color="auto"/>
      </w:divBdr>
    </w:div>
    <w:div w:id="2125222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hyperlink" Target="https://www.electronicsforu.com/videos-slideshows/introduction-proximity-sensor"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hyperlink" Target="http://www.electronicwings.com/sensors-modules/4x4-keypad-modu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AD51A-E878-4D6C-A4DE-3B36D750F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6</Pages>
  <Words>810</Words>
  <Characters>4621</Characters>
  <Application>Microsoft Office Word</Application>
  <DocSecurity>0</DocSecurity>
  <Lines>38</Lines>
  <Paragraphs>10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dc:creator>
  <cp:keywords/>
  <dc:description/>
  <cp:lastModifiedBy>amr fayad</cp:lastModifiedBy>
  <cp:revision>4</cp:revision>
  <dcterms:created xsi:type="dcterms:W3CDTF">2024-08-01T08:25:00Z</dcterms:created>
  <dcterms:modified xsi:type="dcterms:W3CDTF">2024-08-01T14:18:00Z</dcterms:modified>
</cp:coreProperties>
</file>