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ggb8ngdfsbkq" w:id="0"/>
      <w:bookmarkEnd w:id="0"/>
      <w:r w:rsidDel="00000000" w:rsidR="00000000" w:rsidRPr="00000000">
        <w:rPr>
          <w:b w:val="1"/>
          <w:rtl w:val="0"/>
        </w:rPr>
        <w:t xml:space="preserve">Library Information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5: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Pavitra Bhargava 20JE0674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Pragya Gupta 20JE0695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Rameez Raza 20JE0767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Riya Kumari Jha 20JE0800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Rohit Kumar 20JE0808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Vishesh Pandey 20JE1092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The Library Information System (LIS) is a system that 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designed to automate the various activities of a library, including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issue and return of books by members, as well as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queries regarding the availability of books. The system will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manage a collection of 10,000 books, each with a unique ISBN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number, and will be used by four categories of library members: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undergraduate students, postgraduate students, research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scholars, and faculty members. Each member will be assigned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unique library membership code number.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The LIS will provide functionalities for book management,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member management, and librarian management. The system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 allow the library clerk to enter book details, display book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availability, and update book information. The system will also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support issuing books to members, with loan limits and duration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varying by member type, registering book returns, allowing book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reservations, calculating penalty charges, and printing reminder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messages. The system will also allow the Librarian to create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member records, check book statistics, dispose of books,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enter book procurement information.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The LIS will have a user-friendly interface, be accessible to all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authorized users, have a good security, fast response time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handle large number of concurrent users, scalable, reliable,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 backup and recovery mechanism, compatible with existing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hardware and software, easy to maintain, and comply with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relevant laws and regulations.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LIS will provide the following functionalities: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Book Management: Entering book details, displaying book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availability, and updating book information.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Member Management: Membership registration, book issuance,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book return, book reservation, penalty charge calculation, reminder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messages, and member record management.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Librarian Management: Book statistics, book disposal, and book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procurement.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Data entry: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All book and member information must be entered manually by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library clerk.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Loan limits: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loan limits and duration for each member category are fixed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 cannot be modified by the librarian.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● Penalty rate: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penalty rate for overdue books is fixed and cannot be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modified by the librarian.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● Reservation period: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reservation period for a book is fixed at seven days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cannot be modified by the librarian.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● System is only accessible to authorized personnel.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● The system will be used in a single library location.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● All the books are in good condition when they are entered into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● The system will be used during regular library hours.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● The internet connection is stable and fast enough to support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system's requirements.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● The system will be used by members and librarians who are familiar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with basic computer operation.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● The system will be compatible with the existing hardware 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software infrastructure.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● The LIS will be in compliance with all relevant laws and regulations.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● The system will be implemented in a timely manner with minimal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disruption to library operations.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Book Management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● Entering book details 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Library clerk should be able to enter the details of a book into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LIS through a suitable interface, including ISBN number, title,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author, publisher, publication date, and other relevant information.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● Book availability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LIS should answer user queries regarding whether 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particular book is available. If a book is available, LIS should display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rack number in which the book is available and the number of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copies available. The system should also allow the Librarian 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update the information of a book when it is lost or damaged.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Member Management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● Membership categories: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There are four categories of members of the library: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undergraduate students, post graduate students, research scholars,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and faculty members. Each member will be assigned a unique library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membership code number.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● Book issuance: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LIS will support issuing books to members, with loan limits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and duration varying by member type. Undergraduate students can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issue up to 2 books for 1 month duration, postgraduate students can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issue up to 4 books for 1 month duration, research scholars can issue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up to 6 books for 3 months duration, and faculty members can issue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up to 10 books for six months duration.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● Book return: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LIS registers each book issued to a member. When a member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returns a book, LIS deletes the book from the member’s account 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makes the book available for future issue.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● Book reservation: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Members should be allowed to reserve books which have been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issued out. When such a reserved book is returned, LIS should print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slip for the concerned member to get the book issued and should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disallow the issue of the book to any other member for a period of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seven days or until the member who has reserved the book gets it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issued.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● Penalty charge: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When a member returns a book, LIS prints a bill for the penalty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charge for overdue books. LIS calculates the penalty charge by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multiplying the number of days the book is overdue by the penalty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rate.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● Reminder messages: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LIS prints reminder messages for the members against whom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books are overdue, upon a request by the Librarian.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● Member record management: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LIS should allow the Librarian to create and delete member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records. The system should also allow the Librarian to update the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member's information when needed.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Librarian Management: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● Book statistics: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Librarian periodically needs to check if there are any books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which have not been issued even once during the last five years. He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uses this information in planning to dispose off unused and old books.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 this purpose it is necessary for LIS to maintain the statistics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regarding issuance of different books.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● Book disposal: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When books are disposed off, the Library clerk should be 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to delete the book from the list of books in the Library.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● Book procurement: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When a book is procured the system should support entering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details.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Non- Functional Requirements: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● User interface: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system should provide a user-friendly interface that is easy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 navigate and understand for both the library clerk and members.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● Accessibility: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 system should be accessible to all authorized users,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including library staff and members, with different levels of access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rights based on their roles.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● Security: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 system should ensure the security of personal and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confidential information of members and books. It should also prevent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unauthorized access to the system and data.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● Performance: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system should have a fast response time and be able to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handle a large number of concurrent users without any delay 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performance.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● Scalability: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system should be able to handle an increase in the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number of books and members in the future.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● Reliability: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The system should be reliable and have a high availability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rate, ensuring that the library can operate smoothly.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● Backup and recovery: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 system should have a reliable backup and recovery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mechanism to ensure the integrity of the data in case of any system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failure.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● Compatibility: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system should be compatible with the library's existing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hardware and software infrastructure.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● Maintenance: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The system should be easy to maintain and update to ensure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that it stays current and functional over time.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● Compliance: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The system should comply with relevant laws and regulations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regarding data protection and privacy.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 conclusion, the Library Information System (LIS) is a system that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aims to automate the various activities of a library. It will manage 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collection of 10,000 books, each with a unique ISBN number, and will be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used by four categories of library members: undergraduate students,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postgraduate students, research scholars, and faculty members. The LIS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will provide functionalities for book management, member management,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and librarian management. The system will be user-friendly, accessible,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secure, and fast, reliable, scalable and easy to maintain. It will also comply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with relevant laws and regulations. The SRS document outlined the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requirements, constraints, assumptions for the development of the LIS. The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system is expected to improve the efficiency and effectiveness of library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operations, making the library's resources more accessible to members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and easier to manage for librarians.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