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8597" w14:textId="2D621EA6" w:rsidR="00E657E5" w:rsidRPr="00C27D9D" w:rsidRDefault="00E657E5" w:rsidP="00C27D9D">
      <w:pPr>
        <w:tabs>
          <w:tab w:val="left" w:pos="2592"/>
        </w:tabs>
        <w:spacing w:after="120"/>
        <w:ind w:left="397"/>
        <w:rPr>
          <w:color w:val="58595B"/>
          <w:sz w:val="72"/>
          <w:szCs w:val="72"/>
        </w:rPr>
      </w:pPr>
      <w:r w:rsidRPr="008B517A">
        <w:rPr>
          <w:color w:val="58595B"/>
          <w:sz w:val="72"/>
          <w:szCs w:val="72"/>
        </w:rPr>
        <w:t>Proposal</w:t>
      </w:r>
    </w:p>
    <w:tbl>
      <w:tblPr>
        <w:tblStyle w:val="TableGrid"/>
        <w:tblW w:w="10511" w:type="dxa"/>
        <w:tblInd w:w="397" w:type="dxa"/>
        <w:tblBorders>
          <w:top w:val="single" w:sz="36" w:space="0" w:color="F3F0EE"/>
          <w:left w:val="single" w:sz="36" w:space="0" w:color="F3F0EE"/>
          <w:bottom w:val="single" w:sz="36" w:space="0" w:color="F3F0EE"/>
          <w:right w:val="single" w:sz="36" w:space="0" w:color="F3F0EE"/>
          <w:insideH w:val="single" w:sz="36" w:space="0" w:color="F3F0EE"/>
          <w:insideV w:val="single" w:sz="36" w:space="0" w:color="F3F0EE"/>
        </w:tblBorders>
        <w:shd w:val="solid" w:color="F3F0EE" w:fill="F3F0EE"/>
        <w:tblLook w:val="04A0" w:firstRow="1" w:lastRow="0" w:firstColumn="1" w:lastColumn="0" w:noHBand="0" w:noVBand="1"/>
      </w:tblPr>
      <w:tblGrid>
        <w:gridCol w:w="1968"/>
        <w:gridCol w:w="2977"/>
        <w:gridCol w:w="2551"/>
        <w:gridCol w:w="3015"/>
      </w:tblGrid>
      <w:tr w:rsidR="00E657E5" w14:paraId="7D6D134B" w14:textId="77777777" w:rsidTr="00443AC1">
        <w:trPr>
          <w:trHeight w:val="414"/>
        </w:trPr>
        <w:tc>
          <w:tcPr>
            <w:tcW w:w="1968" w:type="dxa"/>
            <w:tcBorders>
              <w:bottom w:val="single" w:sz="36" w:space="0" w:color="F3F0EE"/>
            </w:tcBorders>
            <w:shd w:val="solid" w:color="F3F0EE" w:fill="F3F0EE"/>
            <w:vAlign w:val="center"/>
          </w:tcPr>
          <w:p w14:paraId="75DFAC85" w14:textId="7777777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>Client 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0EA7323" w14:textId="7C8AB03A" w:rsidR="00E657E5" w:rsidRPr="004A449D" w:rsidRDefault="00DE73AF" w:rsidP="00387ACF">
            <w:pPr>
              <w:rPr>
                <w:color w:val="404041"/>
              </w:rPr>
            </w:pPr>
            <w:r>
              <w:rPr>
                <w:color w:val="404041"/>
              </w:rPr>
              <w:t>contactName</w:t>
            </w:r>
          </w:p>
        </w:tc>
        <w:tc>
          <w:tcPr>
            <w:tcW w:w="2551" w:type="dxa"/>
            <w:shd w:val="solid" w:color="F3F0EE" w:fill="F3F0EE"/>
            <w:vAlign w:val="center"/>
          </w:tcPr>
          <w:p w14:paraId="5D4FD344" w14:textId="16A9A73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 xml:space="preserve">RSSL </w:t>
            </w:r>
            <w:r w:rsidR="003E594D">
              <w:rPr>
                <w:b/>
                <w:bCs/>
                <w:color w:val="404041"/>
              </w:rPr>
              <w:t>P</w:t>
            </w:r>
            <w:r w:rsidRPr="00B25BF4">
              <w:rPr>
                <w:b/>
                <w:bCs/>
                <w:color w:val="404041"/>
              </w:rPr>
              <w:t xml:space="preserve">roposal </w:t>
            </w:r>
            <w:r w:rsidR="003E594D">
              <w:rPr>
                <w:b/>
                <w:bCs/>
                <w:color w:val="404041"/>
              </w:rPr>
              <w:t>N</w:t>
            </w:r>
            <w:r w:rsidRPr="00B25BF4">
              <w:rPr>
                <w:b/>
                <w:bCs/>
                <w:color w:val="404041"/>
              </w:rPr>
              <w:t>umber*</w:t>
            </w:r>
          </w:p>
        </w:tc>
        <w:sdt>
          <w:sdtPr>
            <w:rPr>
              <w:b/>
              <w:bCs/>
              <w:color w:val="404041"/>
            </w:rPr>
            <w:alias w:val="quoteID"/>
            <w:tag w:val="quoteID"/>
            <w:id w:val="-147519142"/>
            <w:placeholder>
              <w:docPart w:val="C1ECB2BDF56D4D0FAD62CE8F04B6C581"/>
            </w:placeholder>
            <w:showingPlcHdr/>
            <w:text/>
          </w:sdtPr>
          <w:sdtEndPr/>
          <w:sdtContent>
            <w:tc>
              <w:tcPr>
                <w:tcW w:w="3015" w:type="dxa"/>
                <w:shd w:val="clear" w:color="auto" w:fill="auto"/>
                <w:vAlign w:val="center"/>
              </w:tcPr>
              <w:p w14:paraId="5A68B177" w14:textId="07B606B1" w:rsidR="00E657E5" w:rsidRPr="004A449D" w:rsidRDefault="00DA5CB2" w:rsidP="00387ACF">
                <w:pPr>
                  <w:rPr>
                    <w:b/>
                    <w:bCs/>
                    <w:color w:val="404041"/>
                  </w:rPr>
                </w:pPr>
                <w:r w:rsidRPr="00ED0409">
                  <w:rPr>
                    <w:rStyle w:val="PlaceholderText"/>
                    <w:b/>
                    <w:bCs/>
                    <w:color w:val="404041"/>
                  </w:rPr>
                  <w:t>Click or tap here to enter text.</w:t>
                </w:r>
              </w:p>
            </w:tc>
          </w:sdtContent>
        </w:sdt>
      </w:tr>
      <w:tr w:rsidR="00E657E5" w14:paraId="166F8EAB" w14:textId="77777777" w:rsidTr="00443AC1">
        <w:trPr>
          <w:trHeight w:val="393"/>
        </w:trPr>
        <w:tc>
          <w:tcPr>
            <w:tcW w:w="1968" w:type="dxa"/>
            <w:shd w:val="solid" w:color="F3F0EE" w:fill="F3F0EE"/>
            <w:vAlign w:val="center"/>
          </w:tcPr>
          <w:p w14:paraId="5C8A281E" w14:textId="7777777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>Company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31FB1D" w14:textId="3B619AA0" w:rsidR="00E657E5" w:rsidRPr="004A449D" w:rsidRDefault="00DE73AF" w:rsidP="00387ACF">
            <w:pPr>
              <w:rPr>
                <w:color w:val="404041"/>
              </w:rPr>
            </w:pPr>
            <w:r>
              <w:rPr>
                <w:color w:val="404041"/>
              </w:rPr>
              <w:t>companyName</w:t>
            </w:r>
          </w:p>
        </w:tc>
        <w:tc>
          <w:tcPr>
            <w:tcW w:w="2551" w:type="dxa"/>
            <w:shd w:val="solid" w:color="F3F0EE" w:fill="F3F0EE"/>
            <w:vAlign w:val="center"/>
          </w:tcPr>
          <w:p w14:paraId="077B56D0" w14:textId="5275C14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 xml:space="preserve">Quote </w:t>
            </w:r>
            <w:r w:rsidR="003E594D">
              <w:rPr>
                <w:b/>
                <w:bCs/>
                <w:color w:val="404041"/>
              </w:rPr>
              <w:t>D</w:t>
            </w:r>
            <w:r w:rsidRPr="00B25BF4">
              <w:rPr>
                <w:b/>
                <w:bCs/>
                <w:color w:val="404041"/>
              </w:rPr>
              <w:t>ate</w:t>
            </w:r>
          </w:p>
        </w:tc>
        <w:sdt>
          <w:sdtPr>
            <w:rPr>
              <w:color w:val="404041"/>
            </w:rPr>
            <w:alias w:val="issueDate"/>
            <w:tag w:val="issueDate"/>
            <w:id w:val="-1829587040"/>
            <w:placeholder>
              <w:docPart w:val="48E37FF338864F6F9C3369B8D94B4465"/>
            </w:placeholder>
            <w:showingPlcHdr/>
            <w:text/>
          </w:sdtPr>
          <w:sdtEndPr/>
          <w:sdtContent>
            <w:tc>
              <w:tcPr>
                <w:tcW w:w="3015" w:type="dxa"/>
                <w:shd w:val="clear" w:color="auto" w:fill="auto"/>
                <w:vAlign w:val="center"/>
              </w:tcPr>
              <w:p w14:paraId="21BE23C9" w14:textId="65D3155F" w:rsidR="00E657E5" w:rsidRPr="004A449D" w:rsidRDefault="00DA5CB2" w:rsidP="00387ACF">
                <w:pPr>
                  <w:rPr>
                    <w:color w:val="404041"/>
                  </w:rPr>
                </w:pPr>
                <w:r w:rsidRPr="00ED0409">
                  <w:rPr>
                    <w:rStyle w:val="PlaceholderText"/>
                    <w:color w:val="404041"/>
                  </w:rPr>
                  <w:t>Click or tap here to enter text.</w:t>
                </w:r>
              </w:p>
            </w:tc>
          </w:sdtContent>
        </w:sdt>
      </w:tr>
      <w:tr w:rsidR="00E657E5" w14:paraId="42798C20" w14:textId="77777777" w:rsidTr="00443AC1">
        <w:trPr>
          <w:trHeight w:val="414"/>
        </w:trPr>
        <w:tc>
          <w:tcPr>
            <w:tcW w:w="1968" w:type="dxa"/>
            <w:shd w:val="solid" w:color="F3F0EE" w:fill="F3F0EE"/>
            <w:vAlign w:val="center"/>
          </w:tcPr>
          <w:p w14:paraId="50C0F5E2" w14:textId="74B7EB75" w:rsidR="00E657E5" w:rsidRPr="00B25BF4" w:rsidRDefault="00E850CF" w:rsidP="00387ACF">
            <w:pPr>
              <w:rPr>
                <w:b/>
                <w:bCs/>
                <w:color w:val="404041"/>
              </w:rPr>
            </w:pPr>
            <w:r>
              <w:rPr>
                <w:b/>
                <w:bCs/>
                <w:color w:val="404041"/>
              </w:rPr>
              <w:t>E</w:t>
            </w:r>
            <w:r w:rsidR="00E657E5" w:rsidRPr="00B25BF4">
              <w:rPr>
                <w:b/>
                <w:bCs/>
                <w:color w:val="404041"/>
              </w:rPr>
              <w:t xml:space="preserve">RS </w:t>
            </w:r>
            <w:r w:rsidR="003E594D">
              <w:rPr>
                <w:b/>
                <w:bCs/>
                <w:color w:val="404041"/>
              </w:rPr>
              <w:t>S</w:t>
            </w:r>
            <w:r w:rsidR="00E657E5" w:rsidRPr="00B25BF4">
              <w:rPr>
                <w:b/>
                <w:bCs/>
                <w:color w:val="404041"/>
              </w:rPr>
              <w:t>tatus</w:t>
            </w:r>
          </w:p>
        </w:tc>
        <w:sdt>
          <w:sdtPr>
            <w:rPr>
              <w:color w:val="404041"/>
            </w:rPr>
            <w:alias w:val="ersLevel"/>
            <w:tag w:val="ersLevel"/>
            <w:id w:val="474187582"/>
            <w:placeholder>
              <w:docPart w:val="0B82D2D9D60B4C19A3DE05BFB2DE72E1"/>
            </w:placeholder>
            <w:showingPlcHdr/>
            <w:text/>
          </w:sdtPr>
          <w:sdtEndPr/>
          <w:sdtContent>
            <w:tc>
              <w:tcPr>
                <w:tcW w:w="2977" w:type="dxa"/>
                <w:shd w:val="clear" w:color="auto" w:fill="auto"/>
                <w:vAlign w:val="center"/>
              </w:tcPr>
              <w:p w14:paraId="15A5CF0C" w14:textId="5A6848CE" w:rsidR="00E657E5" w:rsidRPr="004A449D" w:rsidRDefault="00DA5CB2" w:rsidP="00387ACF">
                <w:pPr>
                  <w:rPr>
                    <w:color w:val="404041"/>
                  </w:rPr>
                </w:pPr>
                <w:r w:rsidRPr="00ED0409">
                  <w:rPr>
                    <w:rStyle w:val="PlaceholderText"/>
                    <w:color w:val="404041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shd w:val="solid" w:color="F3F0EE" w:fill="F3F0EE"/>
            <w:vAlign w:val="center"/>
          </w:tcPr>
          <w:p w14:paraId="1504C113" w14:textId="7777777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>Valid Until</w:t>
            </w:r>
          </w:p>
        </w:tc>
        <w:sdt>
          <w:sdtPr>
            <w:rPr>
              <w:color w:val="404041"/>
            </w:rPr>
            <w:alias w:val="expiryDate"/>
            <w:tag w:val="expiryDate"/>
            <w:id w:val="-1007521054"/>
            <w:placeholder>
              <w:docPart w:val="8E71690FF3EA47C3AB16DDC96EBB21C5"/>
            </w:placeholder>
            <w:showingPlcHdr/>
            <w:text/>
          </w:sdtPr>
          <w:sdtEndPr/>
          <w:sdtContent>
            <w:tc>
              <w:tcPr>
                <w:tcW w:w="3015" w:type="dxa"/>
                <w:shd w:val="clear" w:color="auto" w:fill="auto"/>
                <w:vAlign w:val="center"/>
              </w:tcPr>
              <w:p w14:paraId="726FB4D7" w14:textId="57CE4FCE" w:rsidR="00E657E5" w:rsidRPr="004A449D" w:rsidRDefault="00DA5CB2" w:rsidP="00387ACF">
                <w:pPr>
                  <w:rPr>
                    <w:color w:val="404041"/>
                  </w:rPr>
                </w:pPr>
                <w:r w:rsidRPr="00ED0409">
                  <w:rPr>
                    <w:rStyle w:val="PlaceholderText"/>
                    <w:color w:val="404041"/>
                  </w:rPr>
                  <w:t>Click or tap here to enter text.</w:t>
                </w:r>
              </w:p>
            </w:tc>
          </w:sdtContent>
        </w:sdt>
      </w:tr>
      <w:tr w:rsidR="00E657E5" w14:paraId="73C8F196" w14:textId="77777777" w:rsidTr="00443AC1">
        <w:trPr>
          <w:trHeight w:val="393"/>
        </w:trPr>
        <w:tc>
          <w:tcPr>
            <w:tcW w:w="1968" w:type="dxa"/>
            <w:shd w:val="solid" w:color="F3F0EE" w:fill="F3F0EE"/>
            <w:vAlign w:val="center"/>
          </w:tcPr>
          <w:p w14:paraId="4C017061" w14:textId="77777777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>Email</w:t>
            </w:r>
          </w:p>
        </w:tc>
        <w:sdt>
          <w:sdtPr>
            <w:rPr>
              <w:color w:val="404041"/>
            </w:rPr>
            <w:alias w:val="contactEmail"/>
            <w:tag w:val="contactEmail"/>
            <w:id w:val="373972995"/>
            <w:placeholder>
              <w:docPart w:val="7547389DB1334CB3AA3800712428B2BE"/>
            </w:placeholder>
            <w:showingPlcHdr/>
            <w:text/>
          </w:sdtPr>
          <w:sdtEndPr/>
          <w:sdtContent>
            <w:tc>
              <w:tcPr>
                <w:tcW w:w="2977" w:type="dxa"/>
                <w:shd w:val="clear" w:color="auto" w:fill="auto"/>
                <w:vAlign w:val="center"/>
              </w:tcPr>
              <w:p w14:paraId="6E412163" w14:textId="5B4C333C" w:rsidR="00E657E5" w:rsidRPr="004A449D" w:rsidRDefault="00DA5CB2" w:rsidP="00387ACF">
                <w:pPr>
                  <w:rPr>
                    <w:color w:val="404041"/>
                  </w:rPr>
                </w:pPr>
                <w:r w:rsidRPr="00ED0409">
                  <w:rPr>
                    <w:rStyle w:val="PlaceholderText"/>
                    <w:color w:val="404041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shd w:val="solid" w:color="F3F0EE" w:fill="F3F0EE"/>
            <w:vAlign w:val="center"/>
          </w:tcPr>
          <w:p w14:paraId="53AABF3C" w14:textId="1BA5F09B" w:rsidR="00E657E5" w:rsidRPr="00B25BF4" w:rsidRDefault="00E657E5" w:rsidP="00387ACF">
            <w:pPr>
              <w:rPr>
                <w:b/>
                <w:bCs/>
                <w:color w:val="404041"/>
              </w:rPr>
            </w:pPr>
            <w:r w:rsidRPr="00B25BF4">
              <w:rPr>
                <w:b/>
                <w:bCs/>
                <w:color w:val="404041"/>
              </w:rPr>
              <w:t xml:space="preserve">Issued </w:t>
            </w:r>
            <w:r w:rsidR="003E594D">
              <w:rPr>
                <w:b/>
                <w:bCs/>
                <w:color w:val="404041"/>
              </w:rPr>
              <w:t>B</w:t>
            </w:r>
            <w:r w:rsidRPr="00B25BF4">
              <w:rPr>
                <w:b/>
                <w:bCs/>
                <w:color w:val="404041"/>
              </w:rPr>
              <w:t>y</w:t>
            </w:r>
          </w:p>
        </w:tc>
        <w:sdt>
          <w:sdtPr>
            <w:rPr>
              <w:color w:val="404041"/>
            </w:rPr>
            <w:alias w:val="issuedBy"/>
            <w:tag w:val="issuedBy"/>
            <w:id w:val="338513184"/>
            <w:placeholder>
              <w:docPart w:val="544CEC4E2079490690DB97640747EBE5"/>
            </w:placeholder>
            <w:showingPlcHdr/>
            <w:text/>
          </w:sdtPr>
          <w:sdtEndPr/>
          <w:sdtContent>
            <w:tc>
              <w:tcPr>
                <w:tcW w:w="3015" w:type="dxa"/>
                <w:shd w:val="clear" w:color="auto" w:fill="auto"/>
                <w:vAlign w:val="center"/>
              </w:tcPr>
              <w:p w14:paraId="58774CC4" w14:textId="0AAACAF3" w:rsidR="00E657E5" w:rsidRPr="004A449D" w:rsidRDefault="00DA5CB2" w:rsidP="00387ACF">
                <w:pPr>
                  <w:rPr>
                    <w:color w:val="404041"/>
                  </w:rPr>
                </w:pPr>
                <w:r w:rsidRPr="00ED0409">
                  <w:rPr>
                    <w:rStyle w:val="PlaceholderText"/>
                    <w:color w:val="404041"/>
                  </w:rPr>
                  <w:t>Click or tap here to enter text.</w:t>
                </w:r>
              </w:p>
            </w:tc>
          </w:sdtContent>
        </w:sdt>
      </w:tr>
    </w:tbl>
    <w:p w14:paraId="06A639DE" w14:textId="2E97DB92" w:rsidR="003D7A53" w:rsidRPr="008D292A" w:rsidRDefault="00393329" w:rsidP="008D292A">
      <w:pPr>
        <w:tabs>
          <w:tab w:val="left" w:pos="2960"/>
        </w:tabs>
        <w:autoSpaceDE w:val="0"/>
        <w:autoSpaceDN w:val="0"/>
        <w:adjustRightInd w:val="0"/>
        <w:spacing w:before="120" w:after="0"/>
        <w:ind w:left="397"/>
        <w:rPr>
          <w:rFonts w:ascii="Calibri-Light" w:hAnsi="Calibri-Light" w:cs="Calibri-Light"/>
          <w:color w:val="00A69C"/>
          <w:sz w:val="32"/>
          <w:szCs w:val="32"/>
        </w:rPr>
      </w:pPr>
      <w:sdt>
        <w:sdtPr>
          <w:rPr>
            <w:rFonts w:ascii="Calibri-Light" w:hAnsi="Calibri-Light" w:cs="Calibri-Light"/>
            <w:color w:val="00A69C"/>
            <w:sz w:val="32"/>
            <w:szCs w:val="32"/>
          </w:rPr>
          <w:alias w:val="title"/>
          <w:tag w:val="title"/>
          <w:id w:val="-352641562"/>
          <w:placeholder>
            <w:docPart w:val="97EF50D96F094331A828846ECCB9D35A"/>
          </w:placeholder>
          <w:showingPlcHdr/>
          <w:text/>
        </w:sdtPr>
        <w:sdtEndPr/>
        <w:sdtContent>
          <w:r w:rsidR="007018CB" w:rsidRPr="00625440">
            <w:rPr>
              <w:rStyle w:val="PlaceholderText"/>
              <w:color w:val="00A69C"/>
              <w:sz w:val="32"/>
              <w:szCs w:val="32"/>
            </w:rPr>
            <w:t>Click or tap here to enter text.</w:t>
          </w:r>
        </w:sdtContent>
      </w:sdt>
      <w:r w:rsidR="008D292A">
        <w:rPr>
          <w:rFonts w:ascii="Calibri-Light" w:hAnsi="Calibri-Light" w:cs="Calibri-Light"/>
          <w:color w:val="00A69C"/>
          <w:sz w:val="32"/>
          <w:szCs w:val="32"/>
        </w:rPr>
        <w:tab/>
      </w:r>
    </w:p>
    <w:p w14:paraId="178BD1D4" w14:textId="01C8DF19" w:rsidR="003D7A53" w:rsidRPr="0018070F" w:rsidRDefault="00393329" w:rsidP="0040146F">
      <w:pPr>
        <w:spacing w:after="80"/>
        <w:ind w:left="397"/>
        <w:rPr>
          <w:color w:val="404041"/>
        </w:rPr>
      </w:pPr>
      <w:sdt>
        <w:sdtPr>
          <w:rPr>
            <w:color w:val="404041"/>
          </w:rPr>
          <w:alias w:val="projectSummary"/>
          <w:tag w:val="projectSummary"/>
          <w:id w:val="255173580"/>
          <w:placeholder>
            <w:docPart w:val="0FE1BA74CEC34AF9B4AF4E5E08DB6542"/>
          </w:placeholder>
          <w:showingPlcHdr/>
          <w:text w:multiLine="1"/>
        </w:sdtPr>
        <w:sdtEndPr/>
        <w:sdtContent>
          <w:r w:rsidR="0018070F" w:rsidRPr="0018070F">
            <w:rPr>
              <w:rStyle w:val="PlaceholderText"/>
              <w:color w:val="404041"/>
            </w:rPr>
            <w:t>Click or tap here to enter text.</w:t>
          </w:r>
        </w:sdtContent>
      </w:sdt>
      <w:r w:rsidR="00AD17B8">
        <w:rPr>
          <w:color w:val="404041"/>
        </w:rPr>
        <w:tab/>
      </w:r>
    </w:p>
    <w:tbl>
      <w:tblPr>
        <w:tblStyle w:val="TableGrid"/>
        <w:tblW w:w="10655" w:type="dxa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9"/>
        <w:gridCol w:w="1772"/>
        <w:gridCol w:w="1772"/>
        <w:gridCol w:w="2362"/>
      </w:tblGrid>
      <w:tr w:rsidR="00917001" w14:paraId="727F64A3" w14:textId="77777777" w:rsidTr="001A26F3">
        <w:trPr>
          <w:trHeight w:val="289"/>
        </w:trPr>
        <w:tc>
          <w:tcPr>
            <w:tcW w:w="4749" w:type="dxa"/>
            <w:vMerge w:val="restart"/>
            <w:tcBorders>
              <w:top w:val="nil"/>
              <w:left w:val="single" w:sz="4" w:space="0" w:color="F3F0EE"/>
              <w:bottom w:val="single" w:sz="4" w:space="0" w:color="F3F0EE"/>
              <w:right w:val="single" w:sz="4" w:space="0" w:color="F3F0EE"/>
            </w:tcBorders>
            <w:shd w:val="clear" w:color="auto" w:fill="00A69C"/>
            <w:vAlign w:val="center"/>
          </w:tcPr>
          <w:p w14:paraId="286271F7" w14:textId="77777777" w:rsidR="00917001" w:rsidRPr="004556E9" w:rsidRDefault="00917001" w:rsidP="00547904">
            <w:pPr>
              <w:jc w:val="center"/>
              <w:rPr>
                <w:color w:val="F3F0EE"/>
                <w:sz w:val="20"/>
                <w:szCs w:val="20"/>
              </w:rPr>
            </w:pPr>
            <w:r w:rsidRPr="004556E9">
              <w:rPr>
                <w:color w:val="F3F0EE"/>
                <w:sz w:val="20"/>
                <w:szCs w:val="20"/>
              </w:rPr>
              <w:t>Analysis Required</w:t>
            </w:r>
          </w:p>
        </w:tc>
        <w:tc>
          <w:tcPr>
            <w:tcW w:w="1772" w:type="dxa"/>
            <w:vMerge w:val="restart"/>
            <w:tcBorders>
              <w:top w:val="nil"/>
              <w:left w:val="single" w:sz="4" w:space="0" w:color="F3F0EE"/>
              <w:right w:val="single" w:sz="4" w:space="0" w:color="F3F0EE"/>
            </w:tcBorders>
            <w:shd w:val="clear" w:color="auto" w:fill="00A69C"/>
            <w:vAlign w:val="center"/>
          </w:tcPr>
          <w:p w14:paraId="55C2E6DD" w14:textId="642192B2" w:rsidR="00917001" w:rsidRPr="004556E9" w:rsidRDefault="00917001" w:rsidP="00547904">
            <w:pPr>
              <w:jc w:val="center"/>
              <w:rPr>
                <w:color w:val="F3F0EE"/>
                <w:sz w:val="20"/>
                <w:szCs w:val="20"/>
              </w:rPr>
            </w:pPr>
            <w:r w:rsidRPr="004556E9">
              <w:rPr>
                <w:color w:val="F3F0EE"/>
                <w:sz w:val="20"/>
                <w:szCs w:val="20"/>
              </w:rPr>
              <w:t>Charge (</w:t>
            </w:r>
            <w:sdt>
              <w:sdtPr>
                <w:rPr>
                  <w:color w:val="F3F0EE"/>
                  <w:sz w:val="20"/>
                  <w:szCs w:val="20"/>
                </w:rPr>
                <w:alias w:val="currencyCode"/>
                <w:tag w:val="currencyCode"/>
                <w:id w:val="-1868519221"/>
                <w:placeholder>
                  <w:docPart w:val="724ED62572334AAF80F227C12410B36B"/>
                </w:placeholder>
                <w:showingPlcHdr/>
                <w:text/>
              </w:sdtPr>
              <w:sdtEndPr/>
              <w:sdtContent>
                <w:r w:rsidRPr="00ED0409">
                  <w:rPr>
                    <w:rStyle w:val="PlaceholderText"/>
                    <w:color w:val="F3F0EE"/>
                  </w:rPr>
                  <w:t>Click or tap here to enter text.</w:t>
                </w:r>
              </w:sdtContent>
            </w:sdt>
            <w:r w:rsidRPr="004556E9">
              <w:rPr>
                <w:color w:val="F3F0EE"/>
                <w:sz w:val="20"/>
                <w:szCs w:val="20"/>
              </w:rPr>
              <w:t>)</w:t>
            </w:r>
          </w:p>
        </w:tc>
        <w:tc>
          <w:tcPr>
            <w:tcW w:w="1772" w:type="dxa"/>
            <w:vMerge w:val="restart"/>
            <w:tcBorders>
              <w:top w:val="nil"/>
              <w:left w:val="single" w:sz="4" w:space="0" w:color="F3F0EE"/>
              <w:right w:val="single" w:sz="4" w:space="0" w:color="F3F0EE"/>
            </w:tcBorders>
            <w:shd w:val="clear" w:color="auto" w:fill="00A69C"/>
            <w:vAlign w:val="center"/>
          </w:tcPr>
          <w:p w14:paraId="311FA119" w14:textId="63A843E7" w:rsidR="00917001" w:rsidRPr="004556E9" w:rsidRDefault="00917001" w:rsidP="00547904">
            <w:pPr>
              <w:jc w:val="center"/>
              <w:rPr>
                <w:color w:val="F3F0EE"/>
                <w:sz w:val="20"/>
                <w:szCs w:val="20"/>
              </w:rPr>
            </w:pPr>
            <w:r w:rsidRPr="004556E9">
              <w:rPr>
                <w:color w:val="F3F0EE"/>
                <w:sz w:val="20"/>
                <w:szCs w:val="20"/>
              </w:rPr>
              <w:t>Turnaround</w:t>
            </w:r>
          </w:p>
        </w:tc>
        <w:tc>
          <w:tcPr>
            <w:tcW w:w="2362" w:type="dxa"/>
            <w:vMerge w:val="restart"/>
            <w:tcBorders>
              <w:top w:val="nil"/>
              <w:left w:val="single" w:sz="4" w:space="0" w:color="F3F0EE"/>
              <w:right w:val="single" w:sz="4" w:space="0" w:color="F3F0EE"/>
            </w:tcBorders>
            <w:shd w:val="clear" w:color="auto" w:fill="00A69C"/>
            <w:vAlign w:val="center"/>
          </w:tcPr>
          <w:p w14:paraId="25741CBE" w14:textId="230CD29E" w:rsidR="00917001" w:rsidRPr="004556E9" w:rsidRDefault="00917001" w:rsidP="00547904">
            <w:pPr>
              <w:jc w:val="center"/>
              <w:rPr>
                <w:color w:val="F3F0EE"/>
                <w:sz w:val="20"/>
                <w:szCs w:val="20"/>
              </w:rPr>
            </w:pPr>
            <w:r w:rsidRPr="004556E9">
              <w:rPr>
                <w:color w:val="F3F0EE"/>
                <w:sz w:val="20"/>
                <w:szCs w:val="20"/>
              </w:rPr>
              <w:t>For RSSL use only</w:t>
            </w:r>
          </w:p>
        </w:tc>
      </w:tr>
      <w:tr w:rsidR="00917001" w14:paraId="1216D82D" w14:textId="77777777" w:rsidTr="001A26F3">
        <w:trPr>
          <w:trHeight w:val="271"/>
        </w:trPr>
        <w:tc>
          <w:tcPr>
            <w:tcW w:w="4749" w:type="dxa"/>
            <w:vMerge/>
            <w:tcBorders>
              <w:top w:val="nil"/>
              <w:left w:val="single" w:sz="4" w:space="0" w:color="F3F0EE"/>
              <w:bottom w:val="nil"/>
              <w:right w:val="single" w:sz="4" w:space="0" w:color="F3F0EE"/>
            </w:tcBorders>
          </w:tcPr>
          <w:p w14:paraId="1C44A339" w14:textId="77777777" w:rsidR="00917001" w:rsidRPr="004556E9" w:rsidRDefault="00917001" w:rsidP="00E657E5">
            <w:pPr>
              <w:rPr>
                <w:color w:val="58595B"/>
                <w:sz w:val="20"/>
                <w:szCs w:val="20"/>
              </w:rPr>
            </w:pPr>
          </w:p>
        </w:tc>
        <w:tc>
          <w:tcPr>
            <w:tcW w:w="1772" w:type="dxa"/>
            <w:vMerge/>
            <w:tcBorders>
              <w:left w:val="single" w:sz="4" w:space="0" w:color="F3F0EE"/>
              <w:bottom w:val="single" w:sz="4" w:space="0" w:color="F3F0EE"/>
              <w:right w:val="single" w:sz="4" w:space="0" w:color="F3F0EE"/>
            </w:tcBorders>
          </w:tcPr>
          <w:p w14:paraId="59F53A59" w14:textId="77777777" w:rsidR="00917001" w:rsidRPr="004556E9" w:rsidRDefault="00917001" w:rsidP="00E657E5">
            <w:pPr>
              <w:rPr>
                <w:color w:val="58595B"/>
                <w:sz w:val="20"/>
                <w:szCs w:val="20"/>
              </w:rPr>
            </w:pPr>
          </w:p>
        </w:tc>
        <w:tc>
          <w:tcPr>
            <w:tcW w:w="1772" w:type="dxa"/>
            <w:vMerge/>
            <w:tcBorders>
              <w:left w:val="single" w:sz="4" w:space="0" w:color="F3F0EE"/>
              <w:bottom w:val="single" w:sz="4" w:space="0" w:color="F3F0EE"/>
              <w:right w:val="single" w:sz="4" w:space="0" w:color="F3F0EE"/>
            </w:tcBorders>
          </w:tcPr>
          <w:p w14:paraId="2FCC45C5" w14:textId="77777777" w:rsidR="00917001" w:rsidRPr="004556E9" w:rsidRDefault="00917001" w:rsidP="00E657E5">
            <w:pPr>
              <w:rPr>
                <w:color w:val="58595B"/>
                <w:sz w:val="20"/>
                <w:szCs w:val="20"/>
              </w:rPr>
            </w:pPr>
          </w:p>
        </w:tc>
        <w:tc>
          <w:tcPr>
            <w:tcW w:w="2362" w:type="dxa"/>
            <w:vMerge/>
            <w:tcBorders>
              <w:left w:val="single" w:sz="4" w:space="0" w:color="F3F0EE"/>
              <w:bottom w:val="single" w:sz="4" w:space="0" w:color="F3F0EE"/>
              <w:right w:val="single" w:sz="4" w:space="0" w:color="F3F0EE"/>
            </w:tcBorders>
          </w:tcPr>
          <w:p w14:paraId="4A9D5D73" w14:textId="77777777" w:rsidR="00917001" w:rsidRPr="004556E9" w:rsidRDefault="00917001" w:rsidP="00E657E5">
            <w:pPr>
              <w:rPr>
                <w:color w:val="58595B"/>
                <w:sz w:val="20"/>
                <w:szCs w:val="20"/>
              </w:rPr>
            </w:pPr>
          </w:p>
        </w:tc>
      </w:tr>
      <w:tr w:rsidR="00917001" w14:paraId="71FAFA2E" w14:textId="77777777" w:rsidTr="001A26F3">
        <w:trPr>
          <w:trHeight w:val="277"/>
        </w:trPr>
        <w:tc>
          <w:tcPr>
            <w:tcW w:w="4749" w:type="dxa"/>
            <w:tcBorders>
              <w:top w:val="nil"/>
              <w:left w:val="nil"/>
              <w:bottom w:val="single" w:sz="4" w:space="0" w:color="00A69C"/>
              <w:right w:val="single" w:sz="4" w:space="0" w:color="00A69C"/>
            </w:tcBorders>
            <w:shd w:val="clear" w:color="auto" w:fill="F3F0EE"/>
            <w:vAlign w:val="center"/>
          </w:tcPr>
          <w:p w14:paraId="7C5105F4" w14:textId="77777777" w:rsidR="00393329" w:rsidRDefault="00506E95" w:rsidP="00BA3B0D">
            <w:pPr>
              <w:rPr>
                <w:color w:val="404041"/>
              </w:rPr>
            </w:pPr>
            <w:r w:rsidRPr="00393329">
              <w:rPr>
                <w:color w:val="404041"/>
              </w:rPr>
              <w:t>prodName</w:t>
            </w:r>
          </w:p>
          <w:p w14:paraId="116FF032" w14:textId="1C68A48C" w:rsidR="00393329" w:rsidRPr="00393329" w:rsidRDefault="00393329" w:rsidP="00BA3B0D">
            <w:pPr>
              <w:rPr>
                <w:i/>
                <w:iCs/>
                <w:color w:val="404041"/>
                <w:sz w:val="16"/>
                <w:szCs w:val="16"/>
              </w:rPr>
            </w:pPr>
            <w:r w:rsidRPr="00393329">
              <w:rPr>
                <w:i/>
                <w:iCs/>
                <w:color w:val="404041"/>
                <w:sz w:val="16"/>
                <w:szCs w:val="16"/>
              </w:rPr>
              <w:t>subText</w:t>
            </w:r>
          </w:p>
        </w:tc>
        <w:tc>
          <w:tcPr>
            <w:tcW w:w="1772" w:type="dxa"/>
            <w:tcBorders>
              <w:top w:val="single" w:sz="4" w:space="0" w:color="F3F0EE"/>
              <w:left w:val="single" w:sz="4" w:space="0" w:color="00A69C"/>
              <w:bottom w:val="single" w:sz="4" w:space="0" w:color="00A69C"/>
              <w:right w:val="single" w:sz="4" w:space="0" w:color="00A69C"/>
            </w:tcBorders>
            <w:shd w:val="clear" w:color="auto" w:fill="F3F0EE"/>
            <w:vAlign w:val="center"/>
          </w:tcPr>
          <w:p w14:paraId="030D9B54" w14:textId="3C05D4B0" w:rsidR="00917001" w:rsidRPr="004556E9" w:rsidRDefault="00393329" w:rsidP="00893452">
            <w:pPr>
              <w:jc w:val="right"/>
              <w:rPr>
                <w:color w:val="404041"/>
                <w:sz w:val="20"/>
                <w:szCs w:val="20"/>
              </w:rPr>
            </w:pPr>
            <w:r>
              <w:rPr>
                <w:color w:val="404041"/>
                <w:sz w:val="20"/>
                <w:szCs w:val="20"/>
              </w:rPr>
              <w:t>Charge</w:t>
            </w:r>
          </w:p>
        </w:tc>
        <w:tc>
          <w:tcPr>
            <w:tcW w:w="1772" w:type="dxa"/>
            <w:tcBorders>
              <w:top w:val="single" w:sz="4" w:space="0" w:color="F3F0EE"/>
              <w:left w:val="single" w:sz="4" w:space="0" w:color="00A69C"/>
              <w:bottom w:val="single" w:sz="4" w:space="0" w:color="00A69C"/>
              <w:right w:val="single" w:sz="4" w:space="0" w:color="00A69C"/>
            </w:tcBorders>
            <w:shd w:val="clear" w:color="auto" w:fill="F3F0EE"/>
            <w:vAlign w:val="center"/>
          </w:tcPr>
          <w:p w14:paraId="3C0C9864" w14:textId="0362AD0D" w:rsidR="00917001" w:rsidRPr="004556E9" w:rsidRDefault="00393329" w:rsidP="00BA3B0D">
            <w:pPr>
              <w:rPr>
                <w:color w:val="404041"/>
                <w:sz w:val="20"/>
                <w:szCs w:val="20"/>
              </w:rPr>
            </w:pPr>
            <w:r>
              <w:rPr>
                <w:color w:val="404041"/>
                <w:sz w:val="20"/>
                <w:szCs w:val="20"/>
              </w:rPr>
              <w:t>tat</w:t>
            </w:r>
          </w:p>
        </w:tc>
        <w:tc>
          <w:tcPr>
            <w:tcW w:w="2362" w:type="dxa"/>
            <w:tcBorders>
              <w:top w:val="single" w:sz="4" w:space="0" w:color="F3F0EE"/>
              <w:left w:val="single" w:sz="4" w:space="0" w:color="00A69C"/>
              <w:bottom w:val="single" w:sz="4" w:space="0" w:color="00A69C"/>
            </w:tcBorders>
            <w:shd w:val="clear" w:color="auto" w:fill="F3F0EE"/>
            <w:vAlign w:val="center"/>
          </w:tcPr>
          <w:p w14:paraId="4A3F1AFB" w14:textId="290A539F" w:rsidR="00917001" w:rsidRPr="004556E9" w:rsidRDefault="00393329" w:rsidP="00BA3B0D">
            <w:pPr>
              <w:rPr>
                <w:color w:val="404041"/>
                <w:sz w:val="20"/>
                <w:szCs w:val="20"/>
              </w:rPr>
            </w:pPr>
            <w:r>
              <w:rPr>
                <w:color w:val="404041"/>
                <w:sz w:val="20"/>
                <w:szCs w:val="20"/>
              </w:rPr>
              <w:t>lab</w:t>
            </w:r>
          </w:p>
        </w:tc>
      </w:tr>
    </w:tbl>
    <w:p w14:paraId="7549A916" w14:textId="6A1EB2FB" w:rsidR="00844478" w:rsidRDefault="00844478" w:rsidP="00E657E5">
      <w:pPr>
        <w:ind w:left="397"/>
        <w:rPr>
          <w:color w:val="58595B"/>
          <w:sz w:val="24"/>
          <w:szCs w:val="24"/>
        </w:rPr>
      </w:pP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8"/>
        <w:gridCol w:w="1990"/>
      </w:tblGrid>
      <w:sdt>
        <w:sdtPr>
          <w:rPr>
            <w:color w:val="F3F0EE"/>
            <w:sz w:val="20"/>
            <w:szCs w:val="20"/>
          </w:rPr>
          <w:alias w:val="currencyArray"/>
          <w:tag w:val="currencyArray"/>
          <w:id w:val="322176693"/>
          <w15:repeatingSection/>
        </w:sdtPr>
        <w:sdtEndPr>
          <w:rPr>
            <w:color w:val="auto"/>
          </w:rPr>
        </w:sdtEndPr>
        <w:sdtContent>
          <w:sdt>
            <w:sdtPr>
              <w:rPr>
                <w:color w:val="F3F0EE"/>
                <w:sz w:val="20"/>
                <w:szCs w:val="20"/>
              </w:rPr>
              <w:id w:val="1877355552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5A3D27" w14:paraId="512D5419" w14:textId="77777777" w:rsidTr="006D616A">
                <w:tc>
                  <w:tcPr>
                    <w:tcW w:w="2008" w:type="dxa"/>
                    <w:shd w:val="clear" w:color="auto" w:fill="00A69C"/>
                  </w:tcPr>
                  <w:p w14:paraId="0BE84F4C" w14:textId="006A5062" w:rsidR="005A3D27" w:rsidRPr="006D616A" w:rsidRDefault="005A3D27" w:rsidP="00E657E5">
                    <w:pPr>
                      <w:rPr>
                        <w:color w:val="F3F0EE"/>
                        <w:sz w:val="20"/>
                        <w:szCs w:val="20"/>
                      </w:rPr>
                    </w:pPr>
                    <w:r w:rsidRPr="006D616A">
                      <w:rPr>
                        <w:color w:val="F3F0EE"/>
                        <w:sz w:val="20"/>
                        <w:szCs w:val="20"/>
                      </w:rPr>
                      <w:t xml:space="preserve">Net </w:t>
                    </w:r>
                    <w:r w:rsidR="004620EC">
                      <w:rPr>
                        <w:color w:val="F3F0EE"/>
                        <w:sz w:val="20"/>
                        <w:szCs w:val="20"/>
                      </w:rPr>
                      <w:t>T</w:t>
                    </w:r>
                    <w:r w:rsidRPr="006D616A">
                      <w:rPr>
                        <w:color w:val="F3F0EE"/>
                        <w:sz w:val="20"/>
                        <w:szCs w:val="20"/>
                      </w:rPr>
                      <w:t>otal (</w:t>
                    </w:r>
                    <w:sdt>
                      <w:sdtPr>
                        <w:rPr>
                          <w:color w:val="F3F0EE"/>
                          <w:sz w:val="20"/>
                          <w:szCs w:val="20"/>
                        </w:rPr>
                        <w:alias w:val="currencyCode"/>
                        <w:tag w:val="currencyCode"/>
                        <w:id w:val="1858084053"/>
                        <w:placeholder>
                          <w:docPart w:val="05FBA6527E4D4F1BBDC12EE771ED633B"/>
                        </w:placeholder>
                        <w:showingPlcHdr/>
                        <w:text/>
                      </w:sdtPr>
                      <w:sdtEndPr/>
                      <w:sdtContent>
                        <w:r w:rsidR="00F35D67" w:rsidRPr="00ED0409">
                          <w:rPr>
                            <w:rStyle w:val="PlaceholderText"/>
                            <w:color w:val="F3F0EE"/>
                          </w:rPr>
                          <w:t>Click or tap here to enter text.</w:t>
                        </w:r>
                      </w:sdtContent>
                    </w:sdt>
                    <w:r w:rsidR="0091790D">
                      <w:rPr>
                        <w:color w:val="F3F0EE"/>
                        <w:sz w:val="20"/>
                        <w:szCs w:val="20"/>
                      </w:rPr>
                      <w:t>)</w:t>
                    </w: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netTotal"/>
                    <w:tag w:val="netTotal"/>
                    <w:id w:val="490228038"/>
                    <w:placeholder>
                      <w:docPart w:val="5C604A47D88A4502AE6339701FFC8177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1990" w:type="dxa"/>
                        <w:shd w:val="clear" w:color="auto" w:fill="F3F0EE"/>
                        <w:vAlign w:val="center"/>
                      </w:tcPr>
                      <w:p w14:paraId="6A36BE3F" w14:textId="04670CFF" w:rsidR="005A3D27" w:rsidRPr="006D616A" w:rsidRDefault="00DA5CB2" w:rsidP="006D616A">
                        <w:pPr>
                          <w:rPr>
                            <w:sz w:val="20"/>
                            <w:szCs w:val="20"/>
                          </w:rPr>
                        </w:pPr>
                        <w:r w:rsidRPr="00ED0409">
                          <w:rPr>
                            <w:rStyle w:val="PlaceholderText"/>
                            <w:color w:val="404041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80A3337" w14:textId="5B54CBD8" w:rsidR="00AD17B8" w:rsidRPr="00AD17B8" w:rsidRDefault="00393329" w:rsidP="00AD17B8">
      <w:pPr>
        <w:autoSpaceDE w:val="0"/>
        <w:autoSpaceDN w:val="0"/>
        <w:adjustRightInd w:val="0"/>
        <w:spacing w:before="160" w:after="200"/>
        <w:ind w:left="397"/>
        <w:rPr>
          <w:rFonts w:ascii="Calibri-Light" w:hAnsi="Calibri-Light" w:cs="Calibri-Light"/>
          <w:color w:val="404041"/>
        </w:rPr>
      </w:pPr>
      <w:sdt>
        <w:sdtPr>
          <w:rPr>
            <w:color w:val="404041"/>
          </w:rPr>
          <w:alias w:val="clientInstructions"/>
          <w:tag w:val="clientInstuctions"/>
          <w:id w:val="-1529945625"/>
          <w:placeholder>
            <w:docPart w:val="AD8CCD52CEBB456DB38633E818784BD0"/>
          </w:placeholder>
          <w:showingPlcHdr/>
          <w:text w:multiLine="1"/>
        </w:sdtPr>
        <w:sdtEndPr/>
        <w:sdtContent>
          <w:r w:rsidR="006C485C" w:rsidRPr="006C485C">
            <w:rPr>
              <w:rStyle w:val="PlaceholderText"/>
              <w:color w:val="404041"/>
              <w:sz w:val="20"/>
              <w:szCs w:val="20"/>
            </w:rPr>
            <w:t>Click or tap here to enter text.</w:t>
          </w:r>
        </w:sdtContent>
      </w:sdt>
    </w:p>
    <w:p w14:paraId="65E12690" w14:textId="3987D81C" w:rsidR="00F047E4" w:rsidRPr="004A449D" w:rsidRDefault="006D616A" w:rsidP="00BF6086">
      <w:pPr>
        <w:autoSpaceDE w:val="0"/>
        <w:autoSpaceDN w:val="0"/>
        <w:adjustRightInd w:val="0"/>
        <w:spacing w:before="160" w:after="200"/>
        <w:ind w:left="397"/>
        <w:rPr>
          <w:rFonts w:ascii="Calibri-Light" w:hAnsi="Calibri-Light" w:cs="Calibri-Light"/>
          <w:color w:val="404041"/>
          <w:sz w:val="16"/>
          <w:szCs w:val="16"/>
        </w:rPr>
      </w:pPr>
      <w:r w:rsidRPr="004A449D">
        <w:rPr>
          <w:rFonts w:ascii="Calibri-Light" w:hAnsi="Calibri-Light" w:cs="Calibri-Light"/>
          <w:color w:val="404041"/>
          <w:sz w:val="16"/>
          <w:szCs w:val="16"/>
        </w:rPr>
        <w:t xml:space="preserve">Please note all costs are exclusive of VAT which will be charged at the standard rate. All turnaround times are in UK working days, unless otherwise indicated. *RSSL’s </w:t>
      </w:r>
      <w:hyperlink r:id="rId8" w:history="1">
        <w:r w:rsidRPr="0058562C">
          <w:rPr>
            <w:rStyle w:val="Hyperlink"/>
            <w:rFonts w:ascii="Calibri-Light" w:hAnsi="Calibri-Light" w:cs="Calibri-Light"/>
            <w:color w:val="00A69C"/>
            <w:sz w:val="16"/>
            <w:szCs w:val="16"/>
            <w:u w:val="none"/>
          </w:rPr>
          <w:t>Terms &amp; Conditions</w:t>
        </w:r>
      </w:hyperlink>
      <w:r w:rsidRPr="004A449D">
        <w:rPr>
          <w:rFonts w:ascii="Calibri-Light" w:hAnsi="Calibri-Light" w:cs="Calibri-Light"/>
          <w:color w:val="404041"/>
          <w:sz w:val="16"/>
          <w:szCs w:val="16"/>
        </w:rPr>
        <w:t xml:space="preserve"> apply unless agreed otherwise in writing.</w:t>
      </w:r>
      <w:bookmarkStart w:id="0" w:name="_Hlk124438683"/>
      <w:r w:rsidR="00F047E4" w:rsidRPr="00AD17B8">
        <w:rPr>
          <w:rFonts w:ascii="Calibri-Light" w:hAnsi="Calibri-Light" w:cs="Calibri-Light"/>
          <w:color w:val="404041"/>
          <w:sz w:val="16"/>
          <w:szCs w:val="16"/>
        </w:rPr>
        <w:t xml:space="preserve"> </w:t>
      </w:r>
    </w:p>
    <w:bookmarkEnd w:id="0"/>
    <w:p w14:paraId="35FFE4F0" w14:textId="0DFAA9B6" w:rsidR="004B2296" w:rsidRPr="004B2296" w:rsidRDefault="00393329" w:rsidP="004B2296">
      <w:pPr>
        <w:autoSpaceDE w:val="0"/>
        <w:autoSpaceDN w:val="0"/>
        <w:adjustRightInd w:val="0"/>
        <w:spacing w:after="200"/>
        <w:ind w:left="397"/>
        <w:rPr>
          <w:rFonts w:ascii="Calibri-Light" w:hAnsi="Calibri-Light" w:cs="Calibri-Light"/>
          <w:color w:val="404041"/>
          <w:sz w:val="16"/>
          <w:szCs w:val="16"/>
        </w:rPr>
      </w:pPr>
      <w:sdt>
        <w:sdtPr>
          <w:rPr>
            <w:rFonts w:ascii="Calibri-Light" w:hAnsi="Calibri-Light" w:cs="Calibri-Light"/>
            <w:color w:val="404041"/>
            <w:sz w:val="16"/>
            <w:szCs w:val="16"/>
            <w:highlight w:val="yellow"/>
          </w:rPr>
          <w:alias w:val="freeCaveats"/>
          <w:tag w:val="freeCaveats"/>
          <w:id w:val="353851798"/>
          <w:placeholder>
            <w:docPart w:val="EF65E994FEAD4E86AD604229D517B66C"/>
          </w:placeholder>
          <w:showingPlcHdr/>
          <w:text w:multiLine="1"/>
        </w:sdtPr>
        <w:sdtEndPr/>
        <w:sdtContent>
          <w:r w:rsidR="00E158D3" w:rsidRPr="00E158D3">
            <w:rPr>
              <w:rStyle w:val="PlaceholderText"/>
              <w:color w:val="404041"/>
              <w:sz w:val="16"/>
              <w:szCs w:val="16"/>
            </w:rPr>
            <w:t>Click or tap here to enter text.</w:t>
          </w:r>
        </w:sdtContent>
      </w:sdt>
    </w:p>
    <w:p w14:paraId="6C91AF04" w14:textId="77777777" w:rsidR="002D3946" w:rsidRPr="00322795" w:rsidRDefault="002D3946" w:rsidP="002D3946">
      <w:pPr>
        <w:autoSpaceDE w:val="0"/>
        <w:autoSpaceDN w:val="0"/>
        <w:adjustRightInd w:val="0"/>
        <w:spacing w:after="200"/>
        <w:ind w:left="397"/>
        <w:rPr>
          <w:color w:val="00A69C"/>
        </w:rPr>
      </w:pPr>
    </w:p>
    <w:sectPr w:rsidR="002D3946" w:rsidRPr="00322795" w:rsidSect="00F65B83">
      <w:headerReference w:type="default" r:id="rId9"/>
      <w:footerReference w:type="default" r:id="rId10"/>
      <w:pgSz w:w="11906" w:h="16838" w:code="9"/>
      <w:pgMar w:top="57" w:right="567" w:bottom="284" w:left="567" w:header="397" w:footer="2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33F4" w14:textId="77777777" w:rsidR="000275EA" w:rsidRDefault="000275EA" w:rsidP="009B2342">
      <w:pPr>
        <w:spacing w:after="0" w:line="240" w:lineRule="auto"/>
      </w:pPr>
      <w:r>
        <w:separator/>
      </w:r>
    </w:p>
  </w:endnote>
  <w:endnote w:type="continuationSeparator" w:id="0">
    <w:p w14:paraId="310B4490" w14:textId="77777777" w:rsidR="000275EA" w:rsidRDefault="000275EA" w:rsidP="009B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F849" w14:textId="3C5EAEF8" w:rsidR="009B2342" w:rsidRDefault="00EF2B1E" w:rsidP="009B23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B63A62" wp14:editId="1DC954EC">
              <wp:simplePos x="0" y="0"/>
              <wp:positionH relativeFrom="margin">
                <wp:posOffset>2591880</wp:posOffset>
              </wp:positionH>
              <wp:positionV relativeFrom="paragraph">
                <wp:posOffset>642620</wp:posOffset>
              </wp:positionV>
              <wp:extent cx="3041650" cy="316865"/>
              <wp:effectExtent l="0" t="0" r="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1650" cy="3168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EFF4A8" w14:textId="20AB771A" w:rsidR="00934214" w:rsidRPr="001E472F" w:rsidRDefault="001E472F" w:rsidP="00934214">
                          <w:pPr>
                            <w:rPr>
                              <w:color w:val="404041"/>
                              <w:sz w:val="28"/>
                              <w:szCs w:val="28"/>
                            </w:rPr>
                          </w:pPr>
                          <w:r w:rsidRPr="001E472F">
                            <w:rPr>
                              <w:color w:val="404041"/>
                              <w:sz w:val="28"/>
                              <w:szCs w:val="28"/>
                            </w:rPr>
                            <w:t>e</w:t>
                          </w:r>
                          <w:r w:rsidR="00934214" w:rsidRPr="001E472F">
                            <w:rPr>
                              <w:color w:val="404041"/>
                              <w:sz w:val="28"/>
                              <w:szCs w:val="28"/>
                            </w:rPr>
                            <w:t xml:space="preserve">mail: </w:t>
                          </w:r>
                          <w:hyperlink r:id="rId1" w:history="1">
                            <w:r w:rsidR="00934214" w:rsidRPr="001E472F">
                              <w:rPr>
                                <w:rStyle w:val="Hyperlink"/>
                                <w:color w:val="404041"/>
                                <w:sz w:val="28"/>
                                <w:szCs w:val="28"/>
                                <w:u w:val="none"/>
                              </w:rPr>
                              <w:t>enquiries@rssl.com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B63A6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04.1pt;margin-top:50.6pt;width:239.5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" filled="f" stroked="f" strokeweight=".5pt">
              <v:textbox>
                <w:txbxContent>
                  <w:p w14:paraId="6CEFF4A8" w14:textId="20AB771A" w:rsidR="00934214" w:rsidRPr="001E472F" w:rsidRDefault="001E472F" w:rsidP="00934214">
                    <w:pPr>
                      <w:rPr>
                        <w:color w:val="404041"/>
                        <w:sz w:val="28"/>
                        <w:szCs w:val="28"/>
                      </w:rPr>
                    </w:pPr>
                    <w:r w:rsidRPr="001E472F">
                      <w:rPr>
                        <w:color w:val="404041"/>
                        <w:sz w:val="28"/>
                        <w:szCs w:val="28"/>
                      </w:rPr>
                      <w:t>e</w:t>
                    </w:r>
                    <w:r w:rsidR="00934214" w:rsidRPr="001E472F">
                      <w:rPr>
                        <w:color w:val="404041"/>
                        <w:sz w:val="28"/>
                        <w:szCs w:val="28"/>
                      </w:rPr>
                      <w:t xml:space="preserve">mail: </w:t>
                    </w:r>
                    <w:hyperlink r:id="rId2" w:history="1">
                      <w:r w:rsidR="00934214" w:rsidRPr="001E472F">
                        <w:rPr>
                          <w:rStyle w:val="Hyperlink"/>
                          <w:color w:val="404041"/>
                          <w:sz w:val="28"/>
                          <w:szCs w:val="28"/>
                          <w:u w:val="none"/>
                        </w:rPr>
                        <w:t>enquiries@rssl.com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="00BE632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482DE1" wp14:editId="176B2F72">
              <wp:simplePos x="0" y="0"/>
              <wp:positionH relativeFrom="margin">
                <wp:posOffset>4840605</wp:posOffset>
              </wp:positionH>
              <wp:positionV relativeFrom="paragraph">
                <wp:posOffset>625063</wp:posOffset>
              </wp:positionV>
              <wp:extent cx="1884680" cy="316865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4680" cy="3168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70D28C" w14:textId="32390348" w:rsidR="00934214" w:rsidRPr="00EF2B1E" w:rsidRDefault="00393329" w:rsidP="00934214">
                          <w:pPr>
                            <w:jc w:val="right"/>
                            <w:rPr>
                              <w:color w:val="404041"/>
                            </w:rPr>
                          </w:pPr>
                          <w:hyperlink r:id="rId3" w:history="1">
                            <w:r w:rsidR="00934214" w:rsidRPr="00EF2B1E">
                              <w:rPr>
                                <w:rStyle w:val="Hyperlink"/>
                                <w:color w:val="404041"/>
                                <w:sz w:val="28"/>
                                <w:szCs w:val="28"/>
                                <w:u w:val="none"/>
                              </w:rPr>
                              <w:t>www.rssl.com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2DE1" id="Text Box 8" o:spid="_x0000_s1028" type="#_x0000_t202" style="position:absolute;margin-left:381.15pt;margin-top:49.2pt;width:148.4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" filled="f" stroked="f" strokeweight=".5pt">
              <v:textbox>
                <w:txbxContent>
                  <w:p w14:paraId="2E70D28C" w14:textId="32390348" w:rsidR="00934214" w:rsidRPr="00EF2B1E" w:rsidRDefault="00393329" w:rsidP="00934214">
                    <w:pPr>
                      <w:jc w:val="right"/>
                      <w:rPr>
                        <w:color w:val="404041"/>
                      </w:rPr>
                    </w:pPr>
                    <w:hyperlink r:id="rId4" w:history="1">
                      <w:r w:rsidR="00934214" w:rsidRPr="00EF2B1E">
                        <w:rPr>
                          <w:rStyle w:val="Hyperlink"/>
                          <w:color w:val="404041"/>
                          <w:sz w:val="28"/>
                          <w:szCs w:val="28"/>
                          <w:u w:val="none"/>
                        </w:rPr>
                        <w:t>www.rssl.com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="00BE632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8CFA86" wp14:editId="3F6ADDF9">
              <wp:simplePos x="0" y="0"/>
              <wp:positionH relativeFrom="margin">
                <wp:align>left</wp:align>
              </wp:positionH>
              <wp:positionV relativeFrom="paragraph">
                <wp:posOffset>665167</wp:posOffset>
              </wp:positionV>
              <wp:extent cx="2384755" cy="316865"/>
              <wp:effectExtent l="0" t="0" r="0" b="698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4755" cy="3168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A0B17F" w14:textId="27501459" w:rsidR="00934214" w:rsidRPr="001E472F" w:rsidRDefault="00934214">
                          <w:pPr>
                            <w:rPr>
                              <w:color w:val="404041"/>
                            </w:rPr>
                          </w:pPr>
                          <w:r w:rsidRPr="001E472F">
                            <w:rPr>
                              <w:color w:val="404041"/>
                              <w:sz w:val="28"/>
                              <w:szCs w:val="28"/>
                            </w:rPr>
                            <w:t xml:space="preserve">Tel: +44(0)118 918 </w:t>
                          </w:r>
                          <w:r w:rsidR="00A30F3F" w:rsidRPr="001E472F">
                            <w:rPr>
                              <w:color w:val="404041"/>
                              <w:sz w:val="28"/>
                              <w:szCs w:val="28"/>
                            </w:rPr>
                            <w:t>4000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8CFA86" id="Text Box 6" o:spid="_x0000_s1029" type="#_x0000_t202" style="position:absolute;margin-left:0;margin-top:52.4pt;width:187.8pt;height:24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gSGw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" filled="f" stroked="f" strokeweight=".5pt">
              <v:textbox>
                <w:txbxContent>
                  <w:p w14:paraId="16A0B17F" w14:textId="27501459" w:rsidR="00934214" w:rsidRPr="001E472F" w:rsidRDefault="00934214">
                    <w:pPr>
                      <w:rPr>
                        <w:color w:val="404041"/>
                      </w:rPr>
                    </w:pPr>
                    <w:r w:rsidRPr="001E472F">
                      <w:rPr>
                        <w:color w:val="404041"/>
                        <w:sz w:val="28"/>
                        <w:szCs w:val="28"/>
                      </w:rPr>
                      <w:t xml:space="preserve">Tel: +44(0)118 918 </w:t>
                    </w:r>
                    <w:r w:rsidR="00A30F3F" w:rsidRPr="001E472F">
                      <w:rPr>
                        <w:color w:val="404041"/>
                        <w:sz w:val="28"/>
                        <w:szCs w:val="28"/>
                      </w:rPr>
                      <w:t>4000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E472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6407D0" wp14:editId="21CD2151">
              <wp:simplePos x="0" y="0"/>
              <wp:positionH relativeFrom="margin">
                <wp:align>left</wp:align>
              </wp:positionH>
              <wp:positionV relativeFrom="paragraph">
                <wp:posOffset>1015406</wp:posOffset>
              </wp:positionV>
              <wp:extent cx="7531882" cy="463138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1882" cy="46313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D41D5A" w14:textId="42E30BFF" w:rsidR="00934214" w:rsidRPr="00203C79" w:rsidRDefault="00934214" w:rsidP="00203C79">
                          <w:pPr>
                            <w:rPr>
                              <w:color w:val="404041"/>
                              <w:sz w:val="23"/>
                              <w:szCs w:val="23"/>
                            </w:rPr>
                          </w:pPr>
                          <w:r w:rsidRPr="00203C79">
                            <w:rPr>
                              <w:color w:val="404041"/>
                              <w:sz w:val="23"/>
                              <w:szCs w:val="23"/>
                            </w:rPr>
                            <w:t>Reading Scientific Services Ltd, Reading Science Centre, Whiteknights, Reading, Berkshire RG6 6LA, United Kingdom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407D0" id="Text Box 9" o:spid="_x0000_s1030" type="#_x0000_t202" style="position:absolute;margin-left:0;margin-top:79.95pt;width:593.05pt;height:36.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G7GwIAADM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" filled="f" stroked="f" strokeweight=".5pt">
              <v:textbox>
                <w:txbxContent>
                  <w:p w14:paraId="7DD41D5A" w14:textId="42E30BFF" w:rsidR="00934214" w:rsidRPr="00203C79" w:rsidRDefault="00934214" w:rsidP="00203C79">
                    <w:pPr>
                      <w:rPr>
                        <w:color w:val="404041"/>
                        <w:sz w:val="23"/>
                        <w:szCs w:val="23"/>
                      </w:rPr>
                    </w:pPr>
                    <w:r w:rsidRPr="00203C79">
                      <w:rPr>
                        <w:color w:val="404041"/>
                        <w:sz w:val="23"/>
                        <w:szCs w:val="23"/>
                      </w:rPr>
                      <w:t>Reading Scientific Services Ltd, Reading Science Centre, Whiteknights, Reading, Berkshire RG6 6LA, United Kingdom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21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73873" wp14:editId="4FA06E8E">
              <wp:simplePos x="0" y="0"/>
              <wp:positionH relativeFrom="page">
                <wp:align>right</wp:align>
              </wp:positionH>
              <wp:positionV relativeFrom="page">
                <wp:posOffset>9432925</wp:posOffset>
              </wp:positionV>
              <wp:extent cx="7527600" cy="1220400"/>
              <wp:effectExtent l="0" t="0" r="1651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7600" cy="1220400"/>
                      </a:xfrm>
                      <a:prstGeom prst="rect">
                        <a:avLst/>
                      </a:prstGeom>
                      <a:solidFill>
                        <a:srgbClr val="F3F0EE"/>
                      </a:solidFill>
                      <a:ln>
                        <a:solidFill>
                          <a:srgbClr val="F3F0E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C3E75" id="Rectangle 4" o:spid="_x0000_s1026" style="position:absolute;margin-left:541.5pt;margin-top:742.75pt;width:592.7pt;height:96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" fillcolor="#f3f0ee" strokecolor="#f3f0ee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960F" w14:textId="77777777" w:rsidR="000275EA" w:rsidRDefault="000275EA" w:rsidP="009B2342">
      <w:pPr>
        <w:spacing w:after="0" w:line="240" w:lineRule="auto"/>
      </w:pPr>
      <w:r>
        <w:separator/>
      </w:r>
    </w:p>
  </w:footnote>
  <w:footnote w:type="continuationSeparator" w:id="0">
    <w:p w14:paraId="14F2A273" w14:textId="77777777" w:rsidR="000275EA" w:rsidRDefault="000275EA" w:rsidP="009B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EFA5" w14:textId="12B322CC" w:rsidR="001E472F" w:rsidRDefault="004310CD" w:rsidP="00101872">
    <w:pPr>
      <w:pStyle w:val="Header"/>
      <w:tabs>
        <w:tab w:val="clear" w:pos="4513"/>
        <w:tab w:val="clear" w:pos="9026"/>
        <w:tab w:val="center" w:pos="1141"/>
      </w:tabs>
    </w:pPr>
    <w:r>
      <w:rPr>
        <w:noProof/>
        <w:color w:val="58595B"/>
        <w:sz w:val="72"/>
        <w:szCs w:val="72"/>
      </w:rPr>
      <w:drawing>
        <wp:anchor distT="0" distB="0" distL="114300" distR="114300" simplePos="0" relativeHeight="251672576" behindDoc="1" locked="0" layoutInCell="1" allowOverlap="1" wp14:anchorId="32B9EF7D" wp14:editId="307CB96A">
          <wp:simplePos x="0" y="0"/>
          <wp:positionH relativeFrom="margin">
            <wp:align>right</wp:align>
          </wp:positionH>
          <wp:positionV relativeFrom="page">
            <wp:posOffset>213756</wp:posOffset>
          </wp:positionV>
          <wp:extent cx="6852063" cy="9221260"/>
          <wp:effectExtent l="0" t="0" r="6350" b="0"/>
          <wp:wrapNone/>
          <wp:docPr id="10" name="Picture 10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9" t="3197" r="4210" b="6857"/>
                  <a:stretch/>
                </pic:blipFill>
                <pic:spPr bwMode="auto">
                  <a:xfrm>
                    <a:off x="0" y="0"/>
                    <a:ext cx="6852063" cy="9221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4723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3203018" wp14:editId="0A42A8EF">
              <wp:simplePos x="0" y="0"/>
              <wp:positionH relativeFrom="column">
                <wp:posOffset>184595</wp:posOffset>
              </wp:positionH>
              <wp:positionV relativeFrom="paragraph">
                <wp:posOffset>-172720</wp:posOffset>
              </wp:positionV>
              <wp:extent cx="5084445" cy="32766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4445" cy="327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E92150" w14:textId="667A27AD" w:rsidR="00244961" w:rsidRPr="00EE1366" w:rsidRDefault="009245B5">
                          <w:pPr>
                            <w:rPr>
                              <w:color w:val="404041"/>
                              <w:sz w:val="28"/>
                              <w:szCs w:val="28"/>
                            </w:rPr>
                          </w:pPr>
                          <w:r w:rsidRPr="00EE1366">
                            <w:rPr>
                              <w:color w:val="404041"/>
                              <w:sz w:val="28"/>
                              <w:szCs w:val="28"/>
                            </w:rPr>
                            <w:t>Transforming lives through science, innovation and collaboration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2030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.55pt;margin-top:-13.6pt;width:400.35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" filled="f" stroked="f">
              <v:textbox>
                <w:txbxContent>
                  <w:p w14:paraId="53E92150" w14:textId="667A27AD" w:rsidR="00244961" w:rsidRPr="00EE1366" w:rsidRDefault="009245B5">
                    <w:pPr>
                      <w:rPr>
                        <w:color w:val="404041"/>
                        <w:sz w:val="28"/>
                        <w:szCs w:val="28"/>
                      </w:rPr>
                    </w:pPr>
                    <w:r w:rsidRPr="00EE1366">
                      <w:rPr>
                        <w:color w:val="404041"/>
                        <w:sz w:val="28"/>
                        <w:szCs w:val="28"/>
                      </w:rPr>
                      <w:t>Transforming lives through science, innovation and collaboration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1872">
      <w:tab/>
    </w:r>
  </w:p>
  <w:p w14:paraId="53D4DE1B" w14:textId="77777777" w:rsidR="004B2AAC" w:rsidRDefault="004B2AAC" w:rsidP="004B2AAC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3141"/>
    <w:multiLevelType w:val="hybridMultilevel"/>
    <w:tmpl w:val="A85E96A0"/>
    <w:lvl w:ilvl="0" w:tplc="0809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80465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E5"/>
    <w:rsid w:val="00004C99"/>
    <w:rsid w:val="000104F3"/>
    <w:rsid w:val="0001332A"/>
    <w:rsid w:val="00014CC6"/>
    <w:rsid w:val="00016B89"/>
    <w:rsid w:val="000275EA"/>
    <w:rsid w:val="00043E9C"/>
    <w:rsid w:val="00053B97"/>
    <w:rsid w:val="000609C6"/>
    <w:rsid w:val="00083F0B"/>
    <w:rsid w:val="000F1B36"/>
    <w:rsid w:val="000F2057"/>
    <w:rsid w:val="00101872"/>
    <w:rsid w:val="001072DD"/>
    <w:rsid w:val="001237CE"/>
    <w:rsid w:val="00127856"/>
    <w:rsid w:val="00174707"/>
    <w:rsid w:val="0018070F"/>
    <w:rsid w:val="0019255D"/>
    <w:rsid w:val="001A26F3"/>
    <w:rsid w:val="001A7BAE"/>
    <w:rsid w:val="001B0771"/>
    <w:rsid w:val="001D185C"/>
    <w:rsid w:val="001E472F"/>
    <w:rsid w:val="001F33B8"/>
    <w:rsid w:val="00203C79"/>
    <w:rsid w:val="002053D3"/>
    <w:rsid w:val="00244961"/>
    <w:rsid w:val="002521A0"/>
    <w:rsid w:val="0025442C"/>
    <w:rsid w:val="00255DB2"/>
    <w:rsid w:val="00264532"/>
    <w:rsid w:val="00273F14"/>
    <w:rsid w:val="0027575F"/>
    <w:rsid w:val="00286802"/>
    <w:rsid w:val="002A0DC2"/>
    <w:rsid w:val="002B1D11"/>
    <w:rsid w:val="002C221A"/>
    <w:rsid w:val="002C49CA"/>
    <w:rsid w:val="002D3946"/>
    <w:rsid w:val="002E020E"/>
    <w:rsid w:val="00310456"/>
    <w:rsid w:val="00322795"/>
    <w:rsid w:val="00336B67"/>
    <w:rsid w:val="0034180A"/>
    <w:rsid w:val="003527DA"/>
    <w:rsid w:val="0038184A"/>
    <w:rsid w:val="00393329"/>
    <w:rsid w:val="003944B2"/>
    <w:rsid w:val="003A1D28"/>
    <w:rsid w:val="003B429B"/>
    <w:rsid w:val="003B71CC"/>
    <w:rsid w:val="003C1A9E"/>
    <w:rsid w:val="003D2FAD"/>
    <w:rsid w:val="003D7A53"/>
    <w:rsid w:val="003E594D"/>
    <w:rsid w:val="003E6858"/>
    <w:rsid w:val="0040146F"/>
    <w:rsid w:val="004261DA"/>
    <w:rsid w:val="004310CD"/>
    <w:rsid w:val="00443AC1"/>
    <w:rsid w:val="00444AE4"/>
    <w:rsid w:val="004518FF"/>
    <w:rsid w:val="004556E9"/>
    <w:rsid w:val="00461576"/>
    <w:rsid w:val="00461647"/>
    <w:rsid w:val="004620EC"/>
    <w:rsid w:val="00476BF9"/>
    <w:rsid w:val="004A449D"/>
    <w:rsid w:val="004B2296"/>
    <w:rsid w:val="004B2AAC"/>
    <w:rsid w:val="004B5A60"/>
    <w:rsid w:val="004B5BB0"/>
    <w:rsid w:val="004C2A7F"/>
    <w:rsid w:val="004C4A5E"/>
    <w:rsid w:val="004E43C9"/>
    <w:rsid w:val="004F27DF"/>
    <w:rsid w:val="00506E95"/>
    <w:rsid w:val="0053382D"/>
    <w:rsid w:val="00547904"/>
    <w:rsid w:val="005632C4"/>
    <w:rsid w:val="00567C24"/>
    <w:rsid w:val="0058562C"/>
    <w:rsid w:val="005907F0"/>
    <w:rsid w:val="00593261"/>
    <w:rsid w:val="005A3445"/>
    <w:rsid w:val="005A3D27"/>
    <w:rsid w:val="005A55E6"/>
    <w:rsid w:val="005C3D12"/>
    <w:rsid w:val="005E17DA"/>
    <w:rsid w:val="0060699D"/>
    <w:rsid w:val="00625440"/>
    <w:rsid w:val="0062723F"/>
    <w:rsid w:val="006276E9"/>
    <w:rsid w:val="00642195"/>
    <w:rsid w:val="006779A1"/>
    <w:rsid w:val="006804F9"/>
    <w:rsid w:val="00687BF2"/>
    <w:rsid w:val="006A7EBE"/>
    <w:rsid w:val="006C485C"/>
    <w:rsid w:val="006D616A"/>
    <w:rsid w:val="006F1E69"/>
    <w:rsid w:val="00700146"/>
    <w:rsid w:val="007018CB"/>
    <w:rsid w:val="00704FE3"/>
    <w:rsid w:val="00711526"/>
    <w:rsid w:val="0072382E"/>
    <w:rsid w:val="007405DC"/>
    <w:rsid w:val="00742390"/>
    <w:rsid w:val="0078485B"/>
    <w:rsid w:val="00795099"/>
    <w:rsid w:val="00796A42"/>
    <w:rsid w:val="007A74D2"/>
    <w:rsid w:val="007B586D"/>
    <w:rsid w:val="007C791C"/>
    <w:rsid w:val="008237B1"/>
    <w:rsid w:val="0083189C"/>
    <w:rsid w:val="00844478"/>
    <w:rsid w:val="00867150"/>
    <w:rsid w:val="00893452"/>
    <w:rsid w:val="008A4723"/>
    <w:rsid w:val="008D292A"/>
    <w:rsid w:val="008E1657"/>
    <w:rsid w:val="009127D6"/>
    <w:rsid w:val="00917001"/>
    <w:rsid w:val="0091790D"/>
    <w:rsid w:val="009245B5"/>
    <w:rsid w:val="009279E6"/>
    <w:rsid w:val="00934214"/>
    <w:rsid w:val="00937C7D"/>
    <w:rsid w:val="00945F2A"/>
    <w:rsid w:val="00947B93"/>
    <w:rsid w:val="0095050D"/>
    <w:rsid w:val="00966706"/>
    <w:rsid w:val="009757AA"/>
    <w:rsid w:val="00983F30"/>
    <w:rsid w:val="009A25F7"/>
    <w:rsid w:val="009A2E61"/>
    <w:rsid w:val="009B2342"/>
    <w:rsid w:val="009B7DE6"/>
    <w:rsid w:val="00A01290"/>
    <w:rsid w:val="00A15EAA"/>
    <w:rsid w:val="00A30F3F"/>
    <w:rsid w:val="00A41285"/>
    <w:rsid w:val="00A706A7"/>
    <w:rsid w:val="00AA61B2"/>
    <w:rsid w:val="00AA7FF0"/>
    <w:rsid w:val="00AB278B"/>
    <w:rsid w:val="00AD17B8"/>
    <w:rsid w:val="00B071AD"/>
    <w:rsid w:val="00B17719"/>
    <w:rsid w:val="00B25BF4"/>
    <w:rsid w:val="00B3078C"/>
    <w:rsid w:val="00B435B6"/>
    <w:rsid w:val="00B548E9"/>
    <w:rsid w:val="00B6593D"/>
    <w:rsid w:val="00B738BC"/>
    <w:rsid w:val="00BA1185"/>
    <w:rsid w:val="00BA3B0D"/>
    <w:rsid w:val="00BA4C7D"/>
    <w:rsid w:val="00BA66AC"/>
    <w:rsid w:val="00BD1086"/>
    <w:rsid w:val="00BD66BE"/>
    <w:rsid w:val="00BE3DDB"/>
    <w:rsid w:val="00BE6326"/>
    <w:rsid w:val="00BF6086"/>
    <w:rsid w:val="00C250D3"/>
    <w:rsid w:val="00C27D9D"/>
    <w:rsid w:val="00C31DCF"/>
    <w:rsid w:val="00C4392E"/>
    <w:rsid w:val="00C62F96"/>
    <w:rsid w:val="00C7696C"/>
    <w:rsid w:val="00C94E0E"/>
    <w:rsid w:val="00CD0700"/>
    <w:rsid w:val="00D0096C"/>
    <w:rsid w:val="00D30E8F"/>
    <w:rsid w:val="00D33754"/>
    <w:rsid w:val="00D35D94"/>
    <w:rsid w:val="00D500DA"/>
    <w:rsid w:val="00DA327D"/>
    <w:rsid w:val="00DA5CB2"/>
    <w:rsid w:val="00DB1046"/>
    <w:rsid w:val="00DD25BA"/>
    <w:rsid w:val="00DE73AF"/>
    <w:rsid w:val="00E158D3"/>
    <w:rsid w:val="00E31B5C"/>
    <w:rsid w:val="00E618E6"/>
    <w:rsid w:val="00E6419A"/>
    <w:rsid w:val="00E657E5"/>
    <w:rsid w:val="00E713FE"/>
    <w:rsid w:val="00E850CF"/>
    <w:rsid w:val="00EA5287"/>
    <w:rsid w:val="00EC2B36"/>
    <w:rsid w:val="00ED0409"/>
    <w:rsid w:val="00ED29EE"/>
    <w:rsid w:val="00ED7EFA"/>
    <w:rsid w:val="00EE1366"/>
    <w:rsid w:val="00EE1D03"/>
    <w:rsid w:val="00EF17E5"/>
    <w:rsid w:val="00EF2B1E"/>
    <w:rsid w:val="00F047E4"/>
    <w:rsid w:val="00F06843"/>
    <w:rsid w:val="00F11DE4"/>
    <w:rsid w:val="00F15A7B"/>
    <w:rsid w:val="00F35D67"/>
    <w:rsid w:val="00F6150C"/>
    <w:rsid w:val="00F65B83"/>
    <w:rsid w:val="00F74073"/>
    <w:rsid w:val="00F96DA6"/>
    <w:rsid w:val="00FB536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DA76E"/>
  <w15:docId w15:val="{EE8E8D7A-94AC-4039-A275-A96B1DC9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A7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D61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342"/>
  </w:style>
  <w:style w:type="paragraph" w:styleId="Footer">
    <w:name w:val="footer"/>
    <w:basedOn w:val="Normal"/>
    <w:link w:val="FooterChar"/>
    <w:uiPriority w:val="99"/>
    <w:unhideWhenUsed/>
    <w:rsid w:val="009B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42"/>
  </w:style>
  <w:style w:type="character" w:styleId="UnresolvedMention">
    <w:name w:val="Unresolved Mention"/>
    <w:basedOn w:val="DefaultParagraphFont"/>
    <w:uiPriority w:val="99"/>
    <w:semiHidden/>
    <w:unhideWhenUsed/>
    <w:rsid w:val="009342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sl.com/footer-pages/terms-and-condi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cdn7753\AppData\Local\Microsoft\Windows\INetCache\Content.Outlook\KO8Z6PNF\www.rssl.com" TargetMode="External"/><Relationship Id="rId2" Type="http://schemas.openxmlformats.org/officeDocument/2006/relationships/hyperlink" Target="mailto:enquiries@rssl.com" TargetMode="External"/><Relationship Id="rId1" Type="http://schemas.openxmlformats.org/officeDocument/2006/relationships/hyperlink" Target="mailto:enquiries@rssl.com" TargetMode="External"/><Relationship Id="rId4" Type="http://schemas.openxmlformats.org/officeDocument/2006/relationships/hyperlink" Target="file:///C:\Users\cdn7753\AppData\Local\Microsoft\Windows\INetCache\Content.Outlook\KO8Z6PNF\www.rss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7AF25-E18E-4852-8D1A-BBACECA14822}"/>
      </w:docPartPr>
      <w:docPartBody>
        <w:p w:rsidR="00FF7777" w:rsidRDefault="00174A53">
          <w:r w:rsidRPr="00087E4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ECB2BDF56D4D0FAD62CE8F04B6C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25D1-F5E7-4A8C-80ED-1F2A9AAABC02}"/>
      </w:docPartPr>
      <w:docPartBody>
        <w:p w:rsidR="005B522B" w:rsidRDefault="00F83D26" w:rsidP="00F83D26">
          <w:pPr>
            <w:pStyle w:val="C1ECB2BDF56D4D0FAD62CE8F04B6C5812"/>
          </w:pPr>
          <w:r w:rsidRPr="00ED0409">
            <w:rPr>
              <w:rStyle w:val="PlaceholderText"/>
              <w:b/>
              <w:bCs/>
              <w:color w:val="404041"/>
            </w:rPr>
            <w:t>Click or tap here to enter text.</w:t>
          </w:r>
        </w:p>
      </w:docPartBody>
    </w:docPart>
    <w:docPart>
      <w:docPartPr>
        <w:name w:val="48E37FF338864F6F9C3369B8D94B4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1152-6EA8-4B2C-B3FD-F13F193F9A90}"/>
      </w:docPartPr>
      <w:docPartBody>
        <w:p w:rsidR="005B522B" w:rsidRDefault="00F83D26" w:rsidP="00F83D26">
          <w:pPr>
            <w:pStyle w:val="48E37FF338864F6F9C3369B8D94B4465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0B82D2D9D60B4C19A3DE05BFB2DE7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CEC9-EFAD-4540-9284-DB8B3F0D2009}"/>
      </w:docPartPr>
      <w:docPartBody>
        <w:p w:rsidR="005B522B" w:rsidRDefault="00F83D26" w:rsidP="00F83D26">
          <w:pPr>
            <w:pStyle w:val="0B82D2D9D60B4C19A3DE05BFB2DE72E1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8E71690FF3EA47C3AB16DDC96EBB2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AA1D-F92B-41E1-89CF-A543CE48A824}"/>
      </w:docPartPr>
      <w:docPartBody>
        <w:p w:rsidR="005B522B" w:rsidRDefault="00F83D26" w:rsidP="00F83D26">
          <w:pPr>
            <w:pStyle w:val="8E71690FF3EA47C3AB16DDC96EBB21C5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7547389DB1334CB3AA3800712428B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3A4D6-545A-4D67-80B3-C5543B7762CC}"/>
      </w:docPartPr>
      <w:docPartBody>
        <w:p w:rsidR="005B522B" w:rsidRDefault="00F83D26" w:rsidP="00F83D26">
          <w:pPr>
            <w:pStyle w:val="7547389DB1334CB3AA3800712428B2BE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544CEC4E2079490690DB97640747E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1017-275D-4093-9AC9-13201D5247DC}"/>
      </w:docPartPr>
      <w:docPartBody>
        <w:p w:rsidR="005B522B" w:rsidRDefault="00F83D26" w:rsidP="00F83D26">
          <w:pPr>
            <w:pStyle w:val="544CEC4E2079490690DB97640747EBE5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97EF50D96F094331A828846ECCB9D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72C8-66EF-4D14-B639-79A3D9E0387F}"/>
      </w:docPartPr>
      <w:docPartBody>
        <w:p w:rsidR="005B522B" w:rsidRDefault="00F83D26" w:rsidP="00F83D26">
          <w:pPr>
            <w:pStyle w:val="97EF50D96F094331A828846ECCB9D35A2"/>
          </w:pPr>
          <w:r w:rsidRPr="00625440">
            <w:rPr>
              <w:rStyle w:val="PlaceholderText"/>
              <w:color w:val="00A69C"/>
              <w:sz w:val="32"/>
              <w:szCs w:val="32"/>
            </w:rPr>
            <w:t>Click or tap here to enter text.</w:t>
          </w:r>
        </w:p>
      </w:docPartBody>
    </w:docPart>
    <w:docPart>
      <w:docPartPr>
        <w:name w:val="0FE1BA74CEC34AF9B4AF4E5E08DB6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DE7B-87A2-4A37-93D9-3FA5D67173CC}"/>
      </w:docPartPr>
      <w:docPartBody>
        <w:p w:rsidR="005B522B" w:rsidRDefault="00F83D26" w:rsidP="00F83D26">
          <w:pPr>
            <w:pStyle w:val="0FE1BA74CEC34AF9B4AF4E5E08DB65422"/>
          </w:pPr>
          <w:r w:rsidRPr="0018070F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05FBA6527E4D4F1BBDC12EE771ED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73E3B-C0D6-43E2-AA41-B0DE40A9A2EC}"/>
      </w:docPartPr>
      <w:docPartBody>
        <w:p w:rsidR="005B522B" w:rsidRDefault="00F83D26" w:rsidP="00F83D26">
          <w:pPr>
            <w:pStyle w:val="05FBA6527E4D4F1BBDC12EE771ED633B2"/>
          </w:pPr>
          <w:r w:rsidRPr="00ED0409">
            <w:rPr>
              <w:rStyle w:val="PlaceholderText"/>
              <w:color w:val="F3F0EE"/>
            </w:rPr>
            <w:t>Click or tap here to enter text.</w:t>
          </w:r>
        </w:p>
      </w:docPartBody>
    </w:docPart>
    <w:docPart>
      <w:docPartPr>
        <w:name w:val="5C604A47D88A4502AE6339701FFC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DADE-4E0B-4C6B-83BD-014818256C41}"/>
      </w:docPartPr>
      <w:docPartBody>
        <w:p w:rsidR="005B522B" w:rsidRDefault="00F83D26" w:rsidP="00F83D26">
          <w:pPr>
            <w:pStyle w:val="5C604A47D88A4502AE6339701FFC81772"/>
          </w:pPr>
          <w:r w:rsidRPr="00ED0409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724ED62572334AAF80F227C12410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E65B-6F24-4C23-A5E3-7A71CDAEE961}"/>
      </w:docPartPr>
      <w:docPartBody>
        <w:p w:rsidR="00B27438" w:rsidRDefault="00BD6FBC" w:rsidP="00BD6FBC">
          <w:pPr>
            <w:pStyle w:val="724ED62572334AAF80F227C12410B36B"/>
          </w:pPr>
          <w:r w:rsidRPr="00ED0409">
            <w:rPr>
              <w:rStyle w:val="PlaceholderText"/>
              <w:color w:val="F3F0EE"/>
            </w:rPr>
            <w:t>Click or tap here to enter text.</w:t>
          </w:r>
        </w:p>
      </w:docPartBody>
    </w:docPart>
    <w:docPart>
      <w:docPartPr>
        <w:name w:val="AD8CCD52CEBB456DB38633E818784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C985D-7A93-401C-BE6A-B8ADCEF8D747}"/>
      </w:docPartPr>
      <w:docPartBody>
        <w:p w:rsidR="0093224E" w:rsidRDefault="00E24B1D" w:rsidP="00E24B1D">
          <w:pPr>
            <w:pStyle w:val="AD8CCD52CEBB456DB38633E818784BD0"/>
          </w:pPr>
          <w:r w:rsidRPr="0018070F">
            <w:rPr>
              <w:rStyle w:val="PlaceholderText"/>
              <w:color w:val="404041"/>
            </w:rPr>
            <w:t>Click or tap here to enter text.</w:t>
          </w:r>
        </w:p>
      </w:docPartBody>
    </w:docPart>
    <w:docPart>
      <w:docPartPr>
        <w:name w:val="EF65E994FEAD4E86AD604229D517B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BFCEF-E6ED-40A9-BC1C-98960F2DF8E9}"/>
      </w:docPartPr>
      <w:docPartBody>
        <w:p w:rsidR="0077200C" w:rsidRDefault="00963A10" w:rsidP="00963A10">
          <w:pPr>
            <w:pStyle w:val="EF65E994FEAD4E86AD604229D517B66C"/>
          </w:pPr>
          <w:r w:rsidRPr="004C171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E5"/>
    <w:rsid w:val="00117A30"/>
    <w:rsid w:val="001677AC"/>
    <w:rsid w:val="00171C54"/>
    <w:rsid w:val="00174A53"/>
    <w:rsid w:val="0017786A"/>
    <w:rsid w:val="001A1740"/>
    <w:rsid w:val="002136E0"/>
    <w:rsid w:val="00230712"/>
    <w:rsid w:val="002F79B4"/>
    <w:rsid w:val="003E4218"/>
    <w:rsid w:val="0051144A"/>
    <w:rsid w:val="0053343B"/>
    <w:rsid w:val="005B522B"/>
    <w:rsid w:val="005C55FA"/>
    <w:rsid w:val="00606253"/>
    <w:rsid w:val="0068385E"/>
    <w:rsid w:val="00715ABB"/>
    <w:rsid w:val="0077200C"/>
    <w:rsid w:val="00815ED4"/>
    <w:rsid w:val="0093224E"/>
    <w:rsid w:val="00952265"/>
    <w:rsid w:val="00963A10"/>
    <w:rsid w:val="00A2120A"/>
    <w:rsid w:val="00AC182A"/>
    <w:rsid w:val="00AE4A8C"/>
    <w:rsid w:val="00B27438"/>
    <w:rsid w:val="00B62BA9"/>
    <w:rsid w:val="00B852E5"/>
    <w:rsid w:val="00BD6FBC"/>
    <w:rsid w:val="00CE6138"/>
    <w:rsid w:val="00DE3C74"/>
    <w:rsid w:val="00E24B1D"/>
    <w:rsid w:val="00ED3302"/>
    <w:rsid w:val="00F501DE"/>
    <w:rsid w:val="00F83D26"/>
    <w:rsid w:val="00FD6499"/>
    <w:rsid w:val="00FF6CA3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A10"/>
    <w:rPr>
      <w:color w:val="808080"/>
    </w:rPr>
  </w:style>
  <w:style w:type="paragraph" w:customStyle="1" w:styleId="C1ECB2BDF56D4D0FAD62CE8F04B6C5812">
    <w:name w:val="C1ECB2BDF56D4D0FAD62CE8F04B6C5812"/>
    <w:rsid w:val="00F83D26"/>
  </w:style>
  <w:style w:type="paragraph" w:customStyle="1" w:styleId="48E37FF338864F6F9C3369B8D94B44652">
    <w:name w:val="48E37FF338864F6F9C3369B8D94B44652"/>
    <w:rsid w:val="00F83D26"/>
  </w:style>
  <w:style w:type="paragraph" w:customStyle="1" w:styleId="0B82D2D9D60B4C19A3DE05BFB2DE72E12">
    <w:name w:val="0B82D2D9D60B4C19A3DE05BFB2DE72E12"/>
    <w:rsid w:val="00F83D26"/>
  </w:style>
  <w:style w:type="paragraph" w:customStyle="1" w:styleId="8E71690FF3EA47C3AB16DDC96EBB21C52">
    <w:name w:val="8E71690FF3EA47C3AB16DDC96EBB21C52"/>
    <w:rsid w:val="00F83D26"/>
  </w:style>
  <w:style w:type="paragraph" w:customStyle="1" w:styleId="7547389DB1334CB3AA3800712428B2BE2">
    <w:name w:val="7547389DB1334CB3AA3800712428B2BE2"/>
    <w:rsid w:val="00F83D26"/>
  </w:style>
  <w:style w:type="paragraph" w:customStyle="1" w:styleId="544CEC4E2079490690DB97640747EBE52">
    <w:name w:val="544CEC4E2079490690DB97640747EBE52"/>
    <w:rsid w:val="00F83D26"/>
  </w:style>
  <w:style w:type="paragraph" w:customStyle="1" w:styleId="97EF50D96F094331A828846ECCB9D35A2">
    <w:name w:val="97EF50D96F094331A828846ECCB9D35A2"/>
    <w:rsid w:val="00F83D26"/>
  </w:style>
  <w:style w:type="paragraph" w:customStyle="1" w:styleId="0FE1BA74CEC34AF9B4AF4E5E08DB65422">
    <w:name w:val="0FE1BA74CEC34AF9B4AF4E5E08DB65422"/>
    <w:rsid w:val="00F83D26"/>
  </w:style>
  <w:style w:type="paragraph" w:customStyle="1" w:styleId="05FBA6527E4D4F1BBDC12EE771ED633B2">
    <w:name w:val="05FBA6527E4D4F1BBDC12EE771ED633B2"/>
    <w:rsid w:val="00F83D26"/>
  </w:style>
  <w:style w:type="paragraph" w:customStyle="1" w:styleId="5C604A47D88A4502AE6339701FFC81772">
    <w:name w:val="5C604A47D88A4502AE6339701FFC81772"/>
    <w:rsid w:val="00F83D26"/>
  </w:style>
  <w:style w:type="paragraph" w:customStyle="1" w:styleId="724ED62572334AAF80F227C12410B36B">
    <w:name w:val="724ED62572334AAF80F227C12410B36B"/>
    <w:rsid w:val="00BD6FBC"/>
  </w:style>
  <w:style w:type="paragraph" w:customStyle="1" w:styleId="C98EFA9C53724551867AEEB7D7441CD6">
    <w:name w:val="C98EFA9C53724551867AEEB7D7441CD6"/>
    <w:rsid w:val="00BD6FBC"/>
  </w:style>
  <w:style w:type="paragraph" w:customStyle="1" w:styleId="37E6672D60DE4D17B187E1D320DA279C">
    <w:name w:val="37E6672D60DE4D17B187E1D320DA279C"/>
    <w:rsid w:val="00BD6FBC"/>
  </w:style>
  <w:style w:type="paragraph" w:customStyle="1" w:styleId="EE4A7648278D4EC4AA10F2D2E1500BF0">
    <w:name w:val="EE4A7648278D4EC4AA10F2D2E1500BF0"/>
    <w:rsid w:val="00BD6FBC"/>
  </w:style>
  <w:style w:type="paragraph" w:customStyle="1" w:styleId="5A13454233694B909055D28E0EC58EAC">
    <w:name w:val="5A13454233694B909055D28E0EC58EAC"/>
    <w:rsid w:val="00BD6FBC"/>
  </w:style>
  <w:style w:type="paragraph" w:customStyle="1" w:styleId="4C94905608DD40B38A91BBDDDD48BF8B">
    <w:name w:val="4C94905608DD40B38A91BBDDDD48BF8B"/>
    <w:rsid w:val="00BD6FBC"/>
  </w:style>
  <w:style w:type="paragraph" w:customStyle="1" w:styleId="AD8CCD52CEBB456DB38633E818784BD0">
    <w:name w:val="AD8CCD52CEBB456DB38633E818784BD0"/>
    <w:rsid w:val="00E24B1D"/>
  </w:style>
  <w:style w:type="paragraph" w:customStyle="1" w:styleId="EF65E994FEAD4E86AD604229D517B66C">
    <w:name w:val="EF65E994FEAD4E86AD604229D517B66C"/>
    <w:rsid w:val="00963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quote/1084/">
  <quote xmlns="">
    <accountid>accountid</accountid>
    <accountidname>accountidname</accountidname>
    <accountidyominame>accountidyominame</accountidyominame>
    <billto_addressid>billto_addressid</billto_addressid>
    <billto_city>billto_city</billto_city>
    <billto_composite>billto_composite</billto_composite>
    <billto_contactname>billto_contactname</billto_contactnam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ampaignid>campaignid</campaignid>
    <campaignidname>campaignidname</campaignidname>
    <closedon>closedon</closedon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scription>description</description>
    <discountamount>discountamount</discountamount>
    <discountamount_base>discountamount_base</discountamount_base>
    <discountpercentage>discountpercentage</discountpercentage>
    <effectivefrom>effectivefrom</effectivefrom>
    <effectiveto>effectiveto</effectiveto>
    <emailaddress>emailaddress</emailaddress>
    <exchangerate>exchangerate</exchangerate>
    <expireson>expireson</expireson>
    <freightamount>freightamount</freightamount>
    <freightamount_base>freightamount_base</freightamount_base>
    <freighttermscode>freighttermscode</freighttermscod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nholdtime>onholdtime</onholdtime>
    <opportunityid>opportunityid</opportunityid>
    <opportunityidname>opportunityidname</opportunity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ocessid>processid</processid>
    <quoteid>quoteid</quoteid>
    <quotenumber>quotenumber</quotenumber>
    <requestdeliveryby>requestdeliveryby</requestdeliveryby>
    <revisionnumber>revisionnumber</revisionnumber>
    <rssl_accounttype>rssl_accounttype</rssl_accounttype>
    <rssl_annualquote>rssl_annualquote</rssl_annualquote>
    <rssl_clientinstructionsquote>rssl_clientinstructionsquote</rssl_clientinstructionsquote>
    <rssl_commercialteamquote>rssl_commercialteamquote</rssl_commercialteamquote>
    <rssl_datequoteissued>rssl_datequoteissued</rssl_datequoteissued>
    <rssl_discount>rssl_discount</rssl_discount>
    <rssl_ersmembershipquote>rssl_ersmembershipquote</rssl_ersmembershipquote>
    <rssl_ersmembershipquotename>rssl_ersmembershipquotename</rssl_ersmembershipquotename>
    <rssl_firstsamplecost>rssl_firstsamplecost</rssl_firstsamplecost>
    <rssl_firstsamplecost_base>rssl_firstsamplecost_base</rssl_firstsamplecost_base>
    <rssl_fmcgsubcategoryquote>rssl_fmcgsubcategoryquote</rssl_fmcgsubcategoryquote>
    <rssl_freetextcaveats>rssl_freetextcaveats</rssl_freetextcaveats>
    <rssl_gmpoptinoptout>rssl_gmpoptinoptout</rssl_gmpoptinoptout>
    <rssl_ishighvaluequotation>rssl_ishighvaluequotation</rssl_ishighvaluequotation>
    <rssl_leadlab>rssl_leadlab</rssl_leadlab>
    <rssl_leadlabname>rssl_leadlabname</rssl_leadlabname>
    <rssl_lifesciencessubcategoryquote>rssl_lifesciencessubcategoryquote</rssl_lifesciencessubcategoryquote>
    <rssl_maximumdaysquote>rssl_maximumdaysquote</rssl_maximumdaysquote>
    <rssl_maximumtimehours>rssl_maximumtimehours</rssl_maximumtimehours>
    <rssl_minimumcharge>rssl_minimumcharge</rssl_minimumcharge>
    <rssl_minimumcharge_base>rssl_minimumcharge_base</rssl_minimumcharge_base>
    <rssl_minimumdaysquote>rssl_minimumdaysquote</rssl_minimumdaysquote>
    <rssl_numberofsamples>rssl_numberofsamples</rssl_numberofsamples>
    <rssl_overalltatvalue>rssl_overalltatvalue</rssl_overalltatvalue>
    <rssl_parentquote>rssl_parentquote</rssl_parentquote>
    <rssl_parentquotename>rssl_parentquotename</rssl_parentquotename>
    <rssl_paymentterms>rssl_paymentterms</rssl_paymentterms>
    <rssl_primarycontactquote>rssl_primarycontactquote</rssl_primarycontactquote>
    <rssl_primarycontactquotename>rssl_primarycontactquotename</rssl_primarycontactquotename>
    <rssl_primarycontactquoteyominame>rssl_primarycontactquoteyominame</rssl_primarycontactquoteyominame>
    <rssl_projectsummaryquote>rssl_projectsummaryquote</rssl_projectsummaryquote>
    <rssl_quoteproductquantity>rssl_quoteproductquantity</rssl_quoteproductquantity>
    <rssl_sapnoquote>rssl_sapnoquote</rssl_sapnoquote>
    <rssl_sendsampletoquote>rssl_sendsampletoquote</rssl_sendsampletoquote>
    <rssl_sourceeventquote>rssl_sourceeventquote</rssl_sourceeventquote>
    <rssl_sourceotherquote>rssl_sourceotherquote</rssl_sourceotherquote>
    <rssl_sourcequote>rssl_sourcequote</rssl_sourcequote>
    <rssl_sourcesocialmediaquote>rssl_sourcesocialmediaquote</rssl_sourcesocialmediaquote>
    <rssl_subsequentsamplecost>rssl_subsequentsamplecost</rssl_subsequentsamplecost>
    <rssl_subsequentsamplecost_base>rssl_subsequentsamplecost_base</rssl_subsequentsamplecost_base>
    <rssl_testname>rssl_testname</rssl_testname>
    <rssl_turnaround>rssl_turnaround</rssl_turnaround>
    <shippingmethodcode>shippingmethodcode</shippingmethodcode>
    <shipto_addressid>shipto_addressid</shipto_addressid>
    <shipto_city>shipto_city</shipto_city>
    <shipto_composite>shipto_composite</shipto_composite>
    <shipto_contactname>shipto_contactname</shipto_contactnam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niquedscid>uniquedscid</uniquedscid>
    <utcconversiontimezonecode>utcconversiontimezonecode</utcconversiontimezonecode>
    <versionnumber>versionnumber</versionnumber>
    <willcall>willcall</willcall>
    <quote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rssl_billingmode>rssl_billingmode</rssl_billingmode>
      <rssl_chargefactor>rssl_chargefactor</rssl_chargefactor>
      <rssl_laboratories>rssl_laboratories</rssl_laboratories>
      <rssl_laboratoriesname>rssl_laboratoriesname</rssl_laboratoriesname>
      <rssl_sortnumber>rssl_sortnumber</rssl_sortnumber>
      <rssl_subsequentamount>rssl_subsequentamount</rssl_subsequentamount>
      <rssl_subsequentamount_base>rssl_subsequentamount_base</rssl_subsequentamount_base>
      <rssl_tat>rssl_tat</rssl_tat>
      <rssl_tatname>rssl_tatname</rssl_tatnam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quote_details>
    <rssl_quote_rssl_laboratori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ssl_currentpricelistlab>rssl_currentpricelistlab</rssl_currentpricelistlab>
      <rssl_currentpricelistlabname>rssl_currentpricelistlabname</rssl_currentpricelistlabname>
      <rssl_labbuilding>rssl_labbuilding</rssl_labbuilding>
      <rssl_labcity>rssl_labcity</rssl_labcity>
      <rssl_labcountry>rssl_labcountry</rssl_labcountry>
      <rssl_labcounty>rssl_labcounty</rssl_labcounty>
      <rssl_laboratoriesid>rssl_laboratoriesid</rssl_laboratoriesid>
      <rssl_laboratoriesquoteid>rssl_laboratoriesquoteid</rssl_laboratoriesquoteid>
      <rssl_laboratoriesquoteidname>rssl_laboratoriesquoteidname</rssl_laboratoriesquoteidname>
      <rssl_labpostcode>rssl_labpostcode</rssl_labpostcode>
      <rssl_labprimarycontact>rssl_labprimarycontact</rssl_labprimarycontact>
      <rssl_labprimarycontactname>rssl_labprimarycontactname</rssl_labprimarycontactname>
      <rssl_labprimarycontactyominame>rssl_labprimarycontactyominame</rssl_labprimarycontactyominame>
      <rssl_labstreet1>rssl_labstreet1</rssl_labstreet1>
      <rssl_labstreet2>rssl_labstreet2</rssl_labstreet2>
      <rssl_labstreet3>rssl_labstreet3</rssl_labstreet3>
      <rssl_labtype>rssl_labtype</rssl_labtype>
      <rssl_minimumcharge>rssl_minimumcharge</rssl_minimumcharge>
      <rssl_minimumcharge_base>rssl_minimumcharge_base</rssl_minimumcharge_base>
      <rssl_name>rssl_name</rssl_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rssl_quote_rssl_laboratories>
    <lk_quote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quotebase_createdby>
    <quote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a4f_expirydate>cra4f_expirydate</cra4f_expirydat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salesaccelerationinsightid>msdyn_salesaccelerationinsightid</msdyn_salesaccelerationinsightid>
      <msdyn_salesaccelerationinsightidname>msdyn_salesaccelerationinsightidname</msdyn_salesaccelerationinsightidname>
      <msdyn_segmentid>msdyn_segmentid</msdyn_segmentid>
      <msdyn_segmentidname>msdyn_segmentidname</msdyn_segmentidname>
      <msdyncrm_insights_placeholder>msdyncrm_insights_placeholder</msdyncrm_insights_placeholder>
      <msevtmgt_hotelgroup>msevtmgt_hotelgroup</msevtmgt_hotelgroup>
      <msevtmgt_rentalcarprovider>msevtmgt_rentalcarprovider</msevtmgt_rentalcarprovider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rssl_accountfrozen>rssl_accountfrozen</rssl_accountfrozen>
      <rssl_accountmanager>rssl_accountmanager</rssl_accountmanager>
      <rssl_accountmanagername>rssl_accountmanagername</rssl_accountmanagername>
      <rssl_accountmanageryominame>rssl_accountmanageryominame</rssl_accountmanageryominame>
      <rssl_accounttype>rssl_accounttype</rssl_accounttype>
      <rssl_allowinvoicing>rssl_allowinvoicing</rssl_allowinvoicing>
      <rssl_allowreporting>rssl_allowreporting</rssl_allowreporting>
      <rssl_commercialteamaccount>rssl_commercialteamaccount</rssl_commercialteamaccount>
      <rssl_companyregistrationnumber>rssl_companyregistrationnumber</rssl_companyregistrationnumber>
      <rssl_consumerindustry>rssl_consumerindustry</rssl_consumerindustry>
      <rssl_creditallowed>rssl_creditallowed</rssl_creditallowed>
      <rssl_creditrating>rssl_creditrating</rssl_creditrating>
      <rssl_dataretentionperiod>rssl_dataretentionperiod</rssl_dataretentionperiod>
      <rssl_defaultcurrency>rssl_defaultcurrency</rssl_defaultcurrency>
      <rssl_defaultcurrencyname>rssl_defaultcurrencyname</rssl_defaultcurrencyname>
      <rssl_differentinvoiceaddress>rssl_differentinvoiceaddress</rssl_differentinvoiceaddress>
      <rssl_discount>rssl_discount</rssl_discount>
      <rssl_discountpercentage>rssl_discountpercentage</rssl_discountpercentage>
      <rssl_erskeycontact>rssl_erskeycontact</rssl_erskeycontact>
      <rssl_erskeycontactname>rssl_erskeycontactname</rssl_erskeycontactname>
      <rssl_erskeycontactyominame>rssl_erskeycontactyominame</rssl_erskeycontactyominame>
      <rssl_ersmembershipid>rssl_ersmembershipid</rssl_ersmembershipid>
      <rssl_ersmembershipidname>rssl_ersmembershipidname</rssl_ersmembershipidname>
      <rssl_ersmembershiplevel>rssl_ersmembershiplevel</rssl_ersmembershiplevel>
      <rssl_excludefromsurveys>rssl_excludefromsurveys</rssl_excludefromsurveys>
      <rssl_financeinfo>rssl_financeinfo</rssl_financeinfo>
      <rssl_foodindustry>rssl_foodindustry</rssl_foodindustry>
      <rssl_frozennotes>rssl_frozennotes</rssl_frozennotes>
      <rssl_frozenreason>rssl_frozenreason</rssl_frozenreason>
      <rssl_internalcompany>rssl_internalcompany</rssl_internalcompany>
      <rssl_invoiceaccount>rssl_invoiceaccount</rssl_invoiceaccount>
      <rssl_invoiceaccountname>rssl_invoiceaccountname</rssl_invoiceaccountname>
      <rssl_invoiceaccountyominame>rssl_invoiceaccountyominame</rssl_invoiceaccountyominame>
      <rssl_invoicetodispatchtype>rssl_invoicetodispatchtype</rssl_invoicetodispatchtype>
      <rssl_invoicetoemailaddress>rssl_invoicetoemailaddress</rssl_invoicetoemailaddress>
      <rssl_iscompetitor>rssl_iscompetitor</rssl_iscompetitor>
      <rssl_isersmember>rssl_isersmember</rssl_isersmember>
      <rssl_isparentaccount>rssl_isparentaccount</rssl_isparentaccount>
      <rssl_issubcontractor>rssl_issubcontractor</rssl_issubcontractor>
      <rssl_labexceptions>rssl_labexceptions</rssl_labexceptions>
      <rssl_labexceptionsname>rssl_labexceptionsname</rssl_labexceptionsname>
      <rssl_legacycustomerid>rssl_legacycustomerid</rssl_legacycustomerid>
      <rssl_lifesciencesindustry>rssl_lifesciencesindustry</rssl_lifesciencesindustry>
      <rssl_otherexceptions>rssl_otherexceptions</rssl_otherexceptions>
      <rssl_otherexceptionsname>rssl_otherexceptionsname</rssl_otherexceptionsname>
      <rssl_otherindustryaccount>rssl_otherindustryaccount</rssl_otherindustryaccount>
      <rssl_paymentterms>rssl_paymentterms</rssl_paymentterms>
      <rssl_primarycontactcorrespondence>rssl_primarycontactcorrespondence</rssl_primarycontactcorrespondence>
      <rssl_primarycontactcorrespondencename>rssl_primarycontactcorrespondencename</rssl_primarycontactcorrespondencename>
      <rssl_primarycontactcorrespondenceyominame>rssl_primarycontactcorrespondenceyominame</rssl_primarycontactcorrespondenceyominame>
      <rssl_primarycontactinvoice>rssl_primarycontactinvoice</rssl_primarycontactinvoice>
      <rssl_primarycontactinvoicename>rssl_primarycontactinvoicename</rssl_primarycontactinvoicename>
      <rssl_primarycontactinvoiceyominame>rssl_primarycontactinvoiceyominame</rssl_primarycontactinvoiceyominame>
      <rssl_primaryindustryaccount>rssl_primaryindustryaccount</rssl_primaryindustryaccount>
      <rssl_queryemailaddress>rssl_queryemailaddress</rssl_queryemailaddress>
      <rssl_regionaccount>rssl_regionaccount</rssl_regionaccount>
      <rssl_requirespo>rssl_requirespo</rssl_requirespo>
      <rssl_saptaxcode>rssl_saptaxcode</rssl_saptaxcode>
      <rssl_sourceaccount>rssl_sourceaccount</rssl_sourceaccount>
      <rssl_sourceeventaccount>rssl_sourceeventaccount</rssl_sourceeventaccount>
      <rssl_sourceotheraccount>rssl_sourceotheraccount</rssl_sourceotheraccount>
      <rssl_sourcesocialmediaacount>rssl_sourcesocialmediaacount</rssl_sourcesocialmediaacount>
      <rssl_statementemailaddress>rssl_statementemailaddress</rssl_statementemailaddress>
      <rssl_suppressvat>rssl_suppressvat</rssl_suppressvat>
      <rssl_technicalagreement>rssl_technicalagreement</rssl_technicalagreement>
      <rssl_technicalagreementname>rssl_technicalagreementname</rssl_technicalagreementname>
      <rssl_vatnumber>rssl_vatnumber</rssl_vatnumber>
      <rssl_yearestablished>rssl_yearestablished</rssl_yearestablished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quote_customer_accounts>
    <rssl_contact_quote_primarycontactquot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msdyn_segmentid>msdyn_segmentid</msdyn_segmentid>
      <msdyn_segmentidname>msdyn_segmentidname</msdyn_segmentidname>
      <msdyncrm_contactid>msdyncrm_contactid</msdyncrm_contactid>
      <msdyncrm_contactidname>msdyncrm_contactidname</msdyncrm_contactidname>
      <msdyncrm_customerjourneyid>msdyncrm_customerjourneyid</msdyncrm_customerjourneyid>
      <msdyncrm_customerjourneyidname>msdyncrm_customerjourneyidname</msdyncrm_customerjourneyidname>
      <msdyncrm_emailid>msdyncrm_emailid</msdyncrm_emailid>
      <msdyncrm_emailidname>msdyncrm_emailidname</msdyncrm_emailidname>
      <msdyncrm_insights_placeholder>msdyncrm_insights_placeholder</msdyncrm_insights_placeholder>
      <msdyncrm_marketingformid>msdyncrm_marketingformid</msdyncrm_marketingformid>
      <msdyncrm_marketingformidname>msdyncrm_marketingformidname</msdyncrm_marketingformidname>
      <msdyncrm_marketingformsubmissiondateprecise>msdyncrm_marketingformsubmissiondateprecise</msdyncrm_marketingformsubmissiondateprecise>
      <msdyncrm_marketingpageid>msdyncrm_marketingpageid</msdyncrm_marketingpageid>
      <msdyncrm_marketingpageidname>msdyncrm_marketingpageidname</msdyncrm_marketingpageidname>
      <msdyncrm_rememberme>msdyncrm_rememberme</msdyncrm_rememberme>
      <msdyncrm_segmentmemberid>msdyncrm_segmentmemberid</msdyncrm_segmentmemberid>
      <msdyncrm_segmentmemberidname>msdyncrm_segmentmemberidname</msdyncrm_segmentmemberidname>
      <msevtmgt_aadobjectid>msevtmgt_aadobjectid</msevtmgt_aadobjectid>
      <msevtmgt_contactid>msevtmgt_contactid</msevtmgt_contactid>
      <msevtmgt_contactidname>msevtmgt_contactidname</msevtmgt_contactidname>
      <msevtmgt_originatingeventid>msevtmgt_originatingeventid</msevtmgt_originatingeventid>
      <msevtmgt_originatingeventidname>msevtmgt_originatingeventidname</msevtmgt_originatingeventidname>
      <msgdpr_consentchangesourceformid>msgdpr_consentchangesourceformid</msgdpr_consentchangesourceformid>
      <msgdpr_consentchangesourceformidname>msgdpr_consentchangesourceformidname</msgdpr_consentchangesourceformidname>
      <msgdpr_donottrack>msgdpr_donottrack</msgdpr_donottrack>
      <msgdpr_gdprconsent>msgdpr_gdprconsent</msgdpr_gdprconsent>
      <msgdpr_gdprischild>msgdpr_gdprischild</msgdpr_gdprischild>
      <msgdpr_gdprparentid>msgdpr_gdprparentid</msgdpr_gdprparentid>
      <msgdpr_gdprparentidname>msgdpr_gdprparentidname</msgdpr_gdprparentidname>
      <msgdpr_gdprparentidyominame>msgdpr_gdprparentidyominame</msgdpr_gdprparentidyomi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rssl_accounttype>rssl_accounttype</rssl_accounttype>
      <rssl_contactype>rssl_contactype</rssl_contactype>
      <rssl_knownascontact>rssl_knownascontact</rssl_knownascontact>
      <rssl_legacycontactid>rssl_legacycontactid</rssl_legacycontactid>
      <rssl_othercontactype>rssl_othercontactype</rssl_othercontactype>
      <rssl_regioncontact>rssl_regioncontact</rssl_regioncontact>
      <rssl_sourcecontact>rssl_sourcecontact</rssl_sourcecontact>
      <rssl_sourceeventcontact>rssl_sourceeventcontact</rssl_sourceeventcontact>
      <rssl_sourceothercontact>rssl_sourceothercontact</rssl_sourceothercontact>
      <rssl_sourcesocialmediacontact>rssl_sourcesocialmediacontact</rssl_sourcesocialmediacontact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rssl_contact_quote_primarycontactquote>
    <rssl_rssl_ersmembership_quote_ersmembershipquo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ssl_ersaccount>rssl_ersaccount</rssl_ersaccount>
      <rssl_ersaccountname>rssl_ersaccountname</rssl_ersaccountname>
      <rssl_ersaccountyominame>rssl_ersaccountyominame</rssl_ersaccountyominame>
      <rssl_ersexpirydate>rssl_ersexpirydate</rssl_ersexpirydate>
      <rssl_erskeycontact>rssl_erskeycontact</rssl_erskeycontact>
      <rssl_erskeycontactname>rssl_erskeycontactname</rssl_erskeycontactname>
      <rssl_erskeycontactyominame>rssl_erskeycontactyominame</rssl_erskeycontactyominame>
      <rssl_ersmembershipid>rssl_ersmembershipid</rssl_ersmembershipid>
      <rssl_erstartsate>rssl_erstartsate</rssl_erstartsate>
      <rssl_importantinfo>rssl_importantinfo</rssl_importantinfo>
      <rssl_membershiplevel>rssl_membershiplevel</rssl_membershiplevel>
      <rssl_name>rssl_name</rssl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ssl_rssl_ersmembership_quote_ersmembershipquote>
    <rssl_rssl_laboratories_quote_leadlab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ssl_currentpricelistlab>rssl_currentpricelistlab</rssl_currentpricelistlab>
      <rssl_currentpricelistlabname>rssl_currentpricelistlabname</rssl_currentpricelistlabname>
      <rssl_labbuilding>rssl_labbuilding</rssl_labbuilding>
      <rssl_labcity>rssl_labcity</rssl_labcity>
      <rssl_labcountry>rssl_labcountry</rssl_labcountry>
      <rssl_labcounty>rssl_labcounty</rssl_labcounty>
      <rssl_laboratoriesid>rssl_laboratoriesid</rssl_laboratoriesid>
      <rssl_laboratoriesquoteid>rssl_laboratoriesquoteid</rssl_laboratoriesquoteid>
      <rssl_laboratoriesquoteidname>rssl_laboratoriesquoteidname</rssl_laboratoriesquoteidname>
      <rssl_labpostcode>rssl_labpostcode</rssl_labpostcode>
      <rssl_labprimarycontact>rssl_labprimarycontact</rssl_labprimarycontact>
      <rssl_labprimarycontactname>rssl_labprimarycontactname</rssl_labprimarycontactname>
      <rssl_labprimarycontactyominame>rssl_labprimarycontactyominame</rssl_labprimarycontactyominame>
      <rssl_labstreet1>rssl_labstreet1</rssl_labstreet1>
      <rssl_labstreet2>rssl_labstreet2</rssl_labstreet2>
      <rssl_labstreet3>rssl_labstreet3</rssl_labstreet3>
      <rssl_labtype>rssl_labtype</rssl_labtype>
      <rssl_minimumcharge>rssl_minimumcharge</rssl_minimumcharge>
      <rssl_minimumcharge_base>rssl_minimumcharge_base</rssl_minimumcharge_base>
      <rssl_name>rssl_name</rssl_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rssl_rssl_laboratories_quote_leadlab>
    <transactioncurrency_quot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quote>
    <rssl_quote_laboratoriesOne>
      <accountid>accountid</accountid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rssl_accounttype>rssl_accounttype</rssl_accounttype>
      <rssl_annualquote>rssl_annualquote</rssl_annualquote>
      <rssl_clientinstructionsquote>rssl_clientinstructionsquote</rssl_clientinstructionsquote>
      <rssl_commercialteamquote>rssl_commercialteamquote</rssl_commercialteamquote>
      <rssl_datequoteissued>rssl_datequoteissued</rssl_datequoteissued>
      <rssl_discount>rssl_discount</rssl_discount>
      <rssl_ersmembershipquote>rssl_ersmembershipquote</rssl_ersmembershipquote>
      <rssl_ersmembershipquotename>rssl_ersmembershipquotename</rssl_ersmembershipquotename>
      <rssl_firstsamplecost>rssl_firstsamplecost</rssl_firstsamplecost>
      <rssl_firstsamplecost_base>rssl_firstsamplecost_base</rssl_firstsamplecost_base>
      <rssl_fmcgsubcategoryquote>rssl_fmcgsubcategoryquote</rssl_fmcgsubcategoryquote>
      <rssl_freetextcaveats>rssl_freetextcaveats</rssl_freetextcaveats>
      <rssl_gmpoptinoptout>rssl_gmpoptinoptout</rssl_gmpoptinoptout>
      <rssl_ishighvaluequotation>rssl_ishighvaluequotation</rssl_ishighvaluequotation>
      <rssl_leadlab>rssl_leadlab</rssl_leadlab>
      <rssl_leadlabname>rssl_leadlabname</rssl_leadlabname>
      <rssl_lifesciencessubcategoryquote>rssl_lifesciencessubcategoryquote</rssl_lifesciencessubcategoryquote>
      <rssl_maximumdaysquote>rssl_maximumdaysquote</rssl_maximumdaysquote>
      <rssl_maximumtimehours>rssl_maximumtimehours</rssl_maximumtimehours>
      <rssl_minimumcharge>rssl_minimumcharge</rssl_minimumcharge>
      <rssl_minimumcharge_base>rssl_minimumcharge_base</rssl_minimumcharge_base>
      <rssl_minimumdaysquote>rssl_minimumdaysquote</rssl_minimumdaysquote>
      <rssl_numberofsamples>rssl_numberofsamples</rssl_numberofsamples>
      <rssl_overalltatvalue>rssl_overalltatvalue</rssl_overalltatvalue>
      <rssl_parentquote>rssl_parentquote</rssl_parentquote>
      <rssl_parentquotename>rssl_parentquotename</rssl_parentquotename>
      <rssl_paymentterms>rssl_paymentterms</rssl_paymentterms>
      <rssl_primarycontactquote>rssl_primarycontactquote</rssl_primarycontactquote>
      <rssl_primarycontactquotename>rssl_primarycontactquotename</rssl_primarycontactquotename>
      <rssl_primarycontactquoteyominame>rssl_primarycontactquoteyominame</rssl_primarycontactquoteyominame>
      <rssl_projectsummaryquote>rssl_projectsummaryquote</rssl_projectsummaryquote>
      <rssl_quoteproductquantity>rssl_quoteproductquantity</rssl_quoteproductquantity>
      <rssl_sapnoquote>rssl_sapnoquote</rssl_sapnoquote>
      <rssl_sendsampletoquote>rssl_sendsampletoquote</rssl_sendsampletoquote>
      <rssl_sourceeventquote>rssl_sourceeventquote</rssl_sourceeventquote>
      <rssl_sourceotherquote>rssl_sourceotherquote</rssl_sourceotherquote>
      <rssl_sourcequote>rssl_sourcequote</rssl_sourcequote>
      <rssl_sourcesocialmediaquote>rssl_sourcesocialmediaquote</rssl_sourcesocialmediaquote>
      <rssl_subsequentsamplecost>rssl_subsequentsamplecost</rssl_subsequentsamplecost>
      <rssl_subsequentsamplecost_base>rssl_subsequentsamplecost_base</rssl_subsequentsamplecost_base>
      <rssl_testname>rssl_testname</rssl_testname>
      <rssl_turnaround>rssl_turnaround</rssl_turnaroun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rssl_quote_laboratoriesOne>
    <rssl_quote_laboratories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ssl_currentpricelistlab>rssl_currentpricelistlab</rssl_currentpricelistlab>
      <rssl_currentpricelistlabname>rssl_currentpricelistlabname</rssl_currentpricelistlabname>
      <rssl_labbuilding>rssl_labbuilding</rssl_labbuilding>
      <rssl_labcity>rssl_labcity</rssl_labcity>
      <rssl_labcountry>rssl_labcountry</rssl_labcountry>
      <rssl_labcounty>rssl_labcounty</rssl_labcounty>
      <rssl_laboratoriesid>rssl_laboratoriesid</rssl_laboratoriesid>
      <rssl_laboratoriesquoteid>rssl_laboratoriesquoteid</rssl_laboratoriesquoteid>
      <rssl_laboratoriesquoteidname>rssl_laboratoriesquoteidname</rssl_laboratoriesquoteidname>
      <rssl_labpostcode>rssl_labpostcode</rssl_labpostcode>
      <rssl_labprimarycontact>rssl_labprimarycontact</rssl_labprimarycontact>
      <rssl_labprimarycontactname>rssl_labprimarycontactname</rssl_labprimarycontactname>
      <rssl_labprimarycontactyominame>rssl_labprimarycontactyominame</rssl_labprimarycontactyominame>
      <rssl_labstreet1>rssl_labstreet1</rssl_labstreet1>
      <rssl_labstreet2>rssl_labstreet2</rssl_labstreet2>
      <rssl_labstreet3>rssl_labstreet3</rssl_labstreet3>
      <rssl_labtype>rssl_labtype</rssl_labtype>
      <rssl_minimumcharge>rssl_minimumcharge</rssl_minimumcharge>
      <rssl_minimumcharge_base>rssl_minimumcharge_base</rssl_minimumcharge_base>
      <rssl_name>rssl_name</rssl_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rssl_quote_laboratoriesTwo>
    <rssl_Quote_rssl_ProductCaveat_rssl_ProductCave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ssl_product>rssl_product</rssl_product>
      <rssl_productcaveat>rssl_productcaveat</rssl_productcaveat>
      <rssl_productcaveatid>rssl_productcaveatid</rssl_productcaveatid>
      <rssl_productname>rssl_productname</rssl_productname>
      <rssl_quotedetail>rssl_quotedetail</rssl_quotedetail>
      <rssl_quotedetailname>rssl_quotedetailname</rssl_quotedetail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ssl_Quote_rssl_ProductCaveat_rssl_ProductCaveOne>
    <rssl_Quote_rssl_ProductCaveat_rssl_ProductCaveTwo>
      <accountid>accountid</accountid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rssl_accounttype>rssl_accounttype</rssl_accounttype>
      <rssl_annualquote>rssl_annualquote</rssl_annualquote>
      <rssl_clientinstructionsquote>rssl_clientinstructionsquote</rssl_clientinstructionsquote>
      <rssl_commercialteamquote>rssl_commercialteamquote</rssl_commercialteamquote>
      <rssl_datequoteissued>rssl_datequoteissued</rssl_datequoteissued>
      <rssl_discount>rssl_discount</rssl_discount>
      <rssl_ersmembershipquote>rssl_ersmembershipquote</rssl_ersmembershipquote>
      <rssl_ersmembershipquotename>rssl_ersmembershipquotename</rssl_ersmembershipquotename>
      <rssl_firstsamplecost>rssl_firstsamplecost</rssl_firstsamplecost>
      <rssl_firstsamplecost_base>rssl_firstsamplecost_base</rssl_firstsamplecost_base>
      <rssl_fmcgsubcategoryquote>rssl_fmcgsubcategoryquote</rssl_fmcgsubcategoryquote>
      <rssl_freetextcaveats>rssl_freetextcaveats</rssl_freetextcaveats>
      <rssl_gmpoptinoptout>rssl_gmpoptinoptout</rssl_gmpoptinoptout>
      <rssl_ishighvaluequotation>rssl_ishighvaluequotation</rssl_ishighvaluequotation>
      <rssl_leadlab>rssl_leadlab</rssl_leadlab>
      <rssl_leadlabname>rssl_leadlabname</rssl_leadlabname>
      <rssl_lifesciencessubcategoryquote>rssl_lifesciencessubcategoryquote</rssl_lifesciencessubcategoryquote>
      <rssl_maximumdaysquote>rssl_maximumdaysquote</rssl_maximumdaysquote>
      <rssl_maximumtimehours>rssl_maximumtimehours</rssl_maximumtimehours>
      <rssl_minimumcharge>rssl_minimumcharge</rssl_minimumcharge>
      <rssl_minimumcharge_base>rssl_minimumcharge_base</rssl_minimumcharge_base>
      <rssl_minimumdaysquote>rssl_minimumdaysquote</rssl_minimumdaysquote>
      <rssl_numberofsamples>rssl_numberofsamples</rssl_numberofsamples>
      <rssl_overalltatvalue>rssl_overalltatvalue</rssl_overalltatvalue>
      <rssl_parentquote>rssl_parentquote</rssl_parentquote>
      <rssl_parentquotename>rssl_parentquotename</rssl_parentquotename>
      <rssl_paymentterms>rssl_paymentterms</rssl_paymentterms>
      <rssl_primarycontactquote>rssl_primarycontactquote</rssl_primarycontactquote>
      <rssl_primarycontactquotename>rssl_primarycontactquotename</rssl_primarycontactquotename>
      <rssl_primarycontactquoteyominame>rssl_primarycontactquoteyominame</rssl_primarycontactquoteyominame>
      <rssl_projectsummaryquote>rssl_projectsummaryquote</rssl_projectsummaryquote>
      <rssl_quoteproductquantity>rssl_quoteproductquantity</rssl_quoteproductquantity>
      <rssl_sapnoquote>rssl_sapnoquote</rssl_sapnoquote>
      <rssl_sendsampletoquote>rssl_sendsampletoquote</rssl_sendsampletoquote>
      <rssl_sourceeventquote>rssl_sourceeventquote</rssl_sourceeventquote>
      <rssl_sourceotherquote>rssl_sourceotherquote</rssl_sourceotherquote>
      <rssl_sourcequote>rssl_sourcequote</rssl_sourcequote>
      <rssl_sourcesocialmediaquote>rssl_sourcesocialmediaquote</rssl_sourcesocialmediaquote>
      <rssl_subsequentsamplecost>rssl_subsequentsamplecost</rssl_subsequentsamplecost>
      <rssl_subsequentsamplecost_base>rssl_subsequentsamplecost_base</rssl_subsequentsamplecost_base>
      <rssl_testname>rssl_testname</rssl_testname>
      <rssl_turnaround>rssl_turnaround</rssl_turnaroun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rssl_Quote_rssl_ProductCaveat_rssl_ProductCaveTwo>
  </quote>
</DocumentTemplate>
</file>

<file path=customXml/itemProps1.xml><?xml version="1.0" encoding="utf-8"?>
<ds:datastoreItem xmlns:ds="http://schemas.openxmlformats.org/officeDocument/2006/customXml" ds:itemID="{71A9C2D1-0C94-4101-A6B3-9DA98425C133}">
  <ds:schemaRefs>
    <ds:schemaRef ds:uri="urn:microsoft-crm/document-template/quote/108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Soni, Yash</cp:lastModifiedBy>
  <cp:revision>13</cp:revision>
  <dcterms:created xsi:type="dcterms:W3CDTF">2023-01-18T19:23:00Z</dcterms:created>
  <dcterms:modified xsi:type="dcterms:W3CDTF">2023-08-01T09:17:00Z</dcterms:modified>
</cp:coreProperties>
</file>