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52"/>
          <w:szCs w:val="52"/>
        </w:rPr>
        <w:t xml:space="preserve">DLP Projector Hack</w:t>
      </w:r>
    </w:p>
    <w:p>
      <w:pPr>
        <w:spacing w:after="40"/>
      </w:pPr>
      <w:r>
        <w:rPr>
          <w:rFonts w:ascii="Arial" w:cs="Arial" w:eastAsia="Arial" w:hAnsi="Arial"/>
          <w:color w:val="2B5797"/>
          <w:sz w:val="32"/>
          <w:szCs w:val="32"/>
        </w:rPr>
        <w:t xml:space="preserve">Complete Project Reference</w:t>
      </w:r>
    </w:p>
    <w:p>
      <w:pPr>
        <w:pBdr>
          <w:bottom w:val="single" w:color="2B5797" w:sz="8" w:space="8"/>
        </w:pBdr>
        <w:spacing w:after="400"/>
      </w:pPr>
      <w:r>
        <w:rPr>
          <w:rFonts w:ascii="Arial" w:cs="Arial" w:eastAsia="Arial" w:hAnsi="Arial"/>
          <w:i/>
          <w:iCs/>
          <w:color w:val="666666"/>
          <w:sz w:val="22"/>
          <w:szCs w:val="22"/>
        </w:rPr>
        <w:t xml:space="preserve">Direct Laser Imaging for Photolithography — System Analysis, Protocol Decode &amp; Spoofing Strategy</w:t>
      </w:r>
    </w:p>
    <w:p>
      <w:pPr>
        <w:pStyle w:val="Heading1"/>
      </w:pPr>
      <w:r>
        <w:rPr>
          <w:rFonts w:ascii="Arial" w:cs="Arial" w:eastAsia="Arial" w:hAnsi="Arial"/>
        </w:rPr>
        <w:t xml:space="preserve">1. Project overview</w:t>
      </w:r>
    </w:p>
    <w:p>
      <w:pPr>
        <w:spacing w:after="160"/>
      </w:pPr>
      <w:r>
        <w:rPr>
          <w:rFonts w:ascii="Arial" w:cs="Arial" w:eastAsia="Arial" w:hAnsi="Arial"/>
          <w:b w:val="false"/>
          <w:bCs w:val="false"/>
          <w:i w:val="false"/>
          <w:iCs w:val="false"/>
          <w:color w:val="000000"/>
          <w:sz w:val="22"/>
          <w:szCs w:val="22"/>
        </w:rPr>
        <w:t xml:space="preserve">The objective is to convert a commercial DLP projector into a direct laser imaging system for photolithography. This means replacing the projector’s original light sources (a primary UV/blue source and a red laser) with a TTL-controlled UV laser module (likely 405nm), removing the colour wheel, and retaining only the DMD chip and main board as a programmable spatial light modulator.</w:t>
      </w:r>
    </w:p>
    <w:p>
      <w:pPr>
        <w:spacing w:after="160"/>
      </w:pPr>
      <w:r>
        <w:rPr>
          <w:rFonts w:ascii="Arial" w:cs="Arial" w:eastAsia="Arial" w:hAnsi="Arial"/>
          <w:b w:val="false"/>
          <w:bCs w:val="false"/>
          <w:i w:val="false"/>
          <w:iCs w:val="false"/>
          <w:color w:val="000000"/>
          <w:sz w:val="22"/>
          <w:szCs w:val="22"/>
        </w:rPr>
        <w:t xml:space="preserve">The main challenge is that the projector’s main board performs health checks on the light engine via a dedicated light source control PCB and monitors temperatures via an I2C bus. If these checks fail, the system shuts down within seconds. The solution is to build a spoofing microcontroller that emulates the required responses.</w:t>
      </w:r>
    </w:p>
    <w:p>
      <w:pPr>
        <w:pStyle w:val="Heading1"/>
      </w:pPr>
      <w:r>
        <w:rPr>
          <w:rFonts w:ascii="Arial" w:cs="Arial" w:eastAsia="Arial" w:hAnsi="Arial"/>
        </w:rPr>
        <w:t xml:space="preserve">2. System architecture</w:t>
      </w:r>
    </w:p>
    <w:p>
      <w:pPr>
        <w:spacing w:after="160"/>
      </w:pPr>
      <w:r>
        <w:rPr>
          <w:rFonts w:ascii="Arial" w:cs="Arial" w:eastAsia="Arial" w:hAnsi="Arial"/>
          <w:b w:val="false"/>
          <w:bCs w:val="false"/>
          <w:i w:val="false"/>
          <w:iCs w:val="false"/>
          <w:color w:val="000000"/>
          <w:sz w:val="22"/>
          <w:szCs w:val="22"/>
        </w:rPr>
        <w:t xml:space="preserve">The projector contains five major subsystems connected by seven cables/connectors:</w:t>
      </w:r>
    </w:p>
    <w:p>
      <w:pPr>
        <w:pStyle w:val="ListParagraph"/>
        <w:numPr>
          <w:ilvl w:val="0"/>
          <w:numId w:val="2"/>
        </w:numPr>
        <w:spacing w:after="80"/>
      </w:pPr>
      <w:r>
        <w:rPr>
          <w:rFonts w:ascii="Arial" w:cs="Arial" w:eastAsia="Arial" w:hAnsi="Arial"/>
          <w:b/>
          <w:bCs/>
          <w:i w:val="false"/>
          <w:iCs w:val="false"/>
          <w:color w:val="000000"/>
          <w:sz w:val="22"/>
          <w:szCs w:val="22"/>
        </w:rPr>
        <w:t xml:space="preserve">Power supply (PSU)</w:t>
      </w:r>
      <w:r>
        <w:rPr>
          <w:rFonts w:ascii="Arial" w:cs="Arial" w:eastAsia="Arial" w:hAnsi="Arial"/>
          <w:b w:val="false"/>
          <w:bCs w:val="false"/>
          <w:i w:val="false"/>
          <w:iCs w:val="false"/>
          <w:color w:val="000000"/>
          <w:sz w:val="22"/>
          <w:szCs w:val="22"/>
        </w:rPr>
        <w:t xml:space="preserve"> — 12V AC-to-DC converter, left quarter, full height. Feeds power to main board (6-pin SK04) and to light source control PCB (stacked beneath).</w:t>
      </w:r>
    </w:p>
    <w:p>
      <w:pPr>
        <w:pStyle w:val="ListParagraph"/>
        <w:numPr>
          <w:ilvl w:val="0"/>
          <w:numId w:val="2"/>
        </w:numPr>
        <w:spacing w:after="80"/>
      </w:pPr>
      <w:r>
        <w:rPr>
          <w:rFonts w:ascii="Arial" w:cs="Arial" w:eastAsia="Arial" w:hAnsi="Arial"/>
          <w:b/>
          <w:bCs/>
          <w:i w:val="false"/>
          <w:iCs w:val="false"/>
          <w:color w:val="000000"/>
          <w:sz w:val="22"/>
          <w:szCs w:val="22"/>
        </w:rPr>
        <w:t xml:space="preserve">Light source control PCB</w:t>
      </w:r>
      <w:r>
        <w:rPr>
          <w:rFonts w:ascii="Arial" w:cs="Arial" w:eastAsia="Arial" w:hAnsi="Arial"/>
          <w:b w:val="false"/>
          <w:bCs w:val="false"/>
          <w:i w:val="false"/>
          <w:iCs w:val="false"/>
          <w:color w:val="000000"/>
          <w:sz w:val="22"/>
          <w:szCs w:val="22"/>
        </w:rPr>
        <w:t xml:space="preserve"> — beneath PSU at bottom. Manages both light sources, communicates with main board via 13-pin UART (SK01).</w:t>
      </w:r>
    </w:p>
    <w:p>
      <w:pPr>
        <w:pStyle w:val="ListParagraph"/>
        <w:numPr>
          <w:ilvl w:val="0"/>
          <w:numId w:val="2"/>
        </w:numPr>
        <w:spacing w:after="80"/>
      </w:pPr>
      <w:r>
        <w:rPr>
          <w:rFonts w:ascii="Arial" w:cs="Arial" w:eastAsia="Arial" w:hAnsi="Arial"/>
          <w:b/>
          <w:bCs/>
          <w:i w:val="false"/>
          <w:iCs w:val="false"/>
          <w:color w:val="000000"/>
          <w:sz w:val="22"/>
          <w:szCs w:val="22"/>
        </w:rPr>
        <w:t xml:space="preserve">UV light module</w:t>
      </w:r>
      <w:r>
        <w:rPr>
          <w:rFonts w:ascii="Arial" w:cs="Arial" w:eastAsia="Arial" w:hAnsi="Arial"/>
          <w:b w:val="false"/>
          <w:bCs w:val="false"/>
          <w:i w:val="false"/>
          <w:iCs w:val="false"/>
          <w:color w:val="000000"/>
          <w:sz w:val="22"/>
          <w:szCs w:val="22"/>
        </w:rPr>
        <w:t xml:space="preserve"> — primary blue source, right of PSU in back two-thirds. Powered from PSU.</w:t>
      </w:r>
    </w:p>
    <w:p>
      <w:pPr>
        <w:pStyle w:val="ListParagraph"/>
        <w:numPr>
          <w:ilvl w:val="0"/>
          <w:numId w:val="2"/>
        </w:numPr>
        <w:spacing w:after="80"/>
      </w:pPr>
      <w:r>
        <w:rPr>
          <w:rFonts w:ascii="Arial" w:cs="Arial" w:eastAsia="Arial" w:hAnsi="Arial"/>
          <w:b/>
          <w:bCs/>
          <w:i w:val="false"/>
          <w:iCs w:val="false"/>
          <w:color w:val="000000"/>
          <w:sz w:val="22"/>
          <w:szCs w:val="22"/>
        </w:rPr>
        <w:t xml:space="preserve">Red laser (source 2)</w:t>
      </w:r>
      <w:r>
        <w:rPr>
          <w:rFonts w:ascii="Arial" w:cs="Arial" w:eastAsia="Arial" w:hAnsi="Arial"/>
          <w:b w:val="false"/>
          <w:bCs w:val="false"/>
          <w:i w:val="false"/>
          <w:iCs w:val="false"/>
          <w:color w:val="000000"/>
          <w:sz w:val="22"/>
          <w:szCs w:val="22"/>
        </w:rPr>
        <w:t xml:space="preserve"> — in front of UV module. Driven by control PCB via 8-pin analogue (SK03).</w:t>
      </w:r>
    </w:p>
    <w:p>
      <w:pPr>
        <w:pStyle w:val="ListParagraph"/>
        <w:numPr>
          <w:ilvl w:val="0"/>
          <w:numId w:val="2"/>
        </w:numPr>
        <w:spacing w:after="80"/>
      </w:pPr>
      <w:r>
        <w:rPr>
          <w:rFonts w:ascii="Arial" w:cs="Arial" w:eastAsia="Arial" w:hAnsi="Arial"/>
          <w:b/>
          <w:bCs/>
          <w:i w:val="false"/>
          <w:iCs w:val="false"/>
          <w:color w:val="000000"/>
          <w:sz w:val="22"/>
          <w:szCs w:val="22"/>
        </w:rPr>
        <w:t xml:space="preserve">Colour wheel</w:t>
      </w:r>
      <w:r>
        <w:rPr>
          <w:rFonts w:ascii="Arial" w:cs="Arial" w:eastAsia="Arial" w:hAnsi="Arial"/>
          <w:b w:val="false"/>
          <w:bCs w:val="false"/>
          <w:i w:val="false"/>
          <w:iCs w:val="false"/>
          <w:color w:val="000000"/>
          <w:sz w:val="22"/>
          <w:szCs w:val="22"/>
        </w:rPr>
        <w:t xml:space="preserve"> — below red laser. Driven directly by main board via 7-pin BLDC (SK02).</w:t>
      </w:r>
    </w:p>
    <w:p>
      <w:pPr>
        <w:pStyle w:val="ListParagraph"/>
        <w:numPr>
          <w:ilvl w:val="0"/>
          <w:numId w:val="2"/>
        </w:numPr>
        <w:spacing w:after="80"/>
      </w:pPr>
      <w:r>
        <w:rPr>
          <w:rFonts w:ascii="Arial" w:cs="Arial" w:eastAsia="Arial" w:hAnsi="Arial"/>
          <w:b/>
          <w:bCs/>
          <w:i w:val="false"/>
          <w:iCs w:val="false"/>
          <w:color w:val="000000"/>
          <w:sz w:val="22"/>
          <w:szCs w:val="22"/>
        </w:rPr>
        <w:t xml:space="preserve">Main board</w:t>
      </w:r>
      <w:r>
        <w:rPr>
          <w:rFonts w:ascii="Arial" w:cs="Arial" w:eastAsia="Arial" w:hAnsi="Arial"/>
          <w:b w:val="false"/>
          <w:bCs w:val="false"/>
          <w:i w:val="false"/>
          <w:iCs w:val="false"/>
          <w:color w:val="000000"/>
          <w:sz w:val="22"/>
          <w:szCs w:val="22"/>
        </w:rPr>
        <w:t xml:space="preserve"> — right half. DMD chip (top centre), colour mixing (bottom-left third), lens (below DMD, downward). EEPROM (AT24Cxx) is physically on the main board. 20-pin connector (SK05) routes to thermal management board.</w:t>
      </w:r>
    </w:p>
    <w:p>
      <w:pPr>
        <w:pStyle w:val="ListParagraph"/>
        <w:numPr>
          <w:ilvl w:val="0"/>
          <w:numId w:val="2"/>
        </w:numPr>
        <w:spacing w:after="80"/>
      </w:pPr>
      <w:r>
        <w:rPr>
          <w:rFonts w:ascii="Arial" w:cs="Arial" w:eastAsia="Arial" w:hAnsi="Arial"/>
          <w:b/>
          <w:bCs/>
          <w:i w:val="false"/>
          <w:iCs w:val="false"/>
          <w:color w:val="000000"/>
          <w:sz w:val="22"/>
          <w:szCs w:val="22"/>
        </w:rPr>
        <w:t xml:space="preserve">Thermal management board</w:t>
      </w:r>
      <w:r>
        <w:rPr>
          <w:rFonts w:ascii="Arial" w:cs="Arial" w:eastAsia="Arial" w:hAnsi="Arial"/>
          <w:b w:val="false"/>
          <w:bCs w:val="false"/>
          <w:i w:val="false"/>
          <w:iCs w:val="false"/>
          <w:color w:val="000000"/>
          <w:sz w:val="22"/>
          <w:szCs w:val="22"/>
        </w:rPr>
        <w:t xml:space="preserve"> — external board connected via SK05. Contains the 0x4D temperature sensor, 0x41 fan controller, and autonomous fan speed control.</w:t>
      </w:r>
    </w:p>
    <w:p>
      <w:pPr>
        <w:pStyle w:val="Heading2"/>
      </w:pPr>
      <w:r>
        <w:rPr>
          <w:rFonts w:ascii="Arial" w:cs="Arial" w:eastAsia="Arial" w:hAnsi="Arial"/>
        </w:rPr>
        <w:t xml:space="preserve">2.1 Light path</w:t>
      </w:r>
    </w:p>
    <w:p>
      <w:pPr>
        <w:spacing w:after="160"/>
      </w:pPr>
      <w:r>
        <w:rPr>
          <w:rFonts w:ascii="Arial" w:cs="Arial" w:eastAsia="Arial" w:hAnsi="Arial"/>
          <w:b w:val="false"/>
          <w:bCs w:val="false"/>
          <w:i w:val="false"/>
          <w:iCs w:val="false"/>
          <w:color w:val="000000"/>
          <w:sz w:val="22"/>
          <w:szCs w:val="22"/>
        </w:rPr>
        <w:t xml:space="preserve">UV module → Red laser → Colour wheel → Colour mixing module → DMD chip → Lens → Output (downward).</w:t>
      </w:r>
    </w:p>
    <w:p>
      <w:pPr>
        <w:pStyle w:val="Heading2"/>
      </w:pPr>
      <w:r>
        <w:rPr>
          <w:rFonts w:ascii="Arial" w:cs="Arial" w:eastAsia="Arial" w:hAnsi="Arial"/>
        </w:rPr>
        <w:t xml:space="preserve">2.2 Physical layout diagram</w:t>
      </w:r>
    </w:p>
    <w:p>
      <w:pPr>
        <w:spacing w:after="120"/>
        <w:jc w:val="center"/>
      </w:pPr>
      <w:r>
        <w:drawing>
          <wp:inline distT="0" distB="0" distL="0" distR="0">
            <wp:extent cx="53340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038850"/>
                    </a:xfrm>
                    <a:prstGeom prst="rect">
                      <a:avLst/>
                    </a:prstGeom>
                  </pic:spPr>
                </pic:pic>
              </a:graphicData>
            </a:graphic>
          </wp:inline>
        </w:drawing>
      </w:r>
    </w:p>
    <w:p>
      <w:pPr>
        <w:spacing w:after="240"/>
      </w:pPr>
      <w:r>
        <w:rPr>
          <w:rFonts w:ascii="Arial" w:cs="Arial" w:eastAsia="Arial" w:hAnsi="Arial"/>
          <w:b w:val="false"/>
          <w:bCs w:val="false"/>
          <w:i/>
          <w:iCs/>
          <w:color w:val="666666"/>
          <w:sz w:val="20"/>
          <w:szCs w:val="20"/>
        </w:rPr>
        <w:t xml:space="preserve">Figure 1: Projector internal layout showing all subsystems, cables, optical path, and the 20-pin thermal connector.</w:t>
      </w:r>
    </w:p>
    <w:p>
      <w:r>
        <w:br w:type="page"/>
      </w:r>
    </w:p>
    <w:p>
      <w:pPr>
        <w:pStyle w:val="Heading1"/>
      </w:pPr>
      <w:r>
        <w:rPr>
          <w:rFonts w:ascii="Arial" w:cs="Arial" w:eastAsia="Arial" w:hAnsi="Arial"/>
        </w:rPr>
        <w:t xml:space="preserve">3. Electrical interface control document (EICD)</w:t>
      </w:r>
    </w:p>
    <w:p>
      <w:pPr>
        <w:spacing w:after="300"/>
      </w:pPr>
      <w:r>
        <w:rPr>
          <w:rFonts w:ascii="Arial" w:cs="Arial" w:eastAsia="Arial" w:hAnsi="Arial"/>
          <w:b w:val="false"/>
          <w:bCs w:val="false"/>
          <w:i/>
          <w:iCs/>
          <w:color w:val="000000"/>
          <w:sz w:val="22"/>
          <w:szCs w:val="22"/>
        </w:rPr>
        <w:t xml:space="preserve">Each connector is assigned a unique identifier (SKxx). Direction is from the perspective of the connector’s source board. OUT = signal originates from source. IN = received. BIDIR = bidirectional. PWR = power rail.</w:t>
      </w:r>
    </w:p>
    <w:p>
      <w:r>
        <w:br w:type="page"/>
      </w:r>
    </w:p>
    <w:p>
      <w:pPr>
        <w:pStyle w:val="Heading2"/>
      </w:pPr>
      <w:r>
        <w:rPr>
          <w:rFonts w:ascii="Arial" w:cs="Arial" w:eastAsia="Arial" w:hAnsi="Arial"/>
        </w:rPr>
        <w:t xml:space="preserve">3.1 SK01 — Light source control PCB ↔ Main board</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13-pin single row | Protocol: UART 19200 baud 8N1 on pins 6/7</w:t>
      </w:r>
    </w:p>
    <w:p>
      <w:pPr>
        <w:pStyle w:val="Heading3"/>
      </w:pPr>
      <w:r>
        <w:rPr>
          <w:rFonts w:ascii="Arial" w:cs="Arial" w:eastAsia="Arial" w:hAnsi="Arial"/>
        </w:rPr>
        <w:t xml:space="preserve">Pin diagram</w:t>
      </w:r>
    </w:p>
    <w:p>
      <w:pPr>
        <w:spacing w:after="200"/>
        <w:jc w:val="center"/>
      </w:pPr>
      <w:r>
        <w:drawing>
          <wp:inline distT="0" distB="0" distL="0" distR="0">
            <wp:extent cx="4572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LUM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Brightness reference from control PCB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RXDBG</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Debug UART RX</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TXDBG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Debug UART TX</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LDPCN</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Light driver enable (main board output)</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CIDX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Colour/frame sync for DMD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RX0LD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Control PCB → main board (19200 baud 8N1)</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 control PCB (19200 baud 8N1)</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LENBL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Light enable signal</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LLITZ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TBD</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Intensity ref — HIGH when lamp on (275ms timeout)</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LDUP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PWM</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High-freq PWM proportional to light output</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V5P0LD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5V rail to control PCB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PRSV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Presence detect — must be HIGH</w:t>
            </w:r>
          </w:p>
        </w:tc>
      </w:tr>
    </w:tbl>
    <w:p>
      <w:pPr>
        <w:spacing w:after="160"/>
      </w:pPr>
      <w:r>
        <w:rPr>
          <w:rFonts w:ascii="Arial" w:cs="Arial" w:eastAsia="Arial" w:hAnsi="Arial"/>
          <w:b w:val="false"/>
          <w:bCs w:val="false"/>
          <w:i/>
          <w:iCs/>
          <w:color w:val="000000"/>
          <w:sz w:val="22"/>
          <w:szCs w:val="22"/>
        </w:rPr>
        <w:t xml:space="preserve">Critical connector for spoofing. LLITZ drops after 275ms if no lamp, triggering 88 0F fault pattern. See Section 4 for full UART protocol.</w:t>
      </w:r>
    </w:p>
    <w:p>
      <w:r>
        <w:br w:type="page"/>
      </w:r>
    </w:p>
    <w:p>
      <w:pPr>
        <w:pStyle w:val="Heading2"/>
      </w:pPr>
      <w:r>
        <w:rPr>
          <w:rFonts w:ascii="Arial" w:cs="Arial" w:eastAsia="Arial" w:hAnsi="Arial"/>
        </w:rPr>
        <w:t xml:space="preserve">3.2 SK02 — Main board → Colour wheel</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7-pin single row | Protocol: 3-phase BLDC + tach feedback on pin 5</w:t>
      </w:r>
    </w:p>
    <w:p>
      <w:pPr>
        <w:pStyle w:val="Heading3"/>
      </w:pPr>
      <w:r>
        <w:rPr>
          <w:rFonts w:ascii="Arial" w:cs="Arial" w:eastAsia="Arial" w:hAnsi="Arial"/>
        </w:rPr>
        <w:t xml:space="preserve">Pin diagram</w:t>
      </w:r>
    </w:p>
    <w:p>
      <w:pPr>
        <w:spacing w:after="200"/>
        <w:jc w:val="center"/>
      </w:pPr>
      <w:r>
        <w:drawing>
          <wp:inline distT="0" distB="0" distL="0" distR="0">
            <wp:extent cx="2476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BLDC motor phase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BLDC motor phase A</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C-B</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BLDC motor phase 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Motor 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SENS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Rotation index pulse (~120–170 Hz)</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C3V3P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 for hall sensors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~10V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Motor speed control</w:t>
            </w:r>
          </w:p>
        </w:tc>
      </w:tr>
    </w:tbl>
    <w:p>
      <w:pPr>
        <w:spacing w:after="160"/>
      </w:pPr>
      <w:r>
        <w:rPr>
          <w:rFonts w:ascii="Arial" w:cs="Arial" w:eastAsia="Arial" w:hAnsi="Arial"/>
          <w:b w:val="false"/>
          <w:bCs w:val="false"/>
          <w:i/>
          <w:iCs/>
          <w:color w:val="000000"/>
          <w:sz w:val="22"/>
          <w:szCs w:val="22"/>
        </w:rPr>
        <w:t xml:space="preserve">To remove the wheel, spoof SENS at the measured frequency.</w:t>
      </w:r>
    </w:p>
    <w:p>
      <w:r>
        <w:br w:type="page"/>
      </w:r>
    </w:p>
    <w:p>
      <w:pPr>
        <w:pStyle w:val="Heading2"/>
      </w:pPr>
      <w:r>
        <w:rPr>
          <w:rFonts w:ascii="Arial" w:cs="Arial" w:eastAsia="Arial" w:hAnsi="Arial"/>
        </w:rPr>
        <w:t xml:space="preserve">3.3 SK03 — Light source control PCB → Red laser</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8-pin single row | Protocol: DAC-stepped analogue on pins 3–5</w:t>
      </w:r>
    </w:p>
    <w:p>
      <w:pPr>
        <w:pStyle w:val="Heading3"/>
      </w:pPr>
      <w:r>
        <w:rPr>
          <w:rFonts w:ascii="Arial" w:cs="Arial" w:eastAsia="Arial" w:hAnsi="Arial"/>
        </w:rPr>
        <w:t xml:space="preserve">Pin diagram</w:t>
      </w:r>
    </w:p>
    <w:p>
      <w:pPr>
        <w:spacing w:after="200"/>
        <w:jc w:val="center"/>
      </w:pPr>
      <w:r>
        <w:drawing>
          <wp:inline distT="0" distB="0" distL="0" distR="0">
            <wp:extent cx="2819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194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VREF</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2.54V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Reference voltage</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CTRL 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Brightness channel A</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CTRL B</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Brightness channel 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CTRL 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Brightness channel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 (x3)</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w:t>
            </w:r>
          </w:p>
        </w:tc>
      </w:tr>
    </w:tbl>
    <w:p>
      <w:pPr>
        <w:spacing w:after="160"/>
      </w:pPr>
      <w:r>
        <w:rPr>
          <w:rFonts w:ascii="Arial" w:cs="Arial" w:eastAsia="Arial" w:hAnsi="Arial"/>
          <w:b w:val="false"/>
          <w:bCs w:val="false"/>
          <w:i/>
          <w:iCs/>
          <w:color w:val="000000"/>
          <w:sz w:val="22"/>
          <w:szCs w:val="22"/>
        </w:rPr>
        <w:t xml:space="preserve">Disconnected when red laser is removed.</w:t>
      </w:r>
    </w:p>
    <w:p>
      <w:r>
        <w:br w:type="page"/>
      </w:r>
    </w:p>
    <w:p>
      <w:pPr>
        <w:pStyle w:val="Heading2"/>
      </w:pPr>
      <w:r>
        <w:rPr>
          <w:rFonts w:ascii="Arial" w:cs="Arial" w:eastAsia="Arial" w:hAnsi="Arial"/>
        </w:rPr>
        <w:t xml:space="preserve">3.4 SK04 — PSU → Main board</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6-pin single row | Protocol: DC power + PSU-internal sense</w:t>
      </w:r>
    </w:p>
    <w:p>
      <w:pPr>
        <w:pStyle w:val="Heading3"/>
      </w:pPr>
      <w:r>
        <w:rPr>
          <w:rFonts w:ascii="Arial" w:cs="Arial" w:eastAsia="Arial" w:hAnsi="Arial"/>
        </w:rPr>
        <w:t xml:space="preserve">Pin diagram</w:t>
      </w:r>
    </w:p>
    <w:p>
      <w:pPr>
        <w:spacing w:after="200"/>
        <w:jc w:val="center"/>
      </w:pPr>
      <w:r>
        <w:drawing>
          <wp:inline distT="0" distB="0" distL="0" distR="0">
            <wp:extent cx="21145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SENSE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2.7V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N/A</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PSU-internal enable. NOT read by main board. Irrelevant when replacing PSU.</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5V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5V supply rail</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 (pin 1/2)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 (pin 2/2)</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12V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12V rail (pin 1/2)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12V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12V rail (pin 2/2, doubled for current)</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SENSE pin scope capture (bootup)</w:t>
      </w:r>
    </w:p>
    <w:p>
      <w:pPr>
        <w:spacing w:after="120"/>
        <w:jc w:val="center"/>
      </w:pPr>
      <w:r>
        <w:drawing>
          <wp:inline distT="0" distB="0" distL="0" distR="0">
            <wp:extent cx="3810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781300"/>
                    </a:xfrm>
                    <a:prstGeom prst="rect">
                      <a:avLst/>
                    </a:prstGeom>
                  </pic:spPr>
                </pic:pic>
              </a:graphicData>
            </a:graphic>
          </wp:inline>
        </w:drawing>
      </w:r>
    </w:p>
    <w:p>
      <w:pPr>
        <w:spacing w:after="160"/>
      </w:pPr>
      <w:r>
        <w:rPr>
          <w:rFonts w:ascii="Arial" w:cs="Arial" w:eastAsia="Arial" w:hAnsi="Arial"/>
          <w:b w:val="false"/>
          <w:bCs w:val="false"/>
          <w:i/>
          <w:iCs/>
          <w:color w:val="666666"/>
          <w:sz w:val="20"/>
          <w:szCs w:val="20"/>
        </w:rPr>
        <w:t xml:space="preserve">Figure: SENSE pin during bootup (1s/div, 2V/div). Clean step from 4.2V to 2.7V.</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SENSE investigation results</w:t>
      </w:r>
    </w:p>
    <w:p>
      <w:pPr>
        <w:pStyle w:val="ListParagraph"/>
        <w:numPr>
          <w:ilvl w:val="0"/>
          <w:numId w:val="2"/>
        </w:numPr>
        <w:spacing w:after="80"/>
      </w:pPr>
      <w:r>
        <w:rPr>
          <w:rFonts w:ascii="Arial" w:cs="Arial" w:eastAsia="Arial" w:hAnsi="Arial"/>
          <w:b/>
          <w:bCs/>
          <w:i w:val="false"/>
          <w:iCs w:val="false"/>
          <w:color w:val="000000"/>
          <w:sz w:val="22"/>
          <w:szCs w:val="22"/>
        </w:rPr>
        <w:t xml:space="preserve">Test 1 — Normal: </w:t>
      </w:r>
      <w:r>
        <w:rPr>
          <w:rFonts w:ascii="Arial" w:cs="Arial" w:eastAsia="Arial" w:hAnsi="Arial"/>
          <w:b w:val="false"/>
          <w:bCs w:val="false"/>
          <w:i w:val="false"/>
          <w:iCs w:val="false"/>
          <w:color w:val="000000"/>
          <w:sz w:val="22"/>
          <w:szCs w:val="22"/>
        </w:rPr>
        <w:t xml:space="preserve">4.2V standby, clean step to 2.7V when on, 5mA.</w:t>
      </w:r>
    </w:p>
    <w:p>
      <w:pPr>
        <w:pStyle w:val="ListParagraph"/>
        <w:numPr>
          <w:ilvl w:val="0"/>
          <w:numId w:val="2"/>
        </w:numPr>
        <w:spacing w:after="80"/>
      </w:pPr>
      <w:r>
        <w:rPr>
          <w:rFonts w:ascii="Arial" w:cs="Arial" w:eastAsia="Arial" w:hAnsi="Arial"/>
          <w:b/>
          <w:bCs/>
          <w:i w:val="false"/>
          <w:iCs w:val="false"/>
          <w:color w:val="000000"/>
          <w:sz w:val="22"/>
          <w:szCs w:val="22"/>
        </w:rPr>
        <w:t xml:space="preserve">Test 2 — Disconnected from MB: </w:t>
      </w:r>
      <w:r>
        <w:rPr>
          <w:rFonts w:ascii="Arial" w:cs="Arial" w:eastAsia="Arial" w:hAnsi="Arial"/>
          <w:b w:val="false"/>
          <w:bCs w:val="false"/>
          <w:i w:val="false"/>
          <w:iCs w:val="false"/>
          <w:color w:val="000000"/>
          <w:sz w:val="22"/>
          <w:szCs w:val="22"/>
        </w:rPr>
        <w:t xml:space="preserve">PSU side stays 4.2V. MB side = 0V (no pull-up). System won’t boot.</w:t>
      </w:r>
    </w:p>
    <w:p>
      <w:pPr>
        <w:pStyle w:val="ListParagraph"/>
        <w:numPr>
          <w:ilvl w:val="0"/>
          <w:numId w:val="2"/>
        </w:numPr>
        <w:spacing w:after="80"/>
      </w:pPr>
      <w:r>
        <w:rPr>
          <w:rFonts w:ascii="Arial" w:cs="Arial" w:eastAsia="Arial" w:hAnsi="Arial"/>
          <w:b/>
          <w:bCs/>
          <w:i w:val="false"/>
          <w:iCs w:val="false"/>
          <w:color w:val="000000"/>
          <w:sz w:val="22"/>
          <w:szCs w:val="22"/>
        </w:rPr>
        <w:t xml:space="preserve">Test 3 — Fed 2.7V/220Ω with MB disconnected: </w:t>
      </w:r>
      <w:r>
        <w:rPr>
          <w:rFonts w:ascii="Arial" w:cs="Arial" w:eastAsia="Arial" w:hAnsi="Arial"/>
          <w:b w:val="false"/>
          <w:bCs w:val="false"/>
          <w:i w:val="false"/>
          <w:iCs w:val="false"/>
          <w:color w:val="000000"/>
          <w:sz w:val="22"/>
          <w:szCs w:val="22"/>
        </w:rPr>
        <w:t xml:space="preserve">PSU activates normally. System boots. Proves main board does NOT read SENSE.</w:t>
      </w:r>
    </w:p>
    <w:p>
      <w:pPr>
        <w:spacing w:after="160"/>
      </w:pPr>
      <w:r>
        <w:rPr>
          <w:rFonts w:ascii="Arial" w:cs="Arial" w:eastAsia="Arial" w:hAnsi="Arial"/>
          <w:b/>
          <w:bCs/>
          <w:i w:val="false"/>
          <w:iCs w:val="false"/>
          <w:color w:val="2B5797"/>
          <w:sz w:val="22"/>
          <w:szCs w:val="22"/>
        </w:rPr>
        <w:t xml:space="preserve">Conclusion: </w:t>
      </w:r>
      <w:r>
        <w:rPr>
          <w:rFonts w:ascii="Arial" w:cs="Arial" w:eastAsia="Arial" w:hAnsi="Arial"/>
          <w:b w:val="false"/>
          <w:bCs w:val="false"/>
          <w:i w:val="false"/>
          <w:iCs w:val="false"/>
          <w:color w:val="000000"/>
          <w:sz w:val="22"/>
          <w:szCs w:val="22"/>
        </w:rPr>
        <w:t xml:space="preserve">SENSE is PSU-internal. When replacing PSU, leave it unconnected. To operate original PSU standalone, feed 2.7V through 220Ω.</w:t>
      </w:r>
    </w:p>
    <w:p>
      <w:r>
        <w:br w:type="page"/>
      </w:r>
    </w:p>
    <w:p>
      <w:pPr>
        <w:pStyle w:val="Heading2"/>
      </w:pPr>
      <w:r>
        <w:rPr>
          <w:rFonts w:ascii="Arial" w:cs="Arial" w:eastAsia="Arial" w:hAnsi="Arial"/>
        </w:rPr>
        <w:t xml:space="preserve">3.5 SK05 — Main board → Thermal management board</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20-pin dual row (2×10) | Protocol: I2C ~68 kHz on pins 6/7, digital enable on pins 4/5/13/14/15</w:t>
      </w:r>
    </w:p>
    <w:p>
      <w:pPr>
        <w:pStyle w:val="Heading3"/>
      </w:pPr>
      <w:r>
        <w:rPr>
          <w:rFonts w:ascii="Arial" w:cs="Arial" w:eastAsia="Arial" w:hAnsi="Arial"/>
        </w:rPr>
        <w:t xml:space="preserve">Pin diagram</w:t>
      </w:r>
    </w:p>
    <w:p>
      <w:pPr>
        <w:spacing w:after="160"/>
      </w:pPr>
      <w:r>
        <w:rPr>
          <w:rFonts w:ascii="Arial" w:cs="Arial" w:eastAsia="Arial" w:hAnsi="Arial"/>
          <w:b w:val="false"/>
          <w:bCs w:val="false"/>
          <w:i w:val="false"/>
          <w:iCs w:val="false"/>
          <w:color w:val="000000"/>
          <w:sz w:val="22"/>
          <w:szCs w:val="22"/>
        </w:rPr>
        <w:t xml:space="preserve">Pins 1–10 in column 1 (left), pins 11–20 in column 2 (right):</w:t>
      </w:r>
    </w:p>
    <w:p>
      <w:pPr>
        <w:spacing w:after="200"/>
        <w:jc w:val="center"/>
      </w:pPr>
      <w:r>
        <w:drawing>
          <wp:inline distT="0" distB="0" distL="0" distR="0">
            <wp:extent cx="171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2476500"/>
                    </a:xfrm>
                    <a:prstGeom prst="rect">
                      <a:avLst/>
                    </a:prstGeom>
                  </pic:spPr>
                </pic:pic>
              </a:graphicData>
            </a:graphic>
          </wp:inline>
        </w:drawing>
      </w:r>
    </w:p>
    <w:p>
      <w:pPr>
        <w:pStyle w:val="Heading3"/>
      </w:pPr>
      <w:r>
        <w:rPr>
          <w:rFonts w:ascii="Arial" w:cs="Arial" w:eastAsia="Arial" w:hAnsi="Arial"/>
        </w:rPr>
        <w:t xml:space="preserve">Interface specification — Column 1 (pins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PHSENSE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2.85V analogue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Light feedback photodiode. 2.85V steady normal, pulses 2.85V→0V at 125 Hz when blocked.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UART transmit to thermal MCU. Idle HIGH, no activity observed.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UART receive from thermal MCU. Idle HIGH, no activity observed.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FPCN4</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Fan enable 4. 0V off, 3.3V on. Single pulse, no PWM.</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Fan enable 2. Asserts ~500ms before FPCN4.</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I2SCL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I2C clock. Main board is bus master. ~68 kHz.</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I2SDA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BIDIR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I2C data. Shared between master and slaves.</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V33PMD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3.3V rail to thermal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V12FAN2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12V fan supply (fan 2)</w:t>
            </w:r>
          </w:p>
        </w:tc>
      </w:tr>
    </w:tbl>
    <w:p>
      <w:pPr>
        <w:spacing w:after="20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Interface specification — Column 2 (pins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V5PMD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5V rail to thermal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Fan enable 5</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FPCN3</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Fan enable 3</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Fan enable 1</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Fan tach 2. Always LOW. Not read by main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Fan tach 1. Always LOW. Not read by main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V12FAN1</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12V fan supply (fan 1)</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Signal electrical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00"/>
        <w:gridCol w:w="1400"/>
        <w:gridCol w:w="1100"/>
        <w:gridCol w:w="31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Voltage</w:t>
            </w:r>
          </w:p>
        </w:tc>
        <w:tc>
          <w:tcPr>
            <w:tcW w:type="dxa" w:w="13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Frequency</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Duty</w:t>
            </w:r>
          </w:p>
        </w:tc>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31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TX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3.3V idle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UART idle. No activity in any capture.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RX</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3.3V idle</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100%</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UART idle. No activity in any capture.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FPCN2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Enable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0V→3.3V at +5.2s boot, 3.3V→0V shutdown.</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FPCN4</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Enable</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0V→3.3V at +5.7s boot. FPCN2 leads ~500ms.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I2SCL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~68 kHz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35.1%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I2C clk</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HIGH=5.1µs, LOW=9.5µs. Dominant period=10µs.</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I2SDA</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data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data</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I2C data</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HIGH avg=42µs, LOW avg=27µs active.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FG1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Always LOW. Not read by main board.</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FG2</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Always LOW. Not read by main board.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PHSENSE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0–2.85V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125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Analogue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*Pulses to 0V only when source 2 blocked.</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I2C bus analysis</w:t>
      </w:r>
    </w:p>
    <w:p>
      <w:pPr>
        <w:spacing w:after="160"/>
      </w:pPr>
      <w:r>
        <w:rPr>
          <w:rFonts w:ascii="Arial" w:cs="Arial" w:eastAsia="Arial" w:hAnsi="Arial"/>
          <w:b w:val="false"/>
          <w:bCs w:val="false"/>
          <w:i w:val="false"/>
          <w:iCs w:val="false"/>
          <w:color w:val="000000"/>
          <w:sz w:val="22"/>
          <w:szCs w:val="22"/>
        </w:rPr>
        <w:t xml:space="preserve">Decoded from three captures: nominal (37.2s, 1258 transactions), fan-failure (82.9s, 2592 transactions), and MB-only with thermal board disconnected (15.0s, 298 transactions). Three I2C devices identified:</w:t>
      </w:r>
    </w:p>
    <w:p>
      <w:pPr>
        <w:spacing w:after="160"/>
      </w:pPr>
      <w:r>
        <w:rPr>
          <w:rFonts w:ascii="Arial" w:cs="Arial" w:eastAsia="Arial" w:hAnsi="Arial"/>
          <w:b/>
          <w:bCs/>
          <w:i w:val="false"/>
          <w:iCs w:val="false"/>
          <w:color w:val="2B5797"/>
          <w:sz w:val="22"/>
          <w:szCs w:val="22"/>
        </w:rPr>
        <w:t xml:space="preserve">0x4D — Multi-channel temperature sensor</w:t>
      </w:r>
      <w:r>
        <w:rPr>
          <w:rFonts w:ascii="Arial" w:cs="Arial" w:eastAsia="Arial" w:hAnsi="Arial"/>
          <w:b w:val="false"/>
          <w:bCs w:val="false"/>
          <w:i w:val="false"/>
          <w:iCs w:val="false"/>
          <w:color w:val="000000"/>
          <w:sz w:val="22"/>
          <w:szCs w:val="22"/>
        </w:rPr>
        <w:t xml:space="preserve"> — ON THE THERMAL BOARD</w:t>
      </w:r>
    </w:p>
    <w:p>
      <w:pPr>
        <w:spacing w:after="160"/>
      </w:pPr>
      <w:r>
        <w:rPr>
          <w:rFonts w:ascii="Arial" w:cs="Arial" w:eastAsia="Arial" w:hAnsi="Arial"/>
          <w:b w:val="false"/>
          <w:bCs w:val="false"/>
          <w:i w:val="false"/>
          <w:iCs w:val="false"/>
          <w:color w:val="000000"/>
          <w:sz w:val="22"/>
          <w:szCs w:val="22"/>
        </w:rPr>
        <w:t xml:space="preserve">Four channels polled every ~510ms. Register pairs (MSB = integer °C, LSB = fractional):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Channel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Registers</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Nominal</w:t>
            </w:r>
          </w:p>
        </w:tc>
        <w:tc>
          <w:tcPr>
            <w:tcW w:type="dxa" w:w="49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Assignment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0x3E/0x3F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46–47°C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 ambient</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Ch2</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0x4E/0x4F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47–48°C</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Secondary board area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0x5E/0x5F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74–75°C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Red laser heatsink — SHUTDOWN TRIGGER</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Ch4</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0x6E/0x6F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41–48°C</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UV source area (noisy, affected by fan 3)</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CC0000"/>
          <w:sz w:val="22"/>
          <w:szCs w:val="22"/>
        </w:rPr>
        <w:t xml:space="preserve">Thermal shutdown trigger: </w:t>
      </w:r>
      <w:r>
        <w:rPr>
          <w:rFonts w:ascii="Arial" w:cs="Arial" w:eastAsia="Arial" w:hAnsi="Arial"/>
          <w:b w:val="false"/>
          <w:bCs w:val="false"/>
          <w:i w:val="false"/>
          <w:iCs w:val="false"/>
          <w:color w:val="000000"/>
          <w:sz w:val="22"/>
          <w:szCs w:val="22"/>
        </w:rPr>
        <w:t xml:space="preserve">When fan 4 was locked, Ch3 jumped from 0x4A (74°C) to 0xFF at t=66.6s. System shut down ~10 seconds later. The 0xFF value is the thermal kill switch. EEPROM fault record written before shutdown.</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0x54 — EEPROM (AT24C32/64)</w:t>
      </w:r>
      <w:r>
        <w:rPr>
          <w:rFonts w:ascii="Arial" w:cs="Arial" w:eastAsia="Arial" w:hAnsi="Arial"/>
          <w:b w:val="false"/>
          <w:bCs w:val="false"/>
          <w:i w:val="false"/>
          <w:iCs w:val="false"/>
          <w:color w:val="000000"/>
          <w:sz w:val="22"/>
          <w:szCs w:val="22"/>
        </w:rPr>
        <w:t xml:space="preserve"> — ON THE MAIN BOARD (confirmed by disconnection test)</w:t>
      </w:r>
    </w:p>
    <w:p>
      <w:pPr>
        <w:spacing w:after="160"/>
      </w:pPr>
      <w:r>
        <w:rPr>
          <w:rFonts w:ascii="Arial" w:cs="Arial" w:eastAsia="Arial" w:hAnsi="Arial"/>
          <w:b w:val="false"/>
          <w:bCs w:val="false"/>
          <w:i w:val="false"/>
          <w:iCs w:val="false"/>
          <w:color w:val="000000"/>
          <w:sz w:val="22"/>
          <w:szCs w:val="22"/>
        </w:rPr>
        <w:t xml:space="preserve">4KB+ capacity, 16-bit addressing. Reads 2374 bytes at boot (config, calibration, thermal thresholds, session logs). Writes mirrored pairs for data integrity (e.g. 0x01F8/0x06D8, 0x03EA/0x08CA). Shutdown record: 00 00 00 FF 64 40 (identical to SK01 UART shutdown bytes). Must remain connected — main board reads boot config from it.</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0x41 — Fan controller or GPIO expander</w:t>
      </w:r>
      <w:r>
        <w:rPr>
          <w:rFonts w:ascii="Arial" w:cs="Arial" w:eastAsia="Arial" w:hAnsi="Arial"/>
          <w:b w:val="false"/>
          <w:bCs w:val="false"/>
          <w:i w:val="false"/>
          <w:iCs w:val="false"/>
          <w:color w:val="000000"/>
          <w:sz w:val="22"/>
          <w:szCs w:val="22"/>
        </w:rPr>
        <w:t xml:space="preserve"> — ON THE THERMAL BOARD</w:t>
      </w:r>
    </w:p>
    <w:p>
      <w:pPr>
        <w:spacing w:after="200"/>
      </w:pPr>
      <w:r>
        <w:rPr>
          <w:rFonts w:ascii="Arial" w:cs="Arial" w:eastAsia="Arial" w:hAnsi="Arial"/>
          <w:b w:val="false"/>
          <w:bCs w:val="false"/>
          <w:i w:val="false"/>
          <w:iCs w:val="false"/>
          <w:color w:val="000000"/>
          <w:sz w:val="22"/>
          <w:szCs w:val="22"/>
        </w:rPr>
        <w:t xml:space="preserve">Init: writes reg 00=0x81, 03=0x40, 04=0xC0. Periodic: writes reg 01=0xF8, 02=0xF8 every ~2s. All transactions are writes, never reads. However, if these writes NACK because 0x41 is absent, the main board may detect the failure. This was not testable in the MB-only capture because the system shut down from missing 0x4D before reaching the 0x41 init stage. This is an open risk for longer sessions — even if 0x4D is spoofed, missing 0x41 ACKs could trigger a delayed fault.</w:t>
      </w:r>
    </w:p>
    <w:p>
      <w:pPr>
        <w:pStyle w:val="Heading3"/>
      </w:pPr>
      <w:r>
        <w:rPr>
          <w:rFonts w:ascii="Arial" w:cs="Arial" w:eastAsia="Arial" w:hAnsi="Arial"/>
        </w:rPr>
        <w:t xml:space="preserve">Disconnection test (SK05 cable removed, MB side only)</w:t>
      </w:r>
    </w:p>
    <w:p>
      <w:pPr>
        <w:spacing w:after="160"/>
      </w:pPr>
      <w:r>
        <w:rPr>
          <w:rFonts w:ascii="Arial" w:cs="Arial" w:eastAsia="Arial" w:hAnsi="Arial"/>
          <w:b w:val="false"/>
          <w:bCs w:val="false"/>
          <w:i w:val="false"/>
          <w:iCs w:val="false"/>
          <w:color w:val="000000"/>
          <w:sz w:val="22"/>
          <w:szCs w:val="22"/>
        </w:rPr>
        <w:t xml:space="preserve">A capture was taken with the SK05 cable completely disconnected, probing the main board side only. This definitively confirmed device locations and signal directions:</w:t>
      </w:r>
    </w:p>
    <w:p>
      <w:pPr>
        <w:pStyle w:val="ListParagraph"/>
        <w:numPr>
          <w:ilvl w:val="0"/>
          <w:numId w:val="2"/>
        </w:numPr>
        <w:spacing w:after="80"/>
      </w:pPr>
      <w:r>
        <w:rPr>
          <w:rFonts w:ascii="Arial" w:cs="Arial" w:eastAsia="Arial" w:hAnsi="Arial"/>
          <w:b/>
          <w:bCs/>
          <w:i w:val="false"/>
          <w:iCs w:val="false"/>
          <w:color w:val="000000"/>
          <w:sz w:val="22"/>
          <w:szCs w:val="22"/>
        </w:rPr>
        <w:t xml:space="preserve">EEPROM (0x54): </w:t>
      </w:r>
      <w:r>
        <w:rPr>
          <w:rFonts w:ascii="Arial" w:cs="Arial" w:eastAsia="Arial" w:hAnsi="Arial"/>
          <w:b w:val="false"/>
          <w:bCs w:val="false"/>
          <w:i w:val="false"/>
          <w:iCs w:val="false"/>
          <w:color w:val="000000"/>
          <w:sz w:val="22"/>
          <w:szCs w:val="22"/>
        </w:rPr>
        <w:t xml:space="preserve">291 ACKed transactions. Boot config read completed successfully. EEPROM is physically on the main board.</w:t>
      </w:r>
    </w:p>
    <w:p>
      <w:pPr>
        <w:pStyle w:val="ListParagraph"/>
        <w:numPr>
          <w:ilvl w:val="0"/>
          <w:numId w:val="2"/>
        </w:numPr>
        <w:spacing w:after="80"/>
      </w:pPr>
      <w:r>
        <w:rPr>
          <w:rFonts w:ascii="Arial" w:cs="Arial" w:eastAsia="Arial" w:hAnsi="Arial"/>
          <w:b/>
          <w:bCs/>
          <w:i w:val="false"/>
          <w:iCs w:val="false"/>
          <w:color w:val="000000"/>
          <w:sz w:val="22"/>
          <w:szCs w:val="22"/>
        </w:rPr>
        <w:t xml:space="preserve">Temp sensor (0x4D): </w:t>
      </w:r>
      <w:r>
        <w:rPr>
          <w:rFonts w:ascii="Arial" w:cs="Arial" w:eastAsia="Arial" w:hAnsi="Arial"/>
          <w:b w:val="false"/>
          <w:bCs w:val="false"/>
          <w:i w:val="false"/>
          <w:iCs w:val="false"/>
          <w:color w:val="000000"/>
          <w:sz w:val="22"/>
          <w:szCs w:val="22"/>
        </w:rPr>
        <w:t xml:space="preserve">6 NACKs over 3.0 seconds (1 attempt/second), then system gave up. Wrote fault record to EEPROM at t=9.3s. System shut down at t=9.4s. Confirms 0x4D is on the thermal board.</w:t>
      </w:r>
    </w:p>
    <w:p>
      <w:pPr>
        <w:pStyle w:val="ListParagraph"/>
        <w:numPr>
          <w:ilvl w:val="0"/>
          <w:numId w:val="2"/>
        </w:numPr>
        <w:spacing w:after="80"/>
      </w:pPr>
      <w:r>
        <w:rPr>
          <w:rFonts w:ascii="Arial" w:cs="Arial" w:eastAsia="Arial" w:hAnsi="Arial"/>
          <w:b/>
          <w:bCs/>
          <w:i w:val="false"/>
          <w:iCs w:val="false"/>
          <w:color w:val="000000"/>
          <w:sz w:val="22"/>
          <w:szCs w:val="22"/>
        </w:rPr>
        <w:t xml:space="preserve">Fan controller (0x41): </w:t>
      </w:r>
      <w:r>
        <w:rPr>
          <w:rFonts w:ascii="Arial" w:cs="Arial" w:eastAsia="Arial" w:hAnsi="Arial"/>
          <w:b w:val="false"/>
          <w:bCs w:val="false"/>
          <w:i w:val="false"/>
          <w:iCs w:val="false"/>
          <w:color w:val="000000"/>
          <w:sz w:val="22"/>
          <w:szCs w:val="22"/>
        </w:rPr>
        <w:t xml:space="preserve">Zero attempts. The main board never tried to contact 0x41 because it crashed before reaching that boot stage. Confirms 0x41 is on the thermal board, but leaves open the question of what happens if 0x4D responds and 0x41 doesn’t.</w:t>
      </w:r>
    </w:p>
    <w:p>
      <w:pPr>
        <w:pStyle w:val="ListParagraph"/>
        <w:numPr>
          <w:ilvl w:val="0"/>
          <w:numId w:val="2"/>
        </w:numPr>
        <w:spacing w:after="80"/>
      </w:pPr>
      <w:r>
        <w:rPr>
          <w:rFonts w:ascii="Arial" w:cs="Arial" w:eastAsia="Arial" w:hAnsi="Arial"/>
          <w:b/>
          <w:bCs/>
          <w:i w:val="false"/>
          <w:iCs w:val="false"/>
          <w:color w:val="000000"/>
          <w:sz w:val="22"/>
          <w:szCs w:val="22"/>
        </w:rPr>
        <w:t xml:space="preserve">FPCN2/FPCN4: </w:t>
      </w:r>
      <w:r>
        <w:rPr>
          <w:rFonts w:ascii="Arial" w:cs="Arial" w:eastAsia="Arial" w:hAnsi="Arial"/>
          <w:b w:val="false"/>
          <w:bCs w:val="false"/>
          <w:i w:val="false"/>
          <w:iCs w:val="false"/>
          <w:color w:val="000000"/>
          <w:sz w:val="22"/>
          <w:szCs w:val="22"/>
        </w:rPr>
        <w:t xml:space="preserve">0.42µs glitch HIGH then stayed LOW. Main board outputs, but never properly asserted because boot failed.</w:t>
      </w:r>
    </w:p>
    <w:p>
      <w:pPr>
        <w:pStyle w:val="ListParagraph"/>
        <w:numPr>
          <w:ilvl w:val="0"/>
          <w:numId w:val="2"/>
        </w:numPr>
        <w:spacing w:after="80"/>
      </w:pPr>
      <w:r>
        <w:rPr>
          <w:rFonts w:ascii="Arial" w:cs="Arial" w:eastAsia="Arial" w:hAnsi="Arial"/>
          <w:b/>
          <w:bCs/>
          <w:i w:val="false"/>
          <w:iCs w:val="false"/>
          <w:color w:val="000000"/>
          <w:sz w:val="22"/>
          <w:szCs w:val="22"/>
        </w:rPr>
        <w:t xml:space="preserve">FG1/FG2: </w:t>
      </w:r>
      <w:r>
        <w:rPr>
          <w:rFonts w:ascii="Arial" w:cs="Arial" w:eastAsia="Arial" w:hAnsi="Arial"/>
          <w:b w:val="false"/>
          <w:bCs w:val="false"/>
          <w:i w:val="false"/>
          <w:iCs w:val="false"/>
          <w:color w:val="000000"/>
          <w:sz w:val="22"/>
          <w:szCs w:val="22"/>
        </w:rPr>
        <w:t xml:space="preserve">0.17µs glitch (capacitive coupling) then stayed LOW. No pull-up on main board. Confirmed as inputs.</w:t>
      </w:r>
    </w:p>
    <w:p>
      <w:pPr>
        <w:pStyle w:val="ListParagraph"/>
        <w:numPr>
          <w:ilvl w:val="0"/>
          <w:numId w:val="2"/>
        </w:numPr>
        <w:spacing w:after="80"/>
      </w:pPr>
      <w:r>
        <w:rPr>
          <w:rFonts w:ascii="Arial" w:cs="Arial" w:eastAsia="Arial" w:hAnsi="Arial"/>
          <w:b/>
          <w:bCs/>
          <w:i w:val="false"/>
          <w:iCs w:val="false"/>
          <w:color w:val="000000"/>
          <w:sz w:val="22"/>
          <w:szCs w:val="22"/>
        </w:rPr>
        <w:t xml:space="preserve">TX/RX: </w:t>
      </w:r>
      <w:r>
        <w:rPr>
          <w:rFonts w:ascii="Arial" w:cs="Arial" w:eastAsia="Arial" w:hAnsi="Arial"/>
          <w:b w:val="false"/>
          <w:bCs w:val="false"/>
          <w:i w:val="false"/>
          <w:iCs w:val="false"/>
          <w:color w:val="000000"/>
          <w:sz w:val="22"/>
          <w:szCs w:val="22"/>
        </w:rPr>
        <w:t xml:space="preserve">Held idle HIGH throughout. Confirms TX is output (main board holds it), RX is input (pulled up by main board).</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Confirmed signal directions (from main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5560"/>
      </w:tblGrid>
      <w:tr>
        <w:tc>
          <w:tcPr>
            <w:tcW w:type="dxa" w:w="1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Evidence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holds HIGH (idle UART)</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INPUT</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Pulled up by main board (idle UART)</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drives HIGH to enable fans</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5</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drives HIGH to enable fans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I2SCL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is I2C bus master</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7</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I2SDA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BIDIR</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I2C data, master on main board, shared with slaves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0.17µs capacitive glitch only, no MB pull-up</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19</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FG1</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INPUT</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0.17µs capacitive glitch only, no MB pull-up</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Spoofing implications (updated)</w:t>
      </w:r>
    </w:p>
    <w:p>
      <w:pPr>
        <w:pStyle w:val="ListParagraph"/>
        <w:numPr>
          <w:ilvl w:val="0"/>
          <w:numId w:val="2"/>
        </w:numPr>
        <w:spacing w:after="80"/>
      </w:pPr>
      <w:r>
        <w:rPr>
          <w:rFonts w:ascii="Arial" w:cs="Arial" w:eastAsia="Arial" w:hAnsi="Arial"/>
          <w:b/>
          <w:bCs/>
          <w:i w:val="false"/>
          <w:iCs w:val="false"/>
          <w:color w:val="000000"/>
          <w:sz w:val="22"/>
          <w:szCs w:val="22"/>
        </w:rPr>
        <w:t xml:space="preserve">TX/RX: </w:t>
      </w:r>
      <w:r>
        <w:rPr>
          <w:rFonts w:ascii="Arial" w:cs="Arial" w:eastAsia="Arial" w:hAnsi="Arial"/>
          <w:b w:val="false"/>
          <w:bCs w:val="false"/>
          <w:i w:val="false"/>
          <w:iCs w:val="false"/>
          <w:color w:val="000000"/>
          <w:sz w:val="22"/>
          <w:szCs w:val="22"/>
        </w:rPr>
        <w:t xml:space="preserve">Leave unconnected. UART not active.</w:t>
      </w:r>
    </w:p>
    <w:p>
      <w:pPr>
        <w:pStyle w:val="ListParagraph"/>
        <w:numPr>
          <w:ilvl w:val="0"/>
          <w:numId w:val="2"/>
        </w:numPr>
        <w:spacing w:after="80"/>
      </w:pPr>
      <w:r>
        <w:rPr>
          <w:rFonts w:ascii="Arial" w:cs="Arial" w:eastAsia="Arial" w:hAnsi="Arial"/>
          <w:b/>
          <w:bCs/>
          <w:i w:val="false"/>
          <w:iCs w:val="false"/>
          <w:color w:val="000000"/>
          <w:sz w:val="22"/>
          <w:szCs w:val="22"/>
        </w:rPr>
        <w:t xml:space="preserve">FG1/FG2: </w:t>
      </w:r>
      <w:r>
        <w:rPr>
          <w:rFonts w:ascii="Arial" w:cs="Arial" w:eastAsia="Arial" w:hAnsi="Arial"/>
          <w:b w:val="false"/>
          <w:bCs w:val="false"/>
          <w:i w:val="false"/>
          <w:iCs w:val="false"/>
          <w:color w:val="000000"/>
          <w:sz w:val="22"/>
          <w:szCs w:val="22"/>
        </w:rPr>
        <w:t xml:space="preserve">Leave LOW. Not monitored.</w:t>
      </w:r>
    </w:p>
    <w:p>
      <w:pPr>
        <w:pStyle w:val="ListParagraph"/>
        <w:numPr>
          <w:ilvl w:val="0"/>
          <w:numId w:val="2"/>
        </w:numPr>
        <w:spacing w:after="80"/>
      </w:pPr>
      <w:r>
        <w:rPr>
          <w:rFonts w:ascii="Arial" w:cs="Arial" w:eastAsia="Arial" w:hAnsi="Arial"/>
          <w:b/>
          <w:bCs/>
          <w:i w:val="false"/>
          <w:iCs w:val="false"/>
          <w:color w:val="000000"/>
          <w:sz w:val="22"/>
          <w:szCs w:val="22"/>
        </w:rPr>
        <w:t xml:space="preserve">FPCN1–5: </w:t>
      </w:r>
      <w:r>
        <w:rPr>
          <w:rFonts w:ascii="Arial" w:cs="Arial" w:eastAsia="Arial" w:hAnsi="Arial"/>
          <w:b w:val="false"/>
          <w:bCs w:val="false"/>
          <w:i w:val="false"/>
          <w:iCs w:val="false"/>
          <w:color w:val="000000"/>
          <w:sz w:val="22"/>
          <w:szCs w:val="22"/>
        </w:rPr>
        <w:t xml:space="preserve">Assert 3.3V when system on, or keep thermal board connected.</w:t>
      </w:r>
    </w:p>
    <w:p>
      <w:pPr>
        <w:pStyle w:val="ListParagraph"/>
        <w:numPr>
          <w:ilvl w:val="0"/>
          <w:numId w:val="2"/>
        </w:numPr>
        <w:spacing w:after="80"/>
      </w:pPr>
      <w:r>
        <w:rPr>
          <w:rFonts w:ascii="Arial" w:cs="Arial" w:eastAsia="Arial" w:hAnsi="Arial"/>
          <w:b/>
          <w:bCs/>
          <w:i w:val="false"/>
          <w:iCs w:val="false"/>
          <w:color w:val="000000"/>
          <w:sz w:val="22"/>
          <w:szCs w:val="22"/>
        </w:rPr>
        <w:t xml:space="preserve">I2C 0x4D (CRITICAL): </w:t>
      </w:r>
      <w:r>
        <w:rPr>
          <w:rFonts w:ascii="Arial" w:cs="Arial" w:eastAsia="Arial" w:hAnsi="Arial"/>
          <w:b w:val="false"/>
          <w:bCs w:val="false"/>
          <w:i w:val="false"/>
          <w:iCs w:val="false"/>
          <w:color w:val="000000"/>
          <w:sz w:val="22"/>
          <w:szCs w:val="22"/>
        </w:rPr>
        <w:t xml:space="preserve">Must spoof. I2C slave emulator at address 0x4D. Respond to register reads with safe temps: Ch1=0x2E, Ch2=0x2F, Ch3=0x4A (NEVER 0xFF), Ch4=0x2E. Polled every ~510ms.</w:t>
      </w:r>
    </w:p>
    <w:p>
      <w:pPr>
        <w:pStyle w:val="ListParagraph"/>
        <w:numPr>
          <w:ilvl w:val="0"/>
          <w:numId w:val="2"/>
        </w:numPr>
        <w:spacing w:after="80"/>
      </w:pPr>
      <w:r>
        <w:rPr>
          <w:rFonts w:ascii="Arial" w:cs="Arial" w:eastAsia="Arial" w:hAnsi="Arial"/>
          <w:b/>
          <w:bCs/>
          <w:i w:val="false"/>
          <w:iCs w:val="false"/>
          <w:color w:val="000000"/>
          <w:sz w:val="22"/>
          <w:szCs w:val="22"/>
        </w:rPr>
        <w:t xml:space="preserve">I2C 0x54 (EEPROM): </w:t>
      </w:r>
      <w:r>
        <w:rPr>
          <w:rFonts w:ascii="Arial" w:cs="Arial" w:eastAsia="Arial" w:hAnsi="Arial"/>
          <w:b w:val="false"/>
          <w:bCs w:val="false"/>
          <w:i w:val="false"/>
          <w:iCs w:val="false"/>
          <w:color w:val="000000"/>
          <w:sz w:val="22"/>
          <w:szCs w:val="22"/>
        </w:rPr>
        <w:t xml:space="preserve">On the main board. Keep connected. No spoofing needed.</w:t>
      </w:r>
    </w:p>
    <w:p>
      <w:pPr>
        <w:pStyle w:val="ListParagraph"/>
        <w:numPr>
          <w:ilvl w:val="0"/>
          <w:numId w:val="2"/>
        </w:numPr>
        <w:spacing w:after="80"/>
      </w:pPr>
      <w:r>
        <w:rPr>
          <w:rFonts w:ascii="Arial" w:cs="Arial" w:eastAsia="Arial" w:hAnsi="Arial"/>
          <w:b/>
          <w:bCs/>
          <w:i w:val="false"/>
          <w:iCs w:val="false"/>
          <w:color w:val="000000"/>
          <w:sz w:val="22"/>
          <w:szCs w:val="22"/>
        </w:rPr>
        <w:t xml:space="preserve">I2C 0x41 (OPEN RISK): </w:t>
      </w:r>
      <w:r>
        <w:rPr>
          <w:rFonts w:ascii="Arial" w:cs="Arial" w:eastAsia="Arial" w:hAnsi="Arial"/>
          <w:b w:val="false"/>
          <w:bCs w:val="false"/>
          <w:i w:val="false"/>
          <w:iCs w:val="false"/>
          <w:color w:val="000000"/>
          <w:sz w:val="22"/>
          <w:szCs w:val="22"/>
        </w:rPr>
        <w:t xml:space="preserve">On the thermal board. All transactions are writes from the main board. If those writes NACK because 0x41 is absent, it may trigger a delayed fault on longer sessions even with 0x4D spoofed. Safest approach: keep the thermal board connected (or at minimum, keep the 0x41 IC on the bus), and only replace 0x4D with a spoofing MCU.</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The simplest and safest approach is to keep the entire thermal management board connected, and intercept only the 0x4D temperature sensor on the I2C bus with a spoofing MCU that returns safe values. This avoids the 0x41 NACK risk entirely while keeping fans operational for DMD cooling.</w:t>
      </w:r>
    </w:p>
    <w:p>
      <w:r>
        <w:br w:type="page"/>
      </w:r>
    </w:p>
    <w:p>
      <w:pPr>
        <w:pStyle w:val="Heading1"/>
      </w:pPr>
      <w:r>
        <w:rPr>
          <w:rFonts w:ascii="Arial" w:cs="Arial" w:eastAsia="Arial" w:hAnsi="Arial"/>
        </w:rPr>
        <w:t xml:space="preserve">4. SK01 UART protocol analysis</w:t>
      </w:r>
    </w:p>
    <w:p>
      <w:pPr>
        <w:spacing w:after="160"/>
      </w:pPr>
      <w:r>
        <w:rPr>
          <w:rFonts w:ascii="Arial" w:cs="Arial" w:eastAsia="Arial" w:hAnsi="Arial"/>
          <w:b w:val="false"/>
          <w:bCs w:val="false"/>
          <w:i w:val="false"/>
          <w:iCs w:val="false"/>
          <w:color w:val="000000"/>
          <w:sz w:val="22"/>
          <w:szCs w:val="22"/>
        </w:rPr>
        <w:t xml:space="preserve">TX0LD and RX0LD run at 19200 baud 8N1 (confirmed: 52.08 µs/bit). Packets grouped by 2ms inter-byte gap.</w:t>
      </w:r>
    </w:p>
    <w:p>
      <w:pPr>
        <w:pStyle w:val="Heading2"/>
      </w:pPr>
      <w:r>
        <w:rPr>
          <w:rFonts w:ascii="Arial" w:cs="Arial" w:eastAsia="Arial" w:hAnsi="Arial"/>
        </w:rPr>
        <w:t xml:space="preserve">4.1 Packet structure</w:t>
      </w:r>
    </w:p>
    <w:p>
      <w:pPr>
        <w:pStyle w:val="ListParagraph"/>
        <w:numPr>
          <w:ilvl w:val="0"/>
          <w:numId w:val="2"/>
        </w:numPr>
        <w:spacing w:after="80"/>
      </w:pPr>
      <w:r>
        <w:rPr>
          <w:rFonts w:ascii="Arial" w:cs="Arial" w:eastAsia="Arial" w:hAnsi="Arial"/>
          <w:b/>
          <w:bCs/>
          <w:i w:val="false"/>
          <w:iCs w:val="false"/>
          <w:color w:val="000000"/>
          <w:sz w:val="22"/>
          <w:szCs w:val="22"/>
        </w:rPr>
        <w:t xml:space="preserve">Byte 0: </w:t>
      </w:r>
      <w:r>
        <w:rPr>
          <w:rFonts w:ascii="Arial" w:cs="Arial" w:eastAsia="Arial" w:hAnsi="Arial"/>
          <w:b w:val="false"/>
          <w:bCs w:val="false"/>
          <w:i w:val="false"/>
          <w:iCs w:val="false"/>
          <w:color w:val="000000"/>
          <w:sz w:val="22"/>
          <w:szCs w:val="22"/>
        </w:rPr>
        <w:t xml:space="preserve">0x03 normal, 0x02 graceful shutdown, 0x00 fault shutdown.</w:t>
      </w:r>
    </w:p>
    <w:p>
      <w:pPr>
        <w:pStyle w:val="ListParagraph"/>
        <w:numPr>
          <w:ilvl w:val="0"/>
          <w:numId w:val="2"/>
        </w:numPr>
        <w:spacing w:after="80"/>
      </w:pPr>
      <w:r>
        <w:rPr>
          <w:rFonts w:ascii="Arial" w:cs="Arial" w:eastAsia="Arial" w:hAnsi="Arial"/>
          <w:b/>
          <w:bCs/>
          <w:i w:val="false"/>
          <w:iCs w:val="false"/>
          <w:color w:val="000000"/>
          <w:sz w:val="22"/>
          <w:szCs w:val="22"/>
        </w:rPr>
        <w:t xml:space="preserve">Byte 1: </w:t>
      </w:r>
      <w:r>
        <w:rPr>
          <w:rFonts w:ascii="Arial" w:cs="Arial" w:eastAsia="Arial" w:hAnsi="Arial"/>
          <w:b w:val="false"/>
          <w:bCs w:val="false"/>
          <w:i w:val="false"/>
          <w:iCs w:val="false"/>
          <w:color w:val="000000"/>
          <w:sz w:val="22"/>
          <w:szCs w:val="22"/>
        </w:rPr>
        <w:t xml:space="preserve">TX0LD: 0x01=read, 0x02=write, 0x03=multi-write, 0x20=heartbeat, 0x40=extended. RX0LD: upper nibble = response type.</w:t>
      </w:r>
    </w:p>
    <w:p>
      <w:pPr>
        <w:pStyle w:val="ListParagraph"/>
        <w:numPr>
          <w:ilvl w:val="0"/>
          <w:numId w:val="2"/>
        </w:numPr>
        <w:spacing w:after="80"/>
      </w:pPr>
      <w:r>
        <w:rPr>
          <w:rFonts w:ascii="Arial" w:cs="Arial" w:eastAsia="Arial" w:hAnsi="Arial"/>
          <w:b/>
          <w:bCs/>
          <w:i w:val="false"/>
          <w:iCs w:val="false"/>
          <w:color w:val="000000"/>
          <w:sz w:val="22"/>
          <w:szCs w:val="22"/>
        </w:rPr>
        <w:t xml:space="preserve">Payload: </w:t>
      </w:r>
      <w:r>
        <w:rPr>
          <w:rFonts w:ascii="Arial" w:cs="Arial" w:eastAsia="Arial" w:hAnsi="Arial"/>
          <w:b w:val="false"/>
          <w:bCs w:val="false"/>
          <w:i w:val="false"/>
          <w:iCs w:val="false"/>
          <w:color w:val="000000"/>
          <w:sz w:val="22"/>
          <w:szCs w:val="22"/>
        </w:rPr>
        <w:t xml:space="preserve">Telemetry 10–13 bytes, probable IEEE 754 floats (0x43 patterns).</w:t>
      </w:r>
    </w:p>
    <w:p>
      <w:pPr>
        <w:pStyle w:val="ListParagraph"/>
        <w:numPr>
          <w:ilvl w:val="0"/>
          <w:numId w:val="2"/>
        </w:numPr>
        <w:spacing w:after="80"/>
      </w:pPr>
      <w:r>
        <w:rPr>
          <w:rFonts w:ascii="Arial" w:cs="Arial" w:eastAsia="Arial" w:hAnsi="Arial"/>
          <w:b/>
          <w:bCs/>
          <w:i w:val="false"/>
          <w:iCs w:val="false"/>
          <w:color w:val="000000"/>
          <w:sz w:val="22"/>
          <w:szCs w:val="22"/>
        </w:rPr>
        <w:t xml:space="preserve">Last byte: </w:t>
      </w:r>
      <w:r>
        <w:rPr>
          <w:rFonts w:ascii="Arial" w:cs="Arial" w:eastAsia="Arial" w:hAnsi="Arial"/>
          <w:b w:val="false"/>
          <w:bCs w:val="false"/>
          <w:i w:val="false"/>
          <w:iCs w:val="false"/>
          <w:color w:val="000000"/>
          <w:sz w:val="22"/>
          <w:szCs w:val="22"/>
        </w:rPr>
        <w:t xml:space="preserve">CRC/XOR checksum (algorithm not yet identified). ~490ms polling interval.</w:t>
      </w:r>
    </w:p>
    <w:p>
      <w:pPr>
        <w:pStyle w:val="Heading1"/>
      </w:pPr>
      <w:r>
        <w:rPr>
          <w:rFonts w:ascii="Arial" w:cs="Arial" w:eastAsia="Arial" w:hAnsi="Arial"/>
        </w:rPr>
        <w:t xml:space="preserve">5. Nominal boot sequence</w:t>
      </w:r>
    </w:p>
    <w:p>
      <w:pPr>
        <w:spacing w:after="160"/>
      </w:pPr>
      <w:r>
        <w:rPr>
          <w:rFonts w:ascii="Arial" w:cs="Arial" w:eastAsia="Arial" w:hAnsi="Arial"/>
          <w:b w:val="false"/>
          <w:bCs w:val="false"/>
          <w:i w:val="false"/>
          <w:iCs w:val="false"/>
          <w:color w:val="000000"/>
          <w:sz w:val="22"/>
          <w:szCs w:val="22"/>
        </w:rPr>
        <w:t xml:space="preserve">LDPCN HIGH at +3.0s → RX0LD announce (03 40 08 F0) at +3.4s → 6 init packets → LLITZ HIGH at +4.8s (light confirmed) → polling at ~490ms → steady-state response 03 48 09 02 00 1F 08 0C 6A BD E8 FF (repeated 6×) → shutdown: TX0LD 02 00, RX0LD 01.</w:t>
      </w:r>
    </w:p>
    <w:p>
      <w:pPr>
        <w:pStyle w:val="Heading1"/>
      </w:pPr>
      <w:r>
        <w:rPr>
          <w:rFonts w:ascii="Arial" w:cs="Arial" w:eastAsia="Arial" w:hAnsi="Arial"/>
        </w:rPr>
        <w:t xml:space="preserve">6. No-lamp failure sequence</w:t>
      </w:r>
    </w:p>
    <w:p>
      <w:pPr>
        <w:spacing w:after="160"/>
      </w:pPr>
      <w:r>
        <w:rPr>
          <w:rFonts w:ascii="Arial" w:cs="Arial" w:eastAsia="Arial" w:hAnsi="Arial"/>
          <w:b w:val="false"/>
          <w:bCs w:val="false"/>
          <w:i w:val="false"/>
          <w:iCs w:val="false"/>
          <w:color w:val="000000"/>
          <w:sz w:val="22"/>
          <w:szCs w:val="22"/>
        </w:rPr>
        <w:t xml:space="preserve">Boot proceeds normally until LLITZ. LLITZ goes HIGH at +6.4s but drops after only 275ms (vs 14s nominal). All telemetry packets contain 88 0F fault pattern. At +8.4s main board sends unique error query 03 02 D3 95 F0. System shuts down at +10.3s with abnormal termination 00 00 (vs graceful 02 00). The 275ms is the ignition timeout and 88 0F is the fault signature.</w:t>
      </w:r>
    </w:p>
    <w:p>
      <w:pPr>
        <w:pStyle w:val="Heading1"/>
      </w:pPr>
      <w:r>
        <w:rPr>
          <w:rFonts w:ascii="Arial" w:cs="Arial" w:eastAsia="Arial" w:hAnsi="Arial"/>
        </w:rPr>
        <w:t xml:space="preserve">7. Complete spoofing strategy</w:t>
      </w:r>
    </w:p>
    <w:p>
      <w:pPr>
        <w:pStyle w:val="Heading2"/>
      </w:pPr>
      <w:r>
        <w:rPr>
          <w:rFonts w:ascii="Arial" w:cs="Arial" w:eastAsia="Arial" w:hAnsi="Arial"/>
        </w:rPr>
        <w:t xml:space="preserve">7.1 SK01 — UART emulation</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On LDPCN HIGH, send: </w:t>
      </w:r>
      <w:r>
        <w:rPr>
          <w:rFonts w:ascii="Courier New" w:cs="Courier New" w:eastAsia="Courier New" w:hAnsi="Courier New"/>
          <w:b/>
          <w:bCs/>
          <w:i w:val="false"/>
          <w:iCs w:val="false"/>
          <w:color w:val="000000"/>
          <w:sz w:val="22"/>
          <w:szCs w:val="22"/>
        </w:rPr>
        <w:t xml:space="preserve">03 40 08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Replay init ACK sequence: device ID, config ACKs, calibration data (see Appendix).</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periodic polls, respond: </w:t>
      </w:r>
      <w:r>
        <w:rPr>
          <w:rFonts w:ascii="Courier New" w:cs="Courier New" w:eastAsia="Courier New" w:hAnsi="Courier New"/>
          <w:b/>
          <w:bCs/>
          <w:i w:val="false"/>
          <w:iCs w:val="false"/>
          <w:color w:val="000000"/>
          <w:sz w:val="22"/>
          <w:szCs w:val="22"/>
        </w:rPr>
        <w:t xml:space="preserve">03 48 09 02 00 1F 08 0C 6A BD E8 FF</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Echo heartbeat: </w:t>
      </w:r>
      <w:r>
        <w:rPr>
          <w:rFonts w:ascii="Courier New" w:cs="Courier New" w:eastAsia="Courier New" w:hAnsi="Courier New"/>
          <w:b/>
          <w:bCs/>
          <w:i w:val="false"/>
          <w:iCs w:val="false"/>
          <w:color w:val="000000"/>
          <w:sz w:val="22"/>
          <w:szCs w:val="22"/>
        </w:rPr>
        <w:t xml:space="preserve">03 20 D3 95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Shutdown ACK: </w:t>
      </w:r>
      <w:r>
        <w:rPr>
          <w:rFonts w:ascii="Courier New" w:cs="Courier New" w:eastAsia="Courier New" w:hAnsi="Courier New"/>
          <w:b/>
          <w:bCs/>
          <w:i w:val="false"/>
          <w:iCs w:val="false"/>
          <w:color w:val="000000"/>
          <w:sz w:val="22"/>
          <w:szCs w:val="22"/>
        </w:rPr>
        <w:t xml:space="preserve">01</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Never send packets containing 88 0F fault pattern.</w:t>
      </w:r>
    </w:p>
    <w:p>
      <w:pPr>
        <w:pStyle w:val="Heading2"/>
      </w:pPr>
      <w:r>
        <w:rPr>
          <w:rFonts w:ascii="Arial" w:cs="Arial" w:eastAsia="Arial" w:hAnsi="Arial"/>
        </w:rPr>
        <w:t xml:space="preserve">7.2 SK05 — I2C temperature spoofing</w:t>
      </w:r>
    </w:p>
    <w:p>
      <w:pPr>
        <w:spacing w:after="160"/>
      </w:pPr>
      <w:r>
        <w:rPr>
          <w:rFonts w:ascii="Arial" w:cs="Arial" w:eastAsia="Arial" w:hAnsi="Arial"/>
          <w:b w:val="false"/>
          <w:bCs w:val="false"/>
          <w:i w:val="false"/>
          <w:iCs w:val="false"/>
          <w:color w:val="000000"/>
          <w:sz w:val="22"/>
          <w:szCs w:val="22"/>
        </w:rPr>
        <w:t xml:space="preserve">I2C slave at address 0x4D responding to register reads with safe temperatures. Keep EEPROM (0x54) and thermal board (0x41) connected.</w:t>
      </w:r>
    </w:p>
    <w:p>
      <w:pPr>
        <w:pStyle w:val="Heading2"/>
      </w:pPr>
      <w:r>
        <w:rPr>
          <w:rFonts w:ascii="Arial" w:cs="Arial" w:eastAsia="Arial" w:hAnsi="Arial"/>
        </w:rPr>
        <w:t xml:space="preserve">7.3 SK02 — Colour wheel SENS spoofing</w:t>
      </w:r>
    </w:p>
    <w:p>
      <w:pPr>
        <w:spacing w:after="160"/>
      </w:pPr>
      <w:r>
        <w:rPr>
          <w:rFonts w:ascii="Arial" w:cs="Arial" w:eastAsia="Arial" w:hAnsi="Arial"/>
          <w:b w:val="false"/>
          <w:bCs w:val="false"/>
          <w:i w:val="false"/>
          <w:iCs w:val="false"/>
          <w:color w:val="000000"/>
          <w:sz w:val="22"/>
          <w:szCs w:val="22"/>
        </w:rPr>
        <w:t xml:space="preserve">555 timer or MCU generating fake SENS pulse at measured wheel frequency (~120–170 Hz).</w:t>
      </w:r>
    </w:p>
    <w:p>
      <w:pPr>
        <w:pStyle w:val="Heading2"/>
      </w:pPr>
      <w:r>
        <w:rPr>
          <w:rFonts w:ascii="Arial" w:cs="Arial" w:eastAsia="Arial" w:hAnsi="Arial"/>
        </w:rPr>
        <w:t xml:space="preserve">7.4 SK04 — PSU replacement</w:t>
      </w:r>
    </w:p>
    <w:p>
      <w:pPr>
        <w:spacing w:after="160"/>
      </w:pPr>
      <w:r>
        <w:rPr>
          <w:rFonts w:ascii="Arial" w:cs="Arial" w:eastAsia="Arial" w:hAnsi="Arial"/>
          <w:b w:val="false"/>
          <w:bCs w:val="false"/>
          <w:i w:val="false"/>
          <w:iCs w:val="false"/>
          <w:color w:val="000000"/>
          <w:sz w:val="22"/>
          <w:szCs w:val="22"/>
        </w:rPr>
        <w:t xml:space="preserve">External 12V supply + buck regulator for 5V. SENSE pin is PSU-internal, leave unconnected on MB side.</w:t>
      </w:r>
    </w:p>
    <w:p>
      <w:pPr>
        <w:pStyle w:val="Heading2"/>
      </w:pPr>
      <w:r>
        <w:rPr>
          <w:rFonts w:ascii="Arial" w:cs="Arial" w:eastAsia="Arial" w:hAnsi="Arial"/>
        </w:rPr>
        <w:t xml:space="preserve">7.5 Laser integration</w:t>
      </w:r>
    </w:p>
    <w:p>
      <w:pPr>
        <w:spacing w:after="160"/>
      </w:pPr>
      <w:r>
        <w:rPr>
          <w:rFonts w:ascii="Arial" w:cs="Arial" w:eastAsia="Arial" w:hAnsi="Arial"/>
          <w:b w:val="false"/>
          <w:bCs w:val="false"/>
          <w:i w:val="false"/>
          <w:iCs w:val="false"/>
          <w:color w:val="000000"/>
          <w:sz w:val="22"/>
          <w:szCs w:val="22"/>
        </w:rPr>
        <w:t xml:space="preserve">405nm TTL laser module (500mW–2W) coupled into colour mixing module input. TTL gated by LDPCN. No colour-segment sync needed with wheel removed.</w:t>
      </w:r>
    </w:p>
    <w:p>
      <w:r>
        <w:br w:type="page"/>
      </w:r>
    </w:p>
    <w:p>
      <w:pPr>
        <w:pStyle w:val="Heading1"/>
      </w:pPr>
      <w:r>
        <w:rPr>
          <w:rFonts w:ascii="Arial" w:cs="Arial" w:eastAsia="Arial" w:hAnsi="Arial"/>
        </w:rPr>
        <w:t xml:space="preserve">Appendix A: Raw packet sequences</w:t>
      </w:r>
    </w:p>
    <w:p>
      <w:pPr>
        <w:spacing w:after="240"/>
      </w:pPr>
      <w:r>
        <w:rPr>
          <w:rFonts w:ascii="Arial" w:cs="Arial" w:eastAsia="Arial" w:hAnsi="Arial"/>
          <w:b w:val="false"/>
          <w:bCs w:val="false"/>
          <w:i w:val="false"/>
          <w:iCs w:val="false"/>
          <w:color w:val="000000"/>
          <w:sz w:val="22"/>
          <w:szCs w:val="22"/>
        </w:rPr>
        <w:t xml:space="preserve">Copy-paste ready. One packet per line.</w:t>
      </w:r>
    </w:p>
    <w:p>
      <w:pPr>
        <w:spacing w:after="80" w:before="240"/>
      </w:pPr>
      <w:r>
        <w:rPr>
          <w:rFonts w:ascii="Arial" w:cs="Arial" w:eastAsia="Arial" w:hAnsi="Arial"/>
          <w:b/>
          <w:bCs/>
          <w:color w:val="2B5797"/>
          <w:sz w:val="20"/>
          <w:szCs w:val="20"/>
        </w:rPr>
        <w:t xml:space="preserve">=== NOMINAL BOOT: RX0LD (Control PCB -&gt; Main Board) ===</w:t>
      </w:r>
    </w:p>
    <w:p>
      <w:pPr>
        <w:spacing w:after="40"/>
      </w:pPr>
      <w:r>
        <w:rPr>
          <w:rFonts w:ascii="Courier New" w:cs="Courier New" w:eastAsia="Courier New" w:hAnsi="Courier New"/>
          <w:sz w:val="18"/>
          <w:szCs w:val="18"/>
        </w:rPr>
        <w:t xml:space="preserve">03 40 08 F0</w:t>
      </w:r>
    </w:p>
    <w:p>
      <w:pPr>
        <w:spacing w:after="40"/>
      </w:pPr>
      <w:r>
        <w:rPr>
          <w:rFonts w:ascii="Courier New" w:cs="Courier New" w:eastAsia="Courier New" w:hAnsi="Courier New"/>
          <w:sz w:val="18"/>
          <w:szCs w:val="18"/>
        </w:rPr>
        <w:t xml:space="preserve">03 42 AB 6F 44 01 01 0D 63 B0</w:t>
      </w:r>
    </w:p>
    <w:p>
      <w:pPr>
        <w:spacing w:after="40"/>
      </w:pPr>
      <w:r>
        <w:rPr>
          <w:rFonts w:ascii="Courier New" w:cs="Courier New" w:eastAsia="Courier New" w:hAnsi="Courier New"/>
          <w:sz w:val="18"/>
          <w:szCs w:val="18"/>
        </w:rPr>
        <w:t xml:space="preserve">03 40 11 92</w:t>
      </w:r>
    </w:p>
    <w:p>
      <w:pPr>
        <w:spacing w:after="40"/>
      </w:pPr>
      <w:r>
        <w:rPr>
          <w:rFonts w:ascii="Courier New" w:cs="Courier New" w:eastAsia="Courier New" w:hAnsi="Courier New"/>
          <w:sz w:val="18"/>
          <w:szCs w:val="18"/>
        </w:rPr>
        <w:t xml:space="preserve">03 20 9E EC 02 ED</w:t>
      </w:r>
    </w:p>
    <w:p>
      <w:pPr>
        <w:spacing w:after="40"/>
      </w:pPr>
      <w:r>
        <w:rPr>
          <w:rFonts w:ascii="Courier New" w:cs="Courier New" w:eastAsia="Courier New" w:hAnsi="Courier New"/>
          <w:sz w:val="18"/>
          <w:szCs w:val="18"/>
        </w:rPr>
        <w:t xml:space="preserve">03 C8 CB C1 00 27 43 A5 88 D6 1A 43 FD</w:t>
      </w:r>
    </w:p>
    <w:p>
      <w:pPr>
        <w:spacing w:after="40"/>
      </w:pPr>
      <w:r>
        <w:rPr>
          <w:rFonts w:ascii="Courier New" w:cs="Courier New" w:eastAsia="Courier New" w:hAnsi="Courier New"/>
          <w:sz w:val="18"/>
          <w:szCs w:val="18"/>
        </w:rPr>
        <w:t xml:space="preserve">03 A0 C3 24 F8</w:t>
      </w:r>
    </w:p>
    <w:p>
      <w:pPr>
        <w:spacing w:after="40"/>
      </w:pPr>
      <w:r>
        <w:rPr>
          <w:rFonts w:ascii="Courier New" w:cs="Courier New" w:eastAsia="Courier New" w:hAnsi="Courier New"/>
          <w:sz w:val="18"/>
          <w:szCs w:val="18"/>
        </w:rPr>
        <w:t xml:space="preserve">03 20 6D 2A B2</w:t>
      </w:r>
    </w:p>
    <w:p>
      <w:pPr>
        <w:spacing w:after="40"/>
      </w:pPr>
    </w:p>
    <w:p>
      <w:pPr>
        <w:spacing w:after="80" w:before="240"/>
      </w:pPr>
      <w:r>
        <w:rPr>
          <w:rFonts w:ascii="Arial" w:cs="Arial" w:eastAsia="Arial" w:hAnsi="Arial"/>
          <w:b/>
          <w:bCs/>
          <w:color w:val="2B5797"/>
          <w:sz w:val="20"/>
          <w:szCs w:val="20"/>
        </w:rPr>
        <w:t xml:space="preserve">=== NOMINAL BOOT: TX0LD (Main Board -&gt; Control PCB) ===</w:t>
      </w:r>
    </w:p>
    <w:p>
      <w:pPr>
        <w:spacing w:after="40"/>
      </w:pPr>
      <w:r>
        <w:rPr>
          <w:rFonts w:ascii="Courier New" w:cs="Courier New" w:eastAsia="Courier New" w:hAnsi="Courier New"/>
          <w:sz w:val="18"/>
          <w:szCs w:val="18"/>
        </w:rPr>
        <w:t xml:space="preserve">03 01 9D 2D E2</w:t>
      </w:r>
    </w:p>
    <w:p>
      <w:pPr>
        <w:spacing w:after="40"/>
      </w:pPr>
      <w:r>
        <w:rPr>
          <w:rFonts w:ascii="Courier New" w:cs="Courier New" w:eastAsia="Courier New" w:hAnsi="Courier New"/>
          <w:sz w:val="18"/>
          <w:szCs w:val="18"/>
        </w:rPr>
        <w:t xml:space="preserve">03 01 11 92</w:t>
      </w:r>
    </w:p>
    <w:p>
      <w:pPr>
        <w:spacing w:after="40"/>
      </w:pPr>
      <w:r>
        <w:rPr>
          <w:rFonts w:ascii="Courier New" w:cs="Courier New" w:eastAsia="Courier New" w:hAnsi="Courier New"/>
          <w:sz w:val="18"/>
          <w:szCs w:val="18"/>
        </w:rPr>
        <w:t xml:space="preserve">03 03 E6 8A 27 00 ED</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02 A3 38 24 08</w:t>
      </w:r>
    </w:p>
    <w:p>
      <w:pPr>
        <w:spacing w:after="40"/>
      </w:pPr>
      <w:r>
        <w:rPr>
          <w:rFonts w:ascii="Courier New" w:cs="Courier New" w:eastAsia="Courier New" w:hAnsi="Courier New"/>
          <w:sz w:val="18"/>
          <w:szCs w:val="18"/>
        </w:rPr>
        <w:t xml:space="preserve">03 02 B5 A7 92 FF</w:t>
      </w:r>
    </w:p>
    <w:p>
      <w:pPr>
        <w:spacing w:after="40"/>
      </w:pPr>
    </w:p>
    <w:p>
      <w:pPr>
        <w:spacing w:after="80" w:before="240"/>
      </w:pPr>
      <w:r>
        <w:rPr>
          <w:rFonts w:ascii="Arial" w:cs="Arial" w:eastAsia="Arial" w:hAnsi="Arial"/>
          <w:b/>
          <w:bCs/>
          <w:color w:val="2B5797"/>
          <w:sz w:val="20"/>
          <w:szCs w:val="20"/>
        </w:rPr>
        <w:t xml:space="preserve">=== NOMINAL STEADY-STATE POLL TX0LD (repeating ~490ms) ===</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82 FE</w:t>
      </w:r>
    </w:p>
    <w:p>
      <w:pPr>
        <w:spacing w:after="40"/>
      </w:pPr>
      <w:r>
        <w:rPr>
          <w:rFonts w:ascii="Courier New" w:cs="Courier New" w:eastAsia="Courier New" w:hAnsi="Courier New"/>
          <w:sz w:val="18"/>
          <w:szCs w:val="18"/>
        </w:rPr>
        <w:t xml:space="preserve">03 40 90 82</w:t>
      </w:r>
    </w:p>
    <w:p>
      <w:pPr>
        <w:spacing w:after="40"/>
      </w:pPr>
    </w:p>
    <w:p>
      <w:pPr>
        <w:spacing w:after="80" w:before="240"/>
      </w:pPr>
      <w:r>
        <w:rPr>
          <w:rFonts w:ascii="Arial" w:cs="Arial" w:eastAsia="Arial" w:hAnsi="Arial"/>
          <w:b/>
          <w:bCs/>
          <w:color w:val="2B5797"/>
          <w:sz w:val="20"/>
          <w:szCs w:val="20"/>
        </w:rPr>
        <w:t xml:space="preserve">=== NOMINAL HEARTBEAT (echo back) ===</w:t>
      </w:r>
    </w:p>
    <w:p>
      <w:pPr>
        <w:spacing w:after="40"/>
      </w:pPr>
      <w:r>
        <w:rPr>
          <w:rFonts w:ascii="Courier New" w:cs="Courier New" w:eastAsia="Courier New" w:hAnsi="Courier New"/>
          <w:sz w:val="18"/>
          <w:szCs w:val="18"/>
        </w:rPr>
        <w:t xml:space="preserve">03 20 D3 95 F0</w:t>
      </w:r>
    </w:p>
    <w:p>
      <w:pPr>
        <w:spacing w:after="40"/>
      </w:pPr>
    </w:p>
    <w:p>
      <w:pPr>
        <w:spacing w:after="80" w:before="240"/>
      </w:pPr>
      <w:r>
        <w:rPr>
          <w:rFonts w:ascii="Arial" w:cs="Arial" w:eastAsia="Arial" w:hAnsi="Arial"/>
          <w:b/>
          <w:bCs/>
          <w:color w:val="2B5797"/>
          <w:sz w:val="20"/>
          <w:szCs w:val="20"/>
        </w:rPr>
        <w:t xml:space="preserve">=== NOMINAL STEADY-STATE RESPONSE RX0LD (healthy telemetry) ===</w:t>
      </w:r>
    </w:p>
    <w:p>
      <w:pPr>
        <w:spacing w:after="40"/>
      </w:pPr>
      <w:r>
        <w:rPr>
          <w:rFonts w:ascii="Courier New" w:cs="Courier New" w:eastAsia="Courier New" w:hAnsi="Courier New"/>
          <w:sz w:val="18"/>
          <w:szCs w:val="18"/>
        </w:rPr>
        <w:t xml:space="preserve">03 48 09 02 00 1F 08 0C 6A BD E8 FF</w:t>
      </w:r>
    </w:p>
    <w:p>
      <w:pPr>
        <w:spacing w:after="40"/>
      </w:pPr>
    </w:p>
    <w:p>
      <w:pPr>
        <w:spacing w:after="80" w:before="240"/>
      </w:pPr>
      <w:r>
        <w:rPr>
          <w:rFonts w:ascii="Arial" w:cs="Arial" w:eastAsia="Arial" w:hAnsi="Arial"/>
          <w:b/>
          <w:bCs/>
          <w:color w:val="2B5797"/>
          <w:sz w:val="20"/>
          <w:szCs w:val="20"/>
        </w:rPr>
        <w:t xml:space="preserve">=== NOMINAL SHUTDOWN ===</w:t>
      </w:r>
    </w:p>
    <w:p>
      <w:pPr>
        <w:spacing w:after="40"/>
      </w:pPr>
      <w:r>
        <w:rPr>
          <w:rFonts w:ascii="Courier New" w:cs="Courier New" w:eastAsia="Courier New" w:hAnsi="Courier New"/>
          <w:sz w:val="18"/>
          <w:szCs w:val="18"/>
        </w:rPr>
        <w:t xml:space="preserve">TX0LD: 02 00</w:t>
      </w:r>
    </w:p>
    <w:p>
      <w:pPr>
        <w:spacing w:after="40"/>
      </w:pPr>
      <w:r>
        <w:rPr>
          <w:rFonts w:ascii="Courier New" w:cs="Courier New" w:eastAsia="Courier New" w:hAnsi="Courier New"/>
          <w:sz w:val="18"/>
          <w:szCs w:val="18"/>
        </w:rPr>
        <w:t xml:space="preserve">RX0LD: 01</w:t>
      </w:r>
    </w:p>
    <w:p>
      <w:pPr>
        <w:spacing w:after="40"/>
      </w:pPr>
    </w:p>
    <w:p>
      <w:pPr>
        <w:spacing w:after="80" w:before="240"/>
      </w:pPr>
      <w:r>
        <w:rPr>
          <w:rFonts w:ascii="Arial" w:cs="Arial" w:eastAsia="Arial" w:hAnsi="Arial"/>
          <w:b/>
          <w:bCs/>
          <w:color w:val="2B5797"/>
          <w:sz w:val="20"/>
          <w:szCs w:val="20"/>
        </w:rPr>
        <w:t xml:space="preserve">=== NO-LAMP: ERROR QUERY (unique to failure) ===</w:t>
      </w:r>
    </w:p>
    <w:p>
      <w:pPr>
        <w:spacing w:after="40"/>
      </w:pPr>
      <w:r>
        <w:rPr>
          <w:rFonts w:ascii="Courier New" w:cs="Courier New" w:eastAsia="Courier New" w:hAnsi="Courier New"/>
          <w:sz w:val="18"/>
          <w:szCs w:val="18"/>
        </w:rPr>
        <w:t xml:space="preserve">TX0LD: 03 02 D3 95 F0</w:t>
      </w:r>
    </w:p>
    <w:p>
      <w:pPr>
        <w:spacing w:after="40"/>
      </w:pPr>
      <w:r>
        <w:rPr>
          <w:rFonts w:ascii="Courier New" w:cs="Courier New" w:eastAsia="Courier New" w:hAnsi="Courier New"/>
          <w:sz w:val="18"/>
          <w:szCs w:val="18"/>
        </w:rPr>
        <w:t xml:space="preserve">RX0LD: 03 20 D3 95 F0</w:t>
      </w:r>
    </w:p>
    <w:p>
      <w:pPr>
        <w:spacing w:after="40"/>
      </w:pPr>
    </w:p>
    <w:p>
      <w:pPr>
        <w:spacing w:after="80" w:before="240"/>
      </w:pPr>
      <w:r>
        <w:rPr>
          <w:rFonts w:ascii="Arial" w:cs="Arial" w:eastAsia="Arial" w:hAnsi="Arial"/>
          <w:b/>
          <w:bCs/>
          <w:color w:val="2B5797"/>
          <w:sz w:val="20"/>
          <w:szCs w:val="20"/>
        </w:rPr>
        <w:t xml:space="preserve">=== NO-LAMP: ABNORMAL SHUTDOWN ===</w:t>
      </w:r>
    </w:p>
    <w:p>
      <w:pPr>
        <w:spacing w:after="40"/>
      </w:pPr>
      <w:r>
        <w:rPr>
          <w:rFonts w:ascii="Courier New" w:cs="Courier New" w:eastAsia="Courier New" w:hAnsi="Courier New"/>
          <w:sz w:val="18"/>
          <w:szCs w:val="18"/>
        </w:rPr>
        <w:t xml:space="preserve">TX0LD: 00 00</w:t>
      </w:r>
    </w:p>
    <w:p>
      <w:pPr>
        <w:spacing w:after="40"/>
      </w:pPr>
      <w:r>
        <w:rPr>
          <w:rFonts w:ascii="Courier New" w:cs="Courier New" w:eastAsia="Courier New" w:hAnsi="Courier New"/>
          <w:sz w:val="18"/>
          <w:szCs w:val="18"/>
        </w:rPr>
        <w:t xml:space="preserve">RX0LD: 00</w:t>
      </w:r>
    </w:p>
    <w:p>
      <w:pPr>
        <w:spacing w:after="40"/>
      </w:pPr>
    </w:p>
    <w:p>
      <w:pPr>
        <w:spacing w:after="80" w:before="240"/>
      </w:pPr>
      <w:r>
        <w:rPr>
          <w:rFonts w:ascii="Arial" w:cs="Arial" w:eastAsia="Arial" w:hAnsi="Arial"/>
          <w:b/>
          <w:bCs/>
          <w:color w:val="2B5797"/>
          <w:sz w:val="20"/>
          <w:szCs w:val="20"/>
        </w:rPr>
        <w:t xml:space="preserve">=== SK04 SENSE PIN — PSU-INTERNAL (NOT READ BY MAIN BOARD) ===</w:t>
      </w:r>
    </w:p>
    <w:p>
      <w:pPr>
        <w:spacing w:after="40"/>
      </w:pPr>
      <w:r>
        <w:rPr>
          <w:rFonts w:ascii="Courier New" w:cs="Courier New" w:eastAsia="Courier New" w:hAnsi="Courier New"/>
          <w:sz w:val="18"/>
          <w:szCs w:val="18"/>
        </w:rPr>
        <w:t xml:space="preserve">PSU-internal enable pin. Main board does NOT read this signal.</w:t>
      </w:r>
    </w:p>
    <w:p>
      <w:pPr>
        <w:spacing w:after="40"/>
      </w:pPr>
      <w:r>
        <w:rPr>
          <w:rFonts w:ascii="Courier New" w:cs="Courier New" w:eastAsia="Courier New" w:hAnsi="Courier New"/>
          <w:sz w:val="18"/>
          <w:szCs w:val="18"/>
        </w:rPr>
        <w:t xml:space="preserve">When replacing PSU: leave SENSE unconnected on main board side.</w:t>
      </w:r>
    </w:p>
    <w:p>
      <w:pPr>
        <w:spacing w:after="40"/>
      </w:pPr>
      <w:r>
        <w:rPr>
          <w:rFonts w:ascii="Courier New" w:cs="Courier New" w:eastAsia="Courier New" w:hAnsi="Courier New"/>
          <w:sz w:val="18"/>
          <w:szCs w:val="18"/>
        </w:rPr>
        <w:t xml:space="preserve">To operate original PSU standalone: feed 2.7V through 220 ohm into SENSE.</w:t>
      </w:r>
    </w:p>
    <w:p>
      <w:pPr>
        <w:spacing w:after="40"/>
      </w:pPr>
    </w:p>
    <w:p>
      <w:pPr>
        <w:spacing w:after="80" w:before="240"/>
      </w:pPr>
      <w:r>
        <w:rPr>
          <w:rFonts w:ascii="Arial" w:cs="Arial" w:eastAsia="Arial" w:hAnsi="Arial"/>
          <w:b/>
          <w:bCs/>
          <w:color w:val="2B5797"/>
          <w:sz w:val="20"/>
          <w:szCs w:val="20"/>
        </w:rPr>
        <w:t xml:space="preserve">=== SK05 I2C: DEVICE LOCATIONS (confirmed by disconnection test) ===</w:t>
      </w:r>
    </w:p>
    <w:p>
      <w:pPr>
        <w:spacing w:after="40"/>
      </w:pPr>
      <w:r>
        <w:rPr>
          <w:rFonts w:ascii="Courier New" w:cs="Courier New" w:eastAsia="Courier New" w:hAnsi="Courier New"/>
          <w:sz w:val="18"/>
          <w:szCs w:val="18"/>
        </w:rPr>
        <w:t xml:space="preserve">0x54 EEPROM: ON MAIN BOARD (responded with thermal board disconnected)</w:t>
      </w:r>
    </w:p>
    <w:p>
      <w:pPr>
        <w:spacing w:after="40"/>
      </w:pPr>
      <w:r>
        <w:rPr>
          <w:rFonts w:ascii="Courier New" w:cs="Courier New" w:eastAsia="Courier New" w:hAnsi="Courier New"/>
          <w:sz w:val="18"/>
          <w:szCs w:val="18"/>
        </w:rPr>
        <w:t xml:space="preserve">0x4D Temp sensor: ON THERMAL BOARD (NACKed, 6 attempts over 3s then shutdown)</w:t>
      </w:r>
    </w:p>
    <w:p>
      <w:pPr>
        <w:spacing w:after="40"/>
      </w:pPr>
      <w:r>
        <w:rPr>
          <w:rFonts w:ascii="Courier New" w:cs="Courier New" w:eastAsia="Courier New" w:hAnsi="Courier New"/>
          <w:sz w:val="18"/>
          <w:szCs w:val="18"/>
        </w:rPr>
        <w:t xml:space="preserve">0x41 Fan controller: ON THERMAL BOARD (not even attempted without thermal board)</w:t>
      </w:r>
    </w:p>
    <w:p>
      <w:pPr>
        <w:spacing w:after="40"/>
      </w:pPr>
      <w:r>
        <w:rPr>
          <w:rFonts w:ascii="Courier New" w:cs="Courier New" w:eastAsia="Courier New" w:hAnsi="Courier New"/>
          <w:sz w:val="18"/>
          <w:szCs w:val="18"/>
        </w:rPr>
        <w:t xml:space="preserve">0x7F Bus scan: ON THERMAL BOARD (NACKed)</w:t>
      </w:r>
    </w:p>
    <w:p>
      <w:pPr>
        <w:spacing w:after="40"/>
      </w:pPr>
    </w:p>
    <w:p>
      <w:pPr>
        <w:spacing w:after="80" w:before="240"/>
      </w:pPr>
      <w:r>
        <w:rPr>
          <w:rFonts w:ascii="Arial" w:cs="Arial" w:eastAsia="Arial" w:hAnsi="Arial"/>
          <w:b/>
          <w:bCs/>
          <w:color w:val="2B5797"/>
          <w:sz w:val="20"/>
          <w:szCs w:val="20"/>
        </w:rPr>
        <w:t xml:space="preserve">=== SK05 I2C: TEMPERATURE SENSOR SPOOFING (0x4D) ===</w:t>
      </w:r>
    </w:p>
    <w:p>
      <w:pPr>
        <w:spacing w:after="40"/>
      </w:pPr>
      <w:r>
        <w:rPr>
          <w:rFonts w:ascii="Courier New" w:cs="Courier New" w:eastAsia="Courier New" w:hAnsi="Courier New"/>
          <w:sz w:val="18"/>
          <w:szCs w:val="18"/>
        </w:rPr>
        <w:t xml:space="preserve">Polling interval: ~510ms, 4 channels per cycle</w:t>
      </w:r>
    </w:p>
    <w:p>
      <w:pPr>
        <w:spacing w:after="40"/>
      </w:pPr>
    </w:p>
    <w:p>
      <w:pPr>
        <w:spacing w:after="40"/>
      </w:pPr>
      <w:r>
        <w:rPr>
          <w:rFonts w:ascii="Courier New" w:cs="Courier New" w:eastAsia="Courier New" w:hAnsi="Courier New"/>
          <w:sz w:val="18"/>
          <w:szCs w:val="18"/>
        </w:rPr>
        <w:t xml:space="preserve">Register read responses (safe values):</w:t>
      </w:r>
    </w:p>
    <w:p>
      <w:pPr>
        <w:spacing w:after="40"/>
      </w:pPr>
      <w:r>
        <w:rPr>
          <w:rFonts w:ascii="Courier New" w:cs="Courier New" w:eastAsia="Courier New" w:hAnsi="Courier New"/>
          <w:sz w:val="18"/>
          <w:szCs w:val="18"/>
        </w:rPr>
        <w:t xml:space="preserve">0x3E -&gt; 0x2E  (Ch1 MSB: 46 deg C)</w:t>
      </w:r>
    </w:p>
    <w:p>
      <w:pPr>
        <w:spacing w:after="40"/>
      </w:pPr>
      <w:r>
        <w:rPr>
          <w:rFonts w:ascii="Courier New" w:cs="Courier New" w:eastAsia="Courier New" w:hAnsi="Courier New"/>
          <w:sz w:val="18"/>
          <w:szCs w:val="18"/>
        </w:rPr>
        <w:t xml:space="preserve">0x3F -&gt; 0x80  (Ch1 LSB)</w:t>
      </w:r>
    </w:p>
    <w:p>
      <w:pPr>
        <w:spacing w:after="40"/>
      </w:pPr>
      <w:r>
        <w:rPr>
          <w:rFonts w:ascii="Courier New" w:cs="Courier New" w:eastAsia="Courier New" w:hAnsi="Courier New"/>
          <w:sz w:val="18"/>
          <w:szCs w:val="18"/>
        </w:rPr>
        <w:t xml:space="preserve">0x4E -&gt; 0x2F  (Ch2 MSB: 47 deg C)</w:t>
      </w:r>
    </w:p>
    <w:p>
      <w:pPr>
        <w:spacing w:after="40"/>
      </w:pPr>
      <w:r>
        <w:rPr>
          <w:rFonts w:ascii="Courier New" w:cs="Courier New" w:eastAsia="Courier New" w:hAnsi="Courier New"/>
          <w:sz w:val="18"/>
          <w:szCs w:val="18"/>
        </w:rPr>
        <w:t xml:space="preserve">0x4F -&gt; 0x80  (Ch2 LSB)</w:t>
      </w:r>
    </w:p>
    <w:p>
      <w:pPr>
        <w:spacing w:after="40"/>
      </w:pPr>
      <w:r>
        <w:rPr>
          <w:rFonts w:ascii="Courier New" w:cs="Courier New" w:eastAsia="Courier New" w:hAnsi="Courier New"/>
          <w:sz w:val="18"/>
          <w:szCs w:val="18"/>
        </w:rPr>
        <w:t xml:space="preserve">0x5E -&gt; 0x4A  (Ch3 MSB: 74 deg C) ** NEVER return 0xFF **</w:t>
      </w:r>
    </w:p>
    <w:p>
      <w:pPr>
        <w:spacing w:after="40"/>
      </w:pPr>
      <w:r>
        <w:rPr>
          <w:rFonts w:ascii="Courier New" w:cs="Courier New" w:eastAsia="Courier New" w:hAnsi="Courier New"/>
          <w:sz w:val="18"/>
          <w:szCs w:val="18"/>
        </w:rPr>
        <w:t xml:space="preserve">0x5F -&gt; 0x80  (Ch3 LSB)</w:t>
      </w:r>
    </w:p>
    <w:p>
      <w:pPr>
        <w:spacing w:after="40"/>
      </w:pPr>
      <w:r>
        <w:rPr>
          <w:rFonts w:ascii="Courier New" w:cs="Courier New" w:eastAsia="Courier New" w:hAnsi="Courier New"/>
          <w:sz w:val="18"/>
          <w:szCs w:val="18"/>
        </w:rPr>
        <w:t xml:space="preserve">0x6E -&gt; 0x2E  (Ch4 MSB: 46 deg C)</w:t>
      </w:r>
    </w:p>
    <w:p>
      <w:pPr>
        <w:spacing w:after="40"/>
      </w:pPr>
      <w:r>
        <w:rPr>
          <w:rFonts w:ascii="Courier New" w:cs="Courier New" w:eastAsia="Courier New" w:hAnsi="Courier New"/>
          <w:sz w:val="18"/>
          <w:szCs w:val="18"/>
        </w:rPr>
        <w:t xml:space="preserve">0x6F -&gt; 0x80  (Ch4 LSB)</w:t>
      </w:r>
    </w:p>
    <w:p>
      <w:pPr>
        <w:spacing w:after="40"/>
      </w:pPr>
    </w:p>
    <w:p>
      <w:pPr>
        <w:spacing w:after="80" w:before="240"/>
      </w:pPr>
      <w:r>
        <w:rPr>
          <w:rFonts w:ascii="Arial" w:cs="Arial" w:eastAsia="Arial" w:hAnsi="Arial"/>
          <w:b/>
          <w:bCs/>
          <w:color w:val="2B5797"/>
          <w:sz w:val="20"/>
          <w:szCs w:val="20"/>
        </w:rPr>
        <w:t xml:space="preserve">=== SK05 I2C: DEVICE 0x41 — keep or spoof ===</w:t>
      </w:r>
    </w:p>
    <w:p>
      <w:pPr>
        <w:spacing w:after="40"/>
      </w:pPr>
      <w:r>
        <w:rPr>
          <w:rFonts w:ascii="Courier New" w:cs="Courier New" w:eastAsia="Courier New" w:hAnsi="Courier New"/>
          <w:sz w:val="18"/>
          <w:szCs w:val="18"/>
        </w:rPr>
        <w:t xml:space="preserve">Init: W 82 00 81 / W 82 01 00 / W 82 02 00 / W 82 03 40 / W 82 04 C0</w:t>
      </w:r>
    </w:p>
    <w:p>
      <w:pPr>
        <w:spacing w:after="40"/>
      </w:pPr>
      <w:r>
        <w:rPr>
          <w:rFonts w:ascii="Courier New" w:cs="Courier New" w:eastAsia="Courier New" w:hAnsi="Courier New"/>
          <w:sz w:val="18"/>
          <w:szCs w:val="18"/>
        </w:rPr>
        <w:t xml:space="preserve">Periodic (every ~2s): W 82 01 F8 / W 82 02 F8</w:t>
      </w:r>
    </w:p>
    <w:p>
      <w:pPr>
        <w:spacing w:after="40"/>
      </w:pPr>
      <w:r>
        <w:rPr>
          <w:rFonts w:ascii="Courier New" w:cs="Courier New" w:eastAsia="Courier New" w:hAnsi="Courier New"/>
          <w:sz w:val="18"/>
          <w:szCs w:val="18"/>
        </w:rPr>
        <w:t xml:space="preserve">All transactions are WRITES. Behavior if NACKed is UNKNOWN.</w:t>
      </w:r>
    </w:p>
    <w:p>
      <w:pPr>
        <w:spacing w:after="40"/>
      </w:pPr>
      <w:r>
        <w:rPr>
          <w:rFonts w:ascii="Courier New" w:cs="Courier New" w:eastAsia="Courier New" w:hAnsi="Courier New"/>
          <w:sz w:val="18"/>
          <w:szCs w:val="18"/>
        </w:rPr>
        <w:t xml:space="preserve">Risk: may trigger fault on longer sessions if main board checks ACK.</w:t>
      </w:r>
    </w:p>
    <w:p>
      <w:pPr>
        <w:spacing w:after="160"/>
      </w:pPr>
      <w:r>
        <w:rPr>
          <w:rFonts w:ascii="Arial" w:cs="Arial" w:eastAsia="Arial" w:hAnsi="Arial"/>
          <w:b w:val="false"/>
          <w:bCs w:val="false"/>
          <w:i w:val="false"/>
          <w:iCs w:val="false"/>
          <w:color w:val="000000"/>
          <w:sz w:val="22"/>
          <w:szCs w:val="22"/>
        </w:rPr>
        <w:t xml:space="preserve"/>
      </w:r>
    </w:p>
    <w:p>
      <w:pPr>
        <w:pBdr>
          <w:top w:val="single" w:color="2B5797" w:sz="4" w:space="8"/>
        </w:pBdr>
        <w:spacing w:before="400"/>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797"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4"/>
      </w:pBdr>
      <w:jc w:val="right"/>
    </w:pPr>
    <w:r>
      <w:rPr>
        <w:rFonts w:ascii="Arial" w:cs="Arial" w:eastAsia="Arial" w:hAnsi="Arial"/>
        <w:i/>
        <w:iCs/>
        <w:color w:val="888888"/>
        <w:sz w:val="16"/>
        <w:szCs w:val="16"/>
      </w:rPr>
      <w:t xml:space="preserve">DLP Projector — Direct Laser Imaging for Photolithography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9a18e076b7b289d4930ac825154632ceb061f1.png"/><Relationship Id="rId10" Type="http://schemas.openxmlformats.org/officeDocument/2006/relationships/image" Target="media/96fb37a49e69d3fa804dcace883da0951c76a35a.png"/><Relationship Id="rId11" Type="http://schemas.openxmlformats.org/officeDocument/2006/relationships/image" Target="media/d7b33dfae775cdd7d90d4003d8a8f9cea3cd58da.png"/><Relationship Id="rId12" Type="http://schemas.openxmlformats.org/officeDocument/2006/relationships/image" Target="media/671a3390fc633db971d1fe06db9fac8cbc822414.png"/><Relationship Id="rId13" Type="http://schemas.openxmlformats.org/officeDocument/2006/relationships/image" Target="media/3782f33b3900946ee15d0e8d902a0e7a04daa83b.png"/><Relationship Id="rId14" Type="http://schemas.openxmlformats.org/officeDocument/2006/relationships/image" Target="media/0c8e01d67dc9dd90df2e01bc5ff607084c17a4ca.png"/><Relationship Id="rId15" Type="http://schemas.openxmlformats.org/officeDocument/2006/relationships/image" Target="media/66343a0d2036e914941ca2e9520062e9a399662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2026-04-13T17:58:20.878Z</dcterms:created>
  <dcterms:modified xsi:type="dcterms:W3CDTF">2026-04-13T17:58:20.879Z</dcterms:modified>
</cp:coreProperties>
</file>

<file path=docProps/custom.xml><?xml version="1.0" encoding="utf-8"?>
<Properties xmlns="http://schemas.openxmlformats.org/officeDocument/2006/custom-properties" xmlns:vt="http://schemas.openxmlformats.org/officeDocument/2006/docPropsVTypes"/>
</file>