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754CB" w14:textId="77777777" w:rsidR="00C156C7" w:rsidRDefault="00EA2FD2">
      <w:pPr>
        <w:pStyle w:val="BodyText"/>
        <w:spacing w:before="4"/>
        <w:rPr>
          <w:rFonts w:ascii="Times New Roman"/>
          <w:sz w:val="17"/>
        </w:rPr>
      </w:pPr>
      <w:r>
        <w:rPr>
          <w:noProof/>
        </w:rPr>
        <w:drawing>
          <wp:anchor distT="0" distB="0" distL="0" distR="0" simplePos="0" relativeHeight="251654144" behindDoc="0" locked="0" layoutInCell="1" allowOverlap="1" wp14:anchorId="3BC75A3C" wp14:editId="3BC75A3D">
            <wp:simplePos x="0" y="0"/>
            <wp:positionH relativeFrom="page">
              <wp:posOffset>2506425</wp:posOffset>
            </wp:positionH>
            <wp:positionV relativeFrom="page">
              <wp:posOffset>3033979</wp:posOffset>
            </wp:positionV>
            <wp:extent cx="2965208" cy="74066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965208" cy="740663"/>
                    </a:xfrm>
                    <a:prstGeom prst="rect">
                      <a:avLst/>
                    </a:prstGeom>
                  </pic:spPr>
                </pic:pic>
              </a:graphicData>
            </a:graphic>
          </wp:anchor>
        </w:drawing>
      </w:r>
      <w:r>
        <w:pict w14:anchorId="3BC75A3F">
          <v:group id="_x0000_s1044" style="position:absolute;margin-left:190.25pt;margin-top:343.4pt;width:266.4pt;height:59.3pt;z-index:251655168;mso-position-horizontal-relative:page;mso-position-vertical-relative:page" coordorigin="3805,6868" coordsize="5328,1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3805;top:6868;width:5328;height:1186">
              <v:imagedata r:id="rId11" o:title=""/>
            </v:shape>
            <v:shapetype id="_x0000_t202" coordsize="21600,21600" o:spt="202" path="m,l,21600r21600,l21600,xe">
              <v:stroke joinstyle="miter"/>
              <v:path gradientshapeok="t" o:connecttype="rect"/>
            </v:shapetype>
            <v:shape id="_x0000_s1045" type="#_x0000_t202" style="position:absolute;left:3805;top:6868;width:5328;height:1186" filled="f" stroked="f">
              <v:textbox inset="0,0,0,0">
                <w:txbxContent>
                  <w:p w14:paraId="3BC75A57" w14:textId="77777777" w:rsidR="00C156C7" w:rsidRDefault="00EA2FD2">
                    <w:pPr>
                      <w:spacing w:line="412" w:lineRule="exact"/>
                      <w:ind w:left="541" w:right="538"/>
                      <w:jc w:val="center"/>
                      <w:rPr>
                        <w:b/>
                        <w:sz w:val="36"/>
                      </w:rPr>
                    </w:pPr>
                    <w:r>
                      <w:rPr>
                        <w:b/>
                        <w:sz w:val="36"/>
                      </w:rPr>
                      <w:t>CONFIDENTIAL</w:t>
                    </w:r>
                  </w:p>
                  <w:p w14:paraId="3BC75A58" w14:textId="77777777" w:rsidR="00C156C7" w:rsidRDefault="00EA2FD2">
                    <w:pPr>
                      <w:spacing w:line="413" w:lineRule="exact"/>
                      <w:ind w:left="541" w:right="541"/>
                      <w:jc w:val="center"/>
                      <w:rPr>
                        <w:sz w:val="36"/>
                      </w:rPr>
                    </w:pPr>
                    <w:proofErr w:type="spellStart"/>
                    <w:r>
                      <w:rPr>
                        <w:sz w:val="36"/>
                      </w:rPr>
                      <w:t>SmartAssessment</w:t>
                    </w:r>
                    <w:proofErr w:type="spellEnd"/>
                    <w:r>
                      <w:rPr>
                        <w:position w:val="15"/>
                        <w:sz w:val="20"/>
                      </w:rPr>
                      <w:t xml:space="preserve">® </w:t>
                    </w:r>
                    <w:r>
                      <w:rPr>
                        <w:sz w:val="36"/>
                      </w:rPr>
                      <w:t>Report</w:t>
                    </w:r>
                  </w:p>
                </w:txbxContent>
              </v:textbox>
            </v:shape>
            <w10:wrap anchorx="page" anchory="page"/>
          </v:group>
        </w:pict>
      </w:r>
      <w:r>
        <w:rPr>
          <w:noProof/>
        </w:rPr>
        <w:drawing>
          <wp:anchor distT="0" distB="0" distL="0" distR="0" simplePos="0" relativeHeight="251656192" behindDoc="0" locked="0" layoutInCell="1" allowOverlap="1" wp14:anchorId="3BC75A40" wp14:editId="3BC75A41">
            <wp:simplePos x="0" y="0"/>
            <wp:positionH relativeFrom="page">
              <wp:posOffset>946786</wp:posOffset>
            </wp:positionH>
            <wp:positionV relativeFrom="page">
              <wp:posOffset>774065</wp:posOffset>
            </wp:positionV>
            <wp:extent cx="51946" cy="8239601"/>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51946" cy="8239601"/>
                    </a:xfrm>
                    <a:prstGeom prst="rect">
                      <a:avLst/>
                    </a:prstGeom>
                  </pic:spPr>
                </pic:pic>
              </a:graphicData>
            </a:graphic>
          </wp:anchor>
        </w:drawing>
      </w:r>
    </w:p>
    <w:p w14:paraId="3BC754CC" w14:textId="77777777" w:rsidR="00C156C7" w:rsidRDefault="00C156C7">
      <w:pPr>
        <w:rPr>
          <w:rFonts w:ascii="Times New Roman"/>
          <w:sz w:val="17"/>
        </w:rPr>
        <w:sectPr w:rsidR="00C156C7">
          <w:type w:val="continuous"/>
          <w:pgSz w:w="12240" w:h="15840"/>
          <w:pgMar w:top="1220" w:right="1120" w:bottom="280" w:left="1140" w:header="720" w:footer="720" w:gutter="0"/>
          <w:cols w:space="720"/>
        </w:sectPr>
      </w:pPr>
    </w:p>
    <w:p w14:paraId="3BC754CD" w14:textId="77777777" w:rsidR="00C156C7" w:rsidRDefault="00C156C7">
      <w:pPr>
        <w:pStyle w:val="BodyText"/>
        <w:spacing w:before="5"/>
        <w:rPr>
          <w:rFonts w:ascii="Times New Roman"/>
          <w:sz w:val="7"/>
        </w:rPr>
      </w:pPr>
    </w:p>
    <w:tbl>
      <w:tblPr>
        <w:tblW w:w="0" w:type="auto"/>
        <w:tblInd w:w="200"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CellMar>
          <w:left w:w="0" w:type="dxa"/>
          <w:right w:w="0" w:type="dxa"/>
        </w:tblCellMar>
        <w:tblLook w:val="01E0" w:firstRow="1" w:lastRow="1" w:firstColumn="1" w:lastColumn="1" w:noHBand="0" w:noVBand="0"/>
      </w:tblPr>
      <w:tblGrid>
        <w:gridCol w:w="3533"/>
        <w:gridCol w:w="6029"/>
      </w:tblGrid>
      <w:tr w:rsidR="00C156C7" w14:paraId="3BC754CF" w14:textId="77777777">
        <w:trPr>
          <w:trHeight w:val="480"/>
        </w:trPr>
        <w:tc>
          <w:tcPr>
            <w:tcW w:w="9562" w:type="dxa"/>
            <w:gridSpan w:val="2"/>
            <w:tcBorders>
              <w:top w:val="nil"/>
              <w:left w:val="nil"/>
              <w:bottom w:val="nil"/>
              <w:right w:val="nil"/>
            </w:tcBorders>
            <w:shd w:val="clear" w:color="auto" w:fill="81ABD5"/>
          </w:tcPr>
          <w:p w14:paraId="3BC754CE" w14:textId="77777777" w:rsidR="00C156C7" w:rsidRDefault="00EA2FD2">
            <w:pPr>
              <w:pStyle w:val="TableParagraph"/>
              <w:spacing w:line="454" w:lineRule="exact"/>
              <w:ind w:left="2345"/>
              <w:rPr>
                <w:b/>
                <w:sz w:val="40"/>
              </w:rPr>
            </w:pPr>
            <w:proofErr w:type="spellStart"/>
            <w:r>
              <w:rPr>
                <w:b/>
                <w:color w:val="FFFFFF"/>
                <w:sz w:val="40"/>
              </w:rPr>
              <w:t>SmartAssessment</w:t>
            </w:r>
            <w:proofErr w:type="spellEnd"/>
            <w:r>
              <w:rPr>
                <w:b/>
                <w:color w:val="FFFFFF"/>
                <w:sz w:val="40"/>
              </w:rPr>
              <w:t xml:space="preserve"> Report</w:t>
            </w:r>
          </w:p>
        </w:tc>
      </w:tr>
      <w:tr w:rsidR="00C156C7" w14:paraId="3BC754D2" w14:textId="77777777">
        <w:trPr>
          <w:trHeight w:val="273"/>
        </w:trPr>
        <w:tc>
          <w:tcPr>
            <w:tcW w:w="3533" w:type="dxa"/>
            <w:tcBorders>
              <w:top w:val="nil"/>
            </w:tcBorders>
            <w:shd w:val="clear" w:color="auto" w:fill="EAEAEA"/>
          </w:tcPr>
          <w:p w14:paraId="3BC754D0" w14:textId="77777777" w:rsidR="00C156C7" w:rsidRDefault="00EA2FD2">
            <w:pPr>
              <w:pStyle w:val="TableParagraph"/>
              <w:spacing w:line="253" w:lineRule="exact"/>
              <w:ind w:left="110"/>
              <w:rPr>
                <w:sz w:val="24"/>
              </w:rPr>
            </w:pPr>
            <w:r>
              <w:rPr>
                <w:sz w:val="24"/>
              </w:rPr>
              <w:t>Candidate Name</w:t>
            </w:r>
          </w:p>
        </w:tc>
        <w:tc>
          <w:tcPr>
            <w:tcW w:w="6029" w:type="dxa"/>
            <w:tcBorders>
              <w:top w:val="nil"/>
            </w:tcBorders>
          </w:tcPr>
          <w:p w14:paraId="3BC754D1" w14:textId="765E47BF" w:rsidR="00C156C7" w:rsidRDefault="00EA2FD2">
            <w:pPr>
              <w:pStyle w:val="TableParagraph"/>
              <w:spacing w:line="253" w:lineRule="exact"/>
              <w:ind w:left="104"/>
              <w:rPr>
                <w:sz w:val="24"/>
              </w:rPr>
            </w:pPr>
            <w:r>
              <w:rPr>
                <w:sz w:val="24"/>
              </w:rPr>
              <w:t>Mr. Honey</w:t>
            </w:r>
          </w:p>
        </w:tc>
      </w:tr>
      <w:tr w:rsidR="00C156C7" w14:paraId="3BC754D5" w14:textId="77777777">
        <w:trPr>
          <w:trHeight w:val="277"/>
        </w:trPr>
        <w:tc>
          <w:tcPr>
            <w:tcW w:w="3533" w:type="dxa"/>
            <w:shd w:val="clear" w:color="auto" w:fill="EAEAEA"/>
          </w:tcPr>
          <w:p w14:paraId="3BC754D3" w14:textId="77777777" w:rsidR="00C156C7" w:rsidRDefault="00EA2FD2">
            <w:pPr>
              <w:pStyle w:val="TableParagraph"/>
              <w:spacing w:line="258" w:lineRule="exact"/>
              <w:ind w:left="110"/>
              <w:rPr>
                <w:sz w:val="24"/>
              </w:rPr>
            </w:pPr>
            <w:r>
              <w:rPr>
                <w:sz w:val="24"/>
              </w:rPr>
              <w:t>Title</w:t>
            </w:r>
          </w:p>
        </w:tc>
        <w:tc>
          <w:tcPr>
            <w:tcW w:w="6029" w:type="dxa"/>
          </w:tcPr>
          <w:p w14:paraId="3BC754D4" w14:textId="3931B5F2" w:rsidR="00C156C7" w:rsidRDefault="00EA2FD2">
            <w:pPr>
              <w:pStyle w:val="TableParagraph"/>
              <w:spacing w:line="258" w:lineRule="exact"/>
              <w:ind w:left="104"/>
              <w:rPr>
                <w:sz w:val="24"/>
              </w:rPr>
            </w:pPr>
            <w:r>
              <w:rPr>
                <w:sz w:val="24"/>
              </w:rPr>
              <w:t>Divisional VP Finance</w:t>
            </w:r>
          </w:p>
        </w:tc>
      </w:tr>
      <w:tr w:rsidR="00C156C7" w14:paraId="3BC754D8" w14:textId="77777777">
        <w:trPr>
          <w:trHeight w:val="277"/>
        </w:trPr>
        <w:tc>
          <w:tcPr>
            <w:tcW w:w="3533" w:type="dxa"/>
            <w:shd w:val="clear" w:color="auto" w:fill="EAEAEA"/>
          </w:tcPr>
          <w:p w14:paraId="3BC754D6" w14:textId="77777777" w:rsidR="00C156C7" w:rsidRDefault="00EA2FD2">
            <w:pPr>
              <w:pStyle w:val="TableParagraph"/>
              <w:spacing w:line="258" w:lineRule="exact"/>
              <w:ind w:left="110"/>
              <w:rPr>
                <w:sz w:val="24"/>
              </w:rPr>
            </w:pPr>
            <w:r>
              <w:rPr>
                <w:sz w:val="24"/>
              </w:rPr>
              <w:t>Company Name</w:t>
            </w:r>
          </w:p>
        </w:tc>
        <w:tc>
          <w:tcPr>
            <w:tcW w:w="6029" w:type="dxa"/>
          </w:tcPr>
          <w:p w14:paraId="3BC754D7" w14:textId="1F28AB94" w:rsidR="00C156C7" w:rsidRDefault="00EA2FD2">
            <w:pPr>
              <w:pStyle w:val="TableParagraph"/>
              <w:spacing w:line="258" w:lineRule="exact"/>
              <w:ind w:left="104"/>
              <w:rPr>
                <w:sz w:val="24"/>
              </w:rPr>
            </w:pPr>
            <w:r>
              <w:rPr>
                <w:sz w:val="24"/>
              </w:rPr>
              <w:t>Bee Products</w:t>
            </w:r>
          </w:p>
        </w:tc>
      </w:tr>
      <w:tr w:rsidR="00C156C7" w14:paraId="3BC754DB" w14:textId="77777777">
        <w:trPr>
          <w:trHeight w:val="272"/>
        </w:trPr>
        <w:tc>
          <w:tcPr>
            <w:tcW w:w="3533" w:type="dxa"/>
            <w:shd w:val="clear" w:color="auto" w:fill="EAEAEA"/>
          </w:tcPr>
          <w:p w14:paraId="3BC754D9" w14:textId="77777777" w:rsidR="00C156C7" w:rsidRDefault="00EA2FD2">
            <w:pPr>
              <w:pStyle w:val="TableParagraph"/>
              <w:spacing w:line="253" w:lineRule="exact"/>
              <w:ind w:left="110"/>
              <w:rPr>
                <w:sz w:val="24"/>
              </w:rPr>
            </w:pPr>
            <w:r>
              <w:rPr>
                <w:sz w:val="24"/>
              </w:rPr>
              <w:t>Prepared For</w:t>
            </w:r>
          </w:p>
        </w:tc>
        <w:tc>
          <w:tcPr>
            <w:tcW w:w="6029" w:type="dxa"/>
          </w:tcPr>
          <w:p w14:paraId="3BC754DA" w14:textId="18ADE62A" w:rsidR="00C156C7" w:rsidRDefault="00EA2FD2">
            <w:pPr>
              <w:pStyle w:val="TableParagraph"/>
              <w:spacing w:line="253" w:lineRule="exact"/>
              <w:ind w:left="104"/>
              <w:rPr>
                <w:sz w:val="24"/>
              </w:rPr>
            </w:pPr>
            <w:r>
              <w:rPr>
                <w:sz w:val="24"/>
              </w:rPr>
              <w:t>Mr. Bear</w:t>
            </w:r>
          </w:p>
        </w:tc>
      </w:tr>
      <w:tr w:rsidR="00C156C7" w14:paraId="3BC754DE" w14:textId="77777777">
        <w:trPr>
          <w:trHeight w:val="277"/>
        </w:trPr>
        <w:tc>
          <w:tcPr>
            <w:tcW w:w="3533" w:type="dxa"/>
            <w:shd w:val="clear" w:color="auto" w:fill="EAEAEA"/>
          </w:tcPr>
          <w:p w14:paraId="3BC754DC" w14:textId="77777777" w:rsidR="00C156C7" w:rsidRDefault="00EA2FD2">
            <w:pPr>
              <w:pStyle w:val="TableParagraph"/>
              <w:spacing w:line="258" w:lineRule="exact"/>
              <w:ind w:left="110"/>
              <w:rPr>
                <w:sz w:val="24"/>
              </w:rPr>
            </w:pPr>
            <w:r>
              <w:rPr>
                <w:sz w:val="24"/>
              </w:rPr>
              <w:t>Prepared By</w:t>
            </w:r>
          </w:p>
        </w:tc>
        <w:tc>
          <w:tcPr>
            <w:tcW w:w="6029" w:type="dxa"/>
          </w:tcPr>
          <w:p w14:paraId="3BC754DD" w14:textId="3E829BCC" w:rsidR="00C156C7" w:rsidRDefault="00EA2FD2">
            <w:pPr>
              <w:pStyle w:val="TableParagraph"/>
              <w:spacing w:line="258" w:lineRule="exact"/>
              <w:ind w:left="104"/>
              <w:rPr>
                <w:sz w:val="24"/>
              </w:rPr>
            </w:pPr>
            <w:r>
              <w:rPr>
                <w:sz w:val="24"/>
              </w:rPr>
              <w:t>Queen Bee</w:t>
            </w:r>
          </w:p>
        </w:tc>
      </w:tr>
      <w:tr w:rsidR="00C156C7" w14:paraId="3BC754E2" w14:textId="77777777">
        <w:trPr>
          <w:trHeight w:val="551"/>
        </w:trPr>
        <w:tc>
          <w:tcPr>
            <w:tcW w:w="3533" w:type="dxa"/>
            <w:shd w:val="clear" w:color="auto" w:fill="EAEAEA"/>
          </w:tcPr>
          <w:p w14:paraId="3BC754DF" w14:textId="77777777" w:rsidR="00C156C7" w:rsidRDefault="00EA2FD2">
            <w:pPr>
              <w:pStyle w:val="TableParagraph"/>
              <w:spacing w:line="271" w:lineRule="exact"/>
              <w:ind w:left="110"/>
              <w:rPr>
                <w:sz w:val="24"/>
              </w:rPr>
            </w:pPr>
            <w:r>
              <w:rPr>
                <w:sz w:val="24"/>
              </w:rPr>
              <w:t>Purpose of This Assessment</w:t>
            </w:r>
          </w:p>
        </w:tc>
        <w:tc>
          <w:tcPr>
            <w:tcW w:w="6029" w:type="dxa"/>
          </w:tcPr>
          <w:p w14:paraId="3BC754E0" w14:textId="77777777" w:rsidR="00C156C7" w:rsidRDefault="00EA2FD2">
            <w:pPr>
              <w:pStyle w:val="TableParagraph"/>
              <w:spacing w:line="271" w:lineRule="exact"/>
              <w:ind w:left="104"/>
              <w:rPr>
                <w:sz w:val="24"/>
              </w:rPr>
            </w:pPr>
            <w:r>
              <w:rPr>
                <w:sz w:val="24"/>
              </w:rPr>
              <w:t>To identify management strengths and risk areas</w:t>
            </w:r>
          </w:p>
          <w:p w14:paraId="3BC754E1" w14:textId="77777777" w:rsidR="00C156C7" w:rsidRDefault="00EA2FD2">
            <w:pPr>
              <w:pStyle w:val="TableParagraph"/>
              <w:spacing w:before="2" w:line="258" w:lineRule="exact"/>
              <w:ind w:left="104"/>
              <w:rPr>
                <w:sz w:val="24"/>
              </w:rPr>
            </w:pPr>
            <w:r>
              <w:rPr>
                <w:sz w:val="24"/>
              </w:rPr>
              <w:t>related to this key hire.</w:t>
            </w:r>
          </w:p>
        </w:tc>
      </w:tr>
      <w:tr w:rsidR="00C156C7" w14:paraId="3BC754E5" w14:textId="77777777">
        <w:trPr>
          <w:trHeight w:val="277"/>
        </w:trPr>
        <w:tc>
          <w:tcPr>
            <w:tcW w:w="3533" w:type="dxa"/>
            <w:shd w:val="clear" w:color="auto" w:fill="EAEAEA"/>
          </w:tcPr>
          <w:p w14:paraId="3BC754E3" w14:textId="77777777" w:rsidR="00C156C7" w:rsidRDefault="00EA2FD2">
            <w:pPr>
              <w:pStyle w:val="TableParagraph"/>
              <w:spacing w:line="258" w:lineRule="exact"/>
              <w:ind w:left="110"/>
              <w:rPr>
                <w:sz w:val="24"/>
              </w:rPr>
            </w:pPr>
            <w:r>
              <w:rPr>
                <w:sz w:val="24"/>
              </w:rPr>
              <w:t>Date</w:t>
            </w:r>
          </w:p>
        </w:tc>
        <w:tc>
          <w:tcPr>
            <w:tcW w:w="6029" w:type="dxa"/>
          </w:tcPr>
          <w:p w14:paraId="3BC754E4" w14:textId="77777777" w:rsidR="00C156C7" w:rsidRDefault="00EA2FD2">
            <w:pPr>
              <w:pStyle w:val="TableParagraph"/>
              <w:spacing w:line="258" w:lineRule="exact"/>
              <w:ind w:left="104"/>
              <w:rPr>
                <w:sz w:val="24"/>
              </w:rPr>
            </w:pPr>
            <w:r>
              <w:rPr>
                <w:sz w:val="24"/>
              </w:rPr>
              <w:t>April 29, 2014</w:t>
            </w:r>
          </w:p>
        </w:tc>
      </w:tr>
      <w:tr w:rsidR="00C156C7" w14:paraId="3BC754E8" w14:textId="77777777">
        <w:trPr>
          <w:trHeight w:val="277"/>
        </w:trPr>
        <w:tc>
          <w:tcPr>
            <w:tcW w:w="3533" w:type="dxa"/>
            <w:shd w:val="clear" w:color="auto" w:fill="EAEAEA"/>
          </w:tcPr>
          <w:p w14:paraId="3BC754E6" w14:textId="77777777" w:rsidR="00C156C7" w:rsidRDefault="00EA2FD2">
            <w:pPr>
              <w:pStyle w:val="TableParagraph"/>
              <w:spacing w:line="258" w:lineRule="exact"/>
              <w:ind w:left="110"/>
              <w:rPr>
                <w:sz w:val="24"/>
              </w:rPr>
            </w:pPr>
            <w:r>
              <w:rPr>
                <w:sz w:val="24"/>
              </w:rPr>
              <w:t>Rating (A,B,C)</w:t>
            </w:r>
          </w:p>
        </w:tc>
        <w:tc>
          <w:tcPr>
            <w:tcW w:w="6029" w:type="dxa"/>
          </w:tcPr>
          <w:p w14:paraId="3BC754E7" w14:textId="77777777" w:rsidR="00C156C7" w:rsidRDefault="00EA2FD2">
            <w:pPr>
              <w:pStyle w:val="TableParagraph"/>
              <w:spacing w:line="258" w:lineRule="exact"/>
              <w:ind w:left="104"/>
              <w:rPr>
                <w:sz w:val="24"/>
              </w:rPr>
            </w:pPr>
            <w:r>
              <w:rPr>
                <w:sz w:val="24"/>
              </w:rPr>
              <w:t>B+</w:t>
            </w:r>
          </w:p>
        </w:tc>
      </w:tr>
      <w:tr w:rsidR="00C156C7" w14:paraId="3BC754F1" w14:textId="77777777">
        <w:trPr>
          <w:trHeight w:val="1928"/>
        </w:trPr>
        <w:tc>
          <w:tcPr>
            <w:tcW w:w="3533" w:type="dxa"/>
            <w:shd w:val="clear" w:color="auto" w:fill="EAEAEA"/>
          </w:tcPr>
          <w:p w14:paraId="3BC754E9" w14:textId="77777777" w:rsidR="00C156C7" w:rsidRDefault="00C156C7">
            <w:pPr>
              <w:pStyle w:val="TableParagraph"/>
              <w:ind w:left="0"/>
              <w:rPr>
                <w:rFonts w:ascii="Times New Roman"/>
                <w:sz w:val="26"/>
              </w:rPr>
            </w:pPr>
          </w:p>
          <w:p w14:paraId="3BC754EA" w14:textId="77777777" w:rsidR="00C156C7" w:rsidRDefault="00C156C7">
            <w:pPr>
              <w:pStyle w:val="TableParagraph"/>
              <w:ind w:left="0"/>
              <w:rPr>
                <w:rFonts w:ascii="Times New Roman"/>
                <w:sz w:val="26"/>
              </w:rPr>
            </w:pPr>
          </w:p>
          <w:p w14:paraId="3BC754EB" w14:textId="77777777" w:rsidR="00C156C7" w:rsidRDefault="00C156C7">
            <w:pPr>
              <w:pStyle w:val="TableParagraph"/>
              <w:ind w:left="0"/>
              <w:rPr>
                <w:rFonts w:ascii="Times New Roman"/>
                <w:sz w:val="26"/>
              </w:rPr>
            </w:pPr>
          </w:p>
          <w:p w14:paraId="3BC754EC" w14:textId="77777777" w:rsidR="00C156C7" w:rsidRDefault="00C156C7">
            <w:pPr>
              <w:pStyle w:val="TableParagraph"/>
              <w:ind w:left="0"/>
              <w:rPr>
                <w:rFonts w:ascii="Times New Roman"/>
                <w:sz w:val="26"/>
              </w:rPr>
            </w:pPr>
          </w:p>
          <w:p w14:paraId="3BC754ED" w14:textId="77777777" w:rsidR="00C156C7" w:rsidRDefault="00C156C7">
            <w:pPr>
              <w:pStyle w:val="TableParagraph"/>
              <w:ind w:left="0"/>
              <w:rPr>
                <w:rFonts w:ascii="Times New Roman"/>
                <w:sz w:val="26"/>
              </w:rPr>
            </w:pPr>
          </w:p>
          <w:p w14:paraId="3BC754EE" w14:textId="77777777" w:rsidR="00C156C7" w:rsidRDefault="00EA2FD2">
            <w:pPr>
              <w:pStyle w:val="TableParagraph"/>
              <w:spacing w:before="156" w:line="258" w:lineRule="exact"/>
              <w:ind w:left="110"/>
              <w:rPr>
                <w:sz w:val="24"/>
              </w:rPr>
            </w:pPr>
            <w:r>
              <w:rPr>
                <w:sz w:val="24"/>
              </w:rPr>
              <w:t>Recommendation</w:t>
            </w:r>
          </w:p>
        </w:tc>
        <w:tc>
          <w:tcPr>
            <w:tcW w:w="6029" w:type="dxa"/>
          </w:tcPr>
          <w:p w14:paraId="3BC754EF" w14:textId="24B81827" w:rsidR="00C156C7" w:rsidRDefault="00EA2FD2">
            <w:pPr>
              <w:pStyle w:val="TableParagraph"/>
              <w:ind w:left="104" w:right="188"/>
              <w:rPr>
                <w:sz w:val="24"/>
              </w:rPr>
            </w:pPr>
            <w:r>
              <w:rPr>
                <w:sz w:val="24"/>
              </w:rPr>
              <w:t>Hire Mr. Honey</w:t>
            </w:r>
            <w:r>
              <w:rPr>
                <w:sz w:val="24"/>
              </w:rPr>
              <w:t xml:space="preserve"> if you are comfortable that his limitations as a strategic partner and his reluctance to truly stretch and challenge himself may mean that he is unlikely to progress much beyond the DVP Finance </w:t>
            </w:r>
            <w:r>
              <w:rPr>
                <w:sz w:val="24"/>
              </w:rPr>
              <w:t>and if you are willing to invest i</w:t>
            </w:r>
            <w:r>
              <w:rPr>
                <w:sz w:val="24"/>
              </w:rPr>
              <w:t>n proactively coaching him as he encounters more</w:t>
            </w:r>
          </w:p>
          <w:p w14:paraId="3BC754F0" w14:textId="77777777" w:rsidR="00C156C7" w:rsidRDefault="00EA2FD2">
            <w:pPr>
              <w:pStyle w:val="TableParagraph"/>
              <w:spacing w:line="258" w:lineRule="exact"/>
              <w:ind w:left="104"/>
              <w:rPr>
                <w:sz w:val="24"/>
              </w:rPr>
            </w:pPr>
            <w:r>
              <w:rPr>
                <w:sz w:val="24"/>
              </w:rPr>
              <w:t>critical senior colleagues in the business.</w:t>
            </w:r>
          </w:p>
        </w:tc>
      </w:tr>
    </w:tbl>
    <w:p w14:paraId="3BC754F2" w14:textId="77777777" w:rsidR="00C156C7" w:rsidRDefault="00C156C7">
      <w:pPr>
        <w:pStyle w:val="BodyText"/>
        <w:rPr>
          <w:rFonts w:ascii="Times New Roman"/>
          <w:sz w:val="20"/>
        </w:rPr>
      </w:pPr>
    </w:p>
    <w:p w14:paraId="3BC754F3" w14:textId="77777777" w:rsidR="00C156C7" w:rsidRDefault="00C156C7">
      <w:pPr>
        <w:pStyle w:val="BodyText"/>
        <w:rPr>
          <w:rFonts w:ascii="Times New Roman"/>
          <w:sz w:val="20"/>
        </w:rPr>
      </w:pPr>
    </w:p>
    <w:p w14:paraId="3BC754F4" w14:textId="77777777" w:rsidR="00C156C7" w:rsidRDefault="00EA2FD2">
      <w:pPr>
        <w:pStyle w:val="Heading2"/>
        <w:spacing w:before="214"/>
        <w:ind w:left="1885" w:right="1733"/>
        <w:jc w:val="center"/>
      </w:pPr>
      <w:r>
        <w:rPr>
          <w:noProof/>
        </w:rPr>
        <w:drawing>
          <wp:anchor distT="0" distB="0" distL="0" distR="0" simplePos="0" relativeHeight="251658240" behindDoc="1" locked="0" layoutInCell="1" allowOverlap="1" wp14:anchorId="3BC75A42" wp14:editId="3BC75A43">
            <wp:simplePos x="0" y="0"/>
            <wp:positionH relativeFrom="page">
              <wp:posOffset>1459611</wp:posOffset>
            </wp:positionH>
            <wp:positionV relativeFrom="paragraph">
              <wp:posOffset>-1601446</wp:posOffset>
            </wp:positionV>
            <wp:extent cx="5166741" cy="4978400"/>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3" cstate="print"/>
                    <a:stretch>
                      <a:fillRect/>
                    </a:stretch>
                  </pic:blipFill>
                  <pic:spPr>
                    <a:xfrm>
                      <a:off x="0" y="0"/>
                      <a:ext cx="5166741" cy="4978400"/>
                    </a:xfrm>
                    <a:prstGeom prst="rect">
                      <a:avLst/>
                    </a:prstGeom>
                  </pic:spPr>
                </pic:pic>
              </a:graphicData>
            </a:graphic>
          </wp:anchor>
        </w:drawing>
      </w:r>
      <w:r>
        <w:t>Contents</w:t>
      </w:r>
    </w:p>
    <w:sdt>
      <w:sdtPr>
        <w:rPr>
          <w:sz w:val="22"/>
          <w:szCs w:val="22"/>
        </w:rPr>
        <w:id w:val="-2014136748"/>
        <w:docPartObj>
          <w:docPartGallery w:val="Table of Contents"/>
          <w:docPartUnique/>
        </w:docPartObj>
      </w:sdtPr>
      <w:sdtEndPr/>
      <w:sdtContent>
        <w:p w14:paraId="3BC754F5" w14:textId="77777777" w:rsidR="00C156C7" w:rsidRDefault="00EA2FD2">
          <w:pPr>
            <w:pStyle w:val="TOC1"/>
            <w:tabs>
              <w:tab w:val="right" w:leader="dot" w:pos="9821"/>
            </w:tabs>
            <w:spacing w:before="55"/>
          </w:pPr>
          <w:r>
            <w:fldChar w:fldCharType="begin"/>
          </w:r>
          <w:r>
            <w:instrText xml:space="preserve">TOC \o "1-1" \h \z \u </w:instrText>
          </w:r>
          <w:r>
            <w:fldChar w:fldCharType="separate"/>
          </w:r>
          <w:hyperlink w:anchor="_TOC_250009" w:history="1">
            <w:r>
              <w:rPr>
                <w:w w:val="105"/>
              </w:rPr>
              <w:t>Disclaimer and</w:t>
            </w:r>
            <w:r>
              <w:rPr>
                <w:spacing w:val="1"/>
                <w:w w:val="105"/>
              </w:rPr>
              <w:t xml:space="preserve"> </w:t>
            </w:r>
            <w:r>
              <w:rPr>
                <w:w w:val="105"/>
              </w:rPr>
              <w:t>Confidentiality</w:t>
            </w:r>
            <w:r>
              <w:rPr>
                <w:spacing w:val="1"/>
                <w:w w:val="105"/>
              </w:rPr>
              <w:t xml:space="preserve"> </w:t>
            </w:r>
            <w:r>
              <w:rPr>
                <w:w w:val="105"/>
              </w:rPr>
              <w:t>Policy</w:t>
            </w:r>
            <w:r>
              <w:rPr>
                <w:w w:val="105"/>
              </w:rPr>
              <w:tab/>
              <w:t>1</w:t>
            </w:r>
          </w:hyperlink>
        </w:p>
        <w:p w14:paraId="3BC754F6" w14:textId="77777777" w:rsidR="00C156C7" w:rsidRDefault="00EA2FD2">
          <w:pPr>
            <w:pStyle w:val="TOC1"/>
            <w:tabs>
              <w:tab w:val="right" w:leader="dot" w:pos="9821"/>
            </w:tabs>
          </w:pPr>
          <w:hyperlink w:anchor="_TOC_250008" w:history="1">
            <w:r>
              <w:rPr>
                <w:w w:val="105"/>
              </w:rPr>
              <w:t>Overall Rating</w:t>
            </w:r>
            <w:r>
              <w:rPr>
                <w:spacing w:val="1"/>
                <w:w w:val="105"/>
              </w:rPr>
              <w:t xml:space="preserve"> </w:t>
            </w:r>
            <w:r>
              <w:rPr>
                <w:w w:val="105"/>
              </w:rPr>
              <w:t>Definitions</w:t>
            </w:r>
            <w:r>
              <w:rPr>
                <w:w w:val="105"/>
              </w:rPr>
              <w:tab/>
              <w:t>2</w:t>
            </w:r>
          </w:hyperlink>
        </w:p>
        <w:p w14:paraId="3BC754F7" w14:textId="77777777" w:rsidR="00C156C7" w:rsidRDefault="00EA2FD2">
          <w:pPr>
            <w:pStyle w:val="TOC1"/>
            <w:tabs>
              <w:tab w:val="right" w:leader="dot" w:pos="9821"/>
            </w:tabs>
            <w:spacing w:before="113"/>
          </w:pPr>
          <w:hyperlink w:anchor="_TOC_250007" w:history="1">
            <w:r>
              <w:rPr>
                <w:w w:val="105"/>
              </w:rPr>
              <w:t>Executive</w:t>
            </w:r>
            <w:r>
              <w:rPr>
                <w:spacing w:val="1"/>
                <w:w w:val="105"/>
              </w:rPr>
              <w:t xml:space="preserve"> </w:t>
            </w:r>
            <w:r>
              <w:rPr>
                <w:w w:val="105"/>
              </w:rPr>
              <w:t>Summary</w:t>
            </w:r>
            <w:r>
              <w:rPr>
                <w:w w:val="105"/>
              </w:rPr>
              <w:tab/>
              <w:t>3</w:t>
            </w:r>
          </w:hyperlink>
        </w:p>
        <w:p w14:paraId="3BC754F8" w14:textId="77777777" w:rsidR="00C156C7" w:rsidRDefault="00EA2FD2">
          <w:pPr>
            <w:pStyle w:val="TOC1"/>
            <w:tabs>
              <w:tab w:val="right" w:leader="dot" w:pos="9821"/>
            </w:tabs>
            <w:spacing w:before="113"/>
          </w:pPr>
          <w:hyperlink w:anchor="_TOC_250006" w:history="1">
            <w:r>
              <w:rPr>
                <w:w w:val="105"/>
              </w:rPr>
              <w:t>Overview of Key Strengths and Key</w:t>
            </w:r>
            <w:r>
              <w:rPr>
                <w:spacing w:val="6"/>
                <w:w w:val="105"/>
              </w:rPr>
              <w:t xml:space="preserve"> </w:t>
            </w:r>
            <w:r>
              <w:rPr>
                <w:w w:val="105"/>
              </w:rPr>
              <w:t>Risk</w:t>
            </w:r>
            <w:r>
              <w:rPr>
                <w:spacing w:val="2"/>
                <w:w w:val="105"/>
              </w:rPr>
              <w:t xml:space="preserve"> </w:t>
            </w:r>
            <w:r>
              <w:rPr>
                <w:w w:val="105"/>
              </w:rPr>
              <w:t>Areas</w:t>
            </w:r>
            <w:r>
              <w:rPr>
                <w:w w:val="105"/>
              </w:rPr>
              <w:tab/>
              <w:t>6</w:t>
            </w:r>
          </w:hyperlink>
        </w:p>
        <w:p w14:paraId="3BC754F9" w14:textId="77777777" w:rsidR="00C156C7" w:rsidRDefault="00EA2FD2">
          <w:pPr>
            <w:pStyle w:val="TOC1"/>
            <w:tabs>
              <w:tab w:val="right" w:leader="dot" w:pos="9821"/>
            </w:tabs>
            <w:spacing w:before="112"/>
          </w:pPr>
          <w:hyperlink w:anchor="_TOC_250005" w:history="1">
            <w:r>
              <w:rPr>
                <w:w w:val="105"/>
              </w:rPr>
              <w:t>Recommendations</w:t>
            </w:r>
            <w:r>
              <w:rPr>
                <w:w w:val="105"/>
              </w:rPr>
              <w:tab/>
              <w:t>7</w:t>
            </w:r>
          </w:hyperlink>
        </w:p>
        <w:p w14:paraId="3BC754FA" w14:textId="376D4601" w:rsidR="00C156C7" w:rsidRDefault="00EA2FD2">
          <w:pPr>
            <w:pStyle w:val="TOC1"/>
            <w:tabs>
              <w:tab w:val="right" w:leader="dot" w:pos="9821"/>
            </w:tabs>
          </w:pPr>
          <w:hyperlink w:anchor="_TOC_250004" w:history="1">
            <w:r>
              <w:rPr>
                <w:w w:val="105"/>
              </w:rPr>
              <w:t>Scorecard for Divisional Vice President, Finance</w:t>
            </w:r>
            <w:r>
              <w:rPr>
                <w:w w:val="105"/>
              </w:rPr>
              <w:tab/>
              <w:t>8</w:t>
            </w:r>
          </w:hyperlink>
        </w:p>
        <w:p w14:paraId="3BC754FB" w14:textId="77777777" w:rsidR="00C156C7" w:rsidRDefault="00EA2FD2">
          <w:pPr>
            <w:pStyle w:val="TOC1"/>
            <w:tabs>
              <w:tab w:val="right" w:leader="dot" w:pos="9822"/>
            </w:tabs>
            <w:spacing w:before="113"/>
          </w:pPr>
          <w:hyperlink w:anchor="_TOC_250003" w:history="1">
            <w:r>
              <w:rPr>
                <w:w w:val="105"/>
              </w:rPr>
              <w:t>Competencies</w:t>
            </w:r>
            <w:r>
              <w:rPr>
                <w:w w:val="105"/>
              </w:rPr>
              <w:tab/>
              <w:t>13</w:t>
            </w:r>
          </w:hyperlink>
        </w:p>
        <w:p w14:paraId="3BC754FC" w14:textId="77777777" w:rsidR="00C156C7" w:rsidRDefault="00EA2FD2">
          <w:pPr>
            <w:pStyle w:val="TOC1"/>
            <w:tabs>
              <w:tab w:val="right" w:leader="dot" w:pos="9822"/>
            </w:tabs>
            <w:spacing w:before="113"/>
          </w:pPr>
          <w:hyperlink w:anchor="_TOC_250002" w:history="1">
            <w:r>
              <w:rPr>
                <w:w w:val="105"/>
              </w:rPr>
              <w:t>Supporting</w:t>
            </w:r>
            <w:r>
              <w:rPr>
                <w:spacing w:val="1"/>
                <w:w w:val="105"/>
              </w:rPr>
              <w:t xml:space="preserve"> </w:t>
            </w:r>
            <w:r>
              <w:rPr>
                <w:w w:val="105"/>
              </w:rPr>
              <w:t>Data</w:t>
            </w:r>
            <w:r>
              <w:rPr>
                <w:w w:val="105"/>
              </w:rPr>
              <w:tab/>
              <w:t>15</w:t>
            </w:r>
          </w:hyperlink>
        </w:p>
        <w:p w14:paraId="3BC754FD" w14:textId="77777777" w:rsidR="00C156C7" w:rsidRDefault="00EA2FD2">
          <w:pPr>
            <w:pStyle w:val="TOC1"/>
            <w:tabs>
              <w:tab w:val="right" w:leader="dot" w:pos="9822"/>
            </w:tabs>
            <w:spacing w:before="112"/>
          </w:pPr>
          <w:hyperlink w:anchor="_TOC_250001" w:history="1">
            <w:r>
              <w:rPr>
                <w:w w:val="105"/>
              </w:rPr>
              <w:t>Detailed</w:t>
            </w:r>
            <w:r>
              <w:rPr>
                <w:spacing w:val="1"/>
                <w:w w:val="105"/>
              </w:rPr>
              <w:t xml:space="preserve"> </w:t>
            </w:r>
            <w:r>
              <w:rPr>
                <w:w w:val="105"/>
              </w:rPr>
              <w:t>Assessment Data</w:t>
            </w:r>
            <w:r>
              <w:rPr>
                <w:w w:val="105"/>
              </w:rPr>
              <w:tab/>
              <w:t>25</w:t>
            </w:r>
          </w:hyperlink>
        </w:p>
        <w:p w14:paraId="3BC754FE" w14:textId="77777777" w:rsidR="00C156C7" w:rsidRDefault="00EA2FD2">
          <w:pPr>
            <w:pStyle w:val="TOC1"/>
            <w:tabs>
              <w:tab w:val="right" w:leader="dot" w:pos="9822"/>
            </w:tabs>
          </w:pPr>
          <w:hyperlink w:anchor="_TOC_250000" w:history="1">
            <w:r>
              <w:rPr>
                <w:w w:val="105"/>
              </w:rPr>
              <w:t>Career Goals</w:t>
            </w:r>
            <w:r>
              <w:rPr>
                <w:spacing w:val="1"/>
                <w:w w:val="105"/>
              </w:rPr>
              <w:t xml:space="preserve"> </w:t>
            </w:r>
            <w:r>
              <w:rPr>
                <w:w w:val="105"/>
              </w:rPr>
              <w:t>and</w:t>
            </w:r>
            <w:r>
              <w:rPr>
                <w:spacing w:val="1"/>
                <w:w w:val="105"/>
              </w:rPr>
              <w:t xml:space="preserve"> </w:t>
            </w:r>
            <w:r>
              <w:rPr>
                <w:w w:val="105"/>
              </w:rPr>
              <w:t>Motivations</w:t>
            </w:r>
            <w:r>
              <w:rPr>
                <w:w w:val="105"/>
              </w:rPr>
              <w:tab/>
              <w:t>47</w:t>
            </w:r>
          </w:hyperlink>
        </w:p>
        <w:p w14:paraId="3BC754FF" w14:textId="77777777" w:rsidR="00C156C7" w:rsidRDefault="00EA2FD2">
          <w:r>
            <w:fldChar w:fldCharType="end"/>
          </w:r>
        </w:p>
      </w:sdtContent>
    </w:sdt>
    <w:p w14:paraId="3BC75500" w14:textId="77777777" w:rsidR="00C156C7" w:rsidRDefault="00C156C7">
      <w:pPr>
        <w:pStyle w:val="BodyText"/>
        <w:rPr>
          <w:sz w:val="22"/>
        </w:rPr>
      </w:pPr>
    </w:p>
    <w:p w14:paraId="3BC75501" w14:textId="77777777" w:rsidR="00C156C7" w:rsidRDefault="00C156C7">
      <w:pPr>
        <w:pStyle w:val="BodyText"/>
        <w:spacing w:before="3"/>
        <w:rPr>
          <w:sz w:val="21"/>
        </w:rPr>
      </w:pPr>
    </w:p>
    <w:p w14:paraId="3BC75502" w14:textId="77777777" w:rsidR="00C156C7" w:rsidRDefault="00EA2FD2">
      <w:pPr>
        <w:pStyle w:val="Heading1"/>
        <w:spacing w:before="0"/>
        <w:ind w:right="1733"/>
        <w:jc w:val="center"/>
      </w:pPr>
      <w:bookmarkStart w:id="0" w:name="_TOC_250009"/>
      <w:bookmarkEnd w:id="0"/>
      <w:r>
        <w:t>Disclaimer and Confidentiality Policy</w:t>
      </w:r>
    </w:p>
    <w:p w14:paraId="3BC75503" w14:textId="77777777" w:rsidR="00C156C7" w:rsidRDefault="00EA2FD2">
      <w:pPr>
        <w:spacing w:before="260" w:line="252" w:lineRule="auto"/>
        <w:ind w:left="300" w:right="141"/>
        <w:jc w:val="both"/>
        <w:rPr>
          <w:sz w:val="21"/>
        </w:rPr>
      </w:pPr>
      <w:r>
        <w:rPr>
          <w:w w:val="105"/>
          <w:sz w:val="21"/>
        </w:rPr>
        <w:t xml:space="preserve">This </w:t>
      </w:r>
      <w:proofErr w:type="spellStart"/>
      <w:r>
        <w:rPr>
          <w:w w:val="105"/>
          <w:sz w:val="21"/>
        </w:rPr>
        <w:t>SmartAssessment</w:t>
      </w:r>
      <w:proofErr w:type="spellEnd"/>
      <w:r>
        <w:rPr>
          <w:w w:val="105"/>
          <w:sz w:val="21"/>
        </w:rPr>
        <w:t xml:space="preserve"> document contains professional interpretations of biographical data collected about this individual. All of the data in this rep</w:t>
      </w:r>
      <w:r>
        <w:rPr>
          <w:w w:val="105"/>
          <w:sz w:val="21"/>
        </w:rPr>
        <w:t>ort was collected directly from the individual, unless otherwise indicated. Our analysis of the data is based on the specific scorecard that was created at the beginning of this assessment process and our database of thousands of previous senior management</w:t>
      </w:r>
      <w:r>
        <w:rPr>
          <w:w w:val="105"/>
          <w:sz w:val="21"/>
        </w:rPr>
        <w:t xml:space="preserve"> </w:t>
      </w:r>
      <w:proofErr w:type="spellStart"/>
      <w:r>
        <w:rPr>
          <w:w w:val="105"/>
          <w:sz w:val="21"/>
        </w:rPr>
        <w:t>SmartAssessments</w:t>
      </w:r>
      <w:proofErr w:type="spellEnd"/>
      <w:r>
        <w:rPr>
          <w:w w:val="105"/>
          <w:sz w:val="21"/>
        </w:rPr>
        <w:t>.</w:t>
      </w:r>
    </w:p>
    <w:p w14:paraId="3BC75504" w14:textId="77777777" w:rsidR="00C156C7" w:rsidRDefault="00C156C7">
      <w:pPr>
        <w:pStyle w:val="BodyText"/>
        <w:spacing w:before="7"/>
        <w:rPr>
          <w:sz w:val="21"/>
        </w:rPr>
      </w:pPr>
    </w:p>
    <w:p w14:paraId="3BC75505" w14:textId="77777777" w:rsidR="00C156C7" w:rsidRDefault="00EA2FD2">
      <w:pPr>
        <w:spacing w:line="252" w:lineRule="auto"/>
        <w:ind w:left="300" w:right="145"/>
        <w:jc w:val="both"/>
        <w:rPr>
          <w:sz w:val="21"/>
        </w:rPr>
      </w:pPr>
      <w:r>
        <w:rPr>
          <w:w w:val="105"/>
          <w:sz w:val="21"/>
        </w:rPr>
        <w:t xml:space="preserve">This copyrighted document is considered confidential and privileged information. It is unlawful to transmit this document to parties not named on page one without the written authorization of </w:t>
      </w:r>
      <w:proofErr w:type="spellStart"/>
      <w:r>
        <w:rPr>
          <w:w w:val="105"/>
          <w:sz w:val="21"/>
        </w:rPr>
        <w:t>ghSMART</w:t>
      </w:r>
      <w:proofErr w:type="spellEnd"/>
      <w:r>
        <w:rPr>
          <w:w w:val="105"/>
          <w:sz w:val="21"/>
        </w:rPr>
        <w:t xml:space="preserve"> and the named client for which this </w:t>
      </w:r>
      <w:r>
        <w:rPr>
          <w:w w:val="105"/>
          <w:sz w:val="21"/>
        </w:rPr>
        <w:t>document was prepared. At no time should the candidate be permitted to view this report.</w:t>
      </w:r>
    </w:p>
    <w:p w14:paraId="3BC75506" w14:textId="77777777" w:rsidR="00C156C7" w:rsidRDefault="00C156C7">
      <w:pPr>
        <w:spacing w:line="252" w:lineRule="auto"/>
        <w:jc w:val="both"/>
        <w:rPr>
          <w:sz w:val="21"/>
        </w:rPr>
        <w:sectPr w:rsidR="00C156C7">
          <w:headerReference w:type="default" r:id="rId14"/>
          <w:footerReference w:type="default" r:id="rId15"/>
          <w:pgSz w:w="12240" w:h="15840"/>
          <w:pgMar w:top="1060" w:right="1120" w:bottom="540" w:left="1140" w:header="441" w:footer="348" w:gutter="0"/>
          <w:pgNumType w:start="1"/>
          <w:cols w:space="720"/>
        </w:sectPr>
      </w:pPr>
    </w:p>
    <w:p w14:paraId="3BC75507" w14:textId="77777777" w:rsidR="00C156C7" w:rsidRDefault="00EA2FD2">
      <w:pPr>
        <w:pStyle w:val="Heading1"/>
        <w:ind w:left="2865"/>
      </w:pPr>
      <w:bookmarkStart w:id="1" w:name="_TOC_250008"/>
      <w:bookmarkEnd w:id="1"/>
      <w:r>
        <w:lastRenderedPageBreak/>
        <w:t>Overall Rating Definitions</w:t>
      </w:r>
    </w:p>
    <w:p w14:paraId="3BC75508" w14:textId="77777777" w:rsidR="00C156C7" w:rsidRDefault="00EA2FD2">
      <w:pPr>
        <w:pStyle w:val="BodyText"/>
        <w:spacing w:before="275"/>
        <w:ind w:left="300" w:right="144"/>
        <w:jc w:val="both"/>
      </w:pPr>
      <w:r>
        <w:t>The overall rating of the match between a candidate and a role is provided on page one of this report. The rating communicates the probability that the candidate will successfully execute the scorecard for this</w:t>
      </w:r>
      <w:r>
        <w:rPr>
          <w:spacing w:val="-2"/>
        </w:rPr>
        <w:t xml:space="preserve"> </w:t>
      </w:r>
      <w:r>
        <w:t>role.</w:t>
      </w:r>
    </w:p>
    <w:p w14:paraId="3BC75509" w14:textId="77777777" w:rsidR="00C156C7" w:rsidRDefault="00C156C7">
      <w:pPr>
        <w:pStyle w:val="BodyText"/>
      </w:pPr>
    </w:p>
    <w:p w14:paraId="3BC7550A" w14:textId="77777777" w:rsidR="00C156C7" w:rsidRDefault="00EA2FD2">
      <w:pPr>
        <w:pStyle w:val="Heading4"/>
        <w:tabs>
          <w:tab w:val="left" w:pos="880"/>
        </w:tabs>
        <w:spacing w:line="275" w:lineRule="exact"/>
        <w:rPr>
          <w:u w:val="none"/>
        </w:rPr>
      </w:pPr>
      <w:r>
        <w:rPr>
          <w:i w:val="0"/>
          <w:u w:val="none"/>
        </w:rPr>
        <w:t>A+</w:t>
      </w:r>
      <w:r>
        <w:rPr>
          <w:i w:val="0"/>
          <w:u w:val="none"/>
        </w:rPr>
        <w:tab/>
      </w:r>
      <w:r>
        <w:t>95+% chance of executing the</w:t>
      </w:r>
      <w:r>
        <w:rPr>
          <w:spacing w:val="-3"/>
        </w:rPr>
        <w:t xml:space="preserve"> </w:t>
      </w:r>
      <w:r>
        <w:t>scorec</w:t>
      </w:r>
      <w:r>
        <w:t>ard.</w:t>
      </w:r>
    </w:p>
    <w:p w14:paraId="3BC7550B" w14:textId="77777777" w:rsidR="00C156C7" w:rsidRDefault="00EA2FD2">
      <w:pPr>
        <w:pStyle w:val="BodyText"/>
        <w:spacing w:line="242" w:lineRule="auto"/>
        <w:ind w:left="840" w:right="144"/>
        <w:jc w:val="both"/>
      </w:pPr>
      <w:r>
        <w:t>No material risk areas. The candidate has an extremely strong track record of success in roles that require competencies relevant to the current situation.</w:t>
      </w:r>
    </w:p>
    <w:p w14:paraId="3BC7550C" w14:textId="77777777" w:rsidR="00C156C7" w:rsidRDefault="00C156C7">
      <w:pPr>
        <w:pStyle w:val="BodyText"/>
        <w:spacing w:before="7"/>
        <w:rPr>
          <w:sz w:val="23"/>
        </w:rPr>
      </w:pPr>
    </w:p>
    <w:p w14:paraId="3BC7550D" w14:textId="77777777" w:rsidR="00C156C7" w:rsidRDefault="00EA2FD2">
      <w:pPr>
        <w:pStyle w:val="Heading4"/>
        <w:numPr>
          <w:ilvl w:val="0"/>
          <w:numId w:val="9"/>
        </w:numPr>
        <w:tabs>
          <w:tab w:val="left" w:pos="873"/>
          <w:tab w:val="left" w:pos="874"/>
        </w:tabs>
        <w:spacing w:line="275" w:lineRule="exact"/>
        <w:ind w:hanging="573"/>
        <w:rPr>
          <w:b w:val="0"/>
          <w:i w:val="0"/>
          <w:u w:val="none"/>
        </w:rPr>
      </w:pPr>
      <w:r>
        <w:t>90-95% chance of executing the</w:t>
      </w:r>
      <w:r>
        <w:rPr>
          <w:spacing w:val="-3"/>
        </w:rPr>
        <w:t xml:space="preserve"> </w:t>
      </w:r>
      <w:r>
        <w:t>scorecard</w:t>
      </w:r>
      <w:r>
        <w:rPr>
          <w:b w:val="0"/>
          <w:i w:val="0"/>
          <w:u w:val="none"/>
        </w:rPr>
        <w:t>.</w:t>
      </w:r>
    </w:p>
    <w:p w14:paraId="3BC7550E" w14:textId="77777777" w:rsidR="00C156C7" w:rsidRDefault="00EA2FD2">
      <w:pPr>
        <w:pStyle w:val="BodyText"/>
        <w:ind w:left="840" w:right="144"/>
        <w:jc w:val="both"/>
      </w:pPr>
      <w:r>
        <w:t xml:space="preserve">One or two minor risk areas are not likely to materially impact the achievement of </w:t>
      </w:r>
      <w:r>
        <w:rPr>
          <w:spacing w:val="-5"/>
        </w:rPr>
        <w:t xml:space="preserve">the </w:t>
      </w:r>
      <w:r>
        <w:t>outcomes defined on the scorecard. Candidate has a strong track record of success in roles that require the relevant</w:t>
      </w:r>
      <w:r>
        <w:rPr>
          <w:spacing w:val="-2"/>
        </w:rPr>
        <w:t xml:space="preserve"> </w:t>
      </w:r>
      <w:r>
        <w:t>competencies.</w:t>
      </w:r>
    </w:p>
    <w:p w14:paraId="3BC7550F" w14:textId="77777777" w:rsidR="00C156C7" w:rsidRDefault="00C156C7">
      <w:pPr>
        <w:pStyle w:val="BodyText"/>
        <w:spacing w:before="11"/>
        <w:rPr>
          <w:sz w:val="23"/>
        </w:rPr>
      </w:pPr>
    </w:p>
    <w:p w14:paraId="3BC75510" w14:textId="77777777" w:rsidR="00C156C7" w:rsidRDefault="00EA2FD2">
      <w:pPr>
        <w:pStyle w:val="Heading4"/>
        <w:tabs>
          <w:tab w:val="left" w:pos="886"/>
        </w:tabs>
        <w:rPr>
          <w:b w:val="0"/>
          <w:i w:val="0"/>
          <w:u w:val="none"/>
        </w:rPr>
      </w:pPr>
      <w:r>
        <w:rPr>
          <w:i w:val="0"/>
          <w:u w:val="none"/>
        </w:rPr>
        <w:t>A-</w:t>
      </w:r>
      <w:r>
        <w:rPr>
          <w:i w:val="0"/>
          <w:u w:val="none"/>
        </w:rPr>
        <w:tab/>
      </w:r>
      <w:r>
        <w:t>80-90% chance of executing the</w:t>
      </w:r>
      <w:r>
        <w:rPr>
          <w:spacing w:val="-5"/>
        </w:rPr>
        <w:t xml:space="preserve"> </w:t>
      </w:r>
      <w:r>
        <w:t>sco</w:t>
      </w:r>
      <w:r>
        <w:t>recard</w:t>
      </w:r>
      <w:r>
        <w:rPr>
          <w:b w:val="0"/>
          <w:i w:val="0"/>
          <w:u w:val="none"/>
        </w:rPr>
        <w:t>.</w:t>
      </w:r>
    </w:p>
    <w:p w14:paraId="3BC75511" w14:textId="77777777" w:rsidR="00C156C7" w:rsidRDefault="00EA2FD2">
      <w:pPr>
        <w:pStyle w:val="BodyText"/>
        <w:spacing w:before="5" w:line="237" w:lineRule="auto"/>
        <w:ind w:left="840" w:right="144"/>
        <w:jc w:val="both"/>
      </w:pPr>
      <w:r>
        <w:t>One or two minor risk areas may impact the execution of the scorecard. The risk areas can be mitigated through coaching, attention and/or key hires.</w:t>
      </w:r>
    </w:p>
    <w:p w14:paraId="3BC75512" w14:textId="77777777" w:rsidR="00C156C7" w:rsidRDefault="00C156C7">
      <w:pPr>
        <w:pStyle w:val="BodyText"/>
      </w:pPr>
    </w:p>
    <w:p w14:paraId="3BC75513" w14:textId="77777777" w:rsidR="00C156C7" w:rsidRDefault="00EA2FD2">
      <w:pPr>
        <w:pStyle w:val="Heading4"/>
        <w:tabs>
          <w:tab w:val="left" w:pos="880"/>
        </w:tabs>
        <w:rPr>
          <w:b w:val="0"/>
          <w:i w:val="0"/>
          <w:u w:val="none"/>
        </w:rPr>
      </w:pPr>
      <w:r>
        <w:rPr>
          <w:i w:val="0"/>
          <w:u w:val="none"/>
        </w:rPr>
        <w:t>B+</w:t>
      </w:r>
      <w:r>
        <w:rPr>
          <w:i w:val="0"/>
          <w:u w:val="none"/>
        </w:rPr>
        <w:tab/>
      </w:r>
      <w:r>
        <w:t>65-80% chance of executing the</w:t>
      </w:r>
      <w:r>
        <w:rPr>
          <w:spacing w:val="-3"/>
        </w:rPr>
        <w:t xml:space="preserve"> </w:t>
      </w:r>
      <w:r>
        <w:t>scorecard</w:t>
      </w:r>
      <w:r>
        <w:rPr>
          <w:b w:val="0"/>
          <w:i w:val="0"/>
          <w:u w:val="none"/>
        </w:rPr>
        <w:t>.</w:t>
      </w:r>
    </w:p>
    <w:p w14:paraId="3BC75514" w14:textId="77777777" w:rsidR="00C156C7" w:rsidRDefault="00EA2FD2">
      <w:pPr>
        <w:pStyle w:val="BodyText"/>
        <w:spacing w:before="5" w:line="237" w:lineRule="auto"/>
        <w:ind w:left="840" w:right="145"/>
        <w:jc w:val="both"/>
      </w:pPr>
      <w:r>
        <w:t>Several risk areas reduce the likelihood that the sco</w:t>
      </w:r>
      <w:r>
        <w:t>recard will be executed. It is possible, but not guaranteed, that some of the risk areas can be mitigated.</w:t>
      </w:r>
    </w:p>
    <w:p w14:paraId="3BC75515" w14:textId="77777777" w:rsidR="00C156C7" w:rsidRDefault="00C156C7">
      <w:pPr>
        <w:pStyle w:val="BodyText"/>
        <w:spacing w:before="1"/>
      </w:pPr>
    </w:p>
    <w:p w14:paraId="3BC75516" w14:textId="77777777" w:rsidR="00C156C7" w:rsidRDefault="00EA2FD2">
      <w:pPr>
        <w:pStyle w:val="Heading4"/>
        <w:numPr>
          <w:ilvl w:val="0"/>
          <w:numId w:val="9"/>
        </w:numPr>
        <w:tabs>
          <w:tab w:val="left" w:pos="873"/>
          <w:tab w:val="left" w:pos="874"/>
        </w:tabs>
        <w:ind w:hanging="573"/>
        <w:rPr>
          <w:b w:val="0"/>
          <w:i w:val="0"/>
          <w:u w:val="none"/>
        </w:rPr>
      </w:pPr>
      <w:r>
        <w:t>50-65% chance of executing the</w:t>
      </w:r>
      <w:r>
        <w:rPr>
          <w:spacing w:val="-3"/>
        </w:rPr>
        <w:t xml:space="preserve"> </w:t>
      </w:r>
      <w:r>
        <w:t>scorecard</w:t>
      </w:r>
      <w:r>
        <w:rPr>
          <w:b w:val="0"/>
          <w:i w:val="0"/>
          <w:u w:val="none"/>
        </w:rPr>
        <w:t>.</w:t>
      </w:r>
    </w:p>
    <w:p w14:paraId="3BC75517" w14:textId="77777777" w:rsidR="00C156C7" w:rsidRDefault="00EA2FD2">
      <w:pPr>
        <w:pStyle w:val="BodyText"/>
        <w:spacing w:before="5" w:line="237" w:lineRule="auto"/>
        <w:ind w:left="840" w:right="145"/>
        <w:jc w:val="both"/>
      </w:pPr>
      <w:r>
        <w:t>Multiple risk areas make it unlikely that the candidate will execute the scorecard. These risk areas are n</w:t>
      </w:r>
      <w:r>
        <w:t>ot expected to be completely addressable.</w:t>
      </w:r>
    </w:p>
    <w:p w14:paraId="3BC75518" w14:textId="77777777" w:rsidR="00C156C7" w:rsidRDefault="00C156C7">
      <w:pPr>
        <w:pStyle w:val="BodyText"/>
      </w:pPr>
    </w:p>
    <w:p w14:paraId="3BC75519" w14:textId="77777777" w:rsidR="00C156C7" w:rsidRDefault="00EA2FD2">
      <w:pPr>
        <w:pStyle w:val="Heading4"/>
        <w:tabs>
          <w:tab w:val="left" w:pos="886"/>
        </w:tabs>
        <w:spacing w:before="1"/>
        <w:rPr>
          <w:u w:val="none"/>
        </w:rPr>
      </w:pPr>
      <w:r>
        <w:rPr>
          <w:i w:val="0"/>
          <w:u w:val="none"/>
        </w:rPr>
        <w:t>B-</w:t>
      </w:r>
      <w:r>
        <w:rPr>
          <w:i w:val="0"/>
          <w:u w:val="none"/>
        </w:rPr>
        <w:tab/>
      </w:r>
      <w:r>
        <w:t>25-50% chance of executing the</w:t>
      </w:r>
      <w:r>
        <w:rPr>
          <w:spacing w:val="-3"/>
        </w:rPr>
        <w:t xml:space="preserve"> </w:t>
      </w:r>
      <w:r>
        <w:t>scorecard</w:t>
      </w:r>
      <w:r>
        <w:rPr>
          <w:u w:val="none"/>
        </w:rPr>
        <w:t>.</w:t>
      </w:r>
    </w:p>
    <w:p w14:paraId="3BC7551A" w14:textId="77777777" w:rsidR="00C156C7" w:rsidRDefault="00EA2FD2">
      <w:pPr>
        <w:pStyle w:val="BodyText"/>
        <w:spacing w:before="2"/>
        <w:ind w:left="840" w:right="144"/>
        <w:jc w:val="both"/>
      </w:pPr>
      <w:r>
        <w:t>Multiple risk areas make it extremely unlikely that the candidate will execute the scorecard. There are many examples of demonstrated weakness or absence of demonstrate</w:t>
      </w:r>
      <w:r>
        <w:t>d strength in relevant competency areas.</w:t>
      </w:r>
    </w:p>
    <w:p w14:paraId="3BC7551B" w14:textId="77777777" w:rsidR="00C156C7" w:rsidRDefault="00C156C7">
      <w:pPr>
        <w:pStyle w:val="BodyText"/>
      </w:pPr>
    </w:p>
    <w:p w14:paraId="3BC7551C" w14:textId="77777777" w:rsidR="00C156C7" w:rsidRDefault="00EA2FD2">
      <w:pPr>
        <w:spacing w:line="275" w:lineRule="exact"/>
        <w:ind w:left="300"/>
        <w:rPr>
          <w:sz w:val="24"/>
        </w:rPr>
      </w:pPr>
      <w:r>
        <w:rPr>
          <w:b/>
          <w:sz w:val="24"/>
        </w:rPr>
        <w:t xml:space="preserve">C+ or lower </w:t>
      </w:r>
      <w:r>
        <w:rPr>
          <w:b/>
          <w:i/>
          <w:sz w:val="24"/>
          <w:u w:val="single"/>
        </w:rPr>
        <w:t>0-25% chance of executing the scorecard</w:t>
      </w:r>
      <w:r>
        <w:rPr>
          <w:sz w:val="24"/>
        </w:rPr>
        <w:t>.</w:t>
      </w:r>
    </w:p>
    <w:p w14:paraId="3BC7551D" w14:textId="77777777" w:rsidR="00C156C7" w:rsidRDefault="00EA2FD2">
      <w:pPr>
        <w:pStyle w:val="BodyText"/>
        <w:spacing w:line="242" w:lineRule="auto"/>
        <w:ind w:left="840" w:right="144"/>
        <w:jc w:val="both"/>
      </w:pPr>
      <w:r>
        <w:t>Multiple and severe risk areas make it virtually impossible to expect the candidate to execute the scorecard.</w:t>
      </w:r>
    </w:p>
    <w:p w14:paraId="3BC7551E" w14:textId="77777777" w:rsidR="00C156C7" w:rsidRDefault="00C156C7">
      <w:pPr>
        <w:spacing w:line="242" w:lineRule="auto"/>
        <w:jc w:val="both"/>
        <w:sectPr w:rsidR="00C156C7">
          <w:pgSz w:w="12240" w:h="15840"/>
          <w:pgMar w:top="1060" w:right="1120" w:bottom="780" w:left="1140" w:header="441" w:footer="348" w:gutter="0"/>
          <w:cols w:space="720"/>
        </w:sectPr>
      </w:pPr>
    </w:p>
    <w:p w14:paraId="3BC755F0" w14:textId="77777777" w:rsidR="00C156C7" w:rsidRDefault="00EA2FD2">
      <w:pPr>
        <w:pStyle w:val="Heading1"/>
        <w:ind w:right="1666"/>
        <w:jc w:val="center"/>
      </w:pPr>
      <w:bookmarkStart w:id="2" w:name="_TOC_250007"/>
      <w:bookmarkStart w:id="3" w:name="_TOC_250003"/>
      <w:bookmarkEnd w:id="2"/>
      <w:bookmarkEnd w:id="3"/>
      <w:r>
        <w:lastRenderedPageBreak/>
        <w:t>Competencies</w:t>
      </w:r>
    </w:p>
    <w:p w14:paraId="3BC755F1" w14:textId="77777777" w:rsidR="00C156C7" w:rsidRDefault="00C156C7">
      <w:pPr>
        <w:pStyle w:val="BodyText"/>
        <w:spacing w:before="1" w:after="1"/>
        <w:rPr>
          <w:b/>
          <w:sz w:val="25"/>
        </w:rPr>
      </w:pPr>
    </w:p>
    <w:tbl>
      <w:tblPr>
        <w:tblW w:w="0" w:type="auto"/>
        <w:tblInd w:w="291"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CellMar>
          <w:left w:w="0" w:type="dxa"/>
          <w:right w:w="0" w:type="dxa"/>
        </w:tblCellMar>
        <w:tblLook w:val="01E0" w:firstRow="1" w:lastRow="1" w:firstColumn="1" w:lastColumn="1" w:noHBand="0" w:noVBand="0"/>
      </w:tblPr>
      <w:tblGrid>
        <w:gridCol w:w="4013"/>
        <w:gridCol w:w="5559"/>
      </w:tblGrid>
      <w:tr w:rsidR="00C156C7" w14:paraId="3BC755F3" w14:textId="77777777">
        <w:trPr>
          <w:trHeight w:val="283"/>
        </w:trPr>
        <w:tc>
          <w:tcPr>
            <w:tcW w:w="9572" w:type="dxa"/>
            <w:gridSpan w:val="2"/>
            <w:tcBorders>
              <w:top w:val="nil"/>
              <w:left w:val="nil"/>
              <w:bottom w:val="nil"/>
              <w:right w:val="nil"/>
            </w:tcBorders>
            <w:shd w:val="clear" w:color="auto" w:fill="81ABD5"/>
          </w:tcPr>
          <w:p w14:paraId="3BC755F2" w14:textId="77777777" w:rsidR="00C156C7" w:rsidRDefault="00EA2FD2">
            <w:pPr>
              <w:pStyle w:val="TableParagraph"/>
              <w:tabs>
                <w:tab w:val="left" w:pos="5351"/>
              </w:tabs>
              <w:spacing w:before="5" w:line="258" w:lineRule="exact"/>
              <w:ind w:left="1053"/>
              <w:rPr>
                <w:b/>
                <w:sz w:val="24"/>
              </w:rPr>
            </w:pPr>
            <w:r>
              <w:rPr>
                <w:b/>
                <w:color w:val="FFFFFF"/>
                <w:sz w:val="24"/>
              </w:rPr>
              <w:t>COMPETENCIES</w:t>
            </w:r>
            <w:r>
              <w:rPr>
                <w:b/>
                <w:color w:val="FFFFFF"/>
                <w:sz w:val="24"/>
              </w:rPr>
              <w:tab/>
              <w:t>RATING and</w:t>
            </w:r>
            <w:r>
              <w:rPr>
                <w:b/>
                <w:color w:val="FFFFFF"/>
                <w:spacing w:val="-2"/>
                <w:sz w:val="24"/>
              </w:rPr>
              <w:t xml:space="preserve"> </w:t>
            </w:r>
            <w:r>
              <w:rPr>
                <w:b/>
                <w:color w:val="FFFFFF"/>
                <w:sz w:val="24"/>
              </w:rPr>
              <w:t>COMMENTS</w:t>
            </w:r>
          </w:p>
        </w:tc>
      </w:tr>
      <w:tr w:rsidR="00C156C7" w14:paraId="3BC755F5" w14:textId="77777777">
        <w:trPr>
          <w:trHeight w:val="283"/>
        </w:trPr>
        <w:tc>
          <w:tcPr>
            <w:tcW w:w="9572" w:type="dxa"/>
            <w:gridSpan w:val="2"/>
            <w:tcBorders>
              <w:top w:val="nil"/>
              <w:bottom w:val="nil"/>
            </w:tcBorders>
            <w:shd w:val="clear" w:color="auto" w:fill="C0C0C0"/>
          </w:tcPr>
          <w:p w14:paraId="3BC755F4" w14:textId="77777777" w:rsidR="00C156C7" w:rsidRDefault="00EA2FD2">
            <w:pPr>
              <w:pStyle w:val="TableParagraph"/>
              <w:spacing w:before="28"/>
              <w:ind w:left="105"/>
              <w:rPr>
                <w:b/>
                <w:sz w:val="20"/>
              </w:rPr>
            </w:pPr>
            <w:r>
              <w:rPr>
                <w:b/>
                <w:w w:val="105"/>
                <w:sz w:val="20"/>
              </w:rPr>
              <w:t>Leadership</w:t>
            </w:r>
          </w:p>
        </w:tc>
      </w:tr>
      <w:tr w:rsidR="00C156C7" w14:paraId="3BC755F8" w14:textId="77777777">
        <w:trPr>
          <w:trHeight w:val="282"/>
        </w:trPr>
        <w:tc>
          <w:tcPr>
            <w:tcW w:w="4013" w:type="dxa"/>
            <w:tcBorders>
              <w:top w:val="nil"/>
            </w:tcBorders>
            <w:shd w:val="clear" w:color="auto" w:fill="EAEAEA"/>
          </w:tcPr>
          <w:p w14:paraId="3BC755F6" w14:textId="77777777" w:rsidR="00C156C7" w:rsidRDefault="00EA2FD2">
            <w:pPr>
              <w:pStyle w:val="TableParagraph"/>
              <w:spacing w:before="28"/>
              <w:ind w:left="285"/>
              <w:rPr>
                <w:sz w:val="20"/>
              </w:rPr>
            </w:pPr>
            <w:r>
              <w:rPr>
                <w:w w:val="105"/>
                <w:sz w:val="20"/>
              </w:rPr>
              <w:t>Hires A players</w:t>
            </w:r>
          </w:p>
        </w:tc>
        <w:tc>
          <w:tcPr>
            <w:tcW w:w="5559" w:type="dxa"/>
            <w:tcBorders>
              <w:top w:val="nil"/>
            </w:tcBorders>
          </w:tcPr>
          <w:p w14:paraId="3BC755F7" w14:textId="77777777" w:rsidR="00C156C7" w:rsidRDefault="00EA2FD2">
            <w:pPr>
              <w:pStyle w:val="TableParagraph"/>
              <w:spacing w:before="28"/>
              <w:ind w:left="104"/>
              <w:rPr>
                <w:sz w:val="20"/>
              </w:rPr>
            </w:pPr>
            <w:r>
              <w:rPr>
                <w:w w:val="105"/>
                <w:sz w:val="20"/>
              </w:rPr>
              <w:t>B+</w:t>
            </w:r>
          </w:p>
        </w:tc>
      </w:tr>
      <w:tr w:rsidR="00C156C7" w14:paraId="3BC755FB" w14:textId="77777777">
        <w:trPr>
          <w:trHeight w:val="277"/>
        </w:trPr>
        <w:tc>
          <w:tcPr>
            <w:tcW w:w="4013" w:type="dxa"/>
            <w:shd w:val="clear" w:color="auto" w:fill="EAEAEA"/>
          </w:tcPr>
          <w:p w14:paraId="3BC755F9" w14:textId="77777777" w:rsidR="00C156C7" w:rsidRDefault="00EA2FD2">
            <w:pPr>
              <w:pStyle w:val="TableParagraph"/>
              <w:spacing w:before="28" w:line="230" w:lineRule="exact"/>
              <w:ind w:left="285"/>
              <w:rPr>
                <w:sz w:val="20"/>
              </w:rPr>
            </w:pPr>
            <w:r>
              <w:rPr>
                <w:w w:val="105"/>
                <w:sz w:val="20"/>
              </w:rPr>
              <w:t>Develops people</w:t>
            </w:r>
          </w:p>
        </w:tc>
        <w:tc>
          <w:tcPr>
            <w:tcW w:w="5559" w:type="dxa"/>
          </w:tcPr>
          <w:p w14:paraId="3BC755FA" w14:textId="77777777" w:rsidR="00C156C7" w:rsidRDefault="00EA2FD2">
            <w:pPr>
              <w:pStyle w:val="TableParagraph"/>
              <w:spacing w:before="28" w:line="230" w:lineRule="exact"/>
              <w:ind w:left="104"/>
              <w:rPr>
                <w:sz w:val="20"/>
              </w:rPr>
            </w:pPr>
            <w:r>
              <w:rPr>
                <w:w w:val="105"/>
                <w:sz w:val="20"/>
              </w:rPr>
              <w:t>A-</w:t>
            </w:r>
          </w:p>
        </w:tc>
      </w:tr>
      <w:tr w:rsidR="00C156C7" w14:paraId="3BC755FE" w14:textId="77777777">
        <w:trPr>
          <w:trHeight w:val="282"/>
        </w:trPr>
        <w:tc>
          <w:tcPr>
            <w:tcW w:w="4013" w:type="dxa"/>
            <w:shd w:val="clear" w:color="auto" w:fill="EAEAEA"/>
          </w:tcPr>
          <w:p w14:paraId="3BC755FC" w14:textId="77777777" w:rsidR="00C156C7" w:rsidRDefault="00EA2FD2">
            <w:pPr>
              <w:pStyle w:val="TableParagraph"/>
              <w:spacing w:before="33" w:line="230" w:lineRule="exact"/>
              <w:ind w:left="285"/>
              <w:rPr>
                <w:sz w:val="20"/>
              </w:rPr>
            </w:pPr>
            <w:r>
              <w:rPr>
                <w:w w:val="105"/>
                <w:sz w:val="20"/>
              </w:rPr>
              <w:t>Removes underperformers</w:t>
            </w:r>
          </w:p>
        </w:tc>
        <w:tc>
          <w:tcPr>
            <w:tcW w:w="5559" w:type="dxa"/>
          </w:tcPr>
          <w:p w14:paraId="3BC755FD" w14:textId="77777777" w:rsidR="00C156C7" w:rsidRDefault="00EA2FD2">
            <w:pPr>
              <w:pStyle w:val="TableParagraph"/>
              <w:spacing w:before="33" w:line="230" w:lineRule="exact"/>
              <w:ind w:left="104"/>
              <w:rPr>
                <w:sz w:val="20"/>
              </w:rPr>
            </w:pPr>
            <w:r>
              <w:rPr>
                <w:w w:val="105"/>
                <w:sz w:val="20"/>
              </w:rPr>
              <w:t>B+</w:t>
            </w:r>
          </w:p>
        </w:tc>
      </w:tr>
      <w:tr w:rsidR="00C156C7" w14:paraId="3BC75601" w14:textId="77777777">
        <w:trPr>
          <w:trHeight w:val="522"/>
        </w:trPr>
        <w:tc>
          <w:tcPr>
            <w:tcW w:w="4013" w:type="dxa"/>
            <w:shd w:val="clear" w:color="auto" w:fill="EAEAEA"/>
          </w:tcPr>
          <w:p w14:paraId="3BC755FF" w14:textId="77777777" w:rsidR="00C156C7" w:rsidRDefault="00EA2FD2">
            <w:pPr>
              <w:pStyle w:val="TableParagraph"/>
              <w:spacing w:before="28"/>
              <w:ind w:left="285"/>
              <w:rPr>
                <w:sz w:val="20"/>
              </w:rPr>
            </w:pPr>
            <w:r>
              <w:rPr>
                <w:w w:val="105"/>
                <w:sz w:val="20"/>
              </w:rPr>
              <w:t>Treats people with respect</w:t>
            </w:r>
          </w:p>
        </w:tc>
        <w:tc>
          <w:tcPr>
            <w:tcW w:w="5559" w:type="dxa"/>
          </w:tcPr>
          <w:p w14:paraId="3BC75600" w14:textId="77777777" w:rsidR="00C156C7" w:rsidRDefault="00EA2FD2">
            <w:pPr>
              <w:pStyle w:val="TableParagraph"/>
              <w:spacing w:before="18" w:line="240" w:lineRule="atLeast"/>
              <w:ind w:left="104" w:right="278"/>
              <w:rPr>
                <w:sz w:val="20"/>
              </w:rPr>
            </w:pPr>
            <w:r>
              <w:rPr>
                <w:w w:val="105"/>
                <w:sz w:val="20"/>
              </w:rPr>
              <w:t>B Does not always take the time to “hear people out” and allow them to have their say</w:t>
            </w:r>
          </w:p>
        </w:tc>
      </w:tr>
      <w:tr w:rsidR="00C156C7" w14:paraId="3BC75604" w14:textId="77777777">
        <w:trPr>
          <w:trHeight w:val="527"/>
        </w:trPr>
        <w:tc>
          <w:tcPr>
            <w:tcW w:w="4013" w:type="dxa"/>
            <w:shd w:val="clear" w:color="auto" w:fill="EAEAEA"/>
          </w:tcPr>
          <w:p w14:paraId="3BC75602" w14:textId="77777777" w:rsidR="00C156C7" w:rsidRDefault="00EA2FD2">
            <w:pPr>
              <w:pStyle w:val="TableParagraph"/>
              <w:spacing w:before="33"/>
              <w:ind w:left="285"/>
              <w:rPr>
                <w:sz w:val="20"/>
              </w:rPr>
            </w:pPr>
            <w:r>
              <w:rPr>
                <w:w w:val="105"/>
                <w:sz w:val="20"/>
              </w:rPr>
              <w:t>Efficiency of execution</w:t>
            </w:r>
          </w:p>
        </w:tc>
        <w:tc>
          <w:tcPr>
            <w:tcW w:w="5559" w:type="dxa"/>
          </w:tcPr>
          <w:p w14:paraId="3BC75603" w14:textId="77777777" w:rsidR="00C156C7" w:rsidRDefault="00EA2FD2">
            <w:pPr>
              <w:pStyle w:val="TableParagraph"/>
              <w:spacing w:before="22" w:line="240" w:lineRule="atLeast"/>
              <w:ind w:left="104"/>
              <w:rPr>
                <w:sz w:val="20"/>
              </w:rPr>
            </w:pPr>
            <w:r>
              <w:rPr>
                <w:w w:val="105"/>
                <w:sz w:val="20"/>
              </w:rPr>
              <w:t>A- Works quickly and is comfortable working through others.</w:t>
            </w:r>
          </w:p>
        </w:tc>
      </w:tr>
      <w:tr w:rsidR="00C156C7" w14:paraId="3BC75607" w14:textId="77777777">
        <w:trPr>
          <w:trHeight w:val="522"/>
        </w:trPr>
        <w:tc>
          <w:tcPr>
            <w:tcW w:w="4013" w:type="dxa"/>
            <w:shd w:val="clear" w:color="auto" w:fill="EAEAEA"/>
          </w:tcPr>
          <w:p w14:paraId="3BC75605" w14:textId="77777777" w:rsidR="00C156C7" w:rsidRDefault="00EA2FD2">
            <w:pPr>
              <w:pStyle w:val="TableParagraph"/>
              <w:spacing w:before="28"/>
              <w:ind w:left="285"/>
              <w:rPr>
                <w:sz w:val="20"/>
              </w:rPr>
            </w:pPr>
            <w:r>
              <w:rPr>
                <w:w w:val="105"/>
                <w:sz w:val="20"/>
              </w:rPr>
              <w:t>Network of talented people</w:t>
            </w:r>
          </w:p>
        </w:tc>
        <w:tc>
          <w:tcPr>
            <w:tcW w:w="5559" w:type="dxa"/>
          </w:tcPr>
          <w:p w14:paraId="3BC75606" w14:textId="3CFB8A9F" w:rsidR="00C156C7" w:rsidRDefault="00EA2FD2">
            <w:pPr>
              <w:pStyle w:val="TableParagraph"/>
              <w:spacing w:before="18" w:line="240" w:lineRule="atLeast"/>
              <w:ind w:left="104" w:right="138"/>
              <w:rPr>
                <w:sz w:val="20"/>
              </w:rPr>
            </w:pPr>
            <w:r>
              <w:rPr>
                <w:w w:val="105"/>
                <w:sz w:val="20"/>
              </w:rPr>
              <w:t>B Network limited to a couple divisions</w:t>
            </w:r>
            <w:bookmarkStart w:id="4" w:name="_GoBack"/>
            <w:bookmarkEnd w:id="4"/>
            <w:r>
              <w:rPr>
                <w:w w:val="105"/>
                <w:sz w:val="20"/>
              </w:rPr>
              <w:t>. Does not appear to be broadly networked within that company.</w:t>
            </w:r>
          </w:p>
        </w:tc>
      </w:tr>
      <w:tr w:rsidR="00C156C7" w14:paraId="3BC7560B" w14:textId="77777777">
        <w:trPr>
          <w:trHeight w:val="1487"/>
        </w:trPr>
        <w:tc>
          <w:tcPr>
            <w:tcW w:w="4013" w:type="dxa"/>
            <w:tcBorders>
              <w:bottom w:val="nil"/>
            </w:tcBorders>
            <w:shd w:val="clear" w:color="auto" w:fill="EAEAEA"/>
          </w:tcPr>
          <w:p w14:paraId="3BC75608" w14:textId="77777777" w:rsidR="00C156C7" w:rsidRDefault="00EA2FD2">
            <w:pPr>
              <w:pStyle w:val="TableParagraph"/>
              <w:spacing w:before="28"/>
              <w:ind w:left="285"/>
              <w:rPr>
                <w:sz w:val="20"/>
              </w:rPr>
            </w:pPr>
            <w:r>
              <w:rPr>
                <w:w w:val="105"/>
                <w:sz w:val="20"/>
              </w:rPr>
              <w:t>Flexible/adaptable</w:t>
            </w:r>
          </w:p>
        </w:tc>
        <w:tc>
          <w:tcPr>
            <w:tcW w:w="5559" w:type="dxa"/>
            <w:tcBorders>
              <w:bottom w:val="nil"/>
            </w:tcBorders>
          </w:tcPr>
          <w:p w14:paraId="3BC75609" w14:textId="77777777" w:rsidR="00C156C7" w:rsidRDefault="00EA2FD2">
            <w:pPr>
              <w:pStyle w:val="TableParagraph"/>
              <w:spacing w:before="28" w:line="252" w:lineRule="auto"/>
              <w:ind w:left="104" w:right="127"/>
              <w:rPr>
                <w:sz w:val="20"/>
              </w:rPr>
            </w:pPr>
            <w:r>
              <w:rPr>
                <w:w w:val="105"/>
                <w:sz w:val="20"/>
              </w:rPr>
              <w:t>B May need to be reminded to give his team some leeway to operative within guidelines rather than being prescriptive on project details. Has difficultly working with critical bosses – may become defensive and avoid them rather than leaning into the challen</w:t>
            </w:r>
            <w:r>
              <w:rPr>
                <w:w w:val="105"/>
                <w:sz w:val="20"/>
              </w:rPr>
              <w:t>ge and adapting to</w:t>
            </w:r>
          </w:p>
          <w:p w14:paraId="3BC7560A" w14:textId="77777777" w:rsidR="00C156C7" w:rsidRDefault="00EA2FD2">
            <w:pPr>
              <w:pStyle w:val="TableParagraph"/>
              <w:spacing w:before="2"/>
              <w:ind w:left="104"/>
              <w:rPr>
                <w:sz w:val="20"/>
              </w:rPr>
            </w:pPr>
            <w:r>
              <w:rPr>
                <w:w w:val="105"/>
                <w:sz w:val="20"/>
              </w:rPr>
              <w:t>what they need.</w:t>
            </w:r>
          </w:p>
        </w:tc>
      </w:tr>
      <w:tr w:rsidR="00C156C7" w14:paraId="3BC7560D" w14:textId="77777777">
        <w:trPr>
          <w:trHeight w:val="283"/>
        </w:trPr>
        <w:tc>
          <w:tcPr>
            <w:tcW w:w="9572" w:type="dxa"/>
            <w:gridSpan w:val="2"/>
            <w:tcBorders>
              <w:top w:val="nil"/>
              <w:bottom w:val="nil"/>
            </w:tcBorders>
            <w:shd w:val="clear" w:color="auto" w:fill="C0C0C0"/>
          </w:tcPr>
          <w:p w14:paraId="3BC7560C" w14:textId="77777777" w:rsidR="00C156C7" w:rsidRDefault="00EA2FD2">
            <w:pPr>
              <w:pStyle w:val="TableParagraph"/>
              <w:spacing w:before="28"/>
              <w:ind w:left="105"/>
              <w:rPr>
                <w:b/>
                <w:sz w:val="20"/>
              </w:rPr>
            </w:pPr>
            <w:r>
              <w:rPr>
                <w:b/>
                <w:w w:val="105"/>
                <w:sz w:val="20"/>
              </w:rPr>
              <w:t>Personal</w:t>
            </w:r>
          </w:p>
        </w:tc>
      </w:tr>
      <w:tr w:rsidR="00C156C7" w14:paraId="3BC75610" w14:textId="77777777">
        <w:trPr>
          <w:trHeight w:val="277"/>
        </w:trPr>
        <w:tc>
          <w:tcPr>
            <w:tcW w:w="4013" w:type="dxa"/>
            <w:tcBorders>
              <w:top w:val="nil"/>
            </w:tcBorders>
            <w:shd w:val="clear" w:color="auto" w:fill="EAEAEA"/>
          </w:tcPr>
          <w:p w14:paraId="3BC7560E" w14:textId="77777777" w:rsidR="00C156C7" w:rsidRDefault="00EA2FD2">
            <w:pPr>
              <w:pStyle w:val="TableParagraph"/>
              <w:spacing w:before="28" w:line="230" w:lineRule="exact"/>
              <w:ind w:left="285"/>
              <w:rPr>
                <w:sz w:val="20"/>
              </w:rPr>
            </w:pPr>
            <w:r>
              <w:rPr>
                <w:w w:val="105"/>
                <w:sz w:val="20"/>
              </w:rPr>
              <w:t>Integrity/honesty</w:t>
            </w:r>
          </w:p>
        </w:tc>
        <w:tc>
          <w:tcPr>
            <w:tcW w:w="5559" w:type="dxa"/>
            <w:tcBorders>
              <w:top w:val="nil"/>
            </w:tcBorders>
          </w:tcPr>
          <w:p w14:paraId="3BC7560F" w14:textId="77777777" w:rsidR="00C156C7" w:rsidRDefault="00EA2FD2">
            <w:pPr>
              <w:pStyle w:val="TableParagraph"/>
              <w:spacing w:before="28" w:line="230" w:lineRule="exact"/>
              <w:ind w:left="104"/>
              <w:rPr>
                <w:sz w:val="20"/>
              </w:rPr>
            </w:pPr>
            <w:r>
              <w:rPr>
                <w:w w:val="105"/>
                <w:sz w:val="20"/>
              </w:rPr>
              <w:t>No reason for concern in the data</w:t>
            </w:r>
          </w:p>
        </w:tc>
      </w:tr>
      <w:tr w:rsidR="00C156C7" w14:paraId="3BC75614" w14:textId="77777777">
        <w:trPr>
          <w:trHeight w:val="767"/>
        </w:trPr>
        <w:tc>
          <w:tcPr>
            <w:tcW w:w="4013" w:type="dxa"/>
            <w:shd w:val="clear" w:color="auto" w:fill="EAEAEA"/>
          </w:tcPr>
          <w:p w14:paraId="3BC75611" w14:textId="77777777" w:rsidR="00C156C7" w:rsidRDefault="00EA2FD2">
            <w:pPr>
              <w:pStyle w:val="TableParagraph"/>
              <w:spacing w:before="28"/>
              <w:ind w:left="285"/>
              <w:rPr>
                <w:sz w:val="20"/>
              </w:rPr>
            </w:pPr>
            <w:r>
              <w:rPr>
                <w:w w:val="105"/>
                <w:sz w:val="20"/>
              </w:rPr>
              <w:t>Organization and planning</w:t>
            </w:r>
          </w:p>
        </w:tc>
        <w:tc>
          <w:tcPr>
            <w:tcW w:w="5559" w:type="dxa"/>
          </w:tcPr>
          <w:p w14:paraId="3BC75612" w14:textId="77777777" w:rsidR="00C156C7" w:rsidRDefault="00EA2FD2">
            <w:pPr>
              <w:pStyle w:val="TableParagraph"/>
              <w:spacing w:before="28"/>
              <w:ind w:left="104"/>
              <w:rPr>
                <w:sz w:val="20"/>
              </w:rPr>
            </w:pPr>
            <w:r>
              <w:rPr>
                <w:w w:val="105"/>
                <w:sz w:val="20"/>
              </w:rPr>
              <w:t>A- Puts in place efficient and effective processes to get</w:t>
            </w:r>
          </w:p>
          <w:p w14:paraId="3BC75613" w14:textId="77777777" w:rsidR="00C156C7" w:rsidRDefault="00EA2FD2">
            <w:pPr>
              <w:pStyle w:val="TableParagraph"/>
              <w:spacing w:before="5" w:line="240" w:lineRule="atLeast"/>
              <w:ind w:left="104" w:right="827"/>
              <w:rPr>
                <w:sz w:val="20"/>
              </w:rPr>
            </w:pPr>
            <w:r>
              <w:rPr>
                <w:w w:val="105"/>
                <w:sz w:val="20"/>
              </w:rPr>
              <w:t>the job done in a consistently accurate and timely manner.</w:t>
            </w:r>
          </w:p>
        </w:tc>
      </w:tr>
      <w:tr w:rsidR="00C156C7" w14:paraId="3BC75618" w14:textId="77777777">
        <w:trPr>
          <w:trHeight w:val="762"/>
        </w:trPr>
        <w:tc>
          <w:tcPr>
            <w:tcW w:w="4013" w:type="dxa"/>
            <w:shd w:val="clear" w:color="auto" w:fill="EAEAEA"/>
          </w:tcPr>
          <w:p w14:paraId="3BC75615" w14:textId="77777777" w:rsidR="00C156C7" w:rsidRDefault="00EA2FD2">
            <w:pPr>
              <w:pStyle w:val="TableParagraph"/>
              <w:spacing w:before="28"/>
              <w:ind w:left="285"/>
              <w:rPr>
                <w:sz w:val="20"/>
              </w:rPr>
            </w:pPr>
            <w:r>
              <w:rPr>
                <w:w w:val="105"/>
                <w:sz w:val="20"/>
              </w:rPr>
              <w:t>Calm under pressure</w:t>
            </w:r>
          </w:p>
        </w:tc>
        <w:tc>
          <w:tcPr>
            <w:tcW w:w="5559" w:type="dxa"/>
          </w:tcPr>
          <w:p w14:paraId="3BC75616" w14:textId="77777777" w:rsidR="00C156C7" w:rsidRDefault="00EA2FD2">
            <w:pPr>
              <w:pStyle w:val="TableParagraph"/>
              <w:spacing w:before="28" w:line="249" w:lineRule="auto"/>
              <w:ind w:left="104" w:right="162"/>
              <w:rPr>
                <w:sz w:val="20"/>
              </w:rPr>
            </w:pPr>
            <w:r>
              <w:rPr>
                <w:w w:val="105"/>
                <w:sz w:val="20"/>
              </w:rPr>
              <w:t>B+ May default to a more autocratic approach in high- pressure change management situations when a slower,</w:t>
            </w:r>
          </w:p>
          <w:p w14:paraId="3BC75617" w14:textId="77777777" w:rsidR="00C156C7" w:rsidRDefault="00EA2FD2">
            <w:pPr>
              <w:pStyle w:val="TableParagraph"/>
              <w:spacing w:before="6" w:line="230" w:lineRule="exact"/>
              <w:ind w:left="104"/>
              <w:rPr>
                <w:sz w:val="20"/>
              </w:rPr>
            </w:pPr>
            <w:r>
              <w:rPr>
                <w:w w:val="105"/>
                <w:sz w:val="20"/>
              </w:rPr>
              <w:t>more inclusive approach might be more effective.</w:t>
            </w:r>
          </w:p>
        </w:tc>
      </w:tr>
      <w:tr w:rsidR="00C156C7" w14:paraId="3BC7561B" w14:textId="77777777">
        <w:trPr>
          <w:trHeight w:val="522"/>
        </w:trPr>
        <w:tc>
          <w:tcPr>
            <w:tcW w:w="4013" w:type="dxa"/>
            <w:shd w:val="clear" w:color="auto" w:fill="EAEAEA"/>
          </w:tcPr>
          <w:p w14:paraId="3BC75619" w14:textId="77777777" w:rsidR="00C156C7" w:rsidRDefault="00EA2FD2">
            <w:pPr>
              <w:pStyle w:val="TableParagraph"/>
              <w:spacing w:before="28"/>
              <w:ind w:left="285"/>
              <w:rPr>
                <w:sz w:val="20"/>
              </w:rPr>
            </w:pPr>
            <w:r>
              <w:rPr>
                <w:w w:val="105"/>
                <w:sz w:val="20"/>
              </w:rPr>
              <w:t>Tenacious</w:t>
            </w:r>
          </w:p>
        </w:tc>
        <w:tc>
          <w:tcPr>
            <w:tcW w:w="5559" w:type="dxa"/>
          </w:tcPr>
          <w:p w14:paraId="3BC7561A" w14:textId="77777777" w:rsidR="00C156C7" w:rsidRDefault="00EA2FD2">
            <w:pPr>
              <w:pStyle w:val="TableParagraph"/>
              <w:spacing w:before="18" w:line="240" w:lineRule="atLeast"/>
              <w:ind w:left="104" w:right="138"/>
              <w:rPr>
                <w:sz w:val="20"/>
              </w:rPr>
            </w:pPr>
            <w:r>
              <w:rPr>
                <w:w w:val="105"/>
                <w:sz w:val="20"/>
              </w:rPr>
              <w:t>B+ Likely to opt for the easier and less challenging path rather than stretching himself to achieve the outstanding.</w:t>
            </w:r>
          </w:p>
        </w:tc>
      </w:tr>
      <w:tr w:rsidR="00C156C7" w14:paraId="3BC7561E" w14:textId="77777777">
        <w:trPr>
          <w:trHeight w:val="282"/>
        </w:trPr>
        <w:tc>
          <w:tcPr>
            <w:tcW w:w="4013" w:type="dxa"/>
            <w:shd w:val="clear" w:color="auto" w:fill="EAEAEA"/>
          </w:tcPr>
          <w:p w14:paraId="3BC7561C" w14:textId="77777777" w:rsidR="00C156C7" w:rsidRDefault="00EA2FD2">
            <w:pPr>
              <w:pStyle w:val="TableParagraph"/>
              <w:spacing w:before="28"/>
              <w:ind w:left="285"/>
              <w:rPr>
                <w:sz w:val="20"/>
              </w:rPr>
            </w:pPr>
            <w:r>
              <w:rPr>
                <w:w w:val="105"/>
                <w:sz w:val="20"/>
              </w:rPr>
              <w:t>Moves fast</w:t>
            </w:r>
          </w:p>
        </w:tc>
        <w:tc>
          <w:tcPr>
            <w:tcW w:w="5559" w:type="dxa"/>
          </w:tcPr>
          <w:p w14:paraId="3BC7561D" w14:textId="77777777" w:rsidR="00C156C7" w:rsidRDefault="00EA2FD2">
            <w:pPr>
              <w:pStyle w:val="TableParagraph"/>
              <w:spacing w:before="28"/>
              <w:ind w:left="104"/>
              <w:rPr>
                <w:sz w:val="20"/>
              </w:rPr>
            </w:pPr>
            <w:r>
              <w:rPr>
                <w:w w:val="105"/>
                <w:sz w:val="20"/>
              </w:rPr>
              <w:t>A-</w:t>
            </w:r>
          </w:p>
        </w:tc>
      </w:tr>
      <w:tr w:rsidR="00C156C7" w14:paraId="3BC75621" w14:textId="77777777">
        <w:trPr>
          <w:trHeight w:val="282"/>
        </w:trPr>
        <w:tc>
          <w:tcPr>
            <w:tcW w:w="4013" w:type="dxa"/>
            <w:tcBorders>
              <w:bottom w:val="nil"/>
            </w:tcBorders>
            <w:shd w:val="clear" w:color="auto" w:fill="EAEAEA"/>
          </w:tcPr>
          <w:p w14:paraId="3BC7561F" w14:textId="77777777" w:rsidR="00C156C7" w:rsidRDefault="00EA2FD2">
            <w:pPr>
              <w:pStyle w:val="TableParagraph"/>
              <w:spacing w:before="28"/>
              <w:ind w:left="285"/>
              <w:rPr>
                <w:sz w:val="20"/>
              </w:rPr>
            </w:pPr>
            <w:r>
              <w:rPr>
                <w:w w:val="105"/>
                <w:sz w:val="20"/>
              </w:rPr>
              <w:t>Follows through on commitments</w:t>
            </w:r>
          </w:p>
        </w:tc>
        <w:tc>
          <w:tcPr>
            <w:tcW w:w="5559" w:type="dxa"/>
            <w:tcBorders>
              <w:bottom w:val="nil"/>
            </w:tcBorders>
          </w:tcPr>
          <w:p w14:paraId="3BC75620" w14:textId="77777777" w:rsidR="00C156C7" w:rsidRDefault="00EA2FD2">
            <w:pPr>
              <w:pStyle w:val="TableParagraph"/>
              <w:spacing w:before="28"/>
              <w:ind w:left="104"/>
              <w:rPr>
                <w:sz w:val="20"/>
              </w:rPr>
            </w:pPr>
            <w:r>
              <w:rPr>
                <w:w w:val="105"/>
                <w:sz w:val="20"/>
              </w:rPr>
              <w:t>A-</w:t>
            </w:r>
          </w:p>
        </w:tc>
      </w:tr>
      <w:tr w:rsidR="00C156C7" w14:paraId="3BC75623" w14:textId="77777777">
        <w:trPr>
          <w:trHeight w:val="283"/>
        </w:trPr>
        <w:tc>
          <w:tcPr>
            <w:tcW w:w="9572" w:type="dxa"/>
            <w:gridSpan w:val="2"/>
            <w:tcBorders>
              <w:top w:val="nil"/>
              <w:bottom w:val="nil"/>
            </w:tcBorders>
            <w:shd w:val="clear" w:color="auto" w:fill="C0C0C0"/>
          </w:tcPr>
          <w:p w14:paraId="3BC75622" w14:textId="77777777" w:rsidR="00C156C7" w:rsidRDefault="00EA2FD2">
            <w:pPr>
              <w:pStyle w:val="TableParagraph"/>
              <w:spacing w:before="28"/>
              <w:ind w:left="105"/>
              <w:rPr>
                <w:b/>
                <w:sz w:val="20"/>
              </w:rPr>
            </w:pPr>
            <w:r>
              <w:rPr>
                <w:b/>
                <w:w w:val="105"/>
                <w:sz w:val="20"/>
              </w:rPr>
              <w:t>Intellectual</w:t>
            </w:r>
          </w:p>
        </w:tc>
      </w:tr>
      <w:tr w:rsidR="00C156C7" w14:paraId="3BC75626" w14:textId="77777777">
        <w:trPr>
          <w:trHeight w:val="277"/>
        </w:trPr>
        <w:tc>
          <w:tcPr>
            <w:tcW w:w="4013" w:type="dxa"/>
            <w:tcBorders>
              <w:top w:val="nil"/>
            </w:tcBorders>
            <w:shd w:val="clear" w:color="auto" w:fill="EAEAEA"/>
          </w:tcPr>
          <w:p w14:paraId="3BC75624" w14:textId="77777777" w:rsidR="00C156C7" w:rsidRDefault="00EA2FD2">
            <w:pPr>
              <w:pStyle w:val="TableParagraph"/>
              <w:spacing w:before="28" w:line="230" w:lineRule="exact"/>
              <w:ind w:left="285"/>
              <w:rPr>
                <w:sz w:val="20"/>
              </w:rPr>
            </w:pPr>
            <w:r>
              <w:rPr>
                <w:w w:val="105"/>
                <w:sz w:val="20"/>
              </w:rPr>
              <w:t>Brainpower/learns quickly</w:t>
            </w:r>
          </w:p>
        </w:tc>
        <w:tc>
          <w:tcPr>
            <w:tcW w:w="5559" w:type="dxa"/>
            <w:tcBorders>
              <w:top w:val="nil"/>
            </w:tcBorders>
          </w:tcPr>
          <w:p w14:paraId="3BC75625" w14:textId="77777777" w:rsidR="00C156C7" w:rsidRDefault="00EA2FD2">
            <w:pPr>
              <w:pStyle w:val="TableParagraph"/>
              <w:spacing w:before="28" w:line="230" w:lineRule="exact"/>
              <w:ind w:left="104"/>
              <w:rPr>
                <w:sz w:val="20"/>
              </w:rPr>
            </w:pPr>
            <w:r>
              <w:rPr>
                <w:w w:val="105"/>
                <w:sz w:val="20"/>
              </w:rPr>
              <w:t>B+</w:t>
            </w:r>
          </w:p>
        </w:tc>
      </w:tr>
      <w:tr w:rsidR="00C156C7" w14:paraId="3BC75629" w14:textId="77777777">
        <w:trPr>
          <w:trHeight w:val="282"/>
        </w:trPr>
        <w:tc>
          <w:tcPr>
            <w:tcW w:w="4013" w:type="dxa"/>
            <w:shd w:val="clear" w:color="auto" w:fill="EAEAEA"/>
          </w:tcPr>
          <w:p w14:paraId="3BC75627" w14:textId="77777777" w:rsidR="00C156C7" w:rsidRDefault="00EA2FD2">
            <w:pPr>
              <w:pStyle w:val="TableParagraph"/>
              <w:spacing w:before="28"/>
              <w:ind w:left="285"/>
              <w:rPr>
                <w:sz w:val="20"/>
              </w:rPr>
            </w:pPr>
            <w:r>
              <w:rPr>
                <w:w w:val="105"/>
                <w:sz w:val="20"/>
              </w:rPr>
              <w:t>Analytical skills</w:t>
            </w:r>
          </w:p>
        </w:tc>
        <w:tc>
          <w:tcPr>
            <w:tcW w:w="5559" w:type="dxa"/>
          </w:tcPr>
          <w:p w14:paraId="3BC75628" w14:textId="77777777" w:rsidR="00C156C7" w:rsidRDefault="00EA2FD2">
            <w:pPr>
              <w:pStyle w:val="TableParagraph"/>
              <w:spacing w:before="28"/>
              <w:ind w:left="104"/>
              <w:rPr>
                <w:sz w:val="20"/>
              </w:rPr>
            </w:pPr>
            <w:r>
              <w:rPr>
                <w:w w:val="105"/>
                <w:sz w:val="20"/>
              </w:rPr>
              <w:t>B+</w:t>
            </w:r>
          </w:p>
        </w:tc>
      </w:tr>
      <w:tr w:rsidR="00C156C7" w14:paraId="3BC7562D" w14:textId="77777777">
        <w:trPr>
          <w:trHeight w:val="762"/>
        </w:trPr>
        <w:tc>
          <w:tcPr>
            <w:tcW w:w="4013" w:type="dxa"/>
            <w:shd w:val="clear" w:color="auto" w:fill="EAEAEA"/>
          </w:tcPr>
          <w:p w14:paraId="3BC7562A" w14:textId="77777777" w:rsidR="00C156C7" w:rsidRDefault="00EA2FD2">
            <w:pPr>
              <w:pStyle w:val="TableParagraph"/>
              <w:spacing w:before="28"/>
              <w:ind w:left="285"/>
              <w:rPr>
                <w:sz w:val="20"/>
              </w:rPr>
            </w:pPr>
            <w:r>
              <w:rPr>
                <w:w w:val="105"/>
                <w:sz w:val="20"/>
              </w:rPr>
              <w:t>Strategic thinking/visioning</w:t>
            </w:r>
          </w:p>
        </w:tc>
        <w:tc>
          <w:tcPr>
            <w:tcW w:w="5559" w:type="dxa"/>
          </w:tcPr>
          <w:p w14:paraId="3BC7562B" w14:textId="77777777" w:rsidR="00C156C7" w:rsidRDefault="00EA2FD2">
            <w:pPr>
              <w:pStyle w:val="TableParagraph"/>
              <w:spacing w:before="28"/>
              <w:ind w:left="104"/>
              <w:rPr>
                <w:sz w:val="20"/>
              </w:rPr>
            </w:pPr>
            <w:r>
              <w:rPr>
                <w:w w:val="105"/>
                <w:sz w:val="20"/>
              </w:rPr>
              <w:t>B- A tactical rather than strategic finance leader. Tends</w:t>
            </w:r>
          </w:p>
          <w:p w14:paraId="3BC7562C" w14:textId="77777777" w:rsidR="00C156C7" w:rsidRDefault="00EA2FD2">
            <w:pPr>
              <w:pStyle w:val="TableParagraph"/>
              <w:spacing w:before="5" w:line="240" w:lineRule="atLeast"/>
              <w:ind w:left="104" w:right="278"/>
              <w:rPr>
                <w:sz w:val="20"/>
              </w:rPr>
            </w:pPr>
            <w:r>
              <w:rPr>
                <w:w w:val="105"/>
                <w:sz w:val="20"/>
              </w:rPr>
              <w:t>to leave strategy to his GM and focus on translating the strategy in action steps on the finance side.</w:t>
            </w:r>
          </w:p>
        </w:tc>
      </w:tr>
      <w:tr w:rsidR="00C156C7" w14:paraId="3BC75630" w14:textId="77777777">
        <w:trPr>
          <w:trHeight w:val="282"/>
        </w:trPr>
        <w:tc>
          <w:tcPr>
            <w:tcW w:w="4013" w:type="dxa"/>
            <w:shd w:val="clear" w:color="auto" w:fill="EAEAEA"/>
          </w:tcPr>
          <w:p w14:paraId="3BC7562E" w14:textId="77777777" w:rsidR="00C156C7" w:rsidRDefault="00EA2FD2">
            <w:pPr>
              <w:pStyle w:val="TableParagraph"/>
              <w:spacing w:before="33" w:line="230" w:lineRule="exact"/>
              <w:ind w:left="285"/>
              <w:rPr>
                <w:sz w:val="20"/>
              </w:rPr>
            </w:pPr>
            <w:r>
              <w:rPr>
                <w:w w:val="105"/>
                <w:sz w:val="20"/>
              </w:rPr>
              <w:t>Creative/innovative</w:t>
            </w:r>
          </w:p>
        </w:tc>
        <w:tc>
          <w:tcPr>
            <w:tcW w:w="5559" w:type="dxa"/>
          </w:tcPr>
          <w:p w14:paraId="3BC7562F" w14:textId="77777777" w:rsidR="00C156C7" w:rsidRDefault="00EA2FD2">
            <w:pPr>
              <w:pStyle w:val="TableParagraph"/>
              <w:spacing w:before="33" w:line="230" w:lineRule="exact"/>
              <w:ind w:left="104"/>
              <w:rPr>
                <w:sz w:val="20"/>
              </w:rPr>
            </w:pPr>
            <w:r>
              <w:rPr>
                <w:w w:val="103"/>
                <w:sz w:val="20"/>
              </w:rPr>
              <w:t>B</w:t>
            </w:r>
          </w:p>
        </w:tc>
      </w:tr>
      <w:tr w:rsidR="00C156C7" w14:paraId="3BC75634" w14:textId="77777777">
        <w:trPr>
          <w:trHeight w:val="1007"/>
        </w:trPr>
        <w:tc>
          <w:tcPr>
            <w:tcW w:w="4013" w:type="dxa"/>
            <w:tcBorders>
              <w:bottom w:val="nil"/>
            </w:tcBorders>
            <w:shd w:val="clear" w:color="auto" w:fill="EAEAEA"/>
          </w:tcPr>
          <w:p w14:paraId="3BC75631" w14:textId="77777777" w:rsidR="00C156C7" w:rsidRDefault="00EA2FD2">
            <w:pPr>
              <w:pStyle w:val="TableParagraph"/>
              <w:spacing w:before="28"/>
              <w:ind w:left="285"/>
              <w:rPr>
                <w:sz w:val="20"/>
              </w:rPr>
            </w:pPr>
            <w:r>
              <w:rPr>
                <w:w w:val="105"/>
                <w:sz w:val="20"/>
              </w:rPr>
              <w:t>Attention to detail</w:t>
            </w:r>
          </w:p>
        </w:tc>
        <w:tc>
          <w:tcPr>
            <w:tcW w:w="5559" w:type="dxa"/>
            <w:tcBorders>
              <w:bottom w:val="nil"/>
            </w:tcBorders>
          </w:tcPr>
          <w:p w14:paraId="3BC75632" w14:textId="77777777" w:rsidR="00C156C7" w:rsidRDefault="00EA2FD2">
            <w:pPr>
              <w:pStyle w:val="TableParagraph"/>
              <w:spacing w:before="28" w:line="252" w:lineRule="auto"/>
              <w:ind w:left="104" w:right="379"/>
              <w:jc w:val="both"/>
              <w:rPr>
                <w:sz w:val="20"/>
              </w:rPr>
            </w:pPr>
            <w:r>
              <w:rPr>
                <w:w w:val="105"/>
                <w:sz w:val="20"/>
              </w:rPr>
              <w:t>A- Strong attention to detail when dramatic change is required and systems and processes need to be put</w:t>
            </w:r>
            <w:r>
              <w:rPr>
                <w:spacing w:val="-15"/>
                <w:w w:val="105"/>
                <w:sz w:val="20"/>
              </w:rPr>
              <w:t xml:space="preserve"> </w:t>
            </w:r>
            <w:r>
              <w:rPr>
                <w:w w:val="105"/>
                <w:sz w:val="20"/>
              </w:rPr>
              <w:t>in place. However, may be insufficiently attentive to</w:t>
            </w:r>
            <w:r>
              <w:rPr>
                <w:spacing w:val="-14"/>
                <w:w w:val="105"/>
                <w:sz w:val="20"/>
              </w:rPr>
              <w:t xml:space="preserve"> </w:t>
            </w:r>
            <w:r>
              <w:rPr>
                <w:w w:val="105"/>
                <w:sz w:val="20"/>
              </w:rPr>
              <w:t>the</w:t>
            </w:r>
          </w:p>
          <w:p w14:paraId="3BC75633" w14:textId="77777777" w:rsidR="00C156C7" w:rsidRDefault="00EA2FD2">
            <w:pPr>
              <w:pStyle w:val="TableParagraph"/>
              <w:ind w:left="104"/>
              <w:jc w:val="both"/>
              <w:rPr>
                <w:sz w:val="20"/>
              </w:rPr>
            </w:pPr>
            <w:r>
              <w:rPr>
                <w:w w:val="105"/>
                <w:sz w:val="20"/>
              </w:rPr>
              <w:t>day-to-day detail once the business is back on</w:t>
            </w:r>
            <w:r>
              <w:rPr>
                <w:spacing w:val="-18"/>
                <w:w w:val="105"/>
                <w:sz w:val="20"/>
              </w:rPr>
              <w:t xml:space="preserve"> </w:t>
            </w:r>
            <w:r>
              <w:rPr>
                <w:w w:val="105"/>
                <w:sz w:val="20"/>
              </w:rPr>
              <w:t>track.</w:t>
            </w:r>
          </w:p>
        </w:tc>
      </w:tr>
      <w:tr w:rsidR="00C156C7" w14:paraId="3BC75636" w14:textId="77777777">
        <w:trPr>
          <w:trHeight w:val="283"/>
        </w:trPr>
        <w:tc>
          <w:tcPr>
            <w:tcW w:w="9572" w:type="dxa"/>
            <w:gridSpan w:val="2"/>
            <w:tcBorders>
              <w:top w:val="nil"/>
              <w:bottom w:val="nil"/>
            </w:tcBorders>
            <w:shd w:val="clear" w:color="auto" w:fill="C0C0C0"/>
          </w:tcPr>
          <w:p w14:paraId="3BC75635" w14:textId="77777777" w:rsidR="00C156C7" w:rsidRDefault="00EA2FD2">
            <w:pPr>
              <w:pStyle w:val="TableParagraph"/>
              <w:spacing w:before="28"/>
              <w:ind w:left="105"/>
              <w:rPr>
                <w:b/>
                <w:sz w:val="20"/>
              </w:rPr>
            </w:pPr>
            <w:r>
              <w:rPr>
                <w:b/>
                <w:w w:val="105"/>
                <w:sz w:val="20"/>
              </w:rPr>
              <w:t>Motivational</w:t>
            </w:r>
          </w:p>
        </w:tc>
      </w:tr>
      <w:tr w:rsidR="00C156C7" w14:paraId="3BC7563A" w14:textId="77777777">
        <w:trPr>
          <w:trHeight w:val="1242"/>
        </w:trPr>
        <w:tc>
          <w:tcPr>
            <w:tcW w:w="4013" w:type="dxa"/>
            <w:tcBorders>
              <w:top w:val="nil"/>
            </w:tcBorders>
            <w:shd w:val="clear" w:color="auto" w:fill="EAEAEA"/>
          </w:tcPr>
          <w:p w14:paraId="3BC75637" w14:textId="77777777" w:rsidR="00C156C7" w:rsidRDefault="00EA2FD2">
            <w:pPr>
              <w:pStyle w:val="TableParagraph"/>
              <w:spacing w:before="28"/>
              <w:ind w:left="285"/>
              <w:rPr>
                <w:sz w:val="20"/>
              </w:rPr>
            </w:pPr>
            <w:r>
              <w:rPr>
                <w:w w:val="105"/>
                <w:sz w:val="20"/>
              </w:rPr>
              <w:t>Enthusiasm/ability to motivate others</w:t>
            </w:r>
          </w:p>
        </w:tc>
        <w:tc>
          <w:tcPr>
            <w:tcW w:w="5559" w:type="dxa"/>
            <w:tcBorders>
              <w:top w:val="nil"/>
            </w:tcBorders>
          </w:tcPr>
          <w:p w14:paraId="3BC75638" w14:textId="77777777" w:rsidR="00C156C7" w:rsidRDefault="00EA2FD2">
            <w:pPr>
              <w:pStyle w:val="TableParagraph"/>
              <w:spacing w:before="28" w:line="249" w:lineRule="auto"/>
              <w:ind w:left="104" w:right="278"/>
              <w:rPr>
                <w:sz w:val="20"/>
              </w:rPr>
            </w:pPr>
            <w:r>
              <w:rPr>
                <w:w w:val="105"/>
                <w:sz w:val="20"/>
              </w:rPr>
              <w:t>B+  Generally a likable, helpful, and relatively charismatic leader. However, occasional high- handedness and drive to get it done quickly at</w:t>
            </w:r>
            <w:r>
              <w:rPr>
                <w:spacing w:val="-5"/>
                <w:w w:val="105"/>
                <w:sz w:val="20"/>
              </w:rPr>
              <w:t xml:space="preserve"> </w:t>
            </w:r>
            <w:r>
              <w:rPr>
                <w:w w:val="105"/>
                <w:sz w:val="20"/>
              </w:rPr>
              <w:t>the</w:t>
            </w:r>
          </w:p>
          <w:p w14:paraId="3BC75639" w14:textId="77777777" w:rsidR="00C156C7" w:rsidRDefault="00EA2FD2">
            <w:pPr>
              <w:pStyle w:val="TableParagraph"/>
              <w:spacing w:before="3" w:line="240" w:lineRule="exact"/>
              <w:ind w:left="104" w:right="138"/>
              <w:rPr>
                <w:sz w:val="20"/>
              </w:rPr>
            </w:pPr>
            <w:r>
              <w:rPr>
                <w:w w:val="105"/>
                <w:sz w:val="20"/>
              </w:rPr>
              <w:t>expense of collaboration may be perceived as arrogance and make it harder for him to gain followership.</w:t>
            </w:r>
          </w:p>
        </w:tc>
      </w:tr>
      <w:tr w:rsidR="00C156C7" w14:paraId="3BC7563D" w14:textId="77777777">
        <w:trPr>
          <w:trHeight w:val="282"/>
        </w:trPr>
        <w:tc>
          <w:tcPr>
            <w:tcW w:w="4013" w:type="dxa"/>
            <w:shd w:val="clear" w:color="auto" w:fill="EAEAEA"/>
          </w:tcPr>
          <w:p w14:paraId="3BC7563B" w14:textId="77777777" w:rsidR="00C156C7" w:rsidRDefault="00EA2FD2">
            <w:pPr>
              <w:pStyle w:val="TableParagraph"/>
              <w:spacing w:before="33" w:line="230" w:lineRule="exact"/>
              <w:ind w:left="285"/>
              <w:rPr>
                <w:sz w:val="20"/>
              </w:rPr>
            </w:pPr>
            <w:r>
              <w:rPr>
                <w:w w:val="105"/>
                <w:sz w:val="20"/>
              </w:rPr>
              <w:t>Persi</w:t>
            </w:r>
            <w:r>
              <w:rPr>
                <w:w w:val="105"/>
                <w:sz w:val="20"/>
              </w:rPr>
              <w:t>stent</w:t>
            </w:r>
          </w:p>
        </w:tc>
        <w:tc>
          <w:tcPr>
            <w:tcW w:w="5559" w:type="dxa"/>
          </w:tcPr>
          <w:p w14:paraId="3BC7563C" w14:textId="77777777" w:rsidR="00C156C7" w:rsidRDefault="00EA2FD2">
            <w:pPr>
              <w:pStyle w:val="TableParagraph"/>
              <w:spacing w:before="33" w:line="230" w:lineRule="exact"/>
              <w:ind w:left="104"/>
              <w:rPr>
                <w:sz w:val="20"/>
              </w:rPr>
            </w:pPr>
            <w:r>
              <w:rPr>
                <w:w w:val="105"/>
                <w:sz w:val="20"/>
              </w:rPr>
              <w:t>B+</w:t>
            </w:r>
          </w:p>
        </w:tc>
      </w:tr>
    </w:tbl>
    <w:p w14:paraId="3BC7563E" w14:textId="77777777" w:rsidR="00C156C7" w:rsidRDefault="00C156C7">
      <w:pPr>
        <w:spacing w:line="230" w:lineRule="exact"/>
        <w:rPr>
          <w:sz w:val="20"/>
        </w:rPr>
        <w:sectPr w:rsidR="00C156C7">
          <w:pgSz w:w="12240" w:h="15840"/>
          <w:pgMar w:top="1060" w:right="1120" w:bottom="780" w:left="1140" w:header="441" w:footer="348" w:gutter="0"/>
          <w:cols w:space="720"/>
        </w:sectPr>
      </w:pPr>
    </w:p>
    <w:p w14:paraId="3BC7563F" w14:textId="77777777" w:rsidR="00C156C7" w:rsidRDefault="00C156C7">
      <w:pPr>
        <w:pStyle w:val="BodyText"/>
        <w:spacing w:before="5"/>
        <w:rPr>
          <w:rFonts w:ascii="Times New Roman"/>
          <w:sz w:val="7"/>
        </w:rPr>
      </w:pPr>
    </w:p>
    <w:tbl>
      <w:tblPr>
        <w:tblW w:w="0" w:type="auto"/>
        <w:tblInd w:w="291"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CellMar>
          <w:left w:w="0" w:type="dxa"/>
          <w:right w:w="0" w:type="dxa"/>
        </w:tblCellMar>
        <w:tblLook w:val="01E0" w:firstRow="1" w:lastRow="1" w:firstColumn="1" w:lastColumn="1" w:noHBand="0" w:noVBand="0"/>
      </w:tblPr>
      <w:tblGrid>
        <w:gridCol w:w="4013"/>
        <w:gridCol w:w="5559"/>
      </w:tblGrid>
      <w:tr w:rsidR="00C156C7" w14:paraId="3BC75642" w14:textId="77777777">
        <w:trPr>
          <w:trHeight w:val="522"/>
        </w:trPr>
        <w:tc>
          <w:tcPr>
            <w:tcW w:w="4013" w:type="dxa"/>
            <w:shd w:val="clear" w:color="auto" w:fill="EAEAEA"/>
          </w:tcPr>
          <w:p w14:paraId="3BC75640" w14:textId="77777777" w:rsidR="00C156C7" w:rsidRDefault="00EA2FD2">
            <w:pPr>
              <w:pStyle w:val="TableParagraph"/>
              <w:spacing w:before="28"/>
              <w:ind w:left="285"/>
              <w:rPr>
                <w:sz w:val="20"/>
              </w:rPr>
            </w:pPr>
            <w:r>
              <w:rPr>
                <w:w w:val="105"/>
                <w:sz w:val="20"/>
              </w:rPr>
              <w:t>Proactivity/takes initiative</w:t>
            </w:r>
          </w:p>
        </w:tc>
        <w:tc>
          <w:tcPr>
            <w:tcW w:w="5559" w:type="dxa"/>
          </w:tcPr>
          <w:p w14:paraId="3BC75641" w14:textId="77777777" w:rsidR="00C156C7" w:rsidRDefault="00EA2FD2">
            <w:pPr>
              <w:pStyle w:val="TableParagraph"/>
              <w:spacing w:before="18" w:line="240" w:lineRule="atLeast"/>
              <w:ind w:left="104"/>
              <w:rPr>
                <w:sz w:val="20"/>
              </w:rPr>
            </w:pPr>
            <w:r>
              <w:rPr>
                <w:w w:val="105"/>
                <w:sz w:val="20"/>
              </w:rPr>
              <w:t>B Unlikely to chase the path that requires him to significantly stretch himself.</w:t>
            </w:r>
          </w:p>
        </w:tc>
      </w:tr>
      <w:tr w:rsidR="00C156C7" w14:paraId="3BC75645" w14:textId="77777777">
        <w:trPr>
          <w:trHeight w:val="522"/>
        </w:trPr>
        <w:tc>
          <w:tcPr>
            <w:tcW w:w="4013" w:type="dxa"/>
            <w:shd w:val="clear" w:color="auto" w:fill="EAEAEA"/>
          </w:tcPr>
          <w:p w14:paraId="3BC75643" w14:textId="77777777" w:rsidR="00C156C7" w:rsidRDefault="00EA2FD2">
            <w:pPr>
              <w:pStyle w:val="TableParagraph"/>
              <w:spacing w:before="28"/>
              <w:ind w:left="285"/>
              <w:rPr>
                <w:sz w:val="20"/>
              </w:rPr>
            </w:pPr>
            <w:r>
              <w:rPr>
                <w:w w:val="105"/>
                <w:sz w:val="20"/>
              </w:rPr>
              <w:t>Work ethic</w:t>
            </w:r>
          </w:p>
        </w:tc>
        <w:tc>
          <w:tcPr>
            <w:tcW w:w="5559" w:type="dxa"/>
          </w:tcPr>
          <w:p w14:paraId="3BC75644" w14:textId="77777777" w:rsidR="00C156C7" w:rsidRDefault="00EA2FD2">
            <w:pPr>
              <w:pStyle w:val="TableParagraph"/>
              <w:spacing w:before="18" w:line="240" w:lineRule="atLeast"/>
              <w:ind w:left="104" w:right="278"/>
              <w:rPr>
                <w:sz w:val="20"/>
              </w:rPr>
            </w:pPr>
            <w:r>
              <w:rPr>
                <w:w w:val="105"/>
                <w:sz w:val="20"/>
              </w:rPr>
              <w:t>B+ Will work hard but describes himself as a Type B or B+</w:t>
            </w:r>
          </w:p>
        </w:tc>
      </w:tr>
      <w:tr w:rsidR="00C156C7" w14:paraId="3BC75649" w14:textId="77777777">
        <w:trPr>
          <w:trHeight w:val="1007"/>
        </w:trPr>
        <w:tc>
          <w:tcPr>
            <w:tcW w:w="4013" w:type="dxa"/>
            <w:tcBorders>
              <w:bottom w:val="nil"/>
            </w:tcBorders>
            <w:shd w:val="clear" w:color="auto" w:fill="EAEAEA"/>
          </w:tcPr>
          <w:p w14:paraId="3BC75646" w14:textId="77777777" w:rsidR="00C156C7" w:rsidRDefault="00EA2FD2">
            <w:pPr>
              <w:pStyle w:val="TableParagraph"/>
              <w:spacing w:before="28"/>
              <w:ind w:left="285"/>
              <w:rPr>
                <w:sz w:val="20"/>
              </w:rPr>
            </w:pPr>
            <w:r>
              <w:rPr>
                <w:w w:val="105"/>
                <w:sz w:val="20"/>
              </w:rPr>
              <w:t>Sets high standards</w:t>
            </w:r>
          </w:p>
        </w:tc>
        <w:tc>
          <w:tcPr>
            <w:tcW w:w="5559" w:type="dxa"/>
            <w:tcBorders>
              <w:bottom w:val="nil"/>
            </w:tcBorders>
          </w:tcPr>
          <w:p w14:paraId="3BC75647" w14:textId="77777777" w:rsidR="00C156C7" w:rsidRDefault="00EA2FD2">
            <w:pPr>
              <w:pStyle w:val="TableParagraph"/>
              <w:spacing w:before="28" w:line="252" w:lineRule="auto"/>
              <w:ind w:left="104" w:right="145"/>
              <w:rPr>
                <w:sz w:val="20"/>
              </w:rPr>
            </w:pPr>
            <w:r>
              <w:rPr>
                <w:w w:val="105"/>
                <w:sz w:val="20"/>
              </w:rPr>
              <w:t>B+ Sets high standards for his team and the performance of the finance group. However, is content to be middle of the pack when it comes to his</w:t>
            </w:r>
            <w:r>
              <w:rPr>
                <w:spacing w:val="-2"/>
                <w:w w:val="105"/>
                <w:sz w:val="20"/>
              </w:rPr>
              <w:t xml:space="preserve"> </w:t>
            </w:r>
            <w:r>
              <w:rPr>
                <w:w w:val="105"/>
                <w:sz w:val="20"/>
              </w:rPr>
              <w:t>own</w:t>
            </w:r>
          </w:p>
          <w:p w14:paraId="3BC75648" w14:textId="77777777" w:rsidR="00C156C7" w:rsidRDefault="00EA2FD2">
            <w:pPr>
              <w:pStyle w:val="TableParagraph"/>
              <w:ind w:left="104"/>
              <w:rPr>
                <w:sz w:val="20"/>
              </w:rPr>
            </w:pPr>
            <w:r>
              <w:rPr>
                <w:w w:val="105"/>
                <w:sz w:val="20"/>
              </w:rPr>
              <w:t>development and ambition.</w:t>
            </w:r>
          </w:p>
        </w:tc>
      </w:tr>
      <w:tr w:rsidR="00C156C7" w14:paraId="3BC7564B" w14:textId="77777777">
        <w:trPr>
          <w:trHeight w:val="283"/>
        </w:trPr>
        <w:tc>
          <w:tcPr>
            <w:tcW w:w="9572" w:type="dxa"/>
            <w:gridSpan w:val="2"/>
            <w:tcBorders>
              <w:top w:val="nil"/>
              <w:bottom w:val="nil"/>
            </w:tcBorders>
            <w:shd w:val="clear" w:color="auto" w:fill="C0C0C0"/>
          </w:tcPr>
          <w:p w14:paraId="3BC7564A" w14:textId="77777777" w:rsidR="00C156C7" w:rsidRDefault="00EA2FD2">
            <w:pPr>
              <w:pStyle w:val="TableParagraph"/>
              <w:spacing w:before="28"/>
              <w:ind w:left="105"/>
              <w:rPr>
                <w:b/>
                <w:sz w:val="20"/>
              </w:rPr>
            </w:pPr>
            <w:r>
              <w:rPr>
                <w:b/>
                <w:w w:val="105"/>
                <w:sz w:val="20"/>
              </w:rPr>
              <w:t>Interpersonal</w:t>
            </w:r>
          </w:p>
        </w:tc>
      </w:tr>
      <w:tr w:rsidR="00C156C7" w14:paraId="3BC7564E" w14:textId="77777777">
        <w:trPr>
          <w:trHeight w:val="762"/>
        </w:trPr>
        <w:tc>
          <w:tcPr>
            <w:tcW w:w="4013" w:type="dxa"/>
            <w:tcBorders>
              <w:top w:val="nil"/>
            </w:tcBorders>
            <w:shd w:val="clear" w:color="auto" w:fill="EAEAEA"/>
          </w:tcPr>
          <w:p w14:paraId="3BC7564C" w14:textId="77777777" w:rsidR="00C156C7" w:rsidRDefault="00EA2FD2">
            <w:pPr>
              <w:pStyle w:val="TableParagraph"/>
              <w:spacing w:before="28"/>
              <w:ind w:left="285"/>
              <w:rPr>
                <w:sz w:val="20"/>
              </w:rPr>
            </w:pPr>
            <w:r>
              <w:rPr>
                <w:w w:val="105"/>
                <w:sz w:val="20"/>
              </w:rPr>
              <w:t>Listening skills</w:t>
            </w:r>
          </w:p>
        </w:tc>
        <w:tc>
          <w:tcPr>
            <w:tcW w:w="5559" w:type="dxa"/>
            <w:tcBorders>
              <w:top w:val="nil"/>
            </w:tcBorders>
          </w:tcPr>
          <w:p w14:paraId="3BC7564D" w14:textId="77777777" w:rsidR="00C156C7" w:rsidRDefault="00EA2FD2">
            <w:pPr>
              <w:pStyle w:val="TableParagraph"/>
              <w:spacing w:before="18" w:line="240" w:lineRule="atLeast"/>
              <w:ind w:left="104"/>
              <w:rPr>
                <w:sz w:val="20"/>
              </w:rPr>
            </w:pPr>
            <w:r>
              <w:rPr>
                <w:w w:val="105"/>
                <w:sz w:val="20"/>
              </w:rPr>
              <w:t>B Does not always take the time to listen carefully to his colleagues. May jump ahead assuming that he already knows/understands their perspective.</w:t>
            </w:r>
          </w:p>
        </w:tc>
      </w:tr>
      <w:tr w:rsidR="00C156C7" w14:paraId="3BC75651" w14:textId="77777777">
        <w:trPr>
          <w:trHeight w:val="522"/>
        </w:trPr>
        <w:tc>
          <w:tcPr>
            <w:tcW w:w="4013" w:type="dxa"/>
            <w:shd w:val="clear" w:color="auto" w:fill="EAEAEA"/>
          </w:tcPr>
          <w:p w14:paraId="3BC7564F" w14:textId="77777777" w:rsidR="00C156C7" w:rsidRDefault="00EA2FD2">
            <w:pPr>
              <w:pStyle w:val="TableParagraph"/>
              <w:spacing w:before="28"/>
              <w:ind w:left="285"/>
              <w:rPr>
                <w:sz w:val="20"/>
              </w:rPr>
            </w:pPr>
            <w:r>
              <w:rPr>
                <w:w w:val="105"/>
                <w:sz w:val="20"/>
              </w:rPr>
              <w:t>Open to criticism and others' ideas</w:t>
            </w:r>
          </w:p>
        </w:tc>
        <w:tc>
          <w:tcPr>
            <w:tcW w:w="5559" w:type="dxa"/>
          </w:tcPr>
          <w:p w14:paraId="3BC75650" w14:textId="77777777" w:rsidR="00C156C7" w:rsidRDefault="00EA2FD2">
            <w:pPr>
              <w:pStyle w:val="TableParagraph"/>
              <w:spacing w:before="18" w:line="240" w:lineRule="atLeast"/>
              <w:ind w:left="104" w:right="278"/>
              <w:rPr>
                <w:sz w:val="20"/>
              </w:rPr>
            </w:pPr>
            <w:r>
              <w:rPr>
                <w:w w:val="105"/>
                <w:sz w:val="20"/>
              </w:rPr>
              <w:t>B Quite proud and does not respond well to direct criticism. Tends to g</w:t>
            </w:r>
            <w:r>
              <w:rPr>
                <w:w w:val="105"/>
                <w:sz w:val="20"/>
              </w:rPr>
              <w:t>et defensive and retreat.</w:t>
            </w:r>
          </w:p>
        </w:tc>
      </w:tr>
      <w:tr w:rsidR="00C156C7" w14:paraId="3BC75654" w14:textId="77777777">
        <w:trPr>
          <w:trHeight w:val="282"/>
        </w:trPr>
        <w:tc>
          <w:tcPr>
            <w:tcW w:w="4013" w:type="dxa"/>
            <w:shd w:val="clear" w:color="auto" w:fill="EAEAEA"/>
          </w:tcPr>
          <w:p w14:paraId="3BC75652" w14:textId="77777777" w:rsidR="00C156C7" w:rsidRDefault="00EA2FD2">
            <w:pPr>
              <w:pStyle w:val="TableParagraph"/>
              <w:spacing w:before="28"/>
              <w:ind w:left="285"/>
              <w:rPr>
                <w:sz w:val="20"/>
              </w:rPr>
            </w:pPr>
            <w:r>
              <w:rPr>
                <w:w w:val="105"/>
                <w:sz w:val="20"/>
              </w:rPr>
              <w:t>Oral communication</w:t>
            </w:r>
          </w:p>
        </w:tc>
        <w:tc>
          <w:tcPr>
            <w:tcW w:w="5559" w:type="dxa"/>
          </w:tcPr>
          <w:p w14:paraId="3BC75653" w14:textId="77777777" w:rsidR="00C156C7" w:rsidRDefault="00EA2FD2">
            <w:pPr>
              <w:pStyle w:val="TableParagraph"/>
              <w:spacing w:before="28"/>
              <w:ind w:left="104"/>
              <w:rPr>
                <w:sz w:val="20"/>
              </w:rPr>
            </w:pPr>
            <w:r>
              <w:rPr>
                <w:w w:val="105"/>
                <w:sz w:val="20"/>
              </w:rPr>
              <w:t>A-</w:t>
            </w:r>
          </w:p>
        </w:tc>
      </w:tr>
      <w:tr w:rsidR="00C156C7" w14:paraId="3BC75658" w14:textId="77777777">
        <w:trPr>
          <w:trHeight w:val="1007"/>
        </w:trPr>
        <w:tc>
          <w:tcPr>
            <w:tcW w:w="4013" w:type="dxa"/>
            <w:shd w:val="clear" w:color="auto" w:fill="EAEAEA"/>
          </w:tcPr>
          <w:p w14:paraId="3BC75655" w14:textId="77777777" w:rsidR="00C156C7" w:rsidRDefault="00EA2FD2">
            <w:pPr>
              <w:pStyle w:val="TableParagraph"/>
              <w:spacing w:before="28"/>
              <w:ind w:left="285"/>
              <w:rPr>
                <w:sz w:val="20"/>
              </w:rPr>
            </w:pPr>
            <w:r>
              <w:rPr>
                <w:w w:val="105"/>
                <w:sz w:val="20"/>
              </w:rPr>
              <w:t>Teamwork</w:t>
            </w:r>
          </w:p>
        </w:tc>
        <w:tc>
          <w:tcPr>
            <w:tcW w:w="5559" w:type="dxa"/>
          </w:tcPr>
          <w:p w14:paraId="3BC75656" w14:textId="77777777" w:rsidR="00C156C7" w:rsidRDefault="00EA2FD2">
            <w:pPr>
              <w:pStyle w:val="TableParagraph"/>
              <w:spacing w:before="28" w:line="252" w:lineRule="auto"/>
              <w:ind w:left="104" w:right="92"/>
              <w:rPr>
                <w:sz w:val="20"/>
              </w:rPr>
            </w:pPr>
            <w:r>
              <w:rPr>
                <w:w w:val="105"/>
                <w:sz w:val="20"/>
              </w:rPr>
              <w:t>A- Intensely loyal and will do whatever he can to ensure that his team is successful. Willing to travel extensively to get into the weeds and work shoulder to shoulder with</w:t>
            </w:r>
          </w:p>
          <w:p w14:paraId="3BC75657" w14:textId="77777777" w:rsidR="00C156C7" w:rsidRDefault="00EA2FD2">
            <w:pPr>
              <w:pStyle w:val="TableParagraph"/>
              <w:ind w:left="104"/>
              <w:rPr>
                <w:sz w:val="20"/>
              </w:rPr>
            </w:pPr>
            <w:r>
              <w:rPr>
                <w:w w:val="105"/>
                <w:sz w:val="20"/>
              </w:rPr>
              <w:t>his people.</w:t>
            </w:r>
          </w:p>
        </w:tc>
      </w:tr>
      <w:tr w:rsidR="00C156C7" w14:paraId="3BC7565B" w14:textId="77777777">
        <w:trPr>
          <w:trHeight w:val="522"/>
        </w:trPr>
        <w:tc>
          <w:tcPr>
            <w:tcW w:w="4013" w:type="dxa"/>
            <w:shd w:val="clear" w:color="auto" w:fill="EAEAEA"/>
          </w:tcPr>
          <w:p w14:paraId="3BC75659" w14:textId="77777777" w:rsidR="00C156C7" w:rsidRDefault="00EA2FD2">
            <w:pPr>
              <w:pStyle w:val="TableParagraph"/>
              <w:spacing w:before="28"/>
              <w:ind w:left="285"/>
              <w:rPr>
                <w:sz w:val="20"/>
              </w:rPr>
            </w:pPr>
            <w:r>
              <w:rPr>
                <w:w w:val="105"/>
                <w:sz w:val="20"/>
              </w:rPr>
              <w:t>Persuasion</w:t>
            </w:r>
          </w:p>
        </w:tc>
        <w:tc>
          <w:tcPr>
            <w:tcW w:w="5559" w:type="dxa"/>
          </w:tcPr>
          <w:p w14:paraId="3BC7565A" w14:textId="77777777" w:rsidR="00C156C7" w:rsidRDefault="00EA2FD2">
            <w:pPr>
              <w:pStyle w:val="TableParagraph"/>
              <w:spacing w:before="18" w:line="240" w:lineRule="atLeast"/>
              <w:ind w:left="104" w:right="278"/>
              <w:rPr>
                <w:sz w:val="20"/>
              </w:rPr>
            </w:pPr>
            <w:r>
              <w:rPr>
                <w:w w:val="105"/>
                <w:sz w:val="20"/>
              </w:rPr>
              <w:t xml:space="preserve">B May at times become defensive and/or retreat in the face </w:t>
            </w:r>
            <w:r>
              <w:rPr>
                <w:w w:val="105"/>
                <w:sz w:val="20"/>
              </w:rPr>
              <w:t>of aggressive challenge from senior leaders.</w:t>
            </w:r>
          </w:p>
        </w:tc>
      </w:tr>
      <w:tr w:rsidR="00C156C7" w14:paraId="3BC7565E" w14:textId="77777777">
        <w:trPr>
          <w:trHeight w:val="277"/>
        </w:trPr>
        <w:tc>
          <w:tcPr>
            <w:tcW w:w="4013" w:type="dxa"/>
            <w:tcBorders>
              <w:bottom w:val="nil"/>
            </w:tcBorders>
            <w:shd w:val="clear" w:color="auto" w:fill="EAEAEA"/>
          </w:tcPr>
          <w:p w14:paraId="3BC7565C" w14:textId="77777777" w:rsidR="00C156C7" w:rsidRDefault="00EA2FD2">
            <w:pPr>
              <w:pStyle w:val="TableParagraph"/>
              <w:spacing w:before="28"/>
              <w:ind w:left="285"/>
              <w:rPr>
                <w:sz w:val="20"/>
              </w:rPr>
            </w:pPr>
            <w:r>
              <w:rPr>
                <w:w w:val="105"/>
                <w:sz w:val="20"/>
              </w:rPr>
              <w:t>Holds people accountable</w:t>
            </w:r>
          </w:p>
        </w:tc>
        <w:tc>
          <w:tcPr>
            <w:tcW w:w="5559" w:type="dxa"/>
            <w:tcBorders>
              <w:bottom w:val="nil"/>
            </w:tcBorders>
          </w:tcPr>
          <w:p w14:paraId="3BC7565D" w14:textId="77777777" w:rsidR="00C156C7" w:rsidRDefault="00EA2FD2">
            <w:pPr>
              <w:pStyle w:val="TableParagraph"/>
              <w:spacing w:before="28"/>
              <w:ind w:left="104"/>
              <w:rPr>
                <w:sz w:val="20"/>
              </w:rPr>
            </w:pPr>
            <w:r>
              <w:rPr>
                <w:w w:val="105"/>
                <w:sz w:val="20"/>
              </w:rPr>
              <w:t>A-</w:t>
            </w:r>
          </w:p>
        </w:tc>
      </w:tr>
      <w:tr w:rsidR="00C156C7" w14:paraId="3BC75660" w14:textId="77777777">
        <w:trPr>
          <w:trHeight w:val="283"/>
        </w:trPr>
        <w:tc>
          <w:tcPr>
            <w:tcW w:w="9572" w:type="dxa"/>
            <w:gridSpan w:val="2"/>
            <w:tcBorders>
              <w:top w:val="nil"/>
              <w:bottom w:val="nil"/>
            </w:tcBorders>
            <w:shd w:val="clear" w:color="auto" w:fill="C0C0C0"/>
          </w:tcPr>
          <w:p w14:paraId="3BC7565F" w14:textId="77777777" w:rsidR="00C156C7" w:rsidRDefault="00EA2FD2">
            <w:pPr>
              <w:pStyle w:val="TableParagraph"/>
              <w:spacing w:before="28"/>
              <w:ind w:left="105"/>
              <w:rPr>
                <w:b/>
                <w:sz w:val="20"/>
              </w:rPr>
            </w:pPr>
            <w:r>
              <w:rPr>
                <w:b/>
                <w:w w:val="105"/>
                <w:sz w:val="20"/>
              </w:rPr>
              <w:t>Technical/Functional</w:t>
            </w:r>
          </w:p>
        </w:tc>
      </w:tr>
      <w:tr w:rsidR="00C156C7" w14:paraId="3BC75663" w14:textId="77777777">
        <w:trPr>
          <w:trHeight w:val="522"/>
        </w:trPr>
        <w:tc>
          <w:tcPr>
            <w:tcW w:w="4013" w:type="dxa"/>
            <w:tcBorders>
              <w:top w:val="nil"/>
            </w:tcBorders>
            <w:shd w:val="clear" w:color="auto" w:fill="EAEAEA"/>
          </w:tcPr>
          <w:p w14:paraId="3BC75661" w14:textId="77777777" w:rsidR="00C156C7" w:rsidRDefault="00EA2FD2">
            <w:pPr>
              <w:pStyle w:val="TableParagraph"/>
              <w:spacing w:before="28"/>
              <w:ind w:left="285"/>
              <w:rPr>
                <w:sz w:val="20"/>
              </w:rPr>
            </w:pPr>
            <w:r>
              <w:rPr>
                <w:w w:val="105"/>
                <w:sz w:val="20"/>
              </w:rPr>
              <w:t>Sales and marketing</w:t>
            </w:r>
          </w:p>
        </w:tc>
        <w:tc>
          <w:tcPr>
            <w:tcW w:w="5559" w:type="dxa"/>
            <w:tcBorders>
              <w:top w:val="nil"/>
            </w:tcBorders>
          </w:tcPr>
          <w:p w14:paraId="3BC75662" w14:textId="77777777" w:rsidR="00C156C7" w:rsidRDefault="00EA2FD2">
            <w:pPr>
              <w:pStyle w:val="TableParagraph"/>
              <w:spacing w:before="18" w:line="240" w:lineRule="atLeast"/>
              <w:ind w:left="104" w:right="571"/>
              <w:rPr>
                <w:sz w:val="20"/>
              </w:rPr>
            </w:pPr>
            <w:r>
              <w:rPr>
                <w:w w:val="105"/>
                <w:sz w:val="20"/>
              </w:rPr>
              <w:t>Strong personal interest in this area. Track record of providing strong support to the Sales team.</w:t>
            </w:r>
          </w:p>
        </w:tc>
      </w:tr>
      <w:tr w:rsidR="00C156C7" w14:paraId="3BC75667" w14:textId="77777777">
        <w:trPr>
          <w:trHeight w:val="762"/>
        </w:trPr>
        <w:tc>
          <w:tcPr>
            <w:tcW w:w="4013" w:type="dxa"/>
            <w:shd w:val="clear" w:color="auto" w:fill="EAEAEA"/>
          </w:tcPr>
          <w:p w14:paraId="3BC75664" w14:textId="77777777" w:rsidR="00C156C7" w:rsidRDefault="00EA2FD2">
            <w:pPr>
              <w:pStyle w:val="TableParagraph"/>
              <w:spacing w:before="28"/>
              <w:ind w:left="285"/>
              <w:rPr>
                <w:sz w:val="20"/>
              </w:rPr>
            </w:pPr>
            <w:r>
              <w:rPr>
                <w:w w:val="105"/>
                <w:sz w:val="20"/>
              </w:rPr>
              <w:t>Operations</w:t>
            </w:r>
          </w:p>
        </w:tc>
        <w:tc>
          <w:tcPr>
            <w:tcW w:w="5559" w:type="dxa"/>
          </w:tcPr>
          <w:p w14:paraId="3BC75665" w14:textId="77777777" w:rsidR="00C156C7" w:rsidRDefault="00EA2FD2">
            <w:pPr>
              <w:pStyle w:val="TableParagraph"/>
              <w:spacing w:before="28"/>
              <w:ind w:left="104"/>
              <w:rPr>
                <w:sz w:val="20"/>
              </w:rPr>
            </w:pPr>
            <w:r>
              <w:rPr>
                <w:w w:val="105"/>
                <w:sz w:val="20"/>
              </w:rPr>
              <w:t>Highly attuned to the needs of Manufacturing. Less</w:t>
            </w:r>
          </w:p>
          <w:p w14:paraId="3BC75666" w14:textId="77777777" w:rsidR="00C156C7" w:rsidRDefault="00EA2FD2">
            <w:pPr>
              <w:pStyle w:val="TableParagraph"/>
              <w:spacing w:before="5" w:line="240" w:lineRule="atLeast"/>
              <w:ind w:left="104" w:right="884"/>
              <w:rPr>
                <w:sz w:val="20"/>
              </w:rPr>
            </w:pPr>
            <w:r>
              <w:rPr>
                <w:w w:val="105"/>
                <w:sz w:val="20"/>
              </w:rPr>
              <w:t>focused on or knowledgeable about the needs of Engineering and R&amp;D.</w:t>
            </w:r>
          </w:p>
        </w:tc>
      </w:tr>
      <w:tr w:rsidR="00C156C7" w14:paraId="3BC7566A" w14:textId="77777777">
        <w:trPr>
          <w:trHeight w:val="527"/>
        </w:trPr>
        <w:tc>
          <w:tcPr>
            <w:tcW w:w="4013" w:type="dxa"/>
            <w:shd w:val="clear" w:color="auto" w:fill="EAEAEA"/>
          </w:tcPr>
          <w:p w14:paraId="3BC75668" w14:textId="77777777" w:rsidR="00C156C7" w:rsidRDefault="00EA2FD2">
            <w:pPr>
              <w:pStyle w:val="TableParagraph"/>
              <w:spacing w:before="33"/>
              <w:ind w:left="285"/>
              <w:rPr>
                <w:sz w:val="20"/>
              </w:rPr>
            </w:pPr>
            <w:r>
              <w:rPr>
                <w:w w:val="105"/>
                <w:sz w:val="20"/>
              </w:rPr>
              <w:t>Information technology</w:t>
            </w:r>
          </w:p>
        </w:tc>
        <w:tc>
          <w:tcPr>
            <w:tcW w:w="5559" w:type="dxa"/>
          </w:tcPr>
          <w:p w14:paraId="3BC75669" w14:textId="77777777" w:rsidR="00C156C7" w:rsidRDefault="00EA2FD2">
            <w:pPr>
              <w:pStyle w:val="TableParagraph"/>
              <w:spacing w:before="22" w:line="240" w:lineRule="atLeast"/>
              <w:ind w:left="104"/>
              <w:rPr>
                <w:sz w:val="20"/>
              </w:rPr>
            </w:pPr>
            <w:r>
              <w:rPr>
                <w:w w:val="105"/>
                <w:sz w:val="20"/>
              </w:rPr>
              <w:t>Solid track record of success in this area. Has led a number of ERP implementations and integrations.</w:t>
            </w:r>
          </w:p>
        </w:tc>
      </w:tr>
      <w:tr w:rsidR="00C156C7" w14:paraId="3BC7566E" w14:textId="77777777">
        <w:trPr>
          <w:trHeight w:val="1002"/>
        </w:trPr>
        <w:tc>
          <w:tcPr>
            <w:tcW w:w="4013" w:type="dxa"/>
            <w:shd w:val="clear" w:color="auto" w:fill="EAEAEA"/>
          </w:tcPr>
          <w:p w14:paraId="3BC7566B" w14:textId="77777777" w:rsidR="00C156C7" w:rsidRDefault="00EA2FD2">
            <w:pPr>
              <w:pStyle w:val="TableParagraph"/>
              <w:spacing w:before="28"/>
              <w:ind w:left="285"/>
              <w:rPr>
                <w:sz w:val="20"/>
              </w:rPr>
            </w:pPr>
            <w:r>
              <w:rPr>
                <w:w w:val="105"/>
                <w:sz w:val="20"/>
              </w:rPr>
              <w:t>Finance</w:t>
            </w:r>
          </w:p>
        </w:tc>
        <w:tc>
          <w:tcPr>
            <w:tcW w:w="5559" w:type="dxa"/>
          </w:tcPr>
          <w:p w14:paraId="3BC7566C" w14:textId="77777777" w:rsidR="00C156C7" w:rsidRDefault="00EA2FD2">
            <w:pPr>
              <w:pStyle w:val="TableParagraph"/>
              <w:spacing w:before="28" w:line="252" w:lineRule="auto"/>
              <w:ind w:left="104" w:right="255"/>
              <w:rPr>
                <w:sz w:val="20"/>
              </w:rPr>
            </w:pPr>
            <w:r>
              <w:rPr>
                <w:w w:val="105"/>
                <w:sz w:val="20"/>
              </w:rPr>
              <w:t>A- Strong Finance skillset. Understands how to use financial levers to drive performance. Also able to put in the systems and processes to ensure that the numbers</w:t>
            </w:r>
          </w:p>
          <w:p w14:paraId="3BC7566D" w14:textId="77777777" w:rsidR="00C156C7" w:rsidRDefault="00EA2FD2">
            <w:pPr>
              <w:pStyle w:val="TableParagraph"/>
              <w:spacing w:line="230" w:lineRule="exact"/>
              <w:ind w:left="104"/>
              <w:rPr>
                <w:sz w:val="20"/>
              </w:rPr>
            </w:pPr>
            <w:r>
              <w:rPr>
                <w:w w:val="105"/>
                <w:sz w:val="20"/>
              </w:rPr>
              <w:t>are accurate and that the ”trains run on time.”</w:t>
            </w:r>
          </w:p>
        </w:tc>
      </w:tr>
      <w:tr w:rsidR="00C156C7" w14:paraId="3BC75672" w14:textId="77777777">
        <w:trPr>
          <w:trHeight w:val="767"/>
        </w:trPr>
        <w:tc>
          <w:tcPr>
            <w:tcW w:w="4013" w:type="dxa"/>
            <w:shd w:val="clear" w:color="auto" w:fill="EAEAEA"/>
          </w:tcPr>
          <w:p w14:paraId="3BC7566F" w14:textId="77777777" w:rsidR="00C156C7" w:rsidRDefault="00EA2FD2">
            <w:pPr>
              <w:pStyle w:val="TableParagraph"/>
              <w:spacing w:before="28"/>
              <w:ind w:left="285"/>
              <w:rPr>
                <w:sz w:val="20"/>
              </w:rPr>
            </w:pPr>
            <w:r>
              <w:rPr>
                <w:w w:val="105"/>
                <w:sz w:val="20"/>
              </w:rPr>
              <w:t>Human resources</w:t>
            </w:r>
          </w:p>
        </w:tc>
        <w:tc>
          <w:tcPr>
            <w:tcW w:w="5559" w:type="dxa"/>
          </w:tcPr>
          <w:p w14:paraId="3BC75670" w14:textId="77777777" w:rsidR="00C156C7" w:rsidRDefault="00EA2FD2">
            <w:pPr>
              <w:pStyle w:val="TableParagraph"/>
              <w:spacing w:before="28"/>
              <w:ind w:left="104"/>
              <w:rPr>
                <w:sz w:val="20"/>
              </w:rPr>
            </w:pPr>
            <w:r>
              <w:rPr>
                <w:w w:val="105"/>
                <w:sz w:val="20"/>
              </w:rPr>
              <w:t>Has been a hands-on developer of his people but does</w:t>
            </w:r>
          </w:p>
          <w:p w14:paraId="3BC75671" w14:textId="77777777" w:rsidR="00C156C7" w:rsidRDefault="00EA2FD2">
            <w:pPr>
              <w:pStyle w:val="TableParagraph"/>
              <w:spacing w:before="5" w:line="240" w:lineRule="atLeast"/>
              <w:ind w:left="104" w:right="161"/>
              <w:rPr>
                <w:sz w:val="20"/>
              </w:rPr>
            </w:pPr>
            <w:r>
              <w:rPr>
                <w:w w:val="105"/>
                <w:sz w:val="20"/>
              </w:rPr>
              <w:t>not appear to have invested in systematically developing them.</w:t>
            </w:r>
          </w:p>
        </w:tc>
      </w:tr>
    </w:tbl>
    <w:p w14:paraId="3BC75673" w14:textId="77777777" w:rsidR="00C156C7" w:rsidRDefault="00C156C7">
      <w:pPr>
        <w:spacing w:line="240" w:lineRule="atLeast"/>
        <w:rPr>
          <w:sz w:val="20"/>
        </w:rPr>
        <w:sectPr w:rsidR="00C156C7">
          <w:pgSz w:w="12240" w:h="15840"/>
          <w:pgMar w:top="1060" w:right="1120" w:bottom="540" w:left="1140" w:header="441" w:footer="348" w:gutter="0"/>
          <w:cols w:space="720"/>
        </w:sectPr>
      </w:pPr>
    </w:p>
    <w:p w14:paraId="3BC75A3B" w14:textId="0B2942C1" w:rsidR="00C156C7" w:rsidRDefault="00C156C7" w:rsidP="00EA2FD2">
      <w:pPr>
        <w:pStyle w:val="Heading1"/>
        <w:ind w:left="0" w:right="1733"/>
      </w:pPr>
      <w:bookmarkStart w:id="5" w:name="_TOC_250002"/>
      <w:bookmarkEnd w:id="5"/>
    </w:p>
    <w:sectPr w:rsidR="00C156C7" w:rsidSect="00EA2FD2">
      <w:pgSz w:w="12240" w:h="15840"/>
      <w:pgMar w:top="1060" w:right="1120" w:bottom="540" w:left="1140" w:header="441" w:footer="3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75A4F" w14:textId="77777777" w:rsidR="00000000" w:rsidRDefault="00EA2FD2">
      <w:r>
        <w:separator/>
      </w:r>
    </w:p>
  </w:endnote>
  <w:endnote w:type="continuationSeparator" w:id="0">
    <w:p w14:paraId="3BC75A51" w14:textId="77777777" w:rsidR="00000000" w:rsidRDefault="00EA2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75A4A" w14:textId="77777777" w:rsidR="00C156C7" w:rsidRDefault="00EA2FD2">
    <w:pPr>
      <w:pStyle w:val="BodyText"/>
      <w:spacing w:line="14" w:lineRule="auto"/>
      <w:rPr>
        <w:sz w:val="12"/>
      </w:rPr>
    </w:pPr>
    <w:r>
      <w:rPr>
        <w:noProof/>
      </w:rPr>
      <w:drawing>
        <wp:anchor distT="0" distB="0" distL="0" distR="0" simplePos="0" relativeHeight="268384247" behindDoc="1" locked="0" layoutInCell="1" allowOverlap="1" wp14:anchorId="3BC75A52" wp14:editId="3BC75A53">
          <wp:simplePos x="0" y="0"/>
          <wp:positionH relativeFrom="page">
            <wp:posOffset>544830</wp:posOffset>
          </wp:positionH>
          <wp:positionV relativeFrom="page">
            <wp:posOffset>9502140</wp:posOffset>
          </wp:positionV>
          <wp:extent cx="6404609" cy="45719"/>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 cstate="print"/>
                  <a:stretch>
                    <a:fillRect/>
                  </a:stretch>
                </pic:blipFill>
                <pic:spPr>
                  <a:xfrm>
                    <a:off x="0" y="0"/>
                    <a:ext cx="6404609" cy="45719"/>
                  </a:xfrm>
                  <a:prstGeom prst="rect">
                    <a:avLst/>
                  </a:prstGeom>
                </pic:spPr>
              </pic:pic>
            </a:graphicData>
          </a:graphic>
        </wp:anchor>
      </w:drawing>
    </w:r>
    <w:r>
      <w:pict w14:anchorId="3BC75A54">
        <v:shapetype id="_x0000_t202" coordsize="21600,21600" o:spt="202" path="m,l,21600r21600,l21600,xe">
          <v:stroke joinstyle="miter"/>
          <v:path gradientshapeok="t" o:connecttype="rect"/>
        </v:shapetype>
        <v:shape id="_x0000_s2051" type="#_x0000_t202" style="position:absolute;margin-left:569.9pt;margin-top:759.6pt;width:12.9pt;height:10.85pt;z-index:-51184;mso-position-horizontal-relative:page;mso-position-vertical-relative:page" filled="f" stroked="f">
          <v:textbox inset="0,0,0,0">
            <w:txbxContent>
              <w:p w14:paraId="3BC75A5D" w14:textId="77777777" w:rsidR="00C156C7" w:rsidRDefault="00EA2FD2">
                <w:pPr>
                  <w:spacing w:before="13"/>
                  <w:ind w:left="40"/>
                  <w:rPr>
                    <w:sz w:val="16"/>
                  </w:rPr>
                </w:pPr>
                <w:r>
                  <w:fldChar w:fldCharType="begin"/>
                </w:r>
                <w:r>
                  <w:rPr>
                    <w:sz w:val="16"/>
                  </w:rPr>
                  <w:instrText xml:space="preserve"> PAGE </w:instrText>
                </w:r>
                <w:r>
                  <w:fldChar w:fldCharType="separate"/>
                </w:r>
                <w:r>
                  <w:t>10</w:t>
                </w:r>
                <w:r>
                  <w:fldChar w:fldCharType="end"/>
                </w:r>
              </w:p>
            </w:txbxContent>
          </v:textbox>
          <w10:wrap anchorx="page" anchory="page"/>
        </v:shape>
      </w:pict>
    </w:r>
    <w:r>
      <w:pict w14:anchorId="3BC75A55">
        <v:shape id="_x0000_s2050" type="#_x0000_t202" style="position:absolute;margin-left:71pt;margin-top:760.55pt;width:273.3pt;height:10.85pt;z-index:-51160;mso-position-horizontal-relative:page;mso-position-vertical-relative:page" filled="f" stroked="f">
          <v:textbox inset="0,0,0,0">
            <w:txbxContent>
              <w:p w14:paraId="3BC75A5E" w14:textId="77777777" w:rsidR="00C156C7" w:rsidRDefault="00EA2FD2">
                <w:pPr>
                  <w:spacing w:before="13"/>
                  <w:ind w:left="20"/>
                  <w:rPr>
                    <w:sz w:val="16"/>
                  </w:rPr>
                </w:pPr>
                <w:r>
                  <w:rPr>
                    <w:sz w:val="16"/>
                  </w:rPr>
                  <w:t xml:space="preserve">©2014 by </w:t>
                </w:r>
                <w:proofErr w:type="spellStart"/>
                <w:r>
                  <w:rPr>
                    <w:sz w:val="16"/>
                  </w:rPr>
                  <w:t>ghSMART</w:t>
                </w:r>
                <w:proofErr w:type="spellEnd"/>
                <w:r>
                  <w:rPr>
                    <w:sz w:val="16"/>
                  </w:rPr>
                  <w:t xml:space="preserve"> &amp; Company, Inc. All rights reserved. </w:t>
                </w:r>
                <w:hyperlink r:id="rId2">
                  <w:r>
                    <w:rPr>
                      <w:sz w:val="16"/>
                    </w:rPr>
                    <w:t>www.ghsmart.com</w:t>
                  </w:r>
                </w:hyperlink>
              </w:p>
            </w:txbxContent>
          </v:textbox>
          <w10:wrap anchorx="page" anchory="page"/>
        </v:shape>
      </w:pict>
    </w:r>
    <w:r>
      <w:pict w14:anchorId="3BC75A56">
        <v:shape id="_x0000_s2049" type="#_x0000_t202" style="position:absolute;margin-left:481.8pt;margin-top:760.55pt;width:60.65pt;height:10.85pt;z-index:-51136;mso-position-horizontal-relative:page;mso-position-vertical-relative:page" filled="f" stroked="f">
          <v:textbox inset="0,0,0,0">
            <w:txbxContent>
              <w:p w14:paraId="3BC75A5F" w14:textId="77777777" w:rsidR="00C156C7" w:rsidRDefault="00EA2FD2">
                <w:pPr>
                  <w:spacing w:before="13"/>
                  <w:ind w:left="20"/>
                  <w:rPr>
                    <w:sz w:val="16"/>
                  </w:rPr>
                </w:pPr>
                <w:r>
                  <w:rPr>
                    <w:sz w:val="16"/>
                  </w:rPr>
                  <w:t>CONFIDENTIAL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75A4B" w14:textId="77777777" w:rsidR="00000000" w:rsidRDefault="00EA2FD2">
      <w:r>
        <w:separator/>
      </w:r>
    </w:p>
  </w:footnote>
  <w:footnote w:type="continuationSeparator" w:id="0">
    <w:p w14:paraId="3BC75A4D" w14:textId="77777777" w:rsidR="00000000" w:rsidRDefault="00EA2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75A49" w14:textId="77777777" w:rsidR="00C156C7" w:rsidRDefault="00EA2FD2">
    <w:pPr>
      <w:pStyle w:val="BodyText"/>
      <w:spacing w:line="14" w:lineRule="auto"/>
      <w:rPr>
        <w:sz w:val="20"/>
      </w:rPr>
    </w:pPr>
    <w:r>
      <w:pict w14:anchorId="3BC75A4B">
        <v:shape id="_x0000_s2062" style="position:absolute;margin-left:515.5pt;margin-top:22.05pt;width:7.85pt;height:15.2pt;z-index:-51376;mso-position-horizontal-relative:page;mso-position-vertical-relative:page" coordorigin="10310,441" coordsize="157,304" o:spt="100" adj="0,,0" path="m10348,441r-38,l10310,745r38,l10348,646r4,-29l10363,593r16,-15l10383,576r-35,l10348,441xm10463,572r-64,l10412,574r8,8l10424,595r1,19l10425,745r42,l10467,600r-3,-26l10463,572xm10412,534r-21,4l10372,547r-14,13l10348,576r35,l10399,572r64,l10455,553r-17,-14l10412,534xe" fillcolor="black" stroked="f">
          <v:stroke joinstyle="round"/>
          <v:formulas/>
          <v:path arrowok="t" o:connecttype="segments"/>
          <w10:wrap anchorx="page" anchory="page"/>
        </v:shape>
      </w:pict>
    </w:r>
    <w:r>
      <w:pict w14:anchorId="3BC75A4C">
        <v:shape id="_x0000_s2061" style="position:absolute;margin-left:524.65pt;margin-top:23pt;width:7.65pt;height:14.45pt;z-index:-51352;mso-position-horizontal-relative:page;mso-position-vertical-relative:page" coordorigin="10493,460" coordsize="153,289" o:spt="100" adj="0,,0" path="m10497,697r,42l10508,742r13,3l10534,748r14,l10588,742r30,-19l10630,707r-78,l10537,706r-14,-2l10510,701r-13,-4xm10581,460r-37,7l10516,485r-17,26l10493,544r17,48l10548,616r37,19l10602,665r-4,20l10587,698r-17,7l10552,707r78,l10638,695r7,-35l10627,612r-37,-25l10552,569r-17,-30l10538,523r9,-13l10562,501r19,-4l10628,497r,-32l10618,464r-24,-3l10581,460xm10628,497r-47,l10592,498r11,2l10615,503r13,4l10628,497xe" fillcolor="#a8aaad" stroked="f">
          <v:stroke joinstyle="round"/>
          <v:formulas/>
          <v:path arrowok="t" o:connecttype="segments"/>
          <w10:wrap anchorx="page" anchory="page"/>
        </v:shape>
      </w:pict>
    </w:r>
    <w:r>
      <w:pict w14:anchorId="3BC75A4D">
        <v:shape id="_x0000_s2060" style="position:absolute;margin-left:533.6pt;margin-top:23.2pt;width:14.9pt;height:14.05pt;z-index:-51328;mso-position-horizontal-relative:page;mso-position-vertical-relative:page" coordorigin="10672,464" coordsize="298,281" o:spt="100" adj="0,,0" path="m10756,464r-46,l10672,745r38,l10727,600r2,-20l10731,563r2,-17l10735,529r40,l10756,464xm10775,529r-40,l10738,544r4,16l10747,577r5,18l10795,745r42,l10856,684r-36,l10817,670r-4,-14l10809,642r-6,-14l10775,529xm10939,529r-38,l10901,542r2,15l10907,581r2,14l10926,745r43,l10939,529xm10930,464r-46,l10833,628r-4,14l10826,654r-3,14l10820,684r36,l10888,581r3,-14l10894,553r4,-12l10901,529r38,l10930,464xe" fillcolor="#a8aaad" stroked="f">
          <v:stroke joinstyle="round"/>
          <v:formulas/>
          <v:path arrowok="t" o:connecttype="segments"/>
          <w10:wrap anchorx="page" anchory="page"/>
        </v:shape>
      </w:pict>
    </w:r>
    <w:r>
      <w:pict w14:anchorId="3BC75A4E">
        <v:shape id="_x0000_s2059" style="position:absolute;margin-left:549.5pt;margin-top:23.2pt;width:11.3pt;height:14.05pt;z-index:-51304;mso-position-horizontal-relative:page;mso-position-vertical-relative:page" coordorigin="10990,464" coordsize="226,281" o:spt="100" adj="0,,0" path="m11126,464r-47,l10990,745r38,l11049,684r147,l11184,646r-122,l11088,562r3,-13l11094,537r3,-11l11100,515r42,l11126,464xm11196,684r-45,l11173,745r42,l11196,684xm11142,515r-42,l11113,558r30,88l11184,646r-42,-131xe" fillcolor="#a8aaad" stroked="f">
          <v:stroke joinstyle="round"/>
          <v:formulas/>
          <v:path arrowok="t" o:connecttype="segments"/>
          <w10:wrap anchorx="page" anchory="page"/>
        </v:shape>
      </w:pict>
    </w:r>
    <w:r>
      <w:pict w14:anchorId="3BC75A4F">
        <v:group id="_x0000_s2054" style="position:absolute;margin-left:562.45pt;margin-top:23.2pt;width:18.2pt;height:14.05pt;z-index:-51280;mso-position-horizontal-relative:page;mso-position-vertical-relative:page" coordorigin="11249,464" coordsize="364,281">
          <v:shape id="_x0000_s2058" style="position:absolute;left:11249;top:464;width:175;height:281" coordorigin="11249,464" coordsize="175,281" o:spt="100" adj="0,,0" path="m11317,464r-68,l11249,745r43,l11292,623r47,l11334,618r30,-7l11386,594r3,-4l11292,590r,-89l11398,501r-17,-21l11353,468r-36,-4xm11339,623r-47,l11373,745r51,l11356,646r-9,-9l11343,628r-4,-5xm11398,501r-85,l11335,504r16,8l11361,525r3,19l11360,563r-11,14l11332,587r-23,3l11389,590r12,-20l11407,539r-7,-36l11398,501xe" fillcolor="#a8aaad" stroked="f">
            <v:stroke joinstyle="round"/>
            <v:formulas/>
            <v:path arrowok="t" o:connecttype="segments"/>
          </v:shape>
          <v:line id="_x0000_s2057" style="position:absolute" from="11508,502" to="11508,745" strokecolor="#a8aaad" strokeweight=".76086mm"/>
          <v:line id="_x0000_s2056" style="position:absolute" from="11427,483" to="11598,483" strokecolor="#a8aaad" strokeweight=".662mm"/>
          <v:shape id="_x0000_s2055" style="position:absolute;left:11558;top:680;width:55;height:61" coordorigin="11558,681" coordsize="55,61" o:spt="100" adj="0,,0" path="m11593,681r-15,l11571,683r-10,12l11558,701r,18l11561,726r10,12l11578,741r15,l11600,738r1,-1l11579,737r-6,-3l11568,729r-4,-5l11562,717r,-14l11564,697r5,-5l11573,687r6,-2l11601,685r-1,-2l11593,681xm11601,685r-9,l11598,687r9,10l11609,703r,14l11607,724r-9,10l11592,737r9,l11611,726r2,-7l11613,701r-2,-6l11601,685xm11589,694r-15,l11574,727r6,l11580,714r15,l11595,713r-2,-1l11591,712r3,-1l11595,710r-15,l11580,698r17,l11596,696r-3,-1l11591,694r-2,xm11595,714r-9,l11588,714r2,1l11591,716r2,3l11593,727r5,l11598,727r,-1l11597,725r,-7l11597,717r-1,-2l11595,714xm11597,698r-10,l11589,698r3,2l11593,701r,5l11592,708r-2,1l11588,710r7,l11597,708r1,-2l11598,699r-1,-1xe" fillcolor="black" stroked="f">
            <v:stroke joinstyle="round"/>
            <v:formulas/>
            <v:path arrowok="t" o:connecttype="segments"/>
          </v:shape>
          <w10:wrap anchorx="page" anchory="page"/>
        </v:group>
      </w:pict>
    </w:r>
    <w:r>
      <w:pict w14:anchorId="3BC75A50">
        <v:shape id="_x0000_s2053" style="position:absolute;margin-left:505.1pt;margin-top:26.8pt;width:9.2pt;height:15.6pt;z-index:-51256;mso-position-horizontal-relative:page;mso-position-vertical-relative:page" coordorigin="10102,536" coordsize="184,312" o:spt="100" adj="0,,0" path="m10209,536r-17,l10155,542r-27,18l10112,585r-6,30l10108,634r5,16l10122,662r14,8l10127,678r-6,9l10116,697r-1,11l10115,722r4,9l10132,736r-12,8l10111,756r-7,14l10102,787r5,27l10123,832r24,11l10179,847r43,-6l10254,825r9,-11l10187,814r-18,-2l10154,805r-10,-10l10140,782r2,-10l10146,762r7,-9l10162,745r116,l10277,744r-12,-18l10245,716r-28,-4l10162,712r-9,-4l10153,689r5,-5l10166,680r49,l10222,679r25,-16l10255,652r-68,l10170,649r-14,-8l10148,628r-3,-18l10148,594r8,-14l10170,572r17,-4l10286,568r,-28l10222,540r-13,-4xm10278,745r-69,l10223,747r11,7l10241,764r2,13l10239,791r-11,12l10210,811r-23,3l10263,814r11,-14l10281,768r-3,-23xm10215,680r-49,l10170,684r17,l10215,680xm10286,568r-99,l10205,571r13,8l10227,592r3,18l10227,628r-9,13l10205,649r-18,3l10255,652r8,-13l10269,610r,-18l10264,582r-8,-9l10286,573r,-5xe" fillcolor="black" stroked="f">
          <v:stroke joinstyle="round"/>
          <v:formulas/>
          <v:path arrowok="t" o:connecttype="segments"/>
          <w10:wrap anchorx="page" anchory="page"/>
        </v:shape>
      </w:pict>
    </w:r>
    <w:r>
      <w:pict w14:anchorId="3BC75A51">
        <v:line id="_x0000_s2052" style="position:absolute;z-index:-51232;mso-position-horizontal-relative:page;mso-position-vertical-relative:page" from="549.05pt,40.8pt" to="560.95pt,40.8pt" strokecolor="#0091cc" strokeweight=".72292mm">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60890"/>
    <w:multiLevelType w:val="hybridMultilevel"/>
    <w:tmpl w:val="61AC5EC4"/>
    <w:lvl w:ilvl="0" w:tplc="E65607DC">
      <w:start w:val="1"/>
      <w:numFmt w:val="decimal"/>
      <w:lvlText w:val="%1."/>
      <w:lvlJc w:val="left"/>
      <w:pPr>
        <w:ind w:left="537" w:hanging="360"/>
        <w:jc w:val="left"/>
      </w:pPr>
      <w:rPr>
        <w:rFonts w:ascii="Arial" w:eastAsia="Arial" w:hAnsi="Arial" w:cs="Arial" w:hint="default"/>
        <w:spacing w:val="-6"/>
        <w:w w:val="100"/>
        <w:sz w:val="24"/>
        <w:szCs w:val="24"/>
      </w:rPr>
    </w:lvl>
    <w:lvl w:ilvl="1" w:tplc="D86E907C">
      <w:numFmt w:val="bullet"/>
      <w:lvlText w:val="•"/>
      <w:lvlJc w:val="left"/>
      <w:pPr>
        <w:ind w:left="961" w:hanging="360"/>
      </w:pPr>
      <w:rPr>
        <w:rFonts w:hint="default"/>
      </w:rPr>
    </w:lvl>
    <w:lvl w:ilvl="2" w:tplc="7F763C62">
      <w:numFmt w:val="bullet"/>
      <w:lvlText w:val="•"/>
      <w:lvlJc w:val="left"/>
      <w:pPr>
        <w:ind w:left="1382" w:hanging="360"/>
      </w:pPr>
      <w:rPr>
        <w:rFonts w:hint="default"/>
      </w:rPr>
    </w:lvl>
    <w:lvl w:ilvl="3" w:tplc="E3DC10F4">
      <w:numFmt w:val="bullet"/>
      <w:lvlText w:val="•"/>
      <w:lvlJc w:val="left"/>
      <w:pPr>
        <w:ind w:left="1803" w:hanging="360"/>
      </w:pPr>
      <w:rPr>
        <w:rFonts w:hint="default"/>
      </w:rPr>
    </w:lvl>
    <w:lvl w:ilvl="4" w:tplc="E6E6B348">
      <w:numFmt w:val="bullet"/>
      <w:lvlText w:val="•"/>
      <w:lvlJc w:val="left"/>
      <w:pPr>
        <w:ind w:left="2224" w:hanging="360"/>
      </w:pPr>
      <w:rPr>
        <w:rFonts w:hint="default"/>
      </w:rPr>
    </w:lvl>
    <w:lvl w:ilvl="5" w:tplc="3DB6F78A">
      <w:numFmt w:val="bullet"/>
      <w:lvlText w:val="•"/>
      <w:lvlJc w:val="left"/>
      <w:pPr>
        <w:ind w:left="2645" w:hanging="360"/>
      </w:pPr>
      <w:rPr>
        <w:rFonts w:hint="default"/>
      </w:rPr>
    </w:lvl>
    <w:lvl w:ilvl="6" w:tplc="17F4582C">
      <w:numFmt w:val="bullet"/>
      <w:lvlText w:val="•"/>
      <w:lvlJc w:val="left"/>
      <w:pPr>
        <w:ind w:left="3066" w:hanging="360"/>
      </w:pPr>
      <w:rPr>
        <w:rFonts w:hint="default"/>
      </w:rPr>
    </w:lvl>
    <w:lvl w:ilvl="7" w:tplc="17547650">
      <w:numFmt w:val="bullet"/>
      <w:lvlText w:val="•"/>
      <w:lvlJc w:val="left"/>
      <w:pPr>
        <w:ind w:left="3487" w:hanging="360"/>
      </w:pPr>
      <w:rPr>
        <w:rFonts w:hint="default"/>
      </w:rPr>
    </w:lvl>
    <w:lvl w:ilvl="8" w:tplc="64F4565C">
      <w:numFmt w:val="bullet"/>
      <w:lvlText w:val="•"/>
      <w:lvlJc w:val="left"/>
      <w:pPr>
        <w:ind w:left="3908" w:hanging="360"/>
      </w:pPr>
      <w:rPr>
        <w:rFonts w:hint="default"/>
      </w:rPr>
    </w:lvl>
  </w:abstractNum>
  <w:abstractNum w:abstractNumId="1" w15:restartNumberingAfterBreak="0">
    <w:nsid w:val="144A0841"/>
    <w:multiLevelType w:val="hybridMultilevel"/>
    <w:tmpl w:val="CA3C0D2C"/>
    <w:lvl w:ilvl="0" w:tplc="8C2E41D2">
      <w:start w:val="1"/>
      <w:numFmt w:val="decimal"/>
      <w:lvlText w:val="%1."/>
      <w:lvlJc w:val="left"/>
      <w:pPr>
        <w:ind w:left="825" w:hanging="360"/>
        <w:jc w:val="left"/>
      </w:pPr>
      <w:rPr>
        <w:rFonts w:ascii="Arial" w:eastAsia="Arial" w:hAnsi="Arial" w:cs="Arial" w:hint="default"/>
        <w:spacing w:val="-6"/>
        <w:w w:val="100"/>
        <w:sz w:val="24"/>
        <w:szCs w:val="24"/>
      </w:rPr>
    </w:lvl>
    <w:lvl w:ilvl="1" w:tplc="6E088964">
      <w:numFmt w:val="bullet"/>
      <w:lvlText w:val="•"/>
      <w:lvlJc w:val="left"/>
      <w:pPr>
        <w:ind w:left="1204" w:hanging="360"/>
      </w:pPr>
      <w:rPr>
        <w:rFonts w:hint="default"/>
      </w:rPr>
    </w:lvl>
    <w:lvl w:ilvl="2" w:tplc="551C8156">
      <w:numFmt w:val="bullet"/>
      <w:lvlText w:val="•"/>
      <w:lvlJc w:val="left"/>
      <w:pPr>
        <w:ind w:left="1588" w:hanging="360"/>
      </w:pPr>
      <w:rPr>
        <w:rFonts w:hint="default"/>
      </w:rPr>
    </w:lvl>
    <w:lvl w:ilvl="3" w:tplc="5B5C62C2">
      <w:numFmt w:val="bullet"/>
      <w:lvlText w:val="•"/>
      <w:lvlJc w:val="left"/>
      <w:pPr>
        <w:ind w:left="1972" w:hanging="360"/>
      </w:pPr>
      <w:rPr>
        <w:rFonts w:hint="default"/>
      </w:rPr>
    </w:lvl>
    <w:lvl w:ilvl="4" w:tplc="1A14EEEC">
      <w:numFmt w:val="bullet"/>
      <w:lvlText w:val="•"/>
      <w:lvlJc w:val="left"/>
      <w:pPr>
        <w:ind w:left="2356" w:hanging="360"/>
      </w:pPr>
      <w:rPr>
        <w:rFonts w:hint="default"/>
      </w:rPr>
    </w:lvl>
    <w:lvl w:ilvl="5" w:tplc="75CED2C2">
      <w:numFmt w:val="bullet"/>
      <w:lvlText w:val="•"/>
      <w:lvlJc w:val="left"/>
      <w:pPr>
        <w:ind w:left="2740" w:hanging="360"/>
      </w:pPr>
      <w:rPr>
        <w:rFonts w:hint="default"/>
      </w:rPr>
    </w:lvl>
    <w:lvl w:ilvl="6" w:tplc="0E786A64">
      <w:numFmt w:val="bullet"/>
      <w:lvlText w:val="•"/>
      <w:lvlJc w:val="left"/>
      <w:pPr>
        <w:ind w:left="3124" w:hanging="360"/>
      </w:pPr>
      <w:rPr>
        <w:rFonts w:hint="default"/>
      </w:rPr>
    </w:lvl>
    <w:lvl w:ilvl="7" w:tplc="0AA00DF6">
      <w:numFmt w:val="bullet"/>
      <w:lvlText w:val="•"/>
      <w:lvlJc w:val="left"/>
      <w:pPr>
        <w:ind w:left="3508" w:hanging="360"/>
      </w:pPr>
      <w:rPr>
        <w:rFonts w:hint="default"/>
      </w:rPr>
    </w:lvl>
    <w:lvl w:ilvl="8" w:tplc="DEB434CE">
      <w:numFmt w:val="bullet"/>
      <w:lvlText w:val="•"/>
      <w:lvlJc w:val="left"/>
      <w:pPr>
        <w:ind w:left="3892" w:hanging="360"/>
      </w:pPr>
      <w:rPr>
        <w:rFonts w:hint="default"/>
      </w:rPr>
    </w:lvl>
  </w:abstractNum>
  <w:abstractNum w:abstractNumId="2" w15:restartNumberingAfterBreak="0">
    <w:nsid w:val="35A83982"/>
    <w:multiLevelType w:val="hybridMultilevel"/>
    <w:tmpl w:val="D0201098"/>
    <w:lvl w:ilvl="0" w:tplc="1BE8FBC8">
      <w:start w:val="1"/>
      <w:numFmt w:val="upperLetter"/>
      <w:lvlText w:val="%1"/>
      <w:lvlJc w:val="left"/>
      <w:pPr>
        <w:ind w:left="873" w:hanging="574"/>
        <w:jc w:val="left"/>
      </w:pPr>
      <w:rPr>
        <w:rFonts w:ascii="Arial" w:eastAsia="Arial" w:hAnsi="Arial" w:cs="Arial" w:hint="default"/>
        <w:b/>
        <w:bCs/>
        <w:spacing w:val="-1"/>
        <w:w w:val="100"/>
        <w:sz w:val="24"/>
        <w:szCs w:val="24"/>
      </w:rPr>
    </w:lvl>
    <w:lvl w:ilvl="1" w:tplc="D5FA81F6">
      <w:numFmt w:val="bullet"/>
      <w:lvlText w:val="•"/>
      <w:lvlJc w:val="left"/>
      <w:pPr>
        <w:ind w:left="1790" w:hanging="574"/>
      </w:pPr>
      <w:rPr>
        <w:rFonts w:hint="default"/>
      </w:rPr>
    </w:lvl>
    <w:lvl w:ilvl="2" w:tplc="3E1C471E">
      <w:numFmt w:val="bullet"/>
      <w:lvlText w:val="•"/>
      <w:lvlJc w:val="left"/>
      <w:pPr>
        <w:ind w:left="2700" w:hanging="574"/>
      </w:pPr>
      <w:rPr>
        <w:rFonts w:hint="default"/>
      </w:rPr>
    </w:lvl>
    <w:lvl w:ilvl="3" w:tplc="B39CEEF0">
      <w:numFmt w:val="bullet"/>
      <w:lvlText w:val="•"/>
      <w:lvlJc w:val="left"/>
      <w:pPr>
        <w:ind w:left="3610" w:hanging="574"/>
      </w:pPr>
      <w:rPr>
        <w:rFonts w:hint="default"/>
      </w:rPr>
    </w:lvl>
    <w:lvl w:ilvl="4" w:tplc="1EF2A082">
      <w:numFmt w:val="bullet"/>
      <w:lvlText w:val="•"/>
      <w:lvlJc w:val="left"/>
      <w:pPr>
        <w:ind w:left="4520" w:hanging="574"/>
      </w:pPr>
      <w:rPr>
        <w:rFonts w:hint="default"/>
      </w:rPr>
    </w:lvl>
    <w:lvl w:ilvl="5" w:tplc="4CB89E26">
      <w:numFmt w:val="bullet"/>
      <w:lvlText w:val="•"/>
      <w:lvlJc w:val="left"/>
      <w:pPr>
        <w:ind w:left="5430" w:hanging="574"/>
      </w:pPr>
      <w:rPr>
        <w:rFonts w:hint="default"/>
      </w:rPr>
    </w:lvl>
    <w:lvl w:ilvl="6" w:tplc="C730F756">
      <w:numFmt w:val="bullet"/>
      <w:lvlText w:val="•"/>
      <w:lvlJc w:val="left"/>
      <w:pPr>
        <w:ind w:left="6340" w:hanging="574"/>
      </w:pPr>
      <w:rPr>
        <w:rFonts w:hint="default"/>
      </w:rPr>
    </w:lvl>
    <w:lvl w:ilvl="7" w:tplc="27E04852">
      <w:numFmt w:val="bullet"/>
      <w:lvlText w:val="•"/>
      <w:lvlJc w:val="left"/>
      <w:pPr>
        <w:ind w:left="7250" w:hanging="574"/>
      </w:pPr>
      <w:rPr>
        <w:rFonts w:hint="default"/>
      </w:rPr>
    </w:lvl>
    <w:lvl w:ilvl="8" w:tplc="CB96E848">
      <w:numFmt w:val="bullet"/>
      <w:lvlText w:val="•"/>
      <w:lvlJc w:val="left"/>
      <w:pPr>
        <w:ind w:left="8160" w:hanging="574"/>
      </w:pPr>
      <w:rPr>
        <w:rFonts w:hint="default"/>
      </w:rPr>
    </w:lvl>
  </w:abstractNum>
  <w:abstractNum w:abstractNumId="3" w15:restartNumberingAfterBreak="0">
    <w:nsid w:val="39E42965"/>
    <w:multiLevelType w:val="hybridMultilevel"/>
    <w:tmpl w:val="910AA6B2"/>
    <w:lvl w:ilvl="0" w:tplc="8F60D308">
      <w:start w:val="1"/>
      <w:numFmt w:val="decimal"/>
      <w:lvlText w:val="%1."/>
      <w:lvlJc w:val="left"/>
      <w:pPr>
        <w:ind w:left="1020" w:hanging="360"/>
        <w:jc w:val="left"/>
      </w:pPr>
      <w:rPr>
        <w:rFonts w:ascii="Arial" w:eastAsia="Arial" w:hAnsi="Arial" w:cs="Arial" w:hint="default"/>
        <w:b/>
        <w:bCs/>
        <w:spacing w:val="-10"/>
        <w:w w:val="100"/>
        <w:sz w:val="24"/>
        <w:szCs w:val="24"/>
      </w:rPr>
    </w:lvl>
    <w:lvl w:ilvl="1" w:tplc="6CEAE0BA">
      <w:numFmt w:val="bullet"/>
      <w:lvlText w:val="•"/>
      <w:lvlJc w:val="left"/>
      <w:pPr>
        <w:ind w:left="1916" w:hanging="360"/>
      </w:pPr>
      <w:rPr>
        <w:rFonts w:hint="default"/>
      </w:rPr>
    </w:lvl>
    <w:lvl w:ilvl="2" w:tplc="F9A844D4">
      <w:numFmt w:val="bullet"/>
      <w:lvlText w:val="•"/>
      <w:lvlJc w:val="left"/>
      <w:pPr>
        <w:ind w:left="2812" w:hanging="360"/>
      </w:pPr>
      <w:rPr>
        <w:rFonts w:hint="default"/>
      </w:rPr>
    </w:lvl>
    <w:lvl w:ilvl="3" w:tplc="E50CB048">
      <w:numFmt w:val="bullet"/>
      <w:lvlText w:val="•"/>
      <w:lvlJc w:val="left"/>
      <w:pPr>
        <w:ind w:left="3708" w:hanging="360"/>
      </w:pPr>
      <w:rPr>
        <w:rFonts w:hint="default"/>
      </w:rPr>
    </w:lvl>
    <w:lvl w:ilvl="4" w:tplc="2A8202BE">
      <w:numFmt w:val="bullet"/>
      <w:lvlText w:val="•"/>
      <w:lvlJc w:val="left"/>
      <w:pPr>
        <w:ind w:left="4604" w:hanging="360"/>
      </w:pPr>
      <w:rPr>
        <w:rFonts w:hint="default"/>
      </w:rPr>
    </w:lvl>
    <w:lvl w:ilvl="5" w:tplc="7BEA6388">
      <w:numFmt w:val="bullet"/>
      <w:lvlText w:val="•"/>
      <w:lvlJc w:val="left"/>
      <w:pPr>
        <w:ind w:left="5500" w:hanging="360"/>
      </w:pPr>
      <w:rPr>
        <w:rFonts w:hint="default"/>
      </w:rPr>
    </w:lvl>
    <w:lvl w:ilvl="6" w:tplc="D236F53E">
      <w:numFmt w:val="bullet"/>
      <w:lvlText w:val="•"/>
      <w:lvlJc w:val="left"/>
      <w:pPr>
        <w:ind w:left="6396" w:hanging="360"/>
      </w:pPr>
      <w:rPr>
        <w:rFonts w:hint="default"/>
      </w:rPr>
    </w:lvl>
    <w:lvl w:ilvl="7" w:tplc="EDAC9F14">
      <w:numFmt w:val="bullet"/>
      <w:lvlText w:val="•"/>
      <w:lvlJc w:val="left"/>
      <w:pPr>
        <w:ind w:left="7292" w:hanging="360"/>
      </w:pPr>
      <w:rPr>
        <w:rFonts w:hint="default"/>
      </w:rPr>
    </w:lvl>
    <w:lvl w:ilvl="8" w:tplc="4F12DE76">
      <w:numFmt w:val="bullet"/>
      <w:lvlText w:val="•"/>
      <w:lvlJc w:val="left"/>
      <w:pPr>
        <w:ind w:left="8188" w:hanging="360"/>
      </w:pPr>
      <w:rPr>
        <w:rFonts w:hint="default"/>
      </w:rPr>
    </w:lvl>
  </w:abstractNum>
  <w:abstractNum w:abstractNumId="4" w15:restartNumberingAfterBreak="0">
    <w:nsid w:val="4EB95697"/>
    <w:multiLevelType w:val="hybridMultilevel"/>
    <w:tmpl w:val="47A02402"/>
    <w:lvl w:ilvl="0" w:tplc="BAB40D14">
      <w:start w:val="1"/>
      <w:numFmt w:val="decimal"/>
      <w:lvlText w:val="%1."/>
      <w:lvlJc w:val="left"/>
      <w:pPr>
        <w:ind w:left="1020" w:hanging="360"/>
        <w:jc w:val="left"/>
      </w:pPr>
      <w:rPr>
        <w:rFonts w:ascii="Arial" w:eastAsia="Arial" w:hAnsi="Arial" w:cs="Arial" w:hint="default"/>
        <w:b/>
        <w:bCs/>
        <w:spacing w:val="-27"/>
        <w:w w:val="100"/>
        <w:sz w:val="24"/>
        <w:szCs w:val="24"/>
      </w:rPr>
    </w:lvl>
    <w:lvl w:ilvl="1" w:tplc="F942DAE0">
      <w:numFmt w:val="bullet"/>
      <w:lvlText w:val="•"/>
      <w:lvlJc w:val="left"/>
      <w:pPr>
        <w:ind w:left="1916" w:hanging="360"/>
      </w:pPr>
      <w:rPr>
        <w:rFonts w:hint="default"/>
      </w:rPr>
    </w:lvl>
    <w:lvl w:ilvl="2" w:tplc="75C68FEA">
      <w:numFmt w:val="bullet"/>
      <w:lvlText w:val="•"/>
      <w:lvlJc w:val="left"/>
      <w:pPr>
        <w:ind w:left="2812" w:hanging="360"/>
      </w:pPr>
      <w:rPr>
        <w:rFonts w:hint="default"/>
      </w:rPr>
    </w:lvl>
    <w:lvl w:ilvl="3" w:tplc="AE8E0BEE">
      <w:numFmt w:val="bullet"/>
      <w:lvlText w:val="•"/>
      <w:lvlJc w:val="left"/>
      <w:pPr>
        <w:ind w:left="3708" w:hanging="360"/>
      </w:pPr>
      <w:rPr>
        <w:rFonts w:hint="default"/>
      </w:rPr>
    </w:lvl>
    <w:lvl w:ilvl="4" w:tplc="F60019A8">
      <w:numFmt w:val="bullet"/>
      <w:lvlText w:val="•"/>
      <w:lvlJc w:val="left"/>
      <w:pPr>
        <w:ind w:left="4604" w:hanging="360"/>
      </w:pPr>
      <w:rPr>
        <w:rFonts w:hint="default"/>
      </w:rPr>
    </w:lvl>
    <w:lvl w:ilvl="5" w:tplc="BF141532">
      <w:numFmt w:val="bullet"/>
      <w:lvlText w:val="•"/>
      <w:lvlJc w:val="left"/>
      <w:pPr>
        <w:ind w:left="5500" w:hanging="360"/>
      </w:pPr>
      <w:rPr>
        <w:rFonts w:hint="default"/>
      </w:rPr>
    </w:lvl>
    <w:lvl w:ilvl="6" w:tplc="A524FE50">
      <w:numFmt w:val="bullet"/>
      <w:lvlText w:val="•"/>
      <w:lvlJc w:val="left"/>
      <w:pPr>
        <w:ind w:left="6396" w:hanging="360"/>
      </w:pPr>
      <w:rPr>
        <w:rFonts w:hint="default"/>
      </w:rPr>
    </w:lvl>
    <w:lvl w:ilvl="7" w:tplc="D6B0DF88">
      <w:numFmt w:val="bullet"/>
      <w:lvlText w:val="•"/>
      <w:lvlJc w:val="left"/>
      <w:pPr>
        <w:ind w:left="7292" w:hanging="360"/>
      </w:pPr>
      <w:rPr>
        <w:rFonts w:hint="default"/>
      </w:rPr>
    </w:lvl>
    <w:lvl w:ilvl="8" w:tplc="EDC2B580">
      <w:numFmt w:val="bullet"/>
      <w:lvlText w:val="•"/>
      <w:lvlJc w:val="left"/>
      <w:pPr>
        <w:ind w:left="8188" w:hanging="360"/>
      </w:pPr>
      <w:rPr>
        <w:rFonts w:hint="default"/>
      </w:rPr>
    </w:lvl>
  </w:abstractNum>
  <w:abstractNum w:abstractNumId="5" w15:restartNumberingAfterBreak="0">
    <w:nsid w:val="690B2AF9"/>
    <w:multiLevelType w:val="hybridMultilevel"/>
    <w:tmpl w:val="BED2F22A"/>
    <w:lvl w:ilvl="0" w:tplc="D57451F0">
      <w:start w:val="1"/>
      <w:numFmt w:val="decimal"/>
      <w:lvlText w:val="%1."/>
      <w:lvlJc w:val="left"/>
      <w:pPr>
        <w:ind w:left="1020" w:hanging="360"/>
        <w:jc w:val="left"/>
      </w:pPr>
      <w:rPr>
        <w:rFonts w:ascii="Arial" w:eastAsia="Arial" w:hAnsi="Arial" w:cs="Arial" w:hint="default"/>
        <w:spacing w:val="-8"/>
        <w:w w:val="100"/>
        <w:sz w:val="24"/>
        <w:szCs w:val="24"/>
      </w:rPr>
    </w:lvl>
    <w:lvl w:ilvl="1" w:tplc="EEC816DA">
      <w:numFmt w:val="bullet"/>
      <w:lvlText w:val="•"/>
      <w:lvlJc w:val="left"/>
      <w:pPr>
        <w:ind w:left="1916" w:hanging="360"/>
      </w:pPr>
      <w:rPr>
        <w:rFonts w:hint="default"/>
      </w:rPr>
    </w:lvl>
    <w:lvl w:ilvl="2" w:tplc="2E74A638">
      <w:numFmt w:val="bullet"/>
      <w:lvlText w:val="•"/>
      <w:lvlJc w:val="left"/>
      <w:pPr>
        <w:ind w:left="2812" w:hanging="360"/>
      </w:pPr>
      <w:rPr>
        <w:rFonts w:hint="default"/>
      </w:rPr>
    </w:lvl>
    <w:lvl w:ilvl="3" w:tplc="3CC4BA1E">
      <w:numFmt w:val="bullet"/>
      <w:lvlText w:val="•"/>
      <w:lvlJc w:val="left"/>
      <w:pPr>
        <w:ind w:left="3708" w:hanging="360"/>
      </w:pPr>
      <w:rPr>
        <w:rFonts w:hint="default"/>
      </w:rPr>
    </w:lvl>
    <w:lvl w:ilvl="4" w:tplc="8FAEAE78">
      <w:numFmt w:val="bullet"/>
      <w:lvlText w:val="•"/>
      <w:lvlJc w:val="left"/>
      <w:pPr>
        <w:ind w:left="4604" w:hanging="360"/>
      </w:pPr>
      <w:rPr>
        <w:rFonts w:hint="default"/>
      </w:rPr>
    </w:lvl>
    <w:lvl w:ilvl="5" w:tplc="A9B2A864">
      <w:numFmt w:val="bullet"/>
      <w:lvlText w:val="•"/>
      <w:lvlJc w:val="left"/>
      <w:pPr>
        <w:ind w:left="5500" w:hanging="360"/>
      </w:pPr>
      <w:rPr>
        <w:rFonts w:hint="default"/>
      </w:rPr>
    </w:lvl>
    <w:lvl w:ilvl="6" w:tplc="727C9DFE">
      <w:numFmt w:val="bullet"/>
      <w:lvlText w:val="•"/>
      <w:lvlJc w:val="left"/>
      <w:pPr>
        <w:ind w:left="6396" w:hanging="360"/>
      </w:pPr>
      <w:rPr>
        <w:rFonts w:hint="default"/>
      </w:rPr>
    </w:lvl>
    <w:lvl w:ilvl="7" w:tplc="C1846C9A">
      <w:numFmt w:val="bullet"/>
      <w:lvlText w:val="•"/>
      <w:lvlJc w:val="left"/>
      <w:pPr>
        <w:ind w:left="7292" w:hanging="360"/>
      </w:pPr>
      <w:rPr>
        <w:rFonts w:hint="default"/>
      </w:rPr>
    </w:lvl>
    <w:lvl w:ilvl="8" w:tplc="D1BE168E">
      <w:numFmt w:val="bullet"/>
      <w:lvlText w:val="•"/>
      <w:lvlJc w:val="left"/>
      <w:pPr>
        <w:ind w:left="8188" w:hanging="360"/>
      </w:pPr>
      <w:rPr>
        <w:rFonts w:hint="default"/>
      </w:rPr>
    </w:lvl>
  </w:abstractNum>
  <w:abstractNum w:abstractNumId="6" w15:restartNumberingAfterBreak="0">
    <w:nsid w:val="6C5C5DC5"/>
    <w:multiLevelType w:val="hybridMultilevel"/>
    <w:tmpl w:val="501CCD7C"/>
    <w:lvl w:ilvl="0" w:tplc="882EBE60">
      <w:numFmt w:val="bullet"/>
      <w:lvlText w:val=""/>
      <w:lvlJc w:val="left"/>
      <w:pPr>
        <w:ind w:left="1545" w:hanging="360"/>
      </w:pPr>
      <w:rPr>
        <w:rFonts w:ascii="Symbol" w:eastAsia="Symbol" w:hAnsi="Symbol" w:cs="Symbol" w:hint="default"/>
        <w:w w:val="99"/>
        <w:sz w:val="16"/>
        <w:szCs w:val="16"/>
      </w:rPr>
    </w:lvl>
    <w:lvl w:ilvl="1" w:tplc="1652BC66">
      <w:numFmt w:val="bullet"/>
      <w:lvlText w:val="•"/>
      <w:lvlJc w:val="left"/>
      <w:pPr>
        <w:ind w:left="1914" w:hanging="360"/>
      </w:pPr>
      <w:rPr>
        <w:rFonts w:hint="default"/>
      </w:rPr>
    </w:lvl>
    <w:lvl w:ilvl="2" w:tplc="105E6860">
      <w:numFmt w:val="bullet"/>
      <w:lvlText w:val="•"/>
      <w:lvlJc w:val="left"/>
      <w:pPr>
        <w:ind w:left="2289" w:hanging="360"/>
      </w:pPr>
      <w:rPr>
        <w:rFonts w:hint="default"/>
      </w:rPr>
    </w:lvl>
    <w:lvl w:ilvl="3" w:tplc="B220FD58">
      <w:numFmt w:val="bullet"/>
      <w:lvlText w:val="•"/>
      <w:lvlJc w:val="left"/>
      <w:pPr>
        <w:ind w:left="2664" w:hanging="360"/>
      </w:pPr>
      <w:rPr>
        <w:rFonts w:hint="default"/>
      </w:rPr>
    </w:lvl>
    <w:lvl w:ilvl="4" w:tplc="B7AA70D0">
      <w:numFmt w:val="bullet"/>
      <w:lvlText w:val="•"/>
      <w:lvlJc w:val="left"/>
      <w:pPr>
        <w:ind w:left="3039" w:hanging="360"/>
      </w:pPr>
      <w:rPr>
        <w:rFonts w:hint="default"/>
      </w:rPr>
    </w:lvl>
    <w:lvl w:ilvl="5" w:tplc="449EC9B6">
      <w:numFmt w:val="bullet"/>
      <w:lvlText w:val="•"/>
      <w:lvlJc w:val="left"/>
      <w:pPr>
        <w:ind w:left="3414" w:hanging="360"/>
      </w:pPr>
      <w:rPr>
        <w:rFonts w:hint="default"/>
      </w:rPr>
    </w:lvl>
    <w:lvl w:ilvl="6" w:tplc="C78CF38A">
      <w:numFmt w:val="bullet"/>
      <w:lvlText w:val="•"/>
      <w:lvlJc w:val="left"/>
      <w:pPr>
        <w:ind w:left="3789" w:hanging="360"/>
      </w:pPr>
      <w:rPr>
        <w:rFonts w:hint="default"/>
      </w:rPr>
    </w:lvl>
    <w:lvl w:ilvl="7" w:tplc="A8E4B1F2">
      <w:numFmt w:val="bullet"/>
      <w:lvlText w:val="•"/>
      <w:lvlJc w:val="left"/>
      <w:pPr>
        <w:ind w:left="4164" w:hanging="360"/>
      </w:pPr>
      <w:rPr>
        <w:rFonts w:hint="default"/>
      </w:rPr>
    </w:lvl>
    <w:lvl w:ilvl="8" w:tplc="0EDED182">
      <w:numFmt w:val="bullet"/>
      <w:lvlText w:val="•"/>
      <w:lvlJc w:val="left"/>
      <w:pPr>
        <w:ind w:left="4539" w:hanging="360"/>
      </w:pPr>
      <w:rPr>
        <w:rFonts w:hint="default"/>
      </w:rPr>
    </w:lvl>
  </w:abstractNum>
  <w:abstractNum w:abstractNumId="7" w15:restartNumberingAfterBreak="0">
    <w:nsid w:val="7F5C3DD7"/>
    <w:multiLevelType w:val="hybridMultilevel"/>
    <w:tmpl w:val="31F4D9D4"/>
    <w:lvl w:ilvl="0" w:tplc="27C89BDE">
      <w:numFmt w:val="bullet"/>
      <w:lvlText w:val=""/>
      <w:lvlJc w:val="left"/>
      <w:pPr>
        <w:ind w:left="1545" w:hanging="360"/>
      </w:pPr>
      <w:rPr>
        <w:rFonts w:ascii="Symbol" w:eastAsia="Symbol" w:hAnsi="Symbol" w:cs="Symbol" w:hint="default"/>
        <w:w w:val="99"/>
        <w:sz w:val="16"/>
        <w:szCs w:val="16"/>
      </w:rPr>
    </w:lvl>
    <w:lvl w:ilvl="1" w:tplc="1520B958">
      <w:numFmt w:val="bullet"/>
      <w:lvlText w:val="•"/>
      <w:lvlJc w:val="left"/>
      <w:pPr>
        <w:ind w:left="1914" w:hanging="360"/>
      </w:pPr>
      <w:rPr>
        <w:rFonts w:hint="default"/>
      </w:rPr>
    </w:lvl>
    <w:lvl w:ilvl="2" w:tplc="EDA0BC3C">
      <w:numFmt w:val="bullet"/>
      <w:lvlText w:val="•"/>
      <w:lvlJc w:val="left"/>
      <w:pPr>
        <w:ind w:left="2289" w:hanging="360"/>
      </w:pPr>
      <w:rPr>
        <w:rFonts w:hint="default"/>
      </w:rPr>
    </w:lvl>
    <w:lvl w:ilvl="3" w:tplc="F76CAA36">
      <w:numFmt w:val="bullet"/>
      <w:lvlText w:val="•"/>
      <w:lvlJc w:val="left"/>
      <w:pPr>
        <w:ind w:left="2664" w:hanging="360"/>
      </w:pPr>
      <w:rPr>
        <w:rFonts w:hint="default"/>
      </w:rPr>
    </w:lvl>
    <w:lvl w:ilvl="4" w:tplc="704C6C3A">
      <w:numFmt w:val="bullet"/>
      <w:lvlText w:val="•"/>
      <w:lvlJc w:val="left"/>
      <w:pPr>
        <w:ind w:left="3039" w:hanging="360"/>
      </w:pPr>
      <w:rPr>
        <w:rFonts w:hint="default"/>
      </w:rPr>
    </w:lvl>
    <w:lvl w:ilvl="5" w:tplc="4FD65D7A">
      <w:numFmt w:val="bullet"/>
      <w:lvlText w:val="•"/>
      <w:lvlJc w:val="left"/>
      <w:pPr>
        <w:ind w:left="3414" w:hanging="360"/>
      </w:pPr>
      <w:rPr>
        <w:rFonts w:hint="default"/>
      </w:rPr>
    </w:lvl>
    <w:lvl w:ilvl="6" w:tplc="9E0476AE">
      <w:numFmt w:val="bullet"/>
      <w:lvlText w:val="•"/>
      <w:lvlJc w:val="left"/>
      <w:pPr>
        <w:ind w:left="3789" w:hanging="360"/>
      </w:pPr>
      <w:rPr>
        <w:rFonts w:hint="default"/>
      </w:rPr>
    </w:lvl>
    <w:lvl w:ilvl="7" w:tplc="84926A7E">
      <w:numFmt w:val="bullet"/>
      <w:lvlText w:val="•"/>
      <w:lvlJc w:val="left"/>
      <w:pPr>
        <w:ind w:left="4164" w:hanging="360"/>
      </w:pPr>
      <w:rPr>
        <w:rFonts w:hint="default"/>
      </w:rPr>
    </w:lvl>
    <w:lvl w:ilvl="8" w:tplc="E77C26DA">
      <w:numFmt w:val="bullet"/>
      <w:lvlText w:val="•"/>
      <w:lvlJc w:val="left"/>
      <w:pPr>
        <w:ind w:left="4539" w:hanging="360"/>
      </w:pPr>
      <w:rPr>
        <w:rFonts w:hint="default"/>
      </w:rPr>
    </w:lvl>
  </w:abstractNum>
  <w:abstractNum w:abstractNumId="8" w15:restartNumberingAfterBreak="0">
    <w:nsid w:val="7F8A2CED"/>
    <w:multiLevelType w:val="hybridMultilevel"/>
    <w:tmpl w:val="92F64DF8"/>
    <w:lvl w:ilvl="0" w:tplc="9210043E">
      <w:numFmt w:val="bullet"/>
      <w:lvlText w:val=""/>
      <w:lvlJc w:val="left"/>
      <w:pPr>
        <w:ind w:left="1545" w:hanging="360"/>
      </w:pPr>
      <w:rPr>
        <w:rFonts w:ascii="Symbol" w:eastAsia="Symbol" w:hAnsi="Symbol" w:cs="Symbol" w:hint="default"/>
        <w:w w:val="99"/>
        <w:sz w:val="16"/>
        <w:szCs w:val="16"/>
      </w:rPr>
    </w:lvl>
    <w:lvl w:ilvl="1" w:tplc="3F1C8FEA">
      <w:numFmt w:val="bullet"/>
      <w:lvlText w:val="•"/>
      <w:lvlJc w:val="left"/>
      <w:pPr>
        <w:ind w:left="1914" w:hanging="360"/>
      </w:pPr>
      <w:rPr>
        <w:rFonts w:hint="default"/>
      </w:rPr>
    </w:lvl>
    <w:lvl w:ilvl="2" w:tplc="949496EC">
      <w:numFmt w:val="bullet"/>
      <w:lvlText w:val="•"/>
      <w:lvlJc w:val="left"/>
      <w:pPr>
        <w:ind w:left="2289" w:hanging="360"/>
      </w:pPr>
      <w:rPr>
        <w:rFonts w:hint="default"/>
      </w:rPr>
    </w:lvl>
    <w:lvl w:ilvl="3" w:tplc="6EF4F5DE">
      <w:numFmt w:val="bullet"/>
      <w:lvlText w:val="•"/>
      <w:lvlJc w:val="left"/>
      <w:pPr>
        <w:ind w:left="2664" w:hanging="360"/>
      </w:pPr>
      <w:rPr>
        <w:rFonts w:hint="default"/>
      </w:rPr>
    </w:lvl>
    <w:lvl w:ilvl="4" w:tplc="CD6AF52E">
      <w:numFmt w:val="bullet"/>
      <w:lvlText w:val="•"/>
      <w:lvlJc w:val="left"/>
      <w:pPr>
        <w:ind w:left="3039" w:hanging="360"/>
      </w:pPr>
      <w:rPr>
        <w:rFonts w:hint="default"/>
      </w:rPr>
    </w:lvl>
    <w:lvl w:ilvl="5" w:tplc="75862E50">
      <w:numFmt w:val="bullet"/>
      <w:lvlText w:val="•"/>
      <w:lvlJc w:val="left"/>
      <w:pPr>
        <w:ind w:left="3414" w:hanging="360"/>
      </w:pPr>
      <w:rPr>
        <w:rFonts w:hint="default"/>
      </w:rPr>
    </w:lvl>
    <w:lvl w:ilvl="6" w:tplc="2F9018F6">
      <w:numFmt w:val="bullet"/>
      <w:lvlText w:val="•"/>
      <w:lvlJc w:val="left"/>
      <w:pPr>
        <w:ind w:left="3789" w:hanging="360"/>
      </w:pPr>
      <w:rPr>
        <w:rFonts w:hint="default"/>
      </w:rPr>
    </w:lvl>
    <w:lvl w:ilvl="7" w:tplc="14B23484">
      <w:numFmt w:val="bullet"/>
      <w:lvlText w:val="•"/>
      <w:lvlJc w:val="left"/>
      <w:pPr>
        <w:ind w:left="4164" w:hanging="360"/>
      </w:pPr>
      <w:rPr>
        <w:rFonts w:hint="default"/>
      </w:rPr>
    </w:lvl>
    <w:lvl w:ilvl="8" w:tplc="28F822F2">
      <w:numFmt w:val="bullet"/>
      <w:lvlText w:val="•"/>
      <w:lvlJc w:val="left"/>
      <w:pPr>
        <w:ind w:left="4539" w:hanging="360"/>
      </w:pPr>
      <w:rPr>
        <w:rFonts w:hint="default"/>
      </w:rPr>
    </w:lvl>
  </w:abstractNum>
  <w:num w:numId="1">
    <w:abstractNumId w:val="5"/>
  </w:num>
  <w:num w:numId="2">
    <w:abstractNumId w:val="4"/>
  </w:num>
  <w:num w:numId="3">
    <w:abstractNumId w:val="3"/>
  </w:num>
  <w:num w:numId="4">
    <w:abstractNumId w:val="8"/>
  </w:num>
  <w:num w:numId="5">
    <w:abstractNumId w:val="7"/>
  </w:num>
  <w:num w:numId="6">
    <w:abstractNumId w:val="6"/>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C156C7"/>
    <w:rsid w:val="00C156C7"/>
    <w:rsid w:val="00EA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3BC754CB"/>
  <w15:docId w15:val="{C19E7CCF-8805-4E93-8A23-9FB06CDE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4"/>
      <w:ind w:left="1885"/>
      <w:outlineLvl w:val="0"/>
    </w:pPr>
    <w:rPr>
      <w:b/>
      <w:bCs/>
      <w:sz w:val="36"/>
      <w:szCs w:val="36"/>
    </w:rPr>
  </w:style>
  <w:style w:type="paragraph" w:styleId="Heading2">
    <w:name w:val="heading 2"/>
    <w:basedOn w:val="Normal"/>
    <w:uiPriority w:val="9"/>
    <w:unhideWhenUsed/>
    <w:qFormat/>
    <w:pPr>
      <w:ind w:left="300"/>
      <w:outlineLvl w:val="1"/>
    </w:pPr>
    <w:rPr>
      <w:b/>
      <w:bCs/>
      <w:sz w:val="28"/>
      <w:szCs w:val="28"/>
    </w:rPr>
  </w:style>
  <w:style w:type="paragraph" w:styleId="Heading3">
    <w:name w:val="heading 3"/>
    <w:basedOn w:val="Normal"/>
    <w:uiPriority w:val="9"/>
    <w:unhideWhenUsed/>
    <w:qFormat/>
    <w:pPr>
      <w:ind w:left="1020" w:right="144" w:hanging="360"/>
      <w:jc w:val="both"/>
      <w:outlineLvl w:val="2"/>
    </w:pPr>
    <w:rPr>
      <w:b/>
      <w:bCs/>
      <w:sz w:val="24"/>
      <w:szCs w:val="24"/>
      <w:u w:val="single" w:color="000000"/>
    </w:rPr>
  </w:style>
  <w:style w:type="paragraph" w:styleId="Heading4">
    <w:name w:val="heading 4"/>
    <w:basedOn w:val="Normal"/>
    <w:uiPriority w:val="9"/>
    <w:unhideWhenUsed/>
    <w:qFormat/>
    <w:pPr>
      <w:ind w:left="300"/>
      <w:outlineLvl w:val="3"/>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8"/>
      <w:ind w:left="300"/>
      <w:jc w:val="both"/>
    </w:pPr>
    <w:rPr>
      <w:sz w:val="19"/>
      <w:szCs w:val="19"/>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right="144" w:hanging="360"/>
      <w:jc w:val="both"/>
    </w:pPr>
    <w:rPr>
      <w:u w:val="single" w:color="000000"/>
    </w:rPr>
  </w:style>
  <w:style w:type="paragraph" w:customStyle="1" w:styleId="TableParagraph">
    <w:name w:val="Table Paragraph"/>
    <w:basedOn w:val="Normal"/>
    <w:uiPriority w:val="1"/>
    <w:qFormat/>
    <w:pPr>
      <w:ind w:left="5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ghsmart.com/"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94BDB8-E838-4E3C-AEFF-535981AB4E2D}">
  <ds:schemaRefs>
    <ds:schemaRef ds:uri="http://www.w3.org/XML/1998/namespace"/>
    <ds:schemaRef ds:uri="7b89c44c-8ff3-4b04-ab34-f9aadb56dd3e"/>
    <ds:schemaRef ds:uri="http://purl.org/dc/dcmityp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80762DF9-428C-49D3-BE5E-0691E5092CD0}">
  <ds:schemaRefs>
    <ds:schemaRef ds:uri="http://schemas.microsoft.com/sharepoint/v3/contenttype/forms"/>
  </ds:schemaRefs>
</ds:datastoreItem>
</file>

<file path=customXml/itemProps3.xml><?xml version="1.0" encoding="utf-8"?>
<ds:datastoreItem xmlns:ds="http://schemas.openxmlformats.org/officeDocument/2006/customXml" ds:itemID="{4D251EEB-7F9E-4B17-B81F-ACB41A4F9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1162</Words>
  <Characters>6628</Characters>
  <Application>Microsoft Office Word</Application>
  <DocSecurity>4</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Yann Decressin</cp:lastModifiedBy>
  <cp:revision>2</cp:revision>
  <dcterms:created xsi:type="dcterms:W3CDTF">2019-10-28T23:37:00Z</dcterms:created>
  <dcterms:modified xsi:type="dcterms:W3CDTF">2019-10-28T23:37:00Z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0x0101001441AD254FAAEB4F805155E8D511D711</vt:lpwstr>
  </property>
</Properties>
</file>