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B2196" w14:textId="68761E6C" w:rsidR="00903F82" w:rsidRDefault="00F73C66">
      <w:r>
        <w:rPr>
          <w:noProof/>
        </w:rPr>
        <w:drawing>
          <wp:anchor distT="0" distB="0" distL="114300" distR="114300" simplePos="0" relativeHeight="251658240" behindDoc="0" locked="0" layoutInCell="1" allowOverlap="1" wp14:anchorId="2F7A86CE" wp14:editId="62947C91">
            <wp:simplePos x="0" y="0"/>
            <wp:positionH relativeFrom="page">
              <wp:align>left</wp:align>
            </wp:positionH>
            <wp:positionV relativeFrom="paragraph">
              <wp:posOffset>-762405</wp:posOffset>
            </wp:positionV>
            <wp:extent cx="7556086" cy="10679430"/>
            <wp:effectExtent l="0" t="0" r="6985" b="762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3126" cy="1068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11D2">
        <w:rPr>
          <w:noProof/>
        </w:rPr>
        <w:drawing>
          <wp:inline distT="0" distB="0" distL="0" distR="0" wp14:anchorId="6CE514DB" wp14:editId="2B5DFDEF">
            <wp:extent cx="1238250" cy="390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47C0A" w14:textId="77777777" w:rsidR="00903F82" w:rsidRDefault="00903F82">
      <w:pPr>
        <w:spacing w:after="560"/>
      </w:pPr>
    </w:p>
    <w:p w14:paraId="692771E8" w14:textId="77777777" w:rsidR="00903F82" w:rsidRDefault="003511D2">
      <w:pPr>
        <w:spacing w:after="80"/>
      </w:pPr>
      <w:r>
        <w:rPr>
          <w:b/>
          <w:bCs/>
          <w:color w:val="7C3AED"/>
          <w:spacing w:val="60"/>
          <w:sz w:val="17"/>
          <w:szCs w:val="17"/>
        </w:rPr>
        <w:t>COST PROPOSAL</w:t>
      </w:r>
    </w:p>
    <w:p w14:paraId="2949CF2A" w14:textId="77777777" w:rsidR="00903F82" w:rsidRDefault="003511D2">
      <w:pPr>
        <w:spacing w:after="100"/>
      </w:pPr>
      <w:r>
        <w:rPr>
          <w:b/>
          <w:bCs/>
          <w:color w:val="111827"/>
          <w:sz w:val="52"/>
          <w:szCs w:val="52"/>
        </w:rPr>
        <w:t>Video Production</w:t>
      </w:r>
    </w:p>
    <w:p w14:paraId="0F9D37BB" w14:textId="77777777" w:rsidR="00903F82" w:rsidRDefault="003511D2">
      <w:pPr>
        <w:spacing w:after="60"/>
      </w:pPr>
      <w:r>
        <w:rPr>
          <w:sz w:val="22"/>
          <w:szCs w:val="22"/>
        </w:rPr>
        <w:t>Prepared for: Buckingham Place, Tangalle</w:t>
      </w:r>
    </w:p>
    <w:p w14:paraId="1D6FC0A0" w14:textId="77777777" w:rsidR="00903F82" w:rsidRDefault="003511D2">
      <w:pPr>
        <w:spacing w:before="80"/>
      </w:pPr>
      <w:r>
        <w:rPr>
          <w:b/>
          <w:bCs/>
          <w:i/>
          <w:iCs/>
          <w:color w:val="7C3AED"/>
        </w:rPr>
        <w:t>Intelligence, Built.</w:t>
      </w:r>
    </w:p>
    <w:p w14:paraId="633D7CBC" w14:textId="77777777" w:rsidR="00903F82" w:rsidRDefault="00903F82">
      <w:pPr>
        <w:pBdr>
          <w:bottom w:val="single" w:sz="8" w:space="8" w:color="7C3AED"/>
        </w:pBdr>
        <w:spacing w:before="180" w:after="220"/>
      </w:pPr>
    </w:p>
    <w:p w14:paraId="48E7247E" w14:textId="77777777" w:rsidR="00903F82" w:rsidRDefault="003511D2">
      <w:pPr>
        <w:spacing w:after="60"/>
      </w:pPr>
      <w:r>
        <w:rPr>
          <w:b/>
          <w:bCs/>
          <w:color w:val="111827"/>
          <w:sz w:val="18"/>
          <w:szCs w:val="18"/>
        </w:rPr>
        <w:t xml:space="preserve">Date: </w:t>
      </w:r>
      <w:r>
        <w:rPr>
          <w:sz w:val="18"/>
          <w:szCs w:val="18"/>
        </w:rPr>
        <w:t>6th May 2026</w:t>
      </w:r>
      <w:r>
        <w:rPr>
          <w:b/>
          <w:bCs/>
          <w:color w:val="111827"/>
          <w:sz w:val="18"/>
          <w:szCs w:val="18"/>
        </w:rPr>
        <w:t xml:space="preserve">          Project ID: </w:t>
      </w:r>
      <w:r>
        <w:rPr>
          <w:sz w:val="18"/>
          <w:szCs w:val="18"/>
        </w:rPr>
        <w:t>PID: 225</w:t>
      </w:r>
    </w:p>
    <w:p w14:paraId="666FDAB3" w14:textId="77777777" w:rsidR="00903F82" w:rsidRDefault="003511D2">
      <w:pPr>
        <w:spacing w:before="20" w:after="60"/>
      </w:pPr>
      <w:r>
        <w:rPr>
          <w:color w:val="7C3AED"/>
          <w:sz w:val="18"/>
          <w:szCs w:val="18"/>
        </w:rPr>
        <w:t>levatahq.com</w:t>
      </w:r>
      <w:r>
        <w:rPr>
          <w:color w:val="6B7280"/>
          <w:sz w:val="18"/>
          <w:szCs w:val="18"/>
        </w:rPr>
        <w:t xml:space="preserve">   |   </w:t>
      </w:r>
      <w:r>
        <w:rPr>
          <w:color w:val="7C3AED"/>
          <w:sz w:val="18"/>
          <w:szCs w:val="18"/>
        </w:rPr>
        <w:t>hello@levatahq.com</w:t>
      </w:r>
    </w:p>
    <w:p w14:paraId="6C25F890" w14:textId="77777777" w:rsidR="00903F82" w:rsidRDefault="003511D2">
      <w:r>
        <w:br w:type="page"/>
      </w:r>
    </w:p>
    <w:p w14:paraId="07BDAFF7" w14:textId="77777777" w:rsidR="00903F82" w:rsidRDefault="003511D2">
      <w:pPr>
        <w:spacing w:before="380" w:after="60"/>
      </w:pPr>
      <w:r>
        <w:rPr>
          <w:b/>
          <w:bCs/>
          <w:color w:val="7C3AED"/>
          <w:spacing w:val="30"/>
          <w:sz w:val="22"/>
          <w:szCs w:val="22"/>
        </w:rPr>
        <w:lastRenderedPageBreak/>
        <w:t>1. PROJECT OVERVIEW</w:t>
      </w:r>
    </w:p>
    <w:p w14:paraId="13144FC1" w14:textId="77777777" w:rsidR="00903F82" w:rsidRDefault="00903F82">
      <w:pPr>
        <w:pBdr>
          <w:bottom w:val="single" w:sz="6" w:space="1" w:color="7C3AED"/>
        </w:pBdr>
        <w:spacing w:after="140"/>
      </w:pPr>
    </w:p>
    <w:p w14:paraId="12718D66" w14:textId="77777777" w:rsidR="00903F82" w:rsidRDefault="003511D2">
      <w:pPr>
        <w:spacing w:before="60" w:after="100"/>
      </w:pPr>
      <w:r>
        <w:t>This proposal outlines the scope and investment for a dedicated video production shoot at Buckingham Place, Tangalle. Spanning two full days on location, the production will capture the essence of the property and the experience it offers, delivering a suite of cinematic marketing assets for use across digital channels including the website, social media, and wider marketing materials.</w:t>
      </w:r>
    </w:p>
    <w:p w14:paraId="294A45A4" w14:textId="77777777" w:rsidR="00903F82" w:rsidRDefault="003511D2">
      <w:pPr>
        <w:spacing w:before="380" w:after="60"/>
      </w:pPr>
      <w:r>
        <w:rPr>
          <w:b/>
          <w:bCs/>
          <w:color w:val="7C3AED"/>
          <w:spacing w:val="30"/>
          <w:sz w:val="22"/>
          <w:szCs w:val="22"/>
        </w:rPr>
        <w:t>2. UNDERSTANDING OF CLIENT VISION</w:t>
      </w:r>
    </w:p>
    <w:p w14:paraId="215E7846" w14:textId="77777777" w:rsidR="00903F82" w:rsidRDefault="00903F82">
      <w:pPr>
        <w:pBdr>
          <w:bottom w:val="single" w:sz="6" w:space="1" w:color="7C3AED"/>
        </w:pBdr>
        <w:spacing w:after="140"/>
      </w:pPr>
    </w:p>
    <w:p w14:paraId="4038EB26" w14:textId="77777777" w:rsidR="00903F82" w:rsidRDefault="003511D2">
      <w:pPr>
        <w:spacing w:before="60" w:after="100"/>
      </w:pPr>
      <w:r>
        <w:t>Buckingham Place is not easily described. It is the feeling of stepping out of time. Between the Indian Ocean and the lagoon, it is a place of deep, unhurried calm. Warm, intimate, and homely in the most generous sense, it is a sanctuary where guests arrive to slow down, to linger, to indulge in the quiet pleasure of doing very little, very well.</w:t>
      </w:r>
    </w:p>
    <w:p w14:paraId="62A1E2D9" w14:textId="77777777" w:rsidR="00903F82" w:rsidRDefault="003511D2">
      <w:pPr>
        <w:spacing w:before="60" w:after="100"/>
      </w:pPr>
      <w:r>
        <w:t>That is precisely what the video must communicate. Not a highlight reel of amenities, but a genuine sense of place. The light in the morning. The stillness of the water. A meal that has nowhere to be. The feeling of a space that holds you without any expectation. The camera should follow the rhythm of the property, unhurried, observational, and deeply atmospheric, drawing the viewer in before a single word is spoken.</w:t>
      </w:r>
    </w:p>
    <w:p w14:paraId="77889B0F" w14:textId="77777777" w:rsidR="00903F82" w:rsidRDefault="003511D2">
      <w:pPr>
        <w:spacing w:before="60" w:after="100"/>
      </w:pPr>
      <w:r>
        <w:t>When someone watches this film, they should feel it. And they should want to be there.</w:t>
      </w:r>
    </w:p>
    <w:p w14:paraId="4EB194CC" w14:textId="77777777" w:rsidR="00903F82" w:rsidRDefault="003511D2">
      <w:pPr>
        <w:spacing w:before="380" w:after="60"/>
      </w:pPr>
      <w:r>
        <w:rPr>
          <w:b/>
          <w:bCs/>
          <w:color w:val="7C3AED"/>
          <w:spacing w:val="30"/>
          <w:sz w:val="22"/>
          <w:szCs w:val="22"/>
        </w:rPr>
        <w:t>3. PROJECT OBJECTIVES</w:t>
      </w:r>
    </w:p>
    <w:p w14:paraId="0DA623D0" w14:textId="77777777" w:rsidR="00903F82" w:rsidRDefault="00903F82">
      <w:pPr>
        <w:pBdr>
          <w:bottom w:val="single" w:sz="6" w:space="1" w:color="7C3AED"/>
        </w:pBdr>
        <w:spacing w:after="140"/>
      </w:pPr>
    </w:p>
    <w:p w14:paraId="39B8A3E7" w14:textId="77777777" w:rsidR="00903F82" w:rsidRDefault="003511D2">
      <w:pPr>
        <w:pStyle w:val="ListParagraph"/>
        <w:numPr>
          <w:ilvl w:val="0"/>
          <w:numId w:val="2"/>
        </w:numPr>
        <w:spacing w:before="40" w:after="50"/>
      </w:pPr>
      <w:r>
        <w:t>Capture the atmosphere, essence, and guest experience of Buckingham Place through cinematic video</w:t>
      </w:r>
    </w:p>
    <w:p w14:paraId="7B749760" w14:textId="77777777" w:rsidR="00903F82" w:rsidRDefault="003511D2">
      <w:pPr>
        <w:pStyle w:val="ListParagraph"/>
        <w:numPr>
          <w:ilvl w:val="0"/>
          <w:numId w:val="2"/>
        </w:numPr>
        <w:spacing w:before="40" w:after="50"/>
      </w:pPr>
      <w:r>
        <w:t>Produce premium marketing assets that communicate the property's identity authentically and compellingly</w:t>
      </w:r>
    </w:p>
    <w:p w14:paraId="42E04280" w14:textId="77777777" w:rsidR="00903F82" w:rsidRDefault="003511D2">
      <w:pPr>
        <w:pStyle w:val="ListParagraph"/>
        <w:numPr>
          <w:ilvl w:val="0"/>
          <w:numId w:val="2"/>
        </w:numPr>
        <w:spacing w:before="40" w:after="50"/>
      </w:pPr>
      <w:r>
        <w:t>Deliver content optimised for the website, social media platforms, and digital marketing campaigns</w:t>
      </w:r>
    </w:p>
    <w:p w14:paraId="3063EF75" w14:textId="77777777" w:rsidR="00903F82" w:rsidRDefault="003511D2">
      <w:pPr>
        <w:pStyle w:val="ListParagraph"/>
        <w:numPr>
          <w:ilvl w:val="0"/>
          <w:numId w:val="2"/>
        </w:numPr>
        <w:spacing w:before="40" w:after="50"/>
      </w:pPr>
      <w:r>
        <w:t>Create a versatile visual foundation that supports the brand across multiple formats and placements</w:t>
      </w:r>
    </w:p>
    <w:p w14:paraId="04E635DF" w14:textId="77777777" w:rsidR="00903F82" w:rsidRDefault="003511D2">
      <w:pPr>
        <w:spacing w:before="380" w:after="60"/>
      </w:pPr>
      <w:r>
        <w:rPr>
          <w:b/>
          <w:bCs/>
          <w:color w:val="7C3AED"/>
          <w:spacing w:val="30"/>
          <w:sz w:val="22"/>
          <w:szCs w:val="22"/>
        </w:rPr>
        <w:t>4. DELIVERABLES</w:t>
      </w:r>
    </w:p>
    <w:p w14:paraId="0EAD61BD" w14:textId="77777777" w:rsidR="00903F82" w:rsidRDefault="00903F82">
      <w:pPr>
        <w:pBdr>
          <w:bottom w:val="single" w:sz="6" w:space="1" w:color="7C3AED"/>
        </w:pBdr>
        <w:spacing w:after="140"/>
      </w:pPr>
    </w:p>
    <w:p w14:paraId="2C8B4C34" w14:textId="77777777" w:rsidR="00903F82" w:rsidRDefault="003511D2">
      <w:pPr>
        <w:spacing w:before="60" w:after="100"/>
      </w:pPr>
      <w:r>
        <w:t>The production will deliver the following edited video assets:</w:t>
      </w:r>
    </w:p>
    <w:p w14:paraId="76F737BC" w14:textId="77777777" w:rsidR="00903F82" w:rsidRDefault="00903F82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1"/>
        <w:gridCol w:w="2494"/>
        <w:gridCol w:w="4295"/>
      </w:tblGrid>
      <w:tr w:rsidR="00903F82" w14:paraId="794343DD" w14:textId="77777777"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11827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05222721" w14:textId="77777777" w:rsidR="00903F82" w:rsidRDefault="003511D2">
            <w:r>
              <w:rPr>
                <w:b/>
                <w:bCs/>
                <w:color w:val="C4B5FD"/>
                <w:sz w:val="18"/>
                <w:szCs w:val="18"/>
              </w:rPr>
              <w:t>Deliverable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11827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0A43CBF9" w14:textId="77777777" w:rsidR="00903F82" w:rsidRDefault="003511D2"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111827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65F4BEA9" w14:textId="77777777" w:rsidR="00903F82" w:rsidRDefault="003511D2">
            <w:r>
              <w:rPr>
                <w:b/>
                <w:bCs/>
                <w:color w:val="FFFFFF"/>
                <w:sz w:val="18"/>
                <w:szCs w:val="18"/>
              </w:rPr>
              <w:t>Primary Use</w:t>
            </w:r>
          </w:p>
        </w:tc>
      </w:tr>
      <w:tr w:rsidR="00903F82" w14:paraId="0EC90A9A" w14:textId="77777777"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5F3FF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248F79C3" w14:textId="77777777" w:rsidR="00903F82" w:rsidRDefault="003511D2">
            <w:r>
              <w:rPr>
                <w:color w:val="7C3AED"/>
                <w:sz w:val="18"/>
                <w:szCs w:val="18"/>
              </w:rPr>
              <w:t>Main Brand Film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5F3FF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2F3EE6B6" w14:textId="77777777" w:rsidR="00903F82" w:rsidRDefault="003511D2">
            <w:r>
              <w:rPr>
                <w:sz w:val="18"/>
                <w:szCs w:val="18"/>
              </w:rPr>
              <w:t>Up to 2 minutes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5F3FF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B25A8CA" w14:textId="757BBF3C" w:rsidR="00903F82" w:rsidRDefault="003511D2">
            <w:r>
              <w:rPr>
                <w:sz w:val="18"/>
                <w:szCs w:val="18"/>
              </w:rPr>
              <w:t>Website, OTAs, campaigns</w:t>
            </w:r>
          </w:p>
        </w:tc>
      </w:tr>
      <w:tr w:rsidR="00903F82" w14:paraId="18F3E448" w14:textId="77777777"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51A878C8" w14:textId="77777777" w:rsidR="00903F82" w:rsidRDefault="003511D2">
            <w:r>
              <w:rPr>
                <w:color w:val="7C3AED"/>
                <w:sz w:val="18"/>
                <w:szCs w:val="18"/>
              </w:rPr>
              <w:t>Short Edit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472E6B65" w14:textId="77777777" w:rsidR="00903F82" w:rsidRDefault="003511D2">
            <w:r>
              <w:rPr>
                <w:sz w:val="18"/>
                <w:szCs w:val="18"/>
              </w:rPr>
              <w:t>Up to 1 minute</w:t>
            </w:r>
          </w:p>
        </w:tc>
        <w:tc>
          <w:tcPr>
            <w:tcW w:w="0" w:type="auto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5ADADA41" w14:textId="77777777" w:rsidR="00903F82" w:rsidRDefault="003511D2">
            <w:r>
              <w:rPr>
                <w:sz w:val="18"/>
                <w:szCs w:val="18"/>
              </w:rPr>
              <w:t>Social media, digital ads, reels</w:t>
            </w:r>
          </w:p>
        </w:tc>
      </w:tr>
    </w:tbl>
    <w:p w14:paraId="5F894A83" w14:textId="77777777" w:rsidR="00903F82" w:rsidRDefault="00903F82">
      <w:pPr>
        <w:spacing w:before="120" w:after="60"/>
      </w:pPr>
    </w:p>
    <w:p w14:paraId="30FC71D0" w14:textId="77777777" w:rsidR="00903F82" w:rsidRDefault="003511D2">
      <w:pPr>
        <w:spacing w:before="60" w:after="80"/>
      </w:pPr>
      <w:r>
        <w:rPr>
          <w:b/>
          <w:bCs/>
          <w:color w:val="111827"/>
        </w:rPr>
        <w:t xml:space="preserve">Format:   </w:t>
      </w:r>
      <w:r>
        <w:t>High-resolution digital files suitable for web and social media</w:t>
      </w:r>
    </w:p>
    <w:p w14:paraId="5FA6F374" w14:textId="24C053EB" w:rsidR="00903F82" w:rsidRDefault="003511D2">
      <w:pPr>
        <w:spacing w:before="60" w:after="80"/>
      </w:pPr>
      <w:r>
        <w:rPr>
          <w:b/>
          <w:bCs/>
          <w:color w:val="111827"/>
        </w:rPr>
        <w:t xml:space="preserve">Aspect Ratios:   </w:t>
      </w:r>
      <w:r>
        <w:t xml:space="preserve">Landscape (16:9) for website and </w:t>
      </w:r>
      <w:r w:rsidR="00F73C66">
        <w:t>other digital mediums</w:t>
      </w:r>
    </w:p>
    <w:p w14:paraId="22D6A081" w14:textId="77777777" w:rsidR="00903F82" w:rsidRDefault="003511D2">
      <w:pPr>
        <w:spacing w:before="60" w:after="80"/>
      </w:pPr>
      <w:r>
        <w:rPr>
          <w:b/>
          <w:bCs/>
          <w:color w:val="111827"/>
        </w:rPr>
        <w:t xml:space="preserve">Usage Rights:   </w:t>
      </w:r>
      <w:r>
        <w:t>Full digital use across owned and paid channels</w:t>
      </w:r>
    </w:p>
    <w:p w14:paraId="1ED835E7" w14:textId="77777777" w:rsidR="00903F82" w:rsidRDefault="003511D2">
      <w:pPr>
        <w:spacing w:before="60" w:after="80"/>
      </w:pPr>
      <w:r>
        <w:rPr>
          <w:b/>
          <w:bCs/>
          <w:color w:val="111827"/>
        </w:rPr>
        <w:t xml:space="preserve">Music:   </w:t>
      </w:r>
      <w:r>
        <w:t>Licensed background score aligned with the visual tone</w:t>
      </w:r>
    </w:p>
    <w:p w14:paraId="5F3D309F" w14:textId="77777777" w:rsidR="00F73C66" w:rsidRDefault="00F73C66">
      <w:pPr>
        <w:spacing w:before="380" w:after="60"/>
        <w:rPr>
          <w:b/>
          <w:bCs/>
          <w:color w:val="7C3AED"/>
          <w:spacing w:val="30"/>
          <w:sz w:val="22"/>
          <w:szCs w:val="22"/>
        </w:rPr>
      </w:pPr>
    </w:p>
    <w:p w14:paraId="2E5FE5E8" w14:textId="77777777" w:rsidR="00F73C66" w:rsidRDefault="00F73C66">
      <w:pPr>
        <w:spacing w:before="380" w:after="60"/>
        <w:rPr>
          <w:b/>
          <w:bCs/>
          <w:color w:val="7C3AED"/>
          <w:spacing w:val="30"/>
          <w:sz w:val="22"/>
          <w:szCs w:val="22"/>
        </w:rPr>
      </w:pPr>
    </w:p>
    <w:p w14:paraId="6798ABDE" w14:textId="497F294A" w:rsidR="00903F82" w:rsidRDefault="003511D2">
      <w:pPr>
        <w:spacing w:before="380" w:after="60"/>
      </w:pPr>
      <w:r>
        <w:rPr>
          <w:b/>
          <w:bCs/>
          <w:color w:val="7C3AED"/>
          <w:spacing w:val="30"/>
          <w:sz w:val="22"/>
          <w:szCs w:val="22"/>
        </w:rPr>
        <w:lastRenderedPageBreak/>
        <w:t>5. SCOPE OF WORK</w:t>
      </w:r>
    </w:p>
    <w:p w14:paraId="67065264" w14:textId="77777777" w:rsidR="00903F82" w:rsidRDefault="00903F82">
      <w:pPr>
        <w:pBdr>
          <w:bottom w:val="single" w:sz="6" w:space="1" w:color="7C3AED"/>
        </w:pBdr>
        <w:spacing w:after="140"/>
      </w:pPr>
    </w:p>
    <w:p w14:paraId="7893B1FF" w14:textId="77777777" w:rsidR="00903F82" w:rsidRDefault="003511D2">
      <w:pPr>
        <w:spacing w:before="220" w:after="60"/>
      </w:pPr>
      <w:r>
        <w:rPr>
          <w:b/>
          <w:bCs/>
          <w:color w:val="111827"/>
          <w:sz w:val="21"/>
          <w:szCs w:val="21"/>
        </w:rPr>
        <w:t>5.1  Pre-Production</w:t>
      </w:r>
    </w:p>
    <w:p w14:paraId="55208483" w14:textId="77777777" w:rsidR="00903F82" w:rsidRDefault="003511D2">
      <w:pPr>
        <w:pStyle w:val="ListParagraph"/>
        <w:numPr>
          <w:ilvl w:val="0"/>
          <w:numId w:val="2"/>
        </w:numPr>
        <w:spacing w:before="40" w:after="50"/>
      </w:pPr>
      <w:r>
        <w:t>Initial creative consultation to align on vision, tone, and key narratives to capture</w:t>
      </w:r>
    </w:p>
    <w:p w14:paraId="5B887F9D" w14:textId="77777777" w:rsidR="00903F82" w:rsidRDefault="003511D2">
      <w:pPr>
        <w:pStyle w:val="ListParagraph"/>
        <w:numPr>
          <w:ilvl w:val="0"/>
          <w:numId w:val="2"/>
        </w:numPr>
        <w:spacing w:before="40" w:after="50"/>
      </w:pPr>
      <w:r>
        <w:t>Development of a shot list and shooting schedule across both production days</w:t>
      </w:r>
    </w:p>
    <w:p w14:paraId="7EF3048B" w14:textId="3003CFF2" w:rsidR="00903F82" w:rsidRDefault="003511D2" w:rsidP="00F73C66">
      <w:pPr>
        <w:pStyle w:val="ListParagraph"/>
        <w:numPr>
          <w:ilvl w:val="0"/>
          <w:numId w:val="2"/>
        </w:numPr>
        <w:spacing w:before="40" w:after="50"/>
      </w:pPr>
      <w:r>
        <w:t>Location recce to assess spaces, movement, lighting conditions, and optimal timings</w:t>
      </w:r>
    </w:p>
    <w:p w14:paraId="4C024135" w14:textId="77777777" w:rsidR="00903F82" w:rsidRDefault="003511D2">
      <w:pPr>
        <w:pStyle w:val="ListParagraph"/>
        <w:numPr>
          <w:ilvl w:val="0"/>
          <w:numId w:val="2"/>
        </w:numPr>
        <w:spacing w:before="40" w:after="50"/>
      </w:pPr>
      <w:r>
        <w:t>Coordination with the client on space access, location readiness, and any logistical requirements</w:t>
      </w:r>
    </w:p>
    <w:p w14:paraId="0D8C59B6" w14:textId="77777777" w:rsidR="00903F82" w:rsidRDefault="003511D2">
      <w:pPr>
        <w:pStyle w:val="ListParagraph"/>
        <w:numPr>
          <w:ilvl w:val="0"/>
          <w:numId w:val="2"/>
        </w:numPr>
        <w:spacing w:before="40" w:after="50"/>
      </w:pPr>
      <w:r>
        <w:t>Identification of any additional requirements such as talent, props, or styling prior to production</w:t>
      </w:r>
    </w:p>
    <w:p w14:paraId="5C5A4B38" w14:textId="77777777" w:rsidR="00903F82" w:rsidRDefault="003511D2">
      <w:pPr>
        <w:spacing w:before="220" w:after="60"/>
      </w:pPr>
      <w:r>
        <w:rPr>
          <w:b/>
          <w:bCs/>
          <w:color w:val="111827"/>
          <w:sz w:val="21"/>
          <w:szCs w:val="21"/>
        </w:rPr>
        <w:t>5.2  Production (On Location)</w:t>
      </w:r>
    </w:p>
    <w:p w14:paraId="0F0494B7" w14:textId="77777777" w:rsidR="00903F82" w:rsidRDefault="003511D2">
      <w:pPr>
        <w:pStyle w:val="ListParagraph"/>
        <w:numPr>
          <w:ilvl w:val="0"/>
          <w:numId w:val="2"/>
        </w:numPr>
        <w:spacing w:before="40" w:after="50"/>
      </w:pPr>
      <w:r>
        <w:t>Professional videographer and production crew including camera operators, assistants, and on-site coordination</w:t>
      </w:r>
    </w:p>
    <w:p w14:paraId="3DC9DD23" w14:textId="77777777" w:rsidR="00903F82" w:rsidRDefault="003511D2">
      <w:pPr>
        <w:pStyle w:val="ListParagraph"/>
        <w:numPr>
          <w:ilvl w:val="0"/>
          <w:numId w:val="2"/>
        </w:numPr>
        <w:spacing w:before="40" w:after="50"/>
      </w:pPr>
      <w:r>
        <w:t>Up to 10 hours of shoot coverage per day across 2 full production days</w:t>
      </w:r>
    </w:p>
    <w:p w14:paraId="04356B73" w14:textId="5E3036B6" w:rsidR="00903F82" w:rsidRDefault="003511D2">
      <w:pPr>
        <w:pStyle w:val="ListParagraph"/>
        <w:numPr>
          <w:ilvl w:val="0"/>
          <w:numId w:val="2"/>
        </w:numPr>
        <w:spacing w:before="40" w:after="50"/>
      </w:pPr>
      <w:r>
        <w:t>Cinematic camera and lens package including stabilisation, drone</w:t>
      </w:r>
      <w:r w:rsidR="00C30E1E">
        <w:t xml:space="preserve"> camera and pilot</w:t>
      </w:r>
      <w:r>
        <w:t>, and lighting equipment where applicable</w:t>
      </w:r>
    </w:p>
    <w:p w14:paraId="1067C531" w14:textId="77777777" w:rsidR="00903F82" w:rsidRDefault="003511D2">
      <w:pPr>
        <w:pStyle w:val="ListParagraph"/>
        <w:numPr>
          <w:ilvl w:val="0"/>
          <w:numId w:val="2"/>
        </w:numPr>
        <w:spacing w:before="40" w:after="50"/>
      </w:pPr>
      <w:r>
        <w:t>On-site creative direction to maintain consistency in visual storytelling and brand tone throughout</w:t>
      </w:r>
    </w:p>
    <w:p w14:paraId="780494EE" w14:textId="77777777" w:rsidR="00903F82" w:rsidRDefault="003511D2">
      <w:pPr>
        <w:pStyle w:val="ListParagraph"/>
        <w:numPr>
          <w:ilvl w:val="0"/>
          <w:numId w:val="2"/>
        </w:numPr>
        <w:spacing w:before="40" w:after="50"/>
      </w:pPr>
      <w:r>
        <w:t>Capture across all key areas: accommodation, dining, outdoor spaces, lagoon and ocean frontage, and experiential moments</w:t>
      </w:r>
    </w:p>
    <w:p w14:paraId="62D26E23" w14:textId="77777777" w:rsidR="00903F82" w:rsidRDefault="003511D2">
      <w:pPr>
        <w:pStyle w:val="ListParagraph"/>
        <w:numPr>
          <w:ilvl w:val="0"/>
          <w:numId w:val="2"/>
        </w:numPr>
        <w:spacing w:before="40" w:after="50"/>
      </w:pPr>
      <w:r>
        <w:t>Ambient and atmospheric capture to bring the sense of place to life, including natural sound recording</w:t>
      </w:r>
    </w:p>
    <w:p w14:paraId="3DD82256" w14:textId="77777777" w:rsidR="00903F82" w:rsidRDefault="003511D2">
      <w:pPr>
        <w:pStyle w:val="ListParagraph"/>
        <w:numPr>
          <w:ilvl w:val="0"/>
          <w:numId w:val="2"/>
        </w:numPr>
        <w:spacing w:before="40" w:after="50"/>
      </w:pPr>
      <w:r>
        <w:t>Basic styling using existing on-site elements such as rooms, dining setups, and surroundings</w:t>
      </w:r>
    </w:p>
    <w:p w14:paraId="27AA0D1E" w14:textId="77777777" w:rsidR="00903F82" w:rsidRDefault="003511D2">
      <w:pPr>
        <w:spacing w:before="220" w:after="60"/>
      </w:pPr>
      <w:r>
        <w:rPr>
          <w:b/>
          <w:bCs/>
          <w:color w:val="111827"/>
          <w:sz w:val="21"/>
          <w:szCs w:val="21"/>
        </w:rPr>
        <w:t>5.3  Post-Production</w:t>
      </w:r>
    </w:p>
    <w:p w14:paraId="648129E7" w14:textId="1D4D4883" w:rsidR="00903F82" w:rsidRDefault="003511D2" w:rsidP="00F73C66">
      <w:pPr>
        <w:pStyle w:val="ListParagraph"/>
        <w:numPr>
          <w:ilvl w:val="0"/>
          <w:numId w:val="2"/>
        </w:numPr>
        <w:spacing w:before="40" w:after="50"/>
      </w:pPr>
      <w:r>
        <w:t>Professional edit of all captured footage into the defined deliverable formats</w:t>
      </w:r>
    </w:p>
    <w:p w14:paraId="4A316C0B" w14:textId="38F3AC68" w:rsidR="00903F82" w:rsidRDefault="00F73C66">
      <w:pPr>
        <w:pStyle w:val="ListParagraph"/>
        <w:numPr>
          <w:ilvl w:val="0"/>
          <w:numId w:val="2"/>
        </w:numPr>
        <w:spacing w:before="40" w:after="50"/>
      </w:pPr>
      <w:r>
        <w:t>Free l</w:t>
      </w:r>
      <w:r w:rsidR="003511D2">
        <w:t>icensed music selection and integration across all deliverables</w:t>
      </w:r>
    </w:p>
    <w:p w14:paraId="650AB5C4" w14:textId="77777777" w:rsidR="00903F82" w:rsidRDefault="003511D2">
      <w:pPr>
        <w:pStyle w:val="ListParagraph"/>
        <w:numPr>
          <w:ilvl w:val="0"/>
          <w:numId w:val="2"/>
        </w:numPr>
        <w:spacing w:before="40" w:after="50"/>
      </w:pPr>
      <w:r>
        <w:t>Sound design including ambient audio refinement and audio mixing</w:t>
      </w:r>
    </w:p>
    <w:p w14:paraId="66EBFCE3" w14:textId="77777777" w:rsidR="00903F82" w:rsidRDefault="003511D2">
      <w:pPr>
        <w:pStyle w:val="ListParagraph"/>
        <w:numPr>
          <w:ilvl w:val="0"/>
          <w:numId w:val="2"/>
        </w:numPr>
        <w:spacing w:before="40" w:after="50"/>
      </w:pPr>
      <w:r>
        <w:t>On-screen text and title treatment where required</w:t>
      </w:r>
    </w:p>
    <w:p w14:paraId="065184C2" w14:textId="77777777" w:rsidR="00903F82" w:rsidRDefault="003511D2">
      <w:pPr>
        <w:pStyle w:val="ListParagraph"/>
        <w:numPr>
          <w:ilvl w:val="0"/>
          <w:numId w:val="2"/>
        </w:numPr>
        <w:spacing w:before="40" w:after="50"/>
      </w:pPr>
      <w:r>
        <w:t>Format and resolution optimisation for each intended platform and placement</w:t>
      </w:r>
    </w:p>
    <w:p w14:paraId="4C869D85" w14:textId="0DBB0DD9" w:rsidR="00903F82" w:rsidRDefault="003511D2" w:rsidP="00F73C66">
      <w:pPr>
        <w:pStyle w:val="ListParagraph"/>
        <w:numPr>
          <w:ilvl w:val="0"/>
          <w:numId w:val="2"/>
        </w:numPr>
        <w:spacing w:before="40" w:after="50"/>
      </w:pPr>
      <w:r>
        <w:t>Two rounds of revisions included per deliverable</w:t>
      </w:r>
    </w:p>
    <w:p w14:paraId="6355D6B3" w14:textId="77777777" w:rsidR="00903F82" w:rsidRDefault="003511D2">
      <w:pPr>
        <w:spacing w:before="380" w:after="60"/>
      </w:pPr>
      <w:r>
        <w:rPr>
          <w:b/>
          <w:bCs/>
          <w:color w:val="7C3AED"/>
          <w:spacing w:val="30"/>
          <w:sz w:val="22"/>
          <w:szCs w:val="22"/>
        </w:rPr>
        <w:t>6. EXCLUSIONS</w:t>
      </w:r>
    </w:p>
    <w:p w14:paraId="6F1A8204" w14:textId="77777777" w:rsidR="00903F82" w:rsidRDefault="00903F82">
      <w:pPr>
        <w:pBdr>
          <w:bottom w:val="single" w:sz="6" w:space="1" w:color="7C3AED"/>
        </w:pBdr>
        <w:spacing w:after="140"/>
      </w:pPr>
    </w:p>
    <w:p w14:paraId="66FAD05B" w14:textId="77777777" w:rsidR="00903F82" w:rsidRDefault="003511D2">
      <w:pPr>
        <w:spacing w:before="60" w:after="100"/>
      </w:pPr>
      <w:r>
        <w:t>The following items are not included within this scope and will be costed separately if required:</w:t>
      </w:r>
    </w:p>
    <w:p w14:paraId="3F182B78" w14:textId="77777777" w:rsidR="00903F82" w:rsidRDefault="003511D2">
      <w:pPr>
        <w:pStyle w:val="ListParagraph"/>
        <w:numPr>
          <w:ilvl w:val="0"/>
          <w:numId w:val="2"/>
        </w:numPr>
        <w:spacing w:before="40" w:after="50"/>
      </w:pPr>
      <w:r>
        <w:t>Talent and on-screen talent: professional actors, models, or lifestyle talent including casting, coordination, and usage rights are not included</w:t>
      </w:r>
    </w:p>
    <w:p w14:paraId="1D487077" w14:textId="77777777" w:rsidR="00903F82" w:rsidRDefault="003511D2">
      <w:pPr>
        <w:pStyle w:val="ListParagraph"/>
        <w:numPr>
          <w:ilvl w:val="0"/>
          <w:numId w:val="2"/>
        </w:numPr>
        <w:spacing w:before="40" w:after="50"/>
      </w:pPr>
      <w:r>
        <w:t>Props and external styling: any props, furniture, decor, or styling elements sourced externally are excluded</w:t>
      </w:r>
    </w:p>
    <w:p w14:paraId="7F0F3ED9" w14:textId="77777777" w:rsidR="00903F82" w:rsidRDefault="003511D2">
      <w:pPr>
        <w:pStyle w:val="ListParagraph"/>
        <w:numPr>
          <w:ilvl w:val="0"/>
          <w:numId w:val="2"/>
        </w:numPr>
        <w:spacing w:before="40" w:after="50"/>
      </w:pPr>
      <w:r>
        <w:t>Voiceover or scripted narration: any scripted content, voiceover recording, or narration services are not included</w:t>
      </w:r>
    </w:p>
    <w:p w14:paraId="06EAFED3" w14:textId="77777777" w:rsidR="00903F82" w:rsidRDefault="003511D2">
      <w:pPr>
        <w:pStyle w:val="ListParagraph"/>
        <w:numPr>
          <w:ilvl w:val="0"/>
          <w:numId w:val="2"/>
        </w:numPr>
        <w:spacing w:before="40" w:after="50"/>
      </w:pPr>
      <w:r>
        <w:t>Additional revisions beyond two rounds: extensive rework or edits beyond the included revision rounds will be subject to additional charges</w:t>
      </w:r>
    </w:p>
    <w:p w14:paraId="003E9F07" w14:textId="77777777" w:rsidR="00903F82" w:rsidRDefault="003511D2">
      <w:pPr>
        <w:pStyle w:val="ListParagraph"/>
        <w:numPr>
          <w:ilvl w:val="0"/>
          <w:numId w:val="2"/>
        </w:numPr>
        <w:spacing w:before="40" w:after="50"/>
      </w:pPr>
      <w:r>
        <w:t>Paid music licensing above a standard digital use license: specialist or premium music licensing requirements will be quoted separately</w:t>
      </w:r>
    </w:p>
    <w:p w14:paraId="7D676FC2" w14:textId="77777777" w:rsidR="00903F82" w:rsidRDefault="003511D2">
      <w:pPr>
        <w:pStyle w:val="ListParagraph"/>
        <w:numPr>
          <w:ilvl w:val="0"/>
          <w:numId w:val="2"/>
        </w:numPr>
        <w:spacing w:before="40" w:after="50"/>
      </w:pPr>
      <w:r>
        <w:t>Accommodation and meals: crew accommodation and meals are to be arranged and covered by the client for the duration of the shoot</w:t>
      </w:r>
    </w:p>
    <w:p w14:paraId="1DE228B4" w14:textId="77777777" w:rsidR="00F73C66" w:rsidRDefault="00F73C66">
      <w:pPr>
        <w:spacing w:before="380" w:after="60"/>
        <w:rPr>
          <w:b/>
          <w:bCs/>
          <w:color w:val="7C3AED"/>
          <w:spacing w:val="30"/>
          <w:sz w:val="22"/>
          <w:szCs w:val="22"/>
        </w:rPr>
      </w:pPr>
    </w:p>
    <w:p w14:paraId="254C96E3" w14:textId="77777777" w:rsidR="00F73C66" w:rsidRDefault="00F73C66">
      <w:pPr>
        <w:spacing w:before="380" w:after="60"/>
        <w:rPr>
          <w:b/>
          <w:bCs/>
          <w:color w:val="7C3AED"/>
          <w:spacing w:val="30"/>
          <w:sz w:val="22"/>
          <w:szCs w:val="22"/>
        </w:rPr>
      </w:pPr>
    </w:p>
    <w:p w14:paraId="2B638B7F" w14:textId="77777777" w:rsidR="00F73C66" w:rsidRDefault="00F73C66">
      <w:pPr>
        <w:spacing w:before="380" w:after="60"/>
        <w:rPr>
          <w:b/>
          <w:bCs/>
          <w:color w:val="7C3AED"/>
          <w:spacing w:val="30"/>
          <w:sz w:val="22"/>
          <w:szCs w:val="22"/>
        </w:rPr>
      </w:pPr>
    </w:p>
    <w:p w14:paraId="043769BB" w14:textId="06454B39" w:rsidR="00903F82" w:rsidRDefault="003511D2">
      <w:pPr>
        <w:spacing w:before="380" w:after="60"/>
      </w:pPr>
      <w:r>
        <w:rPr>
          <w:b/>
          <w:bCs/>
          <w:color w:val="7C3AED"/>
          <w:spacing w:val="30"/>
          <w:sz w:val="22"/>
          <w:szCs w:val="22"/>
        </w:rPr>
        <w:lastRenderedPageBreak/>
        <w:t>7. TIMELINE</w:t>
      </w:r>
    </w:p>
    <w:p w14:paraId="5CDFDD5C" w14:textId="77777777" w:rsidR="00903F82" w:rsidRDefault="00903F82">
      <w:pPr>
        <w:pBdr>
          <w:bottom w:val="single" w:sz="6" w:space="1" w:color="7C3AED"/>
        </w:pBdr>
        <w:spacing w:after="140"/>
      </w:pPr>
    </w:p>
    <w:p w14:paraId="133BF5A1" w14:textId="24EB4D0C" w:rsidR="00903F82" w:rsidRDefault="003511D2">
      <w:pPr>
        <w:spacing w:before="60" w:after="100"/>
      </w:pPr>
      <w:r>
        <w:t>Total production duration: 2 full days on location. Post-production and delivery timelines will be confirmed following project kickoff.</w:t>
      </w:r>
    </w:p>
    <w:p w14:paraId="7E4AE7D8" w14:textId="77777777" w:rsidR="00903F82" w:rsidRDefault="003511D2">
      <w:pPr>
        <w:spacing w:before="380" w:after="60"/>
      </w:pPr>
      <w:r>
        <w:rPr>
          <w:b/>
          <w:bCs/>
          <w:color w:val="7C3AED"/>
          <w:spacing w:val="30"/>
          <w:sz w:val="22"/>
          <w:szCs w:val="22"/>
        </w:rPr>
        <w:t>8. INVESTMENT</w:t>
      </w:r>
    </w:p>
    <w:p w14:paraId="1AAD38D1" w14:textId="77777777" w:rsidR="00903F82" w:rsidRDefault="00903F82">
      <w:pPr>
        <w:pBdr>
          <w:bottom w:val="single" w:sz="6" w:space="1" w:color="7C3AED"/>
        </w:pBdr>
        <w:spacing w:after="140"/>
      </w:pPr>
    </w:p>
    <w:p w14:paraId="02695A69" w14:textId="77777777" w:rsidR="00903F82" w:rsidRDefault="003511D2">
      <w:pPr>
        <w:spacing w:before="60" w:after="100"/>
      </w:pPr>
      <w:r>
        <w:t>The investment below covers pre-production planning, 2 full days of on-location video production, crew, equipment, and complete post-production editing and delivery of all agreed assets. Transportation costs for the crew are included.</w:t>
      </w:r>
    </w:p>
    <w:p w14:paraId="1EBE0F44" w14:textId="77777777" w:rsidR="00903F82" w:rsidRDefault="00903F82">
      <w:pPr>
        <w:spacing w:before="100" w:after="100"/>
      </w:pPr>
    </w:p>
    <w:tbl>
      <w:tblPr>
        <w:tblW w:w="4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</w:tblGrid>
      <w:tr w:rsidR="00903F82" w14:paraId="7F9ED265" w14:textId="77777777">
        <w:tc>
          <w:tcPr>
            <w:tcW w:w="4800" w:type="dxa"/>
            <w:tcBorders>
              <w:top w:val="single" w:sz="6" w:space="0" w:color="7C3AED"/>
              <w:left w:val="single" w:sz="6" w:space="0" w:color="7C3AED"/>
              <w:bottom w:val="single" w:sz="6" w:space="0" w:color="7C3AED"/>
              <w:right w:val="single" w:sz="6" w:space="0" w:color="7C3AED"/>
            </w:tcBorders>
            <w:shd w:val="clear" w:color="auto" w:fill="111827"/>
            <w:tcMar>
              <w:top w:w="220" w:type="dxa"/>
              <w:left w:w="320" w:type="dxa"/>
              <w:bottom w:w="220" w:type="dxa"/>
              <w:right w:w="320" w:type="dxa"/>
            </w:tcMar>
          </w:tcPr>
          <w:p w14:paraId="7C5C621E" w14:textId="77777777" w:rsidR="00903F82" w:rsidRDefault="003511D2">
            <w:pPr>
              <w:jc w:val="center"/>
            </w:pPr>
            <w:r>
              <w:rPr>
                <w:color w:val="D1D5DB"/>
                <w:sz w:val="19"/>
                <w:szCs w:val="19"/>
              </w:rPr>
              <w:t>Total Investment</w:t>
            </w:r>
          </w:p>
          <w:p w14:paraId="7F2D1580" w14:textId="59AFD8F4" w:rsidR="00903F82" w:rsidRDefault="00F73C66">
            <w:pPr>
              <w:spacing w:before="60"/>
              <w:jc w:val="center"/>
            </w:pPr>
            <w:r>
              <w:rPr>
                <w:b/>
                <w:bCs/>
                <w:color w:val="C4B5FD"/>
                <w:sz w:val="36"/>
                <w:szCs w:val="36"/>
              </w:rPr>
              <w:t xml:space="preserve">LKR </w:t>
            </w:r>
            <w:r w:rsidR="003E5C4A">
              <w:rPr>
                <w:b/>
                <w:bCs/>
                <w:color w:val="C4B5FD"/>
                <w:sz w:val="36"/>
                <w:szCs w:val="36"/>
              </w:rPr>
              <w:t>XXX</w:t>
            </w:r>
            <w:r>
              <w:rPr>
                <w:b/>
                <w:bCs/>
                <w:color w:val="C4B5FD"/>
                <w:sz w:val="36"/>
                <w:szCs w:val="36"/>
              </w:rPr>
              <w:t>,000</w:t>
            </w:r>
          </w:p>
        </w:tc>
      </w:tr>
    </w:tbl>
    <w:p w14:paraId="0AFA797C" w14:textId="77777777" w:rsidR="00903F82" w:rsidRDefault="00903F82">
      <w:pPr>
        <w:spacing w:before="120" w:after="60"/>
      </w:pPr>
    </w:p>
    <w:p w14:paraId="6CEC7B2D" w14:textId="77777777" w:rsidR="00903F82" w:rsidRDefault="00903F82">
      <w:pPr>
        <w:spacing w:before="80" w:after="40"/>
      </w:pPr>
    </w:p>
    <w:p w14:paraId="473E5007" w14:textId="77777777" w:rsidR="00903F82" w:rsidRDefault="003511D2">
      <w:pPr>
        <w:spacing w:before="220" w:after="60"/>
      </w:pPr>
      <w:r>
        <w:rPr>
          <w:b/>
          <w:bCs/>
          <w:color w:val="111827"/>
          <w:sz w:val="21"/>
          <w:szCs w:val="21"/>
        </w:rPr>
        <w:t>Payment Terms</w:t>
      </w:r>
    </w:p>
    <w:p w14:paraId="3C90FEED" w14:textId="77777777" w:rsidR="00903F82" w:rsidRDefault="003511D2">
      <w:pPr>
        <w:pStyle w:val="ListParagraph"/>
        <w:numPr>
          <w:ilvl w:val="0"/>
          <w:numId w:val="2"/>
        </w:numPr>
        <w:spacing w:before="40" w:after="50"/>
      </w:pPr>
      <w:r>
        <w:t>50% advance due at project kickoff</w:t>
      </w:r>
    </w:p>
    <w:p w14:paraId="34AF2E56" w14:textId="77777777" w:rsidR="00F73C66" w:rsidRDefault="003511D2" w:rsidP="00F73C66">
      <w:pPr>
        <w:pStyle w:val="ListParagraph"/>
        <w:numPr>
          <w:ilvl w:val="0"/>
          <w:numId w:val="2"/>
        </w:numPr>
        <w:spacing w:before="40" w:after="50"/>
      </w:pPr>
      <w:r>
        <w:t>50% balance due upon delivery of final edited assets</w:t>
      </w:r>
    </w:p>
    <w:p w14:paraId="4EEEBF5D" w14:textId="77777777" w:rsidR="00F73C66" w:rsidRDefault="00F73C66" w:rsidP="00F73C66">
      <w:pPr>
        <w:spacing w:before="40" w:after="50"/>
        <w:rPr>
          <w:b/>
          <w:bCs/>
          <w:color w:val="7C3AED"/>
          <w:spacing w:val="30"/>
          <w:sz w:val="22"/>
          <w:szCs w:val="22"/>
        </w:rPr>
      </w:pPr>
    </w:p>
    <w:p w14:paraId="684052A1" w14:textId="6C13CEBB" w:rsidR="00903F82" w:rsidRDefault="003511D2" w:rsidP="00F73C66">
      <w:pPr>
        <w:spacing w:before="40" w:after="50"/>
      </w:pPr>
      <w:r w:rsidRPr="00F73C66">
        <w:rPr>
          <w:b/>
          <w:bCs/>
          <w:color w:val="7C3AED"/>
          <w:spacing w:val="30"/>
          <w:sz w:val="22"/>
          <w:szCs w:val="22"/>
        </w:rPr>
        <w:t>9. NEXT STEPS</w:t>
      </w:r>
    </w:p>
    <w:p w14:paraId="06AECAC6" w14:textId="77777777" w:rsidR="00903F82" w:rsidRDefault="00903F82">
      <w:pPr>
        <w:pBdr>
          <w:bottom w:val="single" w:sz="6" w:space="1" w:color="7C3AED"/>
        </w:pBdr>
        <w:spacing w:after="140"/>
      </w:pPr>
    </w:p>
    <w:p w14:paraId="7AA5D110" w14:textId="77777777" w:rsidR="00903F82" w:rsidRDefault="003511D2">
      <w:pPr>
        <w:pStyle w:val="ListParagraph"/>
        <w:numPr>
          <w:ilvl w:val="0"/>
          <w:numId w:val="2"/>
        </w:numPr>
        <w:spacing w:before="40" w:after="50"/>
      </w:pPr>
      <w:r>
        <w:t>Review and sign this proposal</w:t>
      </w:r>
    </w:p>
    <w:p w14:paraId="4652496D" w14:textId="77777777" w:rsidR="00903F82" w:rsidRDefault="003511D2">
      <w:pPr>
        <w:pStyle w:val="ListParagraph"/>
        <w:numPr>
          <w:ilvl w:val="0"/>
          <w:numId w:val="2"/>
        </w:numPr>
        <w:spacing w:before="40" w:after="50"/>
      </w:pPr>
      <w:r>
        <w:t>Submit the 50% advance payment to initiate the project</w:t>
      </w:r>
    </w:p>
    <w:p w14:paraId="5DD7A2C1" w14:textId="77777777" w:rsidR="00903F82" w:rsidRDefault="003511D2">
      <w:pPr>
        <w:pStyle w:val="ListParagraph"/>
        <w:numPr>
          <w:ilvl w:val="0"/>
          <w:numId w:val="2"/>
        </w:numPr>
        <w:spacing w:before="40" w:after="50"/>
      </w:pPr>
      <w:r>
        <w:t>Pre-production creative consultation to finalise the shot list, schedule, and visual direction</w:t>
      </w:r>
    </w:p>
    <w:p w14:paraId="348B9CE2" w14:textId="38302E20" w:rsidR="00903F82" w:rsidRDefault="003511D2">
      <w:pPr>
        <w:spacing w:before="60" w:after="100"/>
      </w:pPr>
      <w:r>
        <w:t>This proposal is valid until 15th May 2026. Payments are made by bank transfer to the details provided in the invoice upon sign-off.</w:t>
      </w:r>
    </w:p>
    <w:p w14:paraId="2B664536" w14:textId="0D79FC51" w:rsidR="00F73C66" w:rsidRDefault="00F73C66">
      <w:pPr>
        <w:spacing w:before="60" w:after="100"/>
      </w:pPr>
    </w:p>
    <w:p w14:paraId="1BD15EC8" w14:textId="77777777" w:rsidR="00F73C66" w:rsidRDefault="00F73C66">
      <w:pPr>
        <w:spacing w:before="60" w:after="100"/>
      </w:pPr>
    </w:p>
    <w:p w14:paraId="6B0E4A9D" w14:textId="77777777" w:rsidR="00903F82" w:rsidRDefault="003511D2">
      <w:pPr>
        <w:spacing w:before="380" w:after="60"/>
      </w:pPr>
      <w:r>
        <w:rPr>
          <w:b/>
          <w:bCs/>
          <w:color w:val="7C3AED"/>
          <w:spacing w:val="30"/>
          <w:sz w:val="22"/>
          <w:szCs w:val="22"/>
        </w:rPr>
        <w:t>SIGN-OFF</w:t>
      </w:r>
    </w:p>
    <w:p w14:paraId="1E5151F0" w14:textId="77777777" w:rsidR="00903F82" w:rsidRDefault="00903F82">
      <w:pPr>
        <w:pBdr>
          <w:bottom w:val="single" w:sz="6" w:space="1" w:color="7C3AED"/>
        </w:pBdr>
        <w:spacing w:after="140"/>
      </w:pPr>
    </w:p>
    <w:p w14:paraId="30C1230E" w14:textId="4A2DF0B4" w:rsidR="00903F82" w:rsidRDefault="00903F82">
      <w:pPr>
        <w:spacing w:before="200" w:after="320"/>
      </w:pPr>
    </w:p>
    <w:p w14:paraId="20E2B8FF" w14:textId="77777777" w:rsidR="00F73C66" w:rsidRDefault="00F73C66">
      <w:pPr>
        <w:spacing w:before="200" w:after="3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80"/>
        <w:gridCol w:w="800"/>
        <w:gridCol w:w="4280"/>
      </w:tblGrid>
      <w:tr w:rsidR="00903F82" w14:paraId="506183D3" w14:textId="77777777">
        <w:tc>
          <w:tcPr>
            <w:tcW w:w="4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80" w:type="dxa"/>
              <w:right w:w="0" w:type="dxa"/>
            </w:tcMar>
          </w:tcPr>
          <w:p w14:paraId="7C6A92C5" w14:textId="77777777" w:rsidR="00903F82" w:rsidRDefault="00903F82">
            <w:pPr>
              <w:pBdr>
                <w:top w:val="single" w:sz="4" w:space="0" w:color="D1D5DB"/>
              </w:pBdr>
              <w:spacing w:after="60"/>
            </w:pPr>
          </w:p>
          <w:p w14:paraId="5352BA9C" w14:textId="77777777" w:rsidR="00CC1C04" w:rsidRDefault="00CC1C04" w:rsidP="00CC1C04">
            <w:pPr>
              <w:spacing w:before="60" w:after="20"/>
            </w:pPr>
            <w:r>
              <w:rPr>
                <w:b/>
                <w:bCs/>
                <w:color w:val="111827"/>
              </w:rPr>
              <w:t>Shameer Refai</w:t>
            </w:r>
          </w:p>
          <w:p w14:paraId="27CDE251" w14:textId="77777777" w:rsidR="00CC1C04" w:rsidRDefault="00CC1C04" w:rsidP="00CC1C04">
            <w:pPr>
              <w:spacing w:after="20"/>
            </w:pPr>
            <w:r>
              <w:rPr>
                <w:sz w:val="18"/>
                <w:szCs w:val="18"/>
              </w:rPr>
              <w:t>Co-Founder, Levata</w:t>
            </w:r>
          </w:p>
          <w:p w14:paraId="4840C672" w14:textId="7486013E" w:rsidR="00903F82" w:rsidRDefault="003511D2">
            <w:r>
              <w:rPr>
                <w:color w:val="6B7280"/>
                <w:sz w:val="18"/>
                <w:szCs w:val="18"/>
              </w:rPr>
              <w:t xml:space="preserve">Date: </w:t>
            </w:r>
            <w:r w:rsidR="00F73C66">
              <w:rPr>
                <w:color w:val="6B7280"/>
                <w:sz w:val="18"/>
                <w:szCs w:val="18"/>
              </w:rPr>
              <w:t>05</w:t>
            </w:r>
            <w:r>
              <w:rPr>
                <w:color w:val="6B7280"/>
                <w:sz w:val="18"/>
                <w:szCs w:val="18"/>
              </w:rPr>
              <w:t xml:space="preserve">  /  </w:t>
            </w:r>
            <w:r w:rsidR="00F73C66">
              <w:rPr>
                <w:color w:val="6B7280"/>
                <w:sz w:val="18"/>
                <w:szCs w:val="18"/>
              </w:rPr>
              <w:t>05</w:t>
            </w:r>
            <w:r>
              <w:rPr>
                <w:color w:val="6B7280"/>
                <w:sz w:val="18"/>
                <w:szCs w:val="18"/>
              </w:rPr>
              <w:t xml:space="preserve">  /  2026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809D90E" w14:textId="77777777" w:rsidR="00903F82" w:rsidRDefault="00903F82"/>
        </w:tc>
        <w:tc>
          <w:tcPr>
            <w:tcW w:w="4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0" w:type="dxa"/>
              <w:bottom w:w="80" w:type="dxa"/>
              <w:right w:w="0" w:type="dxa"/>
            </w:tcMar>
          </w:tcPr>
          <w:p w14:paraId="2CD8DF87" w14:textId="77777777" w:rsidR="00903F82" w:rsidRDefault="00903F82">
            <w:pPr>
              <w:pBdr>
                <w:top w:val="single" w:sz="4" w:space="0" w:color="D1D5DB"/>
              </w:pBdr>
              <w:spacing w:after="60"/>
            </w:pPr>
          </w:p>
          <w:p w14:paraId="1704182F" w14:textId="77777777" w:rsidR="00903F82" w:rsidRDefault="003511D2">
            <w:pPr>
              <w:spacing w:before="60" w:after="20"/>
            </w:pPr>
            <w:r>
              <w:rPr>
                <w:b/>
                <w:bCs/>
                <w:color w:val="111827"/>
              </w:rPr>
              <w:t>Mr. Nick Buckingham</w:t>
            </w:r>
          </w:p>
          <w:p w14:paraId="13208A42" w14:textId="77777777" w:rsidR="00903F82" w:rsidRDefault="003511D2">
            <w:pPr>
              <w:spacing w:after="20"/>
            </w:pPr>
            <w:r>
              <w:rPr>
                <w:sz w:val="18"/>
                <w:szCs w:val="18"/>
              </w:rPr>
              <w:t>Buckingham Place</w:t>
            </w:r>
          </w:p>
          <w:p w14:paraId="6264CEE1" w14:textId="77777777" w:rsidR="00903F82" w:rsidRDefault="003511D2">
            <w:r>
              <w:rPr>
                <w:color w:val="6B7280"/>
                <w:sz w:val="18"/>
                <w:szCs w:val="18"/>
              </w:rPr>
              <w:t>Date: ___  /  ___  /  2026</w:t>
            </w:r>
          </w:p>
        </w:tc>
      </w:tr>
    </w:tbl>
    <w:p w14:paraId="480B19AE" w14:textId="77777777" w:rsidR="003511D2" w:rsidRDefault="003511D2"/>
    <w:sectPr w:rsidR="003511D2" w:rsidSect="00F73C66">
      <w:footerReference w:type="default" r:id="rId9"/>
      <w:pgSz w:w="11906" w:h="16838" w:code="9"/>
      <w:pgMar w:top="1200" w:right="1300" w:bottom="13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3A670" w14:textId="77777777" w:rsidR="00B61655" w:rsidRDefault="00B61655">
      <w:r>
        <w:separator/>
      </w:r>
    </w:p>
  </w:endnote>
  <w:endnote w:type="continuationSeparator" w:id="0">
    <w:p w14:paraId="79320D02" w14:textId="77777777" w:rsidR="00B61655" w:rsidRDefault="00B616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E2F76" w14:textId="77777777" w:rsidR="00903F82" w:rsidRDefault="003511D2">
    <w:pPr>
      <w:pBdr>
        <w:top w:val="single" w:sz="4" w:space="4" w:color="7C3AED"/>
      </w:pBdr>
      <w:tabs>
        <w:tab w:val="right" w:pos="9360"/>
      </w:tabs>
      <w:spacing w:before="80"/>
    </w:pPr>
    <w:r>
      <w:rPr>
        <w:color w:val="6B7280"/>
        <w:sz w:val="15"/>
        <w:szCs w:val="15"/>
      </w:rPr>
      <w:t>Levata  |  levatahq.com  |  hello@levatahq.com</w:t>
    </w:r>
    <w:r>
      <w:rPr>
        <w:sz w:val="15"/>
        <w:szCs w:val="15"/>
      </w:rPr>
      <w:tab/>
    </w:r>
    <w:r>
      <w:rPr>
        <w:i/>
        <w:iCs/>
        <w:color w:val="6B7280"/>
        <w:sz w:val="15"/>
        <w:szCs w:val="15"/>
      </w:rP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8D77C" w14:textId="77777777" w:rsidR="00B61655" w:rsidRDefault="00B61655">
      <w:r>
        <w:separator/>
      </w:r>
    </w:p>
  </w:footnote>
  <w:footnote w:type="continuationSeparator" w:id="0">
    <w:p w14:paraId="796D5D0F" w14:textId="77777777" w:rsidR="00B61655" w:rsidRDefault="00B616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EB6EA7"/>
    <w:multiLevelType w:val="hybridMultilevel"/>
    <w:tmpl w:val="A566A228"/>
    <w:lvl w:ilvl="0" w:tplc="864A2542">
      <w:start w:val="1"/>
      <w:numFmt w:val="bullet"/>
      <w:lvlText w:val="•"/>
      <w:lvlJc w:val="left"/>
      <w:pPr>
        <w:ind w:left="560" w:hanging="280"/>
      </w:pPr>
    </w:lvl>
    <w:lvl w:ilvl="1" w:tplc="D362F63A">
      <w:numFmt w:val="decimal"/>
      <w:lvlText w:val=""/>
      <w:lvlJc w:val="left"/>
    </w:lvl>
    <w:lvl w:ilvl="2" w:tplc="BA561B3A">
      <w:numFmt w:val="decimal"/>
      <w:lvlText w:val=""/>
      <w:lvlJc w:val="left"/>
    </w:lvl>
    <w:lvl w:ilvl="3" w:tplc="DA34BEDE">
      <w:numFmt w:val="decimal"/>
      <w:lvlText w:val=""/>
      <w:lvlJc w:val="left"/>
    </w:lvl>
    <w:lvl w:ilvl="4" w:tplc="BE30A7E8">
      <w:numFmt w:val="decimal"/>
      <w:lvlText w:val=""/>
      <w:lvlJc w:val="left"/>
    </w:lvl>
    <w:lvl w:ilvl="5" w:tplc="0ADA99DE">
      <w:numFmt w:val="decimal"/>
      <w:lvlText w:val=""/>
      <w:lvlJc w:val="left"/>
    </w:lvl>
    <w:lvl w:ilvl="6" w:tplc="53185B44">
      <w:numFmt w:val="decimal"/>
      <w:lvlText w:val=""/>
      <w:lvlJc w:val="left"/>
    </w:lvl>
    <w:lvl w:ilvl="7" w:tplc="C29A20F4">
      <w:numFmt w:val="decimal"/>
      <w:lvlText w:val=""/>
      <w:lvlJc w:val="left"/>
    </w:lvl>
    <w:lvl w:ilvl="8" w:tplc="8C3EC4CA">
      <w:numFmt w:val="decimal"/>
      <w:lvlText w:val=""/>
      <w:lvlJc w:val="left"/>
    </w:lvl>
  </w:abstractNum>
  <w:abstractNum w:abstractNumId="1" w15:restartNumberingAfterBreak="0">
    <w:nsid w:val="65E302FB"/>
    <w:multiLevelType w:val="hybridMultilevel"/>
    <w:tmpl w:val="1748750E"/>
    <w:lvl w:ilvl="0" w:tplc="0C546AD6">
      <w:start w:val="1"/>
      <w:numFmt w:val="bullet"/>
      <w:lvlText w:val="●"/>
      <w:lvlJc w:val="left"/>
      <w:pPr>
        <w:ind w:left="720" w:hanging="360"/>
      </w:pPr>
    </w:lvl>
    <w:lvl w:ilvl="1" w:tplc="1A882726">
      <w:start w:val="1"/>
      <w:numFmt w:val="bullet"/>
      <w:lvlText w:val="○"/>
      <w:lvlJc w:val="left"/>
      <w:pPr>
        <w:ind w:left="1440" w:hanging="360"/>
      </w:pPr>
    </w:lvl>
    <w:lvl w:ilvl="2" w:tplc="688C5008">
      <w:start w:val="1"/>
      <w:numFmt w:val="bullet"/>
      <w:lvlText w:val="■"/>
      <w:lvlJc w:val="left"/>
      <w:pPr>
        <w:ind w:left="2160" w:hanging="360"/>
      </w:pPr>
    </w:lvl>
    <w:lvl w:ilvl="3" w:tplc="DC3A5C56">
      <w:start w:val="1"/>
      <w:numFmt w:val="bullet"/>
      <w:lvlText w:val="●"/>
      <w:lvlJc w:val="left"/>
      <w:pPr>
        <w:ind w:left="2880" w:hanging="360"/>
      </w:pPr>
    </w:lvl>
    <w:lvl w:ilvl="4" w:tplc="DC8A54AE">
      <w:start w:val="1"/>
      <w:numFmt w:val="bullet"/>
      <w:lvlText w:val="○"/>
      <w:lvlJc w:val="left"/>
      <w:pPr>
        <w:ind w:left="3600" w:hanging="360"/>
      </w:pPr>
    </w:lvl>
    <w:lvl w:ilvl="5" w:tplc="3104D204">
      <w:start w:val="1"/>
      <w:numFmt w:val="bullet"/>
      <w:lvlText w:val="■"/>
      <w:lvlJc w:val="left"/>
      <w:pPr>
        <w:ind w:left="4320" w:hanging="360"/>
      </w:pPr>
    </w:lvl>
    <w:lvl w:ilvl="6" w:tplc="7A0EF41E">
      <w:start w:val="1"/>
      <w:numFmt w:val="bullet"/>
      <w:lvlText w:val="●"/>
      <w:lvlJc w:val="left"/>
      <w:pPr>
        <w:ind w:left="5040" w:hanging="360"/>
      </w:pPr>
    </w:lvl>
    <w:lvl w:ilvl="7" w:tplc="A5F4F65E">
      <w:start w:val="1"/>
      <w:numFmt w:val="bullet"/>
      <w:lvlText w:val="●"/>
      <w:lvlJc w:val="left"/>
      <w:pPr>
        <w:ind w:left="5760" w:hanging="360"/>
      </w:pPr>
    </w:lvl>
    <w:lvl w:ilvl="8" w:tplc="28DE1106">
      <w:start w:val="1"/>
      <w:numFmt w:val="bullet"/>
      <w:lvlText w:val="●"/>
      <w:lvlJc w:val="left"/>
      <w:pPr>
        <w:ind w:left="6480" w:hanging="360"/>
      </w:pPr>
    </w:lvl>
  </w:abstractNum>
  <w:num w:numId="1" w16cid:durableId="154884612">
    <w:abstractNumId w:val="1"/>
    <w:lvlOverride w:ilvl="0">
      <w:startOverride w:val="1"/>
    </w:lvlOverride>
  </w:num>
  <w:num w:numId="2" w16cid:durableId="6326350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F82"/>
    <w:rsid w:val="003511D2"/>
    <w:rsid w:val="003E5C4A"/>
    <w:rsid w:val="003F432A"/>
    <w:rsid w:val="00903F82"/>
    <w:rsid w:val="00B61655"/>
    <w:rsid w:val="00C30E1E"/>
    <w:rsid w:val="00CC1C04"/>
    <w:rsid w:val="00D36A43"/>
    <w:rsid w:val="00F73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65FB7"/>
  <w15:docId w15:val="{E512567F-11AB-4DB8-902F-FDCC0F11D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7415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890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 rahman</cp:lastModifiedBy>
  <cp:revision>4</cp:revision>
  <dcterms:created xsi:type="dcterms:W3CDTF">2026-05-06T15:01:00Z</dcterms:created>
  <dcterms:modified xsi:type="dcterms:W3CDTF">2026-06-15T18:34:00Z</dcterms:modified>
</cp:coreProperties>
</file>