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rsidP="0BF99B9C" w14:paraId="23A736D4" wp14:textId="77777777">
      <w:pPr>
        <w:pStyle w:val="2"/>
        <w:keepNext w:val="0"/>
        <w:keepLines w:val="0"/>
        <w:widowControl w:val="1"/>
        <w:suppressLineNumbers w:val="0"/>
        <w:ind w:left="720"/>
        <w:outlineLvl w:val="2"/>
        <w:rPr>
          <w:rStyle w:val="6"/>
          <w:rFonts w:ascii="Times New Roman Regular" w:hAnsi="Times New Roman Regular" w:cs="Times New Roman Regular"/>
          <w:b w:val="1"/>
          <w:bCs w:val="1"/>
          <w:sz w:val="24"/>
          <w:szCs w:val="24"/>
        </w:rPr>
      </w:pPr>
      <w:r w:rsidRPr="0BF99B9C" w:rsidR="0BF99B9C">
        <w:rPr>
          <w:rFonts w:ascii="Times New Roman Regular" w:hAnsi="Times New Roman Regular" w:cs="Times New Roman Regular"/>
          <w:sz w:val="24"/>
          <w:szCs w:val="24"/>
        </w:rPr>
        <w:t xml:space="preserve">1. </w:t>
      </w:r>
      <w:r w:rsidRPr="0BF99B9C" w:rsidR="0BF99B9C">
        <w:rPr>
          <w:rStyle w:val="6"/>
          <w:rFonts w:ascii="Times New Roman Regular" w:hAnsi="Times New Roman Regular" w:cs="Times New Roman Regular"/>
          <w:b w:val="1"/>
          <w:bCs w:val="1"/>
          <w:sz w:val="24"/>
          <w:szCs w:val="24"/>
        </w:rPr>
        <w:t>Different Types of Cloud Services</w:t>
      </w:r>
    </w:p>
    <w:p w:rsidR="0BF99B9C" w:rsidP="0BF99B9C" w:rsidRDefault="0BF99B9C" w14:paraId="195152C8" w14:textId="272F71B6">
      <w:pPr>
        <w:pStyle w:val="1"/>
        <w:keepNext w:val="0"/>
        <w:keepLines w:val="0"/>
        <w:widowControl w:val="1"/>
      </w:pPr>
    </w:p>
    <w:p xmlns:wp14="http://schemas.microsoft.com/office/word/2010/wordml" w:rsidP="0BF99B9C" w14:paraId="18E89EE1" wp14:textId="77777777">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r w:rsidRPr="0BF99B9C" w:rsidR="0BF99B9C">
        <w:rPr>
          <w:rFonts w:ascii="Times New Roman Regular" w:hAnsi="Times New Roman Regular" w:cs="Times New Roman Regular"/>
          <w:sz w:val="24"/>
          <w:szCs w:val="24"/>
        </w:rPr>
        <w:t xml:space="preserve">Cloud services </w:t>
      </w:r>
      <w:r w:rsidRPr="0BF99B9C" w:rsidR="0BF99B9C">
        <w:rPr>
          <w:rFonts w:ascii="Times New Roman Regular" w:hAnsi="Times New Roman Regular" w:cs="Times New Roman Regular"/>
          <w:sz w:val="24"/>
          <w:szCs w:val="24"/>
        </w:rPr>
        <w:t>generally fall</w:t>
      </w:r>
      <w:r w:rsidRPr="0BF99B9C" w:rsidR="0BF99B9C">
        <w:rPr>
          <w:rFonts w:ascii="Times New Roman Regular" w:hAnsi="Times New Roman Regular" w:cs="Times New Roman Regular"/>
          <w:sz w:val="24"/>
          <w:szCs w:val="24"/>
        </w:rPr>
        <w:t xml:space="preserve"> into four major categories, each catering to </w:t>
      </w:r>
      <w:r w:rsidRPr="0BF99B9C" w:rsidR="0BF99B9C">
        <w:rPr>
          <w:rFonts w:ascii="Times New Roman Regular" w:hAnsi="Times New Roman Regular" w:cs="Times New Roman Regular"/>
          <w:sz w:val="24"/>
          <w:szCs w:val="24"/>
        </w:rPr>
        <w:t>different needs</w:t>
      </w:r>
      <w:r w:rsidRPr="0BF99B9C" w:rsidR="0BF99B9C">
        <w:rPr>
          <w:rFonts w:ascii="Times New Roman Regular" w:hAnsi="Times New Roman Regular" w:cs="Times New Roman Regular"/>
          <w:sz w:val="24"/>
          <w:szCs w:val="24"/>
        </w:rPr>
        <w:t xml:space="preserve"> based on control, management, and deployment.</w:t>
      </w:r>
    </w:p>
    <w:p w:rsidR="0BF99B9C" w:rsidP="0BF99B9C" w:rsidRDefault="0BF99B9C" w14:paraId="164E31C4" w14:textId="16EE08EA">
      <w:pPr>
        <w:pStyle w:val="5"/>
        <w:keepNext w:val="0"/>
        <w:keepLines w:val="0"/>
        <w:widowControl w:val="1"/>
        <w:suppressLineNumbers w:val="0"/>
        <w:ind w:leftChars="0" w:right="0" w:rightChars="0"/>
        <w:rPr>
          <w:rFonts w:ascii="Times New Roman Regular" w:hAnsi="Times New Roman Regular" w:cs="Times New Roman Regular"/>
          <w:sz w:val="24"/>
          <w:szCs w:val="24"/>
        </w:rPr>
      </w:pPr>
    </w:p>
    <w:p xmlns:wp14="http://schemas.microsoft.com/office/word/2010/wordml" w:rsidP="0BF99B9C" w14:paraId="0A8D5D89" wp14:textId="77777777">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r w:rsidRPr="0BF99B9C" w:rsidR="0BF99B9C">
        <w:rPr>
          <w:rStyle w:val="6"/>
          <w:rFonts w:ascii="Times New Roman Regular" w:hAnsi="Times New Roman Regular" w:cs="Times New Roman Regular"/>
          <w:sz w:val="24"/>
          <w:szCs w:val="24"/>
        </w:rPr>
        <w:t>Infrastructure as a Service (IaaS)</w:t>
      </w:r>
      <w:r w:rsidRPr="0BF99B9C" w:rsidR="0BF99B9C">
        <w:rPr>
          <w:rFonts w:ascii="Times New Roman Regular" w:hAnsi="Times New Roman Regular" w:cs="Times New Roman Regular"/>
          <w:sz w:val="24"/>
          <w:szCs w:val="24"/>
        </w:rPr>
        <w:t xml:space="preserve">: This is the foundation layer, providing virtualized computing resources over the internet. With IaaS, you get access to virtual machines, storage, and networking, which you can fully configure. It offers flexibility for running applications and systems without needing physical servers. An example would be </w:t>
      </w:r>
      <w:r w:rsidRPr="0BF99B9C" w:rsidR="0BF99B9C">
        <w:rPr>
          <w:rStyle w:val="6"/>
          <w:rFonts w:ascii="Times New Roman Regular" w:hAnsi="Times New Roman Regular" w:cs="Times New Roman Regular"/>
          <w:sz w:val="24"/>
          <w:szCs w:val="24"/>
        </w:rPr>
        <w:t>Azure Virtual Machines</w:t>
      </w:r>
      <w:r w:rsidRPr="0BF99B9C" w:rsidR="0BF99B9C">
        <w:rPr>
          <w:rFonts w:ascii="Times New Roman Regular" w:hAnsi="Times New Roman Regular" w:cs="Times New Roman Regular"/>
          <w:sz w:val="24"/>
          <w:szCs w:val="24"/>
        </w:rPr>
        <w:t xml:space="preserve"> or </w:t>
      </w:r>
      <w:r w:rsidRPr="0BF99B9C" w:rsidR="0BF99B9C">
        <w:rPr>
          <w:rStyle w:val="6"/>
          <w:rFonts w:ascii="Times New Roman Regular" w:hAnsi="Times New Roman Regular" w:cs="Times New Roman Regular"/>
          <w:sz w:val="24"/>
          <w:szCs w:val="24"/>
        </w:rPr>
        <w:t>AWS EC2</w:t>
      </w:r>
      <w:r w:rsidRPr="0BF99B9C" w:rsidR="0BF99B9C">
        <w:rPr>
          <w:rFonts w:ascii="Times New Roman Regular" w:hAnsi="Times New Roman Regular" w:cs="Times New Roman Regular"/>
          <w:sz w:val="24"/>
          <w:szCs w:val="24"/>
        </w:rPr>
        <w:t>.</w:t>
      </w:r>
    </w:p>
    <w:p w:rsidR="0BF99B9C" w:rsidP="0BF99B9C" w:rsidRDefault="0BF99B9C" w14:paraId="2EA4295F" w14:textId="0BFFDD9D">
      <w:pPr>
        <w:pStyle w:val="5"/>
        <w:keepNext w:val="0"/>
        <w:keepLines w:val="0"/>
        <w:widowControl w:val="1"/>
        <w:suppressLineNumbers w:val="0"/>
        <w:ind w:leftChars="0" w:right="0" w:rightChars="0"/>
        <w:rPr>
          <w:rStyle w:val="6"/>
          <w:rFonts w:ascii="Times New Roman Regular" w:hAnsi="Times New Roman Regular" w:cs="Times New Roman Regular"/>
          <w:sz w:val="24"/>
          <w:szCs w:val="24"/>
        </w:rPr>
      </w:pPr>
    </w:p>
    <w:p xmlns:wp14="http://schemas.microsoft.com/office/word/2010/wordml" w:rsidP="0BF99B9C" w14:paraId="1C860C71" wp14:textId="77777777">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bookmarkStart w:name="_Int_WCoBKN6T" w:id="2037927500"/>
      <w:r w:rsidRPr="0BF99B9C" w:rsidR="0BF99B9C">
        <w:rPr>
          <w:rStyle w:val="6"/>
          <w:rFonts w:ascii="Times New Roman Regular" w:hAnsi="Times New Roman Regular" w:cs="Times New Roman Regular"/>
          <w:sz w:val="24"/>
          <w:szCs w:val="24"/>
        </w:rPr>
        <w:t>Platform as a Service (PaaS)</w:t>
      </w:r>
      <w:r w:rsidRPr="0BF99B9C" w:rsidR="0BF99B9C">
        <w:rPr>
          <w:rFonts w:ascii="Times New Roman Regular" w:hAnsi="Times New Roman Regular" w:cs="Times New Roman Regular"/>
          <w:sz w:val="24"/>
          <w:szCs w:val="24"/>
        </w:rPr>
        <w:t>: PaaS provides a platform that allows developers to build, test, and deploy applications without worrying about the underlying infrastructure.</w:t>
      </w:r>
      <w:bookmarkEnd w:id="2037927500"/>
      <w:r w:rsidRPr="0BF99B9C" w:rsidR="0BF99B9C">
        <w:rPr>
          <w:rFonts w:ascii="Times New Roman Regular" w:hAnsi="Times New Roman Regular" w:cs="Times New Roman Regular"/>
          <w:sz w:val="24"/>
          <w:szCs w:val="24"/>
        </w:rPr>
        <w:t xml:space="preserve"> It abstracts much of the complexity, letting you focus on code and functionality. Examples include </w:t>
      </w:r>
      <w:r w:rsidRPr="0BF99B9C" w:rsidR="0BF99B9C">
        <w:rPr>
          <w:rStyle w:val="6"/>
          <w:rFonts w:ascii="Times New Roman Regular" w:hAnsi="Times New Roman Regular" w:cs="Times New Roman Regular"/>
          <w:sz w:val="24"/>
          <w:szCs w:val="24"/>
        </w:rPr>
        <w:t>Azure App Service</w:t>
      </w:r>
      <w:r w:rsidRPr="0BF99B9C" w:rsidR="0BF99B9C">
        <w:rPr>
          <w:rFonts w:ascii="Times New Roman Regular" w:hAnsi="Times New Roman Regular" w:cs="Times New Roman Regular"/>
          <w:sz w:val="24"/>
          <w:szCs w:val="24"/>
        </w:rPr>
        <w:t xml:space="preserve"> or </w:t>
      </w:r>
      <w:r w:rsidRPr="0BF99B9C" w:rsidR="0BF99B9C">
        <w:rPr>
          <w:rStyle w:val="6"/>
          <w:rFonts w:ascii="Times New Roman Regular" w:hAnsi="Times New Roman Regular" w:cs="Times New Roman Regular"/>
          <w:sz w:val="24"/>
          <w:szCs w:val="24"/>
        </w:rPr>
        <w:t>AWS Elastic Beanstalk</w:t>
      </w:r>
      <w:r w:rsidRPr="0BF99B9C" w:rsidR="0BF99B9C">
        <w:rPr>
          <w:rFonts w:ascii="Times New Roman Regular" w:hAnsi="Times New Roman Regular" w:cs="Times New Roman Regular"/>
          <w:sz w:val="24"/>
          <w:szCs w:val="24"/>
        </w:rPr>
        <w:t>.</w:t>
      </w:r>
    </w:p>
    <w:p w:rsidR="0BF99B9C" w:rsidP="0BF99B9C" w:rsidRDefault="0BF99B9C" w14:paraId="3BB91237" w14:textId="569D608C">
      <w:pPr>
        <w:pStyle w:val="5"/>
        <w:keepNext w:val="0"/>
        <w:keepLines w:val="0"/>
        <w:widowControl w:val="1"/>
        <w:suppressLineNumbers w:val="0"/>
        <w:ind w:leftChars="0" w:right="0" w:rightChars="0"/>
        <w:rPr>
          <w:rStyle w:val="6"/>
          <w:rFonts w:ascii="Times New Roman Regular" w:hAnsi="Times New Roman Regular" w:cs="Times New Roman Regular"/>
          <w:sz w:val="24"/>
          <w:szCs w:val="24"/>
        </w:rPr>
      </w:pPr>
    </w:p>
    <w:p xmlns:wp14="http://schemas.microsoft.com/office/word/2010/wordml" w:rsidP="0BF99B9C" w14:paraId="6CD5F604" wp14:textId="468DB7F8">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bookmarkStart w:name="_Int_oWyTQwbe" w:id="1865845456"/>
      <w:r w:rsidRPr="0BF99B9C" w:rsidR="0BF99B9C">
        <w:rPr>
          <w:rStyle w:val="6"/>
          <w:rFonts w:ascii="Times New Roman Regular" w:hAnsi="Times New Roman Regular" w:cs="Times New Roman Regular"/>
          <w:sz w:val="24"/>
          <w:szCs w:val="24"/>
        </w:rPr>
        <w:t>Software as a Service (SaaS)</w:t>
      </w:r>
      <w:r w:rsidRPr="0BF99B9C" w:rsidR="0BF99B9C">
        <w:rPr>
          <w:rFonts w:ascii="Times New Roman Regular" w:hAnsi="Times New Roman Regular" w:cs="Times New Roman Regular"/>
          <w:sz w:val="24"/>
          <w:szCs w:val="24"/>
        </w:rPr>
        <w:t>: SaaS delivers fully functional applications over the internet.</w:t>
      </w:r>
      <w:bookmarkEnd w:id="1865845456"/>
      <w:r w:rsidRPr="0BF99B9C" w:rsidR="0BF99B9C">
        <w:rPr>
          <w:rFonts w:ascii="Times New Roman Regular" w:hAnsi="Times New Roman Regular" w:cs="Times New Roman Regular"/>
          <w:sz w:val="24"/>
          <w:szCs w:val="24"/>
        </w:rPr>
        <w:t xml:space="preserve"> You </w:t>
      </w:r>
      <w:r w:rsidRPr="0BF99B9C" w:rsidR="0BF99B9C">
        <w:rPr>
          <w:rFonts w:ascii="Times New Roman Regular" w:hAnsi="Times New Roman Regular" w:cs="Times New Roman Regular"/>
          <w:sz w:val="24"/>
          <w:szCs w:val="24"/>
        </w:rPr>
        <w:t>don't</w:t>
      </w:r>
      <w:r w:rsidRPr="0BF99B9C" w:rsidR="0BF99B9C">
        <w:rPr>
          <w:rFonts w:ascii="Times New Roman Regular" w:hAnsi="Times New Roman Regular" w:cs="Times New Roman Regular"/>
          <w:sz w:val="24"/>
          <w:szCs w:val="24"/>
        </w:rPr>
        <w:t xml:space="preserve"> need to worry about maintenance or </w:t>
      </w:r>
      <w:r w:rsidRPr="0BF99B9C" w:rsidR="0BF99B9C">
        <w:rPr>
          <w:rFonts w:ascii="Times New Roman Regular" w:hAnsi="Times New Roman Regular" w:cs="Times New Roman Regular"/>
          <w:sz w:val="24"/>
          <w:szCs w:val="24"/>
        </w:rPr>
        <w:t>infrastructure</w:t>
      </w:r>
      <w:r w:rsidRPr="0BF99B9C" w:rsidR="0BF99B9C">
        <w:rPr>
          <w:rFonts w:ascii="Times New Roman Regular" w:hAnsi="Times New Roman Regular" w:cs="Times New Roman Regular"/>
          <w:sz w:val="24"/>
          <w:szCs w:val="24"/>
        </w:rPr>
        <w:t xml:space="preserve"> everything is managed for you. Examples are tools like </w:t>
      </w:r>
      <w:r w:rsidRPr="0BF99B9C" w:rsidR="0BF99B9C">
        <w:rPr>
          <w:rStyle w:val="6"/>
          <w:rFonts w:ascii="Times New Roman Regular" w:hAnsi="Times New Roman Regular" w:cs="Times New Roman Regular"/>
          <w:sz w:val="24"/>
          <w:szCs w:val="24"/>
        </w:rPr>
        <w:t>Microsoft 365</w:t>
      </w:r>
      <w:r w:rsidRPr="0BF99B9C" w:rsidR="0BF99B9C">
        <w:rPr>
          <w:rFonts w:ascii="Times New Roman Regular" w:hAnsi="Times New Roman Regular" w:cs="Times New Roman Regular"/>
          <w:sz w:val="24"/>
          <w:szCs w:val="24"/>
        </w:rPr>
        <w:t xml:space="preserve"> or </w:t>
      </w:r>
      <w:r w:rsidRPr="0BF99B9C" w:rsidR="0BF99B9C">
        <w:rPr>
          <w:rStyle w:val="6"/>
          <w:rFonts w:ascii="Times New Roman Regular" w:hAnsi="Times New Roman Regular" w:cs="Times New Roman Regular"/>
          <w:sz w:val="24"/>
          <w:szCs w:val="24"/>
        </w:rPr>
        <w:t>Salesforce</w:t>
      </w:r>
      <w:r w:rsidRPr="0BF99B9C" w:rsidR="0BF99B9C">
        <w:rPr>
          <w:rFonts w:ascii="Times New Roman Regular" w:hAnsi="Times New Roman Regular" w:cs="Times New Roman Regular"/>
          <w:sz w:val="24"/>
          <w:szCs w:val="24"/>
        </w:rPr>
        <w:t>.</w:t>
      </w:r>
    </w:p>
    <w:p w:rsidR="0BF99B9C" w:rsidP="0BF99B9C" w:rsidRDefault="0BF99B9C" w14:paraId="158FDAB5" w14:textId="159B0BD7">
      <w:pPr>
        <w:pStyle w:val="5"/>
        <w:keepNext w:val="0"/>
        <w:keepLines w:val="0"/>
        <w:widowControl w:val="1"/>
        <w:suppressLineNumbers w:val="0"/>
        <w:ind w:leftChars="0" w:right="0" w:rightChars="0"/>
        <w:rPr>
          <w:rStyle w:val="6"/>
          <w:rFonts w:ascii="Times New Roman Regular" w:hAnsi="Times New Roman Regular" w:cs="Times New Roman Regular"/>
          <w:sz w:val="24"/>
          <w:szCs w:val="24"/>
        </w:rPr>
      </w:pPr>
    </w:p>
    <w:p xmlns:wp14="http://schemas.microsoft.com/office/word/2010/wordml" w:rsidP="0BF99B9C" w14:paraId="0EF26099" wp14:textId="77777777">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r w:rsidRPr="0BF99B9C" w:rsidR="0BF99B9C">
        <w:rPr>
          <w:rStyle w:val="6"/>
          <w:rFonts w:ascii="Times New Roman Regular" w:hAnsi="Times New Roman Regular" w:cs="Times New Roman Regular"/>
          <w:sz w:val="24"/>
          <w:szCs w:val="24"/>
        </w:rPr>
        <w:t>Function as a Service (</w:t>
      </w:r>
      <w:r w:rsidRPr="0BF99B9C" w:rsidR="0BF99B9C">
        <w:rPr>
          <w:rStyle w:val="6"/>
          <w:rFonts w:ascii="Times New Roman Regular" w:hAnsi="Times New Roman Regular" w:cs="Times New Roman Regular"/>
          <w:sz w:val="24"/>
          <w:szCs w:val="24"/>
        </w:rPr>
        <w:t>FaaS</w:t>
      </w:r>
      <w:r w:rsidRPr="0BF99B9C" w:rsidR="0BF99B9C">
        <w:rPr>
          <w:rStyle w:val="6"/>
          <w:rFonts w:ascii="Times New Roman Regular" w:hAnsi="Times New Roman Regular" w:cs="Times New Roman Regular"/>
          <w:sz w:val="24"/>
          <w:szCs w:val="24"/>
        </w:rPr>
        <w:t>)</w:t>
      </w:r>
      <w:r w:rsidRPr="0BF99B9C" w:rsidR="0BF99B9C">
        <w:rPr>
          <w:rFonts w:ascii="Times New Roman Regular" w:hAnsi="Times New Roman Regular" w:cs="Times New Roman Regular"/>
          <w:sz w:val="24"/>
          <w:szCs w:val="24"/>
        </w:rPr>
        <w:t xml:space="preserve">: This is a serverless model where you simply upload your code, and the cloud provider handles the execution. It is event-driven, meaning code runs only in response to specific triggers. An example is </w:t>
      </w:r>
      <w:r w:rsidRPr="0BF99B9C" w:rsidR="0BF99B9C">
        <w:rPr>
          <w:rStyle w:val="6"/>
          <w:rFonts w:ascii="Times New Roman Regular" w:hAnsi="Times New Roman Regular" w:cs="Times New Roman Regular"/>
          <w:sz w:val="24"/>
          <w:szCs w:val="24"/>
        </w:rPr>
        <w:t>Azure Functions</w:t>
      </w:r>
      <w:r w:rsidRPr="0BF99B9C" w:rsidR="0BF99B9C">
        <w:rPr>
          <w:rFonts w:ascii="Times New Roman Regular" w:hAnsi="Times New Roman Regular" w:cs="Times New Roman Regular"/>
          <w:sz w:val="24"/>
          <w:szCs w:val="24"/>
        </w:rPr>
        <w:t xml:space="preserve"> or </w:t>
      </w:r>
      <w:r w:rsidRPr="0BF99B9C" w:rsidR="0BF99B9C">
        <w:rPr>
          <w:rStyle w:val="6"/>
          <w:rFonts w:ascii="Times New Roman Regular" w:hAnsi="Times New Roman Regular" w:cs="Times New Roman Regular"/>
          <w:sz w:val="24"/>
          <w:szCs w:val="24"/>
        </w:rPr>
        <w:t>AWS Lambda</w:t>
      </w:r>
      <w:r w:rsidRPr="0BF99B9C" w:rsidR="0BF99B9C">
        <w:rPr>
          <w:rFonts w:ascii="Times New Roman Regular" w:hAnsi="Times New Roman Regular" w:cs="Times New Roman Regular"/>
          <w:sz w:val="24"/>
          <w:szCs w:val="24"/>
        </w:rPr>
        <w:t>.</w:t>
      </w:r>
      <w:bookmarkStart w:name="_GoBack" w:id="0"/>
      <w:bookmarkEnd w:id="0"/>
    </w:p>
    <w:p xmlns:wp14="http://schemas.microsoft.com/office/word/2010/wordml" w:rsidP="0BF99B9C" w14:paraId="672A6659" wp14:textId="77777777">
      <w:pPr>
        <w:keepNext w:val="0"/>
        <w:keepLines w:val="0"/>
        <w:widowControl/>
        <w:suppressLineNumbers w:val="0"/>
        <w:spacing w:before="0" w:beforeAutospacing="1" w:after="0" w:afterAutospacing="1"/>
        <w:ind w:left="1080" w:leftChars="0"/>
        <w:rPr>
          <w:rFonts w:hint="default" w:ascii="Times New Roman Regular" w:hAnsi="Times New Roman Regular" w:cs="Times New Roman Regular"/>
          <w:sz w:val="24"/>
          <w:szCs w:val="24"/>
        </w:rPr>
      </w:pPr>
    </w:p>
    <w:p w:rsidR="0BF99B9C" w:rsidP="0BF99B9C" w:rsidRDefault="0BF99B9C" w14:paraId="1E96651C" w14:textId="4431E2AF">
      <w:pPr>
        <w:pStyle w:val="2"/>
        <w:keepNext w:val="0"/>
        <w:keepLines w:val="0"/>
        <w:widowControl w:val="1"/>
        <w:suppressLineNumbers w:val="0"/>
        <w:ind w:leftChars="0"/>
        <w:outlineLvl w:val="2"/>
        <w:rPr>
          <w:rFonts w:ascii="Times New Roman Regular" w:hAnsi="Times New Roman Regular" w:cs="Times New Roman Regular"/>
          <w:sz w:val="24"/>
          <w:szCs w:val="24"/>
        </w:rPr>
      </w:pPr>
    </w:p>
    <w:p xmlns:wp14="http://schemas.microsoft.com/office/word/2010/wordml" w:rsidP="0BF99B9C" w14:paraId="6F460DF9" wp14:textId="77777777">
      <w:pPr>
        <w:pStyle w:val="2"/>
        <w:keepNext w:val="0"/>
        <w:keepLines w:val="0"/>
        <w:widowControl w:val="1"/>
        <w:suppressLineNumbers w:val="0"/>
        <w:ind w:left="720"/>
        <w:outlineLvl w:val="2"/>
        <w:rPr>
          <w:rFonts w:ascii="Times New Roman Regular" w:hAnsi="Times New Roman Regular" w:cs="Times New Roman Regular"/>
          <w:sz w:val="24"/>
          <w:szCs w:val="24"/>
        </w:rPr>
      </w:pPr>
      <w:r w:rsidRPr="0BF99B9C" w:rsidR="0BF99B9C">
        <w:rPr>
          <w:rFonts w:ascii="Times New Roman Regular" w:hAnsi="Times New Roman Regular" w:cs="Times New Roman Regular"/>
          <w:sz w:val="24"/>
          <w:szCs w:val="24"/>
        </w:rPr>
        <w:t xml:space="preserve">2. </w:t>
      </w:r>
      <w:r w:rsidRPr="0BF99B9C" w:rsidR="0BF99B9C">
        <w:rPr>
          <w:rStyle w:val="6"/>
          <w:rFonts w:ascii="Times New Roman Regular" w:hAnsi="Times New Roman Regular" w:cs="Times New Roman Regular"/>
          <w:b w:val="1"/>
          <w:bCs w:val="1"/>
          <w:sz w:val="24"/>
          <w:szCs w:val="24"/>
        </w:rPr>
        <w:t>Cloud Best Practices</w:t>
      </w:r>
    </w:p>
    <w:p w:rsidR="0BF99B9C" w:rsidP="0BF99B9C" w:rsidRDefault="0BF99B9C" w14:paraId="05EB6138" w14:textId="4ACC60D7">
      <w:pPr>
        <w:pStyle w:val="5"/>
        <w:keepNext w:val="0"/>
        <w:keepLines w:val="0"/>
        <w:widowControl w:val="1"/>
        <w:suppressLineNumbers w:val="0"/>
        <w:ind w:leftChars="0" w:right="0" w:rightChars="0"/>
        <w:rPr>
          <w:rFonts w:ascii="Times New Roman Regular" w:hAnsi="Times New Roman Regular" w:cs="Times New Roman Regular"/>
          <w:sz w:val="24"/>
          <w:szCs w:val="24"/>
        </w:rPr>
      </w:pPr>
    </w:p>
    <w:p xmlns:wp14="http://schemas.microsoft.com/office/word/2010/wordml" w:rsidP="0BF99B9C" w14:paraId="5DC0A427" wp14:textId="77777777">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r w:rsidRPr="0BF99B9C" w:rsidR="0BF99B9C">
        <w:rPr>
          <w:rFonts w:ascii="Times New Roman Regular" w:hAnsi="Times New Roman Regular" w:cs="Times New Roman Regular"/>
          <w:sz w:val="24"/>
          <w:szCs w:val="24"/>
        </w:rPr>
        <w:t>When using cloud services, following best practices helps maximize performance, security, and efficiency:</w:t>
      </w:r>
    </w:p>
    <w:p w:rsidR="0BF99B9C" w:rsidP="0BF99B9C" w:rsidRDefault="0BF99B9C" w14:paraId="2AF4AB64" w14:textId="21DFEE41">
      <w:pPr>
        <w:pStyle w:val="5"/>
        <w:keepNext w:val="0"/>
        <w:keepLines w:val="0"/>
        <w:widowControl w:val="1"/>
        <w:suppressLineNumbers w:val="0"/>
        <w:ind w:leftChars="0" w:right="0" w:rightChars="0"/>
        <w:rPr>
          <w:rStyle w:val="6"/>
          <w:rFonts w:ascii="Times New Roman Regular" w:hAnsi="Times New Roman Regular" w:cs="Times New Roman Regular"/>
          <w:sz w:val="24"/>
          <w:szCs w:val="24"/>
        </w:rPr>
      </w:pPr>
    </w:p>
    <w:p xmlns:wp14="http://schemas.microsoft.com/office/word/2010/wordml" w:rsidP="0BF99B9C" w14:paraId="61FDD98E" wp14:textId="0C30E704">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r w:rsidRPr="0BF99B9C" w:rsidR="0BF99B9C">
        <w:rPr>
          <w:rStyle w:val="6"/>
          <w:rFonts w:ascii="Times New Roman Regular" w:hAnsi="Times New Roman Regular" w:cs="Times New Roman Regular"/>
          <w:sz w:val="24"/>
          <w:szCs w:val="24"/>
        </w:rPr>
        <w:t>Security First</w:t>
      </w:r>
      <w:r w:rsidRPr="0BF99B9C" w:rsidR="0BF99B9C">
        <w:rPr>
          <w:rFonts w:ascii="Times New Roman Regular" w:hAnsi="Times New Roman Regular" w:cs="Times New Roman Regular"/>
          <w:sz w:val="24"/>
          <w:szCs w:val="24"/>
        </w:rPr>
        <w:t xml:space="preserve">: Always ensure that your cloud resources are secure. Use encryption for data at rest and in </w:t>
      </w:r>
      <w:r w:rsidRPr="0BF99B9C" w:rsidR="0BF99B9C">
        <w:rPr>
          <w:rFonts w:ascii="Times New Roman Regular" w:hAnsi="Times New Roman Regular" w:cs="Times New Roman Regular"/>
          <w:sz w:val="24"/>
          <w:szCs w:val="24"/>
        </w:rPr>
        <w:t>transit and</w:t>
      </w:r>
      <w:r w:rsidRPr="0BF99B9C" w:rsidR="0BF99B9C">
        <w:rPr>
          <w:rFonts w:ascii="Times New Roman Regular" w:hAnsi="Times New Roman Regular" w:cs="Times New Roman Regular"/>
          <w:sz w:val="24"/>
          <w:szCs w:val="24"/>
        </w:rPr>
        <w:t xml:space="preserve"> implement strong authentication measures such as </w:t>
      </w:r>
      <w:r w:rsidRPr="0BF99B9C" w:rsidR="0BF99B9C">
        <w:rPr>
          <w:rStyle w:val="6"/>
          <w:rFonts w:ascii="Times New Roman Regular" w:hAnsi="Times New Roman Regular" w:cs="Times New Roman Regular"/>
          <w:sz w:val="24"/>
          <w:szCs w:val="24"/>
        </w:rPr>
        <w:t>Multi-Factor Authentication (MFA)</w:t>
      </w:r>
      <w:r w:rsidRPr="0BF99B9C" w:rsidR="0BF99B9C">
        <w:rPr>
          <w:rFonts w:ascii="Times New Roman Regular" w:hAnsi="Times New Roman Regular" w:cs="Times New Roman Regular"/>
          <w:sz w:val="24"/>
          <w:szCs w:val="24"/>
        </w:rPr>
        <w:t xml:space="preserve"> and </w:t>
      </w:r>
      <w:r w:rsidRPr="0BF99B9C" w:rsidR="0BF99B9C">
        <w:rPr>
          <w:rStyle w:val="6"/>
          <w:rFonts w:ascii="Times New Roman Regular" w:hAnsi="Times New Roman Regular" w:cs="Times New Roman Regular"/>
          <w:sz w:val="24"/>
          <w:szCs w:val="24"/>
        </w:rPr>
        <w:t>Identity Access Management (IAM)</w:t>
      </w:r>
      <w:r w:rsidRPr="0BF99B9C" w:rsidR="0BF99B9C">
        <w:rPr>
          <w:rFonts w:ascii="Times New Roman Regular" w:hAnsi="Times New Roman Regular" w:cs="Times New Roman Regular"/>
          <w:sz w:val="24"/>
          <w:szCs w:val="24"/>
        </w:rPr>
        <w:t xml:space="preserve"> to control who can access your resources.</w:t>
      </w:r>
    </w:p>
    <w:p w:rsidR="0BF99B9C" w:rsidP="0BF99B9C" w:rsidRDefault="0BF99B9C" w14:paraId="2D98B6B9" w14:textId="6CC77AA1">
      <w:pPr>
        <w:pStyle w:val="5"/>
        <w:keepNext w:val="0"/>
        <w:keepLines w:val="0"/>
        <w:widowControl w:val="1"/>
        <w:suppressLineNumbers w:val="0"/>
        <w:ind w:leftChars="0" w:right="0" w:rightChars="0"/>
        <w:rPr>
          <w:rStyle w:val="6"/>
          <w:rFonts w:ascii="Times New Roman Regular" w:hAnsi="Times New Roman Regular" w:cs="Times New Roman Regular"/>
          <w:sz w:val="24"/>
          <w:szCs w:val="24"/>
        </w:rPr>
      </w:pPr>
    </w:p>
    <w:p xmlns:wp14="http://schemas.microsoft.com/office/word/2010/wordml" w:rsidP="0BF99B9C" w14:paraId="01EC4B1E" wp14:textId="77777777">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r w:rsidRPr="0BF99B9C" w:rsidR="0BF99B9C">
        <w:rPr>
          <w:rStyle w:val="6"/>
          <w:rFonts w:ascii="Times New Roman Regular" w:hAnsi="Times New Roman Regular" w:cs="Times New Roman Regular"/>
          <w:sz w:val="24"/>
          <w:szCs w:val="24"/>
        </w:rPr>
        <w:t>Automate Everything</w:t>
      </w:r>
      <w:r w:rsidRPr="0BF99B9C" w:rsidR="0BF99B9C">
        <w:rPr>
          <w:rFonts w:ascii="Times New Roman Regular" w:hAnsi="Times New Roman Regular" w:cs="Times New Roman Regular"/>
          <w:sz w:val="24"/>
          <w:szCs w:val="24"/>
        </w:rPr>
        <w:t xml:space="preserve">: Automate deployment, scaling, monitoring, and even security checks using tools like </w:t>
      </w:r>
      <w:r w:rsidRPr="0BF99B9C" w:rsidR="0BF99B9C">
        <w:rPr>
          <w:rStyle w:val="6"/>
          <w:rFonts w:ascii="Times New Roman Regular" w:hAnsi="Times New Roman Regular" w:cs="Times New Roman Regular"/>
          <w:sz w:val="24"/>
          <w:szCs w:val="24"/>
        </w:rPr>
        <w:t>CI/CD pipelines</w:t>
      </w:r>
      <w:r w:rsidRPr="0BF99B9C" w:rsidR="0BF99B9C">
        <w:rPr>
          <w:rFonts w:ascii="Times New Roman Regular" w:hAnsi="Times New Roman Regular" w:cs="Times New Roman Regular"/>
          <w:sz w:val="24"/>
          <w:szCs w:val="24"/>
        </w:rPr>
        <w:t xml:space="preserve"> and </w:t>
      </w:r>
      <w:r w:rsidRPr="0BF99B9C" w:rsidR="0BF99B9C">
        <w:rPr>
          <w:rStyle w:val="6"/>
          <w:rFonts w:ascii="Times New Roman Regular" w:hAnsi="Times New Roman Regular" w:cs="Times New Roman Regular"/>
          <w:sz w:val="24"/>
          <w:szCs w:val="24"/>
        </w:rPr>
        <w:t>infrastructure as code</w:t>
      </w:r>
      <w:r w:rsidRPr="0BF99B9C" w:rsidR="0BF99B9C">
        <w:rPr>
          <w:rFonts w:ascii="Times New Roman Regular" w:hAnsi="Times New Roman Regular" w:cs="Times New Roman Regular"/>
          <w:sz w:val="24"/>
          <w:szCs w:val="24"/>
        </w:rPr>
        <w:t>. This reduces the risk of human error and ensures consistency.</w:t>
      </w:r>
    </w:p>
    <w:p w:rsidR="0BF99B9C" w:rsidP="0BF99B9C" w:rsidRDefault="0BF99B9C" w14:paraId="5EAD16A8" w14:textId="1D77B8FE">
      <w:pPr>
        <w:pStyle w:val="5"/>
        <w:keepNext w:val="0"/>
        <w:keepLines w:val="0"/>
        <w:widowControl w:val="1"/>
        <w:suppressLineNumbers w:val="0"/>
        <w:ind w:leftChars="0" w:right="0" w:rightChars="0"/>
        <w:rPr>
          <w:rStyle w:val="6"/>
          <w:rFonts w:ascii="Times New Roman Regular" w:hAnsi="Times New Roman Regular" w:cs="Times New Roman Regular"/>
          <w:sz w:val="24"/>
          <w:szCs w:val="24"/>
        </w:rPr>
      </w:pPr>
    </w:p>
    <w:p xmlns:wp14="http://schemas.microsoft.com/office/word/2010/wordml" w:rsidP="0BF99B9C" w14:paraId="3F776639" wp14:textId="77777777">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r w:rsidRPr="0BF99B9C" w:rsidR="0BF99B9C">
        <w:rPr>
          <w:rStyle w:val="6"/>
          <w:rFonts w:ascii="Times New Roman Regular" w:hAnsi="Times New Roman Regular" w:cs="Times New Roman Regular"/>
          <w:sz w:val="24"/>
          <w:szCs w:val="24"/>
        </w:rPr>
        <w:t>Cost Management</w:t>
      </w:r>
      <w:r w:rsidRPr="0BF99B9C" w:rsidR="0BF99B9C">
        <w:rPr>
          <w:rFonts w:ascii="Times New Roman Regular" w:hAnsi="Times New Roman Regular" w:cs="Times New Roman Regular"/>
          <w:sz w:val="24"/>
          <w:szCs w:val="24"/>
        </w:rPr>
        <w:t xml:space="preserve">: Understand your cloud costs and use built-in cost monitoring tools. Set budgets and alerts to avoid unexpected overages. Services like </w:t>
      </w:r>
      <w:r w:rsidRPr="0BF99B9C" w:rsidR="0BF99B9C">
        <w:rPr>
          <w:rStyle w:val="6"/>
          <w:rFonts w:ascii="Times New Roman Regular" w:hAnsi="Times New Roman Regular" w:cs="Times New Roman Regular"/>
          <w:sz w:val="24"/>
          <w:szCs w:val="24"/>
        </w:rPr>
        <w:t>Azure Cost Management</w:t>
      </w:r>
      <w:r w:rsidRPr="0BF99B9C" w:rsidR="0BF99B9C">
        <w:rPr>
          <w:rFonts w:ascii="Times New Roman Regular" w:hAnsi="Times New Roman Regular" w:cs="Times New Roman Regular"/>
          <w:sz w:val="24"/>
          <w:szCs w:val="24"/>
        </w:rPr>
        <w:t xml:space="preserve"> can help you analyze spending and </w:t>
      </w:r>
      <w:r w:rsidRPr="0BF99B9C" w:rsidR="0BF99B9C">
        <w:rPr>
          <w:rFonts w:ascii="Times New Roman Regular" w:hAnsi="Times New Roman Regular" w:cs="Times New Roman Regular"/>
          <w:sz w:val="24"/>
          <w:szCs w:val="24"/>
        </w:rPr>
        <w:t>optimize</w:t>
      </w:r>
      <w:r w:rsidRPr="0BF99B9C" w:rsidR="0BF99B9C">
        <w:rPr>
          <w:rFonts w:ascii="Times New Roman Regular" w:hAnsi="Times New Roman Regular" w:cs="Times New Roman Regular"/>
          <w:sz w:val="24"/>
          <w:szCs w:val="24"/>
        </w:rPr>
        <w:t xml:space="preserve"> costs.</w:t>
      </w:r>
    </w:p>
    <w:p w:rsidR="0BF99B9C" w:rsidP="0BF99B9C" w:rsidRDefault="0BF99B9C" w14:paraId="3114CE3C" w14:textId="3E1130BF">
      <w:pPr>
        <w:pStyle w:val="5"/>
        <w:keepNext w:val="0"/>
        <w:keepLines w:val="0"/>
        <w:widowControl w:val="1"/>
        <w:suppressLineNumbers w:val="0"/>
        <w:ind w:leftChars="0" w:right="0" w:rightChars="0"/>
        <w:rPr>
          <w:rStyle w:val="6"/>
          <w:rFonts w:ascii="Times New Roman Regular" w:hAnsi="Times New Roman Regular" w:cs="Times New Roman Regular"/>
          <w:sz w:val="24"/>
          <w:szCs w:val="24"/>
        </w:rPr>
      </w:pPr>
    </w:p>
    <w:p xmlns:wp14="http://schemas.microsoft.com/office/word/2010/wordml" w:rsidP="0BF99B9C" w14:paraId="2A087AF9" wp14:textId="77777777">
      <w:pPr>
        <w:pStyle w:val="5"/>
        <w:keepNext w:val="0"/>
        <w:keepLines w:val="0"/>
        <w:widowControl w:val="1"/>
        <w:numPr>
          <w:ilvl w:val="0"/>
          <w:numId w:val="1"/>
        </w:numPr>
        <w:suppressLineNumbers w:val="0"/>
        <w:ind w:right="0" w:rightChars="0"/>
        <w:rPr>
          <w:rFonts w:ascii="Times New Roman Regular" w:hAnsi="Times New Roman Regular" w:cs="Times New Roman Regular"/>
          <w:sz w:val="24"/>
          <w:szCs w:val="24"/>
        </w:rPr>
      </w:pPr>
      <w:r w:rsidRPr="0BF99B9C" w:rsidR="0BF99B9C">
        <w:rPr>
          <w:rStyle w:val="6"/>
          <w:rFonts w:ascii="Times New Roman Regular" w:hAnsi="Times New Roman Regular" w:cs="Times New Roman Regular"/>
          <w:sz w:val="24"/>
          <w:szCs w:val="24"/>
        </w:rPr>
        <w:t>Scalability and Elasticity</w:t>
      </w:r>
      <w:r w:rsidRPr="0BF99B9C" w:rsidR="0BF99B9C">
        <w:rPr>
          <w:rFonts w:ascii="Times New Roman Regular" w:hAnsi="Times New Roman Regular" w:cs="Times New Roman Regular"/>
          <w:sz w:val="24"/>
          <w:szCs w:val="24"/>
        </w:rPr>
        <w:t>: Design your systems to scale automatically based on demand. Cloud-native services allow for elastic scaling, meaning your resources can grow and shrink according to usage, preventing over-provisioning and saving money.</w:t>
      </w:r>
    </w:p>
    <w:p w:rsidR="0BF99B9C" w:rsidP="0BF99B9C" w:rsidRDefault="0BF99B9C" w14:paraId="1A031408" w14:textId="420612EC">
      <w:pPr>
        <w:pStyle w:val="5"/>
        <w:keepNext w:val="0"/>
        <w:keepLines w:val="0"/>
        <w:widowControl w:val="1"/>
        <w:suppressLineNumbers w:val="0"/>
        <w:ind w:leftChars="0" w:right="0" w:rightChars="0"/>
        <w:rPr>
          <w:rStyle w:val="6"/>
          <w:rFonts w:ascii="Times New Roman Regular" w:hAnsi="Times New Roman Regular" w:cs="Times New Roman Regular"/>
          <w:sz w:val="24"/>
          <w:szCs w:val="24"/>
        </w:rPr>
      </w:pPr>
    </w:p>
    <w:p xmlns:wp14="http://schemas.microsoft.com/office/word/2010/wordml" w:rsidP="0BF99B9C" w14:paraId="4B7BB83A" wp14:textId="77777777">
      <w:pPr>
        <w:pStyle w:val="5"/>
        <w:keepNext w:val="0"/>
        <w:keepLines w:val="0"/>
        <w:widowControl w:val="1"/>
        <w:numPr>
          <w:ilvl w:val="0"/>
          <w:numId w:val="1"/>
        </w:numPr>
        <w:suppressLineNumbers w:val="0"/>
        <w:ind w:right="0" w:rightChars="0"/>
        <w:rPr/>
      </w:pPr>
      <w:r w:rsidRPr="0BF99B9C" w:rsidR="0BF99B9C">
        <w:rPr>
          <w:rStyle w:val="6"/>
          <w:rFonts w:ascii="Times New Roman Regular" w:hAnsi="Times New Roman Regular" w:cs="Times New Roman Regular"/>
          <w:sz w:val="24"/>
          <w:szCs w:val="24"/>
        </w:rPr>
        <w:t>Backup and Disaster Recovery</w:t>
      </w:r>
      <w:r w:rsidRPr="0BF99B9C" w:rsidR="0BF99B9C">
        <w:rPr>
          <w:rFonts w:ascii="Times New Roman Regular" w:hAnsi="Times New Roman Regular" w:cs="Times New Roman Regular"/>
          <w:sz w:val="24"/>
          <w:szCs w:val="24"/>
        </w:rPr>
        <w:t xml:space="preserve">: Implement robust backup strategies and disaster recovery plans to ensure data integrity and business continuity in case of failures. Services like </w:t>
      </w:r>
      <w:r w:rsidRPr="0BF99B9C" w:rsidR="0BF99B9C">
        <w:rPr>
          <w:rStyle w:val="6"/>
          <w:rFonts w:ascii="Times New Roman Regular" w:hAnsi="Times New Roman Regular" w:cs="Times New Roman Regular"/>
          <w:sz w:val="24"/>
          <w:szCs w:val="24"/>
        </w:rPr>
        <w:t>Azure Backup</w:t>
      </w:r>
      <w:r w:rsidRPr="0BF99B9C" w:rsidR="0BF99B9C">
        <w:rPr>
          <w:rFonts w:ascii="Times New Roman Regular" w:hAnsi="Times New Roman Regular" w:cs="Times New Roman Regular"/>
          <w:sz w:val="24"/>
          <w:szCs w:val="24"/>
        </w:rPr>
        <w:t xml:space="preserve"> or </w:t>
      </w:r>
      <w:r w:rsidRPr="0BF99B9C" w:rsidR="0BF99B9C">
        <w:rPr>
          <w:rStyle w:val="6"/>
          <w:rFonts w:ascii="Times New Roman Regular" w:hAnsi="Times New Roman Regular" w:cs="Times New Roman Regular"/>
          <w:sz w:val="24"/>
          <w:szCs w:val="24"/>
        </w:rPr>
        <w:t>AWS Disaster Recovery</w:t>
      </w:r>
      <w:r w:rsidRPr="0BF99B9C" w:rsidR="0BF99B9C">
        <w:rPr>
          <w:rFonts w:ascii="Times New Roman Regular" w:hAnsi="Times New Roman Regular" w:cs="Times New Roman Regular"/>
          <w:sz w:val="24"/>
          <w:szCs w:val="24"/>
        </w:rPr>
        <w:t xml:space="preserve"> can help you manage this.</w:t>
      </w:r>
    </w:p>
    <w:p xmlns:wp14="http://schemas.microsoft.com/office/word/2010/wordml" w14:paraId="0A37501D" wp14:textId="77777777">
      <w:pPr>
        <w:keepNext w:val="0"/>
        <w:keepLines w:val="0"/>
        <w:widowControl/>
        <w:numPr>
          <w:numId w:val="0"/>
        </w:numPr>
        <w:suppressLineNumbers w:val="0"/>
        <w:spacing w:before="0" w:beforeAutospacing="1" w:after="0" w:afterAutospacing="1"/>
      </w:pPr>
    </w:p>
    <w:p xmlns:wp14="http://schemas.microsoft.com/office/word/2010/wordml" w14:paraId="5DAB6C7B" wp14:textId="77777777"/>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intelligence2.xml><?xml version="1.0" encoding="utf-8"?>
<int2:intelligence xmlns:oel="http://schemas.microsoft.com/office/2019/extlst" xmlns:int2="http://schemas.microsoft.com/office/intelligence/2020/intelligence">
  <int2:observations>
    <int2:bookmark int2:bookmarkName="_Int_oWyTQwbe" int2:invalidationBookmarkName="" int2:hashCode="2n3h5cgFexRipg" int2:id="wUW5rK6z">
      <int2:extLst>
        <oel:ext uri="426473B9-03D8-482F-96C9-C2C85392BACA">
          <int2:similarityCritique int2:version="1" int2:context="Software as a Service (SaaS): SaaS delivers fully functional applications over the internet.">
            <int2:source int2:sourceType="Online" int2:sourceTitle="Free Cloud Computing Architecture Course For Beginners - Great Learning" int2:sourceUrl="https://www.mygreatlearning.com/academy/learn-for-free/courses/cloud-computing-architecture" int2:sourceSnippet="Types of Cloud Computing Deployment. Cloud computing deployment can be done using any of its four types. Each type has its own benefits and features. ... Software as a Service (SaaS): Delivers fully functional applications over the internet, eliminating the need for installation and maintenance. Function as a Service (FaaS): Enables serverless ...">
              <int2:suggestions int2:citationType="Inline">
                <int2:suggestion int2:citationStyle="Mla" int2:isIdentical="0">
                  <int2:citationText>(“Free Cloud Computing Architecture Course For Beginners - Great Learning”)</int2:citationText>
                </int2:suggestion>
                <int2:suggestion int2:citationStyle="Apa" int2:isIdentical="0">
                  <int2:citationText>(“Free Cloud Computing Architecture Course For Beginners - Great Learning”)</int2:citationText>
                </int2:suggestion>
                <int2:suggestion int2:citationStyle="Chicago" int2:isIdentical="0">
                  <int2:citationText>(“Free Cloud Computing Architecture Course For Beginners - Great Learning”)</int2:citationText>
                </int2:suggestion>
              </int2:suggestions>
              <int2:suggestions int2:citationType="Full">
                <int2:suggestion int2:citationStyle="Mla" int2:isIdentical="0">
                  <int2:citationText>&lt;i&gt;Free Cloud Computing Architecture Course For Beginners - Great Learning&lt;/i&gt;, https://www.mygreatlearning.com/academy/learn-for-free/courses/cloud-computing-architecture.</int2:citationText>
                </int2:suggestion>
                <int2:suggestion int2:citationStyle="Apa" int2:isIdentical="0">
                  <int2:citationText>&lt;i&gt;Free Cloud Computing Architecture Course For Beginners - Great Learning&lt;/i&gt;. (n.d.). Retrieved from https://www.mygreatlearning.com/academy/learn-for-free/courses/cloud-computing-architecture</int2:citationText>
                </int2:suggestion>
                <int2:suggestion int2:citationStyle="Chicago" int2:isIdentical="0">
                  <int2:citationText>“Free Cloud Computing Architecture Course For Beginners - Great Learning” n.d., https://www.mygreatlearning.com/academy/learn-for-free/courses/cloud-computing-architecture.</int2:citationText>
                </int2:suggestion>
              </int2:suggestions>
            </int2:source>
            <int2:source int2:sourceType="Online" int2:sourceTitle="On-Premise to AWS Cloud Migration: A Step-by-Step Guide to ... - Gart" int2:sourceUrl="https://gartsolutions.com/on-premise-to-aws-cloud-migration/" int2:sourceSnippet="It abstracts the underlying infrastructure, allowing developers to focus on coding and application logic rather than managing servers and infrastructure. Software as a Service (SaaS) SaaS delivers fully functional applications over the internet, eliminating the need for organizations to install, maintain, and update software locally.">
              <int2:suggestions int2:citationType="Inline">
                <int2:suggestion int2:citationStyle="Mla" int2:isIdentical="0">
                  <int2:citationText>(“On-Premise to AWS Cloud Migration: A Step-by-Step Guide to ... - Gart”)</int2:citationText>
                </int2:suggestion>
                <int2:suggestion int2:citationStyle="Apa" int2:isIdentical="0">
                  <int2:citationText>(“On-Premise to AWS Cloud Migration: A Step-by-Step Guide to ... - Gart”)</int2:citationText>
                </int2:suggestion>
                <int2:suggestion int2:citationStyle="Chicago" int2:isIdentical="0">
                  <int2:citationText>(“On-Premise to AWS Cloud Migration: A Step-by-Step Guide to ... - Gart”)</int2:citationText>
                </int2:suggestion>
              </int2:suggestions>
              <int2:suggestions int2:citationType="Full">
                <int2:suggestion int2:citationStyle="Mla" int2:isIdentical="0">
                  <int2:citationText>&lt;i&gt;On-Premise to AWS Cloud Migration: A Step-by-Step Guide to ... - Gart&lt;/i&gt;, https://gartsolutions.com/on-premise-to-aws-cloud-migration/.</int2:citationText>
                </int2:suggestion>
                <int2:suggestion int2:citationStyle="Apa" int2:isIdentical="0">
                  <int2:citationText>&lt;i&gt;On-Premise to AWS Cloud Migration: A Step-by-Step Guide to ... - Gart&lt;/i&gt;. (n.d.). Retrieved from https://gartsolutions.com/on-premise-to-aws-cloud-migration/</int2:citationText>
                </int2:suggestion>
                <int2:suggestion int2:citationStyle="Chicago" int2:isIdentical="0">
                  <int2:citationText>“On-Premise to AWS Cloud Migration: A Step-by-Step Guide to ... - Gart” n.d., https://gartsolutions.com/on-premise-to-aws-cloud-migration/.</int2:citationText>
                </int2:suggestion>
              </int2:suggestions>
            </int2:source>
            <int2:source int2:sourceType="Online" int2:sourceTitle="Cloud vs. On-Premises: Choosing the Right Path for Your Data" int2:sourceUrl="https://gartsolutions.com/cloud-vs-on-premises/" int2:sourceSnippet="It abstracts the underlying infrastructure, allowing developers to focus on coding and application logic rather than managing servers and infrastructure. Software as a Service (SaaS) SaaS delivers fully functional applications over the internet, eliminating the need for organizations to install, maintain, and update software locally.">
              <int2:suggestions int2:citationType="Inline">
                <int2:suggestion int2:citationStyle="Mla" int2:isIdentical="0">
                  <int2:citationText>(“Cloud vs. On-Premises: Choosing the Right Path for Your Data”)</int2:citationText>
                </int2:suggestion>
                <int2:suggestion int2:citationStyle="Apa" int2:isIdentical="0">
                  <int2:citationText>(“Cloud vs. On-Premises: Choosing the Right Path for Your Data”)</int2:citationText>
                </int2:suggestion>
                <int2:suggestion int2:citationStyle="Chicago" int2:isIdentical="0">
                  <int2:citationText>(“Cloud vs. On-Premises: Choosing the Right Path for Your Data”)</int2:citationText>
                </int2:suggestion>
              </int2:suggestions>
              <int2:suggestions int2:citationType="Full">
                <int2:suggestion int2:citationStyle="Mla" int2:isIdentical="0">
                  <int2:citationText>&lt;i&gt;Cloud vs. On-Premises: Choosing the Right Path for Your Data&lt;/i&gt;, https://gartsolutions.com/cloud-vs-on-premises/.</int2:citationText>
                </int2:suggestion>
                <int2:suggestion int2:citationStyle="Apa" int2:isIdentical="0">
                  <int2:citationText>&lt;i&gt;Cloud vs. On-Premises: Choosing the Right Path for Your Data&lt;/i&gt;. (n.d.). Retrieved from https://gartsolutions.com/cloud-vs-on-premises/</int2:citationText>
                </int2:suggestion>
                <int2:suggestion int2:citationStyle="Chicago" int2:isIdentical="0">
                  <int2:citationText>“Cloud vs. On-Premises: Choosing the Right Path for Your Data” n.d., https://gartsolutions.com/cloud-vs-on-premises/.</int2:citationText>
                </int2:suggestion>
              </int2:suggestions>
            </int2:source>
          </int2:similarityCritique>
        </oel:ext>
      </int2:extLst>
    </int2:bookmark>
    <int2:bookmark int2:bookmarkName="_Int_WCoBKN6T" int2:invalidationBookmarkName="" int2:hashCode="0YEGPaqmr7Tg0O" int2:id="V3ViNF0W">
      <int2:extLst>
        <oel:ext uri="426473B9-03D8-482F-96C9-C2C85392BACA">
          <int2:similarityCritique int2:version="1" int2:context="Platform as a Service (PaaS): PaaS provides a platform that allows developers to build, test, and deploy applications without worrying about the underlying infrastructure.">
            <int2:source int2:sourceType="Online" int2:sourceTitle="IaaS vs PaaS vs SaaS: Explaining the Key Differences - Turing" int2:sourceUrl="https://www.turing.com/blog/iaas-vs-paas-vs-saas-key-differences" int2:sourceSnippet="PaaS (Platform as a Service) is a cloud computing service model that provides a platform for developers to build, test, and deploy applications without worrying about the underlying infrastructure. PaaS includes tools, libraries, and services that enable developers to create and manage applications more efficiently. This model allows businesses ...">
              <int2:suggestions int2:citationType="Inline">
                <int2:suggestion int2:citationStyle="Mla" int2:isIdentical="0">
                  <int2:citationText>(“IaaS vs PaaS vs SaaS: Explaining the Key Differences - Turing”)</int2:citationText>
                </int2:suggestion>
                <int2:suggestion int2:citationStyle="Apa" int2:isIdentical="0">
                  <int2:citationText>(“IaaS vs PaaS vs SaaS: Explaining the Key Differences - Turing”)</int2:citationText>
                </int2:suggestion>
                <int2:suggestion int2:citationStyle="Chicago" int2:isIdentical="0">
                  <int2:citationText>(“IaaS vs PaaS vs SaaS: Explaining the Key Differences - Turing”)</int2:citationText>
                </int2:suggestion>
              </int2:suggestions>
              <int2:suggestions int2:citationType="Full">
                <int2:suggestion int2:citationStyle="Mla" int2:isIdentical="0">
                  <int2:citationText>&lt;i&gt;IaaS vs PaaS vs SaaS: Explaining the Key Differences - Turing&lt;/i&gt;, https://www.turing.com/blog/iaas-vs-paas-vs-saas-key-differences.</int2:citationText>
                </int2:suggestion>
                <int2:suggestion int2:citationStyle="Apa" int2:isIdentical="0">
                  <int2:citationText>&lt;i&gt;IaaS vs PaaS vs SaaS: Explaining the Key Differences - Turing&lt;/i&gt;. (n.d.). Retrieved from https://www.turing.com/blog/iaas-vs-paas-vs-saas-key-differences</int2:citationText>
                </int2:suggestion>
                <int2:suggestion int2:citationStyle="Chicago" int2:isIdentical="0">
                  <int2:citationText>“IaaS vs PaaS vs SaaS: Explaining the Key Differences - Turing” n.d., https://www.turing.com/blog/iaas-vs-paas-vs-saas-key-differences.</int2:citationText>
                </int2:suggestion>
              </int2:suggestions>
            </int2:source>
          </int2:similarityCritique>
        </oel:ext>
      </int2:extLst>
    </int2:bookmark>
    <int2:entireDocument int2:id="wk97bqFh">
      <int2:extLst>
        <oel:ext uri="E302BA01-7950-474C-9AD3-286E660C40A8">
          <int2:similaritySummary int2:version="1" int2:runId="1726022924007" int2:tilesCheckedInThisRun="0" int2:totalNumOfTiles="13" int2:similarityAnnotationCount="2" int2:numWords="394" int2:numFlaggedWords="37"/>
        </oel:ext>
      </int2:extLst>
    </int2:entireDocument>
  </int2:observations>
  <int2:intelligenceSettings/>
  <int2:onDemandWorkflows>
    <int2:onDemandWorkflow int2:type="SimilarityCheck" int2:paragraphVersions="23A736D4-77777777 195152C8-272F71B6 18E89EE1-77777777 164E31C4-16EE08EA 0A8D5D89-77777777 2EA4295F-0BFFDD9D 1C860C71-77777777 3BB91237-569D608C 6CD5F604-468DB7F8 158FDAB5-159B0BD7 0EF26099-77777777 672A6659-77777777 1E96651C-4431E2AF 6F460DF9-77777777 05EB6138-4ACC60D7 5DC0A427-77777777 2AF4AB64-21DFEE41 61FDD98E-0C30E704 2D98B6B9-6CC77AA1 01EC4B1E-77777777 5EAD16A8-1D77B8FE 3F776639-77777777 3114CE3C-3E1130BF 2A087AF9-77777777 1A031408-420612EC 4B7BB83A-77777777 0A37501D-77777777 5DAB6C7B-77777777"/>
  </int2:onDemandWorkflows>
</int2:intelligence>
</file>

<file path=word/numbering.xml><?xml version="1.0" encoding="utf-8"?>
<w:numbering xmlns:w="http://schemas.openxmlformats.org/wordprocessingml/2006/main">
  <w:abstractNum xmlns:w="http://schemas.openxmlformats.org/wordprocessingml/2006/main" w:abstractNumId="1">
    <w:nsid w:val="3ef05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57"/>
  <w:embedSystemFonts/>
  <w:bordersDoNotSurroundHeader w:val="0"/>
  <w:bordersDoNotSurroundFooter w:val="0"/>
  <w:trackRevisions w:val="false"/>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FF015"/>
    <w:rsid w:val="0BF99B9C"/>
    <w:rsid w:val="27FFF015"/>
    <w:rsid w:val="3B0F9207"/>
    <w:rsid w:val="525C7197"/>
    <w:rsid w:val="62E8EF9E"/>
    <w:rsid w:val="6D890886"/>
    <w:rsid w:val="6D890886"/>
    <w:rsid w:val="794D2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316467D"/>
  <w15:docId w15:val="{593CCF46-111E-4EE0-B66E-95ABE4E1785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styleId="3" w:default="1">
    <w:name w:val="Default Paragraph Font"/>
    <w:semiHidden/>
    <w:qFormat/>
    <w:uiPriority w:val="0"/>
  </w:style>
  <w:style w:type="table" w:styleId="4" w:default="1">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&#65279;<?xml version="1.0" encoding="utf-8"?><Relationships xmlns="http://schemas.openxmlformats.org/package/2006/relationships"><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2.xml" Id="rId6" /><Relationship Type="http://schemas.openxmlformats.org/officeDocument/2006/relationships/customXml" Target="../customXml/item1.xml" Id="rId5" /><Relationship Type="http://schemas.openxmlformats.org/officeDocument/2006/relationships/fontTable" Target="fontTable.xml" Id="rId4" /><Relationship Type="http://schemas.microsoft.com/office/2020/10/relationships/intelligence" Target="intelligence2.xml" Id="R60615264bcb444ff" /><Relationship Type="http://schemas.openxmlformats.org/officeDocument/2006/relationships/numbering" Target="numbering.xml" Id="Ra8106ca9a83b46cb"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A45463D12D0548BE2C1FB48342D35A" ma:contentTypeVersion="4" ma:contentTypeDescription="Create a new document." ma:contentTypeScope="" ma:versionID="712eb9210a9ec77b1605f86c7616d476">
  <xsd:schema xmlns:xsd="http://www.w3.org/2001/XMLSchema" xmlns:xs="http://www.w3.org/2001/XMLSchema" xmlns:p="http://schemas.microsoft.com/office/2006/metadata/properties" xmlns:ns2="2366decc-d284-470d-95f6-73e209cf7dd8" targetNamespace="http://schemas.microsoft.com/office/2006/metadata/properties" ma:root="true" ma:fieldsID="e4cd89d92073f3246a37ad434f354229" ns2:_="">
    <xsd:import namespace="2366decc-d284-470d-95f6-73e209cf7d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6decc-d284-470d-95f6-73e209cf7d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09955E-5BA2-42BB-BBB7-519E63659827}"/>
</file>

<file path=customXml/itemProps2.xml><?xml version="1.0" encoding="utf-8"?>
<ds:datastoreItem xmlns:ds="http://schemas.openxmlformats.org/officeDocument/2006/customXml" ds:itemID="{ED4E5C4B-6347-4008-9C7D-BD4EFA760F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2024-09-11T07:31:00.0000000Z</dcterms:created>
  <dc:creator>Anupa Bodhimaluwa</dc:creator>
  <lastModifiedBy>Anupa Bodhimaluwa Gamage</lastModifiedBy>
  <dcterms:modified xsi:type="dcterms:W3CDTF">2024-09-11T02:48:52.1468216Z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