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B2838"/>
          <w:sz w:val="56"/>
          <w:szCs w:val="56"/>
        </w:rPr>
        <w:t xml:space="preserve">Техническое задание</w:t>
      </w:r>
    </w:p>
    <w:p>
      <w:pPr>
        <w:spacing w:after="40"/>
      </w:pPr>
      <w:r>
        <w:rPr>
          <w:b/>
          <w:bCs/>
          <w:color w:val="C0392B"/>
          <w:sz w:val="30"/>
          <w:szCs w:val="30"/>
        </w:rPr>
        <w:t xml:space="preserve">Платформа управления Telegram-ботами-магазинами</w:t>
      </w:r>
    </w:p>
    <w:p>
      <w:pPr>
        <w:spacing w:after="240"/>
      </w:pPr>
      <w:r>
        <w:rPr>
          <w:i/>
          <w:iCs/>
          <w:color w:val="5D6D7E"/>
          <w:sz w:val="22"/>
          <w:szCs w:val="22"/>
        </w:rPr>
        <w:t xml:space="preserve">Аналитика · Конструктор магазинов · Масштабирование клонов</w:t>
      </w:r>
    </w:p>
    <w:p>
      <w:pPr>
        <w:pBdr>
          <w:bottom w:val="single" w:color="C0392B" w:sz="8" w:space="1"/>
        </w:pBdr>
        <w:spacing w:after="240"/>
      </w:pPr>
    </w:p>
    <w:p>
      <w:pPr>
        <w:pStyle w:val="Heading1"/>
      </w:pPr>
      <w:r>
        <w:t xml:space="preserve">1. Суть проекта</w:t>
      </w:r>
    </w:p>
    <w:p>
      <w:pPr>
        <w:spacing w:after="120"/>
      </w:pPr>
      <w:r>
        <w:t xml:space="preserve">Единая платформа из двух связанных частей под управлением одного владельца: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Сайт-админка — личный инструмент владельца: конструктор магазинов, настройка товаров и текстов, рассылки, аналитика.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Движок ботов — один процесс, который одновременно крутит много ботов-магазинов. Каждый магазин — независимая «витрина» в Telegram.</w:t>
      </w:r>
    </w:p>
    <w:p>
      <w:pPr>
        <w:spacing w:after="120"/>
      </w:pPr>
      <w:r>
        <w:t xml:space="preserve">Цель — масштабирование: создавать много уникальных магазинов-клонов быстро, без программирования. Новый магазин = получил токен у @BotFather → вставил на сайте → бот ожил.</w:t>
      </w:r>
    </w:p>
    <w:p>
      <w:pPr>
        <w:spacing w:after="120"/>
      </w:pPr>
      <w:r>
        <w:rPr>
          <w:i/>
          <w:iCs/>
        </w:rPr>
        <w:t xml:space="preserve">Прототип интерфейса — по скриншотам конкурента (главное меню, перечень товаров, карточка товара, выбор оплаты, оплата звёздами/криптой, колесо фортуны). Задача — воспроизвести эту структуру со своими настройками.</w:t>
      </w:r>
    </w:p>
    <w:p>
      <w:pPr>
        <w:pStyle w:val="Heading1"/>
      </w:pPr>
      <w:r>
        <w:t xml:space="preserve">2. Принципиальные решения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Вопрос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Решение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Что продаётся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Доступ в закрытый Telegram-канал (1 канал = 1 товар)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Оплата звёздами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Готовая платная ссылка на канал (нативная подписка Telegram Stars). Бот = витрина, деньги идут через Telegram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Оплата криптой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Заглушка: настраиваемое сообщение + адрес кошелька. Юзер шлёт скриншот, который НИГДЕ не сохраняется. Реальной проверки нет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Выдача товара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Не требуется генерация ссылок ботом — товар уже есть готовая платная ссылка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Аналитика выручки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Сайт считает старты, клики на оплату и источники. Реальную выручку владелец сверяет в Telegram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Анонимность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Через бота НЕТ выхода на реальный аккаунт владельца. Только бот-витрина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Гейт трафика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Бот реагирует ТОЛЬКО на пользователей, пришедших по ссылке с меткой. Без метки — молчит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Стек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Python + aiogram (боты), FastAPI (сайт), SQLite→PostgreSQL (БД)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Хостинг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VPS с оплатой в USDT (Hostinger / Vultr — надёжность; HOSTKEY — приватность)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Структура бота (по скриншотам)</w:t>
      </w:r>
    </w:p>
    <w:p>
      <w:pPr>
        <w:pStyle w:val="Heading2"/>
      </w:pPr>
      <w:r>
        <w:t xml:space="preserve">3.1. Гейт по источнику трафика (ключевая механика)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Зашёл в бота БЕЗ метки (чистый /start или просто открыл бота) → бот МОЛЧИТ, не реагирует ни на что.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Зашёл по уникальной ссылке с меткой (username_бота ?start=метка) → бот активируется для этого юзера.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Метка нужна ТОЛЬКО для первой активации. После того как юзер один раз пришёл по метке, бот работает для него ВСЕГДА при любом заходе: /start, возврат в меню, любое сообщение — бот реагирует нормально. Метка повторно не требуется.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Если человек сначала ткнулся без метки (тишина), а потом пришёл по метке — активируется и дальше работает всегда.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Молчит бот только для тех, кто НИКОГДА не приходил по метке.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Назначение: чистый перелив трафика (реагируют только приведённые по размеченным ссылкам) + защита от случайных заходов и парсеров (для них бот «мёртв») + точная аналитика источников.</w:t>
      </w:r>
    </w:p>
    <w:p>
      <w:pPr>
        <w:pStyle w:val="Heading2"/>
      </w:pPr>
      <w:r>
        <w:t xml:space="preserve">3.2. Капча — выбор смайлика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После активации по метке бот показывает 4 смайлика, нужно выбрать один правильный.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Проходится ОДИН раз при первом запуске — повторно не показывается (факт прохождения запоминается).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После капчи → Главное меню.</w:t>
      </w:r>
    </w:p>
    <w:p>
      <w:pPr>
        <w:pStyle w:val="Heading2"/>
      </w:pPr>
      <w:r>
        <w:t xml:space="preserve">3.2. Главное меню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Кнопка «Товары» — открывает перечень товаров.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Ежедневное уникальное сообщение — раз в 24 часа пользователь может получить текст или медиа (фото/видео, с текстом или без). Полностью настраивается владельцем.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Кнопка «Поддержка» — содержимое полностью редактируется владельцем вручную.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Все тексты и кнопки меню редактируются через сайт.</w:t>
      </w:r>
    </w:p>
    <w:p>
      <w:pPr>
        <w:pStyle w:val="Heading2"/>
      </w:pPr>
      <w:r>
        <w:t xml:space="preserve">3.3. Перечень товаров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Неограниченное количество товаров, добавляются через сайт.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У каждого товара: название, цена (в $ и в звёздах), тип оплаты.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Звёзды: у каждого товара СВОЯ уникальная ссылка на канал.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Крипта: настраивается отдельно и распространяется на ВСЕ товары сразу (общий кошелёк/сообщение).</w:t>
      </w:r>
    </w:p>
    <w:p>
      <w:pPr>
        <w:pStyle w:val="Heading2"/>
      </w:pPr>
      <w:r>
        <w:t xml:space="preserve">3.4. Карточка товара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Свободно редактируемый текст + (опц.) картинка.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Кнопки: «Купить» и «Назад».</w:t>
      </w:r>
    </w:p>
    <w:p>
      <w:pPr>
        <w:pStyle w:val="Heading2"/>
      </w:pPr>
      <w:r>
        <w:t xml:space="preserve">3.5. Выбор способа оплаты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После «Купить» → выбор: Telegram Stars или Crypto.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Stars → кнопка с готовой платной ссылкой на канал (вставляется владельцем заранее).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Crypto → выбор монеты (BTC, ETH, …) → экран с планом, суммой, адресом кошелька и текстом «после оплаты отправьте скриншот».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 настройках крипты меняется ТОЛЬКО адрес кошелька — остальной текст шаблонный и общий.</w:t>
      </w:r>
    </w:p>
    <w:p>
      <w:pPr>
        <w:pStyle w:val="Heading2"/>
      </w:pPr>
      <w:r>
        <w:t xml:space="preserve">3.6. Колесо фортуны (ежедневный розыгрыш)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Раз в 24 часа пользователь крутит колесо и получает случайный файл.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Владелец загружает пул файлов (например 10). Файлы могут повторяться у разных пользователей.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Один и тот же пользователь не получает подряд (выпадают разные из пула).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Повторная прокрутка — только через 24 часа (показывается таймер «следующая прокрутка через …»).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Доступ к колесу (всем бесплатно раз в сутки / только купившим) — уточняется.</w:t>
      </w:r>
    </w:p>
    <w:p>
      <w:pPr>
        <w:spacing w:after="120"/>
      </w:pPr>
    </w:p>
    <w:p>
      <w:pPr>
        <w:pStyle w:val="Heading1"/>
      </w:pPr>
      <w:r>
        <w:t xml:space="preserve">4. Возможности сайта-админки</w:t>
      </w:r>
    </w:p>
    <w:p>
      <w:pPr>
        <w:pStyle w:val="Heading2"/>
      </w:pPr>
      <w:r>
        <w:t xml:space="preserve">4.1. Управление магазинами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Добавить бота по токену → магазин появляется и запускается.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Каждый магазин уникален и независим (свои тексты, товары, оформление).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Список всех магазинов с быстрым переходом к настройкам.</w:t>
      </w:r>
    </w:p>
    <w:p>
      <w:pPr>
        <w:pStyle w:val="Heading2"/>
      </w:pPr>
      <w:r>
        <w:t xml:space="preserve">4.2. Конструктор магазина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Редактирование всех текстов и кнопок: меню, поддержка, карточки, сообщения оплаты.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Управление товарами: добавить/удалить, цена ($ и звёзды), тип оплаты, ссылка/картинка.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Настройка ежедневного сообщения и колеса фортуны (загрузка файлов).</w:t>
      </w:r>
    </w:p>
    <w:p>
      <w:pPr>
        <w:pStyle w:val="Heading2"/>
      </w:pPr>
      <w:r>
        <w:t xml:space="preserve">4.3. Глобальные настройки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Адрес крипто-кошелька — задаётся один раз, действует на все товары.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Глобальная замена ссылки на товар — поменял в одном месте → обновилось во всех ботах сразу.</w:t>
      </w:r>
    </w:p>
    <w:p>
      <w:pPr>
        <w:pStyle w:val="Heading2"/>
      </w:pPr>
      <w:r>
        <w:t xml:space="preserve">4.4. Рассылки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Триггерные (авто): запустил бота, но не купил → через настраиваемое время (N часов) приходит сообщение. Время и текст настраиваются.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Ручные: написал текст на сайте → ушло всем пользователям бота.</w:t>
      </w:r>
    </w:p>
    <w:p>
      <w:pPr>
        <w:pStyle w:val="Heading2"/>
      </w:pPr>
      <w:r>
        <w:t xml:space="preserve">4.5. Аналитика и пользователи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Метрики по каждому боту: старты, клики на оплату, конверсия, источники (UTM через deep-link ?start=).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Графики по дням, сравнение ботов между собой.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База пользователей каждого бота с возможностью выгрузки (экспорт по юзерам в CSV/Excel).</w:t>
      </w:r>
    </w:p>
    <w:p>
      <w:pPr>
        <w:spacing w:after="120"/>
      </w:pPr>
    </w:p>
    <w:p>
      <w:pPr>
        <w:pStyle w:val="Heading1"/>
      </w:pPr>
      <w:r>
        <w:t xml:space="preserve">5. Безопасность</w:t>
      </w:r>
    </w:p>
    <w:p>
      <w:pPr>
        <w:pStyle w:val="Heading2"/>
      </w:pPr>
      <w:r>
        <w:t xml:space="preserve">5.1. Анонимность владельца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Бот общается только от своего имени. Нигде не светятся Telegram ID, username или контакты владельца.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Никаких «связаться с владельцем», пересылок и личных переписок. Пользователь видит только бота.</w:t>
      </w:r>
    </w:p>
    <w:p>
      <w:pPr>
        <w:pStyle w:val="Heading2"/>
      </w:pPr>
      <w:r>
        <w:t xml:space="preserve">5.2. Серверная безопасность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Токены ботов хранятся в БД в зашифрованном виде; ключ — в переменной окружения, не в коде.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Доступ в админку: логин + сильный пароль (+ опционально ограничение по IP). Нет публичной регистрации.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HTTPS (Let's Encrypt) для всего трафика к сайту.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Скриншоты крипто-оплаты не сохраняются на диск вообще.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Секреты в .env (вне git), файрвол на сервере, автоматические бэкапы БД.</w:t>
      </w:r>
    </w:p>
    <w:p>
      <w:pPr>
        <w:spacing w:after="120"/>
      </w:pPr>
    </w:p>
    <w:p>
      <w:pPr>
        <w:pStyle w:val="Heading1"/>
      </w:pPr>
      <w:r>
        <w:t xml:space="preserve">6. Предлагаемые этапы реализации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Этап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Что входит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 Каркас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БД, движок (1 процесс — много ботов), добавление бота по токену, капча, главное меню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 Магазин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Товары, карточки, выбор оплаты, звёзды (ссылки), крипта (заглушка + скриншот)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 Сайт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Конструктор текстов/товаров, глобальные настройки, список магазинов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4. Вовлечение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Колесо фортуны, ежедневное сообщение, рассылки (триггер + ручные)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5. Аналитика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Метрики, графики, источники, выгрузка пользователей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6. Деплой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VPS, HTTPS, шифрование токенов, бэкапы, файрвол</w:t>
            </w:r>
          </w:p>
        </w:tc>
      </w:tr>
    </w:tbl>
    <w:p>
      <w:pPr>
        <w:spacing w:after="200"/>
      </w:pPr>
    </w:p>
    <w:p>
      <w:pPr>
        <w:pBdr>
          <w:top w:val="single" w:color="5D6D7E" w:sz="4" w:space="4"/>
        </w:pBdr>
        <w:spacing w:before="120"/>
      </w:pPr>
      <w:r>
        <w:rPr>
          <w:i/>
          <w:iCs/>
          <w:color w:val="5D6D7E"/>
          <w:sz w:val="20"/>
          <w:szCs w:val="20"/>
        </w:rPr>
        <w:t xml:space="preserve">Документ — рабочее ТЗ. Дополняй и правь по ходу.</w:t>
      </w:r>
    </w:p>
    <w:sectPr>
      <w:footerReference w:type="default" r:id="rId7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D6D7E"/>
        <w:sz w:val="16"/>
        <w:szCs w:val="16"/>
      </w:rPr>
      <w:t xml:space="preserve">ТЗ — Платформа Telegram-магазинов  ·  стр. </w:t>
    </w:r>
    <w:r>
      <w:rPr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C0392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1B28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2026-06-19T01:21:43.131Z</dcterms:created>
  <dcterms:modified xsi:type="dcterms:W3CDTF">2026-06-19T01:21:43.132Z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