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9E6A" w14:textId="77777777" w:rsidR="0020551E" w:rsidRPr="0020551E" w:rsidRDefault="0020551E" w:rsidP="0020551E">
      <w:pPr>
        <w:rPr>
          <w:b/>
          <w:bCs/>
        </w:rPr>
      </w:pPr>
      <w:r w:rsidRPr="0020551E">
        <w:rPr>
          <w:b/>
          <w:bCs/>
        </w:rPr>
        <w:t>Statistical Analysis Plan (SAP)</w:t>
      </w:r>
    </w:p>
    <w:p w14:paraId="7D5931B4" w14:textId="77777777" w:rsidR="0020551E" w:rsidRPr="0020551E" w:rsidRDefault="0020551E" w:rsidP="0020551E">
      <w:pPr>
        <w:rPr>
          <w:b/>
          <w:bCs/>
        </w:rPr>
      </w:pPr>
      <w:r w:rsidRPr="0020551E">
        <w:rPr>
          <w:b/>
          <w:bCs/>
        </w:rPr>
        <w:t>CHOC85</w:t>
      </w:r>
      <w:r w:rsidRPr="0020551E">
        <w:rPr>
          <w:b/>
          <w:bCs/>
        </w:rPr>
        <w:noBreakHyphen/>
        <w:t>CLV</w:t>
      </w:r>
      <w:r w:rsidRPr="0020551E">
        <w:rPr>
          <w:b/>
          <w:bCs/>
        </w:rPr>
        <w:noBreakHyphen/>
        <w:t>CNM</w:t>
      </w:r>
      <w:r w:rsidRPr="0020551E">
        <w:rPr>
          <w:b/>
          <w:bCs/>
        </w:rPr>
        <w:noBreakHyphen/>
        <w:t>001 Clinical Trial</w:t>
      </w:r>
    </w:p>
    <w:p w14:paraId="61D4C77E" w14:textId="77777777" w:rsidR="0020551E" w:rsidRPr="0020551E" w:rsidRDefault="0020551E" w:rsidP="0020551E">
      <w:pPr>
        <w:rPr>
          <w:b/>
          <w:bCs/>
        </w:rPr>
      </w:pPr>
      <w:r w:rsidRPr="0020551E">
        <w:rPr>
          <w:b/>
          <w:bCs/>
        </w:rPr>
        <w:t>1. Purpose of SAP</w:t>
      </w:r>
    </w:p>
    <w:p w14:paraId="3AF6056A" w14:textId="77777777" w:rsidR="0020551E" w:rsidRPr="0020551E" w:rsidRDefault="0020551E" w:rsidP="0020551E">
      <w:r w:rsidRPr="0020551E">
        <w:t>This Statistical Analysis Plan describes the analysis methods for evaluating the metabolic and analgesic effects of 85% cocoa chocolate enriched with clove and cinnamon oils.</w:t>
      </w:r>
    </w:p>
    <w:p w14:paraId="0B3A88C8" w14:textId="77777777" w:rsidR="0020551E" w:rsidRPr="0020551E" w:rsidRDefault="0020551E" w:rsidP="0020551E">
      <w:pPr>
        <w:rPr>
          <w:b/>
          <w:bCs/>
        </w:rPr>
      </w:pPr>
      <w:r w:rsidRPr="0020551E">
        <w:rPr>
          <w:b/>
          <w:bCs/>
        </w:rPr>
        <w:t>2. Analysis Populations</w:t>
      </w:r>
    </w:p>
    <w:p w14:paraId="5F9E08E4" w14:textId="77777777" w:rsidR="0020551E" w:rsidRPr="0020551E" w:rsidRDefault="0020551E" w:rsidP="0020551E">
      <w:pPr>
        <w:rPr>
          <w:b/>
          <w:bCs/>
        </w:rPr>
      </w:pPr>
      <w:r w:rsidRPr="0020551E">
        <w:rPr>
          <w:b/>
          <w:bCs/>
        </w:rPr>
        <w:t>Intent</w:t>
      </w:r>
      <w:r w:rsidRPr="0020551E">
        <w:rPr>
          <w:b/>
          <w:bCs/>
        </w:rPr>
        <w:noBreakHyphen/>
        <w:t>to</w:t>
      </w:r>
      <w:r w:rsidRPr="0020551E">
        <w:rPr>
          <w:b/>
          <w:bCs/>
        </w:rPr>
        <w:noBreakHyphen/>
        <w:t>Treat (ITT)</w:t>
      </w:r>
    </w:p>
    <w:p w14:paraId="4CC8016C" w14:textId="77777777" w:rsidR="0020551E" w:rsidRPr="0020551E" w:rsidRDefault="0020551E" w:rsidP="0020551E">
      <w:r w:rsidRPr="0020551E">
        <w:t>All randomized subjects with at least one post</w:t>
      </w:r>
      <w:r w:rsidRPr="0020551E">
        <w:noBreakHyphen/>
        <w:t>baseline measurement.</w:t>
      </w:r>
    </w:p>
    <w:p w14:paraId="2FEB69F9" w14:textId="77777777" w:rsidR="0020551E" w:rsidRPr="0020551E" w:rsidRDefault="0020551E" w:rsidP="0020551E">
      <w:pPr>
        <w:rPr>
          <w:b/>
          <w:bCs/>
        </w:rPr>
      </w:pPr>
      <w:r w:rsidRPr="0020551E">
        <w:rPr>
          <w:b/>
          <w:bCs/>
        </w:rPr>
        <w:t>Safety Population</w:t>
      </w:r>
    </w:p>
    <w:p w14:paraId="754D31D9" w14:textId="77777777" w:rsidR="0020551E" w:rsidRPr="0020551E" w:rsidRDefault="0020551E" w:rsidP="0020551E">
      <w:r w:rsidRPr="0020551E">
        <w:t>All subjects who consumed at least one dose of study chocolate.</w:t>
      </w:r>
    </w:p>
    <w:p w14:paraId="2D7E3B1C" w14:textId="77777777" w:rsidR="0020551E" w:rsidRPr="0020551E" w:rsidRDefault="0020551E" w:rsidP="0020551E">
      <w:pPr>
        <w:rPr>
          <w:b/>
          <w:bCs/>
        </w:rPr>
      </w:pPr>
      <w:r w:rsidRPr="0020551E">
        <w:rPr>
          <w:b/>
          <w:bCs/>
        </w:rPr>
        <w:t>3. Primary Endpoint Analysis</w:t>
      </w:r>
    </w:p>
    <w:p w14:paraId="5EAE5C97" w14:textId="77777777" w:rsidR="0020551E" w:rsidRPr="0020551E" w:rsidRDefault="0020551E" w:rsidP="0020551E">
      <w:r w:rsidRPr="0020551E">
        <w:rPr>
          <w:b/>
          <w:bCs/>
        </w:rPr>
        <w:t>Endpoint:</w:t>
      </w:r>
      <w:r w:rsidRPr="0020551E">
        <w:t xml:space="preserve"> Change from baseline in fasting glucose at Week 4.</w:t>
      </w:r>
    </w:p>
    <w:p w14:paraId="6222E844" w14:textId="77777777" w:rsidR="0020551E" w:rsidRPr="0020551E" w:rsidRDefault="0020551E" w:rsidP="0020551E">
      <w:r w:rsidRPr="0020551E">
        <w:rPr>
          <w:b/>
          <w:bCs/>
        </w:rPr>
        <w:t>Method:</w:t>
      </w:r>
    </w:p>
    <w:p w14:paraId="7035699E" w14:textId="77777777" w:rsidR="0020551E" w:rsidRPr="0020551E" w:rsidRDefault="0020551E" w:rsidP="0020551E">
      <w:pPr>
        <w:numPr>
          <w:ilvl w:val="0"/>
          <w:numId w:val="1"/>
        </w:numPr>
      </w:pPr>
      <w:r w:rsidRPr="0020551E">
        <w:t>Descriptive statistics (mean, SD, median, min, max)</w:t>
      </w:r>
    </w:p>
    <w:p w14:paraId="4C21C856" w14:textId="77777777" w:rsidR="0020551E" w:rsidRPr="0020551E" w:rsidRDefault="0020551E" w:rsidP="0020551E">
      <w:pPr>
        <w:numPr>
          <w:ilvl w:val="0"/>
          <w:numId w:val="1"/>
        </w:numPr>
      </w:pPr>
      <w:r w:rsidRPr="0020551E">
        <w:t>Change from baseline = Week 4 value − Baseline value</w:t>
      </w:r>
    </w:p>
    <w:p w14:paraId="470F617C" w14:textId="77777777" w:rsidR="0020551E" w:rsidRPr="0020551E" w:rsidRDefault="0020551E" w:rsidP="0020551E">
      <w:pPr>
        <w:numPr>
          <w:ilvl w:val="0"/>
          <w:numId w:val="1"/>
        </w:numPr>
      </w:pPr>
      <w:r w:rsidRPr="0020551E">
        <w:t>Between</w:t>
      </w:r>
      <w:r w:rsidRPr="0020551E">
        <w:noBreakHyphen/>
        <w:t>group comparison using simple difference in means (mock analysis)</w:t>
      </w:r>
    </w:p>
    <w:p w14:paraId="4D1EBC83" w14:textId="77777777" w:rsidR="0020551E" w:rsidRDefault="0020551E" w:rsidP="0020551E">
      <w:proofErr w:type="spellStart"/>
      <w:r w:rsidRPr="0020551E">
        <w:rPr>
          <w:b/>
          <w:bCs/>
        </w:rPr>
        <w:t>ADaM</w:t>
      </w:r>
      <w:proofErr w:type="spellEnd"/>
      <w:r w:rsidRPr="0020551E">
        <w:rPr>
          <w:b/>
          <w:bCs/>
        </w:rPr>
        <w:t xml:space="preserve"> Dataset:</w:t>
      </w:r>
      <w:r w:rsidRPr="0020551E">
        <w:t xml:space="preserve"> </w:t>
      </w:r>
    </w:p>
    <w:p w14:paraId="341BAE82" w14:textId="4ED7EFFE" w:rsidR="0020551E" w:rsidRPr="0020551E" w:rsidRDefault="0020551E" w:rsidP="0020551E">
      <w:pPr>
        <w:shd w:val="clear" w:color="auto" w:fill="E8E8E8" w:themeFill="background2"/>
      </w:pPr>
      <w:r w:rsidRPr="0020551E">
        <w:t>BDS_LB</w:t>
      </w:r>
    </w:p>
    <w:p w14:paraId="2502909D" w14:textId="77777777" w:rsidR="0020551E" w:rsidRPr="0020551E" w:rsidRDefault="0020551E" w:rsidP="0020551E">
      <w:pPr>
        <w:numPr>
          <w:ilvl w:val="0"/>
          <w:numId w:val="2"/>
        </w:numPr>
        <w:shd w:val="clear" w:color="auto" w:fill="E8E8E8" w:themeFill="background2"/>
      </w:pPr>
      <w:r w:rsidRPr="0020551E">
        <w:t>PARAMCD = GLUC</w:t>
      </w:r>
    </w:p>
    <w:p w14:paraId="6E729346" w14:textId="77777777" w:rsidR="0020551E" w:rsidRPr="0020551E" w:rsidRDefault="0020551E" w:rsidP="0020551E">
      <w:pPr>
        <w:numPr>
          <w:ilvl w:val="0"/>
          <w:numId w:val="2"/>
        </w:numPr>
      </w:pPr>
      <w:r w:rsidRPr="0020551E">
        <w:t xml:space="preserve">Variables: </w:t>
      </w:r>
      <w:r w:rsidRPr="0020551E">
        <w:rPr>
          <w:shd w:val="clear" w:color="auto" w:fill="E8E8E8" w:themeFill="background2"/>
        </w:rPr>
        <w:t>AVAL, BASE, CHG</w:t>
      </w:r>
    </w:p>
    <w:p w14:paraId="3C88E622" w14:textId="77777777" w:rsidR="0020551E" w:rsidRPr="0020551E" w:rsidRDefault="0020551E" w:rsidP="0020551E">
      <w:pPr>
        <w:rPr>
          <w:b/>
          <w:bCs/>
        </w:rPr>
      </w:pPr>
      <w:r w:rsidRPr="0020551E">
        <w:rPr>
          <w:b/>
          <w:bCs/>
        </w:rPr>
        <w:t>4. Secondary Endpoint Analysis</w:t>
      </w:r>
    </w:p>
    <w:p w14:paraId="6AF16A02" w14:textId="77777777" w:rsidR="0020551E" w:rsidRPr="0020551E" w:rsidRDefault="0020551E" w:rsidP="0020551E">
      <w:pPr>
        <w:rPr>
          <w:b/>
          <w:bCs/>
        </w:rPr>
      </w:pPr>
      <w:r w:rsidRPr="0020551E">
        <w:rPr>
          <w:b/>
          <w:bCs/>
        </w:rPr>
        <w:t>Pain Score (VAS)</w:t>
      </w:r>
    </w:p>
    <w:p w14:paraId="4A7CCFC1" w14:textId="77777777" w:rsidR="0020551E" w:rsidRPr="0020551E" w:rsidRDefault="0020551E" w:rsidP="0020551E">
      <w:pPr>
        <w:numPr>
          <w:ilvl w:val="0"/>
          <w:numId w:val="3"/>
        </w:numPr>
      </w:pPr>
      <w:r w:rsidRPr="0020551E">
        <w:t>Change from baseline at Week 2 and Week 4</w:t>
      </w:r>
    </w:p>
    <w:p w14:paraId="313AF0DC" w14:textId="77777777" w:rsidR="0020551E" w:rsidRPr="0020551E" w:rsidRDefault="0020551E" w:rsidP="0020551E">
      <w:pPr>
        <w:numPr>
          <w:ilvl w:val="0"/>
          <w:numId w:val="3"/>
        </w:numPr>
      </w:pPr>
      <w:r w:rsidRPr="0020551E">
        <w:t>Descriptive statistics</w:t>
      </w:r>
    </w:p>
    <w:p w14:paraId="3D370848" w14:textId="77777777" w:rsidR="0020551E" w:rsidRPr="0020551E" w:rsidRDefault="0020551E" w:rsidP="0020551E">
      <w:pPr>
        <w:numPr>
          <w:ilvl w:val="0"/>
          <w:numId w:val="3"/>
        </w:numPr>
      </w:pPr>
      <w:proofErr w:type="spellStart"/>
      <w:r w:rsidRPr="0020551E">
        <w:t>ADaM</w:t>
      </w:r>
      <w:proofErr w:type="spellEnd"/>
      <w:r w:rsidRPr="0020551E">
        <w:t xml:space="preserve"> dataset: </w:t>
      </w:r>
      <w:r w:rsidRPr="0020551E">
        <w:rPr>
          <w:shd w:val="clear" w:color="auto" w:fill="E8E8E8" w:themeFill="background2"/>
        </w:rPr>
        <w:t>BDS_QS</w:t>
      </w:r>
    </w:p>
    <w:p w14:paraId="03457C44" w14:textId="77777777" w:rsidR="0020551E" w:rsidRDefault="0020551E" w:rsidP="0020551E">
      <w:pPr>
        <w:numPr>
          <w:ilvl w:val="1"/>
          <w:numId w:val="3"/>
        </w:numPr>
        <w:shd w:val="clear" w:color="auto" w:fill="E8E8E8" w:themeFill="background2"/>
      </w:pPr>
      <w:r w:rsidRPr="0020551E">
        <w:t>PARAMCD = VASPAIN</w:t>
      </w:r>
    </w:p>
    <w:p w14:paraId="4C052285" w14:textId="77777777" w:rsidR="0020551E" w:rsidRDefault="0020551E" w:rsidP="0020551E"/>
    <w:p w14:paraId="30E8EEB7" w14:textId="77777777" w:rsidR="0020551E" w:rsidRPr="0020551E" w:rsidRDefault="0020551E" w:rsidP="0020551E"/>
    <w:p w14:paraId="1BBCE278" w14:textId="77777777" w:rsidR="0020551E" w:rsidRPr="0020551E" w:rsidRDefault="0020551E" w:rsidP="0020551E">
      <w:pPr>
        <w:rPr>
          <w:b/>
          <w:bCs/>
        </w:rPr>
      </w:pPr>
      <w:r w:rsidRPr="0020551E">
        <w:rPr>
          <w:b/>
          <w:bCs/>
        </w:rPr>
        <w:lastRenderedPageBreak/>
        <w:t>Adverse Events</w:t>
      </w:r>
    </w:p>
    <w:p w14:paraId="3848DE0D" w14:textId="77777777" w:rsidR="0020551E" w:rsidRPr="0020551E" w:rsidRDefault="0020551E" w:rsidP="0020551E">
      <w:pPr>
        <w:numPr>
          <w:ilvl w:val="0"/>
          <w:numId w:val="4"/>
        </w:numPr>
      </w:pPr>
      <w:r w:rsidRPr="0020551E">
        <w:t>Summaries by severity and relationship</w:t>
      </w:r>
    </w:p>
    <w:p w14:paraId="5E7B7C00" w14:textId="77777777" w:rsidR="0020551E" w:rsidRPr="0020551E" w:rsidRDefault="0020551E" w:rsidP="0020551E">
      <w:pPr>
        <w:numPr>
          <w:ilvl w:val="0"/>
          <w:numId w:val="4"/>
        </w:numPr>
      </w:pPr>
      <w:proofErr w:type="spellStart"/>
      <w:r w:rsidRPr="0020551E">
        <w:t>ADaM</w:t>
      </w:r>
      <w:proofErr w:type="spellEnd"/>
      <w:r w:rsidRPr="0020551E">
        <w:t xml:space="preserve"> dataset: </w:t>
      </w:r>
      <w:r w:rsidRPr="0020551E">
        <w:rPr>
          <w:shd w:val="clear" w:color="auto" w:fill="E8E8E8" w:themeFill="background2"/>
        </w:rPr>
        <w:t>ADAE</w:t>
      </w:r>
    </w:p>
    <w:p w14:paraId="4250FFB1" w14:textId="77777777" w:rsidR="0020551E" w:rsidRPr="0020551E" w:rsidRDefault="0020551E" w:rsidP="0020551E">
      <w:pPr>
        <w:rPr>
          <w:b/>
          <w:bCs/>
        </w:rPr>
      </w:pPr>
      <w:r w:rsidRPr="0020551E">
        <w:rPr>
          <w:b/>
          <w:bCs/>
        </w:rPr>
        <w:t>Vital Signs</w:t>
      </w:r>
    </w:p>
    <w:p w14:paraId="386DEE29" w14:textId="77777777" w:rsidR="0020551E" w:rsidRPr="0020551E" w:rsidRDefault="0020551E" w:rsidP="0020551E">
      <w:pPr>
        <w:numPr>
          <w:ilvl w:val="0"/>
          <w:numId w:val="5"/>
        </w:numPr>
      </w:pPr>
      <w:r w:rsidRPr="0020551E">
        <w:t>Descriptive summaries only</w:t>
      </w:r>
    </w:p>
    <w:p w14:paraId="6C5671F5" w14:textId="77777777" w:rsidR="0020551E" w:rsidRPr="0020551E" w:rsidRDefault="0020551E" w:rsidP="0020551E">
      <w:pPr>
        <w:numPr>
          <w:ilvl w:val="0"/>
          <w:numId w:val="5"/>
        </w:numPr>
      </w:pPr>
      <w:r w:rsidRPr="0020551E">
        <w:t xml:space="preserve">SDTM dataset: </w:t>
      </w:r>
      <w:r w:rsidRPr="0020551E">
        <w:rPr>
          <w:shd w:val="clear" w:color="auto" w:fill="E8E8E8" w:themeFill="background2"/>
        </w:rPr>
        <w:t>VS</w:t>
      </w:r>
    </w:p>
    <w:p w14:paraId="4B5EC6C1" w14:textId="77777777" w:rsidR="0020551E" w:rsidRPr="0020551E" w:rsidRDefault="0020551E" w:rsidP="0020551E">
      <w:pPr>
        <w:rPr>
          <w:b/>
          <w:bCs/>
        </w:rPr>
      </w:pPr>
      <w:r w:rsidRPr="0020551E">
        <w:rPr>
          <w:b/>
          <w:bCs/>
        </w:rPr>
        <w:t>5. Handling Missing Data</w:t>
      </w:r>
    </w:p>
    <w:p w14:paraId="0DFBB29B" w14:textId="77777777" w:rsidR="0020551E" w:rsidRPr="0020551E" w:rsidRDefault="0020551E" w:rsidP="0020551E">
      <w:pPr>
        <w:numPr>
          <w:ilvl w:val="0"/>
          <w:numId w:val="6"/>
        </w:numPr>
      </w:pPr>
      <w:r w:rsidRPr="0020551E">
        <w:t>Missing values will not be imputed (mock project).</w:t>
      </w:r>
    </w:p>
    <w:p w14:paraId="0BFFABA5" w14:textId="77777777" w:rsidR="0020551E" w:rsidRPr="0020551E" w:rsidRDefault="0020551E" w:rsidP="0020551E">
      <w:pPr>
        <w:numPr>
          <w:ilvl w:val="0"/>
          <w:numId w:val="6"/>
        </w:numPr>
      </w:pPr>
      <w:r w:rsidRPr="0020551E">
        <w:t>Subjects with missing baseline values will be excluded from change analyses.</w:t>
      </w:r>
    </w:p>
    <w:p w14:paraId="6A68896B" w14:textId="77777777" w:rsidR="0020551E" w:rsidRPr="0020551E" w:rsidRDefault="0020551E" w:rsidP="0020551E">
      <w:pPr>
        <w:rPr>
          <w:b/>
          <w:bCs/>
        </w:rPr>
      </w:pPr>
      <w:r w:rsidRPr="0020551E">
        <w:rPr>
          <w:b/>
          <w:bCs/>
        </w:rPr>
        <w:t>6. Data Standards</w:t>
      </w:r>
    </w:p>
    <w:p w14:paraId="476CBBB7" w14:textId="77777777" w:rsidR="0020551E" w:rsidRPr="0020551E" w:rsidRDefault="0020551E" w:rsidP="0020551E">
      <w:pPr>
        <w:numPr>
          <w:ilvl w:val="0"/>
          <w:numId w:val="7"/>
        </w:numPr>
      </w:pPr>
      <w:r w:rsidRPr="0020551E">
        <w:t>SDTM domains: DM, EX, LB, QS, AE, SV</w:t>
      </w:r>
    </w:p>
    <w:p w14:paraId="316A4043" w14:textId="77777777" w:rsidR="0020551E" w:rsidRPr="0020551E" w:rsidRDefault="0020551E" w:rsidP="0020551E">
      <w:pPr>
        <w:numPr>
          <w:ilvl w:val="0"/>
          <w:numId w:val="7"/>
        </w:numPr>
      </w:pPr>
      <w:proofErr w:type="spellStart"/>
      <w:r w:rsidRPr="0020551E">
        <w:t>ADaM</w:t>
      </w:r>
      <w:proofErr w:type="spellEnd"/>
      <w:r w:rsidRPr="0020551E">
        <w:t xml:space="preserve"> datasets: ADSL, ADAE, BDS_LB, BDS_QS</w:t>
      </w:r>
    </w:p>
    <w:p w14:paraId="54300994" w14:textId="77777777" w:rsidR="0020551E" w:rsidRPr="0020551E" w:rsidRDefault="0020551E" w:rsidP="0020551E">
      <w:pPr>
        <w:numPr>
          <w:ilvl w:val="0"/>
          <w:numId w:val="7"/>
        </w:numPr>
      </w:pPr>
      <w:r w:rsidRPr="0020551E">
        <w:t>Controlled terminology applied where appropriate.</w:t>
      </w:r>
    </w:p>
    <w:p w14:paraId="51EC584B" w14:textId="77777777" w:rsidR="0020551E" w:rsidRPr="0020551E" w:rsidRDefault="0020551E" w:rsidP="0020551E">
      <w:pPr>
        <w:rPr>
          <w:b/>
          <w:bCs/>
        </w:rPr>
      </w:pPr>
      <w:r w:rsidRPr="0020551E">
        <w:rPr>
          <w:b/>
          <w:bCs/>
        </w:rPr>
        <w:t>7. Software</w:t>
      </w:r>
    </w:p>
    <w:p w14:paraId="730413CE" w14:textId="77777777" w:rsidR="0020551E" w:rsidRPr="0020551E" w:rsidRDefault="0020551E" w:rsidP="0020551E">
      <w:pPr>
        <w:numPr>
          <w:ilvl w:val="0"/>
          <w:numId w:val="8"/>
        </w:numPr>
      </w:pPr>
      <w:r w:rsidRPr="0020551E">
        <w:t>SQL used for derivations</w:t>
      </w:r>
    </w:p>
    <w:p w14:paraId="7E78A883" w14:textId="77777777" w:rsidR="0020551E" w:rsidRPr="0020551E" w:rsidRDefault="0020551E" w:rsidP="0020551E">
      <w:pPr>
        <w:numPr>
          <w:ilvl w:val="0"/>
          <w:numId w:val="8"/>
        </w:numPr>
      </w:pPr>
      <w:r w:rsidRPr="0020551E">
        <w:t>CSV used for dataset storage</w:t>
      </w:r>
    </w:p>
    <w:p w14:paraId="75E5B255" w14:textId="77777777" w:rsidR="0020551E" w:rsidRPr="0020551E" w:rsidRDefault="0020551E" w:rsidP="0020551E">
      <w:pPr>
        <w:numPr>
          <w:ilvl w:val="0"/>
          <w:numId w:val="8"/>
        </w:numPr>
      </w:pPr>
      <w:r w:rsidRPr="0020551E">
        <w:t>No statistical software required for mock analysis</w:t>
      </w:r>
    </w:p>
    <w:p w14:paraId="07F753C1" w14:textId="77777777" w:rsidR="0020551E" w:rsidRPr="0020551E" w:rsidRDefault="0020551E" w:rsidP="0020551E">
      <w:pPr>
        <w:rPr>
          <w:b/>
          <w:bCs/>
        </w:rPr>
      </w:pPr>
      <w:r w:rsidRPr="0020551E">
        <w:rPr>
          <w:b/>
          <w:bCs/>
        </w:rPr>
        <w:t>8. Mock Nature of Study</w:t>
      </w:r>
    </w:p>
    <w:p w14:paraId="3654C3BE" w14:textId="77777777" w:rsidR="0020551E" w:rsidRPr="0020551E" w:rsidRDefault="0020551E" w:rsidP="0020551E">
      <w:r w:rsidRPr="0020551E">
        <w:t>This SAP is created for educational and portfolio purposes only.</w:t>
      </w:r>
    </w:p>
    <w:p w14:paraId="6CE62570" w14:textId="604EEC9B" w:rsidR="0020551E" w:rsidRPr="0020551E" w:rsidRDefault="0020551E" w:rsidP="0020551E">
      <w:pPr>
        <w:rPr>
          <w:b/>
          <w:bCs/>
        </w:rPr>
      </w:pPr>
      <w:r w:rsidRPr="0020551E">
        <w:rPr>
          <w:b/>
          <w:bCs/>
        </w:rPr>
        <w:t>END OF SAP DOCUMENT</w:t>
      </w:r>
    </w:p>
    <w:p w14:paraId="2BDB8243" w14:textId="77777777" w:rsidR="00E24E3F" w:rsidRDefault="00E24E3F"/>
    <w:sectPr w:rsidR="00E24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640"/>
    <w:multiLevelType w:val="multilevel"/>
    <w:tmpl w:val="3CD0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393E"/>
    <w:multiLevelType w:val="multilevel"/>
    <w:tmpl w:val="7E14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24A3D"/>
    <w:multiLevelType w:val="multilevel"/>
    <w:tmpl w:val="9540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71806"/>
    <w:multiLevelType w:val="multilevel"/>
    <w:tmpl w:val="CA94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3728A"/>
    <w:multiLevelType w:val="multilevel"/>
    <w:tmpl w:val="D32A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54EDE"/>
    <w:multiLevelType w:val="multilevel"/>
    <w:tmpl w:val="9F5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31921"/>
    <w:multiLevelType w:val="multilevel"/>
    <w:tmpl w:val="984A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D50F3"/>
    <w:multiLevelType w:val="multilevel"/>
    <w:tmpl w:val="8132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987472">
    <w:abstractNumId w:val="3"/>
  </w:num>
  <w:num w:numId="2" w16cid:durableId="329480504">
    <w:abstractNumId w:val="7"/>
  </w:num>
  <w:num w:numId="3" w16cid:durableId="1251038143">
    <w:abstractNumId w:val="5"/>
  </w:num>
  <w:num w:numId="4" w16cid:durableId="128786648">
    <w:abstractNumId w:val="2"/>
  </w:num>
  <w:num w:numId="5" w16cid:durableId="1401251990">
    <w:abstractNumId w:val="6"/>
  </w:num>
  <w:num w:numId="6" w16cid:durableId="1131243783">
    <w:abstractNumId w:val="4"/>
  </w:num>
  <w:num w:numId="7" w16cid:durableId="1890917961">
    <w:abstractNumId w:val="0"/>
  </w:num>
  <w:num w:numId="8" w16cid:durableId="89870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3F"/>
    <w:rsid w:val="0020551E"/>
    <w:rsid w:val="00E24E3F"/>
    <w:rsid w:val="00F6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FE387"/>
  <w15:chartTrackingRefBased/>
  <w15:docId w15:val="{694ED105-EDF2-41D7-9A7D-67F490AA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Amabella de Honor</dc:creator>
  <cp:keywords/>
  <dc:description/>
  <cp:lastModifiedBy>Amabella de Honor</cp:lastModifiedBy>
  <cp:revision>2</cp:revision>
  <dcterms:created xsi:type="dcterms:W3CDTF">2026-09-24T13:50:00Z</dcterms:created>
  <dcterms:modified xsi:type="dcterms:W3CDTF">2026-09-24T13:55:00Z</dcterms:modified>
</cp:coreProperties>
</file>