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up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(0.12237)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(0.13383)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(0.17961)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(0.13765)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(0.00996)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(0.21528)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(0.17353)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(0.00999)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(0.23706)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(0.38598)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(0.00158)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(0.04013)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(1.11762)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(0.99196)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2024-08-07T12:18:06Z</dcterms:modified>
  <cp:category/>
</cp:coreProperties>
</file>