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502BBC" w14:textId="285522BC" w:rsidR="00944138" w:rsidRDefault="008A04E7">
      <w:r>
        <w:t>There are</w:t>
      </w:r>
      <w:r w:rsidR="00725B8D">
        <w:t xml:space="preserve"> ten questions.  Each question may cover several topics.  </w:t>
      </w:r>
      <w:r w:rsidR="004B0E55">
        <w:t>The exam is Due on February 1</w:t>
      </w:r>
      <w:r w:rsidR="0060328C">
        <w:t>6</w:t>
      </w:r>
      <w:r w:rsidR="004B0E55" w:rsidRPr="004B0E55">
        <w:rPr>
          <w:vertAlign w:val="superscript"/>
        </w:rPr>
        <w:t>th</w:t>
      </w:r>
      <w:r w:rsidR="004B0E55">
        <w:t>.  Submit it online.  Each question 1 to 10 is worth 10 points.</w:t>
      </w:r>
      <w:r w:rsidR="00E74F5D">
        <w:t xml:space="preserve">  It should take you from 2 to 4 hours.</w:t>
      </w:r>
      <w:r w:rsidR="004E1165">
        <w:t xml:space="preserve"> </w:t>
      </w:r>
      <w:r w:rsidR="00E74F5D">
        <w:t xml:space="preserve"> </w:t>
      </w:r>
    </w:p>
    <w:p w14:paraId="03D3E0AE" w14:textId="3C4A6818" w:rsidR="00716C41" w:rsidRDefault="001C6B66">
      <w:r>
        <w:t xml:space="preserve">In questions 3, 4, 6, 7A, </w:t>
      </w:r>
      <w:r w:rsidR="009E1C59">
        <w:t>include</w:t>
      </w:r>
      <w:r w:rsidR="00716C41">
        <w:t xml:space="preserve"> all </w:t>
      </w:r>
      <w:r>
        <w:t>r code</w:t>
      </w:r>
      <w:r w:rsidR="00970DF1">
        <w:t xml:space="preserve"> or other methods used.   For example, it is possible to use Excel to carry out some of the analysis.  If you use Excel or something other than R take a screen shot of the setup and the results.  Basically, show your work.</w:t>
      </w:r>
      <w:r>
        <w:t xml:space="preserve"> </w:t>
      </w:r>
    </w:p>
    <w:p w14:paraId="0D11DAD3" w14:textId="3C6FA446" w:rsidR="00424E12" w:rsidRDefault="00290F5B" w:rsidP="004949E4">
      <w:pPr>
        <w:pStyle w:val="ListParagraph"/>
        <w:numPr>
          <w:ilvl w:val="0"/>
          <w:numId w:val="1"/>
        </w:numPr>
        <w:ind w:left="360"/>
        <w:rPr>
          <w:b/>
          <w:bCs/>
        </w:rPr>
      </w:pPr>
      <w:r w:rsidRPr="003B616C">
        <w:rPr>
          <w:b/>
          <w:bCs/>
        </w:rPr>
        <w:t xml:space="preserve">A hospital in interested in learning about the risk of readmission for people who were treated for a </w:t>
      </w:r>
      <w:r w:rsidR="005C5454" w:rsidRPr="003B616C">
        <w:rPr>
          <w:b/>
          <w:bCs/>
        </w:rPr>
        <w:t xml:space="preserve">specific </w:t>
      </w:r>
      <w:r w:rsidRPr="003B616C">
        <w:rPr>
          <w:b/>
          <w:bCs/>
        </w:rPr>
        <w:t>chronic ailment.  They want to know what contributes to an individual’s risk of readmission.</w:t>
      </w:r>
      <w:r w:rsidR="005C5454" w:rsidRPr="003B616C">
        <w:rPr>
          <w:b/>
          <w:bCs/>
        </w:rPr>
        <w:t xml:space="preserve">  Risk of readmission is based on the likelihood that the person will come back to the hospital within a short period of time.</w:t>
      </w:r>
      <w:r w:rsidRPr="003B616C">
        <w:rPr>
          <w:b/>
          <w:bCs/>
        </w:rPr>
        <w:t xml:space="preserve">  There are several data mining tasks that are relevant in this situation.  Discuss the relevant ones and how the anal</w:t>
      </w:r>
      <w:r w:rsidR="00A47BDE" w:rsidRPr="003B616C">
        <w:rPr>
          <w:b/>
          <w:bCs/>
        </w:rPr>
        <w:t>ysis may be of value to the hospital.</w:t>
      </w:r>
    </w:p>
    <w:p w14:paraId="009DBF95" w14:textId="77777777" w:rsidR="00C14D6C" w:rsidRDefault="00C14D6C" w:rsidP="00C14D6C">
      <w:pPr>
        <w:pStyle w:val="ListParagraph"/>
        <w:rPr>
          <w:b/>
          <w:bCs/>
        </w:rPr>
      </w:pPr>
    </w:p>
    <w:p w14:paraId="21FDDCF6" w14:textId="0F8BC8A9" w:rsidR="003B616C" w:rsidRPr="00C14D6C" w:rsidRDefault="003B616C" w:rsidP="003B616C">
      <w:pPr>
        <w:pStyle w:val="ListParagraph"/>
        <w:numPr>
          <w:ilvl w:val="0"/>
          <w:numId w:val="8"/>
        </w:numPr>
        <w:rPr>
          <w:b/>
          <w:bCs/>
        </w:rPr>
      </w:pPr>
      <w:r w:rsidRPr="00C14D6C">
        <w:rPr>
          <w:b/>
          <w:bCs/>
        </w:rPr>
        <w:t>Develop an Understanding of the purpose of Data Mining Project</w:t>
      </w:r>
    </w:p>
    <w:p w14:paraId="7DAB5528" w14:textId="7190A297" w:rsidR="003B616C" w:rsidRDefault="003B616C" w:rsidP="003B616C">
      <w:pPr>
        <w:pStyle w:val="ListParagraph"/>
        <w:numPr>
          <w:ilvl w:val="0"/>
          <w:numId w:val="8"/>
        </w:numPr>
      </w:pPr>
      <w:r w:rsidRPr="00C14D6C">
        <w:rPr>
          <w:b/>
          <w:bCs/>
        </w:rPr>
        <w:t>Obtain the Dataset to be used in analysis:</w:t>
      </w:r>
      <w:r w:rsidR="00C14D6C">
        <w:t xml:space="preserve"> After gathering the full data initially, the team can filter the patients’ data with those who have persistent ailments.</w:t>
      </w:r>
    </w:p>
    <w:p w14:paraId="541106C4" w14:textId="4AD86AFC" w:rsidR="003B616C" w:rsidRPr="00C14D6C" w:rsidRDefault="003B616C" w:rsidP="003B616C">
      <w:pPr>
        <w:pStyle w:val="ListParagraph"/>
        <w:numPr>
          <w:ilvl w:val="0"/>
          <w:numId w:val="8"/>
        </w:numPr>
        <w:rPr>
          <w:b/>
          <w:bCs/>
        </w:rPr>
      </w:pPr>
      <w:r w:rsidRPr="00C14D6C">
        <w:rPr>
          <w:b/>
          <w:bCs/>
        </w:rPr>
        <w:t>Explore, Clean and Preprocess the Data:</w:t>
      </w:r>
      <w:r w:rsidR="00C14D6C">
        <w:t xml:space="preserve"> Exploratory Analysis will help the team to locate extremely necessary cases. This process helps determine whether a certain patient’s data can be eliminated or not.</w:t>
      </w:r>
    </w:p>
    <w:p w14:paraId="097683A4" w14:textId="4AF85644" w:rsidR="003B616C" w:rsidRPr="00E6210C" w:rsidRDefault="003B616C" w:rsidP="00E6210C">
      <w:pPr>
        <w:pStyle w:val="ListParagraph"/>
        <w:numPr>
          <w:ilvl w:val="0"/>
          <w:numId w:val="8"/>
        </w:numPr>
        <w:rPr>
          <w:b/>
          <w:bCs/>
        </w:rPr>
      </w:pPr>
      <w:r w:rsidRPr="00C14D6C">
        <w:rPr>
          <w:b/>
          <w:bCs/>
        </w:rPr>
        <w:t>Reduce the data dimension, if necessary</w:t>
      </w:r>
      <w:r w:rsidR="00E6210C">
        <w:rPr>
          <w:b/>
          <w:bCs/>
        </w:rPr>
        <w:t>:</w:t>
      </w:r>
      <w:r w:rsidR="00E6210C" w:rsidRPr="00E6210C">
        <w:t xml:space="preserve"> </w:t>
      </w:r>
      <w:r w:rsidR="00E6210C">
        <w:t>Splitting the data into a basic 60:40 split can help ease the process as datasets can be quite large and partitioning may help achieve better results.</w:t>
      </w:r>
    </w:p>
    <w:p w14:paraId="6942AA71" w14:textId="596D8F9E" w:rsidR="003B616C" w:rsidRPr="00C14D6C" w:rsidRDefault="003B616C" w:rsidP="003B616C">
      <w:pPr>
        <w:pStyle w:val="ListParagraph"/>
        <w:numPr>
          <w:ilvl w:val="0"/>
          <w:numId w:val="8"/>
        </w:numPr>
        <w:rPr>
          <w:b/>
          <w:bCs/>
        </w:rPr>
      </w:pPr>
      <w:r w:rsidRPr="00C14D6C">
        <w:rPr>
          <w:b/>
          <w:bCs/>
        </w:rPr>
        <w:t>Determine the Data Mining Task:</w:t>
      </w:r>
      <w:r w:rsidR="00C14D6C">
        <w:t xml:space="preserve"> The team can do this by further creating specific/necessary questions or topics of interest for creating this model.</w:t>
      </w:r>
    </w:p>
    <w:p w14:paraId="02AD7124" w14:textId="3AEB633D" w:rsidR="003B616C" w:rsidRPr="00C14D6C" w:rsidRDefault="003B616C" w:rsidP="003B616C">
      <w:pPr>
        <w:pStyle w:val="ListParagraph"/>
        <w:numPr>
          <w:ilvl w:val="0"/>
          <w:numId w:val="8"/>
        </w:numPr>
        <w:rPr>
          <w:b/>
          <w:bCs/>
        </w:rPr>
      </w:pPr>
      <w:r w:rsidRPr="00C14D6C">
        <w:rPr>
          <w:b/>
          <w:bCs/>
        </w:rPr>
        <w:t>Partition the Data (for supervised tasks):</w:t>
      </w:r>
      <w:r w:rsidR="00AD6E45">
        <w:t xml:space="preserve"> </w:t>
      </w:r>
      <w:r w:rsidR="00E6210C">
        <w:t xml:space="preserve">Maybe categorizing the datasets by department or by illness of patients </w:t>
      </w:r>
      <w:r w:rsidR="009E1C59">
        <w:t>the</w:t>
      </w:r>
      <w:r w:rsidR="00E6210C">
        <w:t xml:space="preserve"> datasets can be trained, validated and tested.</w:t>
      </w:r>
    </w:p>
    <w:p w14:paraId="54AA880D" w14:textId="67A4F667" w:rsidR="003B616C" w:rsidRPr="00C14D6C" w:rsidRDefault="003B616C" w:rsidP="003B616C">
      <w:pPr>
        <w:pStyle w:val="ListParagraph"/>
        <w:numPr>
          <w:ilvl w:val="0"/>
          <w:numId w:val="8"/>
        </w:numPr>
        <w:rPr>
          <w:b/>
          <w:bCs/>
        </w:rPr>
      </w:pPr>
      <w:r w:rsidRPr="00C14D6C">
        <w:rPr>
          <w:b/>
          <w:bCs/>
        </w:rPr>
        <w:t>Choose the data mining techniques to be used:</w:t>
      </w:r>
      <w:r w:rsidR="00C14D6C">
        <w:t xml:space="preserve"> Whether it is </w:t>
      </w:r>
      <w:r w:rsidR="00C14D6C" w:rsidRPr="00C14D6C">
        <w:t>regression, cluste</w:t>
      </w:r>
      <w:r w:rsidR="00C14D6C">
        <w:t>ring or other methods,</w:t>
      </w:r>
      <w:r w:rsidR="00AD6E45">
        <w:t xml:space="preserve"> the team should select the technique if the dependent variables are highly correlated. Different Regression methods can have a base by analyzing the correlation between variables.</w:t>
      </w:r>
    </w:p>
    <w:p w14:paraId="496CF1D3" w14:textId="2E96F497" w:rsidR="003B616C" w:rsidRPr="00C14D6C" w:rsidRDefault="003B616C" w:rsidP="003B616C">
      <w:pPr>
        <w:pStyle w:val="ListParagraph"/>
        <w:numPr>
          <w:ilvl w:val="0"/>
          <w:numId w:val="8"/>
        </w:numPr>
        <w:rPr>
          <w:b/>
          <w:bCs/>
        </w:rPr>
      </w:pPr>
      <w:r w:rsidRPr="00C14D6C">
        <w:rPr>
          <w:b/>
          <w:bCs/>
        </w:rPr>
        <w:t xml:space="preserve">Use Algorithms </w:t>
      </w:r>
      <w:r w:rsidR="000A78EF" w:rsidRPr="00C14D6C">
        <w:rPr>
          <w:b/>
          <w:bCs/>
        </w:rPr>
        <w:t>to perform the task:</w:t>
      </w:r>
      <w:r w:rsidR="00AD6E45">
        <w:t xml:space="preserve"> Validation of the dataset can be quite useful in this step</w:t>
      </w:r>
      <w:r w:rsidR="00436759">
        <w:t>.</w:t>
      </w:r>
      <w:r w:rsidR="00AD6E45">
        <w:t xml:space="preserve"> </w:t>
      </w:r>
      <w:r w:rsidR="00436759">
        <w:t>Since it can be a very iterative process, Validation</w:t>
      </w:r>
      <w:r w:rsidR="00AD6E45">
        <w:t xml:space="preserve"> would provide feedback on the performance of the algorithms using different variations</w:t>
      </w:r>
      <w:r w:rsidR="00E6210C">
        <w:t>.</w:t>
      </w:r>
    </w:p>
    <w:p w14:paraId="11847CF2" w14:textId="5F2F3A35" w:rsidR="000A78EF" w:rsidRPr="00C14D6C" w:rsidRDefault="000A78EF" w:rsidP="003B616C">
      <w:pPr>
        <w:pStyle w:val="ListParagraph"/>
        <w:numPr>
          <w:ilvl w:val="0"/>
          <w:numId w:val="8"/>
        </w:numPr>
        <w:rPr>
          <w:b/>
          <w:bCs/>
        </w:rPr>
      </w:pPr>
      <w:r w:rsidRPr="00C14D6C">
        <w:rPr>
          <w:b/>
          <w:bCs/>
        </w:rPr>
        <w:t>Interpret the results of the algorithms</w:t>
      </w:r>
    </w:p>
    <w:p w14:paraId="27E96053" w14:textId="3483F70E" w:rsidR="000A78EF" w:rsidRPr="00C14D6C" w:rsidRDefault="000A78EF" w:rsidP="003B616C">
      <w:pPr>
        <w:pStyle w:val="ListParagraph"/>
        <w:numPr>
          <w:ilvl w:val="0"/>
          <w:numId w:val="8"/>
        </w:numPr>
        <w:rPr>
          <w:b/>
          <w:bCs/>
        </w:rPr>
      </w:pPr>
      <w:r w:rsidRPr="00C14D6C">
        <w:rPr>
          <w:b/>
          <w:bCs/>
        </w:rPr>
        <w:t>Deploy the Model</w:t>
      </w:r>
    </w:p>
    <w:p w14:paraId="630EC9C1" w14:textId="77777777" w:rsidR="00E523F2" w:rsidRDefault="00E523F2" w:rsidP="00E523F2">
      <w:pPr>
        <w:pStyle w:val="ListParagraph"/>
      </w:pPr>
    </w:p>
    <w:p w14:paraId="7B291181" w14:textId="05A32A73" w:rsidR="004949E4" w:rsidRDefault="00E23E1F" w:rsidP="004949E4">
      <w:pPr>
        <w:pStyle w:val="ListParagraph"/>
        <w:numPr>
          <w:ilvl w:val="0"/>
          <w:numId w:val="1"/>
        </w:numPr>
        <w:ind w:left="360"/>
        <w:rPr>
          <w:b/>
          <w:bCs/>
        </w:rPr>
      </w:pPr>
      <w:r w:rsidRPr="007205BB">
        <w:rPr>
          <w:b/>
          <w:bCs/>
        </w:rPr>
        <w:t xml:space="preserve">A.  </w:t>
      </w:r>
      <w:r w:rsidR="00424E12" w:rsidRPr="007205BB">
        <w:rPr>
          <w:b/>
          <w:bCs/>
        </w:rPr>
        <w:t>Describe a situation where you want to keep outliers</w:t>
      </w:r>
      <w:r w:rsidRPr="007205BB">
        <w:rPr>
          <w:b/>
          <w:bCs/>
        </w:rPr>
        <w:t xml:space="preserve">. Describe one where you don’t. Give an example of each. </w:t>
      </w:r>
    </w:p>
    <w:p w14:paraId="5EE9DC62" w14:textId="6912B8E1" w:rsidR="00054F0C" w:rsidRDefault="00054F0C" w:rsidP="00054F0C">
      <w:pPr>
        <w:pStyle w:val="ListParagraph"/>
        <w:ind w:left="360"/>
      </w:pPr>
      <w:r>
        <w:rPr>
          <w:b/>
          <w:bCs/>
        </w:rPr>
        <w:t xml:space="preserve">When to Drop an Outlier: </w:t>
      </w:r>
      <w:r>
        <w:t>When the data is incorrectly entered</w:t>
      </w:r>
      <w:r w:rsidR="00881C24">
        <w:t xml:space="preserve"> and have no means of rectifying it or </w:t>
      </w:r>
      <w:r w:rsidR="007437AC">
        <w:t xml:space="preserve">if </w:t>
      </w:r>
      <w:r w:rsidR="00881C24">
        <w:t>it impacts the results of the task at hand</w:t>
      </w:r>
      <w:r>
        <w:t xml:space="preserve">,  we should drop the </w:t>
      </w:r>
      <w:r w:rsidR="00881C24">
        <w:t>outlier</w:t>
      </w:r>
      <w:r>
        <w:t xml:space="preserve">. For example: In a dataset of the employees in an office, the age of one employee was recorded as 1. It is impossible to have a one year old in an office. </w:t>
      </w:r>
      <w:r w:rsidR="00C87B02">
        <w:t>Since the dataset didn’t have names of employees, t</w:t>
      </w:r>
      <w:r>
        <w:t xml:space="preserve">he employee’s true age could be 21,31,41,51,61. </w:t>
      </w:r>
      <w:r w:rsidR="00C87B02">
        <w:t>Because of this we can remove this outlier.</w:t>
      </w:r>
    </w:p>
    <w:p w14:paraId="1325B92C" w14:textId="23BF1B30" w:rsidR="00C87B02" w:rsidRPr="00C87B02" w:rsidRDefault="00C87B02" w:rsidP="00C87B02">
      <w:pPr>
        <w:pStyle w:val="ListParagraph"/>
        <w:ind w:left="360"/>
      </w:pPr>
      <w:r>
        <w:rPr>
          <w:b/>
          <w:bCs/>
        </w:rPr>
        <w:t>When to keep an Outlier:</w:t>
      </w:r>
      <w:r>
        <w:t xml:space="preserve"> We can keep the outlier if we have means to get accurate data for the incorrectly entered data. Using the same example as above, if we knew the name of the </w:t>
      </w:r>
      <w:proofErr w:type="gramStart"/>
      <w:r>
        <w:t>employee</w:t>
      </w:r>
      <w:proofErr w:type="gramEnd"/>
      <w:r>
        <w:t xml:space="preserve"> we could rectify the age and enter the correct age before proceeding with the task at hand.</w:t>
      </w:r>
    </w:p>
    <w:p w14:paraId="719189EE" w14:textId="77777777" w:rsidR="004949E4" w:rsidRPr="007205BB" w:rsidRDefault="004949E4" w:rsidP="004949E4">
      <w:pPr>
        <w:pStyle w:val="ListParagraph"/>
        <w:rPr>
          <w:b/>
          <w:bCs/>
        </w:rPr>
      </w:pPr>
    </w:p>
    <w:p w14:paraId="3D60D880" w14:textId="1A6A4D6D" w:rsidR="00E23E1F" w:rsidRPr="007205BB" w:rsidRDefault="00E23E1F" w:rsidP="004949E4">
      <w:pPr>
        <w:pStyle w:val="ListParagraph"/>
        <w:ind w:left="360"/>
        <w:rPr>
          <w:b/>
          <w:bCs/>
        </w:rPr>
      </w:pPr>
      <w:r w:rsidRPr="007205BB">
        <w:rPr>
          <w:b/>
          <w:bCs/>
        </w:rPr>
        <w:lastRenderedPageBreak/>
        <w:t xml:space="preserve">B.   Missing data can be problematic.  There are several ways for handling missing data. </w:t>
      </w:r>
    </w:p>
    <w:p w14:paraId="08F613CC" w14:textId="3C847DDA" w:rsidR="00E23E1F" w:rsidRPr="007205BB" w:rsidRDefault="00E23E1F" w:rsidP="00E23E1F">
      <w:pPr>
        <w:pStyle w:val="ListParagraph"/>
        <w:rPr>
          <w:b/>
          <w:bCs/>
        </w:rPr>
      </w:pPr>
      <w:r w:rsidRPr="007205BB">
        <w:rPr>
          <w:b/>
          <w:bCs/>
        </w:rPr>
        <w:t>Given the following table define two</w:t>
      </w:r>
      <w:r w:rsidRPr="007205BB">
        <w:rPr>
          <w:b/>
          <w:bCs/>
          <w:i/>
          <w:sz w:val="24"/>
          <w:szCs w:val="24"/>
        </w:rPr>
        <w:t xml:space="preserve"> data imputation </w:t>
      </w:r>
      <w:r w:rsidRPr="007205BB">
        <w:rPr>
          <w:b/>
          <w:bCs/>
        </w:rPr>
        <w:t>methods</w:t>
      </w:r>
      <w:r w:rsidR="00DA5092" w:rsidRPr="007205BB">
        <w:rPr>
          <w:b/>
          <w:bCs/>
        </w:rPr>
        <w:t xml:space="preserve"> which we have covered</w:t>
      </w:r>
      <w:r w:rsidRPr="007205BB">
        <w:rPr>
          <w:b/>
          <w:bCs/>
        </w:rPr>
        <w:t xml:space="preserve"> for filling in the missing values.</w:t>
      </w:r>
    </w:p>
    <w:p w14:paraId="6CB2CB7E" w14:textId="23BEF8D3" w:rsidR="00DA5092" w:rsidRDefault="00E23E1F" w:rsidP="00DA5092">
      <w:pPr>
        <w:pStyle w:val="ListParagraph"/>
        <w:rPr>
          <w:b/>
          <w:bCs/>
        </w:rPr>
      </w:pPr>
      <w:r w:rsidRPr="007205BB">
        <w:rPr>
          <w:b/>
          <w:bCs/>
        </w:rPr>
        <w:t xml:space="preserve">NOTE:  </w:t>
      </w:r>
      <w:r w:rsidR="007A2255" w:rsidRPr="007205BB">
        <w:rPr>
          <w:b/>
          <w:bCs/>
        </w:rPr>
        <w:t>You will want to implement your methods and fill in the missing values in the table.</w:t>
      </w:r>
    </w:p>
    <w:p w14:paraId="705C70DE" w14:textId="2562FA06" w:rsidR="00FA511D" w:rsidRDefault="00FA511D" w:rsidP="00DA5092">
      <w:pPr>
        <w:pStyle w:val="ListParagraph"/>
        <w:rPr>
          <w:b/>
          <w:bCs/>
        </w:rPr>
      </w:pPr>
    </w:p>
    <w:p w14:paraId="611E77F1" w14:textId="77777777" w:rsidR="00FA511D" w:rsidRDefault="00FA511D" w:rsidP="00DA5092">
      <w:pPr>
        <w:pStyle w:val="ListParagraph"/>
        <w:rPr>
          <w:b/>
          <w:bCs/>
        </w:rPr>
      </w:pPr>
    </w:p>
    <w:p w14:paraId="0928E01E" w14:textId="35828E33" w:rsidR="00FA511D" w:rsidRDefault="00FA511D" w:rsidP="00F0406B">
      <w:pPr>
        <w:pStyle w:val="ListParagraph"/>
        <w:numPr>
          <w:ilvl w:val="0"/>
          <w:numId w:val="14"/>
        </w:numPr>
      </w:pPr>
      <w:r w:rsidRPr="00F0406B">
        <w:rPr>
          <w:b/>
          <w:bCs/>
          <w:i/>
          <w:iCs/>
          <w:u w:val="single"/>
        </w:rPr>
        <w:t>Method 1</w:t>
      </w:r>
      <w:r w:rsidRPr="00F0406B">
        <w:rPr>
          <w:b/>
          <w:bCs/>
          <w:u w:val="single"/>
        </w:rPr>
        <w:t>:</w:t>
      </w:r>
      <w:r>
        <w:t xml:space="preserve"> Imputation Using Mean/Median Values</w:t>
      </w:r>
    </w:p>
    <w:p w14:paraId="4C4DA909" w14:textId="086B9EFD" w:rsidR="00FA511D" w:rsidRPr="00FA511D" w:rsidRDefault="00FA511D" w:rsidP="00F0406B">
      <w:pPr>
        <w:pStyle w:val="ListParagraph"/>
        <w:numPr>
          <w:ilvl w:val="0"/>
          <w:numId w:val="14"/>
        </w:numPr>
      </w:pPr>
      <w:r w:rsidRPr="00F0406B">
        <w:rPr>
          <w:b/>
          <w:bCs/>
          <w:i/>
          <w:iCs/>
          <w:u w:val="single"/>
        </w:rPr>
        <w:t>Method 2</w:t>
      </w:r>
      <w:r w:rsidRPr="00F0406B">
        <w:rPr>
          <w:b/>
          <w:bCs/>
          <w:u w:val="single"/>
        </w:rPr>
        <w:t>:</w:t>
      </w:r>
      <w:r>
        <w:t xml:space="preserve"> Fill the missing values by writing down values of variables closest to it </w:t>
      </w:r>
    </w:p>
    <w:tbl>
      <w:tblPr>
        <w:tblW w:w="8640" w:type="dxa"/>
        <w:tblLook w:val="04A0" w:firstRow="1" w:lastRow="0" w:firstColumn="1" w:lastColumn="0" w:noHBand="0" w:noVBand="1"/>
      </w:tblPr>
      <w:tblGrid>
        <w:gridCol w:w="989"/>
        <w:gridCol w:w="960"/>
        <w:gridCol w:w="1053"/>
        <w:gridCol w:w="1056"/>
        <w:gridCol w:w="1053"/>
        <w:gridCol w:w="1056"/>
        <w:gridCol w:w="1053"/>
        <w:gridCol w:w="1053"/>
        <w:gridCol w:w="1053"/>
      </w:tblGrid>
      <w:tr w:rsidR="00E23E1F" w:rsidRPr="007205BB" w14:paraId="47622480" w14:textId="77777777" w:rsidTr="00E23E1F">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12B09D" w14:textId="77777777" w:rsidR="00E23E1F" w:rsidRPr="007205BB" w:rsidRDefault="00E23E1F" w:rsidP="00E23E1F">
            <w:pPr>
              <w:spacing w:after="0" w:line="240" w:lineRule="auto"/>
              <w:rPr>
                <w:rFonts w:ascii="Calibri" w:eastAsia="Times New Roman" w:hAnsi="Calibri" w:cs="Calibri"/>
                <w:b/>
                <w:bCs/>
                <w:color w:val="000000"/>
              </w:rPr>
            </w:pPr>
            <w:bookmarkStart w:id="0" w:name="_Hlk33993703"/>
            <w:bookmarkStart w:id="1" w:name="_GoBack"/>
            <w:r w:rsidRPr="007205BB">
              <w:rPr>
                <w:rFonts w:ascii="Calibri" w:eastAsia="Times New Roman" w:hAnsi="Calibri" w:cs="Calibri"/>
                <w:b/>
                <w:bCs/>
                <w:color w:val="000000"/>
              </w:rPr>
              <w:t>SMBL</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00E4EDB" w14:textId="77777777" w:rsidR="00E23E1F" w:rsidRPr="007205BB" w:rsidRDefault="00E23E1F" w:rsidP="00E23E1F">
            <w:pPr>
              <w:spacing w:after="0" w:line="240" w:lineRule="auto"/>
              <w:rPr>
                <w:rFonts w:ascii="Calibri" w:eastAsia="Times New Roman" w:hAnsi="Calibri" w:cs="Calibri"/>
                <w:b/>
                <w:bCs/>
                <w:color w:val="000000"/>
              </w:rPr>
            </w:pPr>
            <w:r w:rsidRPr="007205BB">
              <w:rPr>
                <w:rFonts w:ascii="Calibri" w:eastAsia="Times New Roman" w:hAnsi="Calibri" w:cs="Calibri"/>
                <w:b/>
                <w:bCs/>
                <w:color w:val="000000"/>
              </w:rPr>
              <w:t>DATA1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FF3D68B" w14:textId="77777777" w:rsidR="00E23E1F" w:rsidRPr="007205BB" w:rsidRDefault="00E23E1F" w:rsidP="00E23E1F">
            <w:pPr>
              <w:spacing w:after="0" w:line="240" w:lineRule="auto"/>
              <w:rPr>
                <w:rFonts w:ascii="Calibri" w:eastAsia="Times New Roman" w:hAnsi="Calibri" w:cs="Calibri"/>
                <w:b/>
                <w:bCs/>
                <w:color w:val="000000"/>
              </w:rPr>
            </w:pPr>
            <w:r w:rsidRPr="007205BB">
              <w:rPr>
                <w:rFonts w:ascii="Calibri" w:eastAsia="Times New Roman" w:hAnsi="Calibri" w:cs="Calibri"/>
                <w:b/>
                <w:bCs/>
                <w:color w:val="000000"/>
              </w:rPr>
              <w:t>DATA2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87A41B4" w14:textId="77777777" w:rsidR="00E23E1F" w:rsidRPr="007205BB" w:rsidRDefault="00E23E1F" w:rsidP="00E23E1F">
            <w:pPr>
              <w:spacing w:after="0" w:line="240" w:lineRule="auto"/>
              <w:rPr>
                <w:rFonts w:ascii="Calibri" w:eastAsia="Times New Roman" w:hAnsi="Calibri" w:cs="Calibri"/>
                <w:b/>
                <w:bCs/>
                <w:color w:val="000000"/>
              </w:rPr>
            </w:pPr>
            <w:r w:rsidRPr="007205BB">
              <w:rPr>
                <w:rFonts w:ascii="Calibri" w:eastAsia="Times New Roman" w:hAnsi="Calibri" w:cs="Calibri"/>
                <w:b/>
                <w:bCs/>
                <w:color w:val="000000"/>
              </w:rPr>
              <w:t>DATA3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5375A81" w14:textId="77777777" w:rsidR="00E23E1F" w:rsidRPr="007205BB" w:rsidRDefault="00E23E1F" w:rsidP="00E23E1F">
            <w:pPr>
              <w:spacing w:after="0" w:line="240" w:lineRule="auto"/>
              <w:rPr>
                <w:rFonts w:ascii="Calibri" w:eastAsia="Times New Roman" w:hAnsi="Calibri" w:cs="Calibri"/>
                <w:b/>
                <w:bCs/>
                <w:color w:val="000000"/>
              </w:rPr>
            </w:pPr>
            <w:r w:rsidRPr="007205BB">
              <w:rPr>
                <w:rFonts w:ascii="Calibri" w:eastAsia="Times New Roman" w:hAnsi="Calibri" w:cs="Calibri"/>
                <w:b/>
                <w:bCs/>
                <w:color w:val="000000"/>
              </w:rPr>
              <w:t>DATA4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797BE9C" w14:textId="77777777" w:rsidR="00E23E1F" w:rsidRPr="007205BB" w:rsidRDefault="00E23E1F" w:rsidP="00E23E1F">
            <w:pPr>
              <w:spacing w:after="0" w:line="240" w:lineRule="auto"/>
              <w:rPr>
                <w:rFonts w:ascii="Calibri" w:eastAsia="Times New Roman" w:hAnsi="Calibri" w:cs="Calibri"/>
                <w:b/>
                <w:bCs/>
                <w:color w:val="000000"/>
              </w:rPr>
            </w:pPr>
            <w:r w:rsidRPr="007205BB">
              <w:rPr>
                <w:rFonts w:ascii="Calibri" w:eastAsia="Times New Roman" w:hAnsi="Calibri" w:cs="Calibri"/>
                <w:b/>
                <w:bCs/>
                <w:color w:val="000000"/>
              </w:rPr>
              <w:t>DATA5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37845E7" w14:textId="77777777" w:rsidR="00E23E1F" w:rsidRPr="007205BB" w:rsidRDefault="00E23E1F" w:rsidP="00E23E1F">
            <w:pPr>
              <w:spacing w:after="0" w:line="240" w:lineRule="auto"/>
              <w:rPr>
                <w:rFonts w:ascii="Calibri" w:eastAsia="Times New Roman" w:hAnsi="Calibri" w:cs="Calibri"/>
                <w:b/>
                <w:bCs/>
                <w:color w:val="000000"/>
              </w:rPr>
            </w:pPr>
            <w:r w:rsidRPr="007205BB">
              <w:rPr>
                <w:rFonts w:ascii="Calibri" w:eastAsia="Times New Roman" w:hAnsi="Calibri" w:cs="Calibri"/>
                <w:b/>
                <w:bCs/>
                <w:color w:val="000000"/>
              </w:rPr>
              <w:t>DATA6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81EA9F3" w14:textId="77777777" w:rsidR="00E23E1F" w:rsidRPr="007205BB" w:rsidRDefault="00E23E1F" w:rsidP="00E23E1F">
            <w:pPr>
              <w:spacing w:after="0" w:line="240" w:lineRule="auto"/>
              <w:rPr>
                <w:rFonts w:ascii="Calibri" w:eastAsia="Times New Roman" w:hAnsi="Calibri" w:cs="Calibri"/>
                <w:b/>
                <w:bCs/>
                <w:color w:val="000000"/>
              </w:rPr>
            </w:pPr>
            <w:r w:rsidRPr="007205BB">
              <w:rPr>
                <w:rFonts w:ascii="Calibri" w:eastAsia="Times New Roman" w:hAnsi="Calibri" w:cs="Calibri"/>
                <w:b/>
                <w:bCs/>
                <w:color w:val="000000"/>
              </w:rPr>
              <w:t>DATA7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B6AB301" w14:textId="77777777" w:rsidR="00E23E1F" w:rsidRPr="007205BB" w:rsidRDefault="00E23E1F" w:rsidP="00E23E1F">
            <w:pPr>
              <w:spacing w:after="0" w:line="240" w:lineRule="auto"/>
              <w:rPr>
                <w:rFonts w:ascii="Calibri" w:eastAsia="Times New Roman" w:hAnsi="Calibri" w:cs="Calibri"/>
                <w:b/>
                <w:bCs/>
                <w:color w:val="000000"/>
              </w:rPr>
            </w:pPr>
            <w:r w:rsidRPr="007205BB">
              <w:rPr>
                <w:rFonts w:ascii="Calibri" w:eastAsia="Times New Roman" w:hAnsi="Calibri" w:cs="Calibri"/>
                <w:b/>
                <w:bCs/>
                <w:color w:val="000000"/>
              </w:rPr>
              <w:t>DATA8</w:t>
            </w:r>
          </w:p>
        </w:tc>
      </w:tr>
      <w:tr w:rsidR="00E23E1F" w:rsidRPr="00E23E1F" w14:paraId="4AB32584" w14:textId="77777777" w:rsidTr="00E23E1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B1F1526" w14:textId="77777777" w:rsidR="00E23E1F" w:rsidRPr="007205BB" w:rsidRDefault="00E23E1F" w:rsidP="00E23E1F">
            <w:pPr>
              <w:spacing w:after="0" w:line="240" w:lineRule="auto"/>
              <w:rPr>
                <w:rFonts w:ascii="Calibri" w:eastAsia="Times New Roman" w:hAnsi="Calibri" w:cs="Calibri"/>
                <w:b/>
                <w:bCs/>
                <w:color w:val="000000"/>
              </w:rPr>
            </w:pPr>
            <w:r w:rsidRPr="007205BB">
              <w:rPr>
                <w:rFonts w:ascii="Calibri" w:eastAsia="Times New Roman" w:hAnsi="Calibri" w:cs="Calibri"/>
                <w:b/>
                <w:bCs/>
                <w:color w:val="000000"/>
              </w:rPr>
              <w:t>AMCVQ</w:t>
            </w:r>
          </w:p>
        </w:tc>
        <w:tc>
          <w:tcPr>
            <w:tcW w:w="960" w:type="dxa"/>
            <w:tcBorders>
              <w:top w:val="nil"/>
              <w:left w:val="nil"/>
              <w:bottom w:val="single" w:sz="4" w:space="0" w:color="auto"/>
              <w:right w:val="single" w:sz="4" w:space="0" w:color="auto"/>
            </w:tcBorders>
            <w:shd w:val="clear" w:color="auto" w:fill="auto"/>
            <w:noWrap/>
            <w:vAlign w:val="bottom"/>
            <w:hideMark/>
          </w:tcPr>
          <w:p w14:paraId="127B13B2"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42.688</w:t>
            </w:r>
          </w:p>
        </w:tc>
        <w:tc>
          <w:tcPr>
            <w:tcW w:w="960" w:type="dxa"/>
            <w:tcBorders>
              <w:top w:val="nil"/>
              <w:left w:val="nil"/>
              <w:bottom w:val="single" w:sz="4" w:space="0" w:color="auto"/>
              <w:right w:val="single" w:sz="4" w:space="0" w:color="auto"/>
            </w:tcBorders>
            <w:shd w:val="clear" w:color="auto" w:fill="auto"/>
            <w:noWrap/>
            <w:vAlign w:val="bottom"/>
            <w:hideMark/>
          </w:tcPr>
          <w:p w14:paraId="16AF52AE"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1.205</w:t>
            </w:r>
          </w:p>
        </w:tc>
        <w:tc>
          <w:tcPr>
            <w:tcW w:w="960" w:type="dxa"/>
            <w:tcBorders>
              <w:top w:val="nil"/>
              <w:left w:val="nil"/>
              <w:bottom w:val="single" w:sz="4" w:space="0" w:color="auto"/>
              <w:right w:val="single" w:sz="4" w:space="0" w:color="auto"/>
            </w:tcBorders>
            <w:shd w:val="clear" w:color="auto" w:fill="auto"/>
            <w:noWrap/>
            <w:vAlign w:val="bottom"/>
            <w:hideMark/>
          </w:tcPr>
          <w:p w14:paraId="5F03ADD5"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2.529</w:t>
            </w:r>
          </w:p>
        </w:tc>
        <w:tc>
          <w:tcPr>
            <w:tcW w:w="960" w:type="dxa"/>
            <w:tcBorders>
              <w:top w:val="nil"/>
              <w:left w:val="nil"/>
              <w:bottom w:val="single" w:sz="4" w:space="0" w:color="auto"/>
              <w:right w:val="single" w:sz="4" w:space="0" w:color="auto"/>
            </w:tcBorders>
            <w:shd w:val="clear" w:color="auto" w:fill="auto"/>
            <w:noWrap/>
            <w:vAlign w:val="bottom"/>
            <w:hideMark/>
          </w:tcPr>
          <w:p w14:paraId="2B30AF4E"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51.843</w:t>
            </w:r>
          </w:p>
        </w:tc>
        <w:tc>
          <w:tcPr>
            <w:tcW w:w="960" w:type="dxa"/>
            <w:tcBorders>
              <w:top w:val="nil"/>
              <w:left w:val="nil"/>
              <w:bottom w:val="single" w:sz="4" w:space="0" w:color="auto"/>
              <w:right w:val="single" w:sz="4" w:space="0" w:color="auto"/>
            </w:tcBorders>
            <w:shd w:val="clear" w:color="auto" w:fill="auto"/>
            <w:noWrap/>
            <w:vAlign w:val="bottom"/>
            <w:hideMark/>
          </w:tcPr>
          <w:p w14:paraId="05C1FE88"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83.727</w:t>
            </w:r>
          </w:p>
        </w:tc>
        <w:tc>
          <w:tcPr>
            <w:tcW w:w="960" w:type="dxa"/>
            <w:tcBorders>
              <w:top w:val="nil"/>
              <w:left w:val="nil"/>
              <w:bottom w:val="single" w:sz="4" w:space="0" w:color="auto"/>
              <w:right w:val="single" w:sz="4" w:space="0" w:color="auto"/>
            </w:tcBorders>
            <w:shd w:val="clear" w:color="auto" w:fill="auto"/>
            <w:noWrap/>
            <w:vAlign w:val="bottom"/>
            <w:hideMark/>
          </w:tcPr>
          <w:p w14:paraId="7E4E6DE9"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293.99</w:t>
            </w:r>
          </w:p>
        </w:tc>
        <w:tc>
          <w:tcPr>
            <w:tcW w:w="960" w:type="dxa"/>
            <w:tcBorders>
              <w:top w:val="nil"/>
              <w:left w:val="nil"/>
              <w:bottom w:val="single" w:sz="4" w:space="0" w:color="auto"/>
              <w:right w:val="single" w:sz="4" w:space="0" w:color="auto"/>
            </w:tcBorders>
            <w:shd w:val="clear" w:color="auto" w:fill="auto"/>
            <w:noWrap/>
            <w:vAlign w:val="bottom"/>
            <w:hideMark/>
          </w:tcPr>
          <w:p w14:paraId="21DB80ED"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317.446</w:t>
            </w:r>
          </w:p>
        </w:tc>
        <w:tc>
          <w:tcPr>
            <w:tcW w:w="960" w:type="dxa"/>
            <w:tcBorders>
              <w:top w:val="nil"/>
              <w:left w:val="nil"/>
              <w:bottom w:val="single" w:sz="4" w:space="0" w:color="auto"/>
              <w:right w:val="single" w:sz="4" w:space="0" w:color="auto"/>
            </w:tcBorders>
            <w:shd w:val="clear" w:color="auto" w:fill="auto"/>
            <w:noWrap/>
            <w:vAlign w:val="bottom"/>
            <w:hideMark/>
          </w:tcPr>
          <w:p w14:paraId="7CEDD28B"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225.398</w:t>
            </w:r>
          </w:p>
        </w:tc>
      </w:tr>
      <w:tr w:rsidR="00E23E1F" w:rsidRPr="00E23E1F" w14:paraId="6C7F07C3" w14:textId="77777777" w:rsidTr="00E23E1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5B31F14" w14:textId="77777777" w:rsidR="00E23E1F" w:rsidRPr="007205BB" w:rsidRDefault="00E23E1F" w:rsidP="00E23E1F">
            <w:pPr>
              <w:spacing w:after="0" w:line="240" w:lineRule="auto"/>
              <w:rPr>
                <w:rFonts w:ascii="Calibri" w:eastAsia="Times New Roman" w:hAnsi="Calibri" w:cs="Calibri"/>
                <w:b/>
                <w:bCs/>
                <w:color w:val="000000"/>
              </w:rPr>
            </w:pPr>
            <w:r w:rsidRPr="007205BB">
              <w:rPr>
                <w:rFonts w:ascii="Calibri" w:eastAsia="Times New Roman" w:hAnsi="Calibri" w:cs="Calibri"/>
                <w:b/>
                <w:bCs/>
                <w:color w:val="000000"/>
              </w:rPr>
              <w:t>AMCVQ</w:t>
            </w:r>
          </w:p>
        </w:tc>
        <w:tc>
          <w:tcPr>
            <w:tcW w:w="960" w:type="dxa"/>
            <w:tcBorders>
              <w:top w:val="nil"/>
              <w:left w:val="nil"/>
              <w:bottom w:val="single" w:sz="4" w:space="0" w:color="auto"/>
              <w:right w:val="single" w:sz="4" w:space="0" w:color="auto"/>
            </w:tcBorders>
            <w:shd w:val="clear" w:color="auto" w:fill="auto"/>
            <w:noWrap/>
            <w:vAlign w:val="bottom"/>
            <w:hideMark/>
          </w:tcPr>
          <w:p w14:paraId="53BC3235"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122.87</w:t>
            </w:r>
          </w:p>
        </w:tc>
        <w:tc>
          <w:tcPr>
            <w:tcW w:w="960" w:type="dxa"/>
            <w:tcBorders>
              <w:top w:val="nil"/>
              <w:left w:val="nil"/>
              <w:bottom w:val="single" w:sz="4" w:space="0" w:color="auto"/>
              <w:right w:val="single" w:sz="4" w:space="0" w:color="auto"/>
            </w:tcBorders>
            <w:shd w:val="clear" w:color="auto" w:fill="auto"/>
            <w:noWrap/>
            <w:vAlign w:val="bottom"/>
            <w:hideMark/>
          </w:tcPr>
          <w:p w14:paraId="75DF0354"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4.552</w:t>
            </w:r>
          </w:p>
        </w:tc>
        <w:tc>
          <w:tcPr>
            <w:tcW w:w="960" w:type="dxa"/>
            <w:tcBorders>
              <w:top w:val="nil"/>
              <w:left w:val="nil"/>
              <w:bottom w:val="single" w:sz="4" w:space="0" w:color="auto"/>
              <w:right w:val="single" w:sz="4" w:space="0" w:color="auto"/>
            </w:tcBorders>
            <w:shd w:val="clear" w:color="auto" w:fill="auto"/>
            <w:noWrap/>
            <w:vAlign w:val="bottom"/>
            <w:hideMark/>
          </w:tcPr>
          <w:p w14:paraId="078F92D3"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5.417</w:t>
            </w:r>
          </w:p>
        </w:tc>
        <w:tc>
          <w:tcPr>
            <w:tcW w:w="960" w:type="dxa"/>
            <w:tcBorders>
              <w:top w:val="nil"/>
              <w:left w:val="nil"/>
              <w:bottom w:val="single" w:sz="4" w:space="0" w:color="auto"/>
              <w:right w:val="single" w:sz="4" w:space="0" w:color="auto"/>
            </w:tcBorders>
            <w:shd w:val="clear" w:color="auto" w:fill="auto"/>
            <w:noWrap/>
            <w:vAlign w:val="bottom"/>
            <w:hideMark/>
          </w:tcPr>
          <w:p w14:paraId="2A004BF2"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141.299</w:t>
            </w:r>
          </w:p>
        </w:tc>
        <w:tc>
          <w:tcPr>
            <w:tcW w:w="960" w:type="dxa"/>
            <w:tcBorders>
              <w:top w:val="nil"/>
              <w:left w:val="nil"/>
              <w:bottom w:val="single" w:sz="4" w:space="0" w:color="auto"/>
              <w:right w:val="single" w:sz="4" w:space="0" w:color="auto"/>
            </w:tcBorders>
            <w:shd w:val="clear" w:color="auto" w:fill="auto"/>
            <w:noWrap/>
            <w:vAlign w:val="bottom"/>
            <w:hideMark/>
          </w:tcPr>
          <w:p w14:paraId="686E4B98"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235.692</w:t>
            </w:r>
          </w:p>
        </w:tc>
        <w:tc>
          <w:tcPr>
            <w:tcW w:w="960" w:type="dxa"/>
            <w:tcBorders>
              <w:top w:val="nil"/>
              <w:left w:val="nil"/>
              <w:bottom w:val="single" w:sz="4" w:space="0" w:color="auto"/>
              <w:right w:val="single" w:sz="4" w:space="0" w:color="auto"/>
            </w:tcBorders>
            <w:shd w:val="clear" w:color="auto" w:fill="auto"/>
            <w:noWrap/>
            <w:vAlign w:val="bottom"/>
            <w:hideMark/>
          </w:tcPr>
          <w:p w14:paraId="6A56E766"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752.615</w:t>
            </w:r>
          </w:p>
        </w:tc>
        <w:tc>
          <w:tcPr>
            <w:tcW w:w="960" w:type="dxa"/>
            <w:tcBorders>
              <w:top w:val="nil"/>
              <w:left w:val="nil"/>
              <w:bottom w:val="single" w:sz="4" w:space="0" w:color="auto"/>
              <w:right w:val="single" w:sz="4" w:space="0" w:color="auto"/>
            </w:tcBorders>
            <w:shd w:val="clear" w:color="auto" w:fill="auto"/>
            <w:noWrap/>
            <w:vAlign w:val="bottom"/>
            <w:hideMark/>
          </w:tcPr>
          <w:p w14:paraId="22F82473"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687.529</w:t>
            </w:r>
          </w:p>
        </w:tc>
        <w:tc>
          <w:tcPr>
            <w:tcW w:w="960" w:type="dxa"/>
            <w:tcBorders>
              <w:top w:val="nil"/>
              <w:left w:val="nil"/>
              <w:bottom w:val="single" w:sz="4" w:space="0" w:color="auto"/>
              <w:right w:val="single" w:sz="4" w:space="0" w:color="auto"/>
            </w:tcBorders>
            <w:shd w:val="clear" w:color="auto" w:fill="auto"/>
            <w:noWrap/>
            <w:vAlign w:val="bottom"/>
            <w:hideMark/>
          </w:tcPr>
          <w:p w14:paraId="249B14F0"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579.124</w:t>
            </w:r>
          </w:p>
        </w:tc>
      </w:tr>
      <w:tr w:rsidR="00E23E1F" w:rsidRPr="00E23E1F" w14:paraId="628E4DCE" w14:textId="77777777" w:rsidTr="00E23E1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059B61B" w14:textId="77777777" w:rsidR="00E23E1F" w:rsidRPr="007205BB" w:rsidRDefault="00E23E1F" w:rsidP="00E23E1F">
            <w:pPr>
              <w:spacing w:after="0" w:line="240" w:lineRule="auto"/>
              <w:rPr>
                <w:rFonts w:ascii="Calibri" w:eastAsia="Times New Roman" w:hAnsi="Calibri" w:cs="Calibri"/>
                <w:b/>
                <w:bCs/>
                <w:color w:val="000000"/>
              </w:rPr>
            </w:pPr>
            <w:r w:rsidRPr="007205BB">
              <w:rPr>
                <w:rFonts w:ascii="Calibri" w:eastAsia="Times New Roman" w:hAnsi="Calibri" w:cs="Calibri"/>
                <w:b/>
                <w:bCs/>
                <w:color w:val="000000"/>
              </w:rPr>
              <w:t>FLMIQ</w:t>
            </w:r>
          </w:p>
        </w:tc>
        <w:tc>
          <w:tcPr>
            <w:tcW w:w="960" w:type="dxa"/>
            <w:tcBorders>
              <w:top w:val="nil"/>
              <w:left w:val="nil"/>
              <w:bottom w:val="single" w:sz="4" w:space="0" w:color="auto"/>
              <w:right w:val="single" w:sz="4" w:space="0" w:color="auto"/>
            </w:tcBorders>
            <w:shd w:val="clear" w:color="auto" w:fill="auto"/>
            <w:noWrap/>
            <w:vAlign w:val="bottom"/>
            <w:hideMark/>
          </w:tcPr>
          <w:p w14:paraId="6CAC03CC"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30.316</w:t>
            </w:r>
          </w:p>
        </w:tc>
        <w:tc>
          <w:tcPr>
            <w:tcW w:w="960" w:type="dxa"/>
            <w:tcBorders>
              <w:top w:val="nil"/>
              <w:left w:val="nil"/>
              <w:bottom w:val="single" w:sz="4" w:space="0" w:color="auto"/>
              <w:right w:val="single" w:sz="4" w:space="0" w:color="auto"/>
            </w:tcBorders>
            <w:shd w:val="clear" w:color="auto" w:fill="auto"/>
            <w:noWrap/>
            <w:vAlign w:val="bottom"/>
            <w:hideMark/>
          </w:tcPr>
          <w:p w14:paraId="1E1A88B8"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334.278</w:t>
            </w:r>
          </w:p>
        </w:tc>
        <w:tc>
          <w:tcPr>
            <w:tcW w:w="960" w:type="dxa"/>
            <w:tcBorders>
              <w:top w:val="nil"/>
              <w:left w:val="nil"/>
              <w:bottom w:val="single" w:sz="4" w:space="0" w:color="auto"/>
              <w:right w:val="single" w:sz="4" w:space="0" w:color="auto"/>
            </w:tcBorders>
            <w:shd w:val="clear" w:color="auto" w:fill="auto"/>
            <w:noWrap/>
            <w:vAlign w:val="bottom"/>
            <w:hideMark/>
          </w:tcPr>
          <w:p w14:paraId="7AFBCBFD"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1018.666</w:t>
            </w:r>
          </w:p>
        </w:tc>
        <w:tc>
          <w:tcPr>
            <w:tcW w:w="960" w:type="dxa"/>
            <w:tcBorders>
              <w:top w:val="nil"/>
              <w:left w:val="nil"/>
              <w:bottom w:val="single" w:sz="4" w:space="0" w:color="auto"/>
              <w:right w:val="single" w:sz="4" w:space="0" w:color="auto"/>
            </w:tcBorders>
            <w:shd w:val="clear" w:color="auto" w:fill="auto"/>
            <w:noWrap/>
            <w:vAlign w:val="bottom"/>
            <w:hideMark/>
          </w:tcPr>
          <w:p w14:paraId="28CD9E40"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1494.99</w:t>
            </w:r>
          </w:p>
        </w:tc>
        <w:tc>
          <w:tcPr>
            <w:tcW w:w="960" w:type="dxa"/>
            <w:tcBorders>
              <w:top w:val="nil"/>
              <w:left w:val="nil"/>
              <w:bottom w:val="single" w:sz="4" w:space="0" w:color="auto"/>
              <w:right w:val="single" w:sz="4" w:space="0" w:color="auto"/>
            </w:tcBorders>
            <w:shd w:val="clear" w:color="auto" w:fill="auto"/>
            <w:noWrap/>
            <w:vAlign w:val="bottom"/>
            <w:hideMark/>
          </w:tcPr>
          <w:p w14:paraId="733CC21B"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1154.597</w:t>
            </w:r>
          </w:p>
        </w:tc>
        <w:tc>
          <w:tcPr>
            <w:tcW w:w="960" w:type="dxa"/>
            <w:tcBorders>
              <w:top w:val="nil"/>
              <w:left w:val="nil"/>
              <w:bottom w:val="single" w:sz="4" w:space="0" w:color="auto"/>
              <w:right w:val="single" w:sz="4" w:space="0" w:color="auto"/>
            </w:tcBorders>
            <w:shd w:val="clear" w:color="auto" w:fill="auto"/>
            <w:noWrap/>
            <w:vAlign w:val="bottom"/>
            <w:hideMark/>
          </w:tcPr>
          <w:p w14:paraId="7CEF833C"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3923.971</w:t>
            </w:r>
          </w:p>
        </w:tc>
        <w:tc>
          <w:tcPr>
            <w:tcW w:w="960" w:type="dxa"/>
            <w:tcBorders>
              <w:top w:val="nil"/>
              <w:left w:val="nil"/>
              <w:bottom w:val="single" w:sz="4" w:space="0" w:color="auto"/>
              <w:right w:val="single" w:sz="4" w:space="0" w:color="auto"/>
            </w:tcBorders>
            <w:shd w:val="clear" w:color="auto" w:fill="auto"/>
            <w:noWrap/>
            <w:vAlign w:val="bottom"/>
            <w:hideMark/>
          </w:tcPr>
          <w:p w14:paraId="0B8A97B3"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1598.786</w:t>
            </w:r>
          </w:p>
        </w:tc>
        <w:tc>
          <w:tcPr>
            <w:tcW w:w="960" w:type="dxa"/>
            <w:tcBorders>
              <w:top w:val="nil"/>
              <w:left w:val="nil"/>
              <w:bottom w:val="single" w:sz="4" w:space="0" w:color="auto"/>
              <w:right w:val="single" w:sz="4" w:space="0" w:color="auto"/>
            </w:tcBorders>
            <w:shd w:val="clear" w:color="auto" w:fill="auto"/>
            <w:noWrap/>
            <w:vAlign w:val="bottom"/>
            <w:hideMark/>
          </w:tcPr>
          <w:p w14:paraId="5EEA6E17"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949.843</w:t>
            </w:r>
          </w:p>
        </w:tc>
      </w:tr>
      <w:tr w:rsidR="00E23E1F" w:rsidRPr="00E23E1F" w14:paraId="1998CB4D" w14:textId="77777777" w:rsidTr="00E23E1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84BD5CB" w14:textId="77777777" w:rsidR="00E23E1F" w:rsidRPr="007205BB" w:rsidRDefault="00E23E1F" w:rsidP="00E23E1F">
            <w:pPr>
              <w:spacing w:after="0" w:line="240" w:lineRule="auto"/>
              <w:rPr>
                <w:rFonts w:ascii="Calibri" w:eastAsia="Times New Roman" w:hAnsi="Calibri" w:cs="Calibri"/>
                <w:b/>
                <w:bCs/>
                <w:color w:val="000000"/>
              </w:rPr>
            </w:pPr>
            <w:r w:rsidRPr="007205BB">
              <w:rPr>
                <w:rFonts w:ascii="Calibri" w:eastAsia="Times New Roman" w:hAnsi="Calibri" w:cs="Calibri"/>
                <w:b/>
                <w:bCs/>
                <w:color w:val="000000"/>
              </w:rPr>
              <w:t>FLMIQ</w:t>
            </w:r>
          </w:p>
        </w:tc>
        <w:tc>
          <w:tcPr>
            <w:tcW w:w="960" w:type="dxa"/>
            <w:tcBorders>
              <w:top w:val="nil"/>
              <w:left w:val="nil"/>
              <w:bottom w:val="single" w:sz="4" w:space="0" w:color="auto"/>
              <w:right w:val="single" w:sz="4" w:space="0" w:color="auto"/>
            </w:tcBorders>
            <w:shd w:val="clear" w:color="auto" w:fill="auto"/>
            <w:noWrap/>
            <w:vAlign w:val="bottom"/>
            <w:hideMark/>
          </w:tcPr>
          <w:p w14:paraId="60558D2F"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5.967</w:t>
            </w:r>
          </w:p>
        </w:tc>
        <w:tc>
          <w:tcPr>
            <w:tcW w:w="960" w:type="dxa"/>
            <w:tcBorders>
              <w:top w:val="nil"/>
              <w:left w:val="nil"/>
              <w:bottom w:val="single" w:sz="4" w:space="0" w:color="auto"/>
              <w:right w:val="single" w:sz="4" w:space="0" w:color="auto"/>
            </w:tcBorders>
            <w:shd w:val="clear" w:color="auto" w:fill="auto"/>
            <w:noWrap/>
            <w:vAlign w:val="bottom"/>
            <w:hideMark/>
          </w:tcPr>
          <w:p w14:paraId="4D162601"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450.905</w:t>
            </w:r>
          </w:p>
        </w:tc>
        <w:tc>
          <w:tcPr>
            <w:tcW w:w="960" w:type="dxa"/>
            <w:tcBorders>
              <w:top w:val="nil"/>
              <w:left w:val="nil"/>
              <w:bottom w:val="single" w:sz="4" w:space="0" w:color="auto"/>
              <w:right w:val="single" w:sz="4" w:space="0" w:color="auto"/>
            </w:tcBorders>
            <w:shd w:val="clear" w:color="auto" w:fill="auto"/>
            <w:noWrap/>
            <w:vAlign w:val="bottom"/>
            <w:hideMark/>
          </w:tcPr>
          <w:p w14:paraId="65BCDDB6" w14:textId="6F844414" w:rsidR="00E23E1F" w:rsidRPr="00FA511D" w:rsidRDefault="00FA511D" w:rsidP="00E23E1F">
            <w:pPr>
              <w:spacing w:after="0" w:line="240" w:lineRule="auto"/>
              <w:rPr>
                <w:rFonts w:ascii="Calibri" w:eastAsia="Times New Roman" w:hAnsi="Calibri" w:cs="Calibri"/>
                <w:b/>
                <w:bCs/>
                <w:i/>
                <w:iCs/>
                <w:color w:val="000000"/>
                <w:u w:val="single"/>
              </w:rPr>
            </w:pPr>
            <w:r w:rsidRPr="00FA511D">
              <w:rPr>
                <w:rFonts w:ascii="Calibri" w:eastAsia="Times New Roman" w:hAnsi="Calibri" w:cs="Calibri"/>
                <w:b/>
                <w:bCs/>
                <w:i/>
                <w:iCs/>
                <w:color w:val="FF0000"/>
                <w:u w:val="single"/>
              </w:rPr>
              <w:t>1018.666</w:t>
            </w:r>
          </w:p>
        </w:tc>
        <w:tc>
          <w:tcPr>
            <w:tcW w:w="960" w:type="dxa"/>
            <w:tcBorders>
              <w:top w:val="nil"/>
              <w:left w:val="nil"/>
              <w:bottom w:val="single" w:sz="4" w:space="0" w:color="auto"/>
              <w:right w:val="single" w:sz="4" w:space="0" w:color="auto"/>
            </w:tcBorders>
            <w:shd w:val="clear" w:color="auto" w:fill="auto"/>
            <w:noWrap/>
            <w:vAlign w:val="bottom"/>
            <w:hideMark/>
          </w:tcPr>
          <w:p w14:paraId="199277CB"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1587.916</w:t>
            </w:r>
          </w:p>
        </w:tc>
        <w:tc>
          <w:tcPr>
            <w:tcW w:w="960" w:type="dxa"/>
            <w:tcBorders>
              <w:top w:val="nil"/>
              <w:left w:val="nil"/>
              <w:bottom w:val="single" w:sz="4" w:space="0" w:color="auto"/>
              <w:right w:val="single" w:sz="4" w:space="0" w:color="auto"/>
            </w:tcBorders>
            <w:shd w:val="clear" w:color="auto" w:fill="auto"/>
            <w:noWrap/>
            <w:vAlign w:val="bottom"/>
            <w:hideMark/>
          </w:tcPr>
          <w:p w14:paraId="230A7712"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1281.084</w:t>
            </w:r>
          </w:p>
        </w:tc>
        <w:tc>
          <w:tcPr>
            <w:tcW w:w="960" w:type="dxa"/>
            <w:tcBorders>
              <w:top w:val="nil"/>
              <w:left w:val="nil"/>
              <w:bottom w:val="single" w:sz="4" w:space="0" w:color="auto"/>
              <w:right w:val="single" w:sz="4" w:space="0" w:color="auto"/>
            </w:tcBorders>
            <w:shd w:val="clear" w:color="auto" w:fill="auto"/>
            <w:noWrap/>
            <w:vAlign w:val="bottom"/>
            <w:hideMark/>
          </w:tcPr>
          <w:p w14:paraId="6386BC96"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3490.832</w:t>
            </w:r>
          </w:p>
        </w:tc>
        <w:tc>
          <w:tcPr>
            <w:tcW w:w="960" w:type="dxa"/>
            <w:tcBorders>
              <w:top w:val="nil"/>
              <w:left w:val="nil"/>
              <w:bottom w:val="single" w:sz="4" w:space="0" w:color="auto"/>
              <w:right w:val="single" w:sz="4" w:space="0" w:color="auto"/>
            </w:tcBorders>
            <w:shd w:val="clear" w:color="auto" w:fill="auto"/>
            <w:noWrap/>
            <w:vAlign w:val="bottom"/>
            <w:hideMark/>
          </w:tcPr>
          <w:p w14:paraId="42FDB888"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1554.884</w:t>
            </w:r>
          </w:p>
        </w:tc>
        <w:tc>
          <w:tcPr>
            <w:tcW w:w="960" w:type="dxa"/>
            <w:tcBorders>
              <w:top w:val="nil"/>
              <w:left w:val="nil"/>
              <w:bottom w:val="single" w:sz="4" w:space="0" w:color="auto"/>
              <w:right w:val="single" w:sz="4" w:space="0" w:color="auto"/>
            </w:tcBorders>
            <w:shd w:val="clear" w:color="auto" w:fill="auto"/>
            <w:noWrap/>
            <w:vAlign w:val="bottom"/>
            <w:hideMark/>
          </w:tcPr>
          <w:p w14:paraId="1A9D24C8"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820.065</w:t>
            </w:r>
          </w:p>
        </w:tc>
      </w:tr>
      <w:tr w:rsidR="00E23E1F" w:rsidRPr="00E23E1F" w14:paraId="0DBD2CB4" w14:textId="77777777" w:rsidTr="00E23E1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5BBF6C2" w14:textId="77777777" w:rsidR="00E23E1F" w:rsidRPr="007205BB" w:rsidRDefault="00E23E1F" w:rsidP="00E23E1F">
            <w:pPr>
              <w:spacing w:after="0" w:line="240" w:lineRule="auto"/>
              <w:rPr>
                <w:rFonts w:ascii="Calibri" w:eastAsia="Times New Roman" w:hAnsi="Calibri" w:cs="Calibri"/>
                <w:b/>
                <w:bCs/>
                <w:color w:val="000000"/>
              </w:rPr>
            </w:pPr>
            <w:r w:rsidRPr="007205BB">
              <w:rPr>
                <w:rFonts w:ascii="Calibri" w:eastAsia="Times New Roman" w:hAnsi="Calibri" w:cs="Calibri"/>
                <w:b/>
                <w:bCs/>
                <w:color w:val="000000"/>
              </w:rPr>
              <w:t>FLMIQ</w:t>
            </w:r>
          </w:p>
        </w:tc>
        <w:tc>
          <w:tcPr>
            <w:tcW w:w="960" w:type="dxa"/>
            <w:tcBorders>
              <w:top w:val="nil"/>
              <w:left w:val="nil"/>
              <w:bottom w:val="single" w:sz="4" w:space="0" w:color="auto"/>
              <w:right w:val="single" w:sz="4" w:space="0" w:color="auto"/>
            </w:tcBorders>
            <w:shd w:val="clear" w:color="auto" w:fill="auto"/>
            <w:noWrap/>
            <w:vAlign w:val="bottom"/>
            <w:hideMark/>
          </w:tcPr>
          <w:p w14:paraId="66F62347"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6.683</w:t>
            </w:r>
          </w:p>
        </w:tc>
        <w:tc>
          <w:tcPr>
            <w:tcW w:w="960" w:type="dxa"/>
            <w:tcBorders>
              <w:top w:val="nil"/>
              <w:left w:val="nil"/>
              <w:bottom w:val="single" w:sz="4" w:space="0" w:color="auto"/>
              <w:right w:val="single" w:sz="4" w:space="0" w:color="auto"/>
            </w:tcBorders>
            <w:shd w:val="clear" w:color="auto" w:fill="auto"/>
            <w:noWrap/>
            <w:vAlign w:val="bottom"/>
            <w:hideMark/>
          </w:tcPr>
          <w:p w14:paraId="0BB43A7B"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496.159</w:t>
            </w:r>
          </w:p>
        </w:tc>
        <w:tc>
          <w:tcPr>
            <w:tcW w:w="960" w:type="dxa"/>
            <w:tcBorders>
              <w:top w:val="nil"/>
              <w:left w:val="nil"/>
              <w:bottom w:val="single" w:sz="4" w:space="0" w:color="auto"/>
              <w:right w:val="single" w:sz="4" w:space="0" w:color="auto"/>
            </w:tcBorders>
            <w:shd w:val="clear" w:color="auto" w:fill="auto"/>
            <w:noWrap/>
            <w:vAlign w:val="bottom"/>
            <w:hideMark/>
          </w:tcPr>
          <w:p w14:paraId="1C343270"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997.805</w:t>
            </w:r>
          </w:p>
        </w:tc>
        <w:tc>
          <w:tcPr>
            <w:tcW w:w="960" w:type="dxa"/>
            <w:tcBorders>
              <w:top w:val="nil"/>
              <w:left w:val="nil"/>
              <w:bottom w:val="single" w:sz="4" w:space="0" w:color="auto"/>
              <w:right w:val="single" w:sz="4" w:space="0" w:color="auto"/>
            </w:tcBorders>
            <w:shd w:val="clear" w:color="auto" w:fill="auto"/>
            <w:noWrap/>
            <w:vAlign w:val="bottom"/>
            <w:hideMark/>
          </w:tcPr>
          <w:p w14:paraId="197FBD8B"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1728.75</w:t>
            </w:r>
          </w:p>
        </w:tc>
        <w:tc>
          <w:tcPr>
            <w:tcW w:w="960" w:type="dxa"/>
            <w:tcBorders>
              <w:top w:val="nil"/>
              <w:left w:val="nil"/>
              <w:bottom w:val="single" w:sz="4" w:space="0" w:color="auto"/>
              <w:right w:val="single" w:sz="4" w:space="0" w:color="auto"/>
            </w:tcBorders>
            <w:shd w:val="clear" w:color="auto" w:fill="auto"/>
            <w:noWrap/>
            <w:vAlign w:val="bottom"/>
            <w:hideMark/>
          </w:tcPr>
          <w:p w14:paraId="54974294"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1283.719</w:t>
            </w:r>
          </w:p>
        </w:tc>
        <w:tc>
          <w:tcPr>
            <w:tcW w:w="960" w:type="dxa"/>
            <w:tcBorders>
              <w:top w:val="nil"/>
              <w:left w:val="nil"/>
              <w:bottom w:val="single" w:sz="4" w:space="0" w:color="auto"/>
              <w:right w:val="single" w:sz="4" w:space="0" w:color="auto"/>
            </w:tcBorders>
            <w:shd w:val="clear" w:color="auto" w:fill="auto"/>
            <w:noWrap/>
            <w:vAlign w:val="bottom"/>
            <w:hideMark/>
          </w:tcPr>
          <w:p w14:paraId="49E213BD"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3573.218</w:t>
            </w:r>
          </w:p>
        </w:tc>
        <w:tc>
          <w:tcPr>
            <w:tcW w:w="960" w:type="dxa"/>
            <w:tcBorders>
              <w:top w:val="nil"/>
              <w:left w:val="nil"/>
              <w:bottom w:val="single" w:sz="4" w:space="0" w:color="auto"/>
              <w:right w:val="single" w:sz="4" w:space="0" w:color="auto"/>
            </w:tcBorders>
            <w:shd w:val="clear" w:color="auto" w:fill="auto"/>
            <w:noWrap/>
            <w:vAlign w:val="bottom"/>
            <w:hideMark/>
          </w:tcPr>
          <w:p w14:paraId="011C09B0"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1539.465</w:t>
            </w:r>
          </w:p>
        </w:tc>
        <w:tc>
          <w:tcPr>
            <w:tcW w:w="960" w:type="dxa"/>
            <w:tcBorders>
              <w:top w:val="nil"/>
              <w:left w:val="nil"/>
              <w:bottom w:val="single" w:sz="4" w:space="0" w:color="auto"/>
              <w:right w:val="single" w:sz="4" w:space="0" w:color="auto"/>
            </w:tcBorders>
            <w:shd w:val="clear" w:color="auto" w:fill="auto"/>
            <w:noWrap/>
            <w:vAlign w:val="bottom"/>
            <w:hideMark/>
          </w:tcPr>
          <w:p w14:paraId="2BAC581D"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838.176</w:t>
            </w:r>
          </w:p>
        </w:tc>
      </w:tr>
      <w:tr w:rsidR="00E23E1F" w:rsidRPr="00E23E1F" w14:paraId="43508BDD" w14:textId="77777777" w:rsidTr="00E23E1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D689E0A" w14:textId="77777777" w:rsidR="00E23E1F" w:rsidRPr="007205BB" w:rsidRDefault="00E23E1F" w:rsidP="00E23E1F">
            <w:pPr>
              <w:spacing w:after="0" w:line="240" w:lineRule="auto"/>
              <w:rPr>
                <w:rFonts w:ascii="Calibri" w:eastAsia="Times New Roman" w:hAnsi="Calibri" w:cs="Calibri"/>
                <w:b/>
                <w:bCs/>
                <w:color w:val="000000"/>
              </w:rPr>
            </w:pPr>
            <w:r w:rsidRPr="007205BB">
              <w:rPr>
                <w:rFonts w:ascii="Calibri" w:eastAsia="Times New Roman" w:hAnsi="Calibri" w:cs="Calibri"/>
                <w:b/>
                <w:bCs/>
                <w:color w:val="000000"/>
              </w:rPr>
              <w:t>GRA</w:t>
            </w:r>
          </w:p>
        </w:tc>
        <w:tc>
          <w:tcPr>
            <w:tcW w:w="960" w:type="dxa"/>
            <w:tcBorders>
              <w:top w:val="nil"/>
              <w:left w:val="nil"/>
              <w:bottom w:val="single" w:sz="4" w:space="0" w:color="auto"/>
              <w:right w:val="single" w:sz="4" w:space="0" w:color="auto"/>
            </w:tcBorders>
            <w:shd w:val="clear" w:color="auto" w:fill="auto"/>
            <w:noWrap/>
            <w:vAlign w:val="bottom"/>
            <w:hideMark/>
          </w:tcPr>
          <w:p w14:paraId="2183C103"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78.3</w:t>
            </w:r>
          </w:p>
        </w:tc>
        <w:tc>
          <w:tcPr>
            <w:tcW w:w="960" w:type="dxa"/>
            <w:tcBorders>
              <w:top w:val="nil"/>
              <w:left w:val="nil"/>
              <w:bottom w:val="single" w:sz="4" w:space="0" w:color="auto"/>
              <w:right w:val="single" w:sz="4" w:space="0" w:color="auto"/>
            </w:tcBorders>
            <w:shd w:val="clear" w:color="auto" w:fill="auto"/>
            <w:noWrap/>
            <w:vAlign w:val="bottom"/>
            <w:hideMark/>
          </w:tcPr>
          <w:p w14:paraId="569043FA"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975.7</w:t>
            </w:r>
          </w:p>
        </w:tc>
        <w:tc>
          <w:tcPr>
            <w:tcW w:w="960" w:type="dxa"/>
            <w:tcBorders>
              <w:top w:val="nil"/>
              <w:left w:val="nil"/>
              <w:bottom w:val="single" w:sz="4" w:space="0" w:color="auto"/>
              <w:right w:val="single" w:sz="4" w:space="0" w:color="auto"/>
            </w:tcBorders>
            <w:shd w:val="clear" w:color="auto" w:fill="auto"/>
            <w:noWrap/>
            <w:vAlign w:val="bottom"/>
            <w:hideMark/>
          </w:tcPr>
          <w:p w14:paraId="778CB2A2"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514.2</w:t>
            </w:r>
          </w:p>
        </w:tc>
        <w:tc>
          <w:tcPr>
            <w:tcW w:w="960" w:type="dxa"/>
            <w:tcBorders>
              <w:top w:val="nil"/>
              <w:left w:val="nil"/>
              <w:bottom w:val="single" w:sz="4" w:space="0" w:color="auto"/>
              <w:right w:val="single" w:sz="4" w:space="0" w:color="auto"/>
            </w:tcBorders>
            <w:shd w:val="clear" w:color="auto" w:fill="auto"/>
            <w:noWrap/>
            <w:vAlign w:val="bottom"/>
            <w:hideMark/>
          </w:tcPr>
          <w:p w14:paraId="6BADED15"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2228.9</w:t>
            </w:r>
          </w:p>
        </w:tc>
        <w:tc>
          <w:tcPr>
            <w:tcW w:w="960" w:type="dxa"/>
            <w:tcBorders>
              <w:top w:val="nil"/>
              <w:left w:val="nil"/>
              <w:bottom w:val="single" w:sz="4" w:space="0" w:color="auto"/>
              <w:right w:val="single" w:sz="4" w:space="0" w:color="auto"/>
            </w:tcBorders>
            <w:shd w:val="clear" w:color="auto" w:fill="auto"/>
            <w:noWrap/>
            <w:vAlign w:val="bottom"/>
            <w:hideMark/>
          </w:tcPr>
          <w:p w14:paraId="0A6D1EC4" w14:textId="37976BCE" w:rsidR="00E23E1F" w:rsidRPr="00FA511D" w:rsidRDefault="00FA511D" w:rsidP="00E23E1F">
            <w:pPr>
              <w:spacing w:after="0" w:line="240" w:lineRule="auto"/>
              <w:rPr>
                <w:rFonts w:ascii="Calibri" w:eastAsia="Times New Roman" w:hAnsi="Calibri" w:cs="Calibri"/>
                <w:color w:val="FF0000"/>
              </w:rPr>
            </w:pPr>
            <w:r w:rsidRPr="00FA511D">
              <w:rPr>
                <w:rFonts w:ascii="Calibri" w:eastAsia="Times New Roman" w:hAnsi="Calibri" w:cs="Calibri"/>
                <w:b/>
                <w:bCs/>
                <w:i/>
                <w:iCs/>
                <w:color w:val="FF0000"/>
                <w:u w:val="single"/>
              </w:rPr>
              <w:t>1283.719</w:t>
            </w:r>
            <w:r w:rsidR="00E23E1F" w:rsidRPr="00FA511D">
              <w:rPr>
                <w:rFonts w:ascii="Calibri" w:eastAsia="Times New Roman" w:hAnsi="Calibri" w:cs="Calibri"/>
                <w:color w:val="FF0000"/>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1741FA7B"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6230.6</w:t>
            </w:r>
          </w:p>
        </w:tc>
        <w:tc>
          <w:tcPr>
            <w:tcW w:w="960" w:type="dxa"/>
            <w:tcBorders>
              <w:top w:val="nil"/>
              <w:left w:val="nil"/>
              <w:bottom w:val="single" w:sz="4" w:space="0" w:color="auto"/>
              <w:right w:val="single" w:sz="4" w:space="0" w:color="auto"/>
            </w:tcBorders>
            <w:shd w:val="clear" w:color="auto" w:fill="auto"/>
            <w:noWrap/>
            <w:vAlign w:val="bottom"/>
            <w:hideMark/>
          </w:tcPr>
          <w:p w14:paraId="5932F9C7"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3228.3</w:t>
            </w:r>
          </w:p>
        </w:tc>
        <w:tc>
          <w:tcPr>
            <w:tcW w:w="960" w:type="dxa"/>
            <w:tcBorders>
              <w:top w:val="nil"/>
              <w:left w:val="nil"/>
              <w:bottom w:val="single" w:sz="4" w:space="0" w:color="auto"/>
              <w:right w:val="single" w:sz="4" w:space="0" w:color="auto"/>
            </w:tcBorders>
            <w:shd w:val="clear" w:color="auto" w:fill="auto"/>
            <w:noWrap/>
            <w:vAlign w:val="bottom"/>
            <w:hideMark/>
          </w:tcPr>
          <w:p w14:paraId="13A530DF"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1730.1</w:t>
            </w:r>
          </w:p>
        </w:tc>
      </w:tr>
      <w:tr w:rsidR="00E23E1F" w:rsidRPr="00E23E1F" w14:paraId="0AD9041C" w14:textId="77777777" w:rsidTr="00E23E1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412879D" w14:textId="77777777" w:rsidR="00E23E1F" w:rsidRPr="007205BB" w:rsidRDefault="00E23E1F" w:rsidP="00E23E1F">
            <w:pPr>
              <w:spacing w:after="0" w:line="240" w:lineRule="auto"/>
              <w:rPr>
                <w:rFonts w:ascii="Calibri" w:eastAsia="Times New Roman" w:hAnsi="Calibri" w:cs="Calibri"/>
                <w:b/>
                <w:bCs/>
                <w:color w:val="000000"/>
              </w:rPr>
            </w:pPr>
            <w:r w:rsidRPr="007205BB">
              <w:rPr>
                <w:rFonts w:ascii="Calibri" w:eastAsia="Times New Roman" w:hAnsi="Calibri" w:cs="Calibri"/>
                <w:b/>
                <w:bCs/>
                <w:color w:val="000000"/>
              </w:rPr>
              <w:t>GRA</w:t>
            </w:r>
          </w:p>
        </w:tc>
        <w:tc>
          <w:tcPr>
            <w:tcW w:w="960" w:type="dxa"/>
            <w:tcBorders>
              <w:top w:val="nil"/>
              <w:left w:val="nil"/>
              <w:bottom w:val="single" w:sz="4" w:space="0" w:color="auto"/>
              <w:right w:val="single" w:sz="4" w:space="0" w:color="auto"/>
            </w:tcBorders>
            <w:shd w:val="clear" w:color="auto" w:fill="auto"/>
            <w:noWrap/>
            <w:vAlign w:val="bottom"/>
            <w:hideMark/>
          </w:tcPr>
          <w:p w14:paraId="55E93BD8"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40.6</w:t>
            </w:r>
          </w:p>
        </w:tc>
        <w:tc>
          <w:tcPr>
            <w:tcW w:w="960" w:type="dxa"/>
            <w:tcBorders>
              <w:top w:val="nil"/>
              <w:left w:val="nil"/>
              <w:bottom w:val="single" w:sz="4" w:space="0" w:color="auto"/>
              <w:right w:val="single" w:sz="4" w:space="0" w:color="auto"/>
            </w:tcBorders>
            <w:shd w:val="clear" w:color="auto" w:fill="auto"/>
            <w:noWrap/>
            <w:vAlign w:val="bottom"/>
            <w:hideMark/>
          </w:tcPr>
          <w:p w14:paraId="6FA9B4F1"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596.8</w:t>
            </w:r>
          </w:p>
        </w:tc>
        <w:tc>
          <w:tcPr>
            <w:tcW w:w="960" w:type="dxa"/>
            <w:tcBorders>
              <w:top w:val="nil"/>
              <w:left w:val="nil"/>
              <w:bottom w:val="single" w:sz="4" w:space="0" w:color="auto"/>
              <w:right w:val="single" w:sz="4" w:space="0" w:color="auto"/>
            </w:tcBorders>
            <w:shd w:val="clear" w:color="auto" w:fill="auto"/>
            <w:noWrap/>
            <w:vAlign w:val="bottom"/>
            <w:hideMark/>
          </w:tcPr>
          <w:p w14:paraId="5C8F7BD5"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491.9</w:t>
            </w:r>
          </w:p>
        </w:tc>
        <w:tc>
          <w:tcPr>
            <w:tcW w:w="960" w:type="dxa"/>
            <w:tcBorders>
              <w:top w:val="nil"/>
              <w:left w:val="nil"/>
              <w:bottom w:val="single" w:sz="4" w:space="0" w:color="auto"/>
              <w:right w:val="single" w:sz="4" w:space="0" w:color="auto"/>
            </w:tcBorders>
            <w:shd w:val="clear" w:color="auto" w:fill="auto"/>
            <w:noWrap/>
            <w:vAlign w:val="bottom"/>
            <w:hideMark/>
          </w:tcPr>
          <w:p w14:paraId="078E8501"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1681.3</w:t>
            </w:r>
          </w:p>
        </w:tc>
        <w:tc>
          <w:tcPr>
            <w:tcW w:w="960" w:type="dxa"/>
            <w:tcBorders>
              <w:top w:val="nil"/>
              <w:left w:val="nil"/>
              <w:bottom w:val="single" w:sz="4" w:space="0" w:color="auto"/>
              <w:right w:val="single" w:sz="4" w:space="0" w:color="auto"/>
            </w:tcBorders>
            <w:shd w:val="clear" w:color="auto" w:fill="auto"/>
            <w:noWrap/>
            <w:vAlign w:val="bottom"/>
            <w:hideMark/>
          </w:tcPr>
          <w:p w14:paraId="01913D0D"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2214.2</w:t>
            </w:r>
          </w:p>
        </w:tc>
        <w:tc>
          <w:tcPr>
            <w:tcW w:w="960" w:type="dxa"/>
            <w:tcBorders>
              <w:top w:val="nil"/>
              <w:left w:val="nil"/>
              <w:bottom w:val="single" w:sz="4" w:space="0" w:color="auto"/>
              <w:right w:val="single" w:sz="4" w:space="0" w:color="auto"/>
            </w:tcBorders>
            <w:shd w:val="clear" w:color="auto" w:fill="auto"/>
            <w:noWrap/>
            <w:vAlign w:val="bottom"/>
            <w:hideMark/>
          </w:tcPr>
          <w:p w14:paraId="3BDFCC5A"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6297.6</w:t>
            </w:r>
          </w:p>
        </w:tc>
        <w:tc>
          <w:tcPr>
            <w:tcW w:w="960" w:type="dxa"/>
            <w:tcBorders>
              <w:top w:val="nil"/>
              <w:left w:val="nil"/>
              <w:bottom w:val="single" w:sz="4" w:space="0" w:color="auto"/>
              <w:right w:val="single" w:sz="4" w:space="0" w:color="auto"/>
            </w:tcBorders>
            <w:shd w:val="clear" w:color="auto" w:fill="auto"/>
            <w:noWrap/>
            <w:vAlign w:val="bottom"/>
            <w:hideMark/>
          </w:tcPr>
          <w:p w14:paraId="13AF6E1E"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3154.9</w:t>
            </w:r>
          </w:p>
        </w:tc>
        <w:tc>
          <w:tcPr>
            <w:tcW w:w="960" w:type="dxa"/>
            <w:tcBorders>
              <w:top w:val="nil"/>
              <w:left w:val="nil"/>
              <w:bottom w:val="single" w:sz="4" w:space="0" w:color="auto"/>
              <w:right w:val="single" w:sz="4" w:space="0" w:color="auto"/>
            </w:tcBorders>
            <w:shd w:val="clear" w:color="auto" w:fill="auto"/>
            <w:noWrap/>
            <w:vAlign w:val="bottom"/>
            <w:hideMark/>
          </w:tcPr>
          <w:p w14:paraId="4C203689"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1736.1</w:t>
            </w:r>
          </w:p>
        </w:tc>
      </w:tr>
      <w:tr w:rsidR="00E23E1F" w:rsidRPr="00E23E1F" w14:paraId="42EE1231" w14:textId="77777777" w:rsidTr="00E23E1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27F4D96" w14:textId="77777777" w:rsidR="00E23E1F" w:rsidRPr="007205BB" w:rsidRDefault="00E23E1F" w:rsidP="00E23E1F">
            <w:pPr>
              <w:spacing w:after="0" w:line="240" w:lineRule="auto"/>
              <w:rPr>
                <w:rFonts w:ascii="Calibri" w:eastAsia="Times New Roman" w:hAnsi="Calibri" w:cs="Calibri"/>
                <w:b/>
                <w:bCs/>
                <w:color w:val="000000"/>
              </w:rPr>
            </w:pPr>
            <w:r w:rsidRPr="007205BB">
              <w:rPr>
                <w:rFonts w:ascii="Calibri" w:eastAsia="Times New Roman" w:hAnsi="Calibri" w:cs="Calibri"/>
                <w:b/>
                <w:bCs/>
                <w:color w:val="000000"/>
              </w:rPr>
              <w:t>GRA</w:t>
            </w:r>
          </w:p>
        </w:tc>
        <w:tc>
          <w:tcPr>
            <w:tcW w:w="960" w:type="dxa"/>
            <w:tcBorders>
              <w:top w:val="nil"/>
              <w:left w:val="nil"/>
              <w:bottom w:val="single" w:sz="4" w:space="0" w:color="auto"/>
              <w:right w:val="single" w:sz="4" w:space="0" w:color="auto"/>
            </w:tcBorders>
            <w:shd w:val="clear" w:color="auto" w:fill="auto"/>
            <w:noWrap/>
            <w:vAlign w:val="bottom"/>
            <w:hideMark/>
          </w:tcPr>
          <w:p w14:paraId="28D03BCD"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68.3</w:t>
            </w:r>
          </w:p>
        </w:tc>
        <w:tc>
          <w:tcPr>
            <w:tcW w:w="960" w:type="dxa"/>
            <w:tcBorders>
              <w:top w:val="nil"/>
              <w:left w:val="nil"/>
              <w:bottom w:val="single" w:sz="4" w:space="0" w:color="auto"/>
              <w:right w:val="single" w:sz="4" w:space="0" w:color="auto"/>
            </w:tcBorders>
            <w:shd w:val="clear" w:color="auto" w:fill="auto"/>
            <w:noWrap/>
            <w:vAlign w:val="bottom"/>
            <w:hideMark/>
          </w:tcPr>
          <w:p w14:paraId="5792E5D0"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831.4</w:t>
            </w:r>
          </w:p>
        </w:tc>
        <w:tc>
          <w:tcPr>
            <w:tcW w:w="960" w:type="dxa"/>
            <w:tcBorders>
              <w:top w:val="nil"/>
              <w:left w:val="nil"/>
              <w:bottom w:val="single" w:sz="4" w:space="0" w:color="auto"/>
              <w:right w:val="single" w:sz="4" w:space="0" w:color="auto"/>
            </w:tcBorders>
            <w:shd w:val="clear" w:color="auto" w:fill="auto"/>
            <w:noWrap/>
            <w:vAlign w:val="bottom"/>
            <w:hideMark/>
          </w:tcPr>
          <w:p w14:paraId="39873B33"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376.1</w:t>
            </w:r>
          </w:p>
        </w:tc>
        <w:tc>
          <w:tcPr>
            <w:tcW w:w="960" w:type="dxa"/>
            <w:tcBorders>
              <w:top w:val="nil"/>
              <w:left w:val="nil"/>
              <w:bottom w:val="single" w:sz="4" w:space="0" w:color="auto"/>
              <w:right w:val="single" w:sz="4" w:space="0" w:color="auto"/>
            </w:tcBorders>
            <w:shd w:val="clear" w:color="auto" w:fill="auto"/>
            <w:noWrap/>
            <w:vAlign w:val="bottom"/>
            <w:hideMark/>
          </w:tcPr>
          <w:p w14:paraId="13F6D6D1"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1774.9</w:t>
            </w:r>
          </w:p>
        </w:tc>
        <w:tc>
          <w:tcPr>
            <w:tcW w:w="960" w:type="dxa"/>
            <w:tcBorders>
              <w:top w:val="nil"/>
              <w:left w:val="nil"/>
              <w:bottom w:val="single" w:sz="4" w:space="0" w:color="auto"/>
              <w:right w:val="single" w:sz="4" w:space="0" w:color="auto"/>
            </w:tcBorders>
            <w:shd w:val="clear" w:color="auto" w:fill="auto"/>
            <w:noWrap/>
            <w:vAlign w:val="bottom"/>
            <w:hideMark/>
          </w:tcPr>
          <w:p w14:paraId="7F9BC7BE"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1487.1</w:t>
            </w:r>
          </w:p>
        </w:tc>
        <w:tc>
          <w:tcPr>
            <w:tcW w:w="960" w:type="dxa"/>
            <w:tcBorders>
              <w:top w:val="nil"/>
              <w:left w:val="nil"/>
              <w:bottom w:val="single" w:sz="4" w:space="0" w:color="auto"/>
              <w:right w:val="single" w:sz="4" w:space="0" w:color="auto"/>
            </w:tcBorders>
            <w:shd w:val="clear" w:color="auto" w:fill="auto"/>
            <w:noWrap/>
            <w:vAlign w:val="bottom"/>
            <w:hideMark/>
          </w:tcPr>
          <w:p w14:paraId="164AD097"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4945.8</w:t>
            </w:r>
          </w:p>
        </w:tc>
        <w:tc>
          <w:tcPr>
            <w:tcW w:w="960" w:type="dxa"/>
            <w:tcBorders>
              <w:top w:val="nil"/>
              <w:left w:val="nil"/>
              <w:bottom w:val="single" w:sz="4" w:space="0" w:color="auto"/>
              <w:right w:val="single" w:sz="4" w:space="0" w:color="auto"/>
            </w:tcBorders>
            <w:shd w:val="clear" w:color="auto" w:fill="auto"/>
            <w:noWrap/>
            <w:vAlign w:val="bottom"/>
            <w:hideMark/>
          </w:tcPr>
          <w:p w14:paraId="4F310167"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3307.9</w:t>
            </w:r>
          </w:p>
        </w:tc>
        <w:tc>
          <w:tcPr>
            <w:tcW w:w="960" w:type="dxa"/>
            <w:tcBorders>
              <w:top w:val="nil"/>
              <w:left w:val="nil"/>
              <w:bottom w:val="single" w:sz="4" w:space="0" w:color="auto"/>
              <w:right w:val="single" w:sz="4" w:space="0" w:color="auto"/>
            </w:tcBorders>
            <w:shd w:val="clear" w:color="auto" w:fill="auto"/>
            <w:noWrap/>
            <w:vAlign w:val="bottom"/>
            <w:hideMark/>
          </w:tcPr>
          <w:p w14:paraId="260FB060"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1871.3</w:t>
            </w:r>
          </w:p>
        </w:tc>
      </w:tr>
      <w:tr w:rsidR="00E23E1F" w:rsidRPr="00E23E1F" w14:paraId="10B89300" w14:textId="77777777" w:rsidTr="00E23E1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23CA7EF" w14:textId="77777777" w:rsidR="00E23E1F" w:rsidRPr="007205BB" w:rsidRDefault="00E23E1F" w:rsidP="00E23E1F">
            <w:pPr>
              <w:spacing w:after="0" w:line="240" w:lineRule="auto"/>
              <w:rPr>
                <w:rFonts w:ascii="Calibri" w:eastAsia="Times New Roman" w:hAnsi="Calibri" w:cs="Calibri"/>
                <w:b/>
                <w:bCs/>
                <w:color w:val="000000"/>
              </w:rPr>
            </w:pPr>
            <w:r w:rsidRPr="007205BB">
              <w:rPr>
                <w:rFonts w:ascii="Calibri" w:eastAsia="Times New Roman" w:hAnsi="Calibri" w:cs="Calibri"/>
                <w:b/>
                <w:bCs/>
                <w:color w:val="000000"/>
              </w:rPr>
              <w:t>3ABNTQ</w:t>
            </w:r>
          </w:p>
        </w:tc>
        <w:tc>
          <w:tcPr>
            <w:tcW w:w="960" w:type="dxa"/>
            <w:tcBorders>
              <w:top w:val="nil"/>
              <w:left w:val="nil"/>
              <w:bottom w:val="single" w:sz="4" w:space="0" w:color="auto"/>
              <w:right w:val="single" w:sz="4" w:space="0" w:color="auto"/>
            </w:tcBorders>
            <w:shd w:val="clear" w:color="auto" w:fill="auto"/>
            <w:noWrap/>
            <w:vAlign w:val="bottom"/>
            <w:hideMark/>
          </w:tcPr>
          <w:p w14:paraId="2C035644"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10.769</w:t>
            </w:r>
          </w:p>
        </w:tc>
        <w:tc>
          <w:tcPr>
            <w:tcW w:w="960" w:type="dxa"/>
            <w:tcBorders>
              <w:top w:val="nil"/>
              <w:left w:val="nil"/>
              <w:bottom w:val="single" w:sz="4" w:space="0" w:color="auto"/>
              <w:right w:val="single" w:sz="4" w:space="0" w:color="auto"/>
            </w:tcBorders>
            <w:shd w:val="clear" w:color="auto" w:fill="auto"/>
            <w:noWrap/>
            <w:vAlign w:val="bottom"/>
            <w:hideMark/>
          </w:tcPr>
          <w:p w14:paraId="17112B66"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24.714</w:t>
            </w:r>
          </w:p>
        </w:tc>
        <w:tc>
          <w:tcPr>
            <w:tcW w:w="960" w:type="dxa"/>
            <w:tcBorders>
              <w:top w:val="nil"/>
              <w:left w:val="nil"/>
              <w:bottom w:val="single" w:sz="4" w:space="0" w:color="auto"/>
              <w:right w:val="single" w:sz="4" w:space="0" w:color="auto"/>
            </w:tcBorders>
            <w:shd w:val="clear" w:color="auto" w:fill="auto"/>
            <w:noWrap/>
            <w:vAlign w:val="bottom"/>
            <w:hideMark/>
          </w:tcPr>
          <w:p w14:paraId="08BAA07B" w14:textId="1B6D3456" w:rsidR="00E23E1F" w:rsidRPr="00FA511D" w:rsidRDefault="00FA511D" w:rsidP="00E23E1F">
            <w:pPr>
              <w:spacing w:after="0" w:line="240" w:lineRule="auto"/>
              <w:rPr>
                <w:rFonts w:ascii="Calibri" w:eastAsia="Times New Roman" w:hAnsi="Calibri" w:cs="Calibri"/>
                <w:b/>
                <w:bCs/>
                <w:i/>
                <w:iCs/>
                <w:color w:val="000000"/>
                <w:u w:val="single"/>
              </w:rPr>
            </w:pPr>
            <w:r w:rsidRPr="00FA511D">
              <w:rPr>
                <w:rFonts w:ascii="Calibri" w:eastAsia="Times New Roman" w:hAnsi="Calibri" w:cs="Calibri"/>
                <w:b/>
                <w:bCs/>
                <w:i/>
                <w:iCs/>
                <w:color w:val="FF0000"/>
                <w:u w:val="single"/>
              </w:rPr>
              <w:t>376.1</w:t>
            </w:r>
            <w:r w:rsidR="00E23E1F" w:rsidRPr="00FA511D">
              <w:rPr>
                <w:rFonts w:ascii="Calibri" w:eastAsia="Times New Roman" w:hAnsi="Calibri" w:cs="Calibri"/>
                <w:b/>
                <w:bCs/>
                <w:i/>
                <w:iCs/>
                <w:color w:val="FF0000"/>
                <w:u w:val="single"/>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7AAB398A"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57.87</w:t>
            </w:r>
          </w:p>
        </w:tc>
        <w:tc>
          <w:tcPr>
            <w:tcW w:w="960" w:type="dxa"/>
            <w:tcBorders>
              <w:top w:val="nil"/>
              <w:left w:val="nil"/>
              <w:bottom w:val="single" w:sz="4" w:space="0" w:color="auto"/>
              <w:right w:val="single" w:sz="4" w:space="0" w:color="auto"/>
            </w:tcBorders>
            <w:shd w:val="clear" w:color="auto" w:fill="auto"/>
            <w:noWrap/>
            <w:vAlign w:val="bottom"/>
            <w:hideMark/>
          </w:tcPr>
          <w:p w14:paraId="15CB5F71"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43.906</w:t>
            </w:r>
          </w:p>
        </w:tc>
        <w:tc>
          <w:tcPr>
            <w:tcW w:w="960" w:type="dxa"/>
            <w:tcBorders>
              <w:top w:val="nil"/>
              <w:left w:val="nil"/>
              <w:bottom w:val="single" w:sz="4" w:space="0" w:color="auto"/>
              <w:right w:val="single" w:sz="4" w:space="0" w:color="auto"/>
            </w:tcBorders>
            <w:shd w:val="clear" w:color="auto" w:fill="auto"/>
            <w:noWrap/>
            <w:vAlign w:val="bottom"/>
            <w:hideMark/>
          </w:tcPr>
          <w:p w14:paraId="361932B7"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217.751</w:t>
            </w:r>
          </w:p>
        </w:tc>
        <w:tc>
          <w:tcPr>
            <w:tcW w:w="960" w:type="dxa"/>
            <w:tcBorders>
              <w:top w:val="nil"/>
              <w:left w:val="nil"/>
              <w:bottom w:val="single" w:sz="4" w:space="0" w:color="auto"/>
              <w:right w:val="single" w:sz="4" w:space="0" w:color="auto"/>
            </w:tcBorders>
            <w:shd w:val="clear" w:color="auto" w:fill="auto"/>
            <w:noWrap/>
            <w:vAlign w:val="bottom"/>
            <w:hideMark/>
          </w:tcPr>
          <w:p w14:paraId="7FBB66F3"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92.565</w:t>
            </w:r>
          </w:p>
        </w:tc>
        <w:tc>
          <w:tcPr>
            <w:tcW w:w="960" w:type="dxa"/>
            <w:tcBorders>
              <w:top w:val="nil"/>
              <w:left w:val="nil"/>
              <w:bottom w:val="single" w:sz="4" w:space="0" w:color="auto"/>
              <w:right w:val="single" w:sz="4" w:space="0" w:color="auto"/>
            </w:tcBorders>
            <w:shd w:val="clear" w:color="auto" w:fill="auto"/>
            <w:noWrap/>
            <w:vAlign w:val="bottom"/>
            <w:hideMark/>
          </w:tcPr>
          <w:p w14:paraId="53697BA0"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50.138</w:t>
            </w:r>
          </w:p>
        </w:tc>
      </w:tr>
      <w:tr w:rsidR="00E23E1F" w:rsidRPr="00E23E1F" w14:paraId="51C59230" w14:textId="77777777" w:rsidTr="00E23E1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3EC33BB" w14:textId="77777777" w:rsidR="00E23E1F" w:rsidRPr="007205BB" w:rsidRDefault="00E23E1F" w:rsidP="00E23E1F">
            <w:pPr>
              <w:spacing w:after="0" w:line="240" w:lineRule="auto"/>
              <w:rPr>
                <w:rFonts w:ascii="Calibri" w:eastAsia="Times New Roman" w:hAnsi="Calibri" w:cs="Calibri"/>
                <w:b/>
                <w:bCs/>
                <w:color w:val="000000"/>
              </w:rPr>
            </w:pPr>
            <w:r w:rsidRPr="007205BB">
              <w:rPr>
                <w:rFonts w:ascii="Calibri" w:eastAsia="Times New Roman" w:hAnsi="Calibri" w:cs="Calibri"/>
                <w:b/>
                <w:bCs/>
                <w:color w:val="000000"/>
              </w:rPr>
              <w:t>3ABNTQ</w:t>
            </w:r>
          </w:p>
        </w:tc>
        <w:tc>
          <w:tcPr>
            <w:tcW w:w="960" w:type="dxa"/>
            <w:tcBorders>
              <w:top w:val="nil"/>
              <w:left w:val="nil"/>
              <w:bottom w:val="single" w:sz="4" w:space="0" w:color="auto"/>
              <w:right w:val="single" w:sz="4" w:space="0" w:color="auto"/>
            </w:tcBorders>
            <w:shd w:val="clear" w:color="auto" w:fill="auto"/>
            <w:noWrap/>
            <w:vAlign w:val="bottom"/>
            <w:hideMark/>
          </w:tcPr>
          <w:p w14:paraId="67894068"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9.101</w:t>
            </w:r>
          </w:p>
        </w:tc>
        <w:tc>
          <w:tcPr>
            <w:tcW w:w="960" w:type="dxa"/>
            <w:tcBorders>
              <w:top w:val="nil"/>
              <w:left w:val="nil"/>
              <w:bottom w:val="single" w:sz="4" w:space="0" w:color="auto"/>
              <w:right w:val="single" w:sz="4" w:space="0" w:color="auto"/>
            </w:tcBorders>
            <w:shd w:val="clear" w:color="auto" w:fill="auto"/>
            <w:noWrap/>
            <w:vAlign w:val="bottom"/>
            <w:hideMark/>
          </w:tcPr>
          <w:p w14:paraId="1778CDD2"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26.922</w:t>
            </w:r>
          </w:p>
        </w:tc>
        <w:tc>
          <w:tcPr>
            <w:tcW w:w="960" w:type="dxa"/>
            <w:tcBorders>
              <w:top w:val="nil"/>
              <w:left w:val="nil"/>
              <w:bottom w:val="single" w:sz="4" w:space="0" w:color="auto"/>
              <w:right w:val="single" w:sz="4" w:space="0" w:color="auto"/>
            </w:tcBorders>
            <w:shd w:val="clear" w:color="auto" w:fill="auto"/>
            <w:noWrap/>
            <w:vAlign w:val="bottom"/>
            <w:hideMark/>
          </w:tcPr>
          <w:p w14:paraId="107CA452"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24.752</w:t>
            </w:r>
          </w:p>
        </w:tc>
        <w:tc>
          <w:tcPr>
            <w:tcW w:w="960" w:type="dxa"/>
            <w:tcBorders>
              <w:top w:val="nil"/>
              <w:left w:val="nil"/>
              <w:bottom w:val="single" w:sz="4" w:space="0" w:color="auto"/>
              <w:right w:val="single" w:sz="4" w:space="0" w:color="auto"/>
            </w:tcBorders>
            <w:shd w:val="clear" w:color="auto" w:fill="auto"/>
            <w:noWrap/>
            <w:vAlign w:val="bottom"/>
            <w:hideMark/>
          </w:tcPr>
          <w:p w14:paraId="18B885A7"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66.764</w:t>
            </w:r>
          </w:p>
        </w:tc>
        <w:tc>
          <w:tcPr>
            <w:tcW w:w="960" w:type="dxa"/>
            <w:tcBorders>
              <w:top w:val="nil"/>
              <w:left w:val="nil"/>
              <w:bottom w:val="single" w:sz="4" w:space="0" w:color="auto"/>
              <w:right w:val="single" w:sz="4" w:space="0" w:color="auto"/>
            </w:tcBorders>
            <w:shd w:val="clear" w:color="auto" w:fill="auto"/>
            <w:noWrap/>
            <w:vAlign w:val="bottom"/>
            <w:hideMark/>
          </w:tcPr>
          <w:p w14:paraId="79EC236B" w14:textId="473516AA" w:rsidR="00E23E1F" w:rsidRPr="00FA511D" w:rsidRDefault="00E23E1F" w:rsidP="00E23E1F">
            <w:pPr>
              <w:spacing w:after="0" w:line="240" w:lineRule="auto"/>
              <w:rPr>
                <w:rFonts w:ascii="Calibri" w:eastAsia="Times New Roman" w:hAnsi="Calibri" w:cs="Calibri"/>
                <w:b/>
                <w:bCs/>
                <w:i/>
                <w:iCs/>
                <w:color w:val="000000"/>
                <w:u w:val="single"/>
              </w:rPr>
            </w:pPr>
            <w:r w:rsidRPr="00E23E1F">
              <w:rPr>
                <w:rFonts w:ascii="Calibri" w:eastAsia="Times New Roman" w:hAnsi="Calibri" w:cs="Calibri"/>
                <w:color w:val="000000"/>
              </w:rPr>
              <w:t xml:space="preserve"> </w:t>
            </w:r>
            <w:r w:rsidR="00FA511D" w:rsidRPr="00FA511D">
              <w:rPr>
                <w:rFonts w:ascii="Calibri" w:eastAsia="Times New Roman" w:hAnsi="Calibri" w:cs="Calibri"/>
                <w:b/>
                <w:bCs/>
                <w:i/>
                <w:iCs/>
                <w:color w:val="FF0000"/>
                <w:u w:val="single"/>
              </w:rPr>
              <w:t>43.906</w:t>
            </w:r>
          </w:p>
        </w:tc>
        <w:tc>
          <w:tcPr>
            <w:tcW w:w="960" w:type="dxa"/>
            <w:tcBorders>
              <w:top w:val="nil"/>
              <w:left w:val="nil"/>
              <w:bottom w:val="single" w:sz="4" w:space="0" w:color="auto"/>
              <w:right w:val="single" w:sz="4" w:space="0" w:color="auto"/>
            </w:tcBorders>
            <w:shd w:val="clear" w:color="auto" w:fill="auto"/>
            <w:noWrap/>
            <w:vAlign w:val="bottom"/>
            <w:hideMark/>
          </w:tcPr>
          <w:p w14:paraId="7317B235"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201.567</w:t>
            </w:r>
          </w:p>
        </w:tc>
        <w:tc>
          <w:tcPr>
            <w:tcW w:w="960" w:type="dxa"/>
            <w:tcBorders>
              <w:top w:val="nil"/>
              <w:left w:val="nil"/>
              <w:bottom w:val="single" w:sz="4" w:space="0" w:color="auto"/>
              <w:right w:val="single" w:sz="4" w:space="0" w:color="auto"/>
            </w:tcBorders>
            <w:shd w:val="clear" w:color="auto" w:fill="auto"/>
            <w:noWrap/>
            <w:vAlign w:val="bottom"/>
            <w:hideMark/>
          </w:tcPr>
          <w:p w14:paraId="6F1CA2A6"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113.664</w:t>
            </w:r>
          </w:p>
        </w:tc>
        <w:tc>
          <w:tcPr>
            <w:tcW w:w="960" w:type="dxa"/>
            <w:tcBorders>
              <w:top w:val="nil"/>
              <w:left w:val="nil"/>
              <w:bottom w:val="single" w:sz="4" w:space="0" w:color="auto"/>
              <w:right w:val="single" w:sz="4" w:space="0" w:color="auto"/>
            </w:tcBorders>
            <w:shd w:val="clear" w:color="auto" w:fill="auto"/>
            <w:noWrap/>
            <w:vAlign w:val="bottom"/>
            <w:hideMark/>
          </w:tcPr>
          <w:p w14:paraId="38989CD6"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53.285</w:t>
            </w:r>
          </w:p>
        </w:tc>
      </w:tr>
      <w:tr w:rsidR="00E23E1F" w:rsidRPr="00E23E1F" w14:paraId="7297DDA8" w14:textId="77777777" w:rsidTr="00E23E1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3860A1D" w14:textId="77777777" w:rsidR="00E23E1F" w:rsidRPr="007205BB" w:rsidRDefault="00E23E1F" w:rsidP="00E23E1F">
            <w:pPr>
              <w:spacing w:after="0" w:line="240" w:lineRule="auto"/>
              <w:rPr>
                <w:rFonts w:ascii="Calibri" w:eastAsia="Times New Roman" w:hAnsi="Calibri" w:cs="Calibri"/>
                <w:b/>
                <w:bCs/>
                <w:color w:val="000000"/>
              </w:rPr>
            </w:pPr>
            <w:r w:rsidRPr="007205BB">
              <w:rPr>
                <w:rFonts w:ascii="Calibri" w:eastAsia="Times New Roman" w:hAnsi="Calibri" w:cs="Calibri"/>
                <w:b/>
                <w:bCs/>
                <w:color w:val="000000"/>
              </w:rPr>
              <w:t>3ABNTQ</w:t>
            </w:r>
          </w:p>
        </w:tc>
        <w:tc>
          <w:tcPr>
            <w:tcW w:w="960" w:type="dxa"/>
            <w:tcBorders>
              <w:top w:val="nil"/>
              <w:left w:val="nil"/>
              <w:bottom w:val="single" w:sz="4" w:space="0" w:color="auto"/>
              <w:right w:val="single" w:sz="4" w:space="0" w:color="auto"/>
            </w:tcBorders>
            <w:shd w:val="clear" w:color="auto" w:fill="auto"/>
            <w:noWrap/>
            <w:vAlign w:val="bottom"/>
            <w:hideMark/>
          </w:tcPr>
          <w:p w14:paraId="683EC9BB"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14.009</w:t>
            </w:r>
          </w:p>
        </w:tc>
        <w:tc>
          <w:tcPr>
            <w:tcW w:w="960" w:type="dxa"/>
            <w:tcBorders>
              <w:top w:val="nil"/>
              <w:left w:val="nil"/>
              <w:bottom w:val="single" w:sz="4" w:space="0" w:color="auto"/>
              <w:right w:val="single" w:sz="4" w:space="0" w:color="auto"/>
            </w:tcBorders>
            <w:shd w:val="clear" w:color="auto" w:fill="auto"/>
            <w:noWrap/>
            <w:vAlign w:val="bottom"/>
            <w:hideMark/>
          </w:tcPr>
          <w:p w14:paraId="4BCE0AE9"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22.981</w:t>
            </w:r>
          </w:p>
        </w:tc>
        <w:tc>
          <w:tcPr>
            <w:tcW w:w="960" w:type="dxa"/>
            <w:tcBorders>
              <w:top w:val="nil"/>
              <w:left w:val="nil"/>
              <w:bottom w:val="single" w:sz="4" w:space="0" w:color="auto"/>
              <w:right w:val="single" w:sz="4" w:space="0" w:color="auto"/>
            </w:tcBorders>
            <w:shd w:val="clear" w:color="auto" w:fill="auto"/>
            <w:noWrap/>
            <w:vAlign w:val="bottom"/>
            <w:hideMark/>
          </w:tcPr>
          <w:p w14:paraId="3A856FC6"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21.229</w:t>
            </w:r>
          </w:p>
        </w:tc>
        <w:tc>
          <w:tcPr>
            <w:tcW w:w="960" w:type="dxa"/>
            <w:tcBorders>
              <w:top w:val="nil"/>
              <w:left w:val="nil"/>
              <w:bottom w:val="single" w:sz="4" w:space="0" w:color="auto"/>
              <w:right w:val="single" w:sz="4" w:space="0" w:color="auto"/>
            </w:tcBorders>
            <w:shd w:val="clear" w:color="auto" w:fill="auto"/>
            <w:noWrap/>
            <w:vAlign w:val="bottom"/>
            <w:hideMark/>
          </w:tcPr>
          <w:p w14:paraId="2C1DE4AF"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66.798</w:t>
            </w:r>
          </w:p>
        </w:tc>
        <w:tc>
          <w:tcPr>
            <w:tcW w:w="960" w:type="dxa"/>
            <w:tcBorders>
              <w:top w:val="nil"/>
              <w:left w:val="nil"/>
              <w:bottom w:val="single" w:sz="4" w:space="0" w:color="auto"/>
              <w:right w:val="single" w:sz="4" w:space="0" w:color="auto"/>
            </w:tcBorders>
            <w:shd w:val="clear" w:color="auto" w:fill="auto"/>
            <w:noWrap/>
            <w:vAlign w:val="bottom"/>
            <w:hideMark/>
          </w:tcPr>
          <w:p w14:paraId="11DADAAE"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138.719</w:t>
            </w:r>
          </w:p>
        </w:tc>
        <w:tc>
          <w:tcPr>
            <w:tcW w:w="960" w:type="dxa"/>
            <w:tcBorders>
              <w:top w:val="nil"/>
              <w:left w:val="nil"/>
              <w:bottom w:val="single" w:sz="4" w:space="0" w:color="auto"/>
              <w:right w:val="single" w:sz="4" w:space="0" w:color="auto"/>
            </w:tcBorders>
            <w:shd w:val="clear" w:color="auto" w:fill="auto"/>
            <w:noWrap/>
            <w:vAlign w:val="bottom"/>
            <w:hideMark/>
          </w:tcPr>
          <w:p w14:paraId="1403F52B"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184.281</w:t>
            </w:r>
          </w:p>
        </w:tc>
        <w:tc>
          <w:tcPr>
            <w:tcW w:w="960" w:type="dxa"/>
            <w:tcBorders>
              <w:top w:val="nil"/>
              <w:left w:val="nil"/>
              <w:bottom w:val="single" w:sz="4" w:space="0" w:color="auto"/>
              <w:right w:val="single" w:sz="4" w:space="0" w:color="auto"/>
            </w:tcBorders>
            <w:shd w:val="clear" w:color="auto" w:fill="auto"/>
            <w:noWrap/>
            <w:vAlign w:val="bottom"/>
            <w:hideMark/>
          </w:tcPr>
          <w:p w14:paraId="76E12FAF"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105.423</w:t>
            </w:r>
          </w:p>
        </w:tc>
        <w:tc>
          <w:tcPr>
            <w:tcW w:w="960" w:type="dxa"/>
            <w:tcBorders>
              <w:top w:val="nil"/>
              <w:left w:val="nil"/>
              <w:bottom w:val="single" w:sz="4" w:space="0" w:color="auto"/>
              <w:right w:val="single" w:sz="4" w:space="0" w:color="auto"/>
            </w:tcBorders>
            <w:shd w:val="clear" w:color="auto" w:fill="auto"/>
            <w:noWrap/>
            <w:vAlign w:val="bottom"/>
            <w:hideMark/>
          </w:tcPr>
          <w:p w14:paraId="37EF4E33"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42.931</w:t>
            </w:r>
          </w:p>
        </w:tc>
      </w:tr>
      <w:tr w:rsidR="00E23E1F" w:rsidRPr="00E23E1F" w14:paraId="72E787BF" w14:textId="77777777" w:rsidTr="00E23E1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71F5BC9" w14:textId="77777777" w:rsidR="00E23E1F" w:rsidRPr="007205BB" w:rsidRDefault="00E23E1F" w:rsidP="00E23E1F">
            <w:pPr>
              <w:spacing w:after="0" w:line="240" w:lineRule="auto"/>
              <w:rPr>
                <w:rFonts w:ascii="Calibri" w:eastAsia="Times New Roman" w:hAnsi="Calibri" w:cs="Calibri"/>
                <w:b/>
                <w:bCs/>
                <w:color w:val="000000"/>
              </w:rPr>
            </w:pPr>
            <w:r w:rsidRPr="007205BB">
              <w:rPr>
                <w:rFonts w:ascii="Calibri" w:eastAsia="Times New Roman" w:hAnsi="Calibri" w:cs="Calibri"/>
                <w:b/>
                <w:bCs/>
                <w:color w:val="000000"/>
              </w:rPr>
              <w:t>ENRNQ</w:t>
            </w:r>
          </w:p>
        </w:tc>
        <w:tc>
          <w:tcPr>
            <w:tcW w:w="960" w:type="dxa"/>
            <w:tcBorders>
              <w:top w:val="nil"/>
              <w:left w:val="nil"/>
              <w:bottom w:val="single" w:sz="4" w:space="0" w:color="auto"/>
              <w:right w:val="single" w:sz="4" w:space="0" w:color="auto"/>
            </w:tcBorders>
            <w:shd w:val="clear" w:color="auto" w:fill="auto"/>
            <w:noWrap/>
            <w:vAlign w:val="bottom"/>
            <w:hideMark/>
          </w:tcPr>
          <w:p w14:paraId="1910FB46"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114.917</w:t>
            </w:r>
          </w:p>
        </w:tc>
        <w:tc>
          <w:tcPr>
            <w:tcW w:w="960" w:type="dxa"/>
            <w:tcBorders>
              <w:top w:val="nil"/>
              <w:left w:val="nil"/>
              <w:bottom w:val="single" w:sz="4" w:space="0" w:color="auto"/>
              <w:right w:val="single" w:sz="4" w:space="0" w:color="auto"/>
            </w:tcBorders>
            <w:shd w:val="clear" w:color="auto" w:fill="auto"/>
            <w:noWrap/>
            <w:vAlign w:val="bottom"/>
            <w:hideMark/>
          </w:tcPr>
          <w:p w14:paraId="3B846A52"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1576.158</w:t>
            </w:r>
          </w:p>
        </w:tc>
        <w:tc>
          <w:tcPr>
            <w:tcW w:w="960" w:type="dxa"/>
            <w:tcBorders>
              <w:top w:val="nil"/>
              <w:left w:val="nil"/>
              <w:bottom w:val="single" w:sz="4" w:space="0" w:color="auto"/>
              <w:right w:val="single" w:sz="4" w:space="0" w:color="auto"/>
            </w:tcBorders>
            <w:shd w:val="clear" w:color="auto" w:fill="auto"/>
            <w:noWrap/>
            <w:vAlign w:val="bottom"/>
            <w:hideMark/>
          </w:tcPr>
          <w:p w14:paraId="61EFA6FA"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111.463</w:t>
            </w:r>
          </w:p>
        </w:tc>
        <w:tc>
          <w:tcPr>
            <w:tcW w:w="960" w:type="dxa"/>
            <w:tcBorders>
              <w:top w:val="nil"/>
              <w:left w:val="nil"/>
              <w:bottom w:val="single" w:sz="4" w:space="0" w:color="auto"/>
              <w:right w:val="single" w:sz="4" w:space="0" w:color="auto"/>
            </w:tcBorders>
            <w:shd w:val="clear" w:color="auto" w:fill="auto"/>
            <w:noWrap/>
            <w:vAlign w:val="bottom"/>
            <w:hideMark/>
          </w:tcPr>
          <w:p w14:paraId="41E5A0D5"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2726.907</w:t>
            </w:r>
          </w:p>
        </w:tc>
        <w:tc>
          <w:tcPr>
            <w:tcW w:w="960" w:type="dxa"/>
            <w:tcBorders>
              <w:top w:val="nil"/>
              <w:left w:val="nil"/>
              <w:bottom w:val="single" w:sz="4" w:space="0" w:color="auto"/>
              <w:right w:val="single" w:sz="4" w:space="0" w:color="auto"/>
            </w:tcBorders>
            <w:shd w:val="clear" w:color="auto" w:fill="auto"/>
            <w:noWrap/>
            <w:vAlign w:val="bottom"/>
            <w:hideMark/>
          </w:tcPr>
          <w:p w14:paraId="2157E751"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2431.992</w:t>
            </w:r>
          </w:p>
        </w:tc>
        <w:tc>
          <w:tcPr>
            <w:tcW w:w="960" w:type="dxa"/>
            <w:tcBorders>
              <w:top w:val="nil"/>
              <w:left w:val="nil"/>
              <w:bottom w:val="single" w:sz="4" w:space="0" w:color="auto"/>
              <w:right w:val="single" w:sz="4" w:space="0" w:color="auto"/>
            </w:tcBorders>
            <w:shd w:val="clear" w:color="auto" w:fill="auto"/>
            <w:noWrap/>
            <w:vAlign w:val="bottom"/>
            <w:hideMark/>
          </w:tcPr>
          <w:p w14:paraId="4451E365"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13238.94</w:t>
            </w:r>
          </w:p>
        </w:tc>
        <w:tc>
          <w:tcPr>
            <w:tcW w:w="960" w:type="dxa"/>
            <w:tcBorders>
              <w:top w:val="nil"/>
              <w:left w:val="nil"/>
              <w:bottom w:val="single" w:sz="4" w:space="0" w:color="auto"/>
              <w:right w:val="single" w:sz="4" w:space="0" w:color="auto"/>
            </w:tcBorders>
            <w:shd w:val="clear" w:color="auto" w:fill="auto"/>
            <w:noWrap/>
            <w:vAlign w:val="bottom"/>
            <w:hideMark/>
          </w:tcPr>
          <w:p w14:paraId="148D72C9"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11107.18</w:t>
            </w:r>
          </w:p>
        </w:tc>
        <w:tc>
          <w:tcPr>
            <w:tcW w:w="960" w:type="dxa"/>
            <w:tcBorders>
              <w:top w:val="nil"/>
              <w:left w:val="nil"/>
              <w:bottom w:val="single" w:sz="4" w:space="0" w:color="auto"/>
              <w:right w:val="single" w:sz="4" w:space="0" w:color="auto"/>
            </w:tcBorders>
            <w:shd w:val="clear" w:color="auto" w:fill="auto"/>
            <w:noWrap/>
            <w:vAlign w:val="bottom"/>
            <w:hideMark/>
          </w:tcPr>
          <w:p w14:paraId="11793B60"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6868.435</w:t>
            </w:r>
          </w:p>
        </w:tc>
      </w:tr>
      <w:tr w:rsidR="00E23E1F" w:rsidRPr="00E23E1F" w14:paraId="126F0358" w14:textId="77777777" w:rsidTr="00E23E1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74F9B3B" w14:textId="77777777" w:rsidR="00E23E1F" w:rsidRPr="007205BB" w:rsidRDefault="00E23E1F" w:rsidP="00E23E1F">
            <w:pPr>
              <w:spacing w:after="0" w:line="240" w:lineRule="auto"/>
              <w:rPr>
                <w:rFonts w:ascii="Calibri" w:eastAsia="Times New Roman" w:hAnsi="Calibri" w:cs="Calibri"/>
                <w:b/>
                <w:bCs/>
                <w:color w:val="000000"/>
              </w:rPr>
            </w:pPr>
            <w:r w:rsidRPr="007205BB">
              <w:rPr>
                <w:rFonts w:ascii="Calibri" w:eastAsia="Times New Roman" w:hAnsi="Calibri" w:cs="Calibri"/>
                <w:b/>
                <w:bCs/>
                <w:color w:val="000000"/>
              </w:rPr>
              <w:t>ENRNQ</w:t>
            </w:r>
          </w:p>
        </w:tc>
        <w:tc>
          <w:tcPr>
            <w:tcW w:w="960" w:type="dxa"/>
            <w:tcBorders>
              <w:top w:val="nil"/>
              <w:left w:val="nil"/>
              <w:bottom w:val="single" w:sz="4" w:space="0" w:color="auto"/>
              <w:right w:val="single" w:sz="4" w:space="0" w:color="auto"/>
            </w:tcBorders>
            <w:shd w:val="clear" w:color="auto" w:fill="auto"/>
            <w:noWrap/>
            <w:vAlign w:val="bottom"/>
            <w:hideMark/>
          </w:tcPr>
          <w:p w14:paraId="0402EF31"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256</w:t>
            </w:r>
          </w:p>
        </w:tc>
        <w:tc>
          <w:tcPr>
            <w:tcW w:w="960" w:type="dxa"/>
            <w:tcBorders>
              <w:top w:val="nil"/>
              <w:left w:val="nil"/>
              <w:bottom w:val="single" w:sz="4" w:space="0" w:color="auto"/>
              <w:right w:val="single" w:sz="4" w:space="0" w:color="auto"/>
            </w:tcBorders>
            <w:shd w:val="clear" w:color="auto" w:fill="auto"/>
            <w:noWrap/>
            <w:vAlign w:val="bottom"/>
            <w:hideMark/>
          </w:tcPr>
          <w:p w14:paraId="7F9EEC96"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2255</w:t>
            </w:r>
          </w:p>
        </w:tc>
        <w:tc>
          <w:tcPr>
            <w:tcW w:w="960" w:type="dxa"/>
            <w:tcBorders>
              <w:top w:val="nil"/>
              <w:left w:val="nil"/>
              <w:bottom w:val="single" w:sz="4" w:space="0" w:color="auto"/>
              <w:right w:val="single" w:sz="4" w:space="0" w:color="auto"/>
            </w:tcBorders>
            <w:shd w:val="clear" w:color="auto" w:fill="auto"/>
            <w:noWrap/>
            <w:vAlign w:val="bottom"/>
            <w:hideMark/>
          </w:tcPr>
          <w:p w14:paraId="0EE722C4"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164</w:t>
            </w:r>
          </w:p>
        </w:tc>
        <w:tc>
          <w:tcPr>
            <w:tcW w:w="960" w:type="dxa"/>
            <w:tcBorders>
              <w:top w:val="nil"/>
              <w:left w:val="nil"/>
              <w:bottom w:val="single" w:sz="4" w:space="0" w:color="auto"/>
              <w:right w:val="single" w:sz="4" w:space="0" w:color="auto"/>
            </w:tcBorders>
            <w:shd w:val="clear" w:color="auto" w:fill="auto"/>
            <w:noWrap/>
            <w:vAlign w:val="bottom"/>
            <w:hideMark/>
          </w:tcPr>
          <w:p w14:paraId="542D7ED0"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3979</w:t>
            </w:r>
          </w:p>
        </w:tc>
        <w:tc>
          <w:tcPr>
            <w:tcW w:w="960" w:type="dxa"/>
            <w:tcBorders>
              <w:top w:val="nil"/>
              <w:left w:val="nil"/>
              <w:bottom w:val="single" w:sz="4" w:space="0" w:color="auto"/>
              <w:right w:val="single" w:sz="4" w:space="0" w:color="auto"/>
            </w:tcBorders>
            <w:shd w:val="clear" w:color="auto" w:fill="auto"/>
            <w:noWrap/>
            <w:vAlign w:val="bottom"/>
            <w:hideMark/>
          </w:tcPr>
          <w:p w14:paraId="7066C195"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3708</w:t>
            </w:r>
          </w:p>
        </w:tc>
        <w:tc>
          <w:tcPr>
            <w:tcW w:w="960" w:type="dxa"/>
            <w:tcBorders>
              <w:top w:val="nil"/>
              <w:left w:val="nil"/>
              <w:bottom w:val="single" w:sz="4" w:space="0" w:color="auto"/>
              <w:right w:val="single" w:sz="4" w:space="0" w:color="auto"/>
            </w:tcBorders>
            <w:shd w:val="clear" w:color="auto" w:fill="auto"/>
            <w:noWrap/>
            <w:vAlign w:val="bottom"/>
            <w:hideMark/>
          </w:tcPr>
          <w:p w14:paraId="311D7108"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16137</w:t>
            </w:r>
          </w:p>
        </w:tc>
        <w:tc>
          <w:tcPr>
            <w:tcW w:w="960" w:type="dxa"/>
            <w:tcBorders>
              <w:top w:val="nil"/>
              <w:left w:val="nil"/>
              <w:bottom w:val="single" w:sz="4" w:space="0" w:color="auto"/>
              <w:right w:val="single" w:sz="4" w:space="0" w:color="auto"/>
            </w:tcBorders>
            <w:shd w:val="clear" w:color="auto" w:fill="auto"/>
            <w:noWrap/>
            <w:vAlign w:val="bottom"/>
            <w:hideMark/>
          </w:tcPr>
          <w:p w14:paraId="51861C24"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11348</w:t>
            </w:r>
          </w:p>
        </w:tc>
        <w:tc>
          <w:tcPr>
            <w:tcW w:w="960" w:type="dxa"/>
            <w:tcBorders>
              <w:top w:val="nil"/>
              <w:left w:val="nil"/>
              <w:bottom w:val="single" w:sz="4" w:space="0" w:color="auto"/>
              <w:right w:val="single" w:sz="4" w:space="0" w:color="auto"/>
            </w:tcBorders>
            <w:shd w:val="clear" w:color="auto" w:fill="auto"/>
            <w:noWrap/>
            <w:vAlign w:val="bottom"/>
            <w:hideMark/>
          </w:tcPr>
          <w:p w14:paraId="20F281EC"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7112</w:t>
            </w:r>
          </w:p>
        </w:tc>
      </w:tr>
      <w:tr w:rsidR="00E23E1F" w:rsidRPr="00E23E1F" w14:paraId="6709CD06" w14:textId="77777777" w:rsidTr="00E23E1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7DFFAD2" w14:textId="77777777" w:rsidR="00E23E1F" w:rsidRPr="007205BB" w:rsidRDefault="00E23E1F" w:rsidP="00E23E1F">
            <w:pPr>
              <w:spacing w:after="0" w:line="240" w:lineRule="auto"/>
              <w:rPr>
                <w:rFonts w:ascii="Calibri" w:eastAsia="Times New Roman" w:hAnsi="Calibri" w:cs="Calibri"/>
                <w:b/>
                <w:bCs/>
                <w:color w:val="000000"/>
              </w:rPr>
            </w:pPr>
            <w:r w:rsidRPr="007205BB">
              <w:rPr>
                <w:rFonts w:ascii="Calibri" w:eastAsia="Times New Roman" w:hAnsi="Calibri" w:cs="Calibri"/>
                <w:b/>
                <w:bCs/>
                <w:color w:val="000000"/>
              </w:rPr>
              <w:t>ENRNQ</w:t>
            </w:r>
          </w:p>
        </w:tc>
        <w:tc>
          <w:tcPr>
            <w:tcW w:w="960" w:type="dxa"/>
            <w:tcBorders>
              <w:top w:val="nil"/>
              <w:left w:val="nil"/>
              <w:bottom w:val="single" w:sz="4" w:space="0" w:color="auto"/>
              <w:right w:val="single" w:sz="4" w:space="0" w:color="auto"/>
            </w:tcBorders>
            <w:shd w:val="clear" w:color="auto" w:fill="auto"/>
            <w:noWrap/>
            <w:vAlign w:val="bottom"/>
            <w:hideMark/>
          </w:tcPr>
          <w:p w14:paraId="76A61870"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170</w:t>
            </w:r>
          </w:p>
        </w:tc>
        <w:tc>
          <w:tcPr>
            <w:tcW w:w="960" w:type="dxa"/>
            <w:tcBorders>
              <w:top w:val="nil"/>
              <w:left w:val="nil"/>
              <w:bottom w:val="single" w:sz="4" w:space="0" w:color="auto"/>
              <w:right w:val="single" w:sz="4" w:space="0" w:color="auto"/>
            </w:tcBorders>
            <w:shd w:val="clear" w:color="auto" w:fill="auto"/>
            <w:noWrap/>
            <w:vAlign w:val="bottom"/>
            <w:hideMark/>
          </w:tcPr>
          <w:p w14:paraId="5D046BD5"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2151</w:t>
            </w:r>
          </w:p>
        </w:tc>
        <w:tc>
          <w:tcPr>
            <w:tcW w:w="960" w:type="dxa"/>
            <w:tcBorders>
              <w:top w:val="nil"/>
              <w:left w:val="nil"/>
              <w:bottom w:val="single" w:sz="4" w:space="0" w:color="auto"/>
              <w:right w:val="single" w:sz="4" w:space="0" w:color="auto"/>
            </w:tcBorders>
            <w:shd w:val="clear" w:color="auto" w:fill="auto"/>
            <w:noWrap/>
            <w:vAlign w:val="bottom"/>
            <w:hideMark/>
          </w:tcPr>
          <w:p w14:paraId="0DA9C0FE" w14:textId="320DD9EF" w:rsidR="00E23E1F" w:rsidRPr="00FA511D" w:rsidRDefault="00E23E1F" w:rsidP="00E23E1F">
            <w:pPr>
              <w:spacing w:after="0" w:line="240" w:lineRule="auto"/>
              <w:rPr>
                <w:rFonts w:ascii="Calibri" w:eastAsia="Times New Roman" w:hAnsi="Calibri" w:cs="Calibri"/>
                <w:b/>
                <w:bCs/>
                <w:i/>
                <w:iCs/>
                <w:color w:val="000000"/>
                <w:u w:val="single"/>
              </w:rPr>
            </w:pPr>
            <w:r w:rsidRPr="00E23E1F">
              <w:rPr>
                <w:rFonts w:ascii="Calibri" w:eastAsia="Times New Roman" w:hAnsi="Calibri" w:cs="Calibri"/>
                <w:color w:val="000000"/>
              </w:rPr>
              <w:t xml:space="preserve"> </w:t>
            </w:r>
            <w:r w:rsidR="00FA511D" w:rsidRPr="00FA511D">
              <w:rPr>
                <w:rFonts w:ascii="Calibri" w:eastAsia="Times New Roman" w:hAnsi="Calibri" w:cs="Calibri"/>
                <w:b/>
                <w:bCs/>
                <w:i/>
                <w:iCs/>
                <w:color w:val="FF0000"/>
                <w:u w:val="single"/>
              </w:rPr>
              <w:t>164</w:t>
            </w:r>
          </w:p>
        </w:tc>
        <w:tc>
          <w:tcPr>
            <w:tcW w:w="960" w:type="dxa"/>
            <w:tcBorders>
              <w:top w:val="nil"/>
              <w:left w:val="nil"/>
              <w:bottom w:val="single" w:sz="4" w:space="0" w:color="auto"/>
              <w:right w:val="single" w:sz="4" w:space="0" w:color="auto"/>
            </w:tcBorders>
            <w:shd w:val="clear" w:color="auto" w:fill="auto"/>
            <w:noWrap/>
            <w:vAlign w:val="bottom"/>
            <w:hideMark/>
          </w:tcPr>
          <w:p w14:paraId="445D985B"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4669</w:t>
            </w:r>
          </w:p>
        </w:tc>
        <w:tc>
          <w:tcPr>
            <w:tcW w:w="960" w:type="dxa"/>
            <w:tcBorders>
              <w:top w:val="nil"/>
              <w:left w:val="nil"/>
              <w:bottom w:val="single" w:sz="4" w:space="0" w:color="auto"/>
              <w:right w:val="single" w:sz="4" w:space="0" w:color="auto"/>
            </w:tcBorders>
            <w:shd w:val="clear" w:color="auto" w:fill="auto"/>
            <w:noWrap/>
            <w:vAlign w:val="bottom"/>
            <w:hideMark/>
          </w:tcPr>
          <w:p w14:paraId="55AAAADB"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4412</w:t>
            </w:r>
          </w:p>
        </w:tc>
        <w:tc>
          <w:tcPr>
            <w:tcW w:w="960" w:type="dxa"/>
            <w:tcBorders>
              <w:top w:val="nil"/>
              <w:left w:val="nil"/>
              <w:bottom w:val="single" w:sz="4" w:space="0" w:color="auto"/>
              <w:right w:val="single" w:sz="4" w:space="0" w:color="auto"/>
            </w:tcBorders>
            <w:shd w:val="clear" w:color="auto" w:fill="auto"/>
            <w:noWrap/>
            <w:vAlign w:val="bottom"/>
            <w:hideMark/>
          </w:tcPr>
          <w:p w14:paraId="0F697E8F"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23422</w:t>
            </w:r>
          </w:p>
        </w:tc>
        <w:tc>
          <w:tcPr>
            <w:tcW w:w="960" w:type="dxa"/>
            <w:tcBorders>
              <w:top w:val="nil"/>
              <w:left w:val="nil"/>
              <w:bottom w:val="single" w:sz="4" w:space="0" w:color="auto"/>
              <w:right w:val="single" w:sz="4" w:space="0" w:color="auto"/>
            </w:tcBorders>
            <w:shd w:val="clear" w:color="auto" w:fill="auto"/>
            <w:noWrap/>
            <w:vAlign w:val="bottom"/>
            <w:hideMark/>
          </w:tcPr>
          <w:p w14:paraId="5D28F61C"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13742</w:t>
            </w:r>
          </w:p>
        </w:tc>
        <w:tc>
          <w:tcPr>
            <w:tcW w:w="960" w:type="dxa"/>
            <w:tcBorders>
              <w:top w:val="nil"/>
              <w:left w:val="nil"/>
              <w:bottom w:val="single" w:sz="4" w:space="0" w:color="auto"/>
              <w:right w:val="single" w:sz="4" w:space="0" w:color="auto"/>
            </w:tcBorders>
            <w:shd w:val="clear" w:color="auto" w:fill="auto"/>
            <w:noWrap/>
            <w:vAlign w:val="bottom"/>
            <w:hideMark/>
          </w:tcPr>
          <w:p w14:paraId="077678ED"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9170</w:t>
            </w:r>
          </w:p>
        </w:tc>
      </w:tr>
      <w:tr w:rsidR="00E23E1F" w:rsidRPr="00E23E1F" w14:paraId="5A37D1D8" w14:textId="77777777" w:rsidTr="00E23E1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0B5078" w14:textId="77777777" w:rsidR="00E23E1F" w:rsidRPr="007205BB" w:rsidRDefault="00E23E1F" w:rsidP="00E23E1F">
            <w:pPr>
              <w:spacing w:after="0" w:line="240" w:lineRule="auto"/>
              <w:rPr>
                <w:rFonts w:ascii="Calibri" w:eastAsia="Times New Roman" w:hAnsi="Calibri" w:cs="Calibri"/>
                <w:b/>
                <w:bCs/>
                <w:color w:val="000000"/>
              </w:rPr>
            </w:pPr>
            <w:r w:rsidRPr="007205BB">
              <w:rPr>
                <w:rFonts w:ascii="Calibri" w:eastAsia="Times New Roman" w:hAnsi="Calibri" w:cs="Calibri"/>
                <w:b/>
                <w:bCs/>
                <w:color w:val="000000"/>
              </w:rPr>
              <w:t>PTFC</w:t>
            </w:r>
          </w:p>
        </w:tc>
        <w:tc>
          <w:tcPr>
            <w:tcW w:w="960" w:type="dxa"/>
            <w:tcBorders>
              <w:top w:val="nil"/>
              <w:left w:val="nil"/>
              <w:bottom w:val="single" w:sz="4" w:space="0" w:color="auto"/>
              <w:right w:val="single" w:sz="4" w:space="0" w:color="auto"/>
            </w:tcBorders>
            <w:shd w:val="clear" w:color="auto" w:fill="auto"/>
            <w:noWrap/>
            <w:vAlign w:val="bottom"/>
            <w:hideMark/>
          </w:tcPr>
          <w:p w14:paraId="131AFE03"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49.095</w:t>
            </w:r>
          </w:p>
        </w:tc>
        <w:tc>
          <w:tcPr>
            <w:tcW w:w="960" w:type="dxa"/>
            <w:tcBorders>
              <w:top w:val="nil"/>
              <w:left w:val="nil"/>
              <w:bottom w:val="single" w:sz="4" w:space="0" w:color="auto"/>
              <w:right w:val="single" w:sz="4" w:space="0" w:color="auto"/>
            </w:tcBorders>
            <w:shd w:val="clear" w:color="auto" w:fill="auto"/>
            <w:noWrap/>
            <w:vAlign w:val="bottom"/>
            <w:hideMark/>
          </w:tcPr>
          <w:p w14:paraId="0D8F7AA8"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68.454</w:t>
            </w:r>
          </w:p>
        </w:tc>
        <w:tc>
          <w:tcPr>
            <w:tcW w:w="960" w:type="dxa"/>
            <w:tcBorders>
              <w:top w:val="nil"/>
              <w:left w:val="nil"/>
              <w:bottom w:val="single" w:sz="4" w:space="0" w:color="auto"/>
              <w:right w:val="single" w:sz="4" w:space="0" w:color="auto"/>
            </w:tcBorders>
            <w:shd w:val="clear" w:color="auto" w:fill="auto"/>
            <w:noWrap/>
            <w:vAlign w:val="bottom"/>
            <w:hideMark/>
          </w:tcPr>
          <w:p w14:paraId="54613009"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327.389</w:t>
            </w:r>
          </w:p>
        </w:tc>
        <w:tc>
          <w:tcPr>
            <w:tcW w:w="960" w:type="dxa"/>
            <w:tcBorders>
              <w:top w:val="nil"/>
              <w:left w:val="nil"/>
              <w:bottom w:val="single" w:sz="4" w:space="0" w:color="auto"/>
              <w:right w:val="single" w:sz="4" w:space="0" w:color="auto"/>
            </w:tcBorders>
            <w:shd w:val="clear" w:color="auto" w:fill="auto"/>
            <w:noWrap/>
            <w:vAlign w:val="bottom"/>
            <w:hideMark/>
          </w:tcPr>
          <w:p w14:paraId="2F7C9B2B"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460.97</w:t>
            </w:r>
          </w:p>
        </w:tc>
        <w:tc>
          <w:tcPr>
            <w:tcW w:w="960" w:type="dxa"/>
            <w:tcBorders>
              <w:top w:val="nil"/>
              <w:left w:val="nil"/>
              <w:bottom w:val="single" w:sz="4" w:space="0" w:color="auto"/>
              <w:right w:val="single" w:sz="4" w:space="0" w:color="auto"/>
            </w:tcBorders>
            <w:shd w:val="clear" w:color="auto" w:fill="auto"/>
            <w:noWrap/>
            <w:vAlign w:val="bottom"/>
            <w:hideMark/>
          </w:tcPr>
          <w:p w14:paraId="5A59888D"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318.313</w:t>
            </w:r>
          </w:p>
        </w:tc>
        <w:tc>
          <w:tcPr>
            <w:tcW w:w="960" w:type="dxa"/>
            <w:tcBorders>
              <w:top w:val="nil"/>
              <w:left w:val="nil"/>
              <w:bottom w:val="single" w:sz="4" w:space="0" w:color="auto"/>
              <w:right w:val="single" w:sz="4" w:space="0" w:color="auto"/>
            </w:tcBorders>
            <w:shd w:val="clear" w:color="auto" w:fill="auto"/>
            <w:noWrap/>
            <w:vAlign w:val="bottom"/>
            <w:hideMark/>
          </w:tcPr>
          <w:p w14:paraId="37D87173"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1563.586</w:t>
            </w:r>
          </w:p>
        </w:tc>
        <w:tc>
          <w:tcPr>
            <w:tcW w:w="960" w:type="dxa"/>
            <w:tcBorders>
              <w:top w:val="nil"/>
              <w:left w:val="nil"/>
              <w:bottom w:val="single" w:sz="4" w:space="0" w:color="auto"/>
              <w:right w:val="single" w:sz="4" w:space="0" w:color="auto"/>
            </w:tcBorders>
            <w:shd w:val="clear" w:color="auto" w:fill="auto"/>
            <w:noWrap/>
            <w:vAlign w:val="bottom"/>
            <w:hideMark/>
          </w:tcPr>
          <w:p w14:paraId="058515A8"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1099.739</w:t>
            </w:r>
          </w:p>
        </w:tc>
        <w:tc>
          <w:tcPr>
            <w:tcW w:w="960" w:type="dxa"/>
            <w:tcBorders>
              <w:top w:val="nil"/>
              <w:left w:val="nil"/>
              <w:bottom w:val="single" w:sz="4" w:space="0" w:color="auto"/>
              <w:right w:val="single" w:sz="4" w:space="0" w:color="auto"/>
            </w:tcBorders>
            <w:shd w:val="clear" w:color="auto" w:fill="auto"/>
            <w:noWrap/>
            <w:vAlign w:val="bottom"/>
            <w:hideMark/>
          </w:tcPr>
          <w:p w14:paraId="5D9C8F71"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612.082</w:t>
            </w:r>
          </w:p>
        </w:tc>
      </w:tr>
      <w:tr w:rsidR="00E23E1F" w:rsidRPr="00E23E1F" w14:paraId="1C44100C" w14:textId="77777777" w:rsidTr="00E23E1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7A259C" w14:textId="77777777" w:rsidR="00E23E1F" w:rsidRPr="007205BB" w:rsidRDefault="00E23E1F" w:rsidP="00E23E1F">
            <w:pPr>
              <w:spacing w:after="0" w:line="240" w:lineRule="auto"/>
              <w:rPr>
                <w:rFonts w:ascii="Calibri" w:eastAsia="Times New Roman" w:hAnsi="Calibri" w:cs="Calibri"/>
                <w:b/>
                <w:bCs/>
                <w:color w:val="000000"/>
              </w:rPr>
            </w:pPr>
            <w:r w:rsidRPr="007205BB">
              <w:rPr>
                <w:rFonts w:ascii="Calibri" w:eastAsia="Times New Roman" w:hAnsi="Calibri" w:cs="Calibri"/>
                <w:b/>
                <w:bCs/>
                <w:color w:val="000000"/>
              </w:rPr>
              <w:t>PTFC</w:t>
            </w:r>
          </w:p>
        </w:tc>
        <w:tc>
          <w:tcPr>
            <w:tcW w:w="960" w:type="dxa"/>
            <w:tcBorders>
              <w:top w:val="nil"/>
              <w:left w:val="nil"/>
              <w:bottom w:val="single" w:sz="4" w:space="0" w:color="auto"/>
              <w:right w:val="single" w:sz="4" w:space="0" w:color="auto"/>
            </w:tcBorders>
            <w:shd w:val="clear" w:color="auto" w:fill="auto"/>
            <w:noWrap/>
            <w:vAlign w:val="bottom"/>
            <w:hideMark/>
          </w:tcPr>
          <w:p w14:paraId="2B0198DB"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43.474</w:t>
            </w:r>
          </w:p>
        </w:tc>
        <w:tc>
          <w:tcPr>
            <w:tcW w:w="960" w:type="dxa"/>
            <w:tcBorders>
              <w:top w:val="nil"/>
              <w:left w:val="nil"/>
              <w:bottom w:val="single" w:sz="4" w:space="0" w:color="auto"/>
              <w:right w:val="single" w:sz="4" w:space="0" w:color="auto"/>
            </w:tcBorders>
            <w:shd w:val="clear" w:color="auto" w:fill="auto"/>
            <w:noWrap/>
            <w:vAlign w:val="bottom"/>
            <w:hideMark/>
          </w:tcPr>
          <w:p w14:paraId="7751D276"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62.42</w:t>
            </w:r>
          </w:p>
        </w:tc>
        <w:tc>
          <w:tcPr>
            <w:tcW w:w="960" w:type="dxa"/>
            <w:tcBorders>
              <w:top w:val="nil"/>
              <w:left w:val="nil"/>
              <w:bottom w:val="single" w:sz="4" w:space="0" w:color="auto"/>
              <w:right w:val="single" w:sz="4" w:space="0" w:color="auto"/>
            </w:tcBorders>
            <w:shd w:val="clear" w:color="auto" w:fill="auto"/>
            <w:noWrap/>
            <w:vAlign w:val="bottom"/>
            <w:hideMark/>
          </w:tcPr>
          <w:p w14:paraId="1903EEF5"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283.631</w:t>
            </w:r>
          </w:p>
        </w:tc>
        <w:tc>
          <w:tcPr>
            <w:tcW w:w="960" w:type="dxa"/>
            <w:tcBorders>
              <w:top w:val="nil"/>
              <w:left w:val="nil"/>
              <w:bottom w:val="single" w:sz="4" w:space="0" w:color="auto"/>
              <w:right w:val="single" w:sz="4" w:space="0" w:color="auto"/>
            </w:tcBorders>
            <w:shd w:val="clear" w:color="auto" w:fill="auto"/>
            <w:noWrap/>
            <w:vAlign w:val="bottom"/>
            <w:hideMark/>
          </w:tcPr>
          <w:p w14:paraId="46F2EAAB"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404.144</w:t>
            </w:r>
          </w:p>
        </w:tc>
        <w:tc>
          <w:tcPr>
            <w:tcW w:w="960" w:type="dxa"/>
            <w:tcBorders>
              <w:top w:val="nil"/>
              <w:left w:val="nil"/>
              <w:bottom w:val="single" w:sz="4" w:space="0" w:color="auto"/>
              <w:right w:val="single" w:sz="4" w:space="0" w:color="auto"/>
            </w:tcBorders>
            <w:shd w:val="clear" w:color="auto" w:fill="auto"/>
            <w:noWrap/>
            <w:vAlign w:val="bottom"/>
            <w:hideMark/>
          </w:tcPr>
          <w:p w14:paraId="70218EC4"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1553.831</w:t>
            </w:r>
          </w:p>
        </w:tc>
        <w:tc>
          <w:tcPr>
            <w:tcW w:w="960" w:type="dxa"/>
            <w:tcBorders>
              <w:top w:val="nil"/>
              <w:left w:val="nil"/>
              <w:bottom w:val="single" w:sz="4" w:space="0" w:color="auto"/>
              <w:right w:val="single" w:sz="4" w:space="0" w:color="auto"/>
            </w:tcBorders>
            <w:shd w:val="clear" w:color="auto" w:fill="auto"/>
            <w:noWrap/>
            <w:vAlign w:val="bottom"/>
            <w:hideMark/>
          </w:tcPr>
          <w:p w14:paraId="526EDD94"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1228.061</w:t>
            </w:r>
          </w:p>
        </w:tc>
        <w:tc>
          <w:tcPr>
            <w:tcW w:w="960" w:type="dxa"/>
            <w:tcBorders>
              <w:top w:val="nil"/>
              <w:left w:val="nil"/>
              <w:bottom w:val="single" w:sz="4" w:space="0" w:color="auto"/>
              <w:right w:val="single" w:sz="4" w:space="0" w:color="auto"/>
            </w:tcBorders>
            <w:shd w:val="clear" w:color="auto" w:fill="auto"/>
            <w:noWrap/>
            <w:vAlign w:val="bottom"/>
            <w:hideMark/>
          </w:tcPr>
          <w:p w14:paraId="023751A8"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1001.243</w:t>
            </w:r>
          </w:p>
        </w:tc>
        <w:tc>
          <w:tcPr>
            <w:tcW w:w="960" w:type="dxa"/>
            <w:tcBorders>
              <w:top w:val="nil"/>
              <w:left w:val="nil"/>
              <w:bottom w:val="single" w:sz="4" w:space="0" w:color="auto"/>
              <w:right w:val="single" w:sz="4" w:space="0" w:color="auto"/>
            </w:tcBorders>
            <w:shd w:val="clear" w:color="auto" w:fill="auto"/>
            <w:noWrap/>
            <w:vAlign w:val="bottom"/>
            <w:hideMark/>
          </w:tcPr>
          <w:p w14:paraId="1F445A2C"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471.075</w:t>
            </w:r>
          </w:p>
        </w:tc>
      </w:tr>
      <w:tr w:rsidR="00E23E1F" w:rsidRPr="00E23E1F" w14:paraId="4B9671DD" w14:textId="77777777" w:rsidTr="00E23E1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A286077" w14:textId="77777777" w:rsidR="00E23E1F" w:rsidRPr="007205BB" w:rsidRDefault="00E23E1F" w:rsidP="00E23E1F">
            <w:pPr>
              <w:spacing w:after="0" w:line="240" w:lineRule="auto"/>
              <w:rPr>
                <w:rFonts w:ascii="Calibri" w:eastAsia="Times New Roman" w:hAnsi="Calibri" w:cs="Calibri"/>
                <w:b/>
                <w:bCs/>
                <w:color w:val="000000"/>
              </w:rPr>
            </w:pPr>
            <w:r w:rsidRPr="007205BB">
              <w:rPr>
                <w:rFonts w:ascii="Calibri" w:eastAsia="Times New Roman" w:hAnsi="Calibri" w:cs="Calibri"/>
                <w:b/>
                <w:bCs/>
                <w:color w:val="000000"/>
              </w:rPr>
              <w:t>PTFC</w:t>
            </w:r>
          </w:p>
        </w:tc>
        <w:tc>
          <w:tcPr>
            <w:tcW w:w="960" w:type="dxa"/>
            <w:tcBorders>
              <w:top w:val="nil"/>
              <w:left w:val="nil"/>
              <w:bottom w:val="single" w:sz="4" w:space="0" w:color="auto"/>
              <w:right w:val="single" w:sz="4" w:space="0" w:color="auto"/>
            </w:tcBorders>
            <w:shd w:val="clear" w:color="auto" w:fill="auto"/>
            <w:noWrap/>
            <w:vAlign w:val="bottom"/>
            <w:hideMark/>
          </w:tcPr>
          <w:p w14:paraId="7A09B9B3"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51.759</w:t>
            </w:r>
          </w:p>
        </w:tc>
        <w:tc>
          <w:tcPr>
            <w:tcW w:w="960" w:type="dxa"/>
            <w:tcBorders>
              <w:top w:val="nil"/>
              <w:left w:val="nil"/>
              <w:bottom w:val="single" w:sz="4" w:space="0" w:color="auto"/>
              <w:right w:val="single" w:sz="4" w:space="0" w:color="auto"/>
            </w:tcBorders>
            <w:shd w:val="clear" w:color="auto" w:fill="auto"/>
            <w:noWrap/>
            <w:vAlign w:val="bottom"/>
            <w:hideMark/>
          </w:tcPr>
          <w:p w14:paraId="62260D9F"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49.722</w:t>
            </w:r>
          </w:p>
        </w:tc>
        <w:tc>
          <w:tcPr>
            <w:tcW w:w="960" w:type="dxa"/>
            <w:tcBorders>
              <w:top w:val="nil"/>
              <w:left w:val="nil"/>
              <w:bottom w:val="single" w:sz="4" w:space="0" w:color="auto"/>
              <w:right w:val="single" w:sz="4" w:space="0" w:color="auto"/>
            </w:tcBorders>
            <w:shd w:val="clear" w:color="auto" w:fill="auto"/>
            <w:noWrap/>
            <w:vAlign w:val="bottom"/>
            <w:hideMark/>
          </w:tcPr>
          <w:p w14:paraId="68E587DE"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268.55</w:t>
            </w:r>
          </w:p>
        </w:tc>
        <w:tc>
          <w:tcPr>
            <w:tcW w:w="960" w:type="dxa"/>
            <w:tcBorders>
              <w:top w:val="nil"/>
              <w:left w:val="nil"/>
              <w:bottom w:val="single" w:sz="4" w:space="0" w:color="auto"/>
              <w:right w:val="single" w:sz="4" w:space="0" w:color="auto"/>
            </w:tcBorders>
            <w:shd w:val="clear" w:color="auto" w:fill="auto"/>
            <w:noWrap/>
            <w:vAlign w:val="bottom"/>
            <w:hideMark/>
          </w:tcPr>
          <w:p w14:paraId="489A3A32"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387.359</w:t>
            </w:r>
          </w:p>
        </w:tc>
        <w:tc>
          <w:tcPr>
            <w:tcW w:w="960" w:type="dxa"/>
            <w:tcBorders>
              <w:top w:val="nil"/>
              <w:left w:val="nil"/>
              <w:bottom w:val="single" w:sz="4" w:space="0" w:color="auto"/>
              <w:right w:val="single" w:sz="4" w:space="0" w:color="auto"/>
            </w:tcBorders>
            <w:shd w:val="clear" w:color="auto" w:fill="auto"/>
            <w:noWrap/>
            <w:vAlign w:val="bottom"/>
            <w:hideMark/>
          </w:tcPr>
          <w:p w14:paraId="5FB7753E"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240.931</w:t>
            </w:r>
          </w:p>
        </w:tc>
        <w:tc>
          <w:tcPr>
            <w:tcW w:w="960" w:type="dxa"/>
            <w:tcBorders>
              <w:top w:val="nil"/>
              <w:left w:val="nil"/>
              <w:bottom w:val="single" w:sz="4" w:space="0" w:color="auto"/>
              <w:right w:val="single" w:sz="4" w:space="0" w:color="auto"/>
            </w:tcBorders>
            <w:shd w:val="clear" w:color="auto" w:fill="auto"/>
            <w:noWrap/>
            <w:vAlign w:val="bottom"/>
            <w:hideMark/>
          </w:tcPr>
          <w:p w14:paraId="1C19A6A4"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1020.457</w:t>
            </w:r>
          </w:p>
        </w:tc>
        <w:tc>
          <w:tcPr>
            <w:tcW w:w="960" w:type="dxa"/>
            <w:tcBorders>
              <w:top w:val="nil"/>
              <w:left w:val="nil"/>
              <w:bottom w:val="single" w:sz="4" w:space="0" w:color="auto"/>
              <w:right w:val="single" w:sz="4" w:space="0" w:color="auto"/>
            </w:tcBorders>
            <w:shd w:val="clear" w:color="auto" w:fill="auto"/>
            <w:noWrap/>
            <w:vAlign w:val="bottom"/>
            <w:hideMark/>
          </w:tcPr>
          <w:p w14:paraId="1F1A9043"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309.609</w:t>
            </w:r>
          </w:p>
        </w:tc>
        <w:tc>
          <w:tcPr>
            <w:tcW w:w="960" w:type="dxa"/>
            <w:tcBorders>
              <w:top w:val="nil"/>
              <w:left w:val="nil"/>
              <w:bottom w:val="single" w:sz="4" w:space="0" w:color="auto"/>
              <w:right w:val="single" w:sz="4" w:space="0" w:color="auto"/>
            </w:tcBorders>
            <w:shd w:val="clear" w:color="auto" w:fill="auto"/>
            <w:noWrap/>
            <w:vAlign w:val="bottom"/>
            <w:hideMark/>
          </w:tcPr>
          <w:p w14:paraId="591D1409"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287.098</w:t>
            </w:r>
          </w:p>
        </w:tc>
      </w:tr>
      <w:tr w:rsidR="00E23E1F" w:rsidRPr="00E23E1F" w14:paraId="7D6B6589" w14:textId="77777777" w:rsidTr="00E23E1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9B07E5" w14:textId="77777777" w:rsidR="00E23E1F" w:rsidRPr="007205BB" w:rsidRDefault="00E23E1F" w:rsidP="00E23E1F">
            <w:pPr>
              <w:spacing w:after="0" w:line="240" w:lineRule="auto"/>
              <w:rPr>
                <w:rFonts w:ascii="Calibri" w:eastAsia="Times New Roman" w:hAnsi="Calibri" w:cs="Calibri"/>
                <w:b/>
                <w:bCs/>
                <w:color w:val="000000"/>
              </w:rPr>
            </w:pPr>
            <w:r w:rsidRPr="007205BB">
              <w:rPr>
                <w:rFonts w:ascii="Calibri" w:eastAsia="Times New Roman" w:hAnsi="Calibri" w:cs="Calibri"/>
                <w:b/>
                <w:bCs/>
                <w:color w:val="000000"/>
              </w:rPr>
              <w:t>RVSIQ</w:t>
            </w:r>
          </w:p>
        </w:tc>
        <w:tc>
          <w:tcPr>
            <w:tcW w:w="960" w:type="dxa"/>
            <w:tcBorders>
              <w:top w:val="nil"/>
              <w:left w:val="nil"/>
              <w:bottom w:val="single" w:sz="4" w:space="0" w:color="auto"/>
              <w:right w:val="single" w:sz="4" w:space="0" w:color="auto"/>
            </w:tcBorders>
            <w:shd w:val="clear" w:color="auto" w:fill="auto"/>
            <w:noWrap/>
            <w:vAlign w:val="bottom"/>
            <w:hideMark/>
          </w:tcPr>
          <w:p w14:paraId="078AC984"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0.465</w:t>
            </w:r>
          </w:p>
        </w:tc>
        <w:tc>
          <w:tcPr>
            <w:tcW w:w="960" w:type="dxa"/>
            <w:tcBorders>
              <w:top w:val="nil"/>
              <w:left w:val="nil"/>
              <w:bottom w:val="single" w:sz="4" w:space="0" w:color="auto"/>
              <w:right w:val="single" w:sz="4" w:space="0" w:color="auto"/>
            </w:tcBorders>
            <w:shd w:val="clear" w:color="auto" w:fill="auto"/>
            <w:noWrap/>
            <w:vAlign w:val="bottom"/>
            <w:hideMark/>
          </w:tcPr>
          <w:p w14:paraId="726180F3"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2.157</w:t>
            </w:r>
          </w:p>
        </w:tc>
        <w:tc>
          <w:tcPr>
            <w:tcW w:w="960" w:type="dxa"/>
            <w:tcBorders>
              <w:top w:val="nil"/>
              <w:left w:val="nil"/>
              <w:bottom w:val="single" w:sz="4" w:space="0" w:color="auto"/>
              <w:right w:val="single" w:sz="4" w:space="0" w:color="auto"/>
            </w:tcBorders>
            <w:shd w:val="clear" w:color="auto" w:fill="auto"/>
            <w:noWrap/>
            <w:vAlign w:val="bottom"/>
            <w:hideMark/>
          </w:tcPr>
          <w:p w14:paraId="219CECBB"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2.136</w:t>
            </w:r>
          </w:p>
        </w:tc>
        <w:tc>
          <w:tcPr>
            <w:tcW w:w="960" w:type="dxa"/>
            <w:tcBorders>
              <w:top w:val="nil"/>
              <w:left w:val="nil"/>
              <w:bottom w:val="single" w:sz="4" w:space="0" w:color="auto"/>
              <w:right w:val="single" w:sz="4" w:space="0" w:color="auto"/>
            </w:tcBorders>
            <w:shd w:val="clear" w:color="auto" w:fill="auto"/>
            <w:noWrap/>
            <w:vAlign w:val="bottom"/>
            <w:hideMark/>
          </w:tcPr>
          <w:p w14:paraId="1C327E8E"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5.449</w:t>
            </w:r>
          </w:p>
        </w:tc>
        <w:tc>
          <w:tcPr>
            <w:tcW w:w="960" w:type="dxa"/>
            <w:tcBorders>
              <w:top w:val="nil"/>
              <w:left w:val="nil"/>
              <w:bottom w:val="single" w:sz="4" w:space="0" w:color="auto"/>
              <w:right w:val="single" w:sz="4" w:space="0" w:color="auto"/>
            </w:tcBorders>
            <w:shd w:val="clear" w:color="auto" w:fill="auto"/>
            <w:noWrap/>
            <w:vAlign w:val="bottom"/>
            <w:hideMark/>
          </w:tcPr>
          <w:p w14:paraId="582DBF0A"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6.215</w:t>
            </w:r>
          </w:p>
        </w:tc>
        <w:tc>
          <w:tcPr>
            <w:tcW w:w="960" w:type="dxa"/>
            <w:tcBorders>
              <w:top w:val="nil"/>
              <w:left w:val="nil"/>
              <w:bottom w:val="single" w:sz="4" w:space="0" w:color="auto"/>
              <w:right w:val="single" w:sz="4" w:space="0" w:color="auto"/>
            </w:tcBorders>
            <w:shd w:val="clear" w:color="auto" w:fill="auto"/>
            <w:noWrap/>
            <w:vAlign w:val="bottom"/>
            <w:hideMark/>
          </w:tcPr>
          <w:p w14:paraId="6E06B7F9"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7.889</w:t>
            </w:r>
          </w:p>
        </w:tc>
        <w:tc>
          <w:tcPr>
            <w:tcW w:w="960" w:type="dxa"/>
            <w:tcBorders>
              <w:top w:val="nil"/>
              <w:left w:val="nil"/>
              <w:bottom w:val="single" w:sz="4" w:space="0" w:color="auto"/>
              <w:right w:val="single" w:sz="4" w:space="0" w:color="auto"/>
            </w:tcBorders>
            <w:shd w:val="clear" w:color="auto" w:fill="auto"/>
            <w:noWrap/>
            <w:vAlign w:val="bottom"/>
            <w:hideMark/>
          </w:tcPr>
          <w:p w14:paraId="12CCC764"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3.191</w:t>
            </w:r>
          </w:p>
        </w:tc>
        <w:tc>
          <w:tcPr>
            <w:tcW w:w="960" w:type="dxa"/>
            <w:tcBorders>
              <w:top w:val="nil"/>
              <w:left w:val="nil"/>
              <w:bottom w:val="single" w:sz="4" w:space="0" w:color="auto"/>
              <w:right w:val="single" w:sz="4" w:space="0" w:color="auto"/>
            </w:tcBorders>
            <w:shd w:val="clear" w:color="auto" w:fill="auto"/>
            <w:noWrap/>
            <w:vAlign w:val="bottom"/>
            <w:hideMark/>
          </w:tcPr>
          <w:p w14:paraId="550A0B96"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1.317</w:t>
            </w:r>
          </w:p>
        </w:tc>
      </w:tr>
      <w:tr w:rsidR="00E23E1F" w:rsidRPr="00E23E1F" w14:paraId="0A14C96A" w14:textId="77777777" w:rsidTr="00E23E1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C233621" w14:textId="77777777" w:rsidR="00E23E1F" w:rsidRPr="007205BB" w:rsidRDefault="00E23E1F" w:rsidP="00E23E1F">
            <w:pPr>
              <w:spacing w:after="0" w:line="240" w:lineRule="auto"/>
              <w:rPr>
                <w:rFonts w:ascii="Calibri" w:eastAsia="Times New Roman" w:hAnsi="Calibri" w:cs="Calibri"/>
                <w:b/>
                <w:bCs/>
                <w:color w:val="000000"/>
              </w:rPr>
            </w:pPr>
            <w:r w:rsidRPr="007205BB">
              <w:rPr>
                <w:rFonts w:ascii="Calibri" w:eastAsia="Times New Roman" w:hAnsi="Calibri" w:cs="Calibri"/>
                <w:b/>
                <w:bCs/>
                <w:color w:val="000000"/>
              </w:rPr>
              <w:t>RVSIQ</w:t>
            </w:r>
          </w:p>
        </w:tc>
        <w:tc>
          <w:tcPr>
            <w:tcW w:w="960" w:type="dxa"/>
            <w:tcBorders>
              <w:top w:val="nil"/>
              <w:left w:val="nil"/>
              <w:bottom w:val="single" w:sz="4" w:space="0" w:color="auto"/>
              <w:right w:val="single" w:sz="4" w:space="0" w:color="auto"/>
            </w:tcBorders>
            <w:shd w:val="clear" w:color="auto" w:fill="auto"/>
            <w:noWrap/>
            <w:vAlign w:val="bottom"/>
            <w:hideMark/>
          </w:tcPr>
          <w:p w14:paraId="0DE03F1F"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3.063</w:t>
            </w:r>
          </w:p>
        </w:tc>
        <w:tc>
          <w:tcPr>
            <w:tcW w:w="960" w:type="dxa"/>
            <w:tcBorders>
              <w:top w:val="nil"/>
              <w:left w:val="nil"/>
              <w:bottom w:val="single" w:sz="4" w:space="0" w:color="auto"/>
              <w:right w:val="single" w:sz="4" w:space="0" w:color="auto"/>
            </w:tcBorders>
            <w:shd w:val="clear" w:color="auto" w:fill="auto"/>
            <w:noWrap/>
            <w:vAlign w:val="bottom"/>
            <w:hideMark/>
          </w:tcPr>
          <w:p w14:paraId="6EE24567"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3.412</w:t>
            </w:r>
          </w:p>
        </w:tc>
        <w:tc>
          <w:tcPr>
            <w:tcW w:w="960" w:type="dxa"/>
            <w:tcBorders>
              <w:top w:val="nil"/>
              <w:left w:val="nil"/>
              <w:bottom w:val="single" w:sz="4" w:space="0" w:color="auto"/>
              <w:right w:val="single" w:sz="4" w:space="0" w:color="auto"/>
            </w:tcBorders>
            <w:shd w:val="clear" w:color="auto" w:fill="auto"/>
            <w:noWrap/>
            <w:vAlign w:val="bottom"/>
            <w:hideMark/>
          </w:tcPr>
          <w:p w14:paraId="798D62A5" w14:textId="4C3F9CBB" w:rsidR="00E23E1F" w:rsidRPr="00FA511D" w:rsidRDefault="00E23E1F" w:rsidP="00E23E1F">
            <w:pPr>
              <w:spacing w:after="0" w:line="240" w:lineRule="auto"/>
              <w:rPr>
                <w:rFonts w:ascii="Calibri" w:eastAsia="Times New Roman" w:hAnsi="Calibri" w:cs="Calibri"/>
                <w:b/>
                <w:bCs/>
                <w:i/>
                <w:iCs/>
                <w:color w:val="000000"/>
                <w:u w:val="single"/>
              </w:rPr>
            </w:pPr>
            <w:r w:rsidRPr="00E23E1F">
              <w:rPr>
                <w:rFonts w:ascii="Calibri" w:eastAsia="Times New Roman" w:hAnsi="Calibri" w:cs="Calibri"/>
                <w:color w:val="000000"/>
              </w:rPr>
              <w:t xml:space="preserve"> </w:t>
            </w:r>
            <w:r w:rsidR="00FA511D" w:rsidRPr="00FA511D">
              <w:rPr>
                <w:rFonts w:ascii="Calibri" w:eastAsia="Times New Roman" w:hAnsi="Calibri" w:cs="Calibri"/>
                <w:b/>
                <w:bCs/>
                <w:i/>
                <w:iCs/>
                <w:color w:val="FF0000"/>
                <w:u w:val="single"/>
              </w:rPr>
              <w:t>2.136</w:t>
            </w:r>
          </w:p>
        </w:tc>
        <w:tc>
          <w:tcPr>
            <w:tcW w:w="960" w:type="dxa"/>
            <w:tcBorders>
              <w:top w:val="nil"/>
              <w:left w:val="nil"/>
              <w:bottom w:val="single" w:sz="4" w:space="0" w:color="auto"/>
              <w:right w:val="single" w:sz="4" w:space="0" w:color="auto"/>
            </w:tcBorders>
            <w:shd w:val="clear" w:color="auto" w:fill="auto"/>
            <w:noWrap/>
            <w:vAlign w:val="bottom"/>
            <w:hideMark/>
          </w:tcPr>
          <w:p w14:paraId="400E593D"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10.406</w:t>
            </w:r>
          </w:p>
        </w:tc>
        <w:tc>
          <w:tcPr>
            <w:tcW w:w="960" w:type="dxa"/>
            <w:tcBorders>
              <w:top w:val="nil"/>
              <w:left w:val="nil"/>
              <w:bottom w:val="single" w:sz="4" w:space="0" w:color="auto"/>
              <w:right w:val="single" w:sz="4" w:space="0" w:color="auto"/>
            </w:tcBorders>
            <w:shd w:val="clear" w:color="auto" w:fill="auto"/>
            <w:noWrap/>
            <w:vAlign w:val="bottom"/>
            <w:hideMark/>
          </w:tcPr>
          <w:p w14:paraId="01825866"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5.742</w:t>
            </w:r>
          </w:p>
        </w:tc>
        <w:tc>
          <w:tcPr>
            <w:tcW w:w="960" w:type="dxa"/>
            <w:tcBorders>
              <w:top w:val="nil"/>
              <w:left w:val="nil"/>
              <w:bottom w:val="single" w:sz="4" w:space="0" w:color="auto"/>
              <w:right w:val="single" w:sz="4" w:space="0" w:color="auto"/>
            </w:tcBorders>
            <w:shd w:val="clear" w:color="auto" w:fill="auto"/>
            <w:noWrap/>
            <w:vAlign w:val="bottom"/>
            <w:hideMark/>
          </w:tcPr>
          <w:p w14:paraId="0085EF5D"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14.988</w:t>
            </w:r>
          </w:p>
        </w:tc>
        <w:tc>
          <w:tcPr>
            <w:tcW w:w="960" w:type="dxa"/>
            <w:tcBorders>
              <w:top w:val="nil"/>
              <w:left w:val="nil"/>
              <w:bottom w:val="single" w:sz="4" w:space="0" w:color="auto"/>
              <w:right w:val="single" w:sz="4" w:space="0" w:color="auto"/>
            </w:tcBorders>
            <w:shd w:val="clear" w:color="auto" w:fill="auto"/>
            <w:noWrap/>
            <w:vAlign w:val="bottom"/>
            <w:hideMark/>
          </w:tcPr>
          <w:p w14:paraId="2D3C8001"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3.226</w:t>
            </w:r>
          </w:p>
        </w:tc>
        <w:tc>
          <w:tcPr>
            <w:tcW w:w="960" w:type="dxa"/>
            <w:tcBorders>
              <w:top w:val="nil"/>
              <w:left w:val="nil"/>
              <w:bottom w:val="single" w:sz="4" w:space="0" w:color="auto"/>
              <w:right w:val="single" w:sz="4" w:space="0" w:color="auto"/>
            </w:tcBorders>
            <w:shd w:val="clear" w:color="auto" w:fill="auto"/>
            <w:noWrap/>
            <w:vAlign w:val="bottom"/>
            <w:hideMark/>
          </w:tcPr>
          <w:p w14:paraId="050774B4"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1.923</w:t>
            </w:r>
          </w:p>
        </w:tc>
      </w:tr>
      <w:tr w:rsidR="00E23E1F" w:rsidRPr="00E23E1F" w14:paraId="3FF06FE1" w14:textId="77777777" w:rsidTr="00E23E1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A7FA330" w14:textId="77777777" w:rsidR="00E23E1F" w:rsidRPr="007205BB" w:rsidRDefault="00E23E1F" w:rsidP="00E23E1F">
            <w:pPr>
              <w:spacing w:after="0" w:line="240" w:lineRule="auto"/>
              <w:rPr>
                <w:rFonts w:ascii="Calibri" w:eastAsia="Times New Roman" w:hAnsi="Calibri" w:cs="Calibri"/>
                <w:b/>
                <w:bCs/>
                <w:color w:val="000000"/>
              </w:rPr>
            </w:pPr>
            <w:r w:rsidRPr="007205BB">
              <w:rPr>
                <w:rFonts w:ascii="Calibri" w:eastAsia="Times New Roman" w:hAnsi="Calibri" w:cs="Calibri"/>
                <w:b/>
                <w:bCs/>
                <w:color w:val="000000"/>
              </w:rPr>
              <w:t>RVSIQ</w:t>
            </w:r>
          </w:p>
        </w:tc>
        <w:tc>
          <w:tcPr>
            <w:tcW w:w="960" w:type="dxa"/>
            <w:tcBorders>
              <w:top w:val="nil"/>
              <w:left w:val="nil"/>
              <w:bottom w:val="single" w:sz="4" w:space="0" w:color="auto"/>
              <w:right w:val="single" w:sz="4" w:space="0" w:color="auto"/>
            </w:tcBorders>
            <w:shd w:val="clear" w:color="auto" w:fill="auto"/>
            <w:noWrap/>
            <w:vAlign w:val="bottom"/>
            <w:hideMark/>
          </w:tcPr>
          <w:p w14:paraId="6DA4490E"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17.407</w:t>
            </w:r>
          </w:p>
        </w:tc>
        <w:tc>
          <w:tcPr>
            <w:tcW w:w="960" w:type="dxa"/>
            <w:tcBorders>
              <w:top w:val="nil"/>
              <w:left w:val="nil"/>
              <w:bottom w:val="single" w:sz="4" w:space="0" w:color="auto"/>
              <w:right w:val="single" w:sz="4" w:space="0" w:color="auto"/>
            </w:tcBorders>
            <w:shd w:val="clear" w:color="auto" w:fill="auto"/>
            <w:noWrap/>
            <w:vAlign w:val="bottom"/>
            <w:hideMark/>
          </w:tcPr>
          <w:p w14:paraId="529393B9"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11.884</w:t>
            </w:r>
          </w:p>
        </w:tc>
        <w:tc>
          <w:tcPr>
            <w:tcW w:w="960" w:type="dxa"/>
            <w:tcBorders>
              <w:top w:val="nil"/>
              <w:left w:val="nil"/>
              <w:bottom w:val="single" w:sz="4" w:space="0" w:color="auto"/>
              <w:right w:val="single" w:sz="4" w:space="0" w:color="auto"/>
            </w:tcBorders>
            <w:shd w:val="clear" w:color="auto" w:fill="auto"/>
            <w:noWrap/>
            <w:vAlign w:val="bottom"/>
            <w:hideMark/>
          </w:tcPr>
          <w:p w14:paraId="029700F2"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8.074</w:t>
            </w:r>
          </w:p>
        </w:tc>
        <w:tc>
          <w:tcPr>
            <w:tcW w:w="960" w:type="dxa"/>
            <w:tcBorders>
              <w:top w:val="nil"/>
              <w:left w:val="nil"/>
              <w:bottom w:val="single" w:sz="4" w:space="0" w:color="auto"/>
              <w:right w:val="single" w:sz="4" w:space="0" w:color="auto"/>
            </w:tcBorders>
            <w:shd w:val="clear" w:color="auto" w:fill="auto"/>
            <w:noWrap/>
            <w:vAlign w:val="bottom"/>
            <w:hideMark/>
          </w:tcPr>
          <w:p w14:paraId="760BE421"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39.894</w:t>
            </w:r>
          </w:p>
        </w:tc>
        <w:tc>
          <w:tcPr>
            <w:tcW w:w="960" w:type="dxa"/>
            <w:tcBorders>
              <w:top w:val="nil"/>
              <w:left w:val="nil"/>
              <w:bottom w:val="single" w:sz="4" w:space="0" w:color="auto"/>
              <w:right w:val="single" w:sz="4" w:space="0" w:color="auto"/>
            </w:tcBorders>
            <w:shd w:val="clear" w:color="auto" w:fill="auto"/>
            <w:noWrap/>
            <w:vAlign w:val="bottom"/>
            <w:hideMark/>
          </w:tcPr>
          <w:p w14:paraId="413BCA3D"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15.313</w:t>
            </w:r>
          </w:p>
        </w:tc>
        <w:tc>
          <w:tcPr>
            <w:tcW w:w="960" w:type="dxa"/>
            <w:tcBorders>
              <w:top w:val="nil"/>
              <w:left w:val="nil"/>
              <w:bottom w:val="single" w:sz="4" w:space="0" w:color="auto"/>
              <w:right w:val="single" w:sz="4" w:space="0" w:color="auto"/>
            </w:tcBorders>
            <w:shd w:val="clear" w:color="auto" w:fill="auto"/>
            <w:noWrap/>
            <w:vAlign w:val="bottom"/>
            <w:hideMark/>
          </w:tcPr>
          <w:p w14:paraId="2DCA677E"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47.288</w:t>
            </w:r>
          </w:p>
        </w:tc>
        <w:tc>
          <w:tcPr>
            <w:tcW w:w="960" w:type="dxa"/>
            <w:tcBorders>
              <w:top w:val="nil"/>
              <w:left w:val="nil"/>
              <w:bottom w:val="single" w:sz="4" w:space="0" w:color="auto"/>
              <w:right w:val="single" w:sz="4" w:space="0" w:color="auto"/>
            </w:tcBorders>
            <w:shd w:val="clear" w:color="auto" w:fill="auto"/>
            <w:noWrap/>
            <w:vAlign w:val="bottom"/>
            <w:hideMark/>
          </w:tcPr>
          <w:p w14:paraId="48F124BD"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7.269</w:t>
            </w:r>
          </w:p>
        </w:tc>
        <w:tc>
          <w:tcPr>
            <w:tcW w:w="960" w:type="dxa"/>
            <w:tcBorders>
              <w:top w:val="nil"/>
              <w:left w:val="nil"/>
              <w:bottom w:val="single" w:sz="4" w:space="0" w:color="auto"/>
              <w:right w:val="single" w:sz="4" w:space="0" w:color="auto"/>
            </w:tcBorders>
            <w:shd w:val="clear" w:color="auto" w:fill="auto"/>
            <w:noWrap/>
            <w:vAlign w:val="bottom"/>
            <w:hideMark/>
          </w:tcPr>
          <w:p w14:paraId="661B49F0"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3.999</w:t>
            </w:r>
          </w:p>
        </w:tc>
      </w:tr>
      <w:tr w:rsidR="00E23E1F" w:rsidRPr="00E23E1F" w14:paraId="213A2BD4" w14:textId="77777777" w:rsidTr="00E23E1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600CF9A" w14:textId="77777777" w:rsidR="00E23E1F" w:rsidRPr="007205BB" w:rsidRDefault="00E23E1F" w:rsidP="00E23E1F">
            <w:pPr>
              <w:spacing w:after="0" w:line="240" w:lineRule="auto"/>
              <w:rPr>
                <w:rFonts w:ascii="Calibri" w:eastAsia="Times New Roman" w:hAnsi="Calibri" w:cs="Calibri"/>
                <w:b/>
                <w:bCs/>
                <w:color w:val="000000"/>
              </w:rPr>
            </w:pPr>
            <w:r w:rsidRPr="007205BB">
              <w:rPr>
                <w:rFonts w:ascii="Calibri" w:eastAsia="Times New Roman" w:hAnsi="Calibri" w:cs="Calibri"/>
                <w:b/>
                <w:bCs/>
                <w:color w:val="000000"/>
              </w:rPr>
              <w:t>CQB</w:t>
            </w:r>
          </w:p>
        </w:tc>
        <w:tc>
          <w:tcPr>
            <w:tcW w:w="960" w:type="dxa"/>
            <w:tcBorders>
              <w:top w:val="nil"/>
              <w:left w:val="nil"/>
              <w:bottom w:val="single" w:sz="4" w:space="0" w:color="auto"/>
              <w:right w:val="single" w:sz="4" w:space="0" w:color="auto"/>
            </w:tcBorders>
            <w:shd w:val="clear" w:color="auto" w:fill="auto"/>
            <w:noWrap/>
            <w:vAlign w:val="bottom"/>
            <w:hideMark/>
          </w:tcPr>
          <w:p w14:paraId="6828F7A6"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97.863</w:t>
            </w:r>
          </w:p>
        </w:tc>
        <w:tc>
          <w:tcPr>
            <w:tcW w:w="960" w:type="dxa"/>
            <w:tcBorders>
              <w:top w:val="nil"/>
              <w:left w:val="nil"/>
              <w:bottom w:val="single" w:sz="4" w:space="0" w:color="auto"/>
              <w:right w:val="single" w:sz="4" w:space="0" w:color="auto"/>
            </w:tcBorders>
            <w:shd w:val="clear" w:color="auto" w:fill="auto"/>
            <w:noWrap/>
            <w:vAlign w:val="bottom"/>
            <w:hideMark/>
          </w:tcPr>
          <w:p w14:paraId="06B177B2"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361.198</w:t>
            </w:r>
          </w:p>
        </w:tc>
        <w:tc>
          <w:tcPr>
            <w:tcW w:w="960" w:type="dxa"/>
            <w:tcBorders>
              <w:top w:val="nil"/>
              <w:left w:val="nil"/>
              <w:bottom w:val="single" w:sz="4" w:space="0" w:color="auto"/>
              <w:right w:val="single" w:sz="4" w:space="0" w:color="auto"/>
            </w:tcBorders>
            <w:shd w:val="clear" w:color="auto" w:fill="auto"/>
            <w:noWrap/>
            <w:vAlign w:val="bottom"/>
            <w:hideMark/>
          </w:tcPr>
          <w:p w14:paraId="614999B7"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421.806</w:t>
            </w:r>
          </w:p>
        </w:tc>
        <w:tc>
          <w:tcPr>
            <w:tcW w:w="960" w:type="dxa"/>
            <w:tcBorders>
              <w:top w:val="nil"/>
              <w:left w:val="nil"/>
              <w:bottom w:val="single" w:sz="4" w:space="0" w:color="auto"/>
              <w:right w:val="single" w:sz="4" w:space="0" w:color="auto"/>
            </w:tcBorders>
            <w:shd w:val="clear" w:color="auto" w:fill="auto"/>
            <w:noWrap/>
            <w:vAlign w:val="bottom"/>
            <w:hideMark/>
          </w:tcPr>
          <w:p w14:paraId="5F9AE835"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902.867</w:t>
            </w:r>
          </w:p>
        </w:tc>
        <w:tc>
          <w:tcPr>
            <w:tcW w:w="960" w:type="dxa"/>
            <w:tcBorders>
              <w:top w:val="nil"/>
              <w:left w:val="nil"/>
              <w:bottom w:val="single" w:sz="4" w:space="0" w:color="auto"/>
              <w:right w:val="single" w:sz="4" w:space="0" w:color="auto"/>
            </w:tcBorders>
            <w:shd w:val="clear" w:color="auto" w:fill="auto"/>
            <w:noWrap/>
            <w:vAlign w:val="bottom"/>
            <w:hideMark/>
          </w:tcPr>
          <w:p w14:paraId="54CB1437"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488.422</w:t>
            </w:r>
          </w:p>
        </w:tc>
        <w:tc>
          <w:tcPr>
            <w:tcW w:w="960" w:type="dxa"/>
            <w:tcBorders>
              <w:top w:val="nil"/>
              <w:left w:val="nil"/>
              <w:bottom w:val="single" w:sz="4" w:space="0" w:color="auto"/>
              <w:right w:val="single" w:sz="4" w:space="0" w:color="auto"/>
            </w:tcBorders>
            <w:shd w:val="clear" w:color="auto" w:fill="auto"/>
            <w:noWrap/>
            <w:vAlign w:val="bottom"/>
            <w:hideMark/>
          </w:tcPr>
          <w:p w14:paraId="0DD36F74"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2596.127</w:t>
            </w:r>
          </w:p>
        </w:tc>
        <w:tc>
          <w:tcPr>
            <w:tcW w:w="960" w:type="dxa"/>
            <w:tcBorders>
              <w:top w:val="nil"/>
              <w:left w:val="nil"/>
              <w:bottom w:val="single" w:sz="4" w:space="0" w:color="auto"/>
              <w:right w:val="single" w:sz="4" w:space="0" w:color="auto"/>
            </w:tcBorders>
            <w:shd w:val="clear" w:color="auto" w:fill="auto"/>
            <w:noWrap/>
            <w:vAlign w:val="bottom"/>
            <w:hideMark/>
          </w:tcPr>
          <w:p w14:paraId="03677715"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1892.729</w:t>
            </w:r>
          </w:p>
        </w:tc>
        <w:tc>
          <w:tcPr>
            <w:tcW w:w="960" w:type="dxa"/>
            <w:tcBorders>
              <w:top w:val="nil"/>
              <w:left w:val="nil"/>
              <w:bottom w:val="single" w:sz="4" w:space="0" w:color="auto"/>
              <w:right w:val="single" w:sz="4" w:space="0" w:color="auto"/>
            </w:tcBorders>
            <w:shd w:val="clear" w:color="auto" w:fill="auto"/>
            <w:noWrap/>
            <w:vAlign w:val="bottom"/>
            <w:hideMark/>
          </w:tcPr>
          <w:p w14:paraId="33500E1D"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1177.823</w:t>
            </w:r>
          </w:p>
        </w:tc>
      </w:tr>
      <w:tr w:rsidR="00E23E1F" w:rsidRPr="00E23E1F" w14:paraId="11D2A2E0" w14:textId="77777777" w:rsidTr="00E23E1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FB02DD2" w14:textId="77777777" w:rsidR="00E23E1F" w:rsidRPr="007205BB" w:rsidRDefault="00E23E1F" w:rsidP="00E23E1F">
            <w:pPr>
              <w:spacing w:after="0" w:line="240" w:lineRule="auto"/>
              <w:rPr>
                <w:rFonts w:ascii="Calibri" w:eastAsia="Times New Roman" w:hAnsi="Calibri" w:cs="Calibri"/>
                <w:b/>
                <w:bCs/>
                <w:color w:val="000000"/>
              </w:rPr>
            </w:pPr>
            <w:r w:rsidRPr="007205BB">
              <w:rPr>
                <w:rFonts w:ascii="Calibri" w:eastAsia="Times New Roman" w:hAnsi="Calibri" w:cs="Calibri"/>
                <w:b/>
                <w:bCs/>
                <w:color w:val="000000"/>
              </w:rPr>
              <w:t>CQB</w:t>
            </w:r>
          </w:p>
        </w:tc>
        <w:tc>
          <w:tcPr>
            <w:tcW w:w="960" w:type="dxa"/>
            <w:tcBorders>
              <w:top w:val="nil"/>
              <w:left w:val="nil"/>
              <w:bottom w:val="single" w:sz="4" w:space="0" w:color="auto"/>
              <w:right w:val="single" w:sz="4" w:space="0" w:color="auto"/>
            </w:tcBorders>
            <w:shd w:val="clear" w:color="auto" w:fill="auto"/>
            <w:noWrap/>
            <w:vAlign w:val="bottom"/>
            <w:hideMark/>
          </w:tcPr>
          <w:p w14:paraId="34DAA7E8"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96.924</w:t>
            </w:r>
          </w:p>
        </w:tc>
        <w:tc>
          <w:tcPr>
            <w:tcW w:w="960" w:type="dxa"/>
            <w:tcBorders>
              <w:top w:val="nil"/>
              <w:left w:val="nil"/>
              <w:bottom w:val="single" w:sz="4" w:space="0" w:color="auto"/>
              <w:right w:val="single" w:sz="4" w:space="0" w:color="auto"/>
            </w:tcBorders>
            <w:shd w:val="clear" w:color="auto" w:fill="auto"/>
            <w:noWrap/>
            <w:vAlign w:val="bottom"/>
            <w:hideMark/>
          </w:tcPr>
          <w:p w14:paraId="43684839"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296.494</w:t>
            </w:r>
          </w:p>
        </w:tc>
        <w:tc>
          <w:tcPr>
            <w:tcW w:w="960" w:type="dxa"/>
            <w:tcBorders>
              <w:top w:val="nil"/>
              <w:left w:val="nil"/>
              <w:bottom w:val="single" w:sz="4" w:space="0" w:color="auto"/>
              <w:right w:val="single" w:sz="4" w:space="0" w:color="auto"/>
            </w:tcBorders>
            <w:shd w:val="clear" w:color="auto" w:fill="auto"/>
            <w:noWrap/>
            <w:vAlign w:val="bottom"/>
            <w:hideMark/>
          </w:tcPr>
          <w:p w14:paraId="12A77D7D"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428.26</w:t>
            </w:r>
          </w:p>
        </w:tc>
        <w:tc>
          <w:tcPr>
            <w:tcW w:w="960" w:type="dxa"/>
            <w:tcBorders>
              <w:top w:val="nil"/>
              <w:left w:val="nil"/>
              <w:bottom w:val="single" w:sz="4" w:space="0" w:color="auto"/>
              <w:right w:val="single" w:sz="4" w:space="0" w:color="auto"/>
            </w:tcBorders>
            <w:shd w:val="clear" w:color="auto" w:fill="auto"/>
            <w:noWrap/>
            <w:vAlign w:val="bottom"/>
            <w:hideMark/>
          </w:tcPr>
          <w:p w14:paraId="3E85E287"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846.513</w:t>
            </w:r>
          </w:p>
        </w:tc>
        <w:tc>
          <w:tcPr>
            <w:tcW w:w="960" w:type="dxa"/>
            <w:tcBorders>
              <w:top w:val="nil"/>
              <w:left w:val="nil"/>
              <w:bottom w:val="single" w:sz="4" w:space="0" w:color="auto"/>
              <w:right w:val="single" w:sz="4" w:space="0" w:color="auto"/>
            </w:tcBorders>
            <w:shd w:val="clear" w:color="auto" w:fill="auto"/>
            <w:noWrap/>
            <w:vAlign w:val="bottom"/>
            <w:hideMark/>
          </w:tcPr>
          <w:p w14:paraId="31501EC6"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612.87</w:t>
            </w:r>
          </w:p>
        </w:tc>
        <w:tc>
          <w:tcPr>
            <w:tcW w:w="960" w:type="dxa"/>
            <w:tcBorders>
              <w:top w:val="nil"/>
              <w:left w:val="nil"/>
              <w:bottom w:val="single" w:sz="4" w:space="0" w:color="auto"/>
              <w:right w:val="single" w:sz="4" w:space="0" w:color="auto"/>
            </w:tcBorders>
            <w:shd w:val="clear" w:color="auto" w:fill="auto"/>
            <w:noWrap/>
            <w:vAlign w:val="bottom"/>
            <w:hideMark/>
          </w:tcPr>
          <w:p w14:paraId="69B96194"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2416.79</w:t>
            </w:r>
          </w:p>
        </w:tc>
        <w:tc>
          <w:tcPr>
            <w:tcW w:w="960" w:type="dxa"/>
            <w:tcBorders>
              <w:top w:val="nil"/>
              <w:left w:val="nil"/>
              <w:bottom w:val="single" w:sz="4" w:space="0" w:color="auto"/>
              <w:right w:val="single" w:sz="4" w:space="0" w:color="auto"/>
            </w:tcBorders>
            <w:shd w:val="clear" w:color="auto" w:fill="auto"/>
            <w:noWrap/>
            <w:vAlign w:val="bottom"/>
            <w:hideMark/>
          </w:tcPr>
          <w:p w14:paraId="07E147D5"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1807.437</w:t>
            </w:r>
          </w:p>
        </w:tc>
        <w:tc>
          <w:tcPr>
            <w:tcW w:w="960" w:type="dxa"/>
            <w:tcBorders>
              <w:top w:val="nil"/>
              <w:left w:val="nil"/>
              <w:bottom w:val="single" w:sz="4" w:space="0" w:color="auto"/>
              <w:right w:val="single" w:sz="4" w:space="0" w:color="auto"/>
            </w:tcBorders>
            <w:shd w:val="clear" w:color="auto" w:fill="auto"/>
            <w:noWrap/>
            <w:vAlign w:val="bottom"/>
            <w:hideMark/>
          </w:tcPr>
          <w:p w14:paraId="688D5A6B"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1071.341</w:t>
            </w:r>
          </w:p>
        </w:tc>
      </w:tr>
      <w:tr w:rsidR="00E23E1F" w:rsidRPr="00E23E1F" w14:paraId="6623C1A5" w14:textId="77777777" w:rsidTr="00E23E1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8BF2358" w14:textId="77777777" w:rsidR="00E23E1F" w:rsidRPr="007205BB" w:rsidRDefault="00E23E1F" w:rsidP="00E23E1F">
            <w:pPr>
              <w:spacing w:after="0" w:line="240" w:lineRule="auto"/>
              <w:rPr>
                <w:rFonts w:ascii="Calibri" w:eastAsia="Times New Roman" w:hAnsi="Calibri" w:cs="Calibri"/>
                <w:b/>
                <w:bCs/>
                <w:color w:val="000000"/>
              </w:rPr>
            </w:pPr>
            <w:r w:rsidRPr="007205BB">
              <w:rPr>
                <w:rFonts w:ascii="Calibri" w:eastAsia="Times New Roman" w:hAnsi="Calibri" w:cs="Calibri"/>
                <w:b/>
                <w:bCs/>
                <w:color w:val="000000"/>
              </w:rPr>
              <w:t>CQB</w:t>
            </w:r>
          </w:p>
        </w:tc>
        <w:tc>
          <w:tcPr>
            <w:tcW w:w="960" w:type="dxa"/>
            <w:tcBorders>
              <w:top w:val="nil"/>
              <w:left w:val="nil"/>
              <w:bottom w:val="single" w:sz="4" w:space="0" w:color="auto"/>
              <w:right w:val="single" w:sz="4" w:space="0" w:color="auto"/>
            </w:tcBorders>
            <w:shd w:val="clear" w:color="auto" w:fill="auto"/>
            <w:noWrap/>
            <w:vAlign w:val="bottom"/>
            <w:hideMark/>
          </w:tcPr>
          <w:p w14:paraId="37BBDB1C"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70.428</w:t>
            </w:r>
          </w:p>
        </w:tc>
        <w:tc>
          <w:tcPr>
            <w:tcW w:w="960" w:type="dxa"/>
            <w:tcBorders>
              <w:top w:val="nil"/>
              <w:left w:val="nil"/>
              <w:bottom w:val="single" w:sz="4" w:space="0" w:color="auto"/>
              <w:right w:val="single" w:sz="4" w:space="0" w:color="auto"/>
            </w:tcBorders>
            <w:shd w:val="clear" w:color="auto" w:fill="auto"/>
            <w:noWrap/>
            <w:vAlign w:val="bottom"/>
            <w:hideMark/>
          </w:tcPr>
          <w:p w14:paraId="3CD1897A"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274.323</w:t>
            </w:r>
          </w:p>
        </w:tc>
        <w:tc>
          <w:tcPr>
            <w:tcW w:w="960" w:type="dxa"/>
            <w:tcBorders>
              <w:top w:val="nil"/>
              <w:left w:val="nil"/>
              <w:bottom w:val="single" w:sz="4" w:space="0" w:color="auto"/>
              <w:right w:val="single" w:sz="4" w:space="0" w:color="auto"/>
            </w:tcBorders>
            <w:shd w:val="clear" w:color="auto" w:fill="auto"/>
            <w:noWrap/>
            <w:vAlign w:val="bottom"/>
            <w:hideMark/>
          </w:tcPr>
          <w:p w14:paraId="4D93F206"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392.19</w:t>
            </w:r>
          </w:p>
        </w:tc>
        <w:tc>
          <w:tcPr>
            <w:tcW w:w="960" w:type="dxa"/>
            <w:tcBorders>
              <w:top w:val="nil"/>
              <w:left w:val="nil"/>
              <w:bottom w:val="single" w:sz="4" w:space="0" w:color="auto"/>
              <w:right w:val="single" w:sz="4" w:space="0" w:color="auto"/>
            </w:tcBorders>
            <w:shd w:val="clear" w:color="auto" w:fill="auto"/>
            <w:noWrap/>
            <w:vAlign w:val="bottom"/>
            <w:hideMark/>
          </w:tcPr>
          <w:p w14:paraId="3FB8AED1"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772.355</w:t>
            </w:r>
          </w:p>
        </w:tc>
        <w:tc>
          <w:tcPr>
            <w:tcW w:w="960" w:type="dxa"/>
            <w:tcBorders>
              <w:top w:val="nil"/>
              <w:left w:val="nil"/>
              <w:bottom w:val="single" w:sz="4" w:space="0" w:color="auto"/>
              <w:right w:val="single" w:sz="4" w:space="0" w:color="auto"/>
            </w:tcBorders>
            <w:shd w:val="clear" w:color="auto" w:fill="auto"/>
            <w:noWrap/>
            <w:vAlign w:val="bottom"/>
            <w:hideMark/>
          </w:tcPr>
          <w:p w14:paraId="2B174B37" w14:textId="572DC744" w:rsidR="00E23E1F" w:rsidRPr="00FA511D" w:rsidRDefault="00E23E1F" w:rsidP="00E23E1F">
            <w:pPr>
              <w:spacing w:after="0" w:line="240" w:lineRule="auto"/>
              <w:rPr>
                <w:rFonts w:ascii="Calibri" w:eastAsia="Times New Roman" w:hAnsi="Calibri" w:cs="Calibri"/>
                <w:b/>
                <w:bCs/>
                <w:i/>
                <w:iCs/>
                <w:color w:val="000000"/>
                <w:u w:val="single"/>
              </w:rPr>
            </w:pPr>
            <w:r w:rsidRPr="00E23E1F">
              <w:rPr>
                <w:rFonts w:ascii="Calibri" w:eastAsia="Times New Roman" w:hAnsi="Calibri" w:cs="Calibri"/>
                <w:color w:val="000000"/>
              </w:rPr>
              <w:t xml:space="preserve"> </w:t>
            </w:r>
            <w:r w:rsidR="00FA511D" w:rsidRPr="00FA511D">
              <w:rPr>
                <w:rFonts w:ascii="Calibri" w:eastAsia="Times New Roman" w:hAnsi="Calibri" w:cs="Calibri"/>
                <w:b/>
                <w:bCs/>
                <w:i/>
                <w:iCs/>
                <w:color w:val="FF0000"/>
                <w:u w:val="single"/>
              </w:rPr>
              <w:t>612.87</w:t>
            </w:r>
          </w:p>
        </w:tc>
        <w:tc>
          <w:tcPr>
            <w:tcW w:w="960" w:type="dxa"/>
            <w:tcBorders>
              <w:top w:val="nil"/>
              <w:left w:val="nil"/>
              <w:bottom w:val="single" w:sz="4" w:space="0" w:color="auto"/>
              <w:right w:val="single" w:sz="4" w:space="0" w:color="auto"/>
            </w:tcBorders>
            <w:shd w:val="clear" w:color="auto" w:fill="auto"/>
            <w:noWrap/>
            <w:vAlign w:val="bottom"/>
            <w:hideMark/>
          </w:tcPr>
          <w:p w14:paraId="37AD34CE"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2262.492</w:t>
            </w:r>
          </w:p>
        </w:tc>
        <w:tc>
          <w:tcPr>
            <w:tcW w:w="960" w:type="dxa"/>
            <w:tcBorders>
              <w:top w:val="nil"/>
              <w:left w:val="nil"/>
              <w:bottom w:val="single" w:sz="4" w:space="0" w:color="auto"/>
              <w:right w:val="single" w:sz="4" w:space="0" w:color="auto"/>
            </w:tcBorders>
            <w:shd w:val="clear" w:color="auto" w:fill="auto"/>
            <w:noWrap/>
            <w:vAlign w:val="bottom"/>
            <w:hideMark/>
          </w:tcPr>
          <w:p w14:paraId="0ACF82AE"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1806.793</w:t>
            </w:r>
          </w:p>
        </w:tc>
        <w:tc>
          <w:tcPr>
            <w:tcW w:w="960" w:type="dxa"/>
            <w:tcBorders>
              <w:top w:val="nil"/>
              <w:left w:val="nil"/>
              <w:bottom w:val="single" w:sz="4" w:space="0" w:color="auto"/>
              <w:right w:val="single" w:sz="4" w:space="0" w:color="auto"/>
            </w:tcBorders>
            <w:shd w:val="clear" w:color="auto" w:fill="auto"/>
            <w:noWrap/>
            <w:vAlign w:val="bottom"/>
            <w:hideMark/>
          </w:tcPr>
          <w:p w14:paraId="55D4F765" w14:textId="77777777" w:rsidR="00E23E1F" w:rsidRPr="00E23E1F" w:rsidRDefault="00E23E1F" w:rsidP="00E23E1F">
            <w:pPr>
              <w:spacing w:after="0" w:line="240" w:lineRule="auto"/>
              <w:jc w:val="right"/>
              <w:rPr>
                <w:rFonts w:ascii="Calibri" w:eastAsia="Times New Roman" w:hAnsi="Calibri" w:cs="Calibri"/>
                <w:color w:val="000000"/>
              </w:rPr>
            </w:pPr>
            <w:r w:rsidRPr="00E23E1F">
              <w:rPr>
                <w:rFonts w:ascii="Calibri" w:eastAsia="Times New Roman" w:hAnsi="Calibri" w:cs="Calibri"/>
                <w:color w:val="000000"/>
              </w:rPr>
              <w:t>1005.606</w:t>
            </w:r>
          </w:p>
        </w:tc>
      </w:tr>
    </w:tbl>
    <w:bookmarkEnd w:id="0"/>
    <w:bookmarkEnd w:id="1"/>
    <w:p w14:paraId="06ED852E" w14:textId="034A725B" w:rsidR="00B1245F" w:rsidRDefault="00E23E1F" w:rsidP="007A2255">
      <w:pPr>
        <w:pStyle w:val="ListParagraph"/>
      </w:pPr>
      <w:r>
        <w:t xml:space="preserve"> </w:t>
      </w:r>
    </w:p>
    <w:p w14:paraId="718FBED5" w14:textId="77777777" w:rsidR="00FA511D" w:rsidRDefault="00FA511D" w:rsidP="00FA511D">
      <w:pPr>
        <w:pStyle w:val="ListParagraph"/>
      </w:pPr>
    </w:p>
    <w:p w14:paraId="146A1EA0" w14:textId="3F6CA09A" w:rsidR="00DA5092" w:rsidRPr="00F0406B" w:rsidRDefault="00DA5092" w:rsidP="004949E4">
      <w:pPr>
        <w:pStyle w:val="ListParagraph"/>
        <w:numPr>
          <w:ilvl w:val="0"/>
          <w:numId w:val="1"/>
        </w:numPr>
        <w:rPr>
          <w:b/>
          <w:bCs/>
        </w:rPr>
      </w:pPr>
      <w:r w:rsidRPr="00F0406B">
        <w:rPr>
          <w:b/>
          <w:bCs/>
        </w:rPr>
        <w:t>Using the data set</w:t>
      </w:r>
      <w:r w:rsidR="00E36E6A" w:rsidRPr="00F0406B">
        <w:rPr>
          <w:b/>
          <w:bCs/>
        </w:rPr>
        <w:t xml:space="preserve"> “dataforquestion3”  included in the Exam module </w:t>
      </w:r>
      <w:r w:rsidRPr="00F0406B">
        <w:rPr>
          <w:b/>
          <w:bCs/>
        </w:rPr>
        <w:t>–</w:t>
      </w:r>
    </w:p>
    <w:p w14:paraId="46259879" w14:textId="1B7B8FAD" w:rsidR="00DA5092" w:rsidRDefault="00DA5092" w:rsidP="00DA5092">
      <w:pPr>
        <w:pStyle w:val="ListParagraph"/>
        <w:numPr>
          <w:ilvl w:val="0"/>
          <w:numId w:val="3"/>
        </w:numPr>
        <w:rPr>
          <w:b/>
          <w:bCs/>
        </w:rPr>
      </w:pPr>
      <w:r w:rsidRPr="00F0406B">
        <w:rPr>
          <w:b/>
          <w:bCs/>
        </w:rPr>
        <w:t xml:space="preserve"> Split the data into 10 equal (roughly)  partitions.  That means that you will have 633/10 records in each partition.  Determine the number of records with a value of BK = 0 in each partition – how many a value of BK = 0 in each partition.</w:t>
      </w:r>
    </w:p>
    <w:p w14:paraId="6E43AF6B" w14:textId="30993F2A" w:rsidR="0056576C" w:rsidRPr="00F0406B" w:rsidRDefault="0056576C" w:rsidP="0056576C">
      <w:pPr>
        <w:pStyle w:val="ListParagraph"/>
        <w:numPr>
          <w:ilvl w:val="0"/>
          <w:numId w:val="17"/>
        </w:numPr>
        <w:rPr>
          <w:b/>
          <w:bCs/>
        </w:rPr>
      </w:pPr>
      <w:r w:rsidRPr="0056576C">
        <w:rPr>
          <w:b/>
          <w:bCs/>
          <w:noProof/>
        </w:rPr>
        <w:lastRenderedPageBreak/>
        <w:drawing>
          <wp:inline distT="0" distB="0" distL="0" distR="0" wp14:anchorId="0218F9B7" wp14:editId="5B76EB8E">
            <wp:extent cx="5943600" cy="43033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303395"/>
                    </a:xfrm>
                    <a:prstGeom prst="rect">
                      <a:avLst/>
                    </a:prstGeom>
                  </pic:spPr>
                </pic:pic>
              </a:graphicData>
            </a:graphic>
          </wp:inline>
        </w:drawing>
      </w:r>
    </w:p>
    <w:p w14:paraId="2B572436" w14:textId="7C379E8B" w:rsidR="00DA5092" w:rsidRDefault="00DA5092" w:rsidP="00DA5092">
      <w:pPr>
        <w:pStyle w:val="ListParagraph"/>
        <w:numPr>
          <w:ilvl w:val="0"/>
          <w:numId w:val="3"/>
        </w:numPr>
        <w:rPr>
          <w:b/>
          <w:bCs/>
        </w:rPr>
      </w:pPr>
      <w:r w:rsidRPr="00F0406B">
        <w:rPr>
          <w:b/>
          <w:bCs/>
        </w:rPr>
        <w:t>Generate a subset of the data set with all the records that have a value of BK = 0 (should be 79)  and an equal number of BK=1 (randomly selected from the remaining records, BK=1).    Calculate the mean for DATA1 for each type BK=0, BK=1.</w:t>
      </w:r>
    </w:p>
    <w:p w14:paraId="7CCA3347" w14:textId="5F570F9A" w:rsidR="0056576C" w:rsidRPr="00F0406B" w:rsidRDefault="00A940F4" w:rsidP="0056576C">
      <w:pPr>
        <w:pStyle w:val="ListParagraph"/>
        <w:ind w:left="1080"/>
        <w:rPr>
          <w:b/>
          <w:bCs/>
        </w:rPr>
      </w:pPr>
      <w:r w:rsidRPr="00A940F4">
        <w:rPr>
          <w:b/>
          <w:bCs/>
          <w:noProof/>
        </w:rPr>
        <w:drawing>
          <wp:inline distT="0" distB="0" distL="0" distR="0" wp14:anchorId="29FE68F4" wp14:editId="200D2299">
            <wp:extent cx="5125165" cy="204816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5165" cy="2048161"/>
                    </a:xfrm>
                    <a:prstGeom prst="rect">
                      <a:avLst/>
                    </a:prstGeom>
                  </pic:spPr>
                </pic:pic>
              </a:graphicData>
            </a:graphic>
          </wp:inline>
        </w:drawing>
      </w:r>
    </w:p>
    <w:p w14:paraId="491505AE" w14:textId="32F505C6" w:rsidR="00DA5092" w:rsidRDefault="00DA5092" w:rsidP="00DA5092">
      <w:pPr>
        <w:pStyle w:val="ListParagraph"/>
        <w:numPr>
          <w:ilvl w:val="0"/>
          <w:numId w:val="3"/>
        </w:numPr>
        <w:rPr>
          <w:b/>
          <w:bCs/>
        </w:rPr>
      </w:pPr>
      <w:r w:rsidRPr="00F0406B">
        <w:rPr>
          <w:b/>
          <w:bCs/>
        </w:rPr>
        <w:t>Conduct a t test for difference in the means of the two groups in the subset.  Put your results here.</w:t>
      </w:r>
    </w:p>
    <w:p w14:paraId="7CEB4DA0" w14:textId="029349D3" w:rsidR="00A940F4" w:rsidRPr="00F0406B" w:rsidRDefault="00A940F4" w:rsidP="00A940F4">
      <w:pPr>
        <w:pStyle w:val="ListParagraph"/>
        <w:ind w:left="1080"/>
        <w:rPr>
          <w:b/>
          <w:bCs/>
        </w:rPr>
      </w:pPr>
      <w:r w:rsidRPr="00A940F4">
        <w:rPr>
          <w:b/>
          <w:bCs/>
          <w:noProof/>
        </w:rPr>
        <w:lastRenderedPageBreak/>
        <w:drawing>
          <wp:inline distT="0" distB="0" distL="0" distR="0" wp14:anchorId="6783CC56" wp14:editId="4642F149">
            <wp:extent cx="2848373" cy="1495634"/>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48373" cy="1495634"/>
                    </a:xfrm>
                    <a:prstGeom prst="rect">
                      <a:avLst/>
                    </a:prstGeom>
                  </pic:spPr>
                </pic:pic>
              </a:graphicData>
            </a:graphic>
          </wp:inline>
        </w:drawing>
      </w:r>
    </w:p>
    <w:p w14:paraId="1501E2E3" w14:textId="7B6C09C4" w:rsidR="00645CE9" w:rsidRDefault="00FE414E" w:rsidP="00FE414E">
      <w:pPr>
        <w:pStyle w:val="ListParagraph"/>
        <w:numPr>
          <w:ilvl w:val="0"/>
          <w:numId w:val="1"/>
        </w:numPr>
        <w:rPr>
          <w:b/>
          <w:bCs/>
        </w:rPr>
      </w:pPr>
      <w:r w:rsidRPr="00FA511D">
        <w:rPr>
          <w:b/>
          <w:bCs/>
        </w:rPr>
        <w:t>Below is the output from a PCA</w:t>
      </w:r>
      <w:r w:rsidR="00645CE9" w:rsidRPr="00FA511D">
        <w:rPr>
          <w:b/>
          <w:bCs/>
        </w:rPr>
        <w:t xml:space="preserve">.  </w:t>
      </w:r>
    </w:p>
    <w:p w14:paraId="7ABFA274" w14:textId="24C83EE4" w:rsidR="00C14D6C" w:rsidRPr="00FA511D" w:rsidRDefault="00C14D6C" w:rsidP="00C14D6C">
      <w:pPr>
        <w:pStyle w:val="ListParagraph"/>
        <w:rPr>
          <w:b/>
          <w:bCs/>
        </w:rPr>
      </w:pPr>
      <w:r>
        <w:rPr>
          <w:noProof/>
        </w:rPr>
        <w:drawing>
          <wp:inline distT="0" distB="0" distL="0" distR="0" wp14:anchorId="31218952" wp14:editId="6E9DD61E">
            <wp:extent cx="4671060" cy="34910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8590" t="33732" r="14872" b="17720"/>
                    <a:stretch/>
                  </pic:blipFill>
                  <pic:spPr bwMode="auto">
                    <a:xfrm>
                      <a:off x="0" y="0"/>
                      <a:ext cx="4674599" cy="3493648"/>
                    </a:xfrm>
                    <a:prstGeom prst="rect">
                      <a:avLst/>
                    </a:prstGeom>
                    <a:ln>
                      <a:noFill/>
                    </a:ln>
                    <a:extLst>
                      <a:ext uri="{53640926-AAD7-44D8-BBD7-CCE9431645EC}">
                        <a14:shadowObscured xmlns:a14="http://schemas.microsoft.com/office/drawing/2010/main"/>
                      </a:ext>
                    </a:extLst>
                  </pic:spPr>
                </pic:pic>
              </a:graphicData>
            </a:graphic>
          </wp:inline>
        </w:drawing>
      </w:r>
    </w:p>
    <w:p w14:paraId="7E4E253D" w14:textId="6F589DEC" w:rsidR="00FE414E" w:rsidRPr="00FA511D" w:rsidRDefault="00645CE9" w:rsidP="00645CE9">
      <w:pPr>
        <w:pStyle w:val="ListParagraph"/>
        <w:numPr>
          <w:ilvl w:val="0"/>
          <w:numId w:val="2"/>
        </w:numPr>
        <w:rPr>
          <w:b/>
          <w:bCs/>
        </w:rPr>
      </w:pPr>
      <w:r w:rsidRPr="00FA511D">
        <w:rPr>
          <w:b/>
          <w:bCs/>
        </w:rPr>
        <w:t xml:space="preserve"> How many principal components should we use?</w:t>
      </w:r>
      <w:r w:rsidR="0087617A" w:rsidRPr="00FA511D">
        <w:rPr>
          <w:b/>
          <w:bCs/>
        </w:rPr>
        <w:t xml:space="preserve">  Explain.</w:t>
      </w:r>
    </w:p>
    <w:p w14:paraId="1A1FB5E6" w14:textId="5AC1531C" w:rsidR="00FA511D" w:rsidRDefault="00B31AEA" w:rsidP="00FA511D">
      <w:pPr>
        <w:pStyle w:val="ListParagraph"/>
        <w:numPr>
          <w:ilvl w:val="0"/>
          <w:numId w:val="9"/>
        </w:numPr>
      </w:pPr>
      <w:r>
        <w:t xml:space="preserve">I would use the first </w:t>
      </w:r>
      <w:r w:rsidR="009E1C59">
        <w:t>three</w:t>
      </w:r>
      <w:r>
        <w:t xml:space="preserve"> Principal Components as their Eigenvalues are greater than 1. Having an Eigenvalue of more than 1 shows that they are highly significant. A model without overfitting can be created using these 3 Principal Components. I </w:t>
      </w:r>
      <w:r w:rsidR="009E1C59">
        <w:t>will</w:t>
      </w:r>
      <w:r>
        <w:t xml:space="preserve"> consider adding another Principal Component if I find the previous model lacking accuracy.</w:t>
      </w:r>
    </w:p>
    <w:p w14:paraId="1B676FAA" w14:textId="04B68117" w:rsidR="00645CE9" w:rsidRDefault="0087617A" w:rsidP="00645CE9">
      <w:pPr>
        <w:pStyle w:val="ListParagraph"/>
        <w:numPr>
          <w:ilvl w:val="0"/>
          <w:numId w:val="2"/>
        </w:numPr>
        <w:rPr>
          <w:b/>
          <w:bCs/>
        </w:rPr>
      </w:pPr>
      <w:r w:rsidRPr="00FA511D">
        <w:rPr>
          <w:b/>
          <w:bCs/>
        </w:rPr>
        <w:t>Discuss</w:t>
      </w:r>
      <w:r w:rsidR="00645CE9" w:rsidRPr="00FA511D">
        <w:rPr>
          <w:b/>
          <w:bCs/>
        </w:rPr>
        <w:t xml:space="preserve"> the weights for the first four PCs – PC1 to PC4.</w:t>
      </w:r>
      <w:r w:rsidRPr="00FA511D">
        <w:rPr>
          <w:b/>
          <w:bCs/>
        </w:rPr>
        <w:t xml:space="preserve">  How do we interpret them?</w:t>
      </w:r>
    </w:p>
    <w:p w14:paraId="688314F6" w14:textId="3D8E4639" w:rsidR="00B31AEA" w:rsidRPr="00B31AEA" w:rsidRDefault="00B31AEA" w:rsidP="00B31AEA">
      <w:pPr>
        <w:pStyle w:val="ListParagraph"/>
        <w:numPr>
          <w:ilvl w:val="0"/>
          <w:numId w:val="9"/>
        </w:numPr>
        <w:rPr>
          <w:b/>
          <w:bCs/>
        </w:rPr>
      </w:pPr>
      <w:r>
        <w:rPr>
          <w:b/>
          <w:bCs/>
        </w:rPr>
        <w:t xml:space="preserve">PC 1 – </w:t>
      </w:r>
      <w:r w:rsidR="00C55674">
        <w:t>This shows a group pf people who show strong positive correlation with Income, Education, Age, Residence, Employ and Savings. It also shows that these people may not be in debt as they are showing negative correlation. This could mean that this group of people are financially sound.</w:t>
      </w:r>
    </w:p>
    <w:p w14:paraId="776A95F2" w14:textId="549CDBAF" w:rsidR="00B31AEA" w:rsidRDefault="00B31AEA" w:rsidP="00B31AEA">
      <w:pPr>
        <w:pStyle w:val="ListParagraph"/>
        <w:numPr>
          <w:ilvl w:val="0"/>
          <w:numId w:val="9"/>
        </w:numPr>
        <w:rPr>
          <w:b/>
          <w:bCs/>
        </w:rPr>
      </w:pPr>
      <w:r>
        <w:rPr>
          <w:b/>
          <w:bCs/>
        </w:rPr>
        <w:t>PC 2 –</w:t>
      </w:r>
      <w:r w:rsidR="00C55674">
        <w:t xml:space="preserve"> This set of people show negative correlation with Age, Residence, Employ, Debt and Credit Cards. There is slight positive correlation with Income, Education and Savings. This could be </w:t>
      </w:r>
      <w:r w:rsidR="005E1DC9">
        <w:t>adolescents who are still studying</w:t>
      </w:r>
      <w:r w:rsidR="00C55674">
        <w:t xml:space="preserve"> </w:t>
      </w:r>
      <w:r w:rsidR="005E1DC9">
        <w:t>and living in rental units</w:t>
      </w:r>
      <w:r w:rsidR="00C55674">
        <w:t>.</w:t>
      </w:r>
    </w:p>
    <w:p w14:paraId="1D87B1EF" w14:textId="27E5250F" w:rsidR="00B31AEA" w:rsidRDefault="00B31AEA" w:rsidP="00B31AEA">
      <w:pPr>
        <w:pStyle w:val="ListParagraph"/>
        <w:numPr>
          <w:ilvl w:val="0"/>
          <w:numId w:val="9"/>
        </w:numPr>
        <w:rPr>
          <w:b/>
          <w:bCs/>
        </w:rPr>
      </w:pPr>
      <w:r>
        <w:rPr>
          <w:b/>
          <w:bCs/>
        </w:rPr>
        <w:t xml:space="preserve">PC 3 – </w:t>
      </w:r>
      <w:r w:rsidR="005E1DC9">
        <w:t xml:space="preserve">There is negative correlation with Income, Education, Age, Debt and Credit Cards. But there is a positive correlation with Residence, Employ and Savings. This could also </w:t>
      </w:r>
      <w:r w:rsidR="005E1DC9">
        <w:lastRenderedPageBreak/>
        <w:t>mean that this group of people may be in High School working a part time job and haven’t established line of Credit.</w:t>
      </w:r>
    </w:p>
    <w:p w14:paraId="5718C84F" w14:textId="25541035" w:rsidR="00B31AEA" w:rsidRDefault="00B31AEA" w:rsidP="00B31AEA">
      <w:pPr>
        <w:pStyle w:val="ListParagraph"/>
        <w:numPr>
          <w:ilvl w:val="0"/>
          <w:numId w:val="9"/>
        </w:numPr>
        <w:rPr>
          <w:b/>
          <w:bCs/>
        </w:rPr>
      </w:pPr>
      <w:r>
        <w:rPr>
          <w:b/>
          <w:bCs/>
        </w:rPr>
        <w:t xml:space="preserve">PC 4 – </w:t>
      </w:r>
      <w:r w:rsidR="005E1DC9">
        <w:t xml:space="preserve">There is negative correlation in Income, Age, Employ and Debt. This could </w:t>
      </w:r>
      <w:r w:rsidR="009E1C59">
        <w:t>be</w:t>
      </w:r>
      <w:r w:rsidR="005E1DC9">
        <w:t xml:space="preserve"> recently retired as Income and Employ is </w:t>
      </w:r>
      <w:r w:rsidR="009E1C59">
        <w:t>negative,</w:t>
      </w:r>
      <w:r w:rsidR="005E1DC9">
        <w:t xml:space="preserve"> but they have a strong positive correlation with Savings and Credit Cards.</w:t>
      </w:r>
    </w:p>
    <w:p w14:paraId="7F109A37" w14:textId="77777777" w:rsidR="00B31AEA" w:rsidRPr="00FA511D" w:rsidRDefault="00B31AEA" w:rsidP="00B31AEA">
      <w:pPr>
        <w:pStyle w:val="ListParagraph"/>
        <w:ind w:left="1440"/>
        <w:rPr>
          <w:b/>
          <w:bCs/>
        </w:rPr>
      </w:pPr>
    </w:p>
    <w:p w14:paraId="53476AA2" w14:textId="329A4702" w:rsidR="00590B62" w:rsidRDefault="0046216A" w:rsidP="00FA511D">
      <w:pPr>
        <w:pStyle w:val="ListParagraph"/>
        <w:numPr>
          <w:ilvl w:val="0"/>
          <w:numId w:val="2"/>
        </w:numPr>
        <w:rPr>
          <w:b/>
          <w:bCs/>
        </w:rPr>
      </w:pPr>
      <w:r w:rsidRPr="00FA511D">
        <w:rPr>
          <w:b/>
          <w:bCs/>
        </w:rPr>
        <w:t>Using the Factor loading table below,  identify the latent factors and give them a label.</w:t>
      </w:r>
      <w:r w:rsidR="00F55BFA" w:rsidRPr="00FA511D">
        <w:rPr>
          <w:b/>
          <w:bCs/>
        </w:rPr>
        <w:t xml:space="preserve">  Justify your labels.</w:t>
      </w:r>
    </w:p>
    <w:p w14:paraId="63A2D9E3" w14:textId="129E4620" w:rsidR="00E41678" w:rsidRPr="00E41678" w:rsidRDefault="00E41678" w:rsidP="00E41678">
      <w:pPr>
        <w:pStyle w:val="ListParagraph"/>
        <w:numPr>
          <w:ilvl w:val="0"/>
          <w:numId w:val="10"/>
        </w:numPr>
        <w:rPr>
          <w:b/>
          <w:bCs/>
        </w:rPr>
      </w:pPr>
      <w:r>
        <w:rPr>
          <w:b/>
          <w:bCs/>
        </w:rPr>
        <w:t xml:space="preserve">Best Fit Factor: </w:t>
      </w:r>
      <w:r>
        <w:t>High Scores for Potential, Job it and Company</w:t>
      </w:r>
      <w:r w:rsidR="007B1E4E">
        <w:t xml:space="preserve"> </w:t>
      </w:r>
      <w:r>
        <w:t>Fit. The Candidate also has decent experience and a good academic record but needs to work on personality.</w:t>
      </w:r>
    </w:p>
    <w:p w14:paraId="005BF56F" w14:textId="7FFB9532" w:rsidR="00E41678" w:rsidRPr="007B1E4E" w:rsidRDefault="00E41678" w:rsidP="00E41678">
      <w:pPr>
        <w:pStyle w:val="ListParagraph"/>
        <w:numPr>
          <w:ilvl w:val="0"/>
          <w:numId w:val="10"/>
        </w:numPr>
        <w:rPr>
          <w:b/>
          <w:bCs/>
        </w:rPr>
      </w:pPr>
      <w:r>
        <w:rPr>
          <w:b/>
          <w:bCs/>
        </w:rPr>
        <w:t xml:space="preserve">Confidence Factor: </w:t>
      </w:r>
      <w:r>
        <w:t>High Scores for Appearance, Likeability and Confidence</w:t>
      </w:r>
      <w:r w:rsidR="007B1E4E">
        <w:t>. Has a good academic record but needs to work on technical Skills.</w:t>
      </w:r>
    </w:p>
    <w:p w14:paraId="71979F24" w14:textId="1E22ECDD" w:rsidR="007B1E4E" w:rsidRPr="007B1E4E" w:rsidRDefault="007B1E4E" w:rsidP="00E41678">
      <w:pPr>
        <w:pStyle w:val="ListParagraph"/>
        <w:numPr>
          <w:ilvl w:val="0"/>
          <w:numId w:val="10"/>
        </w:numPr>
        <w:rPr>
          <w:b/>
          <w:bCs/>
        </w:rPr>
      </w:pPr>
      <w:r>
        <w:rPr>
          <w:b/>
          <w:bCs/>
        </w:rPr>
        <w:t xml:space="preserve">Communication Factor: </w:t>
      </w:r>
      <w:r>
        <w:t>Communicates very well and is very organized but needs to improve in a lot of aspects. Has least or no job experience amongst others.</w:t>
      </w:r>
    </w:p>
    <w:p w14:paraId="3CE58B5D" w14:textId="4D1C0E5B" w:rsidR="007B1E4E" w:rsidRPr="00FA511D" w:rsidRDefault="007B1E4E" w:rsidP="00E41678">
      <w:pPr>
        <w:pStyle w:val="ListParagraph"/>
        <w:numPr>
          <w:ilvl w:val="0"/>
          <w:numId w:val="10"/>
        </w:numPr>
        <w:rPr>
          <w:b/>
          <w:bCs/>
        </w:rPr>
      </w:pPr>
      <w:r>
        <w:rPr>
          <w:b/>
          <w:bCs/>
        </w:rPr>
        <w:t xml:space="preserve">Benchmark factor: </w:t>
      </w:r>
      <w:r w:rsidRPr="007B1E4E">
        <w:t>Has a</w:t>
      </w:r>
      <w:r>
        <w:rPr>
          <w:b/>
          <w:bCs/>
        </w:rPr>
        <w:t xml:space="preserve"> </w:t>
      </w:r>
      <w:r>
        <w:t>very</w:t>
      </w:r>
      <w:r w:rsidRPr="007B1E4E">
        <w:t xml:space="preserve"> good resume and a recommendation letter</w:t>
      </w:r>
      <w:r>
        <w:rPr>
          <w:b/>
          <w:bCs/>
        </w:rPr>
        <w:t xml:space="preserve">. </w:t>
      </w:r>
      <w:r w:rsidRPr="007B1E4E">
        <w:t>Also</w:t>
      </w:r>
      <w:r>
        <w:t xml:space="preserve"> has some experience but needs to improve on technical skills and personality development. </w:t>
      </w:r>
    </w:p>
    <w:p w14:paraId="77F09CFD" w14:textId="64C393CA" w:rsidR="0046216A" w:rsidRDefault="0046216A" w:rsidP="0046216A">
      <w:pPr>
        <w:pStyle w:val="ListParagraph"/>
        <w:ind w:left="1080"/>
      </w:pPr>
      <w:r>
        <w:rPr>
          <w:noProof/>
        </w:rPr>
        <w:drawing>
          <wp:inline distT="0" distB="0" distL="0" distR="0" wp14:anchorId="3E098C37" wp14:editId="0F550009">
            <wp:extent cx="4174998" cy="31864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9424" t="38062" r="27821" b="17493"/>
                    <a:stretch/>
                  </pic:blipFill>
                  <pic:spPr bwMode="auto">
                    <a:xfrm>
                      <a:off x="0" y="0"/>
                      <a:ext cx="4184614" cy="3193769"/>
                    </a:xfrm>
                    <a:prstGeom prst="rect">
                      <a:avLst/>
                    </a:prstGeom>
                    <a:ln>
                      <a:noFill/>
                    </a:ln>
                    <a:extLst>
                      <a:ext uri="{53640926-AAD7-44D8-BBD7-CCE9431645EC}">
                        <a14:shadowObscured xmlns:a14="http://schemas.microsoft.com/office/drawing/2010/main"/>
                      </a:ext>
                    </a:extLst>
                  </pic:spPr>
                </pic:pic>
              </a:graphicData>
            </a:graphic>
          </wp:inline>
        </w:drawing>
      </w:r>
    </w:p>
    <w:p w14:paraId="6656E122" w14:textId="639FCB3D" w:rsidR="00DA5092" w:rsidRPr="009F36B1" w:rsidRDefault="000F37AC" w:rsidP="00B2310D">
      <w:pPr>
        <w:pStyle w:val="ListParagraph"/>
        <w:numPr>
          <w:ilvl w:val="0"/>
          <w:numId w:val="1"/>
        </w:numPr>
        <w:rPr>
          <w:b/>
          <w:bCs/>
        </w:rPr>
      </w:pPr>
      <w:r w:rsidRPr="009F36B1">
        <w:rPr>
          <w:b/>
          <w:bCs/>
        </w:rPr>
        <w:t xml:space="preserve">A. </w:t>
      </w:r>
      <w:r w:rsidR="00DA5092" w:rsidRPr="009F36B1">
        <w:rPr>
          <w:b/>
          <w:bCs/>
        </w:rPr>
        <w:t>Given the table below calculate the confusion matrix for cutoff of  0.6 and 0.8.</w:t>
      </w:r>
    </w:p>
    <w:tbl>
      <w:tblPr>
        <w:tblStyle w:val="TableGrid"/>
        <w:tblW w:w="0" w:type="auto"/>
        <w:tblInd w:w="720" w:type="dxa"/>
        <w:tblLook w:val="04A0" w:firstRow="1" w:lastRow="0" w:firstColumn="1" w:lastColumn="0" w:noHBand="0" w:noVBand="1"/>
      </w:tblPr>
      <w:tblGrid>
        <w:gridCol w:w="1637"/>
        <w:gridCol w:w="1637"/>
        <w:gridCol w:w="1637"/>
        <w:gridCol w:w="1637"/>
      </w:tblGrid>
      <w:tr w:rsidR="000F37AC" w14:paraId="44CB2B2E" w14:textId="6226889A" w:rsidTr="00D1023F">
        <w:trPr>
          <w:trHeight w:val="316"/>
        </w:trPr>
        <w:tc>
          <w:tcPr>
            <w:tcW w:w="1637" w:type="dxa"/>
          </w:tcPr>
          <w:p w14:paraId="22B32AB6" w14:textId="27702A3F" w:rsidR="000F37AC" w:rsidRDefault="000F37AC" w:rsidP="00DA5092">
            <w:pPr>
              <w:pStyle w:val="ListParagraph"/>
              <w:ind w:left="0"/>
            </w:pPr>
            <w:r>
              <w:t>Actual Y</w:t>
            </w:r>
          </w:p>
        </w:tc>
        <w:tc>
          <w:tcPr>
            <w:tcW w:w="1637" w:type="dxa"/>
          </w:tcPr>
          <w:p w14:paraId="4E7A4C3A" w14:textId="668E15FD" w:rsidR="000F37AC" w:rsidRDefault="000F37AC" w:rsidP="00DA5092">
            <w:pPr>
              <w:pStyle w:val="ListParagraph"/>
              <w:ind w:left="0"/>
            </w:pPr>
            <w:r>
              <w:t>Predicted y</w:t>
            </w:r>
          </w:p>
        </w:tc>
        <w:tc>
          <w:tcPr>
            <w:tcW w:w="1637" w:type="dxa"/>
          </w:tcPr>
          <w:p w14:paraId="6CA57C07" w14:textId="1149CB4B" w:rsidR="000F37AC" w:rsidRDefault="000F37AC" w:rsidP="00DA5092">
            <w:pPr>
              <w:pStyle w:val="ListParagraph"/>
              <w:ind w:left="0"/>
            </w:pPr>
            <w:r>
              <w:t>Output for threshold 0.6</w:t>
            </w:r>
          </w:p>
        </w:tc>
        <w:tc>
          <w:tcPr>
            <w:tcW w:w="1637" w:type="dxa"/>
          </w:tcPr>
          <w:p w14:paraId="7B535EB3" w14:textId="0027D94E" w:rsidR="000F37AC" w:rsidRDefault="000F37AC" w:rsidP="00DA5092">
            <w:pPr>
              <w:pStyle w:val="ListParagraph"/>
              <w:ind w:left="0"/>
            </w:pPr>
            <w:r>
              <w:t>Output for threshold 0.8</w:t>
            </w:r>
          </w:p>
        </w:tc>
      </w:tr>
      <w:tr w:rsidR="000F37AC" w14:paraId="1E93E1B6" w14:textId="4864E24D" w:rsidTr="00D1023F">
        <w:trPr>
          <w:trHeight w:val="323"/>
        </w:trPr>
        <w:tc>
          <w:tcPr>
            <w:tcW w:w="1637" w:type="dxa"/>
          </w:tcPr>
          <w:p w14:paraId="414462F2" w14:textId="64ECFA2A" w:rsidR="000F37AC" w:rsidRDefault="000F37AC" w:rsidP="00DA5092">
            <w:pPr>
              <w:pStyle w:val="ListParagraph"/>
              <w:ind w:left="0"/>
            </w:pPr>
            <w:r>
              <w:t>0</w:t>
            </w:r>
          </w:p>
        </w:tc>
        <w:tc>
          <w:tcPr>
            <w:tcW w:w="1637" w:type="dxa"/>
          </w:tcPr>
          <w:p w14:paraId="7794B294" w14:textId="15082C83" w:rsidR="000F37AC" w:rsidRDefault="000F37AC" w:rsidP="00DA5092">
            <w:pPr>
              <w:pStyle w:val="ListParagraph"/>
              <w:ind w:left="0"/>
            </w:pPr>
            <w:r>
              <w:t>0.5</w:t>
            </w:r>
          </w:p>
        </w:tc>
        <w:tc>
          <w:tcPr>
            <w:tcW w:w="1637" w:type="dxa"/>
          </w:tcPr>
          <w:p w14:paraId="02F0AFDD" w14:textId="57DCEE36" w:rsidR="000F37AC" w:rsidRPr="00D1023F" w:rsidRDefault="00D1023F" w:rsidP="00DA5092">
            <w:pPr>
              <w:pStyle w:val="ListParagraph"/>
              <w:ind w:left="0"/>
              <w:rPr>
                <w:b/>
                <w:bCs/>
                <w:color w:val="FF0000"/>
                <w:u w:val="single"/>
              </w:rPr>
            </w:pPr>
            <w:r>
              <w:rPr>
                <w:b/>
                <w:bCs/>
                <w:color w:val="FF0000"/>
                <w:u w:val="single"/>
              </w:rPr>
              <w:t>0</w:t>
            </w:r>
          </w:p>
        </w:tc>
        <w:tc>
          <w:tcPr>
            <w:tcW w:w="1637" w:type="dxa"/>
          </w:tcPr>
          <w:p w14:paraId="614A85C1" w14:textId="52233285" w:rsidR="000F37AC" w:rsidRPr="00D1023F" w:rsidRDefault="00D1023F" w:rsidP="00DA5092">
            <w:pPr>
              <w:pStyle w:val="ListParagraph"/>
              <w:ind w:left="0"/>
              <w:rPr>
                <w:b/>
                <w:bCs/>
                <w:color w:val="FF0000"/>
                <w:u w:val="single"/>
              </w:rPr>
            </w:pPr>
            <w:r>
              <w:rPr>
                <w:b/>
                <w:bCs/>
                <w:color w:val="FF0000"/>
                <w:u w:val="single"/>
              </w:rPr>
              <w:t>0</w:t>
            </w:r>
          </w:p>
        </w:tc>
      </w:tr>
      <w:tr w:rsidR="000F37AC" w14:paraId="2C3957B2" w14:textId="02FA1888" w:rsidTr="00D1023F">
        <w:trPr>
          <w:trHeight w:val="316"/>
        </w:trPr>
        <w:tc>
          <w:tcPr>
            <w:tcW w:w="1637" w:type="dxa"/>
          </w:tcPr>
          <w:p w14:paraId="2A46C608" w14:textId="15391619" w:rsidR="000F37AC" w:rsidRDefault="000F37AC" w:rsidP="00DA5092">
            <w:pPr>
              <w:pStyle w:val="ListParagraph"/>
              <w:ind w:left="0"/>
            </w:pPr>
            <w:r>
              <w:t>1</w:t>
            </w:r>
          </w:p>
        </w:tc>
        <w:tc>
          <w:tcPr>
            <w:tcW w:w="1637" w:type="dxa"/>
          </w:tcPr>
          <w:p w14:paraId="7827DC3F" w14:textId="021A5C15" w:rsidR="000F37AC" w:rsidRDefault="000F37AC" w:rsidP="00DA5092">
            <w:pPr>
              <w:pStyle w:val="ListParagraph"/>
              <w:ind w:left="0"/>
            </w:pPr>
            <w:r>
              <w:t>0.9</w:t>
            </w:r>
          </w:p>
        </w:tc>
        <w:tc>
          <w:tcPr>
            <w:tcW w:w="1637" w:type="dxa"/>
          </w:tcPr>
          <w:p w14:paraId="579A0EAE" w14:textId="51AB6BA7" w:rsidR="000F37AC" w:rsidRPr="00D1023F" w:rsidRDefault="00D1023F" w:rsidP="00DA5092">
            <w:pPr>
              <w:pStyle w:val="ListParagraph"/>
              <w:ind w:left="0"/>
              <w:rPr>
                <w:b/>
                <w:bCs/>
                <w:color w:val="FF0000"/>
                <w:u w:val="single"/>
              </w:rPr>
            </w:pPr>
            <w:r>
              <w:rPr>
                <w:b/>
                <w:bCs/>
                <w:color w:val="FF0000"/>
                <w:u w:val="single"/>
              </w:rPr>
              <w:t>1</w:t>
            </w:r>
          </w:p>
        </w:tc>
        <w:tc>
          <w:tcPr>
            <w:tcW w:w="1637" w:type="dxa"/>
          </w:tcPr>
          <w:p w14:paraId="4F8BBD99" w14:textId="1F95D543" w:rsidR="000F37AC" w:rsidRPr="00D1023F" w:rsidRDefault="00D1023F" w:rsidP="00DA5092">
            <w:pPr>
              <w:pStyle w:val="ListParagraph"/>
              <w:ind w:left="0"/>
              <w:rPr>
                <w:b/>
                <w:bCs/>
                <w:color w:val="FF0000"/>
                <w:u w:val="single"/>
              </w:rPr>
            </w:pPr>
            <w:r>
              <w:rPr>
                <w:b/>
                <w:bCs/>
                <w:color w:val="FF0000"/>
                <w:u w:val="single"/>
              </w:rPr>
              <w:t>1</w:t>
            </w:r>
          </w:p>
        </w:tc>
      </w:tr>
      <w:tr w:rsidR="000F37AC" w14:paraId="52CAE057" w14:textId="3EF56629" w:rsidTr="00D1023F">
        <w:trPr>
          <w:trHeight w:val="323"/>
        </w:trPr>
        <w:tc>
          <w:tcPr>
            <w:tcW w:w="1637" w:type="dxa"/>
          </w:tcPr>
          <w:p w14:paraId="2EE6166A" w14:textId="4A11682A" w:rsidR="000F37AC" w:rsidRDefault="000F37AC" w:rsidP="00DA5092">
            <w:pPr>
              <w:pStyle w:val="ListParagraph"/>
              <w:ind w:left="0"/>
            </w:pPr>
            <w:r>
              <w:t>0</w:t>
            </w:r>
          </w:p>
        </w:tc>
        <w:tc>
          <w:tcPr>
            <w:tcW w:w="1637" w:type="dxa"/>
          </w:tcPr>
          <w:p w14:paraId="4BF6B6AD" w14:textId="0E4E6B3E" w:rsidR="000F37AC" w:rsidRDefault="000F37AC" w:rsidP="00DA5092">
            <w:pPr>
              <w:pStyle w:val="ListParagraph"/>
              <w:ind w:left="0"/>
            </w:pPr>
            <w:r>
              <w:t>0.7</w:t>
            </w:r>
          </w:p>
        </w:tc>
        <w:tc>
          <w:tcPr>
            <w:tcW w:w="1637" w:type="dxa"/>
          </w:tcPr>
          <w:p w14:paraId="35C2DA5C" w14:textId="517A343D" w:rsidR="000F37AC" w:rsidRPr="00D1023F" w:rsidRDefault="00D1023F" w:rsidP="00DA5092">
            <w:pPr>
              <w:pStyle w:val="ListParagraph"/>
              <w:ind w:left="0"/>
              <w:rPr>
                <w:b/>
                <w:bCs/>
                <w:color w:val="FF0000"/>
                <w:u w:val="single"/>
              </w:rPr>
            </w:pPr>
            <w:r>
              <w:rPr>
                <w:b/>
                <w:bCs/>
                <w:color w:val="FF0000"/>
                <w:u w:val="single"/>
              </w:rPr>
              <w:t>1</w:t>
            </w:r>
          </w:p>
        </w:tc>
        <w:tc>
          <w:tcPr>
            <w:tcW w:w="1637" w:type="dxa"/>
          </w:tcPr>
          <w:p w14:paraId="675CF9A0" w14:textId="1C939A63" w:rsidR="000F37AC" w:rsidRPr="00D1023F" w:rsidRDefault="00D1023F" w:rsidP="00DA5092">
            <w:pPr>
              <w:pStyle w:val="ListParagraph"/>
              <w:ind w:left="0"/>
              <w:rPr>
                <w:b/>
                <w:bCs/>
                <w:color w:val="FF0000"/>
                <w:u w:val="single"/>
              </w:rPr>
            </w:pPr>
            <w:r>
              <w:rPr>
                <w:b/>
                <w:bCs/>
                <w:color w:val="FF0000"/>
                <w:u w:val="single"/>
              </w:rPr>
              <w:t>0</w:t>
            </w:r>
          </w:p>
        </w:tc>
      </w:tr>
      <w:tr w:rsidR="000F37AC" w14:paraId="74930746" w14:textId="74E15AF2" w:rsidTr="00D1023F">
        <w:trPr>
          <w:trHeight w:val="316"/>
        </w:trPr>
        <w:tc>
          <w:tcPr>
            <w:tcW w:w="1637" w:type="dxa"/>
          </w:tcPr>
          <w:p w14:paraId="4C0D4D1C" w14:textId="18D5FE1C" w:rsidR="000F37AC" w:rsidRDefault="000F37AC" w:rsidP="00DA5092">
            <w:pPr>
              <w:pStyle w:val="ListParagraph"/>
              <w:ind w:left="0"/>
            </w:pPr>
            <w:r>
              <w:t>1</w:t>
            </w:r>
          </w:p>
        </w:tc>
        <w:tc>
          <w:tcPr>
            <w:tcW w:w="1637" w:type="dxa"/>
          </w:tcPr>
          <w:p w14:paraId="35540D67" w14:textId="59612F00" w:rsidR="000F37AC" w:rsidRDefault="000F37AC" w:rsidP="00DA5092">
            <w:pPr>
              <w:pStyle w:val="ListParagraph"/>
              <w:ind w:left="0"/>
            </w:pPr>
            <w:r>
              <w:t>0.7</w:t>
            </w:r>
          </w:p>
        </w:tc>
        <w:tc>
          <w:tcPr>
            <w:tcW w:w="1637" w:type="dxa"/>
          </w:tcPr>
          <w:p w14:paraId="1FA2F47A" w14:textId="5832F4E1" w:rsidR="000F37AC" w:rsidRPr="00D1023F" w:rsidRDefault="00D1023F" w:rsidP="00DA5092">
            <w:pPr>
              <w:pStyle w:val="ListParagraph"/>
              <w:ind w:left="0"/>
              <w:rPr>
                <w:b/>
                <w:bCs/>
                <w:color w:val="FF0000"/>
                <w:u w:val="single"/>
              </w:rPr>
            </w:pPr>
            <w:r>
              <w:rPr>
                <w:b/>
                <w:bCs/>
                <w:color w:val="FF0000"/>
                <w:u w:val="single"/>
              </w:rPr>
              <w:t>1</w:t>
            </w:r>
          </w:p>
        </w:tc>
        <w:tc>
          <w:tcPr>
            <w:tcW w:w="1637" w:type="dxa"/>
          </w:tcPr>
          <w:p w14:paraId="046ADE5E" w14:textId="7783F67A" w:rsidR="000F37AC" w:rsidRPr="00D1023F" w:rsidRDefault="00D1023F" w:rsidP="00DA5092">
            <w:pPr>
              <w:pStyle w:val="ListParagraph"/>
              <w:ind w:left="0"/>
              <w:rPr>
                <w:b/>
                <w:bCs/>
                <w:color w:val="FF0000"/>
                <w:u w:val="single"/>
              </w:rPr>
            </w:pPr>
            <w:r>
              <w:rPr>
                <w:b/>
                <w:bCs/>
                <w:color w:val="FF0000"/>
                <w:u w:val="single"/>
              </w:rPr>
              <w:t>0</w:t>
            </w:r>
          </w:p>
        </w:tc>
      </w:tr>
      <w:tr w:rsidR="000F37AC" w14:paraId="4831B458" w14:textId="12E177B8" w:rsidTr="00D1023F">
        <w:trPr>
          <w:trHeight w:val="323"/>
        </w:trPr>
        <w:tc>
          <w:tcPr>
            <w:tcW w:w="1637" w:type="dxa"/>
          </w:tcPr>
          <w:p w14:paraId="478B06FC" w14:textId="64822C65" w:rsidR="000F37AC" w:rsidRDefault="000F37AC" w:rsidP="00DA5092">
            <w:pPr>
              <w:pStyle w:val="ListParagraph"/>
              <w:ind w:left="0"/>
            </w:pPr>
            <w:r>
              <w:t>1</w:t>
            </w:r>
          </w:p>
        </w:tc>
        <w:tc>
          <w:tcPr>
            <w:tcW w:w="1637" w:type="dxa"/>
          </w:tcPr>
          <w:p w14:paraId="3B97C372" w14:textId="480F60B5" w:rsidR="000F37AC" w:rsidRDefault="000F37AC" w:rsidP="00DA5092">
            <w:pPr>
              <w:pStyle w:val="ListParagraph"/>
              <w:ind w:left="0"/>
            </w:pPr>
            <w:r>
              <w:t>0.3</w:t>
            </w:r>
          </w:p>
        </w:tc>
        <w:tc>
          <w:tcPr>
            <w:tcW w:w="1637" w:type="dxa"/>
          </w:tcPr>
          <w:p w14:paraId="44EE6B4B" w14:textId="35E94B15" w:rsidR="000F37AC" w:rsidRPr="00D1023F" w:rsidRDefault="00D1023F" w:rsidP="00DA5092">
            <w:pPr>
              <w:pStyle w:val="ListParagraph"/>
              <w:ind w:left="0"/>
              <w:rPr>
                <w:b/>
                <w:bCs/>
                <w:color w:val="FF0000"/>
                <w:u w:val="single"/>
              </w:rPr>
            </w:pPr>
            <w:r>
              <w:rPr>
                <w:b/>
                <w:bCs/>
                <w:color w:val="FF0000"/>
                <w:u w:val="single"/>
              </w:rPr>
              <w:t>0</w:t>
            </w:r>
          </w:p>
        </w:tc>
        <w:tc>
          <w:tcPr>
            <w:tcW w:w="1637" w:type="dxa"/>
          </w:tcPr>
          <w:p w14:paraId="6EBA90D4" w14:textId="622D1B7A" w:rsidR="000F37AC" w:rsidRPr="00D1023F" w:rsidRDefault="00D1023F" w:rsidP="00DA5092">
            <w:pPr>
              <w:pStyle w:val="ListParagraph"/>
              <w:ind w:left="0"/>
              <w:rPr>
                <w:b/>
                <w:bCs/>
                <w:color w:val="FF0000"/>
                <w:u w:val="single"/>
              </w:rPr>
            </w:pPr>
            <w:r>
              <w:rPr>
                <w:b/>
                <w:bCs/>
                <w:color w:val="FF0000"/>
                <w:u w:val="single"/>
              </w:rPr>
              <w:t>0</w:t>
            </w:r>
          </w:p>
        </w:tc>
      </w:tr>
      <w:tr w:rsidR="000F37AC" w14:paraId="015D026A" w14:textId="0652FDB2" w:rsidTr="00D1023F">
        <w:trPr>
          <w:trHeight w:val="316"/>
        </w:trPr>
        <w:tc>
          <w:tcPr>
            <w:tcW w:w="1637" w:type="dxa"/>
          </w:tcPr>
          <w:p w14:paraId="35E07C32" w14:textId="70EE0FAE" w:rsidR="000F37AC" w:rsidRDefault="000F37AC" w:rsidP="00DA5092">
            <w:pPr>
              <w:pStyle w:val="ListParagraph"/>
              <w:ind w:left="0"/>
            </w:pPr>
            <w:r>
              <w:t>0</w:t>
            </w:r>
          </w:p>
        </w:tc>
        <w:tc>
          <w:tcPr>
            <w:tcW w:w="1637" w:type="dxa"/>
          </w:tcPr>
          <w:p w14:paraId="0009570B" w14:textId="28250F40" w:rsidR="000F37AC" w:rsidRDefault="000F37AC" w:rsidP="00DA5092">
            <w:pPr>
              <w:pStyle w:val="ListParagraph"/>
              <w:ind w:left="0"/>
            </w:pPr>
            <w:r>
              <w:t>0.4</w:t>
            </w:r>
          </w:p>
        </w:tc>
        <w:tc>
          <w:tcPr>
            <w:tcW w:w="1637" w:type="dxa"/>
          </w:tcPr>
          <w:p w14:paraId="7CF8D7DB" w14:textId="51F23B52" w:rsidR="000F37AC" w:rsidRPr="00D1023F" w:rsidRDefault="00D1023F" w:rsidP="00DA5092">
            <w:pPr>
              <w:pStyle w:val="ListParagraph"/>
              <w:ind w:left="0"/>
              <w:rPr>
                <w:b/>
                <w:bCs/>
                <w:color w:val="FF0000"/>
                <w:u w:val="single"/>
              </w:rPr>
            </w:pPr>
            <w:r>
              <w:rPr>
                <w:b/>
                <w:bCs/>
                <w:color w:val="FF0000"/>
                <w:u w:val="single"/>
              </w:rPr>
              <w:t>0</w:t>
            </w:r>
          </w:p>
        </w:tc>
        <w:tc>
          <w:tcPr>
            <w:tcW w:w="1637" w:type="dxa"/>
          </w:tcPr>
          <w:p w14:paraId="38DB3FB3" w14:textId="2D48F008" w:rsidR="000F37AC" w:rsidRPr="00D1023F" w:rsidRDefault="00D1023F" w:rsidP="00DA5092">
            <w:pPr>
              <w:pStyle w:val="ListParagraph"/>
              <w:ind w:left="0"/>
              <w:rPr>
                <w:b/>
                <w:bCs/>
                <w:color w:val="FF0000"/>
                <w:u w:val="single"/>
              </w:rPr>
            </w:pPr>
            <w:r>
              <w:rPr>
                <w:b/>
                <w:bCs/>
                <w:color w:val="FF0000"/>
                <w:u w:val="single"/>
              </w:rPr>
              <w:t>0</w:t>
            </w:r>
          </w:p>
        </w:tc>
      </w:tr>
      <w:tr w:rsidR="000F37AC" w14:paraId="0F35A4A1" w14:textId="4E278C0B" w:rsidTr="00D1023F">
        <w:trPr>
          <w:trHeight w:val="316"/>
        </w:trPr>
        <w:tc>
          <w:tcPr>
            <w:tcW w:w="1637" w:type="dxa"/>
          </w:tcPr>
          <w:p w14:paraId="68323F93" w14:textId="77DC831D" w:rsidR="000F37AC" w:rsidRDefault="000F37AC" w:rsidP="00DA5092">
            <w:pPr>
              <w:pStyle w:val="ListParagraph"/>
              <w:ind w:left="0"/>
            </w:pPr>
            <w:r>
              <w:t>1</w:t>
            </w:r>
          </w:p>
        </w:tc>
        <w:tc>
          <w:tcPr>
            <w:tcW w:w="1637" w:type="dxa"/>
          </w:tcPr>
          <w:p w14:paraId="6ABDD231" w14:textId="06F124EF" w:rsidR="000F37AC" w:rsidRDefault="000F37AC" w:rsidP="00DA5092">
            <w:pPr>
              <w:pStyle w:val="ListParagraph"/>
              <w:ind w:left="0"/>
            </w:pPr>
            <w:r>
              <w:t>0.5</w:t>
            </w:r>
          </w:p>
        </w:tc>
        <w:tc>
          <w:tcPr>
            <w:tcW w:w="1637" w:type="dxa"/>
          </w:tcPr>
          <w:p w14:paraId="0386EDE8" w14:textId="54DA98B2" w:rsidR="000F37AC" w:rsidRPr="00D1023F" w:rsidRDefault="00D1023F" w:rsidP="00DA5092">
            <w:pPr>
              <w:pStyle w:val="ListParagraph"/>
              <w:ind w:left="0"/>
              <w:rPr>
                <w:b/>
                <w:bCs/>
                <w:color w:val="FF0000"/>
                <w:u w:val="single"/>
              </w:rPr>
            </w:pPr>
            <w:r>
              <w:rPr>
                <w:b/>
                <w:bCs/>
                <w:color w:val="FF0000"/>
                <w:u w:val="single"/>
              </w:rPr>
              <w:t>0</w:t>
            </w:r>
          </w:p>
        </w:tc>
        <w:tc>
          <w:tcPr>
            <w:tcW w:w="1637" w:type="dxa"/>
          </w:tcPr>
          <w:p w14:paraId="5E346FEA" w14:textId="6120D1AF" w:rsidR="000F37AC" w:rsidRPr="00D1023F" w:rsidRDefault="00D1023F" w:rsidP="00DA5092">
            <w:pPr>
              <w:pStyle w:val="ListParagraph"/>
              <w:ind w:left="0"/>
              <w:rPr>
                <w:b/>
                <w:bCs/>
                <w:color w:val="FF0000"/>
                <w:u w:val="single"/>
              </w:rPr>
            </w:pPr>
            <w:r>
              <w:rPr>
                <w:b/>
                <w:bCs/>
                <w:color w:val="FF0000"/>
                <w:u w:val="single"/>
              </w:rPr>
              <w:t>0</w:t>
            </w:r>
          </w:p>
        </w:tc>
      </w:tr>
    </w:tbl>
    <w:p w14:paraId="4A17F112" w14:textId="660F4862" w:rsidR="00DA5092" w:rsidRDefault="00DA5092" w:rsidP="00DA5092">
      <w:pPr>
        <w:pStyle w:val="ListParagraph"/>
      </w:pPr>
    </w:p>
    <w:p w14:paraId="7358C3F3" w14:textId="75644F5B" w:rsidR="00D1023F" w:rsidRDefault="00AD6E45" w:rsidP="00DA5092">
      <w:pPr>
        <w:pStyle w:val="ListParagraph"/>
      </w:pPr>
      <w:r w:rsidRPr="00AD6E45">
        <w:rPr>
          <w:noProof/>
        </w:rPr>
        <w:drawing>
          <wp:inline distT="0" distB="0" distL="0" distR="0" wp14:anchorId="2445531E" wp14:editId="416DAB1A">
            <wp:extent cx="5943600" cy="26587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58745"/>
                    </a:xfrm>
                    <a:prstGeom prst="rect">
                      <a:avLst/>
                    </a:prstGeom>
                  </pic:spPr>
                </pic:pic>
              </a:graphicData>
            </a:graphic>
          </wp:inline>
        </w:drawing>
      </w:r>
    </w:p>
    <w:p w14:paraId="73911F5A" w14:textId="77777777" w:rsidR="00D1023F" w:rsidRDefault="00D1023F" w:rsidP="00D1023F">
      <w:pPr>
        <w:pStyle w:val="ListParagraph"/>
      </w:pPr>
    </w:p>
    <w:p w14:paraId="5BEB3C7B" w14:textId="590BB010" w:rsidR="000F37AC" w:rsidRPr="009F36B1" w:rsidRDefault="000F37AC" w:rsidP="00D1023F">
      <w:pPr>
        <w:pStyle w:val="ListParagraph"/>
        <w:rPr>
          <w:b/>
          <w:bCs/>
        </w:rPr>
      </w:pPr>
      <w:r w:rsidRPr="009F36B1">
        <w:rPr>
          <w:b/>
          <w:bCs/>
        </w:rPr>
        <w:t>B.  Provide the recall, precision, accuracy, and F1 Measure values for both</w:t>
      </w:r>
      <w:r w:rsidR="00ED396A" w:rsidRPr="009F36B1">
        <w:rPr>
          <w:b/>
          <w:bCs/>
        </w:rPr>
        <w:t xml:space="preserve"> 0.6 and 0.8.</w:t>
      </w:r>
    </w:p>
    <w:p w14:paraId="62E09456" w14:textId="2CDCEB21" w:rsidR="000F37AC" w:rsidRDefault="000F37AC" w:rsidP="00DA5092">
      <w:pPr>
        <w:pStyle w:val="ListParagraph"/>
      </w:pPr>
    </w:p>
    <w:p w14:paraId="32350E5B" w14:textId="10890548" w:rsidR="00FE4758" w:rsidRDefault="00AD6E45" w:rsidP="00DA5092">
      <w:pPr>
        <w:pStyle w:val="ListParagraph"/>
      </w:pPr>
      <w:r w:rsidRPr="00AD6E45">
        <w:rPr>
          <w:noProof/>
        </w:rPr>
        <w:drawing>
          <wp:inline distT="0" distB="0" distL="0" distR="0" wp14:anchorId="739C4D21" wp14:editId="13CFAF5C">
            <wp:extent cx="5943600" cy="23037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03780"/>
                    </a:xfrm>
                    <a:prstGeom prst="rect">
                      <a:avLst/>
                    </a:prstGeom>
                  </pic:spPr>
                </pic:pic>
              </a:graphicData>
            </a:graphic>
          </wp:inline>
        </w:drawing>
      </w:r>
    </w:p>
    <w:p w14:paraId="69D882DF" w14:textId="3221A4B1" w:rsidR="00FE4758" w:rsidRDefault="00FE4758" w:rsidP="00DA5092">
      <w:pPr>
        <w:pStyle w:val="ListParagraph"/>
      </w:pPr>
    </w:p>
    <w:p w14:paraId="2E140253" w14:textId="77F10A18" w:rsidR="0013029D" w:rsidRPr="009F36B1" w:rsidRDefault="00B2310D" w:rsidP="00B2310D">
      <w:pPr>
        <w:pStyle w:val="ListParagraph"/>
        <w:numPr>
          <w:ilvl w:val="0"/>
          <w:numId w:val="1"/>
        </w:numPr>
        <w:rPr>
          <w:b/>
          <w:bCs/>
        </w:rPr>
      </w:pPr>
      <w:r w:rsidRPr="009F36B1">
        <w:rPr>
          <w:b/>
          <w:bCs/>
        </w:rPr>
        <w:t xml:space="preserve">A.  </w:t>
      </w:r>
      <w:r w:rsidR="00FE4758" w:rsidRPr="009F36B1">
        <w:rPr>
          <w:b/>
          <w:bCs/>
        </w:rPr>
        <w:t xml:space="preserve">The following table below contains 10 records for the training data and 10 for the test.  Using KNN identify the test data classes.   Determine the K from possible values of 3, 4, and 5 that will give you the best accuracy for the test cases.   Note: you will want to convert the variable values to integer to perform KNN. </w:t>
      </w:r>
    </w:p>
    <w:p w14:paraId="04BC7B22" w14:textId="504393E5" w:rsidR="00B606E5" w:rsidRDefault="00FE4758" w:rsidP="00FE4758">
      <w:pPr>
        <w:ind w:left="360"/>
      </w:pPr>
      <w:r>
        <w:rPr>
          <w:noProof/>
        </w:rPr>
        <w:lastRenderedPageBreak/>
        <w:drawing>
          <wp:inline distT="0" distB="0" distL="0" distR="0" wp14:anchorId="3EEA7131" wp14:editId="21B160D7">
            <wp:extent cx="5943600" cy="40170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017010"/>
                    </a:xfrm>
                    <a:prstGeom prst="rect">
                      <a:avLst/>
                    </a:prstGeom>
                    <a:noFill/>
                    <a:ln>
                      <a:noFill/>
                    </a:ln>
                  </pic:spPr>
                </pic:pic>
              </a:graphicData>
            </a:graphic>
          </wp:inline>
        </w:drawing>
      </w:r>
    </w:p>
    <w:p w14:paraId="4B8D8837" w14:textId="05A00BB7" w:rsidR="009F36B1" w:rsidRDefault="00BD14AE" w:rsidP="00365569">
      <w:pPr>
        <w:pStyle w:val="ListParagraph"/>
        <w:numPr>
          <w:ilvl w:val="0"/>
          <w:numId w:val="11"/>
        </w:numPr>
      </w:pPr>
      <w:r w:rsidRPr="00BD14AE">
        <w:rPr>
          <w:noProof/>
        </w:rPr>
        <w:drawing>
          <wp:inline distT="0" distB="0" distL="0" distR="0" wp14:anchorId="67EE125E" wp14:editId="3FC2D1BA">
            <wp:extent cx="5943600" cy="35534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53460"/>
                    </a:xfrm>
                    <a:prstGeom prst="rect">
                      <a:avLst/>
                    </a:prstGeom>
                  </pic:spPr>
                </pic:pic>
              </a:graphicData>
            </a:graphic>
          </wp:inline>
        </w:drawing>
      </w:r>
    </w:p>
    <w:p w14:paraId="08ED8C8C" w14:textId="14B821EA" w:rsidR="00365569" w:rsidRDefault="00365569" w:rsidP="00365569">
      <w:pPr>
        <w:pStyle w:val="ListParagraph"/>
        <w:numPr>
          <w:ilvl w:val="0"/>
          <w:numId w:val="11"/>
        </w:numPr>
      </w:pPr>
      <w:r>
        <w:t>The best accuracy for the test cases can be obtained from the k value of 4 as it would be the best fit among 3,4 &amp; 5.</w:t>
      </w:r>
    </w:p>
    <w:p w14:paraId="2F0F0850" w14:textId="593E0945" w:rsidR="00E523F2" w:rsidRPr="009F36B1" w:rsidRDefault="00B606E5" w:rsidP="00DA5092">
      <w:pPr>
        <w:pStyle w:val="ListParagraph"/>
        <w:numPr>
          <w:ilvl w:val="0"/>
          <w:numId w:val="1"/>
        </w:numPr>
        <w:rPr>
          <w:b/>
          <w:bCs/>
        </w:rPr>
      </w:pPr>
      <w:r w:rsidRPr="009F36B1">
        <w:rPr>
          <w:b/>
          <w:bCs/>
        </w:rPr>
        <w:lastRenderedPageBreak/>
        <w:t xml:space="preserve"> </w:t>
      </w:r>
      <w:r w:rsidR="0060328C" w:rsidRPr="009F36B1">
        <w:rPr>
          <w:b/>
          <w:bCs/>
        </w:rPr>
        <w:t>Given the following table construct the decision tree manually</w:t>
      </w:r>
      <w:r w:rsidR="00ED396A" w:rsidRPr="009F36B1">
        <w:rPr>
          <w:b/>
          <w:bCs/>
        </w:rPr>
        <w:t xml:space="preserve"> using the Gini impurity measure</w:t>
      </w:r>
      <w:r w:rsidR="0060328C" w:rsidRPr="009F36B1">
        <w:rPr>
          <w:b/>
          <w:bCs/>
        </w:rPr>
        <w:t>:</w:t>
      </w:r>
    </w:p>
    <w:tbl>
      <w:tblPr>
        <w:tblStyle w:val="TableGrid"/>
        <w:tblW w:w="0" w:type="auto"/>
        <w:tblInd w:w="720" w:type="dxa"/>
        <w:tblLook w:val="04A0" w:firstRow="1" w:lastRow="0" w:firstColumn="1" w:lastColumn="0" w:noHBand="0" w:noVBand="1"/>
      </w:tblPr>
      <w:tblGrid>
        <w:gridCol w:w="2869"/>
        <w:gridCol w:w="2870"/>
        <w:gridCol w:w="2891"/>
      </w:tblGrid>
      <w:tr w:rsidR="00ED396A" w14:paraId="1C0148A2" w14:textId="77777777" w:rsidTr="00ED396A">
        <w:tc>
          <w:tcPr>
            <w:tcW w:w="3116" w:type="dxa"/>
          </w:tcPr>
          <w:p w14:paraId="71C49052" w14:textId="4185382D" w:rsidR="00ED396A" w:rsidRDefault="00ED396A" w:rsidP="00ED396A">
            <w:pPr>
              <w:pStyle w:val="ListParagraph"/>
              <w:ind w:left="0"/>
            </w:pPr>
            <w:r>
              <w:t>Color</w:t>
            </w:r>
          </w:p>
        </w:tc>
        <w:tc>
          <w:tcPr>
            <w:tcW w:w="3117" w:type="dxa"/>
          </w:tcPr>
          <w:p w14:paraId="1CE18311" w14:textId="5719DE62" w:rsidR="00ED396A" w:rsidRDefault="00ED396A" w:rsidP="00ED396A">
            <w:pPr>
              <w:pStyle w:val="ListParagraph"/>
              <w:ind w:left="0"/>
            </w:pPr>
            <w:r>
              <w:t>Height</w:t>
            </w:r>
          </w:p>
        </w:tc>
        <w:tc>
          <w:tcPr>
            <w:tcW w:w="3117" w:type="dxa"/>
          </w:tcPr>
          <w:p w14:paraId="126DDE99" w14:textId="3A79C6DF" w:rsidR="00ED396A" w:rsidRDefault="00ED396A" w:rsidP="00ED396A">
            <w:pPr>
              <w:pStyle w:val="ListParagraph"/>
              <w:ind w:left="0"/>
            </w:pPr>
            <w:r>
              <w:t>Label</w:t>
            </w:r>
          </w:p>
        </w:tc>
      </w:tr>
      <w:tr w:rsidR="00ED396A" w14:paraId="5D8DC56F" w14:textId="77777777" w:rsidTr="00ED396A">
        <w:tc>
          <w:tcPr>
            <w:tcW w:w="3116" w:type="dxa"/>
          </w:tcPr>
          <w:p w14:paraId="784C3967" w14:textId="41769DE0" w:rsidR="00ED396A" w:rsidRDefault="00ED396A" w:rsidP="00ED396A">
            <w:pPr>
              <w:pStyle w:val="ListParagraph"/>
              <w:ind w:left="0"/>
            </w:pPr>
            <w:r>
              <w:t>Grey</w:t>
            </w:r>
          </w:p>
        </w:tc>
        <w:tc>
          <w:tcPr>
            <w:tcW w:w="3117" w:type="dxa"/>
          </w:tcPr>
          <w:p w14:paraId="1F431A5C" w14:textId="56A2DED1" w:rsidR="00ED396A" w:rsidRDefault="00ED396A" w:rsidP="00ED396A">
            <w:pPr>
              <w:pStyle w:val="ListParagraph"/>
              <w:ind w:left="0"/>
            </w:pPr>
            <w:r>
              <w:t>10</w:t>
            </w:r>
          </w:p>
        </w:tc>
        <w:tc>
          <w:tcPr>
            <w:tcW w:w="3117" w:type="dxa"/>
          </w:tcPr>
          <w:p w14:paraId="6C56EB4C" w14:textId="7BDF18BD" w:rsidR="00ED396A" w:rsidRDefault="00ED396A" w:rsidP="00ED396A">
            <w:pPr>
              <w:pStyle w:val="ListParagraph"/>
              <w:ind w:left="0"/>
            </w:pPr>
            <w:r>
              <w:t>Elephant</w:t>
            </w:r>
          </w:p>
        </w:tc>
      </w:tr>
      <w:tr w:rsidR="00ED396A" w14:paraId="3B081CE8" w14:textId="77777777" w:rsidTr="00ED396A">
        <w:tc>
          <w:tcPr>
            <w:tcW w:w="3116" w:type="dxa"/>
          </w:tcPr>
          <w:p w14:paraId="22DC12DC" w14:textId="2ECCB2C1" w:rsidR="00ED396A" w:rsidRDefault="00ED396A" w:rsidP="00ED396A">
            <w:pPr>
              <w:pStyle w:val="ListParagraph"/>
              <w:ind w:left="0"/>
            </w:pPr>
            <w:r>
              <w:t>Yellow</w:t>
            </w:r>
          </w:p>
        </w:tc>
        <w:tc>
          <w:tcPr>
            <w:tcW w:w="3117" w:type="dxa"/>
          </w:tcPr>
          <w:p w14:paraId="6FCC4C19" w14:textId="6F0A961D" w:rsidR="00ED396A" w:rsidRDefault="00ED396A" w:rsidP="00ED396A">
            <w:pPr>
              <w:pStyle w:val="ListParagraph"/>
              <w:ind w:left="0"/>
            </w:pPr>
            <w:r>
              <w:t>10</w:t>
            </w:r>
          </w:p>
        </w:tc>
        <w:tc>
          <w:tcPr>
            <w:tcW w:w="3117" w:type="dxa"/>
          </w:tcPr>
          <w:p w14:paraId="0B90548B" w14:textId="1C00E1D7" w:rsidR="00ED396A" w:rsidRDefault="00ED396A" w:rsidP="00ED396A">
            <w:pPr>
              <w:pStyle w:val="ListParagraph"/>
              <w:ind w:left="0"/>
            </w:pPr>
            <w:r>
              <w:t>Giraffe</w:t>
            </w:r>
          </w:p>
        </w:tc>
      </w:tr>
      <w:tr w:rsidR="00ED396A" w14:paraId="3C556560" w14:textId="77777777" w:rsidTr="00ED396A">
        <w:tc>
          <w:tcPr>
            <w:tcW w:w="3116" w:type="dxa"/>
          </w:tcPr>
          <w:p w14:paraId="4149C3E7" w14:textId="1DA61E20" w:rsidR="00ED396A" w:rsidRDefault="00ED396A" w:rsidP="00ED396A">
            <w:pPr>
              <w:pStyle w:val="ListParagraph"/>
              <w:ind w:left="0"/>
            </w:pPr>
            <w:r>
              <w:t>Brown</w:t>
            </w:r>
          </w:p>
        </w:tc>
        <w:tc>
          <w:tcPr>
            <w:tcW w:w="3117" w:type="dxa"/>
          </w:tcPr>
          <w:p w14:paraId="45ED43AB" w14:textId="042DC535" w:rsidR="00ED396A" w:rsidRDefault="00ED396A" w:rsidP="00ED396A">
            <w:pPr>
              <w:pStyle w:val="ListParagraph"/>
              <w:ind w:left="0"/>
            </w:pPr>
            <w:r>
              <w:t>3</w:t>
            </w:r>
          </w:p>
        </w:tc>
        <w:tc>
          <w:tcPr>
            <w:tcW w:w="3117" w:type="dxa"/>
          </w:tcPr>
          <w:p w14:paraId="3A49CD4A" w14:textId="45E71E7C" w:rsidR="00ED396A" w:rsidRDefault="00ED396A" w:rsidP="00ED396A">
            <w:pPr>
              <w:pStyle w:val="ListParagraph"/>
              <w:ind w:left="0"/>
            </w:pPr>
            <w:r>
              <w:t>Monkey</w:t>
            </w:r>
          </w:p>
        </w:tc>
      </w:tr>
      <w:tr w:rsidR="00ED396A" w14:paraId="2AC84255" w14:textId="77777777" w:rsidTr="00ED396A">
        <w:tc>
          <w:tcPr>
            <w:tcW w:w="3116" w:type="dxa"/>
          </w:tcPr>
          <w:p w14:paraId="331EF762" w14:textId="11F1A98E" w:rsidR="00ED396A" w:rsidRDefault="00ED396A" w:rsidP="00ED396A">
            <w:pPr>
              <w:pStyle w:val="ListParagraph"/>
              <w:ind w:left="0"/>
            </w:pPr>
            <w:r>
              <w:t>Grey</w:t>
            </w:r>
          </w:p>
        </w:tc>
        <w:tc>
          <w:tcPr>
            <w:tcW w:w="3117" w:type="dxa"/>
          </w:tcPr>
          <w:p w14:paraId="46052678" w14:textId="1104C5BA" w:rsidR="00ED396A" w:rsidRDefault="00ED396A" w:rsidP="00ED396A">
            <w:pPr>
              <w:pStyle w:val="ListParagraph"/>
              <w:ind w:left="0"/>
            </w:pPr>
            <w:r>
              <w:t>10</w:t>
            </w:r>
          </w:p>
        </w:tc>
        <w:tc>
          <w:tcPr>
            <w:tcW w:w="3117" w:type="dxa"/>
          </w:tcPr>
          <w:p w14:paraId="4EA1A874" w14:textId="36673B6B" w:rsidR="00ED396A" w:rsidRDefault="00ED396A" w:rsidP="00ED396A">
            <w:pPr>
              <w:pStyle w:val="ListParagraph"/>
              <w:ind w:left="0"/>
            </w:pPr>
            <w:r>
              <w:t>Elephant</w:t>
            </w:r>
          </w:p>
        </w:tc>
      </w:tr>
      <w:tr w:rsidR="00ED396A" w14:paraId="037476AC" w14:textId="77777777" w:rsidTr="00ED396A">
        <w:tc>
          <w:tcPr>
            <w:tcW w:w="3116" w:type="dxa"/>
          </w:tcPr>
          <w:p w14:paraId="35E6DDCB" w14:textId="3A24B536" w:rsidR="00ED396A" w:rsidRDefault="00ED396A" w:rsidP="00ED396A">
            <w:pPr>
              <w:pStyle w:val="ListParagraph"/>
              <w:ind w:left="0"/>
            </w:pPr>
            <w:r>
              <w:t>Yellow</w:t>
            </w:r>
          </w:p>
        </w:tc>
        <w:tc>
          <w:tcPr>
            <w:tcW w:w="3117" w:type="dxa"/>
          </w:tcPr>
          <w:p w14:paraId="74D78930" w14:textId="7F222FBB" w:rsidR="00ED396A" w:rsidRDefault="00ED396A" w:rsidP="00ED396A">
            <w:pPr>
              <w:pStyle w:val="ListParagraph"/>
              <w:ind w:left="0"/>
            </w:pPr>
            <w:r>
              <w:t>4</w:t>
            </w:r>
          </w:p>
        </w:tc>
        <w:tc>
          <w:tcPr>
            <w:tcW w:w="3117" w:type="dxa"/>
          </w:tcPr>
          <w:p w14:paraId="0BB6EB7B" w14:textId="051FF221" w:rsidR="00ED396A" w:rsidRDefault="00ED396A" w:rsidP="00ED396A">
            <w:pPr>
              <w:pStyle w:val="ListParagraph"/>
              <w:ind w:left="0"/>
            </w:pPr>
            <w:r>
              <w:t>Tiger</w:t>
            </w:r>
          </w:p>
        </w:tc>
      </w:tr>
    </w:tbl>
    <w:p w14:paraId="760A1D30" w14:textId="559CEFAE" w:rsidR="00ED396A" w:rsidRDefault="00ED396A" w:rsidP="00ED396A">
      <w:pPr>
        <w:pStyle w:val="ListParagraph"/>
      </w:pPr>
    </w:p>
    <w:p w14:paraId="6A979E33" w14:textId="69C73968" w:rsidR="00365569" w:rsidRPr="002716EE" w:rsidRDefault="00F0406B" w:rsidP="002716EE">
      <w:pPr>
        <w:pStyle w:val="ListParagraph"/>
        <w:numPr>
          <w:ilvl w:val="0"/>
          <w:numId w:val="12"/>
        </w:numPr>
      </w:pPr>
      <w:r w:rsidRPr="00F0406B">
        <w:rPr>
          <w:noProof/>
        </w:rPr>
        <w:drawing>
          <wp:inline distT="0" distB="0" distL="0" distR="0" wp14:anchorId="791C7815" wp14:editId="1AEF98D0">
            <wp:extent cx="5943017" cy="6530196"/>
            <wp:effectExtent l="0" t="0" r="63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4460" cy="6542770"/>
                    </a:xfrm>
                    <a:prstGeom prst="rect">
                      <a:avLst/>
                    </a:prstGeom>
                  </pic:spPr>
                </pic:pic>
              </a:graphicData>
            </a:graphic>
          </wp:inline>
        </w:drawing>
      </w:r>
    </w:p>
    <w:p w14:paraId="3EF375E4" w14:textId="0AC60AC3" w:rsidR="004949E4" w:rsidRPr="00F0406B" w:rsidRDefault="00ED396A" w:rsidP="00ED396A">
      <w:pPr>
        <w:pStyle w:val="ListParagraph"/>
        <w:numPr>
          <w:ilvl w:val="0"/>
          <w:numId w:val="1"/>
        </w:numPr>
        <w:shd w:val="clear" w:color="auto" w:fill="FFFFFF"/>
        <w:spacing w:after="360" w:line="405" w:lineRule="atLeast"/>
        <w:rPr>
          <w:rFonts w:ascii="Helvetica" w:eastAsia="Times New Roman" w:hAnsi="Helvetica" w:cs="Helvetica"/>
          <w:b/>
          <w:bCs/>
          <w:color w:val="5D5D5D"/>
          <w:sz w:val="23"/>
          <w:szCs w:val="23"/>
        </w:rPr>
      </w:pPr>
      <w:r w:rsidRPr="00F0406B">
        <w:rPr>
          <w:rFonts w:ascii="Helvetica" w:eastAsia="Times New Roman" w:hAnsi="Helvetica" w:cs="Helvetica"/>
          <w:b/>
          <w:bCs/>
          <w:color w:val="5D5D5D"/>
          <w:sz w:val="23"/>
          <w:szCs w:val="23"/>
        </w:rPr>
        <w:lastRenderedPageBreak/>
        <w:t>Say you have 1000 fruits which could be either ‘banana’, ‘orange’ or ‘other’. These are the 3 possible classes of the Y variable</w:t>
      </w:r>
      <w:r w:rsidR="004949E4" w:rsidRPr="00F0406B">
        <w:rPr>
          <w:rFonts w:ascii="Helvetica" w:eastAsia="Times New Roman" w:hAnsi="Helvetica" w:cs="Helvetica"/>
          <w:b/>
          <w:bCs/>
          <w:color w:val="5D5D5D"/>
          <w:sz w:val="23"/>
          <w:szCs w:val="23"/>
        </w:rPr>
        <w:t xml:space="preserve">. </w:t>
      </w:r>
    </w:p>
    <w:p w14:paraId="342E5161" w14:textId="682718E8" w:rsidR="00ED396A" w:rsidRPr="00F0406B" w:rsidRDefault="00ED396A" w:rsidP="004949E4">
      <w:pPr>
        <w:pStyle w:val="ListParagraph"/>
        <w:shd w:val="clear" w:color="auto" w:fill="FFFFFF"/>
        <w:spacing w:after="360" w:line="405" w:lineRule="atLeast"/>
        <w:rPr>
          <w:rFonts w:ascii="Helvetica" w:eastAsia="Times New Roman" w:hAnsi="Helvetica" w:cs="Helvetica"/>
          <w:b/>
          <w:bCs/>
          <w:color w:val="5D5D5D"/>
          <w:sz w:val="23"/>
          <w:szCs w:val="23"/>
        </w:rPr>
      </w:pPr>
      <w:r w:rsidRPr="00F0406B">
        <w:rPr>
          <w:rFonts w:ascii="Helvetica" w:eastAsia="Times New Roman" w:hAnsi="Helvetica" w:cs="Helvetica"/>
          <w:b/>
          <w:bCs/>
          <w:color w:val="5D5D5D"/>
          <w:sz w:val="23"/>
          <w:szCs w:val="23"/>
        </w:rPr>
        <w:t>We have data for the following X variables, all of which are binary (1 or 0).</w:t>
      </w:r>
    </w:p>
    <w:p w14:paraId="6FF4CE0E" w14:textId="77777777" w:rsidR="00ED396A" w:rsidRPr="00F0406B" w:rsidRDefault="00ED396A" w:rsidP="00ED396A">
      <w:pPr>
        <w:numPr>
          <w:ilvl w:val="0"/>
          <w:numId w:val="5"/>
        </w:numPr>
        <w:shd w:val="clear" w:color="auto" w:fill="FFFFFF"/>
        <w:spacing w:after="0" w:line="240" w:lineRule="auto"/>
        <w:rPr>
          <w:rFonts w:ascii="Helvetica" w:eastAsia="Times New Roman" w:hAnsi="Helvetica" w:cs="Helvetica"/>
          <w:b/>
          <w:bCs/>
          <w:color w:val="5D5D5D"/>
          <w:sz w:val="23"/>
          <w:szCs w:val="23"/>
        </w:rPr>
      </w:pPr>
      <w:r w:rsidRPr="00F0406B">
        <w:rPr>
          <w:rFonts w:ascii="Helvetica" w:eastAsia="Times New Roman" w:hAnsi="Helvetica" w:cs="Helvetica"/>
          <w:b/>
          <w:bCs/>
          <w:color w:val="5D5D5D"/>
          <w:sz w:val="23"/>
          <w:szCs w:val="23"/>
        </w:rPr>
        <w:t>Long</w:t>
      </w:r>
    </w:p>
    <w:p w14:paraId="1D91DB6F" w14:textId="77777777" w:rsidR="00ED396A" w:rsidRPr="00F0406B" w:rsidRDefault="00ED396A" w:rsidP="00ED396A">
      <w:pPr>
        <w:numPr>
          <w:ilvl w:val="0"/>
          <w:numId w:val="5"/>
        </w:numPr>
        <w:shd w:val="clear" w:color="auto" w:fill="FFFFFF"/>
        <w:spacing w:after="0" w:line="240" w:lineRule="auto"/>
        <w:rPr>
          <w:rFonts w:ascii="Helvetica" w:eastAsia="Times New Roman" w:hAnsi="Helvetica" w:cs="Helvetica"/>
          <w:b/>
          <w:bCs/>
          <w:color w:val="5D5D5D"/>
          <w:sz w:val="23"/>
          <w:szCs w:val="23"/>
        </w:rPr>
      </w:pPr>
      <w:r w:rsidRPr="00F0406B">
        <w:rPr>
          <w:rFonts w:ascii="Helvetica" w:eastAsia="Times New Roman" w:hAnsi="Helvetica" w:cs="Helvetica"/>
          <w:b/>
          <w:bCs/>
          <w:color w:val="5D5D5D"/>
          <w:sz w:val="23"/>
          <w:szCs w:val="23"/>
        </w:rPr>
        <w:t>Sweet</w:t>
      </w:r>
    </w:p>
    <w:p w14:paraId="7F9BFDF9" w14:textId="1F3CDCD4" w:rsidR="00ED396A" w:rsidRPr="00F0406B" w:rsidRDefault="00ED396A" w:rsidP="00ED396A">
      <w:pPr>
        <w:numPr>
          <w:ilvl w:val="0"/>
          <w:numId w:val="5"/>
        </w:numPr>
        <w:shd w:val="clear" w:color="auto" w:fill="FFFFFF"/>
        <w:spacing w:after="0" w:line="240" w:lineRule="auto"/>
        <w:rPr>
          <w:rFonts w:ascii="Helvetica" w:eastAsia="Times New Roman" w:hAnsi="Helvetica" w:cs="Helvetica"/>
          <w:b/>
          <w:bCs/>
          <w:color w:val="5D5D5D"/>
          <w:sz w:val="23"/>
          <w:szCs w:val="23"/>
        </w:rPr>
      </w:pPr>
      <w:r w:rsidRPr="00F0406B">
        <w:rPr>
          <w:rFonts w:ascii="Helvetica" w:eastAsia="Times New Roman" w:hAnsi="Helvetica" w:cs="Helvetica"/>
          <w:b/>
          <w:bCs/>
          <w:color w:val="5D5D5D"/>
          <w:sz w:val="23"/>
          <w:szCs w:val="23"/>
        </w:rPr>
        <w:t>Yellow</w:t>
      </w:r>
    </w:p>
    <w:p w14:paraId="7CF07918" w14:textId="2425C766" w:rsidR="004949E4" w:rsidRPr="00F0406B" w:rsidRDefault="004949E4" w:rsidP="004949E4">
      <w:pPr>
        <w:shd w:val="clear" w:color="auto" w:fill="FFFFFF"/>
        <w:spacing w:after="0" w:line="240" w:lineRule="auto"/>
        <w:rPr>
          <w:rFonts w:ascii="Helvetica" w:eastAsia="Times New Roman" w:hAnsi="Helvetica" w:cs="Helvetica"/>
          <w:b/>
          <w:bCs/>
          <w:color w:val="5D5D5D"/>
          <w:sz w:val="23"/>
          <w:szCs w:val="23"/>
        </w:rPr>
      </w:pPr>
      <w:r w:rsidRPr="00F0406B">
        <w:rPr>
          <w:rFonts w:ascii="Helvetica" w:eastAsia="Times New Roman" w:hAnsi="Helvetica" w:cs="Helvetica"/>
          <w:b/>
          <w:bCs/>
          <w:color w:val="5D5D5D"/>
          <w:sz w:val="23"/>
          <w:szCs w:val="23"/>
        </w:rPr>
        <w:t>The following table is an example of the data:</w:t>
      </w:r>
    </w:p>
    <w:tbl>
      <w:tblPr>
        <w:tblW w:w="10823" w:type="dxa"/>
        <w:shd w:val="clear" w:color="auto" w:fill="FFFFFF"/>
        <w:tblCellMar>
          <w:top w:w="15" w:type="dxa"/>
          <w:left w:w="15" w:type="dxa"/>
          <w:bottom w:w="15" w:type="dxa"/>
          <w:right w:w="15" w:type="dxa"/>
        </w:tblCellMar>
        <w:tblLook w:val="04A0" w:firstRow="1" w:lastRow="0" w:firstColumn="1" w:lastColumn="0" w:noHBand="0" w:noVBand="1"/>
      </w:tblPr>
      <w:tblGrid>
        <w:gridCol w:w="2077"/>
        <w:gridCol w:w="2688"/>
        <w:gridCol w:w="2948"/>
        <w:gridCol w:w="3110"/>
      </w:tblGrid>
      <w:tr w:rsidR="004949E4" w:rsidRPr="004949E4" w14:paraId="494D2D24" w14:textId="77777777" w:rsidTr="004949E4">
        <w:trPr>
          <w:tblHeader/>
        </w:trPr>
        <w:tc>
          <w:tcPr>
            <w:tcW w:w="0" w:type="auto"/>
            <w:shd w:val="clear" w:color="auto" w:fill="F8F8F8"/>
            <w:vAlign w:val="center"/>
            <w:hideMark/>
          </w:tcPr>
          <w:p w14:paraId="6BC9CB77" w14:textId="77777777" w:rsidR="004949E4" w:rsidRPr="004949E4" w:rsidRDefault="004949E4" w:rsidP="004949E4">
            <w:pPr>
              <w:spacing w:after="0" w:line="240" w:lineRule="auto"/>
              <w:rPr>
                <w:rFonts w:ascii="Helvetica" w:eastAsia="Times New Roman" w:hAnsi="Helvetica" w:cs="Helvetica"/>
                <w:b/>
                <w:bCs/>
                <w:color w:val="0A0A0A"/>
                <w:sz w:val="23"/>
                <w:szCs w:val="23"/>
              </w:rPr>
            </w:pPr>
            <w:r w:rsidRPr="004949E4">
              <w:rPr>
                <w:rFonts w:ascii="Helvetica" w:eastAsia="Times New Roman" w:hAnsi="Helvetica" w:cs="Helvetica"/>
                <w:b/>
                <w:bCs/>
                <w:color w:val="0A0A0A"/>
                <w:sz w:val="23"/>
                <w:szCs w:val="23"/>
              </w:rPr>
              <w:t>Fruit</w:t>
            </w:r>
          </w:p>
        </w:tc>
        <w:tc>
          <w:tcPr>
            <w:tcW w:w="0" w:type="auto"/>
            <w:shd w:val="clear" w:color="auto" w:fill="F8F8F8"/>
            <w:vAlign w:val="center"/>
            <w:hideMark/>
          </w:tcPr>
          <w:p w14:paraId="378F7E08" w14:textId="77777777" w:rsidR="004949E4" w:rsidRPr="004949E4" w:rsidRDefault="004949E4" w:rsidP="004949E4">
            <w:pPr>
              <w:spacing w:after="0" w:line="240" w:lineRule="auto"/>
              <w:rPr>
                <w:rFonts w:ascii="Helvetica" w:eastAsia="Times New Roman" w:hAnsi="Helvetica" w:cs="Helvetica"/>
                <w:b/>
                <w:bCs/>
                <w:color w:val="0A0A0A"/>
                <w:sz w:val="23"/>
                <w:szCs w:val="23"/>
              </w:rPr>
            </w:pPr>
            <w:r w:rsidRPr="004949E4">
              <w:rPr>
                <w:rFonts w:ascii="Helvetica" w:eastAsia="Times New Roman" w:hAnsi="Helvetica" w:cs="Helvetica"/>
                <w:b/>
                <w:bCs/>
                <w:color w:val="0A0A0A"/>
                <w:sz w:val="23"/>
                <w:szCs w:val="23"/>
              </w:rPr>
              <w:t>Long (x1)</w:t>
            </w:r>
          </w:p>
        </w:tc>
        <w:tc>
          <w:tcPr>
            <w:tcW w:w="0" w:type="auto"/>
            <w:shd w:val="clear" w:color="auto" w:fill="F8F8F8"/>
            <w:vAlign w:val="center"/>
            <w:hideMark/>
          </w:tcPr>
          <w:p w14:paraId="16E2BEAB" w14:textId="77777777" w:rsidR="004949E4" w:rsidRPr="004949E4" w:rsidRDefault="004949E4" w:rsidP="004949E4">
            <w:pPr>
              <w:spacing w:after="0" w:line="240" w:lineRule="auto"/>
              <w:rPr>
                <w:rFonts w:ascii="Helvetica" w:eastAsia="Times New Roman" w:hAnsi="Helvetica" w:cs="Helvetica"/>
                <w:b/>
                <w:bCs/>
                <w:color w:val="0A0A0A"/>
                <w:sz w:val="23"/>
                <w:szCs w:val="23"/>
              </w:rPr>
            </w:pPr>
            <w:r w:rsidRPr="004949E4">
              <w:rPr>
                <w:rFonts w:ascii="Helvetica" w:eastAsia="Times New Roman" w:hAnsi="Helvetica" w:cs="Helvetica"/>
                <w:b/>
                <w:bCs/>
                <w:color w:val="0A0A0A"/>
                <w:sz w:val="23"/>
                <w:szCs w:val="23"/>
              </w:rPr>
              <w:t>Sweet (x2)</w:t>
            </w:r>
          </w:p>
        </w:tc>
        <w:tc>
          <w:tcPr>
            <w:tcW w:w="0" w:type="auto"/>
            <w:shd w:val="clear" w:color="auto" w:fill="FEFEFE"/>
            <w:vAlign w:val="center"/>
            <w:hideMark/>
          </w:tcPr>
          <w:p w14:paraId="13B95DB9" w14:textId="77777777" w:rsidR="004949E4" w:rsidRPr="004949E4" w:rsidRDefault="004949E4" w:rsidP="004949E4">
            <w:pPr>
              <w:spacing w:after="0" w:line="240" w:lineRule="auto"/>
              <w:rPr>
                <w:rFonts w:ascii="Helvetica" w:eastAsia="Times New Roman" w:hAnsi="Helvetica" w:cs="Helvetica"/>
                <w:b/>
                <w:bCs/>
                <w:color w:val="0A0A0A"/>
                <w:sz w:val="23"/>
                <w:szCs w:val="23"/>
              </w:rPr>
            </w:pPr>
            <w:r w:rsidRPr="004949E4">
              <w:rPr>
                <w:rFonts w:ascii="Helvetica" w:eastAsia="Times New Roman" w:hAnsi="Helvetica" w:cs="Helvetica"/>
                <w:b/>
                <w:bCs/>
                <w:color w:val="0A0A0A"/>
                <w:sz w:val="23"/>
                <w:szCs w:val="23"/>
              </w:rPr>
              <w:t>Yellow (x3)</w:t>
            </w:r>
          </w:p>
        </w:tc>
      </w:tr>
      <w:tr w:rsidR="004949E4" w:rsidRPr="004949E4" w14:paraId="1BAB60AF" w14:textId="77777777" w:rsidTr="004949E4">
        <w:tc>
          <w:tcPr>
            <w:tcW w:w="0" w:type="auto"/>
            <w:shd w:val="clear" w:color="auto" w:fill="FFFFFF"/>
            <w:vAlign w:val="center"/>
            <w:hideMark/>
          </w:tcPr>
          <w:p w14:paraId="30C99AFE" w14:textId="77777777" w:rsidR="004949E4" w:rsidRPr="004949E4" w:rsidRDefault="004949E4" w:rsidP="004949E4">
            <w:pPr>
              <w:spacing w:after="0" w:line="240" w:lineRule="auto"/>
              <w:rPr>
                <w:rFonts w:ascii="Helvetica" w:eastAsia="Times New Roman" w:hAnsi="Helvetica" w:cs="Helvetica"/>
                <w:color w:val="5D5D5D"/>
                <w:sz w:val="23"/>
                <w:szCs w:val="23"/>
              </w:rPr>
            </w:pPr>
            <w:r w:rsidRPr="004949E4">
              <w:rPr>
                <w:rFonts w:ascii="Helvetica" w:eastAsia="Times New Roman" w:hAnsi="Helvetica" w:cs="Helvetica"/>
                <w:color w:val="5D5D5D"/>
                <w:sz w:val="23"/>
                <w:szCs w:val="23"/>
              </w:rPr>
              <w:t>Orange</w:t>
            </w:r>
          </w:p>
        </w:tc>
        <w:tc>
          <w:tcPr>
            <w:tcW w:w="0" w:type="auto"/>
            <w:shd w:val="clear" w:color="auto" w:fill="FFFFFF"/>
            <w:vAlign w:val="center"/>
            <w:hideMark/>
          </w:tcPr>
          <w:p w14:paraId="414BBEBE" w14:textId="77777777" w:rsidR="004949E4" w:rsidRPr="004949E4" w:rsidRDefault="004949E4" w:rsidP="004949E4">
            <w:pPr>
              <w:spacing w:after="0" w:line="240" w:lineRule="auto"/>
              <w:rPr>
                <w:rFonts w:ascii="Helvetica" w:eastAsia="Times New Roman" w:hAnsi="Helvetica" w:cs="Helvetica"/>
                <w:color w:val="5D5D5D"/>
                <w:sz w:val="23"/>
                <w:szCs w:val="23"/>
              </w:rPr>
            </w:pPr>
            <w:r w:rsidRPr="004949E4">
              <w:rPr>
                <w:rFonts w:ascii="Helvetica" w:eastAsia="Times New Roman" w:hAnsi="Helvetica" w:cs="Helvetica"/>
                <w:color w:val="5D5D5D"/>
                <w:sz w:val="23"/>
                <w:szCs w:val="23"/>
              </w:rPr>
              <w:t>0</w:t>
            </w:r>
          </w:p>
        </w:tc>
        <w:tc>
          <w:tcPr>
            <w:tcW w:w="0" w:type="auto"/>
            <w:shd w:val="clear" w:color="auto" w:fill="FFFFFF"/>
            <w:vAlign w:val="center"/>
            <w:hideMark/>
          </w:tcPr>
          <w:p w14:paraId="11E148E8" w14:textId="77777777" w:rsidR="004949E4" w:rsidRPr="004949E4" w:rsidRDefault="004949E4" w:rsidP="004949E4">
            <w:pPr>
              <w:spacing w:after="0" w:line="240" w:lineRule="auto"/>
              <w:rPr>
                <w:rFonts w:ascii="Helvetica" w:eastAsia="Times New Roman" w:hAnsi="Helvetica" w:cs="Helvetica"/>
                <w:color w:val="5D5D5D"/>
                <w:sz w:val="23"/>
                <w:szCs w:val="23"/>
              </w:rPr>
            </w:pPr>
            <w:r w:rsidRPr="004949E4">
              <w:rPr>
                <w:rFonts w:ascii="Helvetica" w:eastAsia="Times New Roman" w:hAnsi="Helvetica" w:cs="Helvetica"/>
                <w:color w:val="5D5D5D"/>
                <w:sz w:val="23"/>
                <w:szCs w:val="23"/>
              </w:rPr>
              <w:t>1</w:t>
            </w:r>
          </w:p>
        </w:tc>
        <w:tc>
          <w:tcPr>
            <w:tcW w:w="0" w:type="auto"/>
            <w:shd w:val="clear" w:color="auto" w:fill="FFFFFF"/>
            <w:vAlign w:val="center"/>
            <w:hideMark/>
          </w:tcPr>
          <w:p w14:paraId="0AB6A382" w14:textId="77777777" w:rsidR="004949E4" w:rsidRPr="004949E4" w:rsidRDefault="004949E4" w:rsidP="004949E4">
            <w:pPr>
              <w:spacing w:after="0" w:line="240" w:lineRule="auto"/>
              <w:rPr>
                <w:rFonts w:ascii="Helvetica" w:eastAsia="Times New Roman" w:hAnsi="Helvetica" w:cs="Helvetica"/>
                <w:color w:val="5D5D5D"/>
                <w:sz w:val="23"/>
                <w:szCs w:val="23"/>
              </w:rPr>
            </w:pPr>
            <w:r w:rsidRPr="004949E4">
              <w:rPr>
                <w:rFonts w:ascii="Helvetica" w:eastAsia="Times New Roman" w:hAnsi="Helvetica" w:cs="Helvetica"/>
                <w:color w:val="5D5D5D"/>
                <w:sz w:val="23"/>
                <w:szCs w:val="23"/>
              </w:rPr>
              <w:t>0</w:t>
            </w:r>
          </w:p>
        </w:tc>
      </w:tr>
      <w:tr w:rsidR="004949E4" w:rsidRPr="004949E4" w14:paraId="3B4DC9EA" w14:textId="77777777" w:rsidTr="004949E4">
        <w:tc>
          <w:tcPr>
            <w:tcW w:w="0" w:type="auto"/>
            <w:shd w:val="clear" w:color="auto" w:fill="F1F1F1"/>
            <w:vAlign w:val="center"/>
            <w:hideMark/>
          </w:tcPr>
          <w:p w14:paraId="18A8E4BB" w14:textId="77777777" w:rsidR="004949E4" w:rsidRPr="004949E4" w:rsidRDefault="004949E4" w:rsidP="004949E4">
            <w:pPr>
              <w:spacing w:after="0" w:line="240" w:lineRule="auto"/>
              <w:rPr>
                <w:rFonts w:ascii="Helvetica" w:eastAsia="Times New Roman" w:hAnsi="Helvetica" w:cs="Helvetica"/>
                <w:color w:val="5D5D5D"/>
                <w:sz w:val="23"/>
                <w:szCs w:val="23"/>
              </w:rPr>
            </w:pPr>
            <w:r w:rsidRPr="004949E4">
              <w:rPr>
                <w:rFonts w:ascii="Helvetica" w:eastAsia="Times New Roman" w:hAnsi="Helvetica" w:cs="Helvetica"/>
                <w:color w:val="5D5D5D"/>
                <w:sz w:val="23"/>
                <w:szCs w:val="23"/>
              </w:rPr>
              <w:t>Banana</w:t>
            </w:r>
          </w:p>
        </w:tc>
        <w:tc>
          <w:tcPr>
            <w:tcW w:w="0" w:type="auto"/>
            <w:shd w:val="clear" w:color="auto" w:fill="F1F1F1"/>
            <w:vAlign w:val="center"/>
            <w:hideMark/>
          </w:tcPr>
          <w:p w14:paraId="225B9488" w14:textId="77777777" w:rsidR="004949E4" w:rsidRPr="004949E4" w:rsidRDefault="004949E4" w:rsidP="004949E4">
            <w:pPr>
              <w:spacing w:after="0" w:line="240" w:lineRule="auto"/>
              <w:rPr>
                <w:rFonts w:ascii="Helvetica" w:eastAsia="Times New Roman" w:hAnsi="Helvetica" w:cs="Helvetica"/>
                <w:color w:val="5D5D5D"/>
                <w:sz w:val="23"/>
                <w:szCs w:val="23"/>
              </w:rPr>
            </w:pPr>
            <w:r w:rsidRPr="004949E4">
              <w:rPr>
                <w:rFonts w:ascii="Helvetica" w:eastAsia="Times New Roman" w:hAnsi="Helvetica" w:cs="Helvetica"/>
                <w:color w:val="5D5D5D"/>
                <w:sz w:val="23"/>
                <w:szCs w:val="23"/>
              </w:rPr>
              <w:t>1</w:t>
            </w:r>
          </w:p>
        </w:tc>
        <w:tc>
          <w:tcPr>
            <w:tcW w:w="0" w:type="auto"/>
            <w:shd w:val="clear" w:color="auto" w:fill="F1F1F1"/>
            <w:vAlign w:val="center"/>
            <w:hideMark/>
          </w:tcPr>
          <w:p w14:paraId="2E5DDA88" w14:textId="77777777" w:rsidR="004949E4" w:rsidRPr="004949E4" w:rsidRDefault="004949E4" w:rsidP="004949E4">
            <w:pPr>
              <w:spacing w:after="0" w:line="240" w:lineRule="auto"/>
              <w:rPr>
                <w:rFonts w:ascii="Helvetica" w:eastAsia="Times New Roman" w:hAnsi="Helvetica" w:cs="Helvetica"/>
                <w:color w:val="5D5D5D"/>
                <w:sz w:val="23"/>
                <w:szCs w:val="23"/>
              </w:rPr>
            </w:pPr>
            <w:r w:rsidRPr="004949E4">
              <w:rPr>
                <w:rFonts w:ascii="Helvetica" w:eastAsia="Times New Roman" w:hAnsi="Helvetica" w:cs="Helvetica"/>
                <w:color w:val="5D5D5D"/>
                <w:sz w:val="23"/>
                <w:szCs w:val="23"/>
              </w:rPr>
              <w:t>0</w:t>
            </w:r>
          </w:p>
        </w:tc>
        <w:tc>
          <w:tcPr>
            <w:tcW w:w="0" w:type="auto"/>
            <w:shd w:val="clear" w:color="auto" w:fill="F1F1F1"/>
            <w:vAlign w:val="center"/>
            <w:hideMark/>
          </w:tcPr>
          <w:p w14:paraId="619564ED" w14:textId="77777777" w:rsidR="004949E4" w:rsidRPr="004949E4" w:rsidRDefault="004949E4" w:rsidP="004949E4">
            <w:pPr>
              <w:spacing w:after="0" w:line="240" w:lineRule="auto"/>
              <w:rPr>
                <w:rFonts w:ascii="Helvetica" w:eastAsia="Times New Roman" w:hAnsi="Helvetica" w:cs="Helvetica"/>
                <w:color w:val="5D5D5D"/>
                <w:sz w:val="23"/>
                <w:szCs w:val="23"/>
              </w:rPr>
            </w:pPr>
            <w:r w:rsidRPr="004949E4">
              <w:rPr>
                <w:rFonts w:ascii="Helvetica" w:eastAsia="Times New Roman" w:hAnsi="Helvetica" w:cs="Helvetica"/>
                <w:color w:val="5D5D5D"/>
                <w:sz w:val="23"/>
                <w:szCs w:val="23"/>
              </w:rPr>
              <w:t>1</w:t>
            </w:r>
          </w:p>
        </w:tc>
      </w:tr>
      <w:tr w:rsidR="004949E4" w:rsidRPr="004949E4" w14:paraId="33E99241" w14:textId="77777777" w:rsidTr="004949E4">
        <w:tc>
          <w:tcPr>
            <w:tcW w:w="0" w:type="auto"/>
            <w:shd w:val="clear" w:color="auto" w:fill="FFFFFF"/>
            <w:vAlign w:val="center"/>
            <w:hideMark/>
          </w:tcPr>
          <w:p w14:paraId="3247EC7A" w14:textId="77777777" w:rsidR="004949E4" w:rsidRPr="004949E4" w:rsidRDefault="004949E4" w:rsidP="004949E4">
            <w:pPr>
              <w:spacing w:after="0" w:line="240" w:lineRule="auto"/>
              <w:rPr>
                <w:rFonts w:ascii="Helvetica" w:eastAsia="Times New Roman" w:hAnsi="Helvetica" w:cs="Helvetica"/>
                <w:color w:val="5D5D5D"/>
                <w:sz w:val="23"/>
                <w:szCs w:val="23"/>
              </w:rPr>
            </w:pPr>
            <w:r w:rsidRPr="004949E4">
              <w:rPr>
                <w:rFonts w:ascii="Helvetica" w:eastAsia="Times New Roman" w:hAnsi="Helvetica" w:cs="Helvetica"/>
                <w:color w:val="5D5D5D"/>
                <w:sz w:val="23"/>
                <w:szCs w:val="23"/>
              </w:rPr>
              <w:t>Banana</w:t>
            </w:r>
          </w:p>
        </w:tc>
        <w:tc>
          <w:tcPr>
            <w:tcW w:w="0" w:type="auto"/>
            <w:shd w:val="clear" w:color="auto" w:fill="FFFFFF"/>
            <w:vAlign w:val="center"/>
            <w:hideMark/>
          </w:tcPr>
          <w:p w14:paraId="0C47CF54" w14:textId="77777777" w:rsidR="004949E4" w:rsidRPr="004949E4" w:rsidRDefault="004949E4" w:rsidP="004949E4">
            <w:pPr>
              <w:spacing w:after="0" w:line="240" w:lineRule="auto"/>
              <w:rPr>
                <w:rFonts w:ascii="Helvetica" w:eastAsia="Times New Roman" w:hAnsi="Helvetica" w:cs="Helvetica"/>
                <w:color w:val="5D5D5D"/>
                <w:sz w:val="23"/>
                <w:szCs w:val="23"/>
              </w:rPr>
            </w:pPr>
            <w:r w:rsidRPr="004949E4">
              <w:rPr>
                <w:rFonts w:ascii="Helvetica" w:eastAsia="Times New Roman" w:hAnsi="Helvetica" w:cs="Helvetica"/>
                <w:color w:val="5D5D5D"/>
                <w:sz w:val="23"/>
                <w:szCs w:val="23"/>
              </w:rPr>
              <w:t>1</w:t>
            </w:r>
          </w:p>
        </w:tc>
        <w:tc>
          <w:tcPr>
            <w:tcW w:w="0" w:type="auto"/>
            <w:shd w:val="clear" w:color="auto" w:fill="FFFFFF"/>
            <w:vAlign w:val="center"/>
            <w:hideMark/>
          </w:tcPr>
          <w:p w14:paraId="39E9762C" w14:textId="77777777" w:rsidR="004949E4" w:rsidRPr="004949E4" w:rsidRDefault="004949E4" w:rsidP="004949E4">
            <w:pPr>
              <w:spacing w:after="0" w:line="240" w:lineRule="auto"/>
              <w:rPr>
                <w:rFonts w:ascii="Helvetica" w:eastAsia="Times New Roman" w:hAnsi="Helvetica" w:cs="Helvetica"/>
                <w:color w:val="5D5D5D"/>
                <w:sz w:val="23"/>
                <w:szCs w:val="23"/>
              </w:rPr>
            </w:pPr>
            <w:r w:rsidRPr="004949E4">
              <w:rPr>
                <w:rFonts w:ascii="Helvetica" w:eastAsia="Times New Roman" w:hAnsi="Helvetica" w:cs="Helvetica"/>
                <w:color w:val="5D5D5D"/>
                <w:sz w:val="23"/>
                <w:szCs w:val="23"/>
              </w:rPr>
              <w:t>1</w:t>
            </w:r>
          </w:p>
        </w:tc>
        <w:tc>
          <w:tcPr>
            <w:tcW w:w="0" w:type="auto"/>
            <w:shd w:val="clear" w:color="auto" w:fill="FFFFFF"/>
            <w:vAlign w:val="center"/>
            <w:hideMark/>
          </w:tcPr>
          <w:p w14:paraId="4C6759B7" w14:textId="77777777" w:rsidR="004949E4" w:rsidRPr="004949E4" w:rsidRDefault="004949E4" w:rsidP="004949E4">
            <w:pPr>
              <w:spacing w:after="0" w:line="240" w:lineRule="auto"/>
              <w:rPr>
                <w:rFonts w:ascii="Helvetica" w:eastAsia="Times New Roman" w:hAnsi="Helvetica" w:cs="Helvetica"/>
                <w:color w:val="5D5D5D"/>
                <w:sz w:val="23"/>
                <w:szCs w:val="23"/>
              </w:rPr>
            </w:pPr>
            <w:r w:rsidRPr="004949E4">
              <w:rPr>
                <w:rFonts w:ascii="Helvetica" w:eastAsia="Times New Roman" w:hAnsi="Helvetica" w:cs="Helvetica"/>
                <w:color w:val="5D5D5D"/>
                <w:sz w:val="23"/>
                <w:szCs w:val="23"/>
              </w:rPr>
              <w:t>1</w:t>
            </w:r>
          </w:p>
        </w:tc>
      </w:tr>
      <w:tr w:rsidR="004949E4" w:rsidRPr="004949E4" w14:paraId="261A381D" w14:textId="77777777" w:rsidTr="004949E4">
        <w:tc>
          <w:tcPr>
            <w:tcW w:w="0" w:type="auto"/>
            <w:shd w:val="clear" w:color="auto" w:fill="F1F1F1"/>
            <w:vAlign w:val="center"/>
            <w:hideMark/>
          </w:tcPr>
          <w:p w14:paraId="229C9A1D" w14:textId="77777777" w:rsidR="004949E4" w:rsidRPr="004949E4" w:rsidRDefault="004949E4" w:rsidP="004949E4">
            <w:pPr>
              <w:spacing w:after="0" w:line="240" w:lineRule="auto"/>
              <w:rPr>
                <w:rFonts w:ascii="Helvetica" w:eastAsia="Times New Roman" w:hAnsi="Helvetica" w:cs="Helvetica"/>
                <w:color w:val="5D5D5D"/>
                <w:sz w:val="23"/>
                <w:szCs w:val="23"/>
              </w:rPr>
            </w:pPr>
            <w:r w:rsidRPr="004949E4">
              <w:rPr>
                <w:rFonts w:ascii="Helvetica" w:eastAsia="Times New Roman" w:hAnsi="Helvetica" w:cs="Helvetica"/>
                <w:color w:val="5D5D5D"/>
                <w:sz w:val="23"/>
                <w:szCs w:val="23"/>
              </w:rPr>
              <w:t>Other</w:t>
            </w:r>
          </w:p>
        </w:tc>
        <w:tc>
          <w:tcPr>
            <w:tcW w:w="0" w:type="auto"/>
            <w:shd w:val="clear" w:color="auto" w:fill="F1F1F1"/>
            <w:vAlign w:val="center"/>
            <w:hideMark/>
          </w:tcPr>
          <w:p w14:paraId="6CD0FD7C" w14:textId="77777777" w:rsidR="004949E4" w:rsidRPr="004949E4" w:rsidRDefault="004949E4" w:rsidP="004949E4">
            <w:pPr>
              <w:spacing w:after="0" w:line="240" w:lineRule="auto"/>
              <w:rPr>
                <w:rFonts w:ascii="Helvetica" w:eastAsia="Times New Roman" w:hAnsi="Helvetica" w:cs="Helvetica"/>
                <w:color w:val="5D5D5D"/>
                <w:sz w:val="23"/>
                <w:szCs w:val="23"/>
              </w:rPr>
            </w:pPr>
            <w:r w:rsidRPr="004949E4">
              <w:rPr>
                <w:rFonts w:ascii="Helvetica" w:eastAsia="Times New Roman" w:hAnsi="Helvetica" w:cs="Helvetica"/>
                <w:color w:val="5D5D5D"/>
                <w:sz w:val="23"/>
                <w:szCs w:val="23"/>
              </w:rPr>
              <w:t>1</w:t>
            </w:r>
          </w:p>
        </w:tc>
        <w:tc>
          <w:tcPr>
            <w:tcW w:w="0" w:type="auto"/>
            <w:shd w:val="clear" w:color="auto" w:fill="F1F1F1"/>
            <w:vAlign w:val="center"/>
            <w:hideMark/>
          </w:tcPr>
          <w:p w14:paraId="28996BAB" w14:textId="77777777" w:rsidR="004949E4" w:rsidRPr="004949E4" w:rsidRDefault="004949E4" w:rsidP="004949E4">
            <w:pPr>
              <w:spacing w:after="0" w:line="240" w:lineRule="auto"/>
              <w:rPr>
                <w:rFonts w:ascii="Helvetica" w:eastAsia="Times New Roman" w:hAnsi="Helvetica" w:cs="Helvetica"/>
                <w:color w:val="5D5D5D"/>
                <w:sz w:val="23"/>
                <w:szCs w:val="23"/>
              </w:rPr>
            </w:pPr>
            <w:r w:rsidRPr="004949E4">
              <w:rPr>
                <w:rFonts w:ascii="Helvetica" w:eastAsia="Times New Roman" w:hAnsi="Helvetica" w:cs="Helvetica"/>
                <w:color w:val="5D5D5D"/>
                <w:sz w:val="23"/>
                <w:szCs w:val="23"/>
              </w:rPr>
              <w:t>1</w:t>
            </w:r>
          </w:p>
        </w:tc>
        <w:tc>
          <w:tcPr>
            <w:tcW w:w="0" w:type="auto"/>
            <w:shd w:val="clear" w:color="auto" w:fill="F1F1F1"/>
            <w:vAlign w:val="center"/>
            <w:hideMark/>
          </w:tcPr>
          <w:p w14:paraId="20C44F12" w14:textId="77777777" w:rsidR="004949E4" w:rsidRPr="004949E4" w:rsidRDefault="004949E4" w:rsidP="004949E4">
            <w:pPr>
              <w:spacing w:after="0" w:line="240" w:lineRule="auto"/>
              <w:rPr>
                <w:rFonts w:ascii="Helvetica" w:eastAsia="Times New Roman" w:hAnsi="Helvetica" w:cs="Helvetica"/>
                <w:color w:val="5D5D5D"/>
                <w:sz w:val="23"/>
                <w:szCs w:val="23"/>
              </w:rPr>
            </w:pPr>
            <w:r w:rsidRPr="004949E4">
              <w:rPr>
                <w:rFonts w:ascii="Helvetica" w:eastAsia="Times New Roman" w:hAnsi="Helvetica" w:cs="Helvetica"/>
                <w:color w:val="5D5D5D"/>
                <w:sz w:val="23"/>
                <w:szCs w:val="23"/>
              </w:rPr>
              <w:t>0</w:t>
            </w:r>
          </w:p>
        </w:tc>
      </w:tr>
    </w:tbl>
    <w:p w14:paraId="6A386FDA" w14:textId="77777777" w:rsidR="004949E4" w:rsidRPr="00ED396A" w:rsidRDefault="004949E4" w:rsidP="004949E4">
      <w:pPr>
        <w:shd w:val="clear" w:color="auto" w:fill="FFFFFF"/>
        <w:spacing w:after="0" w:line="240" w:lineRule="auto"/>
        <w:ind w:left="720"/>
        <w:rPr>
          <w:rFonts w:ascii="Helvetica" w:eastAsia="Times New Roman" w:hAnsi="Helvetica" w:cs="Helvetica"/>
          <w:color w:val="5D5D5D"/>
          <w:sz w:val="23"/>
          <w:szCs w:val="23"/>
        </w:rPr>
      </w:pPr>
    </w:p>
    <w:p w14:paraId="59402A89" w14:textId="4F1C01C3" w:rsidR="004949E4" w:rsidRPr="00F0406B" w:rsidRDefault="004949E4" w:rsidP="004949E4">
      <w:pPr>
        <w:shd w:val="clear" w:color="auto" w:fill="FFFFFF"/>
        <w:spacing w:after="360" w:line="405" w:lineRule="atLeast"/>
        <w:rPr>
          <w:rFonts w:ascii="Helvetica" w:eastAsia="Times New Roman" w:hAnsi="Helvetica" w:cs="Helvetica"/>
          <w:b/>
          <w:bCs/>
          <w:color w:val="5D5D5D"/>
          <w:sz w:val="23"/>
          <w:szCs w:val="23"/>
        </w:rPr>
      </w:pPr>
      <w:r w:rsidRPr="00F0406B">
        <w:rPr>
          <w:rFonts w:ascii="Helvetica" w:eastAsia="Times New Roman" w:hAnsi="Helvetica" w:cs="Helvetica"/>
          <w:b/>
          <w:bCs/>
          <w:color w:val="5D5D5D"/>
          <w:sz w:val="23"/>
          <w:szCs w:val="23"/>
        </w:rPr>
        <w:t xml:space="preserve">For computing the </w:t>
      </w:r>
      <w:r w:rsidR="009E1C59" w:rsidRPr="00F0406B">
        <w:rPr>
          <w:rFonts w:ascii="Helvetica" w:eastAsia="Times New Roman" w:hAnsi="Helvetica" w:cs="Helvetica"/>
          <w:b/>
          <w:bCs/>
          <w:color w:val="5D5D5D"/>
          <w:sz w:val="23"/>
          <w:szCs w:val="23"/>
        </w:rPr>
        <w:t>probabilities,</w:t>
      </w:r>
      <w:r w:rsidRPr="00F0406B">
        <w:rPr>
          <w:rFonts w:ascii="Helvetica" w:eastAsia="Times New Roman" w:hAnsi="Helvetica" w:cs="Helvetica"/>
          <w:b/>
          <w:bCs/>
          <w:color w:val="5D5D5D"/>
          <w:sz w:val="23"/>
          <w:szCs w:val="23"/>
        </w:rPr>
        <w:t xml:space="preserve"> the training data is </w:t>
      </w:r>
      <w:r w:rsidR="009E1C59" w:rsidRPr="00F0406B">
        <w:rPr>
          <w:rFonts w:ascii="Helvetica" w:eastAsia="Times New Roman" w:hAnsi="Helvetica" w:cs="Helvetica"/>
          <w:b/>
          <w:bCs/>
          <w:color w:val="5D5D5D"/>
          <w:sz w:val="23"/>
          <w:szCs w:val="23"/>
        </w:rPr>
        <w:t>aggregated</w:t>
      </w:r>
      <w:r w:rsidRPr="00F0406B">
        <w:rPr>
          <w:rFonts w:ascii="Helvetica" w:eastAsia="Times New Roman" w:hAnsi="Helvetica" w:cs="Helvetica"/>
          <w:b/>
          <w:bCs/>
          <w:color w:val="5D5D5D"/>
          <w:sz w:val="23"/>
          <w:szCs w:val="23"/>
        </w:rPr>
        <w:t xml:space="preserve"> to form a counts table like this.</w:t>
      </w:r>
    </w:p>
    <w:p w14:paraId="0DACAE1A" w14:textId="046FB855" w:rsidR="004949E4" w:rsidRPr="004949E4" w:rsidRDefault="004949E4" w:rsidP="004949E4">
      <w:pPr>
        <w:shd w:val="clear" w:color="auto" w:fill="FFFFFF"/>
        <w:spacing w:after="360" w:line="405" w:lineRule="atLeast"/>
        <w:rPr>
          <w:rFonts w:ascii="Helvetica" w:eastAsia="Times New Roman" w:hAnsi="Helvetica" w:cs="Helvetica"/>
          <w:color w:val="5D5D5D"/>
          <w:sz w:val="23"/>
          <w:szCs w:val="23"/>
        </w:rPr>
      </w:pPr>
      <w:r w:rsidRPr="004949E4">
        <w:rPr>
          <w:rFonts w:ascii="Helvetica" w:eastAsia="Times New Roman" w:hAnsi="Helvetica" w:cs="Helvetica"/>
          <w:b/>
          <w:bCs/>
          <w:noProof/>
          <w:color w:val="FAB526"/>
          <w:sz w:val="23"/>
          <w:szCs w:val="23"/>
        </w:rPr>
        <w:drawing>
          <wp:inline distT="0" distB="0" distL="0" distR="0" wp14:anchorId="2A033CCC" wp14:editId="6605B7F9">
            <wp:extent cx="5943600" cy="1786890"/>
            <wp:effectExtent l="0" t="0" r="0" b="3810"/>
            <wp:docPr id="5" name="Picture 5">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786890"/>
                    </a:xfrm>
                    <a:prstGeom prst="rect">
                      <a:avLst/>
                    </a:prstGeom>
                    <a:noFill/>
                    <a:ln>
                      <a:noFill/>
                    </a:ln>
                  </pic:spPr>
                </pic:pic>
              </a:graphicData>
            </a:graphic>
          </wp:inline>
        </w:drawing>
      </w:r>
    </w:p>
    <w:p w14:paraId="076EEB4E" w14:textId="6F70078C" w:rsidR="00DA5092" w:rsidRPr="00F0406B" w:rsidRDefault="004949E4" w:rsidP="004949E4">
      <w:pPr>
        <w:pStyle w:val="ListParagraph"/>
        <w:numPr>
          <w:ilvl w:val="0"/>
          <w:numId w:val="6"/>
        </w:numPr>
        <w:rPr>
          <w:b/>
          <w:bCs/>
        </w:rPr>
      </w:pPr>
      <w:r w:rsidRPr="00F0406B">
        <w:rPr>
          <w:b/>
          <w:bCs/>
        </w:rPr>
        <w:t xml:space="preserve"> If a fruit is long, sweet, and yellow what is it?  Show your work.</w:t>
      </w:r>
    </w:p>
    <w:p w14:paraId="13882B26" w14:textId="40BB590C" w:rsidR="00B913F9" w:rsidRPr="009E1C59" w:rsidRDefault="00F0406B" w:rsidP="009E1C59">
      <w:pPr>
        <w:pStyle w:val="ListParagraph"/>
        <w:numPr>
          <w:ilvl w:val="0"/>
          <w:numId w:val="13"/>
        </w:numPr>
      </w:pPr>
      <w:r w:rsidRPr="00B913F9">
        <w:t>Banana</w:t>
      </w:r>
      <w:r w:rsidR="009E1C59">
        <w:t>. It can be shown</w:t>
      </w:r>
      <w:r w:rsidR="00B913F9" w:rsidRPr="00B913F9">
        <w:t xml:space="preserve"> </w:t>
      </w:r>
      <w:r w:rsidR="009E1C59" w:rsidRPr="00B913F9">
        <w:t>using</w:t>
      </w:r>
      <w:r w:rsidR="00B913F9" w:rsidRPr="00B913F9">
        <w:t xml:space="preserve"> Naïve Bayes Method.</w:t>
      </w:r>
    </w:p>
    <w:p w14:paraId="0A9C335E" w14:textId="53959C8E" w:rsidR="00ED396A" w:rsidRDefault="003066AE" w:rsidP="00DA5092">
      <w:pPr>
        <w:pStyle w:val="ListParagraph"/>
      </w:pPr>
      <w:r w:rsidRPr="003066AE">
        <w:rPr>
          <w:noProof/>
        </w:rPr>
        <w:lastRenderedPageBreak/>
        <w:drawing>
          <wp:inline distT="0" distB="0" distL="0" distR="0" wp14:anchorId="2DA3D5D2" wp14:editId="014E91CA">
            <wp:extent cx="5725324" cy="537285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5324" cy="5372850"/>
                    </a:xfrm>
                    <a:prstGeom prst="rect">
                      <a:avLst/>
                    </a:prstGeom>
                  </pic:spPr>
                </pic:pic>
              </a:graphicData>
            </a:graphic>
          </wp:inline>
        </w:drawing>
      </w:r>
    </w:p>
    <w:p w14:paraId="5F051B8A" w14:textId="77777777" w:rsidR="00F0406B" w:rsidRDefault="00F0406B" w:rsidP="00DA5092">
      <w:pPr>
        <w:pStyle w:val="ListParagraph"/>
      </w:pPr>
    </w:p>
    <w:p w14:paraId="242BB573" w14:textId="6D9E7282" w:rsidR="00324F90" w:rsidRPr="00F0406B" w:rsidRDefault="00E20123" w:rsidP="00324F90">
      <w:pPr>
        <w:pStyle w:val="ListParagraph"/>
        <w:numPr>
          <w:ilvl w:val="0"/>
          <w:numId w:val="1"/>
        </w:numPr>
        <w:rPr>
          <w:b/>
          <w:bCs/>
        </w:rPr>
      </w:pPr>
      <w:r w:rsidRPr="00F0406B">
        <w:rPr>
          <w:b/>
          <w:bCs/>
        </w:rPr>
        <w:t>Using a data set that relate</w:t>
      </w:r>
      <w:r w:rsidR="0060328C" w:rsidRPr="00F0406B">
        <w:rPr>
          <w:b/>
          <w:bCs/>
        </w:rPr>
        <w:t xml:space="preserve">s </w:t>
      </w:r>
      <w:r w:rsidRPr="00F0406B">
        <w:rPr>
          <w:b/>
          <w:bCs/>
        </w:rPr>
        <w:t>stopping distance and speed, t</w:t>
      </w:r>
      <w:r w:rsidR="000077A1" w:rsidRPr="00F0406B">
        <w:rPr>
          <w:b/>
          <w:bCs/>
        </w:rPr>
        <w:t>he following is the result of conducting linear regression</w:t>
      </w:r>
      <w:r w:rsidRPr="00F0406B">
        <w:rPr>
          <w:b/>
          <w:bCs/>
        </w:rPr>
        <w:t xml:space="preserve"> on the results</w:t>
      </w:r>
      <w:r w:rsidR="00BD24F6" w:rsidRPr="00F0406B">
        <w:rPr>
          <w:b/>
          <w:bCs/>
        </w:rPr>
        <w:t xml:space="preserve">:   </w:t>
      </w:r>
    </w:p>
    <w:p w14:paraId="60DAA21B" w14:textId="45AD842C" w:rsidR="000077A1" w:rsidRDefault="00BD24F6" w:rsidP="00E20123">
      <w:pPr>
        <w:pStyle w:val="ListParagraph"/>
      </w:pPr>
      <w:r w:rsidRPr="00F0406B">
        <w:rPr>
          <w:b/>
          <w:bCs/>
        </w:rPr>
        <w:t>Provide an interpretation of the results.    If I have a speed of</w:t>
      </w:r>
      <w:r w:rsidR="00E20123" w:rsidRPr="00F0406B">
        <w:rPr>
          <w:b/>
          <w:bCs/>
        </w:rPr>
        <w:t xml:space="preserve">  12 miles per hour, what will my stopping distance be?</w:t>
      </w:r>
    </w:p>
    <w:p w14:paraId="49054D16" w14:textId="77777777" w:rsidR="00E20123" w:rsidRDefault="00E20123" w:rsidP="00E20123">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Residuals:</w:t>
      </w:r>
    </w:p>
    <w:p w14:paraId="6B6B1F34" w14:textId="77777777" w:rsidR="00E20123" w:rsidRDefault="00E20123" w:rsidP="00E20123">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Min      1Q  Median      3Q     Max </w:t>
      </w:r>
    </w:p>
    <w:p w14:paraId="07990268" w14:textId="77777777" w:rsidR="00E20123" w:rsidRDefault="00E20123" w:rsidP="00E20123">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-29.069  -9.525  -2.272   9.215  43.201 </w:t>
      </w:r>
    </w:p>
    <w:p w14:paraId="13FE14A5" w14:textId="77777777" w:rsidR="00E20123" w:rsidRDefault="00E20123" w:rsidP="00E20123">
      <w:pPr>
        <w:pStyle w:val="HTMLPreformatted"/>
        <w:shd w:val="clear" w:color="auto" w:fill="FFFFFF"/>
        <w:wordWrap w:val="0"/>
        <w:spacing w:line="225" w:lineRule="atLeast"/>
        <w:rPr>
          <w:rFonts w:ascii="Lucida Console" w:hAnsi="Lucida Console"/>
          <w:color w:val="000000"/>
        </w:rPr>
      </w:pPr>
    </w:p>
    <w:p w14:paraId="156AAEA6" w14:textId="77777777" w:rsidR="00E20123" w:rsidRDefault="00E20123" w:rsidP="00E20123">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Coefficients:</w:t>
      </w:r>
    </w:p>
    <w:p w14:paraId="38BACC54" w14:textId="77777777" w:rsidR="00E20123" w:rsidRDefault="00E20123" w:rsidP="00E20123">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Estimate Std. Error t value Pr(&gt;|t|)    </w:t>
      </w:r>
    </w:p>
    <w:p w14:paraId="713D8AEE" w14:textId="77777777" w:rsidR="00E20123" w:rsidRDefault="00E20123" w:rsidP="00E20123">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(Intercept) -17.5791     6.7584  -2.601   0.0123 *  </w:t>
      </w:r>
    </w:p>
    <w:p w14:paraId="6107B330" w14:textId="77777777" w:rsidR="00E20123" w:rsidRDefault="00E20123" w:rsidP="00E20123">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speed         3.9324     0.4155   9.464 1.49e-12 ***</w:t>
      </w:r>
    </w:p>
    <w:p w14:paraId="7F721379" w14:textId="77777777" w:rsidR="00E20123" w:rsidRDefault="00E20123" w:rsidP="00E20123">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w:t>
      </w:r>
    </w:p>
    <w:p w14:paraId="5661FD65" w14:textId="77777777" w:rsidR="00E20123" w:rsidRDefault="00E20123" w:rsidP="00E20123">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Signif. codes:  0 ‘***’ 0.001 ‘**’ 0.01 ‘*’ 0.05 ‘.’ 0.1 ‘ ’ 1</w:t>
      </w:r>
    </w:p>
    <w:p w14:paraId="0842F006" w14:textId="77777777" w:rsidR="00E20123" w:rsidRDefault="00E20123" w:rsidP="00E20123">
      <w:pPr>
        <w:pStyle w:val="HTMLPreformatted"/>
        <w:shd w:val="clear" w:color="auto" w:fill="FFFFFF"/>
        <w:wordWrap w:val="0"/>
        <w:spacing w:line="225" w:lineRule="atLeast"/>
        <w:rPr>
          <w:rFonts w:ascii="Lucida Console" w:hAnsi="Lucida Console"/>
          <w:color w:val="000000"/>
        </w:rPr>
      </w:pPr>
    </w:p>
    <w:p w14:paraId="0AFED1FA" w14:textId="77777777" w:rsidR="00E20123" w:rsidRDefault="00E20123" w:rsidP="00E20123">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Residual standard error: 15.38 on 48 degrees of freedom</w:t>
      </w:r>
    </w:p>
    <w:p w14:paraId="6CCA1558" w14:textId="77777777" w:rsidR="00E20123" w:rsidRDefault="00E20123" w:rsidP="00E20123">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lastRenderedPageBreak/>
        <w:t>Multiple R-squared:  0.6511,</w:t>
      </w:r>
      <w:r>
        <w:rPr>
          <w:rFonts w:ascii="Lucida Console" w:hAnsi="Lucida Console"/>
          <w:color w:val="000000"/>
        </w:rPr>
        <w:tab/>
        <w:t xml:space="preserve">Adjusted R-squared:  0.6438 </w:t>
      </w:r>
    </w:p>
    <w:p w14:paraId="1FA1D3A5" w14:textId="1AB9BC1F" w:rsidR="00E20123" w:rsidRDefault="00E20123" w:rsidP="00E20123">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F-statistic: 89.57 on 1 and 48 DF,  p-value: 1.49e-12</w:t>
      </w:r>
    </w:p>
    <w:p w14:paraId="6272ABA1" w14:textId="77777777" w:rsidR="00397120" w:rsidRDefault="00397120" w:rsidP="00E20123">
      <w:pPr>
        <w:pStyle w:val="HTMLPreformatted"/>
        <w:shd w:val="clear" w:color="auto" w:fill="FFFFFF"/>
        <w:wordWrap w:val="0"/>
        <w:spacing w:line="225" w:lineRule="atLeast"/>
        <w:rPr>
          <w:rFonts w:ascii="Lucida Console" w:hAnsi="Lucida Console"/>
          <w:color w:val="000000"/>
        </w:rPr>
      </w:pPr>
    </w:p>
    <w:p w14:paraId="44295BB1" w14:textId="4F7A1665" w:rsidR="00BD24F6" w:rsidRPr="00397120" w:rsidRDefault="00397120" w:rsidP="00397120">
      <w:pPr>
        <w:pStyle w:val="ListParagraph"/>
        <w:numPr>
          <w:ilvl w:val="0"/>
          <w:numId w:val="15"/>
        </w:numPr>
        <w:rPr>
          <w:b/>
          <w:bCs/>
        </w:rPr>
      </w:pPr>
      <w:r w:rsidRPr="00397120">
        <w:rPr>
          <w:b/>
          <w:bCs/>
        </w:rPr>
        <w:t>Residuals</w:t>
      </w:r>
      <w:r>
        <w:rPr>
          <w:b/>
          <w:bCs/>
        </w:rPr>
        <w:t xml:space="preserve">: </w:t>
      </w:r>
      <w:r w:rsidR="0097186B">
        <w:t>Residuals are the difference between actual/observed value and the predicted value on the regression line. In this scenario</w:t>
      </w:r>
      <w:r w:rsidR="00E11CD3">
        <w:t>, it is the stopping distance. The equation shows that the model had different prediction value compared to the actual value.</w:t>
      </w:r>
    </w:p>
    <w:p w14:paraId="7982677A" w14:textId="576CCF23" w:rsidR="00397120" w:rsidRPr="00E11CD3" w:rsidRDefault="00397120" w:rsidP="00397120">
      <w:pPr>
        <w:pStyle w:val="ListParagraph"/>
        <w:numPr>
          <w:ilvl w:val="0"/>
          <w:numId w:val="15"/>
        </w:numPr>
        <w:rPr>
          <w:b/>
          <w:bCs/>
        </w:rPr>
      </w:pPr>
      <w:r w:rsidRPr="00397120">
        <w:rPr>
          <w:b/>
          <w:bCs/>
        </w:rPr>
        <w:t>Coefficients</w:t>
      </w:r>
      <w:r w:rsidR="0097186B">
        <w:rPr>
          <w:b/>
          <w:bCs/>
        </w:rPr>
        <w:t>:</w:t>
      </w:r>
      <w:r w:rsidR="00E11CD3">
        <w:rPr>
          <w:b/>
          <w:bCs/>
        </w:rPr>
        <w:t xml:space="preserve"> </w:t>
      </w:r>
      <w:r w:rsidR="00E11CD3">
        <w:t>They are the estimates of the equation which tells us if there is a positive or negative correlation between Independent and Dependent variables. Coefficients have factors such as Estimates, Standard Error, T-Value and Pr(&gt;t).</w:t>
      </w:r>
    </w:p>
    <w:p w14:paraId="04534377" w14:textId="32A74CFA" w:rsidR="00E11CD3" w:rsidRPr="00E11CD3" w:rsidRDefault="00E11CD3" w:rsidP="00E11CD3">
      <w:pPr>
        <w:pStyle w:val="ListParagraph"/>
        <w:numPr>
          <w:ilvl w:val="1"/>
          <w:numId w:val="15"/>
        </w:numPr>
        <w:rPr>
          <w:b/>
          <w:bCs/>
        </w:rPr>
      </w:pPr>
      <w:r>
        <w:rPr>
          <w:b/>
          <w:bCs/>
        </w:rPr>
        <w:t>Estimates:</w:t>
      </w:r>
      <w:r>
        <w:t xml:space="preserve"> If a car takes -17.5781 feet to stop (intercept), With every mile per hour increase in speed the stopping distance will increase by 3.9324 feet.</w:t>
      </w:r>
    </w:p>
    <w:p w14:paraId="5740D342" w14:textId="50F660BC" w:rsidR="00E11CD3" w:rsidRPr="00DF4930" w:rsidRDefault="00E11CD3" w:rsidP="00E11CD3">
      <w:pPr>
        <w:pStyle w:val="ListParagraph"/>
        <w:numPr>
          <w:ilvl w:val="1"/>
          <w:numId w:val="15"/>
        </w:numPr>
        <w:rPr>
          <w:b/>
          <w:bCs/>
        </w:rPr>
      </w:pPr>
      <w:r>
        <w:rPr>
          <w:b/>
          <w:bCs/>
        </w:rPr>
        <w:t>Standard Error:</w:t>
      </w:r>
      <w:r>
        <w:t xml:space="preserve"> It is the standard error of the estimate which represents the average distance</w:t>
      </w:r>
      <w:r w:rsidR="00DF4930">
        <w:t xml:space="preserve"> of the actual value from the regression line. Lower the number, better the estimate.</w:t>
      </w:r>
    </w:p>
    <w:p w14:paraId="16E9E7B6" w14:textId="72B5FAC6" w:rsidR="00DF4930" w:rsidRPr="00DF4930" w:rsidRDefault="00DF4930" w:rsidP="00E11CD3">
      <w:pPr>
        <w:pStyle w:val="ListParagraph"/>
        <w:numPr>
          <w:ilvl w:val="1"/>
          <w:numId w:val="15"/>
        </w:numPr>
        <w:rPr>
          <w:b/>
          <w:bCs/>
        </w:rPr>
      </w:pPr>
      <w:r>
        <w:rPr>
          <w:b/>
          <w:bCs/>
        </w:rPr>
        <w:t>T-Value:</w:t>
      </w:r>
      <w:r>
        <w:t xml:space="preserve"> T- Value measures the number of standard deviations that the estimate value is away from 0. Longer the distance from 0, null hypothesis can be rejected which shows more confidence in our model.</w:t>
      </w:r>
    </w:p>
    <w:p w14:paraId="4A6281F4" w14:textId="6376C579" w:rsidR="00DF4930" w:rsidRPr="00397120" w:rsidRDefault="00DF4930" w:rsidP="00E11CD3">
      <w:pPr>
        <w:pStyle w:val="ListParagraph"/>
        <w:numPr>
          <w:ilvl w:val="1"/>
          <w:numId w:val="15"/>
        </w:numPr>
        <w:rPr>
          <w:b/>
          <w:bCs/>
        </w:rPr>
      </w:pPr>
      <w:r>
        <w:rPr>
          <w:b/>
          <w:bCs/>
        </w:rPr>
        <w:t>Pr(&gt;t):</w:t>
      </w:r>
      <w:r>
        <w:t xml:space="preserve"> Standard rule of P-value says that if P-value is less than 5% it boosts the confidence in data and proves significant relationship in the data.</w:t>
      </w:r>
    </w:p>
    <w:p w14:paraId="5D257104" w14:textId="19C149E7" w:rsidR="00397120" w:rsidRPr="00397120" w:rsidRDefault="00397120" w:rsidP="00397120">
      <w:pPr>
        <w:pStyle w:val="ListParagraph"/>
        <w:numPr>
          <w:ilvl w:val="0"/>
          <w:numId w:val="15"/>
        </w:numPr>
        <w:rPr>
          <w:b/>
          <w:bCs/>
        </w:rPr>
      </w:pPr>
      <w:r w:rsidRPr="00397120">
        <w:rPr>
          <w:b/>
          <w:bCs/>
        </w:rPr>
        <w:t>Residual Standard Error</w:t>
      </w:r>
      <w:r w:rsidR="0097186B">
        <w:rPr>
          <w:b/>
          <w:bCs/>
        </w:rPr>
        <w:t>:</w:t>
      </w:r>
      <w:r w:rsidR="00DF4930">
        <w:t xml:space="preserve"> Formula says that it is the square root of residual sum of squares divided by residual degrees of freedom. It shows if the model is suitable for fitting. Values close to 0 indicate that it is a better fit. 15.38 feet in this model.</w:t>
      </w:r>
    </w:p>
    <w:p w14:paraId="19FECD72" w14:textId="7662900C" w:rsidR="00397120" w:rsidRPr="00397120" w:rsidRDefault="00397120" w:rsidP="00397120">
      <w:pPr>
        <w:pStyle w:val="ListParagraph"/>
        <w:numPr>
          <w:ilvl w:val="0"/>
          <w:numId w:val="15"/>
        </w:numPr>
        <w:rPr>
          <w:b/>
          <w:bCs/>
        </w:rPr>
      </w:pPr>
      <w:r w:rsidRPr="00397120">
        <w:rPr>
          <w:b/>
          <w:bCs/>
        </w:rPr>
        <w:t>R-Squared</w:t>
      </w:r>
      <w:r w:rsidR="0097186B">
        <w:rPr>
          <w:b/>
          <w:bCs/>
        </w:rPr>
        <w:t>:</w:t>
      </w:r>
      <w:r w:rsidR="00DF4930">
        <w:t xml:space="preserve"> Represents the proportion of variance between dependent and independent variables. It measures if the actual data fits well in the model.</w:t>
      </w:r>
      <w:r w:rsidR="00CE166F">
        <w:t xml:space="preserve"> The model shows around 65% R</w:t>
      </w:r>
      <w:r w:rsidR="00CE166F">
        <w:rPr>
          <w:vertAlign w:val="superscript"/>
        </w:rPr>
        <w:t xml:space="preserve">2 </w:t>
      </w:r>
      <w:r w:rsidR="00CE166F">
        <w:t>which we can infer as the variation in distance required to stop is 65% explanatory because of speed.</w:t>
      </w:r>
    </w:p>
    <w:p w14:paraId="1D3481F8" w14:textId="45CDBB77" w:rsidR="00397120" w:rsidRDefault="00397120" w:rsidP="00397120">
      <w:pPr>
        <w:pStyle w:val="ListParagraph"/>
        <w:numPr>
          <w:ilvl w:val="0"/>
          <w:numId w:val="15"/>
        </w:numPr>
      </w:pPr>
      <w:r w:rsidRPr="00397120">
        <w:rPr>
          <w:b/>
          <w:bCs/>
        </w:rPr>
        <w:t>F-Statistic</w:t>
      </w:r>
      <w:r w:rsidR="0097186B">
        <w:rPr>
          <w:b/>
          <w:bCs/>
        </w:rPr>
        <w:t>:</w:t>
      </w:r>
      <w:r w:rsidR="00CE166F">
        <w:rPr>
          <w:b/>
          <w:bCs/>
        </w:rPr>
        <w:t xml:space="preserve"> </w:t>
      </w:r>
      <w:r w:rsidR="00CE166F">
        <w:t>It is the determining factor that explains if there is a relationship between response variables and predictor variables. If value is more than 1, there is a strong relationship. This model has 89.57.</w:t>
      </w:r>
    </w:p>
    <w:p w14:paraId="009DA305" w14:textId="2C129693" w:rsidR="00CE166F" w:rsidRDefault="00CE166F" w:rsidP="00CE166F">
      <w:pPr>
        <w:ind w:left="720"/>
      </w:pPr>
      <w:r>
        <w:t xml:space="preserve">With the use of formula </w:t>
      </w:r>
      <w:r w:rsidRPr="00CE166F">
        <w:t>Y = mX + C</w:t>
      </w:r>
      <w:r>
        <w:t>, where Y= Stopping Distance, X=Speed, m = coefficient C = intercept. X= 12, m = 3.9324, C= -17.5791.</w:t>
      </w:r>
    </w:p>
    <w:p w14:paraId="696D8054" w14:textId="77777777" w:rsidR="00CE166F" w:rsidRDefault="00CE166F" w:rsidP="00CE166F">
      <w:pPr>
        <w:ind w:left="720"/>
      </w:pPr>
      <w:r>
        <w:t>Y = 3.9324*12 + (-17.5791)</w:t>
      </w:r>
    </w:p>
    <w:p w14:paraId="60276323" w14:textId="6103D284" w:rsidR="00CE166F" w:rsidRPr="00CE166F" w:rsidRDefault="00CE166F" w:rsidP="00CE166F">
      <w:pPr>
        <w:ind w:left="720"/>
        <w:rPr>
          <w:b/>
          <w:bCs/>
          <w:u w:val="single"/>
        </w:rPr>
      </w:pPr>
      <w:r w:rsidRPr="00CE166F">
        <w:rPr>
          <w:b/>
          <w:bCs/>
          <w:u w:val="single"/>
        </w:rPr>
        <w:t>Y =  29.6097</w:t>
      </w:r>
      <w:r>
        <w:rPr>
          <w:b/>
          <w:bCs/>
          <w:u w:val="single"/>
        </w:rPr>
        <w:t xml:space="preserve"> Feet</w:t>
      </w:r>
    </w:p>
    <w:p w14:paraId="68785C50" w14:textId="77777777" w:rsidR="00CE166F" w:rsidRDefault="00CE166F" w:rsidP="00CE166F">
      <w:pPr>
        <w:pStyle w:val="ListParagraph"/>
        <w:ind w:left="1080"/>
      </w:pPr>
    </w:p>
    <w:p w14:paraId="4F05AC65" w14:textId="6F85A4CE" w:rsidR="003C06F0" w:rsidRDefault="00E86469" w:rsidP="004949E4">
      <w:pPr>
        <w:pStyle w:val="ListParagraph"/>
        <w:numPr>
          <w:ilvl w:val="0"/>
          <w:numId w:val="1"/>
        </w:numPr>
        <w:rPr>
          <w:b/>
          <w:bCs/>
        </w:rPr>
      </w:pPr>
      <w:r w:rsidRPr="00F0406B">
        <w:rPr>
          <w:b/>
          <w:bCs/>
        </w:rPr>
        <w:t>Which variable selection methods are most likely computationally intensive – they will</w:t>
      </w:r>
      <w:r w:rsidR="00513B04">
        <w:rPr>
          <w:b/>
          <w:bCs/>
        </w:rPr>
        <w:t xml:space="preserve"> take</w:t>
      </w:r>
      <w:r w:rsidRPr="00F0406B">
        <w:rPr>
          <w:b/>
          <w:bCs/>
        </w:rPr>
        <w:t xml:space="preserve"> longer to run than the other methods due to the amount of computation required or the amount of memory required?</w:t>
      </w:r>
      <w:r w:rsidR="0087617A" w:rsidRPr="00F0406B">
        <w:rPr>
          <w:b/>
          <w:bCs/>
        </w:rPr>
        <w:t xml:space="preserve">  Explain.</w:t>
      </w:r>
    </w:p>
    <w:p w14:paraId="705264F7" w14:textId="5B38E844" w:rsidR="00513B04" w:rsidRPr="00DA5810" w:rsidRDefault="00513B04" w:rsidP="00513B04">
      <w:pPr>
        <w:pStyle w:val="ListParagraph"/>
        <w:numPr>
          <w:ilvl w:val="0"/>
          <w:numId w:val="16"/>
        </w:numPr>
      </w:pPr>
      <w:r>
        <w:t>The</w:t>
      </w:r>
      <w:r w:rsidRPr="00513B04">
        <w:t xml:space="preserve"> most </w:t>
      </w:r>
      <w:r w:rsidR="00DA5810">
        <w:t>Computationally Intensive</w:t>
      </w:r>
      <w:r w:rsidRPr="00513B04">
        <w:t xml:space="preserve"> methods are </w:t>
      </w:r>
      <w:r w:rsidRPr="00513B04">
        <w:rPr>
          <w:u w:val="single"/>
        </w:rPr>
        <w:t>Forward Selection, Backward elimination</w:t>
      </w:r>
      <w:r>
        <w:rPr>
          <w:u w:val="single"/>
        </w:rPr>
        <w:t>, S</w:t>
      </w:r>
      <w:r w:rsidRPr="00513B04">
        <w:rPr>
          <w:u w:val="single"/>
        </w:rPr>
        <w:t>tepwise regression</w:t>
      </w:r>
      <w:r>
        <w:rPr>
          <w:u w:val="single"/>
        </w:rPr>
        <w:t>, LASSO Regression, RIDGE Regression</w:t>
      </w:r>
      <w:r w:rsidR="00DA5810">
        <w:rPr>
          <w:u w:val="single"/>
        </w:rPr>
        <w:t>, KNN and Decision Trees.</w:t>
      </w:r>
    </w:p>
    <w:p w14:paraId="6A707144" w14:textId="212CE9DA" w:rsidR="00DA5810" w:rsidRDefault="00DA5810" w:rsidP="00513B04">
      <w:pPr>
        <w:pStyle w:val="ListParagraph"/>
        <w:numPr>
          <w:ilvl w:val="0"/>
          <w:numId w:val="16"/>
        </w:numPr>
      </w:pPr>
      <w:r>
        <w:t>Forward Selection, Backward Elimination and Stepwise Regression methods have a process to generate a series of outcomes repetitively.</w:t>
      </w:r>
    </w:p>
    <w:p w14:paraId="531403E5" w14:textId="5D6EEFEF" w:rsidR="00DA5810" w:rsidRDefault="00DA5810" w:rsidP="00513B04">
      <w:pPr>
        <w:pStyle w:val="ListParagraph"/>
        <w:numPr>
          <w:ilvl w:val="0"/>
          <w:numId w:val="16"/>
        </w:numPr>
      </w:pPr>
      <w:r>
        <w:lastRenderedPageBreak/>
        <w:t>LASSO and RIDGE methods are a combination iterative (repetitive process) and Simple Filter Methods.</w:t>
      </w:r>
    </w:p>
    <w:p w14:paraId="03F7962B" w14:textId="269693A4" w:rsidR="00DA5810" w:rsidRDefault="00DA5810" w:rsidP="00513B04">
      <w:pPr>
        <w:pStyle w:val="ListParagraph"/>
        <w:numPr>
          <w:ilvl w:val="0"/>
          <w:numId w:val="16"/>
        </w:numPr>
      </w:pPr>
      <w:r>
        <w:t xml:space="preserve">K-NN Test </w:t>
      </w:r>
      <w:r w:rsidR="009E1C59">
        <w:t>must</w:t>
      </w:r>
      <w:r>
        <w:t xml:space="preserve"> find its nearest neighbor to match and find an outcome hence it is intensive.</w:t>
      </w:r>
    </w:p>
    <w:p w14:paraId="323FCAAA" w14:textId="0D301C69" w:rsidR="00DA5810" w:rsidRPr="00513B04" w:rsidRDefault="00DA5810" w:rsidP="00513B04">
      <w:pPr>
        <w:pStyle w:val="ListParagraph"/>
        <w:numPr>
          <w:ilvl w:val="0"/>
          <w:numId w:val="16"/>
        </w:numPr>
      </w:pPr>
      <w:r>
        <w:t>Decision Trees like Boosted, Pruned Regression and Classification methods are lengthy and intensive as they involve splitting data multiple times to check out different combinations.</w:t>
      </w:r>
    </w:p>
    <w:sectPr w:rsidR="00DA5810" w:rsidRPr="00513B04">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B1264F" w14:textId="77777777" w:rsidR="006C30C3" w:rsidRDefault="006C30C3" w:rsidP="008A04E7">
      <w:pPr>
        <w:spacing w:after="0" w:line="240" w:lineRule="auto"/>
      </w:pPr>
      <w:r>
        <w:separator/>
      </w:r>
    </w:p>
  </w:endnote>
  <w:endnote w:type="continuationSeparator" w:id="0">
    <w:p w14:paraId="0C26247A" w14:textId="77777777" w:rsidR="006C30C3" w:rsidRDefault="006C30C3" w:rsidP="008A04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6339156"/>
      <w:docPartObj>
        <w:docPartGallery w:val="Page Numbers (Bottom of Page)"/>
        <w:docPartUnique/>
      </w:docPartObj>
    </w:sdtPr>
    <w:sdtEndPr>
      <w:rPr>
        <w:noProof/>
      </w:rPr>
    </w:sdtEndPr>
    <w:sdtContent>
      <w:p w14:paraId="647E28ED" w14:textId="2F59B706" w:rsidR="00D1023F" w:rsidRDefault="00D1023F">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582D7090" w14:textId="77777777" w:rsidR="00D1023F" w:rsidRDefault="00D102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BC13F5" w14:textId="77777777" w:rsidR="006C30C3" w:rsidRDefault="006C30C3" w:rsidP="008A04E7">
      <w:pPr>
        <w:spacing w:after="0" w:line="240" w:lineRule="auto"/>
      </w:pPr>
      <w:r>
        <w:separator/>
      </w:r>
    </w:p>
  </w:footnote>
  <w:footnote w:type="continuationSeparator" w:id="0">
    <w:p w14:paraId="66377482" w14:textId="77777777" w:rsidR="006C30C3" w:rsidRDefault="006C30C3" w:rsidP="008A04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AF8AFD" w14:textId="40714A42" w:rsidR="00D1023F" w:rsidRDefault="00D1023F" w:rsidP="005C5454">
    <w:r>
      <w:t xml:space="preserve">TBANLT 560 Data Mining Midterm Exam Chapters 1,2, 4-9     NAME: </w:t>
    </w:r>
    <w:r w:rsidR="003066AE">
      <w:t>Ashrith Madan</w:t>
    </w:r>
  </w:p>
  <w:p w14:paraId="3335C8E9" w14:textId="77777777" w:rsidR="00D1023F" w:rsidRDefault="00D102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2D6DB4"/>
    <w:multiLevelType w:val="multilevel"/>
    <w:tmpl w:val="D4D2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A5B4899"/>
    <w:multiLevelType w:val="hybridMultilevel"/>
    <w:tmpl w:val="51C6813E"/>
    <w:lvl w:ilvl="0" w:tplc="E2BE3A8A">
      <w:start w:val="2"/>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3F706E2"/>
    <w:multiLevelType w:val="hybridMultilevel"/>
    <w:tmpl w:val="72C69B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472824"/>
    <w:multiLevelType w:val="hybridMultilevel"/>
    <w:tmpl w:val="8E2E23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5AD5FB8"/>
    <w:multiLevelType w:val="hybridMultilevel"/>
    <w:tmpl w:val="DD98AB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68418C3"/>
    <w:multiLevelType w:val="hybridMultilevel"/>
    <w:tmpl w:val="5B322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2C3DB9"/>
    <w:multiLevelType w:val="hybridMultilevel"/>
    <w:tmpl w:val="4E2695DE"/>
    <w:lvl w:ilvl="0" w:tplc="BEDA59F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917270"/>
    <w:multiLevelType w:val="hybridMultilevel"/>
    <w:tmpl w:val="0F9044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89A4C50"/>
    <w:multiLevelType w:val="hybridMultilevel"/>
    <w:tmpl w:val="2DAEF0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B464D4D"/>
    <w:multiLevelType w:val="hybridMultilevel"/>
    <w:tmpl w:val="887C843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22165C1"/>
    <w:multiLevelType w:val="hybridMultilevel"/>
    <w:tmpl w:val="EC2E35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9A1BC8"/>
    <w:multiLevelType w:val="hybridMultilevel"/>
    <w:tmpl w:val="B4FE2B9A"/>
    <w:lvl w:ilvl="0" w:tplc="3CDC11E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C177074"/>
    <w:multiLevelType w:val="hybridMultilevel"/>
    <w:tmpl w:val="B858B6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1A17BC1"/>
    <w:multiLevelType w:val="hybridMultilevel"/>
    <w:tmpl w:val="4094CFFA"/>
    <w:lvl w:ilvl="0" w:tplc="45760FE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30721BA"/>
    <w:multiLevelType w:val="hybridMultilevel"/>
    <w:tmpl w:val="4B3461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60C773B"/>
    <w:multiLevelType w:val="hybridMultilevel"/>
    <w:tmpl w:val="AA2AA160"/>
    <w:lvl w:ilvl="0" w:tplc="8CC6288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98C4E5F"/>
    <w:multiLevelType w:val="hybridMultilevel"/>
    <w:tmpl w:val="D2C8D7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13"/>
  </w:num>
  <w:num w:numId="3">
    <w:abstractNumId w:val="11"/>
  </w:num>
  <w:num w:numId="4">
    <w:abstractNumId w:val="1"/>
  </w:num>
  <w:num w:numId="5">
    <w:abstractNumId w:val="0"/>
  </w:num>
  <w:num w:numId="6">
    <w:abstractNumId w:val="15"/>
  </w:num>
  <w:num w:numId="7">
    <w:abstractNumId w:val="6"/>
  </w:num>
  <w:num w:numId="8">
    <w:abstractNumId w:val="5"/>
  </w:num>
  <w:num w:numId="9">
    <w:abstractNumId w:val="7"/>
  </w:num>
  <w:num w:numId="10">
    <w:abstractNumId w:val="16"/>
  </w:num>
  <w:num w:numId="11">
    <w:abstractNumId w:val="14"/>
  </w:num>
  <w:num w:numId="12">
    <w:abstractNumId w:val="3"/>
  </w:num>
  <w:num w:numId="13">
    <w:abstractNumId w:val="12"/>
  </w:num>
  <w:num w:numId="14">
    <w:abstractNumId w:val="8"/>
  </w:num>
  <w:num w:numId="15">
    <w:abstractNumId w:val="9"/>
  </w:num>
  <w:num w:numId="16">
    <w:abstractNumId w:val="2"/>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245F"/>
    <w:rsid w:val="000045D6"/>
    <w:rsid w:val="000077A1"/>
    <w:rsid w:val="00035298"/>
    <w:rsid w:val="00046ED3"/>
    <w:rsid w:val="00054F0C"/>
    <w:rsid w:val="000A78EF"/>
    <w:rsid w:val="000D7AC7"/>
    <w:rsid w:val="000F37AC"/>
    <w:rsid w:val="0013029D"/>
    <w:rsid w:val="001C6B66"/>
    <w:rsid w:val="002716EE"/>
    <w:rsid w:val="00274DE8"/>
    <w:rsid w:val="00276F34"/>
    <w:rsid w:val="00290F5B"/>
    <w:rsid w:val="003066AE"/>
    <w:rsid w:val="003216BC"/>
    <w:rsid w:val="00324F90"/>
    <w:rsid w:val="00341525"/>
    <w:rsid w:val="00365569"/>
    <w:rsid w:val="00397120"/>
    <w:rsid w:val="003B616C"/>
    <w:rsid w:val="003C06F0"/>
    <w:rsid w:val="003C6107"/>
    <w:rsid w:val="003E6AA6"/>
    <w:rsid w:val="00401F6B"/>
    <w:rsid w:val="00424E12"/>
    <w:rsid w:val="00436759"/>
    <w:rsid w:val="0046216A"/>
    <w:rsid w:val="004949E4"/>
    <w:rsid w:val="004969D8"/>
    <w:rsid w:val="004B0E55"/>
    <w:rsid w:val="004E1165"/>
    <w:rsid w:val="00513B04"/>
    <w:rsid w:val="005532E9"/>
    <w:rsid w:val="0056576C"/>
    <w:rsid w:val="00590B62"/>
    <w:rsid w:val="005C5454"/>
    <w:rsid w:val="005E1DC9"/>
    <w:rsid w:val="0060328C"/>
    <w:rsid w:val="006049D0"/>
    <w:rsid w:val="00605F0D"/>
    <w:rsid w:val="00645CE9"/>
    <w:rsid w:val="00692EAC"/>
    <w:rsid w:val="006C30C3"/>
    <w:rsid w:val="006E6676"/>
    <w:rsid w:val="00710474"/>
    <w:rsid w:val="00716C41"/>
    <w:rsid w:val="007205BB"/>
    <w:rsid w:val="00725B8D"/>
    <w:rsid w:val="007437AC"/>
    <w:rsid w:val="00750312"/>
    <w:rsid w:val="007A2255"/>
    <w:rsid w:val="007A5B46"/>
    <w:rsid w:val="007B1E4E"/>
    <w:rsid w:val="007F50F1"/>
    <w:rsid w:val="00855491"/>
    <w:rsid w:val="0087617A"/>
    <w:rsid w:val="00881C24"/>
    <w:rsid w:val="00891FAE"/>
    <w:rsid w:val="008A04E7"/>
    <w:rsid w:val="008D038C"/>
    <w:rsid w:val="00901BA9"/>
    <w:rsid w:val="00944138"/>
    <w:rsid w:val="00970DF1"/>
    <w:rsid w:val="0097186B"/>
    <w:rsid w:val="009723A0"/>
    <w:rsid w:val="00982B2A"/>
    <w:rsid w:val="009E1C59"/>
    <w:rsid w:val="009F35E1"/>
    <w:rsid w:val="009F36B1"/>
    <w:rsid w:val="00A47BDE"/>
    <w:rsid w:val="00A52E73"/>
    <w:rsid w:val="00A940F4"/>
    <w:rsid w:val="00AB0A9E"/>
    <w:rsid w:val="00AC6E35"/>
    <w:rsid w:val="00AD6E45"/>
    <w:rsid w:val="00B1245F"/>
    <w:rsid w:val="00B2310D"/>
    <w:rsid w:val="00B31AEA"/>
    <w:rsid w:val="00B606E5"/>
    <w:rsid w:val="00B913F9"/>
    <w:rsid w:val="00BA2464"/>
    <w:rsid w:val="00BB20CA"/>
    <w:rsid w:val="00BD14AE"/>
    <w:rsid w:val="00BD24F6"/>
    <w:rsid w:val="00BD3956"/>
    <w:rsid w:val="00C06AFF"/>
    <w:rsid w:val="00C14D6C"/>
    <w:rsid w:val="00C55674"/>
    <w:rsid w:val="00C87B02"/>
    <w:rsid w:val="00CA448B"/>
    <w:rsid w:val="00CC4F75"/>
    <w:rsid w:val="00CE166F"/>
    <w:rsid w:val="00D1023F"/>
    <w:rsid w:val="00D52DF6"/>
    <w:rsid w:val="00D83C6A"/>
    <w:rsid w:val="00DA5092"/>
    <w:rsid w:val="00DA5810"/>
    <w:rsid w:val="00DF4930"/>
    <w:rsid w:val="00E02D45"/>
    <w:rsid w:val="00E11CD3"/>
    <w:rsid w:val="00E16403"/>
    <w:rsid w:val="00E20123"/>
    <w:rsid w:val="00E23E1F"/>
    <w:rsid w:val="00E36E6A"/>
    <w:rsid w:val="00E41678"/>
    <w:rsid w:val="00E51549"/>
    <w:rsid w:val="00E523F2"/>
    <w:rsid w:val="00E6210C"/>
    <w:rsid w:val="00E74F5D"/>
    <w:rsid w:val="00E81678"/>
    <w:rsid w:val="00E86469"/>
    <w:rsid w:val="00ED396A"/>
    <w:rsid w:val="00F0406B"/>
    <w:rsid w:val="00F55BFA"/>
    <w:rsid w:val="00F60B08"/>
    <w:rsid w:val="00FA511D"/>
    <w:rsid w:val="00FB277B"/>
    <w:rsid w:val="00FD45A9"/>
    <w:rsid w:val="00FE414E"/>
    <w:rsid w:val="00FE4758"/>
    <w:rsid w:val="00FF1D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3B854"/>
  <w15:chartTrackingRefBased/>
  <w15:docId w15:val="{BB5FAD6C-2347-4E78-A99D-663DC70ED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0F5B"/>
    <w:pPr>
      <w:ind w:left="720"/>
      <w:contextualSpacing/>
    </w:pPr>
  </w:style>
  <w:style w:type="paragraph" w:styleId="Header">
    <w:name w:val="header"/>
    <w:basedOn w:val="Normal"/>
    <w:link w:val="HeaderChar"/>
    <w:uiPriority w:val="99"/>
    <w:unhideWhenUsed/>
    <w:rsid w:val="008A04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04E7"/>
  </w:style>
  <w:style w:type="paragraph" w:styleId="Footer">
    <w:name w:val="footer"/>
    <w:basedOn w:val="Normal"/>
    <w:link w:val="FooterChar"/>
    <w:uiPriority w:val="99"/>
    <w:unhideWhenUsed/>
    <w:rsid w:val="008A04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04E7"/>
  </w:style>
  <w:style w:type="paragraph" w:styleId="HTMLPreformatted">
    <w:name w:val="HTML Preformatted"/>
    <w:basedOn w:val="Normal"/>
    <w:link w:val="HTMLPreformattedChar"/>
    <w:uiPriority w:val="99"/>
    <w:semiHidden/>
    <w:unhideWhenUsed/>
    <w:rsid w:val="00007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077A1"/>
    <w:rPr>
      <w:rFonts w:ascii="Courier New" w:eastAsia="Times New Roman" w:hAnsi="Courier New" w:cs="Courier New"/>
      <w:sz w:val="20"/>
      <w:szCs w:val="20"/>
    </w:rPr>
  </w:style>
  <w:style w:type="table" w:styleId="TableGrid">
    <w:name w:val="Table Grid"/>
    <w:basedOn w:val="TableNormal"/>
    <w:uiPriority w:val="39"/>
    <w:rsid w:val="00DA50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D396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063733">
      <w:bodyDiv w:val="1"/>
      <w:marLeft w:val="0"/>
      <w:marRight w:val="0"/>
      <w:marTop w:val="0"/>
      <w:marBottom w:val="0"/>
      <w:divBdr>
        <w:top w:val="none" w:sz="0" w:space="0" w:color="auto"/>
        <w:left w:val="none" w:sz="0" w:space="0" w:color="auto"/>
        <w:bottom w:val="none" w:sz="0" w:space="0" w:color="auto"/>
        <w:right w:val="none" w:sz="0" w:space="0" w:color="auto"/>
      </w:divBdr>
    </w:div>
    <w:div w:id="192303301">
      <w:bodyDiv w:val="1"/>
      <w:marLeft w:val="0"/>
      <w:marRight w:val="0"/>
      <w:marTop w:val="0"/>
      <w:marBottom w:val="0"/>
      <w:divBdr>
        <w:top w:val="none" w:sz="0" w:space="0" w:color="auto"/>
        <w:left w:val="none" w:sz="0" w:space="0" w:color="auto"/>
        <w:bottom w:val="none" w:sz="0" w:space="0" w:color="auto"/>
        <w:right w:val="none" w:sz="0" w:space="0" w:color="auto"/>
      </w:divBdr>
    </w:div>
    <w:div w:id="358822293">
      <w:bodyDiv w:val="1"/>
      <w:marLeft w:val="0"/>
      <w:marRight w:val="0"/>
      <w:marTop w:val="0"/>
      <w:marBottom w:val="0"/>
      <w:divBdr>
        <w:top w:val="none" w:sz="0" w:space="0" w:color="auto"/>
        <w:left w:val="none" w:sz="0" w:space="0" w:color="auto"/>
        <w:bottom w:val="none" w:sz="0" w:space="0" w:color="auto"/>
        <w:right w:val="none" w:sz="0" w:space="0" w:color="auto"/>
      </w:divBdr>
    </w:div>
    <w:div w:id="414327328">
      <w:bodyDiv w:val="1"/>
      <w:marLeft w:val="0"/>
      <w:marRight w:val="0"/>
      <w:marTop w:val="0"/>
      <w:marBottom w:val="0"/>
      <w:divBdr>
        <w:top w:val="none" w:sz="0" w:space="0" w:color="auto"/>
        <w:left w:val="none" w:sz="0" w:space="0" w:color="auto"/>
        <w:bottom w:val="none" w:sz="0" w:space="0" w:color="auto"/>
        <w:right w:val="none" w:sz="0" w:space="0" w:color="auto"/>
      </w:divBdr>
    </w:div>
    <w:div w:id="546651847">
      <w:bodyDiv w:val="1"/>
      <w:marLeft w:val="0"/>
      <w:marRight w:val="0"/>
      <w:marTop w:val="0"/>
      <w:marBottom w:val="0"/>
      <w:divBdr>
        <w:top w:val="none" w:sz="0" w:space="0" w:color="auto"/>
        <w:left w:val="none" w:sz="0" w:space="0" w:color="auto"/>
        <w:bottom w:val="none" w:sz="0" w:space="0" w:color="auto"/>
        <w:right w:val="none" w:sz="0" w:space="0" w:color="auto"/>
      </w:divBdr>
    </w:div>
    <w:div w:id="600800101">
      <w:bodyDiv w:val="1"/>
      <w:marLeft w:val="0"/>
      <w:marRight w:val="0"/>
      <w:marTop w:val="0"/>
      <w:marBottom w:val="0"/>
      <w:divBdr>
        <w:top w:val="none" w:sz="0" w:space="0" w:color="auto"/>
        <w:left w:val="none" w:sz="0" w:space="0" w:color="auto"/>
        <w:bottom w:val="none" w:sz="0" w:space="0" w:color="auto"/>
        <w:right w:val="none" w:sz="0" w:space="0" w:color="auto"/>
      </w:divBdr>
    </w:div>
    <w:div w:id="750002151">
      <w:bodyDiv w:val="1"/>
      <w:marLeft w:val="0"/>
      <w:marRight w:val="0"/>
      <w:marTop w:val="0"/>
      <w:marBottom w:val="0"/>
      <w:divBdr>
        <w:top w:val="none" w:sz="0" w:space="0" w:color="auto"/>
        <w:left w:val="none" w:sz="0" w:space="0" w:color="auto"/>
        <w:bottom w:val="none" w:sz="0" w:space="0" w:color="auto"/>
        <w:right w:val="none" w:sz="0" w:space="0" w:color="auto"/>
      </w:divBdr>
    </w:div>
    <w:div w:id="944732806">
      <w:bodyDiv w:val="1"/>
      <w:marLeft w:val="0"/>
      <w:marRight w:val="0"/>
      <w:marTop w:val="0"/>
      <w:marBottom w:val="0"/>
      <w:divBdr>
        <w:top w:val="none" w:sz="0" w:space="0" w:color="auto"/>
        <w:left w:val="none" w:sz="0" w:space="0" w:color="auto"/>
        <w:bottom w:val="none" w:sz="0" w:space="0" w:color="auto"/>
        <w:right w:val="none" w:sz="0" w:space="0" w:color="auto"/>
      </w:divBdr>
    </w:div>
    <w:div w:id="1005323348">
      <w:bodyDiv w:val="1"/>
      <w:marLeft w:val="0"/>
      <w:marRight w:val="0"/>
      <w:marTop w:val="0"/>
      <w:marBottom w:val="0"/>
      <w:divBdr>
        <w:top w:val="none" w:sz="0" w:space="0" w:color="auto"/>
        <w:left w:val="none" w:sz="0" w:space="0" w:color="auto"/>
        <w:bottom w:val="none" w:sz="0" w:space="0" w:color="auto"/>
        <w:right w:val="none" w:sz="0" w:space="0" w:color="auto"/>
      </w:divBdr>
    </w:div>
    <w:div w:id="1311904128">
      <w:bodyDiv w:val="1"/>
      <w:marLeft w:val="0"/>
      <w:marRight w:val="0"/>
      <w:marTop w:val="0"/>
      <w:marBottom w:val="0"/>
      <w:divBdr>
        <w:top w:val="none" w:sz="0" w:space="0" w:color="auto"/>
        <w:left w:val="none" w:sz="0" w:space="0" w:color="auto"/>
        <w:bottom w:val="none" w:sz="0" w:space="0" w:color="auto"/>
        <w:right w:val="none" w:sz="0" w:space="0" w:color="auto"/>
      </w:divBdr>
      <w:divsChild>
        <w:div w:id="843207841">
          <w:marLeft w:val="0"/>
          <w:marRight w:val="0"/>
          <w:marTop w:val="0"/>
          <w:marBottom w:val="0"/>
          <w:divBdr>
            <w:top w:val="none" w:sz="0" w:space="0" w:color="auto"/>
            <w:left w:val="none" w:sz="0" w:space="0" w:color="auto"/>
            <w:bottom w:val="none" w:sz="0" w:space="0" w:color="auto"/>
            <w:right w:val="none" w:sz="0" w:space="0" w:color="auto"/>
          </w:divBdr>
          <w:divsChild>
            <w:div w:id="36667179">
              <w:marLeft w:val="0"/>
              <w:marRight w:val="0"/>
              <w:marTop w:val="960"/>
              <w:marBottom w:val="0"/>
              <w:divBdr>
                <w:top w:val="none" w:sz="0" w:space="0" w:color="auto"/>
                <w:left w:val="none" w:sz="0" w:space="0" w:color="auto"/>
                <w:bottom w:val="none" w:sz="0" w:space="0" w:color="auto"/>
                <w:right w:val="none" w:sz="0" w:space="0" w:color="auto"/>
              </w:divBdr>
              <w:divsChild>
                <w:div w:id="1935742010">
                  <w:marLeft w:val="0"/>
                  <w:marRight w:val="0"/>
                  <w:marTop w:val="0"/>
                  <w:marBottom w:val="0"/>
                  <w:divBdr>
                    <w:top w:val="none" w:sz="0" w:space="0" w:color="auto"/>
                    <w:left w:val="none" w:sz="0" w:space="0" w:color="auto"/>
                    <w:bottom w:val="none" w:sz="0" w:space="0" w:color="auto"/>
                    <w:right w:val="none" w:sz="0" w:space="0" w:color="auto"/>
                  </w:divBdr>
                  <w:divsChild>
                    <w:div w:id="194999567">
                      <w:marLeft w:val="0"/>
                      <w:marRight w:val="0"/>
                      <w:marTop w:val="0"/>
                      <w:marBottom w:val="0"/>
                      <w:divBdr>
                        <w:top w:val="none" w:sz="0" w:space="0" w:color="auto"/>
                        <w:left w:val="none" w:sz="0" w:space="0" w:color="auto"/>
                        <w:bottom w:val="none" w:sz="0" w:space="0" w:color="auto"/>
                        <w:right w:val="none" w:sz="0" w:space="0" w:color="auto"/>
                      </w:divBdr>
                      <w:divsChild>
                        <w:div w:id="220949682">
                          <w:marLeft w:val="0"/>
                          <w:marRight w:val="0"/>
                          <w:marTop w:val="0"/>
                          <w:marBottom w:val="0"/>
                          <w:divBdr>
                            <w:top w:val="none" w:sz="0" w:space="0" w:color="auto"/>
                            <w:left w:val="none" w:sz="0" w:space="0" w:color="auto"/>
                            <w:bottom w:val="none" w:sz="0" w:space="0" w:color="auto"/>
                            <w:right w:val="none" w:sz="0" w:space="0" w:color="auto"/>
                          </w:divBdr>
                          <w:divsChild>
                            <w:div w:id="398870350">
                              <w:marLeft w:val="0"/>
                              <w:marRight w:val="0"/>
                              <w:marTop w:val="0"/>
                              <w:marBottom w:val="0"/>
                              <w:divBdr>
                                <w:top w:val="none" w:sz="0" w:space="0" w:color="auto"/>
                                <w:left w:val="none" w:sz="0" w:space="0" w:color="auto"/>
                                <w:bottom w:val="none" w:sz="0" w:space="0" w:color="auto"/>
                                <w:right w:val="none" w:sz="0" w:space="0" w:color="auto"/>
                              </w:divBdr>
                              <w:divsChild>
                                <w:div w:id="995647700">
                                  <w:marLeft w:val="0"/>
                                  <w:marRight w:val="0"/>
                                  <w:marTop w:val="0"/>
                                  <w:marBottom w:val="0"/>
                                  <w:divBdr>
                                    <w:top w:val="none" w:sz="0" w:space="0" w:color="auto"/>
                                    <w:left w:val="none" w:sz="0" w:space="0" w:color="auto"/>
                                    <w:bottom w:val="none" w:sz="0" w:space="0" w:color="auto"/>
                                    <w:right w:val="none" w:sz="0" w:space="0" w:color="auto"/>
                                  </w:divBdr>
                                  <w:divsChild>
                                    <w:div w:id="592201217">
                                      <w:marLeft w:val="0"/>
                                      <w:marRight w:val="0"/>
                                      <w:marTop w:val="0"/>
                                      <w:marBottom w:val="0"/>
                                      <w:divBdr>
                                        <w:top w:val="none" w:sz="0" w:space="0" w:color="auto"/>
                                        <w:left w:val="none" w:sz="0" w:space="0" w:color="auto"/>
                                        <w:bottom w:val="none" w:sz="0" w:space="0" w:color="auto"/>
                                        <w:right w:val="none" w:sz="0" w:space="0" w:color="auto"/>
                                      </w:divBdr>
                                      <w:divsChild>
                                        <w:div w:id="125567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725081">
                                  <w:marLeft w:val="0"/>
                                  <w:marRight w:val="0"/>
                                  <w:marTop w:val="0"/>
                                  <w:marBottom w:val="0"/>
                                  <w:divBdr>
                                    <w:top w:val="none" w:sz="0" w:space="0" w:color="auto"/>
                                    <w:left w:val="none" w:sz="0" w:space="0" w:color="auto"/>
                                    <w:bottom w:val="none" w:sz="0" w:space="0" w:color="auto"/>
                                    <w:right w:val="none" w:sz="0" w:space="0" w:color="auto"/>
                                  </w:divBdr>
                                </w:div>
                                <w:div w:id="1365904027">
                                  <w:marLeft w:val="0"/>
                                  <w:marRight w:val="0"/>
                                  <w:marTop w:val="0"/>
                                  <w:marBottom w:val="0"/>
                                  <w:divBdr>
                                    <w:top w:val="none" w:sz="0" w:space="0" w:color="auto"/>
                                    <w:left w:val="none" w:sz="0" w:space="0" w:color="auto"/>
                                    <w:bottom w:val="none" w:sz="0" w:space="0" w:color="auto"/>
                                    <w:right w:val="none" w:sz="0" w:space="0" w:color="auto"/>
                                  </w:divBdr>
                                </w:div>
                                <w:div w:id="1454327817">
                                  <w:marLeft w:val="0"/>
                                  <w:marRight w:val="0"/>
                                  <w:marTop w:val="0"/>
                                  <w:marBottom w:val="0"/>
                                  <w:divBdr>
                                    <w:top w:val="none" w:sz="0" w:space="0" w:color="auto"/>
                                    <w:left w:val="none" w:sz="0" w:space="0" w:color="auto"/>
                                    <w:bottom w:val="none" w:sz="0" w:space="0" w:color="auto"/>
                                    <w:right w:val="none" w:sz="0" w:space="0" w:color="auto"/>
                                  </w:divBdr>
                                </w:div>
                                <w:div w:id="256793771">
                                  <w:marLeft w:val="0"/>
                                  <w:marRight w:val="0"/>
                                  <w:marTop w:val="0"/>
                                  <w:marBottom w:val="0"/>
                                  <w:divBdr>
                                    <w:top w:val="none" w:sz="0" w:space="0" w:color="auto"/>
                                    <w:left w:val="none" w:sz="0" w:space="0" w:color="auto"/>
                                    <w:bottom w:val="none" w:sz="0" w:space="0" w:color="auto"/>
                                    <w:right w:val="none" w:sz="0" w:space="0" w:color="auto"/>
                                  </w:divBdr>
                                </w:div>
                                <w:div w:id="989822408">
                                  <w:marLeft w:val="0"/>
                                  <w:marRight w:val="0"/>
                                  <w:marTop w:val="0"/>
                                  <w:marBottom w:val="0"/>
                                  <w:divBdr>
                                    <w:top w:val="none" w:sz="0" w:space="0" w:color="auto"/>
                                    <w:left w:val="none" w:sz="0" w:space="0" w:color="auto"/>
                                    <w:bottom w:val="none" w:sz="0" w:space="0" w:color="auto"/>
                                    <w:right w:val="none" w:sz="0" w:space="0" w:color="auto"/>
                                  </w:divBdr>
                                </w:div>
                                <w:div w:id="2100326813">
                                  <w:marLeft w:val="0"/>
                                  <w:marRight w:val="0"/>
                                  <w:marTop w:val="0"/>
                                  <w:marBottom w:val="0"/>
                                  <w:divBdr>
                                    <w:top w:val="none" w:sz="0" w:space="0" w:color="auto"/>
                                    <w:left w:val="none" w:sz="0" w:space="0" w:color="auto"/>
                                    <w:bottom w:val="none" w:sz="0" w:space="0" w:color="auto"/>
                                    <w:right w:val="none" w:sz="0" w:space="0" w:color="auto"/>
                                  </w:divBdr>
                                </w:div>
                                <w:div w:id="1022048787">
                                  <w:marLeft w:val="0"/>
                                  <w:marRight w:val="0"/>
                                  <w:marTop w:val="0"/>
                                  <w:marBottom w:val="0"/>
                                  <w:divBdr>
                                    <w:top w:val="none" w:sz="0" w:space="0" w:color="auto"/>
                                    <w:left w:val="none" w:sz="0" w:space="0" w:color="auto"/>
                                    <w:bottom w:val="none" w:sz="0" w:space="0" w:color="auto"/>
                                    <w:right w:val="none" w:sz="0" w:space="0" w:color="auto"/>
                                  </w:divBdr>
                                </w:div>
                                <w:div w:id="337736633">
                                  <w:marLeft w:val="0"/>
                                  <w:marRight w:val="0"/>
                                  <w:marTop w:val="0"/>
                                  <w:marBottom w:val="0"/>
                                  <w:divBdr>
                                    <w:top w:val="none" w:sz="0" w:space="0" w:color="auto"/>
                                    <w:left w:val="none" w:sz="0" w:space="0" w:color="auto"/>
                                    <w:bottom w:val="none" w:sz="0" w:space="0" w:color="auto"/>
                                    <w:right w:val="none" w:sz="0" w:space="0" w:color="auto"/>
                                  </w:divBdr>
                                </w:div>
                                <w:div w:id="644166164">
                                  <w:marLeft w:val="0"/>
                                  <w:marRight w:val="0"/>
                                  <w:marTop w:val="0"/>
                                  <w:marBottom w:val="0"/>
                                  <w:divBdr>
                                    <w:top w:val="none" w:sz="0" w:space="0" w:color="auto"/>
                                    <w:left w:val="none" w:sz="0" w:space="0" w:color="auto"/>
                                    <w:bottom w:val="none" w:sz="0" w:space="0" w:color="auto"/>
                                    <w:right w:val="none" w:sz="0" w:space="0" w:color="auto"/>
                                  </w:divBdr>
                                </w:div>
                                <w:div w:id="953750310">
                                  <w:marLeft w:val="0"/>
                                  <w:marRight w:val="0"/>
                                  <w:marTop w:val="0"/>
                                  <w:marBottom w:val="0"/>
                                  <w:divBdr>
                                    <w:top w:val="none" w:sz="0" w:space="0" w:color="auto"/>
                                    <w:left w:val="none" w:sz="0" w:space="0" w:color="auto"/>
                                    <w:bottom w:val="none" w:sz="0" w:space="0" w:color="auto"/>
                                    <w:right w:val="none" w:sz="0" w:space="0" w:color="auto"/>
                                  </w:divBdr>
                                </w:div>
                                <w:div w:id="891431039">
                                  <w:marLeft w:val="0"/>
                                  <w:marRight w:val="0"/>
                                  <w:marTop w:val="0"/>
                                  <w:marBottom w:val="0"/>
                                  <w:divBdr>
                                    <w:top w:val="none" w:sz="0" w:space="0" w:color="auto"/>
                                    <w:left w:val="none" w:sz="0" w:space="0" w:color="auto"/>
                                    <w:bottom w:val="none" w:sz="0" w:space="0" w:color="auto"/>
                                    <w:right w:val="none" w:sz="0" w:space="0" w:color="auto"/>
                                  </w:divBdr>
                                </w:div>
                                <w:div w:id="559563284">
                                  <w:marLeft w:val="0"/>
                                  <w:marRight w:val="0"/>
                                  <w:marTop w:val="0"/>
                                  <w:marBottom w:val="0"/>
                                  <w:divBdr>
                                    <w:top w:val="none" w:sz="0" w:space="0" w:color="auto"/>
                                    <w:left w:val="none" w:sz="0" w:space="0" w:color="auto"/>
                                    <w:bottom w:val="none" w:sz="0" w:space="0" w:color="auto"/>
                                    <w:right w:val="none" w:sz="0" w:space="0" w:color="auto"/>
                                  </w:divBdr>
                                </w:div>
                                <w:div w:id="504634627">
                                  <w:marLeft w:val="0"/>
                                  <w:marRight w:val="0"/>
                                  <w:marTop w:val="0"/>
                                  <w:marBottom w:val="0"/>
                                  <w:divBdr>
                                    <w:top w:val="none" w:sz="0" w:space="0" w:color="auto"/>
                                    <w:left w:val="none" w:sz="0" w:space="0" w:color="auto"/>
                                    <w:bottom w:val="none" w:sz="0" w:space="0" w:color="auto"/>
                                    <w:right w:val="none" w:sz="0" w:space="0" w:color="auto"/>
                                  </w:divBdr>
                                </w:div>
                                <w:div w:id="24336228">
                                  <w:marLeft w:val="0"/>
                                  <w:marRight w:val="0"/>
                                  <w:marTop w:val="0"/>
                                  <w:marBottom w:val="0"/>
                                  <w:divBdr>
                                    <w:top w:val="none" w:sz="0" w:space="0" w:color="auto"/>
                                    <w:left w:val="none" w:sz="0" w:space="0" w:color="auto"/>
                                    <w:bottom w:val="none" w:sz="0" w:space="0" w:color="auto"/>
                                    <w:right w:val="none" w:sz="0" w:space="0" w:color="auto"/>
                                  </w:divBdr>
                                </w:div>
                                <w:div w:id="1224758561">
                                  <w:marLeft w:val="0"/>
                                  <w:marRight w:val="0"/>
                                  <w:marTop w:val="0"/>
                                  <w:marBottom w:val="0"/>
                                  <w:divBdr>
                                    <w:top w:val="none" w:sz="0" w:space="0" w:color="auto"/>
                                    <w:left w:val="none" w:sz="0" w:space="0" w:color="auto"/>
                                    <w:bottom w:val="none" w:sz="0" w:space="0" w:color="auto"/>
                                    <w:right w:val="none" w:sz="0" w:space="0" w:color="auto"/>
                                  </w:divBdr>
                                </w:div>
                                <w:div w:id="1785424890">
                                  <w:marLeft w:val="0"/>
                                  <w:marRight w:val="0"/>
                                  <w:marTop w:val="0"/>
                                  <w:marBottom w:val="0"/>
                                  <w:divBdr>
                                    <w:top w:val="none" w:sz="0" w:space="0" w:color="auto"/>
                                    <w:left w:val="none" w:sz="0" w:space="0" w:color="auto"/>
                                    <w:bottom w:val="none" w:sz="0" w:space="0" w:color="auto"/>
                                    <w:right w:val="none" w:sz="0" w:space="0" w:color="auto"/>
                                  </w:divBdr>
                                </w:div>
                                <w:div w:id="41368423">
                                  <w:marLeft w:val="0"/>
                                  <w:marRight w:val="0"/>
                                  <w:marTop w:val="0"/>
                                  <w:marBottom w:val="0"/>
                                  <w:divBdr>
                                    <w:top w:val="none" w:sz="0" w:space="0" w:color="auto"/>
                                    <w:left w:val="none" w:sz="0" w:space="0" w:color="auto"/>
                                    <w:bottom w:val="none" w:sz="0" w:space="0" w:color="auto"/>
                                    <w:right w:val="none" w:sz="0" w:space="0" w:color="auto"/>
                                  </w:divBdr>
                                </w:div>
                                <w:div w:id="1851215238">
                                  <w:marLeft w:val="0"/>
                                  <w:marRight w:val="0"/>
                                  <w:marTop w:val="0"/>
                                  <w:marBottom w:val="0"/>
                                  <w:divBdr>
                                    <w:top w:val="none" w:sz="0" w:space="0" w:color="auto"/>
                                    <w:left w:val="none" w:sz="0" w:space="0" w:color="auto"/>
                                    <w:bottom w:val="none" w:sz="0" w:space="0" w:color="auto"/>
                                    <w:right w:val="none" w:sz="0" w:space="0" w:color="auto"/>
                                  </w:divBdr>
                                </w:div>
                                <w:div w:id="457994599">
                                  <w:marLeft w:val="0"/>
                                  <w:marRight w:val="0"/>
                                  <w:marTop w:val="0"/>
                                  <w:marBottom w:val="0"/>
                                  <w:divBdr>
                                    <w:top w:val="none" w:sz="0" w:space="0" w:color="auto"/>
                                    <w:left w:val="none" w:sz="0" w:space="0" w:color="auto"/>
                                    <w:bottom w:val="none" w:sz="0" w:space="0" w:color="auto"/>
                                    <w:right w:val="none" w:sz="0" w:space="0" w:color="auto"/>
                                  </w:divBdr>
                                </w:div>
                                <w:div w:id="1714186195">
                                  <w:marLeft w:val="0"/>
                                  <w:marRight w:val="0"/>
                                  <w:marTop w:val="0"/>
                                  <w:marBottom w:val="0"/>
                                  <w:divBdr>
                                    <w:top w:val="none" w:sz="0" w:space="0" w:color="auto"/>
                                    <w:left w:val="none" w:sz="0" w:space="0" w:color="auto"/>
                                    <w:bottom w:val="none" w:sz="0" w:space="0" w:color="auto"/>
                                    <w:right w:val="none" w:sz="0" w:space="0" w:color="auto"/>
                                  </w:divBdr>
                                  <w:divsChild>
                                    <w:div w:id="900484491">
                                      <w:marLeft w:val="0"/>
                                      <w:marRight w:val="0"/>
                                      <w:marTop w:val="0"/>
                                      <w:marBottom w:val="0"/>
                                      <w:divBdr>
                                        <w:top w:val="none" w:sz="0" w:space="0" w:color="auto"/>
                                        <w:left w:val="none" w:sz="0" w:space="0" w:color="auto"/>
                                        <w:bottom w:val="none" w:sz="0" w:space="0" w:color="auto"/>
                                        <w:right w:val="none" w:sz="0" w:space="0" w:color="auto"/>
                                      </w:divBdr>
                                      <w:divsChild>
                                        <w:div w:id="33166468">
                                          <w:marLeft w:val="0"/>
                                          <w:marRight w:val="0"/>
                                          <w:marTop w:val="0"/>
                                          <w:marBottom w:val="0"/>
                                          <w:divBdr>
                                            <w:top w:val="none" w:sz="0" w:space="0" w:color="auto"/>
                                            <w:left w:val="none" w:sz="0" w:space="0" w:color="auto"/>
                                            <w:bottom w:val="none" w:sz="0" w:space="0" w:color="auto"/>
                                            <w:right w:val="none" w:sz="0" w:space="0" w:color="auto"/>
                                          </w:divBdr>
                                        </w:div>
                                        <w:div w:id="669413051">
                                          <w:marLeft w:val="0"/>
                                          <w:marRight w:val="0"/>
                                          <w:marTop w:val="0"/>
                                          <w:marBottom w:val="0"/>
                                          <w:divBdr>
                                            <w:top w:val="none" w:sz="0" w:space="0" w:color="auto"/>
                                            <w:left w:val="none" w:sz="0" w:space="0" w:color="auto"/>
                                            <w:bottom w:val="none" w:sz="0" w:space="0" w:color="auto"/>
                                            <w:right w:val="none" w:sz="0" w:space="0" w:color="auto"/>
                                          </w:divBdr>
                                        </w:div>
                                        <w:div w:id="700671242">
                                          <w:marLeft w:val="0"/>
                                          <w:marRight w:val="0"/>
                                          <w:marTop w:val="0"/>
                                          <w:marBottom w:val="0"/>
                                          <w:divBdr>
                                            <w:top w:val="none" w:sz="0" w:space="0" w:color="auto"/>
                                            <w:left w:val="none" w:sz="0" w:space="0" w:color="auto"/>
                                            <w:bottom w:val="none" w:sz="0" w:space="0" w:color="auto"/>
                                            <w:right w:val="none" w:sz="0" w:space="0" w:color="auto"/>
                                          </w:divBdr>
                                        </w:div>
                                        <w:div w:id="1200699316">
                                          <w:marLeft w:val="0"/>
                                          <w:marRight w:val="0"/>
                                          <w:marTop w:val="0"/>
                                          <w:marBottom w:val="0"/>
                                          <w:divBdr>
                                            <w:top w:val="none" w:sz="0" w:space="0" w:color="auto"/>
                                            <w:left w:val="none" w:sz="0" w:space="0" w:color="auto"/>
                                            <w:bottom w:val="none" w:sz="0" w:space="0" w:color="auto"/>
                                            <w:right w:val="none" w:sz="0" w:space="0" w:color="auto"/>
                                          </w:divBdr>
                                        </w:div>
                                        <w:div w:id="518542142">
                                          <w:marLeft w:val="0"/>
                                          <w:marRight w:val="0"/>
                                          <w:marTop w:val="0"/>
                                          <w:marBottom w:val="0"/>
                                          <w:divBdr>
                                            <w:top w:val="none" w:sz="0" w:space="0" w:color="auto"/>
                                            <w:left w:val="none" w:sz="0" w:space="0" w:color="auto"/>
                                            <w:bottom w:val="none" w:sz="0" w:space="0" w:color="auto"/>
                                            <w:right w:val="none" w:sz="0" w:space="0" w:color="auto"/>
                                          </w:divBdr>
                                        </w:div>
                                        <w:div w:id="30528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53313">
                                  <w:marLeft w:val="0"/>
                                  <w:marRight w:val="0"/>
                                  <w:marTop w:val="0"/>
                                  <w:marBottom w:val="0"/>
                                  <w:divBdr>
                                    <w:top w:val="none" w:sz="0" w:space="0" w:color="auto"/>
                                    <w:left w:val="none" w:sz="0" w:space="0" w:color="auto"/>
                                    <w:bottom w:val="none" w:sz="0" w:space="0" w:color="auto"/>
                                    <w:right w:val="none" w:sz="0" w:space="0" w:color="auto"/>
                                  </w:divBdr>
                                </w:div>
                                <w:div w:id="154877505">
                                  <w:marLeft w:val="0"/>
                                  <w:marRight w:val="0"/>
                                  <w:marTop w:val="0"/>
                                  <w:marBottom w:val="0"/>
                                  <w:divBdr>
                                    <w:top w:val="none" w:sz="0" w:space="0" w:color="auto"/>
                                    <w:left w:val="none" w:sz="0" w:space="0" w:color="auto"/>
                                    <w:bottom w:val="none" w:sz="0" w:space="0" w:color="auto"/>
                                    <w:right w:val="none" w:sz="0" w:space="0" w:color="auto"/>
                                  </w:divBdr>
                                </w:div>
                                <w:div w:id="1784108086">
                                  <w:marLeft w:val="0"/>
                                  <w:marRight w:val="0"/>
                                  <w:marTop w:val="0"/>
                                  <w:marBottom w:val="0"/>
                                  <w:divBdr>
                                    <w:top w:val="none" w:sz="0" w:space="0" w:color="auto"/>
                                    <w:left w:val="none" w:sz="0" w:space="0" w:color="auto"/>
                                    <w:bottom w:val="none" w:sz="0" w:space="0" w:color="auto"/>
                                    <w:right w:val="none" w:sz="0" w:space="0" w:color="auto"/>
                                  </w:divBdr>
                                </w:div>
                                <w:div w:id="1199202357">
                                  <w:marLeft w:val="0"/>
                                  <w:marRight w:val="0"/>
                                  <w:marTop w:val="0"/>
                                  <w:marBottom w:val="0"/>
                                  <w:divBdr>
                                    <w:top w:val="none" w:sz="0" w:space="0" w:color="auto"/>
                                    <w:left w:val="none" w:sz="0" w:space="0" w:color="auto"/>
                                    <w:bottom w:val="none" w:sz="0" w:space="0" w:color="auto"/>
                                    <w:right w:val="none" w:sz="0" w:space="0" w:color="auto"/>
                                  </w:divBdr>
                                </w:div>
                                <w:div w:id="1841383531">
                                  <w:marLeft w:val="0"/>
                                  <w:marRight w:val="0"/>
                                  <w:marTop w:val="0"/>
                                  <w:marBottom w:val="0"/>
                                  <w:divBdr>
                                    <w:top w:val="none" w:sz="0" w:space="0" w:color="auto"/>
                                    <w:left w:val="none" w:sz="0" w:space="0" w:color="auto"/>
                                    <w:bottom w:val="none" w:sz="0" w:space="0" w:color="auto"/>
                                    <w:right w:val="none" w:sz="0" w:space="0" w:color="auto"/>
                                  </w:divBdr>
                                </w:div>
                                <w:div w:id="1165974357">
                                  <w:marLeft w:val="0"/>
                                  <w:marRight w:val="0"/>
                                  <w:marTop w:val="0"/>
                                  <w:marBottom w:val="0"/>
                                  <w:divBdr>
                                    <w:top w:val="none" w:sz="0" w:space="0" w:color="auto"/>
                                    <w:left w:val="none" w:sz="0" w:space="0" w:color="auto"/>
                                    <w:bottom w:val="none" w:sz="0" w:space="0" w:color="auto"/>
                                    <w:right w:val="none" w:sz="0" w:space="0" w:color="auto"/>
                                  </w:divBdr>
                                </w:div>
                                <w:div w:id="1800217684">
                                  <w:marLeft w:val="0"/>
                                  <w:marRight w:val="0"/>
                                  <w:marTop w:val="0"/>
                                  <w:marBottom w:val="0"/>
                                  <w:divBdr>
                                    <w:top w:val="none" w:sz="0" w:space="0" w:color="auto"/>
                                    <w:left w:val="none" w:sz="0" w:space="0" w:color="auto"/>
                                    <w:bottom w:val="none" w:sz="0" w:space="0" w:color="auto"/>
                                    <w:right w:val="none" w:sz="0" w:space="0" w:color="auto"/>
                                  </w:divBdr>
                                </w:div>
                                <w:div w:id="858662591">
                                  <w:marLeft w:val="0"/>
                                  <w:marRight w:val="0"/>
                                  <w:marTop w:val="0"/>
                                  <w:marBottom w:val="0"/>
                                  <w:divBdr>
                                    <w:top w:val="none" w:sz="0" w:space="0" w:color="auto"/>
                                    <w:left w:val="none" w:sz="0" w:space="0" w:color="auto"/>
                                    <w:bottom w:val="none" w:sz="0" w:space="0" w:color="auto"/>
                                    <w:right w:val="none" w:sz="0" w:space="0" w:color="auto"/>
                                  </w:divBdr>
                                </w:div>
                                <w:div w:id="98988811">
                                  <w:marLeft w:val="0"/>
                                  <w:marRight w:val="0"/>
                                  <w:marTop w:val="0"/>
                                  <w:marBottom w:val="0"/>
                                  <w:divBdr>
                                    <w:top w:val="none" w:sz="0" w:space="0" w:color="auto"/>
                                    <w:left w:val="none" w:sz="0" w:space="0" w:color="auto"/>
                                    <w:bottom w:val="none" w:sz="0" w:space="0" w:color="auto"/>
                                    <w:right w:val="none" w:sz="0" w:space="0" w:color="auto"/>
                                  </w:divBdr>
                                </w:div>
                                <w:div w:id="177039244">
                                  <w:marLeft w:val="0"/>
                                  <w:marRight w:val="0"/>
                                  <w:marTop w:val="0"/>
                                  <w:marBottom w:val="0"/>
                                  <w:divBdr>
                                    <w:top w:val="none" w:sz="0" w:space="0" w:color="auto"/>
                                    <w:left w:val="none" w:sz="0" w:space="0" w:color="auto"/>
                                    <w:bottom w:val="none" w:sz="0" w:space="0" w:color="auto"/>
                                    <w:right w:val="none" w:sz="0" w:space="0" w:color="auto"/>
                                  </w:divBdr>
                                </w:div>
                                <w:div w:id="2055159201">
                                  <w:marLeft w:val="0"/>
                                  <w:marRight w:val="0"/>
                                  <w:marTop w:val="0"/>
                                  <w:marBottom w:val="0"/>
                                  <w:divBdr>
                                    <w:top w:val="none" w:sz="0" w:space="0" w:color="auto"/>
                                    <w:left w:val="none" w:sz="0" w:space="0" w:color="auto"/>
                                    <w:bottom w:val="none" w:sz="0" w:space="0" w:color="auto"/>
                                    <w:right w:val="none" w:sz="0" w:space="0" w:color="auto"/>
                                  </w:divBdr>
                                </w:div>
                                <w:div w:id="1405490600">
                                  <w:marLeft w:val="0"/>
                                  <w:marRight w:val="0"/>
                                  <w:marTop w:val="0"/>
                                  <w:marBottom w:val="0"/>
                                  <w:divBdr>
                                    <w:top w:val="none" w:sz="0" w:space="0" w:color="auto"/>
                                    <w:left w:val="none" w:sz="0" w:space="0" w:color="auto"/>
                                    <w:bottom w:val="none" w:sz="0" w:space="0" w:color="auto"/>
                                    <w:right w:val="none" w:sz="0" w:space="0" w:color="auto"/>
                                  </w:divBdr>
                                </w:div>
                                <w:div w:id="1473207068">
                                  <w:marLeft w:val="0"/>
                                  <w:marRight w:val="0"/>
                                  <w:marTop w:val="0"/>
                                  <w:marBottom w:val="0"/>
                                  <w:divBdr>
                                    <w:top w:val="none" w:sz="0" w:space="0" w:color="auto"/>
                                    <w:left w:val="none" w:sz="0" w:space="0" w:color="auto"/>
                                    <w:bottom w:val="none" w:sz="0" w:space="0" w:color="auto"/>
                                    <w:right w:val="none" w:sz="0" w:space="0" w:color="auto"/>
                                  </w:divBdr>
                                </w:div>
                                <w:div w:id="1566991714">
                                  <w:marLeft w:val="0"/>
                                  <w:marRight w:val="0"/>
                                  <w:marTop w:val="0"/>
                                  <w:marBottom w:val="0"/>
                                  <w:divBdr>
                                    <w:top w:val="none" w:sz="0" w:space="0" w:color="auto"/>
                                    <w:left w:val="none" w:sz="0" w:space="0" w:color="auto"/>
                                    <w:bottom w:val="none" w:sz="0" w:space="0" w:color="auto"/>
                                    <w:right w:val="none" w:sz="0" w:space="0" w:color="auto"/>
                                  </w:divBdr>
                                </w:div>
                                <w:div w:id="1949849957">
                                  <w:marLeft w:val="0"/>
                                  <w:marRight w:val="0"/>
                                  <w:marTop w:val="0"/>
                                  <w:marBottom w:val="0"/>
                                  <w:divBdr>
                                    <w:top w:val="none" w:sz="0" w:space="0" w:color="auto"/>
                                    <w:left w:val="none" w:sz="0" w:space="0" w:color="auto"/>
                                    <w:bottom w:val="none" w:sz="0" w:space="0" w:color="auto"/>
                                    <w:right w:val="none" w:sz="0" w:space="0" w:color="auto"/>
                                  </w:divBdr>
                                </w:div>
                                <w:div w:id="155149405">
                                  <w:marLeft w:val="0"/>
                                  <w:marRight w:val="0"/>
                                  <w:marTop w:val="0"/>
                                  <w:marBottom w:val="0"/>
                                  <w:divBdr>
                                    <w:top w:val="none" w:sz="0" w:space="0" w:color="auto"/>
                                    <w:left w:val="none" w:sz="0" w:space="0" w:color="auto"/>
                                    <w:bottom w:val="none" w:sz="0" w:space="0" w:color="auto"/>
                                    <w:right w:val="none" w:sz="0" w:space="0" w:color="auto"/>
                                  </w:divBdr>
                                </w:div>
                                <w:div w:id="1676955174">
                                  <w:marLeft w:val="0"/>
                                  <w:marRight w:val="0"/>
                                  <w:marTop w:val="0"/>
                                  <w:marBottom w:val="0"/>
                                  <w:divBdr>
                                    <w:top w:val="none" w:sz="0" w:space="0" w:color="auto"/>
                                    <w:left w:val="none" w:sz="0" w:space="0" w:color="auto"/>
                                    <w:bottom w:val="none" w:sz="0" w:space="0" w:color="auto"/>
                                    <w:right w:val="none" w:sz="0" w:space="0" w:color="auto"/>
                                  </w:divBdr>
                                </w:div>
                                <w:div w:id="490683627">
                                  <w:marLeft w:val="0"/>
                                  <w:marRight w:val="0"/>
                                  <w:marTop w:val="0"/>
                                  <w:marBottom w:val="0"/>
                                  <w:divBdr>
                                    <w:top w:val="none" w:sz="0" w:space="0" w:color="auto"/>
                                    <w:left w:val="none" w:sz="0" w:space="0" w:color="auto"/>
                                    <w:bottom w:val="none" w:sz="0" w:space="0" w:color="auto"/>
                                    <w:right w:val="none" w:sz="0" w:space="0" w:color="auto"/>
                                  </w:divBdr>
                                </w:div>
                                <w:div w:id="731317367">
                                  <w:marLeft w:val="0"/>
                                  <w:marRight w:val="0"/>
                                  <w:marTop w:val="0"/>
                                  <w:marBottom w:val="0"/>
                                  <w:divBdr>
                                    <w:top w:val="none" w:sz="0" w:space="0" w:color="auto"/>
                                    <w:left w:val="none" w:sz="0" w:space="0" w:color="auto"/>
                                    <w:bottom w:val="none" w:sz="0" w:space="0" w:color="auto"/>
                                    <w:right w:val="none" w:sz="0" w:space="0" w:color="auto"/>
                                  </w:divBdr>
                                </w:div>
                                <w:div w:id="1143766229">
                                  <w:marLeft w:val="0"/>
                                  <w:marRight w:val="0"/>
                                  <w:marTop w:val="0"/>
                                  <w:marBottom w:val="0"/>
                                  <w:divBdr>
                                    <w:top w:val="none" w:sz="0" w:space="0" w:color="auto"/>
                                    <w:left w:val="none" w:sz="0" w:space="0" w:color="auto"/>
                                    <w:bottom w:val="none" w:sz="0" w:space="0" w:color="auto"/>
                                    <w:right w:val="none" w:sz="0" w:space="0" w:color="auto"/>
                                  </w:divBdr>
                                </w:div>
                                <w:div w:id="832767581">
                                  <w:marLeft w:val="0"/>
                                  <w:marRight w:val="0"/>
                                  <w:marTop w:val="0"/>
                                  <w:marBottom w:val="0"/>
                                  <w:divBdr>
                                    <w:top w:val="none" w:sz="0" w:space="0" w:color="auto"/>
                                    <w:left w:val="none" w:sz="0" w:space="0" w:color="auto"/>
                                    <w:bottom w:val="none" w:sz="0" w:space="0" w:color="auto"/>
                                    <w:right w:val="none" w:sz="0" w:space="0" w:color="auto"/>
                                  </w:divBdr>
                                </w:div>
                                <w:div w:id="746075279">
                                  <w:marLeft w:val="0"/>
                                  <w:marRight w:val="0"/>
                                  <w:marTop w:val="0"/>
                                  <w:marBottom w:val="0"/>
                                  <w:divBdr>
                                    <w:top w:val="none" w:sz="0" w:space="0" w:color="auto"/>
                                    <w:left w:val="none" w:sz="0" w:space="0" w:color="auto"/>
                                    <w:bottom w:val="none" w:sz="0" w:space="0" w:color="auto"/>
                                    <w:right w:val="none" w:sz="0" w:space="0" w:color="auto"/>
                                  </w:divBdr>
                                </w:div>
                                <w:div w:id="1805000235">
                                  <w:marLeft w:val="0"/>
                                  <w:marRight w:val="0"/>
                                  <w:marTop w:val="0"/>
                                  <w:marBottom w:val="0"/>
                                  <w:divBdr>
                                    <w:top w:val="none" w:sz="0" w:space="0" w:color="auto"/>
                                    <w:left w:val="none" w:sz="0" w:space="0" w:color="auto"/>
                                    <w:bottom w:val="none" w:sz="0" w:space="0" w:color="auto"/>
                                    <w:right w:val="none" w:sz="0" w:space="0" w:color="auto"/>
                                  </w:divBdr>
                                </w:div>
                                <w:div w:id="1714961431">
                                  <w:marLeft w:val="0"/>
                                  <w:marRight w:val="0"/>
                                  <w:marTop w:val="0"/>
                                  <w:marBottom w:val="0"/>
                                  <w:divBdr>
                                    <w:top w:val="none" w:sz="0" w:space="0" w:color="auto"/>
                                    <w:left w:val="none" w:sz="0" w:space="0" w:color="auto"/>
                                    <w:bottom w:val="none" w:sz="0" w:space="0" w:color="auto"/>
                                    <w:right w:val="none" w:sz="0" w:space="0" w:color="auto"/>
                                  </w:divBdr>
                                </w:div>
                                <w:div w:id="1329478397">
                                  <w:marLeft w:val="0"/>
                                  <w:marRight w:val="0"/>
                                  <w:marTop w:val="0"/>
                                  <w:marBottom w:val="0"/>
                                  <w:divBdr>
                                    <w:top w:val="none" w:sz="0" w:space="0" w:color="auto"/>
                                    <w:left w:val="none" w:sz="0" w:space="0" w:color="auto"/>
                                    <w:bottom w:val="none" w:sz="0" w:space="0" w:color="auto"/>
                                    <w:right w:val="none" w:sz="0" w:space="0" w:color="auto"/>
                                  </w:divBdr>
                                </w:div>
                                <w:div w:id="130634877">
                                  <w:marLeft w:val="0"/>
                                  <w:marRight w:val="0"/>
                                  <w:marTop w:val="0"/>
                                  <w:marBottom w:val="0"/>
                                  <w:divBdr>
                                    <w:top w:val="none" w:sz="0" w:space="0" w:color="auto"/>
                                    <w:left w:val="none" w:sz="0" w:space="0" w:color="auto"/>
                                    <w:bottom w:val="none" w:sz="0" w:space="0" w:color="auto"/>
                                    <w:right w:val="none" w:sz="0" w:space="0" w:color="auto"/>
                                  </w:divBdr>
                                </w:div>
                                <w:div w:id="1299460710">
                                  <w:marLeft w:val="0"/>
                                  <w:marRight w:val="0"/>
                                  <w:marTop w:val="0"/>
                                  <w:marBottom w:val="0"/>
                                  <w:divBdr>
                                    <w:top w:val="none" w:sz="0" w:space="0" w:color="auto"/>
                                    <w:left w:val="none" w:sz="0" w:space="0" w:color="auto"/>
                                    <w:bottom w:val="none" w:sz="0" w:space="0" w:color="auto"/>
                                    <w:right w:val="none" w:sz="0" w:space="0" w:color="auto"/>
                                  </w:divBdr>
                                </w:div>
                                <w:div w:id="2042048980">
                                  <w:marLeft w:val="0"/>
                                  <w:marRight w:val="0"/>
                                  <w:marTop w:val="0"/>
                                  <w:marBottom w:val="0"/>
                                  <w:divBdr>
                                    <w:top w:val="none" w:sz="0" w:space="0" w:color="auto"/>
                                    <w:left w:val="none" w:sz="0" w:space="0" w:color="auto"/>
                                    <w:bottom w:val="none" w:sz="0" w:space="0" w:color="auto"/>
                                    <w:right w:val="none" w:sz="0" w:space="0" w:color="auto"/>
                                  </w:divBdr>
                                </w:div>
                                <w:div w:id="537594624">
                                  <w:marLeft w:val="0"/>
                                  <w:marRight w:val="0"/>
                                  <w:marTop w:val="0"/>
                                  <w:marBottom w:val="0"/>
                                  <w:divBdr>
                                    <w:top w:val="none" w:sz="0" w:space="0" w:color="auto"/>
                                    <w:left w:val="none" w:sz="0" w:space="0" w:color="auto"/>
                                    <w:bottom w:val="none" w:sz="0" w:space="0" w:color="auto"/>
                                    <w:right w:val="none" w:sz="0" w:space="0" w:color="auto"/>
                                  </w:divBdr>
                                </w:div>
                                <w:div w:id="23995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8296437">
      <w:bodyDiv w:val="1"/>
      <w:marLeft w:val="0"/>
      <w:marRight w:val="0"/>
      <w:marTop w:val="0"/>
      <w:marBottom w:val="0"/>
      <w:divBdr>
        <w:top w:val="none" w:sz="0" w:space="0" w:color="auto"/>
        <w:left w:val="none" w:sz="0" w:space="0" w:color="auto"/>
        <w:bottom w:val="none" w:sz="0" w:space="0" w:color="auto"/>
        <w:right w:val="none" w:sz="0" w:space="0" w:color="auto"/>
      </w:divBdr>
    </w:div>
    <w:div w:id="1930847368">
      <w:bodyDiv w:val="1"/>
      <w:marLeft w:val="0"/>
      <w:marRight w:val="0"/>
      <w:marTop w:val="0"/>
      <w:marBottom w:val="0"/>
      <w:divBdr>
        <w:top w:val="none" w:sz="0" w:space="0" w:color="auto"/>
        <w:left w:val="none" w:sz="0" w:space="0" w:color="auto"/>
        <w:bottom w:val="none" w:sz="0" w:space="0" w:color="auto"/>
        <w:right w:val="none" w:sz="0" w:space="0" w:color="auto"/>
      </w:divBdr>
    </w:div>
    <w:div w:id="2000190403">
      <w:bodyDiv w:val="1"/>
      <w:marLeft w:val="0"/>
      <w:marRight w:val="0"/>
      <w:marTop w:val="0"/>
      <w:marBottom w:val="0"/>
      <w:divBdr>
        <w:top w:val="none" w:sz="0" w:space="0" w:color="auto"/>
        <w:left w:val="none" w:sz="0" w:space="0" w:color="auto"/>
        <w:bottom w:val="none" w:sz="0" w:space="0" w:color="auto"/>
        <w:right w:val="none" w:sz="0" w:space="0" w:color="auto"/>
      </w:divBdr>
    </w:div>
    <w:div w:id="2070956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machinelearningplus.com/wp-content/uploads/2018/11/05_Naive_bayes_example_new.png"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CE4B19-8860-4C56-8137-D7A24758F6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1</Pages>
  <Words>2036</Words>
  <Characters>11611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V. Davalos</dc:creator>
  <cp:keywords/>
  <dc:description/>
  <cp:lastModifiedBy>Ashrith Madan</cp:lastModifiedBy>
  <cp:revision>9</cp:revision>
  <dcterms:created xsi:type="dcterms:W3CDTF">2020-03-02T03:08:00Z</dcterms:created>
  <dcterms:modified xsi:type="dcterms:W3CDTF">2020-03-02T09:50:00Z</dcterms:modified>
</cp:coreProperties>
</file>