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9C6722" w:rsidRPr="000A36BF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9C6722" w:rsidRPr="00107520" w:rsidRDefault="009C6722" w:rsidP="009C6722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9C6722" w:rsidRPr="000A36BF" w:rsidRDefault="009C6722" w:rsidP="009C6722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9C6722" w:rsidRPr="000A36BF" w:rsidRDefault="009C6722" w:rsidP="009C6722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9C6722" w:rsidRDefault="009C6722" w:rsidP="009C6722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E350EF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 w:rsidRPr="00E350EF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E350EF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</w:t>
                </w:r>
                <w:r>
                  <w:rPr>
                    <w:rFonts w:eastAsia="Times New Roman" w:cs="Times New Roman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 w:rsidR="00B47744"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 w:rsidRPr="00E350EF">
                  <w:rPr>
                    <w:szCs w:val="28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 w:rsidRPr="00E350EF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9C6722" w:rsidRDefault="009C6722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991205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6912555" w:history="1">
            <w:r w:rsidR="00991205" w:rsidRPr="002A02C1">
              <w:rPr>
                <w:rStyle w:val="aff"/>
                <w:noProof/>
              </w:rPr>
              <w:t>Перечень сокращений и обозначений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3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6" w:history="1">
            <w:r w:rsidR="00991205" w:rsidRPr="002A02C1">
              <w:rPr>
                <w:rStyle w:val="aff"/>
                <w:noProof/>
              </w:rPr>
              <w:t>Введение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4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7" w:history="1">
            <w:r w:rsidR="00991205" w:rsidRPr="002A02C1">
              <w:rPr>
                <w:rStyle w:val="aff"/>
                <w:noProof/>
                <w:highlight w:val="white"/>
              </w:rPr>
              <w:t>1</w:t>
            </w:r>
            <w:r w:rsidR="00991205" w:rsidRPr="002A02C1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8" w:history="1">
            <w:r w:rsidR="00991205" w:rsidRPr="002A02C1">
              <w:rPr>
                <w:rStyle w:val="aff"/>
                <w:noProof/>
              </w:rPr>
              <w:t>1.1 Общие требования безопасности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59" w:history="1">
            <w:r w:rsidR="00991205" w:rsidRPr="002A02C1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_Toc226912559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0" w:history="1">
            <w:r w:rsidR="00991205" w:rsidRPr="002A02C1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_Toc226912560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7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1" w:history="1">
            <w:r w:rsidR="00991205" w:rsidRPr="002A02C1">
              <w:rPr>
                <w:rStyle w:val="aff"/>
                <w:noProof/>
              </w:rPr>
              <w:t>2 Выполнение работ по ПМ.02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_Toc226912561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2" w:history="1">
            <w:r w:rsidR="00991205" w:rsidRPr="002A02C1">
              <w:rPr>
                <w:rStyle w:val="aff"/>
                <w:noProof/>
              </w:rPr>
              <w:t>2.1 Анализ и разработка требований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_Toc226912562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3" w:history="1">
            <w:r w:rsidR="00991205" w:rsidRPr="002A02C1">
              <w:rPr>
                <w:rStyle w:val="aff"/>
                <w:noProof/>
              </w:rPr>
              <w:t>2.2 Выбор состава программных и технических средств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_Toc226912563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8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4" w:history="1">
            <w:r w:rsidR="00991205" w:rsidRPr="002A02C1">
              <w:rPr>
                <w:rStyle w:val="aff"/>
                <w:noProof/>
              </w:rPr>
              <w:t>2.3 Проектирование программного обеспечения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_Toc226912564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9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5" w:history="1">
            <w:r w:rsidR="00991205" w:rsidRPr="002A02C1">
              <w:rPr>
                <w:rStyle w:val="aff"/>
                <w:noProof/>
              </w:rPr>
              <w:t>2.4 Разработка и интеграция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_Toc226912565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11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 w:rsidP="00F07FEB">
          <w:pPr>
            <w:pStyle w:val="24"/>
            <w:ind w:right="28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6" w:history="1">
            <w:r w:rsidR="00991205" w:rsidRPr="002A02C1">
              <w:rPr>
                <w:rStyle w:val="aff"/>
                <w:noProof/>
              </w:rPr>
              <w:t>2.5 Описание работы с VCS и проверка соответствия стандартам кодирования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_Toc226912566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7" w:history="1">
            <w:r w:rsidR="00991205" w:rsidRPr="002A02C1">
              <w:rPr>
                <w:rStyle w:val="aff"/>
                <w:noProof/>
              </w:rPr>
              <w:t>2.6 Отладка и тестирование программных модулей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_Toc226912567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12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8" w:history="1">
            <w:r w:rsidR="00991205" w:rsidRPr="002A02C1">
              <w:rPr>
                <w:rStyle w:val="aff"/>
                <w:noProof/>
              </w:rPr>
              <w:t>Заключение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_Toc226912568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15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991205" w:rsidRDefault="003A0D2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6912569" w:history="1">
            <w:r w:rsidR="00991205" w:rsidRPr="002A02C1">
              <w:rPr>
                <w:rStyle w:val="aff"/>
                <w:noProof/>
              </w:rPr>
              <w:t>Список использованных источников</w:t>
            </w:r>
            <w:r w:rsidR="00991205">
              <w:rPr>
                <w:noProof/>
                <w:webHidden/>
              </w:rPr>
              <w:tab/>
            </w:r>
            <w:r w:rsidR="00991205">
              <w:rPr>
                <w:noProof/>
                <w:webHidden/>
              </w:rPr>
              <w:fldChar w:fldCharType="begin"/>
            </w:r>
            <w:r w:rsidR="00991205">
              <w:rPr>
                <w:noProof/>
                <w:webHidden/>
              </w:rPr>
              <w:instrText xml:space="preserve"> PAGEREF _Toc226912569 \h </w:instrText>
            </w:r>
            <w:r w:rsidR="00991205">
              <w:rPr>
                <w:noProof/>
                <w:webHidden/>
              </w:rPr>
            </w:r>
            <w:r w:rsidR="00991205">
              <w:rPr>
                <w:noProof/>
                <w:webHidden/>
              </w:rPr>
              <w:fldChar w:fldCharType="separate"/>
            </w:r>
            <w:r w:rsidR="00991205">
              <w:rPr>
                <w:noProof/>
                <w:webHidden/>
              </w:rPr>
              <w:t>16</w:t>
            </w:r>
            <w:r w:rsidR="00991205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226912555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554256" w:rsidRPr="00554256" w:rsidRDefault="00554256" w:rsidP="00554256">
      <w:pPr>
        <w:pStyle w:val="a4"/>
      </w:pPr>
      <w:r>
        <w:t>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база данных</w:t>
      </w:r>
    </w:p>
    <w:p w:rsidR="00554256" w:rsidRPr="00554256" w:rsidRDefault="00554256" w:rsidP="00554256">
      <w:pPr>
        <w:pStyle w:val="a4"/>
      </w:pPr>
      <w:r>
        <w:t>ИП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индивидуальный предприниматель</w:t>
      </w:r>
    </w:p>
    <w:p w:rsidR="00554256" w:rsidRPr="00554256" w:rsidRDefault="00554256" w:rsidP="00554256">
      <w:pPr>
        <w:pStyle w:val="a4"/>
      </w:pPr>
      <w:r>
        <w:t>ИС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информационная система</w:t>
      </w:r>
    </w:p>
    <w:p w:rsidR="00554256" w:rsidRPr="00554256" w:rsidRDefault="00554256" w:rsidP="00554256">
      <w:pPr>
        <w:pStyle w:val="a4"/>
      </w:pPr>
      <w:r>
        <w:t>ПО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программное обеспечение</w:t>
      </w:r>
    </w:p>
    <w:p w:rsidR="00554256" w:rsidRPr="00554256" w:rsidRDefault="00554256" w:rsidP="00554256">
      <w:pPr>
        <w:pStyle w:val="a4"/>
      </w:pPr>
      <w:r>
        <w:t>СУБД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система управления базами данных</w:t>
      </w:r>
    </w:p>
    <w:p w:rsidR="00554256" w:rsidRDefault="00554256" w:rsidP="00554256">
      <w:pPr>
        <w:pStyle w:val="a4"/>
      </w:pPr>
      <w:r>
        <w:t>ЯП</w:t>
      </w:r>
      <w:r w:rsidRPr="00554256">
        <w:t xml:space="preserve"> </w:t>
      </w:r>
      <w:r w:rsidRPr="001452A9">
        <w:t>–</w:t>
      </w:r>
      <w:r w:rsidRPr="00554256">
        <w:t xml:space="preserve"> </w:t>
      </w:r>
      <w:r>
        <w:t>язык программирования</w:t>
      </w:r>
    </w:p>
    <w:p w:rsidR="00554256" w:rsidRPr="00554256" w:rsidRDefault="00554256" w:rsidP="00554256">
      <w:pPr>
        <w:pStyle w:val="a4"/>
      </w:pPr>
    </w:p>
    <w:p w:rsidR="00554256" w:rsidRPr="00554256" w:rsidRDefault="00554256" w:rsidP="00554256">
      <w:pPr>
        <w:pStyle w:val="a4"/>
      </w:pPr>
      <w:r>
        <w:rPr>
          <w:lang w:val="en-US"/>
        </w:rPr>
        <w:t>ASP</w:t>
      </w:r>
      <w:r w:rsidRPr="00554256">
        <w:t>.</w:t>
      </w:r>
      <w:r>
        <w:rPr>
          <w:lang w:val="en-US"/>
        </w:rPr>
        <w:t>NET</w:t>
      </w:r>
      <w:r w:rsidRPr="00554256">
        <w:t xml:space="preserve"> – </w:t>
      </w:r>
      <w:r>
        <w:t>а</w:t>
      </w:r>
      <w:r w:rsidRPr="00554256">
        <w:t xml:space="preserve">ктивные серверные </w:t>
      </w:r>
      <w:r>
        <w:t>страницы на базе платформы .NET</w:t>
      </w:r>
    </w:p>
    <w:p w:rsidR="00554256" w:rsidRPr="0010258C" w:rsidRDefault="00554256" w:rsidP="00554256">
      <w:pPr>
        <w:pStyle w:val="a4"/>
      </w:pPr>
      <w:r>
        <w:rPr>
          <w:lang w:val="en-US"/>
        </w:rPr>
        <w:t>HTML</w:t>
      </w:r>
      <w:r w:rsidRPr="0010258C">
        <w:t xml:space="preserve">5 – </w:t>
      </w:r>
      <w:r w:rsidR="0010258C">
        <w:t>я</w:t>
      </w:r>
      <w:r w:rsidR="0010258C" w:rsidRPr="0010258C">
        <w:t>зык</w:t>
      </w:r>
      <w:r w:rsidR="0010258C">
        <w:t xml:space="preserve"> разметки гипертекста, версия 5</w:t>
      </w:r>
    </w:p>
    <w:p w:rsidR="00554256" w:rsidRPr="0010258C" w:rsidRDefault="00554256" w:rsidP="00554256">
      <w:pPr>
        <w:pStyle w:val="a4"/>
      </w:pPr>
      <w:r>
        <w:rPr>
          <w:lang w:val="en-US"/>
        </w:rPr>
        <w:t>IDE</w:t>
      </w:r>
      <w:r w:rsidRPr="0010258C">
        <w:t xml:space="preserve"> – </w:t>
      </w:r>
      <w:r w:rsidR="0010258C" w:rsidRPr="0010258C">
        <w:t>интегрированная среда разработки</w:t>
      </w:r>
    </w:p>
    <w:p w:rsidR="00554256" w:rsidRDefault="00554256" w:rsidP="00554256">
      <w:pPr>
        <w:pStyle w:val="a4"/>
      </w:pPr>
      <w:r>
        <w:rPr>
          <w:lang w:val="en-US"/>
        </w:rPr>
        <w:t>JWT</w:t>
      </w:r>
      <w:r w:rsidRPr="0010258C">
        <w:t xml:space="preserve"> – </w:t>
      </w:r>
      <w:r w:rsidR="0010258C">
        <w:t>в</w:t>
      </w:r>
      <w:r w:rsidR="0010258C" w:rsidRPr="0010258C">
        <w:t>еб-</w:t>
      </w:r>
      <w:proofErr w:type="spellStart"/>
      <w:r w:rsidR="0010258C" w:rsidRPr="0010258C">
        <w:t>токен</w:t>
      </w:r>
      <w:proofErr w:type="spellEnd"/>
      <w:r w:rsidR="0010258C" w:rsidRPr="0010258C">
        <w:t xml:space="preserve"> в формате JSON</w:t>
      </w:r>
    </w:p>
    <w:p w:rsidR="00F07FEB" w:rsidRPr="008312EF" w:rsidRDefault="00F07FEB" w:rsidP="00554256">
      <w:pPr>
        <w:pStyle w:val="a4"/>
      </w:pPr>
      <w:r>
        <w:t>С</w:t>
      </w:r>
      <w:r>
        <w:rPr>
          <w:lang w:val="en-AU"/>
        </w:rPr>
        <w:t>ASE</w:t>
      </w:r>
      <w:r w:rsidR="008312EF">
        <w:t xml:space="preserve"> </w:t>
      </w:r>
      <w:r w:rsidR="008312EF" w:rsidRPr="0010258C">
        <w:t xml:space="preserve">– </w:t>
      </w:r>
      <w:r w:rsidR="008312EF" w:rsidRPr="008312EF">
        <w:t>автоматизированная разработка программного обеспечения</w:t>
      </w:r>
    </w:p>
    <w:p w:rsidR="00F07FEB" w:rsidRPr="000152FF" w:rsidRDefault="00F07FEB" w:rsidP="00554256">
      <w:pPr>
        <w:pStyle w:val="a4"/>
      </w:pPr>
      <w:r>
        <w:rPr>
          <w:lang w:val="en-AU"/>
        </w:rPr>
        <w:t>VSC</w:t>
      </w:r>
      <w:r w:rsidR="008312EF" w:rsidRPr="00E92B6D">
        <w:t xml:space="preserve"> </w:t>
      </w:r>
      <w:r w:rsidR="008312EF" w:rsidRPr="0010258C">
        <w:t xml:space="preserve">– </w:t>
      </w:r>
      <w:r w:rsidR="008312EF">
        <w:t>система контроля версий</w:t>
      </w:r>
      <w:r w:rsidR="008312EF" w:rsidRPr="00E92B6D">
        <w:t xml:space="preserve"> </w:t>
      </w:r>
    </w:p>
    <w:p w:rsidR="008658BB" w:rsidRDefault="00B47744">
      <w:pPr>
        <w:pStyle w:val="ae"/>
        <w:outlineLvl w:val="0"/>
      </w:pPr>
      <w:bookmarkStart w:id="1" w:name="_Toc226912556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 w:rsidR="00494DCB">
        <w:rPr>
          <w:rFonts w:eastAsia="Times New Roman" w:cs="Times New Roman"/>
          <w:bCs/>
          <w:color w:val="000000" w:themeColor="text1"/>
          <w:szCs w:val="28"/>
        </w:rPr>
        <w:t>ПМ.02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6152C9">
        <w:t>Осуществление</w:t>
      </w:r>
      <w:r w:rsidR="006152C9" w:rsidRPr="006152C9">
        <w:t xml:space="preserve"> </w:t>
      </w:r>
      <w:r w:rsidR="006152C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>»</w:t>
      </w:r>
      <w:r w:rsidR="006152C9">
        <w:rPr>
          <w:rFonts w:eastAsia="Times New Roman" w:cs="Times New Roman"/>
          <w:bCs/>
          <w:color w:val="000000" w:themeColor="text1"/>
          <w:szCs w:val="28"/>
        </w:rPr>
        <w:t xml:space="preserve"> и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494DCB" w:rsidRDefault="00E517B1" w:rsidP="00494DCB">
      <w:pPr>
        <w:pStyle w:val="a"/>
      </w:pPr>
      <w:r>
        <w:t>сформировать требования к программным модулям по предложенной документации</w:t>
      </w:r>
      <w:r w:rsidR="00494DCB">
        <w:t>;</w:t>
      </w:r>
    </w:p>
    <w:p w:rsidR="00494DCB" w:rsidRDefault="00E517B1" w:rsidP="00E517B1">
      <w:pPr>
        <w:pStyle w:val="a"/>
      </w:pPr>
      <w:r>
        <w:t>реализовать и интегрировать модули в ПО;</w:t>
      </w:r>
    </w:p>
    <w:p w:rsidR="00494DCB" w:rsidRDefault="00E517B1" w:rsidP="00494DCB">
      <w:pPr>
        <w:pStyle w:val="a"/>
      </w:pPr>
      <w:r>
        <w:t>использовать системы контроля версий</w:t>
      </w:r>
      <w:r w:rsidR="00494DCB">
        <w:t>;</w:t>
      </w:r>
    </w:p>
    <w:p w:rsidR="00494DCB" w:rsidRDefault="00494DCB" w:rsidP="00494DCB">
      <w:pPr>
        <w:pStyle w:val="a"/>
      </w:pPr>
      <w:r>
        <w:t>описать тестирование программного обеспечения;</w:t>
      </w:r>
    </w:p>
    <w:p w:rsidR="00494DCB" w:rsidRDefault="00E517B1" w:rsidP="00494DCB">
      <w:pPr>
        <w:pStyle w:val="a"/>
      </w:pPr>
      <w:r>
        <w:t>разработать тестовые наборы и сценарии</w:t>
      </w:r>
      <w:r w:rsidRPr="00E517B1">
        <w:t>;</w:t>
      </w:r>
    </w:p>
    <w:p w:rsidR="00E517B1" w:rsidRDefault="00E517B1" w:rsidP="00494DCB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E517B1" w:rsidRDefault="00E517B1" w:rsidP="00E517B1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Default="00B47744" w:rsidP="00494DCB">
      <w:pPr>
        <w:spacing w:line="360" w:lineRule="auto"/>
        <w:ind w:firstLine="709"/>
        <w:rPr>
          <w:highlight w:val="yellow"/>
        </w:rPr>
      </w:pPr>
      <w:r>
        <w:lastRenderedPageBreak/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226912557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226912558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226912559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6912560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6" w:name="_Toc226912561"/>
      <w:r>
        <w:lastRenderedPageBreak/>
        <w:t>Выполнение работ по ПМ.02</w:t>
      </w:r>
      <w:bookmarkEnd w:id="6"/>
    </w:p>
    <w:p w:rsidR="008658BB" w:rsidRDefault="00B47744">
      <w:pPr>
        <w:pStyle w:val="2"/>
        <w:ind w:firstLine="788"/>
      </w:pPr>
      <w:bookmarkStart w:id="7" w:name="_Toc226912562"/>
      <w:r>
        <w:t>Анализ и разработка требований</w:t>
      </w:r>
      <w:bookmarkEnd w:id="7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9950CD"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9950CD"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r w:rsidRPr="009950CD">
        <w:t>ПО</w:t>
      </w:r>
      <w:r w:rsidRPr="003D25D8">
        <w:t xml:space="preserve"> складского учета.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8" w:name="_Toc226912563"/>
      <w:r>
        <w:t>Выбор состава программных и технических средств</w:t>
      </w:r>
      <w:bookmarkEnd w:id="8"/>
    </w:p>
    <w:p w:rsidR="00966CE2" w:rsidRDefault="00966CE2" w:rsidP="00966CE2">
      <w:pPr>
        <w:pStyle w:val="a4"/>
      </w:pPr>
      <w:r>
        <w:t xml:space="preserve">Согласно требованиям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554256"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r w:rsidR="00741CF3">
        <w:rPr>
          <w:lang w:val="en-US"/>
        </w:rPr>
        <w:t>React</w:t>
      </w:r>
      <w:r w:rsidR="00C94287">
        <w:t xml:space="preserve"> </w:t>
      </w:r>
      <w:r w:rsidR="000152FF">
        <w:t>[4</w:t>
      </w:r>
      <w:r w:rsidR="00C94287" w:rsidRPr="00C94287">
        <w:t>]</w:t>
      </w:r>
      <w:r>
        <w:t xml:space="preserve"> и </w:t>
      </w:r>
      <w:r w:rsidRPr="00554256"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554256">
        <w:rPr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0152FF">
        <w:t>2026 [5</w:t>
      </w:r>
      <w:r w:rsidR="00C94287" w:rsidRPr="00C94287">
        <w:t>]</w:t>
      </w:r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9" w:name="_Toc226912564"/>
      <w:r>
        <w:t>Проектирование программного обеспечения</w:t>
      </w:r>
      <w:bookmarkEnd w:id="9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554256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E1703C" w:rsidRDefault="00E1703C" w:rsidP="004A7CFD">
      <w:pPr>
        <w:pStyle w:val="aff6"/>
      </w:pPr>
      <w:r w:rsidRPr="00E1703C">
        <w:rPr>
          <w:noProof/>
          <w:lang w:eastAsia="ru-RU"/>
        </w:rPr>
        <w:lastRenderedPageBreak/>
        <w:drawing>
          <wp:inline distT="0" distB="0" distL="0" distR="0" wp14:anchorId="246F7FAA" wp14:editId="6481674F">
            <wp:extent cx="6052598" cy="3543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5169" cy="3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4533" w:rsidRDefault="004A7CFD" w:rsidP="0080076D">
      <w:pPr>
        <w:pStyle w:val="aff6"/>
      </w:pPr>
      <w:r>
        <w:t>Рисунок 1 –</w:t>
      </w:r>
      <w:r w:rsidR="002C5D9C">
        <w:t xml:space="preserve"> </w:t>
      </w:r>
      <w:r w:rsidR="0014153D" w:rsidRPr="00CB3AFF">
        <w:t>«draw.io»</w:t>
      </w:r>
      <w:bookmarkStart w:id="10" w:name="_GoBack"/>
      <w:bookmarkEnd w:id="10"/>
      <w:r w:rsidR="0014153D">
        <w:rPr>
          <w:lang w:val="en-AU"/>
        </w:rPr>
        <w:t>.</w:t>
      </w:r>
      <w:r>
        <w:t>Физическая модель БД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 xml:space="preserve">В ходе проектирования пользовательского интерфейса с помощью сервиса draw.io разработан каркас высокой точности </w:t>
      </w:r>
      <w:proofErr w:type="spellStart"/>
      <w:r w:rsidRPr="002A5737">
        <w:rPr>
          <w:rStyle w:val="af8"/>
        </w:rPr>
        <w:t>wireframe</w:t>
      </w:r>
      <w:proofErr w:type="spellEnd"/>
      <w:r w:rsidRPr="002A5737">
        <w:rPr>
          <w:rStyle w:val="af8"/>
        </w:rPr>
        <w:t xml:space="preserve"> для системы складского учета</w:t>
      </w:r>
      <w:r w:rsidR="000152FF">
        <w:rPr>
          <w:rStyle w:val="af8"/>
        </w:rPr>
        <w:t xml:space="preserve"> [3</w:t>
      </w:r>
      <w:r w:rsidR="00C94287" w:rsidRPr="00C94287">
        <w:rPr>
          <w:rStyle w:val="af8"/>
        </w:rPr>
        <w:t>]</w:t>
      </w:r>
      <w:r w:rsidRPr="002A5737">
        <w:rPr>
          <w:rStyle w:val="af8"/>
        </w:rPr>
        <w:t xml:space="preserve">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Схема взаимодействия с главным экраном управления складом выполнена в соответствии с рисунком 2. На экране присутствуют блок информации о пользователе, панель поиска по названию или артикулу, кнопки для оформления операций «Приёмка»</w:t>
      </w:r>
      <w:r w:rsidR="00CB3AFF">
        <w:rPr>
          <w:rStyle w:val="af8"/>
        </w:rPr>
        <w:t xml:space="preserve"> и «Отгрузка» и таблица товаров с  </w:t>
      </w:r>
      <w:r w:rsidRPr="002A5737">
        <w:rPr>
          <w:rStyle w:val="af8"/>
        </w:rPr>
        <w:t xml:space="preserve"> ко</w:t>
      </w:r>
      <w:r w:rsidR="00CB3AFF">
        <w:rPr>
          <w:rStyle w:val="af8"/>
        </w:rPr>
        <w:t xml:space="preserve">лонками </w:t>
      </w:r>
      <w:r w:rsidRPr="002A5737">
        <w:rPr>
          <w:rStyle w:val="af8"/>
        </w:rPr>
        <w:t xml:space="preserve">артикула, наименования, текущего остатка и статуса наличия. </w:t>
      </w:r>
    </w:p>
    <w:p w:rsidR="00CB3AFF" w:rsidRDefault="002A5737" w:rsidP="00CB3AFF">
      <w:pPr>
        <w:pStyle w:val="a4"/>
        <w:rPr>
          <w:rStyle w:val="af8"/>
        </w:rPr>
      </w:pPr>
      <w:r w:rsidRPr="002A5737">
        <w:rPr>
          <w:rStyle w:val="af8"/>
        </w:rPr>
        <w:t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удобном, быстром и эффективном взаимодействии с системой при контроле товарных остатков.</w:t>
      </w:r>
    </w:p>
    <w:p w:rsidR="00741CF3" w:rsidRPr="00741CF3" w:rsidRDefault="00741CF3" w:rsidP="00CB3AFF">
      <w:pPr>
        <w:pStyle w:val="a4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536537A3" wp14:editId="6D143E4E">
            <wp:extent cx="4511881" cy="4720097"/>
            <wp:effectExtent l="0" t="0" r="3175" b="4445"/>
            <wp:docPr id="3" name="Рисунок 3" descr="D:\Study\TO\Склад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udy\TO\Склад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926" cy="478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CF3" w:rsidRPr="00741CF3" w:rsidRDefault="00741CF3" w:rsidP="00133841">
      <w:pPr>
        <w:pStyle w:val="aff6"/>
      </w:pPr>
      <w:r w:rsidRPr="00CB3AFF">
        <w:t xml:space="preserve">Рисунок 2 – «draw.io». </w:t>
      </w:r>
      <w:proofErr w:type="spellStart"/>
      <w:r w:rsidRPr="00CB3AFF">
        <w:t>Wireframe</w:t>
      </w:r>
      <w:proofErr w:type="spellEnd"/>
      <w:r w:rsidRPr="00CB3AFF">
        <w:t xml:space="preserve"> главного экрана</w:t>
      </w:r>
    </w:p>
    <w:p w:rsidR="008658BB" w:rsidRDefault="00B47744">
      <w:pPr>
        <w:pStyle w:val="2"/>
        <w:ind w:firstLine="788"/>
      </w:pPr>
      <w:bookmarkStart w:id="11" w:name="_Toc226912565"/>
      <w:r>
        <w:t>Разработка и интеграция программных модулей</w:t>
      </w:r>
      <w:bookmarkEnd w:id="11"/>
    </w:p>
    <w:p w:rsidR="001452A9" w:rsidRDefault="001452A9" w:rsidP="001452A9">
      <w:pPr>
        <w:pStyle w:val="a4"/>
      </w:pPr>
      <w:r w:rsidRPr="001452A9">
        <w:t xml:space="preserve">В ходе прохождения производственной практики разработано веб-приложение на платформе ASP.NET </w:t>
      </w:r>
      <w:proofErr w:type="spellStart"/>
      <w:r w:rsidRPr="001452A9">
        <w:t>Core</w:t>
      </w:r>
      <w:proofErr w:type="spellEnd"/>
      <w:r w:rsidRPr="001452A9">
        <w:t xml:space="preserve"> с применением </w:t>
      </w:r>
      <w:r w:rsidR="009950CD">
        <w:t>ЯП</w:t>
      </w:r>
      <w:r w:rsidRPr="001452A9">
        <w:t xml:space="preserve"> C# [1] в среде </w:t>
      </w:r>
      <w:proofErr w:type="spellStart"/>
      <w:r w:rsidRPr="001452A9">
        <w:t>Visual</w:t>
      </w:r>
      <w:proofErr w:type="spellEnd"/>
      <w:r w:rsidRPr="001452A9">
        <w:t xml:space="preserve"> </w:t>
      </w:r>
      <w:proofErr w:type="spellStart"/>
      <w:r w:rsidRPr="001452A9">
        <w:t>Studio</w:t>
      </w:r>
      <w:proofErr w:type="spellEnd"/>
      <w:r w:rsidRPr="001452A9">
        <w:t xml:space="preserve"> 2022. Приложение реализовано с использованием следующих библиотек и компонентов: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Microsoft.AspNetCore.Authentication.JwtBearer</w:t>
      </w:r>
      <w:proofErr w:type="spellEnd"/>
      <w:r w:rsidRPr="001452A9">
        <w:t>» – технология д</w:t>
      </w:r>
      <w:r w:rsidR="009950CD">
        <w:t xml:space="preserve">ля внедрения </w:t>
      </w:r>
      <w:proofErr w:type="spellStart"/>
      <w:r w:rsidR="009950CD">
        <w:t>токен</w:t>
      </w:r>
      <w:proofErr w:type="spellEnd"/>
      <w:r w:rsidR="009950CD">
        <w:t>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:rsidR="001452A9" w:rsidRDefault="001452A9" w:rsidP="001452A9">
      <w:pPr>
        <w:pStyle w:val="a0"/>
      </w:pPr>
      <w:r w:rsidRPr="001452A9">
        <w:t>«</w:t>
      </w:r>
      <w:proofErr w:type="spellStart"/>
      <w:r w:rsidRPr="001452A9">
        <w:t>Microsoft.EntityFrameworkCore.Sqlite</w:t>
      </w:r>
      <w:proofErr w:type="spellEnd"/>
      <w:r w:rsidRPr="001452A9">
        <w:t xml:space="preserve">» – провайдер для работы с </w:t>
      </w:r>
      <w:r w:rsidR="009950CD">
        <w:t>БД</w:t>
      </w:r>
      <w:r w:rsidRPr="001452A9">
        <w:t xml:space="preserve"> </w:t>
      </w:r>
      <w:proofErr w:type="spellStart"/>
      <w:r w:rsidRPr="001452A9">
        <w:t>SQLite</w:t>
      </w:r>
      <w:proofErr w:type="spellEnd"/>
      <w:r w:rsidRPr="001452A9">
        <w:t xml:space="preserve">, где хранится информация о номенклатуре, артикулах и остатках; </w:t>
      </w:r>
    </w:p>
    <w:p w:rsidR="00BE3711" w:rsidRDefault="001452A9" w:rsidP="001452A9">
      <w:pPr>
        <w:pStyle w:val="a0"/>
      </w:pPr>
      <w:r w:rsidRPr="001452A9">
        <w:lastRenderedPageBreak/>
        <w:t>«</w:t>
      </w:r>
      <w:proofErr w:type="spellStart"/>
      <w:r w:rsidRPr="001452A9">
        <w:t>Microsoft.EntityFrameworkCore.Tools</w:t>
      </w:r>
      <w:proofErr w:type="spellEnd"/>
      <w:r w:rsidRPr="001452A9">
        <w:t xml:space="preserve">» – служебный пакет </w:t>
      </w:r>
      <w:proofErr w:type="spellStart"/>
      <w:r w:rsidRPr="001452A9">
        <w:t>Entity</w:t>
      </w:r>
      <w:proofErr w:type="spellEnd"/>
      <w:r w:rsidRPr="001452A9">
        <w:t xml:space="preserve"> </w:t>
      </w:r>
      <w:proofErr w:type="spellStart"/>
      <w:r w:rsidRPr="001452A9">
        <w:t>Framework</w:t>
      </w:r>
      <w:proofErr w:type="spellEnd"/>
      <w:r w:rsidRPr="001452A9">
        <w:t xml:space="preserve"> </w:t>
      </w:r>
      <w:proofErr w:type="spellStart"/>
      <w:r w:rsidRPr="001452A9">
        <w:t>Core</w:t>
      </w:r>
      <w:proofErr w:type="spellEnd"/>
      <w:r w:rsidRPr="001452A9">
        <w:t>, позволяющий управлять структурой таблиц склада и применять миграции через консоль разработчика.</w:t>
      </w:r>
    </w:p>
    <w:p w:rsidR="008658BB" w:rsidRDefault="00B47744">
      <w:pPr>
        <w:pStyle w:val="2"/>
        <w:ind w:firstLine="788"/>
      </w:pPr>
      <w:bookmarkStart w:id="12" w:name="_Toc226912566"/>
      <w:r>
        <w:t>Описание работы с VCS и проверка соответствия стандартам кодирования</w:t>
      </w:r>
      <w:bookmarkEnd w:id="12"/>
    </w:p>
    <w:p w:rsidR="005027B7" w:rsidRPr="005027B7" w:rsidRDefault="005027B7" w:rsidP="005027B7">
      <w:pPr>
        <w:pStyle w:val="a4"/>
      </w:pPr>
      <w:r w:rsidRPr="005027B7">
        <w:t xml:space="preserve">В процессе разработки ПО для контроля версий использовалась система </w:t>
      </w:r>
      <w:proofErr w:type="spellStart"/>
      <w:r w:rsidRPr="005027B7">
        <w:t>Git</w:t>
      </w:r>
      <w:proofErr w:type="spellEnd"/>
      <w:r w:rsidRPr="005027B7">
        <w:t xml:space="preserve">. </w:t>
      </w:r>
      <w:r w:rsidR="00434D39">
        <w:t>В качестве паттерна</w:t>
      </w:r>
      <w:r w:rsidRPr="005027B7">
        <w:t xml:space="preserve"> ветвления </w:t>
      </w:r>
      <w:r w:rsidR="00434D39">
        <w:t>был выбран «</w:t>
      </w:r>
      <w:proofErr w:type="spellStart"/>
      <w:r w:rsidR="00434D39">
        <w:t>Git</w:t>
      </w:r>
      <w:proofErr w:type="spellEnd"/>
      <w:r w:rsidR="00434D39">
        <w:t xml:space="preserve"> </w:t>
      </w:r>
      <w:proofErr w:type="spellStart"/>
      <w:r w:rsidR="00434D39">
        <w:t>Flow</w:t>
      </w:r>
      <w:proofErr w:type="spellEnd"/>
      <w:r w:rsidR="00434D39">
        <w:t>», в котором</w:t>
      </w:r>
      <w:r w:rsidRPr="005027B7">
        <w:t xml:space="preserve"> используются функциональные ветки и несколько основных веток. Управление локальным </w:t>
      </w:r>
      <w:proofErr w:type="spellStart"/>
      <w:r w:rsidRPr="005027B7">
        <w:t>репозиторием</w:t>
      </w:r>
      <w:proofErr w:type="spellEnd"/>
      <w:r w:rsidRPr="005027B7">
        <w:t xml:space="preserve"> осуществлялось с использованием терминала «</w:t>
      </w:r>
      <w:proofErr w:type="spellStart"/>
      <w:r w:rsidRPr="005027B7">
        <w:t>Git</w:t>
      </w:r>
      <w:proofErr w:type="spellEnd"/>
      <w:r w:rsidRPr="005027B7">
        <w:t xml:space="preserve"> </w:t>
      </w:r>
      <w:proofErr w:type="spellStart"/>
      <w:r w:rsidRPr="005027B7">
        <w:t>Bash</w:t>
      </w:r>
      <w:proofErr w:type="spellEnd"/>
      <w:r w:rsidRPr="005027B7">
        <w:t xml:space="preserve">» и модуля контроля версий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. Хранение удаленной копии проекта и синхронизация изменений обеспечивались средствами платформы </w:t>
      </w:r>
      <w:proofErr w:type="spellStart"/>
      <w:r w:rsidRPr="005027B7">
        <w:t>GitHub</w:t>
      </w:r>
      <w:proofErr w:type="spellEnd"/>
      <w:r w:rsidRPr="005027B7">
        <w:t>.</w:t>
      </w:r>
    </w:p>
    <w:p w:rsidR="005027B7" w:rsidRPr="005027B7" w:rsidRDefault="005027B7" w:rsidP="005027B7">
      <w:pPr>
        <w:pStyle w:val="a4"/>
      </w:pPr>
      <w:r w:rsidRPr="005027B7">
        <w:t xml:space="preserve">Фрагмент графа </w:t>
      </w:r>
      <w:proofErr w:type="spellStart"/>
      <w:r w:rsidRPr="005027B7">
        <w:t>коммитов</w:t>
      </w:r>
      <w:proofErr w:type="spellEnd"/>
      <w:r w:rsidRPr="005027B7">
        <w:t xml:space="preserve"> в </w:t>
      </w:r>
      <w:proofErr w:type="spellStart"/>
      <w:r w:rsidRPr="005027B7">
        <w:t>репозитории</w:t>
      </w:r>
      <w:proofErr w:type="spellEnd"/>
      <w:r w:rsidRPr="005027B7">
        <w:t xml:space="preserve"> представлен на рисунке 2.</w:t>
      </w:r>
    </w:p>
    <w:p w:rsidR="002835B7" w:rsidRDefault="001452A9" w:rsidP="005027B7">
      <w:pPr>
        <w:pStyle w:val="aff6"/>
      </w:pPr>
      <w:r w:rsidRPr="001452A9">
        <w:rPr>
          <w:noProof/>
          <w:lang w:eastAsia="ru-RU"/>
        </w:rPr>
        <w:drawing>
          <wp:inline distT="0" distB="0" distL="0" distR="0" wp14:anchorId="3CA72B39" wp14:editId="74321154">
            <wp:extent cx="2702278" cy="2626157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4616" cy="272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1452A9" w:rsidRDefault="002835B7" w:rsidP="001452A9">
      <w:pPr>
        <w:pStyle w:val="aff6"/>
      </w:pPr>
      <w:r w:rsidRPr="001452A9">
        <w:t>Рисунок 3</w:t>
      </w:r>
      <w:r w:rsidR="001452A9" w:rsidRPr="001452A9">
        <w:t xml:space="preserve"> </w:t>
      </w:r>
      <w:r w:rsidRPr="001452A9">
        <w:t xml:space="preserve">– </w:t>
      </w:r>
      <w:r w:rsidR="00E92B6D">
        <w:rPr>
          <w:lang w:val="en-AU"/>
        </w:rPr>
        <w:t>Visual</w:t>
      </w:r>
      <w:r w:rsidR="00E92B6D" w:rsidRPr="0014153D">
        <w:t xml:space="preserve"> </w:t>
      </w:r>
      <w:r w:rsidR="00E92B6D">
        <w:rPr>
          <w:lang w:val="en-AU"/>
        </w:rPr>
        <w:t>Studio</w:t>
      </w:r>
      <w:r w:rsidR="00E92B6D">
        <w:t>.</w:t>
      </w:r>
      <w:r w:rsidR="005027B7">
        <w:t xml:space="preserve">Фрагмент графа </w:t>
      </w:r>
      <w:proofErr w:type="spellStart"/>
      <w:r w:rsidRPr="001452A9">
        <w:t>коммитов</w:t>
      </w:r>
      <w:proofErr w:type="spellEnd"/>
      <w:r w:rsidRPr="001452A9">
        <w:t xml:space="preserve"> в </w:t>
      </w:r>
      <w:proofErr w:type="spellStart"/>
      <w:r w:rsidRPr="001452A9">
        <w:t>репозитории</w:t>
      </w:r>
      <w:proofErr w:type="spellEnd"/>
    </w:p>
    <w:p w:rsidR="00BE3711" w:rsidRPr="00BE3711" w:rsidRDefault="00BE3711" w:rsidP="00BE3711"/>
    <w:p w:rsidR="00620585" w:rsidRDefault="00B47744" w:rsidP="00BE3711">
      <w:pPr>
        <w:pStyle w:val="2"/>
        <w:ind w:firstLine="788"/>
      </w:pPr>
      <w:bookmarkStart w:id="13" w:name="_Toc226912567"/>
      <w:r>
        <w:lastRenderedPageBreak/>
        <w:t>Отладка и тестирование программных модулей</w:t>
      </w:r>
      <w:bookmarkEnd w:id="13"/>
      <w:r>
        <w:t xml:space="preserve"> </w:t>
      </w:r>
    </w:p>
    <w:p w:rsidR="005027B7" w:rsidRDefault="005027B7" w:rsidP="005027B7">
      <w:pPr>
        <w:pStyle w:val="a4"/>
      </w:pPr>
      <w:r w:rsidRPr="005027B7">
        <w:t xml:space="preserve">Интерфейс IDE </w:t>
      </w:r>
      <w:proofErr w:type="spellStart"/>
      <w:r w:rsidRPr="005027B7">
        <w:t>Visual</w:t>
      </w:r>
      <w:proofErr w:type="spellEnd"/>
      <w:r w:rsidRPr="005027B7">
        <w:t xml:space="preserve"> </w:t>
      </w:r>
      <w:proofErr w:type="spellStart"/>
      <w:r w:rsidRPr="005027B7">
        <w:t>Studio</w:t>
      </w:r>
      <w:proofErr w:type="spellEnd"/>
      <w:r w:rsidRPr="005027B7">
        <w:t xml:space="preserve">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PUT-запроса</w:t>
      </w:r>
      <w:r w:rsidR="00C94287" w:rsidRPr="00C94287">
        <w:t xml:space="preserve"> [3]</w:t>
      </w:r>
      <w:r w:rsidRPr="005027B7">
        <w:t>.</w:t>
      </w:r>
    </w:p>
    <w:p w:rsidR="005027B7" w:rsidRPr="005027B7" w:rsidRDefault="005027B7" w:rsidP="005027B7">
      <w:pPr>
        <w:pStyle w:val="a4"/>
      </w:pPr>
    </w:p>
    <w:p w:rsidR="00620585" w:rsidRPr="00620585" w:rsidRDefault="00620585" w:rsidP="005027B7">
      <w:pPr>
        <w:pStyle w:val="14"/>
      </w:pPr>
      <w:r>
        <w:rPr>
          <w:noProof/>
        </w:rPr>
        <w:drawing>
          <wp:inline distT="0" distB="0" distL="0" distR="0" wp14:anchorId="3FCFCBBC" wp14:editId="21C7CDD4">
            <wp:extent cx="4961055" cy="28477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797" cy="287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8BB" w:rsidRDefault="002835B7" w:rsidP="002835B7">
      <w:pPr>
        <w:pStyle w:val="aff6"/>
      </w:pPr>
      <w:r>
        <w:t>Рисунок 4 – «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 w:rsidR="00620585" w:rsidRPr="00620585">
        <w:t>2</w:t>
      </w:r>
      <w:r w:rsidR="00620585" w:rsidRPr="00741CF3">
        <w:t>026</w:t>
      </w:r>
      <w:r>
        <w:t>». Вид IDE с установленной точкой останова</w:t>
      </w:r>
    </w:p>
    <w:p w:rsidR="00E17B3A" w:rsidRDefault="00E17B3A" w:rsidP="00E17B3A">
      <w:pPr>
        <w:pStyle w:val="a4"/>
        <w:rPr>
          <w:rStyle w:val="af8"/>
        </w:rPr>
      </w:pPr>
      <w:r w:rsidRPr="00E17B3A">
        <w:rPr>
          <w:rStyle w:val="af8"/>
        </w:rPr>
        <w:t xml:space="preserve">Код </w:t>
      </w:r>
      <w:proofErr w:type="spellStart"/>
      <w:r w:rsidRPr="00E17B3A">
        <w:rPr>
          <w:rStyle w:val="af8"/>
        </w:rPr>
        <w:t>unit</w:t>
      </w:r>
      <w:proofErr w:type="spellEnd"/>
      <w:r w:rsidRPr="00E17B3A">
        <w:rPr>
          <w:rStyle w:val="af8"/>
        </w:rPr>
        <w:t>-теста для проверки успешного создания нового товара с корректным возвратом маршрута и данных представлен листингом</w:t>
      </w:r>
      <w:r>
        <w:rPr>
          <w:rStyle w:val="af8"/>
        </w:rPr>
        <w:t xml:space="preserve"> 1.</w:t>
      </w:r>
    </w:p>
    <w:p w:rsidR="00E17B3A" w:rsidRDefault="00E17B3A" w:rsidP="00E17B3A">
      <w:pPr>
        <w:pStyle w:val="a4"/>
        <w:rPr>
          <w:rStyle w:val="af8"/>
        </w:rPr>
      </w:pPr>
    </w:p>
    <w:p w:rsidR="00E17B3A" w:rsidRPr="00E17B3A" w:rsidRDefault="00E17B3A" w:rsidP="00A30747">
      <w:pPr>
        <w:pStyle w:val="a4"/>
        <w:ind w:firstLine="0"/>
        <w:rPr>
          <w:lang w:val="en-US"/>
        </w:rPr>
      </w:pPr>
      <w:r>
        <w:rPr>
          <w:rStyle w:val="af8"/>
        </w:rPr>
        <w:t>Листинг</w:t>
      </w:r>
      <w:r w:rsidRPr="00E17B3A">
        <w:rPr>
          <w:rStyle w:val="af8"/>
          <w:lang w:val="en-US"/>
        </w:rPr>
        <w:t xml:space="preserve"> 1 </w:t>
      </w:r>
      <w:r w:rsidRPr="00E17B3A">
        <w:rPr>
          <w:lang w:val="en-US"/>
        </w:rPr>
        <w:t xml:space="preserve">– 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Create_ValidRequest_ReturnsCreatedResult</w:t>
      </w:r>
      <w:proofErr w:type="spellEnd"/>
    </w:p>
    <w:p w:rsidR="00E17B3A" w:rsidRPr="00E17B3A" w:rsidRDefault="00E17B3A" w:rsidP="00E17B3A">
      <w:pPr>
        <w:pStyle w:val="aff9"/>
        <w:rPr>
          <w:lang w:val="en-US"/>
        </w:rPr>
      </w:pPr>
      <w:r>
        <w:rPr>
          <w:lang w:val="en-US"/>
        </w:rPr>
        <w:t>//</w:t>
      </w:r>
      <w:r>
        <w:t>Код</w:t>
      </w:r>
      <w:r>
        <w:rPr>
          <w:lang w:val="en-US"/>
        </w:rPr>
        <w:t xml:space="preserve"> </w:t>
      </w:r>
      <w:r>
        <w:t>метода</w:t>
      </w:r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Create_ValidRequest_ReturnsCreatedResult</w:t>
      </w:r>
      <w:proofErr w:type="spellEnd"/>
      <w:r w:rsidRPr="00E17B3A">
        <w:rPr>
          <w:lang w:val="en-US"/>
        </w:rPr>
        <w:t>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[Fact]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public </w:t>
      </w:r>
      <w:proofErr w:type="spellStart"/>
      <w:r w:rsidRPr="00E17B3A">
        <w:rPr>
          <w:lang w:val="en-US"/>
        </w:rPr>
        <w:t>async</w:t>
      </w:r>
      <w:proofErr w:type="spellEnd"/>
      <w:r w:rsidRPr="00E17B3A">
        <w:rPr>
          <w:lang w:val="en-US"/>
        </w:rPr>
        <w:t xml:space="preserve"> Task </w:t>
      </w:r>
      <w:proofErr w:type="spellStart"/>
      <w:r w:rsidRPr="00E17B3A">
        <w:rPr>
          <w:lang w:val="en-US"/>
        </w:rPr>
        <w:t>Create_ValidRequest_ReturnsCreatedResult</w:t>
      </w:r>
      <w:proofErr w:type="spellEnd"/>
      <w:r w:rsidRPr="00E17B3A">
        <w:rPr>
          <w:lang w:val="en-US"/>
        </w:rPr>
        <w:t>()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>{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Подготовка</w:t>
      </w:r>
      <w:r w:rsidRPr="00E17B3A">
        <w:rPr>
          <w:lang w:val="en-US"/>
        </w:rPr>
        <w:t xml:space="preserve"> </w:t>
      </w:r>
      <w:r>
        <w:t>данных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mockRepo</w:t>
      </w:r>
      <w:proofErr w:type="spellEnd"/>
      <w:r w:rsidRPr="00E17B3A">
        <w:rPr>
          <w:lang w:val="en-US"/>
        </w:rPr>
        <w:t xml:space="preserve"> = new Mock&lt;</w:t>
      </w:r>
      <w:proofErr w:type="spellStart"/>
      <w:r w:rsidRPr="00E17B3A">
        <w:rPr>
          <w:lang w:val="en-US"/>
        </w:rPr>
        <w:t>IProductRepository</w:t>
      </w:r>
      <w:proofErr w:type="spellEnd"/>
      <w:r w:rsidRPr="00E17B3A">
        <w:rPr>
          <w:lang w:val="en-US"/>
        </w:rPr>
        <w:t>&gt;();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controller = new </w:t>
      </w:r>
      <w:proofErr w:type="spellStart"/>
      <w:r w:rsidRPr="00E17B3A">
        <w:rPr>
          <w:lang w:val="en-US"/>
        </w:rPr>
        <w:t>ProductsController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mockRepo.Object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 xml:space="preserve"> = new 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 xml:space="preserve"> { Name = "Test Product", </w:t>
      </w:r>
      <w:proofErr w:type="spellStart"/>
      <w:r w:rsidRPr="00E17B3A">
        <w:rPr>
          <w:lang w:val="en-US"/>
        </w:rPr>
        <w:t>CategoryId</w:t>
      </w:r>
      <w:proofErr w:type="spellEnd"/>
      <w:r w:rsidRPr="00E17B3A">
        <w:rPr>
          <w:lang w:val="en-US"/>
        </w:rPr>
        <w:t xml:space="preserve"> = 1, </w:t>
      </w:r>
      <w:proofErr w:type="spellStart"/>
      <w:r w:rsidRPr="00E17B3A">
        <w:rPr>
          <w:lang w:val="en-US"/>
        </w:rPr>
        <w:t>CostPrice</w:t>
      </w:r>
      <w:proofErr w:type="spellEnd"/>
      <w:r w:rsidRPr="00E17B3A">
        <w:rPr>
          <w:lang w:val="en-US"/>
        </w:rPr>
        <w:t xml:space="preserve"> = 100m };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createdProduct</w:t>
      </w:r>
      <w:proofErr w:type="spellEnd"/>
      <w:r w:rsidRPr="00E17B3A">
        <w:rPr>
          <w:lang w:val="en-US"/>
        </w:rPr>
        <w:t xml:space="preserve"> = new Product { Id = 5, Name = "Test Product", </w:t>
      </w:r>
      <w:proofErr w:type="spellStart"/>
      <w:r w:rsidRPr="00E17B3A">
        <w:rPr>
          <w:lang w:val="en-US"/>
        </w:rPr>
        <w:t>CategoryId</w:t>
      </w:r>
      <w:proofErr w:type="spellEnd"/>
      <w:r w:rsidRPr="00E17B3A">
        <w:rPr>
          <w:lang w:val="en-US"/>
        </w:rPr>
        <w:t xml:space="preserve"> = 1, </w:t>
      </w:r>
      <w:proofErr w:type="spellStart"/>
      <w:r w:rsidRPr="00E17B3A">
        <w:rPr>
          <w:lang w:val="en-US"/>
        </w:rPr>
        <w:t>CostPrice</w:t>
      </w:r>
      <w:proofErr w:type="spellEnd"/>
      <w:r w:rsidRPr="00E17B3A">
        <w:rPr>
          <w:lang w:val="en-US"/>
        </w:rPr>
        <w:t xml:space="preserve"> = 100m };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Default="00E17B3A" w:rsidP="00E17B3A">
      <w:pPr>
        <w:pStyle w:val="aff9"/>
      </w:pPr>
      <w:r w:rsidRPr="00E17B3A">
        <w:rPr>
          <w:lang w:val="en-US"/>
        </w:rPr>
        <w:t xml:space="preserve">    </w:t>
      </w:r>
      <w:r>
        <w:t>// Имитируем успешное создание в базе данных</w:t>
      </w:r>
    </w:p>
    <w:p w:rsidR="00E17B3A" w:rsidRPr="00E17B3A" w:rsidRDefault="00E17B3A" w:rsidP="00E17B3A">
      <w:pPr>
        <w:pStyle w:val="aff9"/>
        <w:rPr>
          <w:lang w:val="en-US"/>
        </w:rPr>
      </w:pPr>
      <w:r>
        <w:t xml:space="preserve">    </w:t>
      </w:r>
      <w:proofErr w:type="spellStart"/>
      <w:r w:rsidRPr="00E17B3A">
        <w:rPr>
          <w:lang w:val="en-US"/>
        </w:rPr>
        <w:t>mockRepo.Setup</w:t>
      </w:r>
      <w:proofErr w:type="spellEnd"/>
      <w:r w:rsidRPr="00E17B3A">
        <w:rPr>
          <w:lang w:val="en-US"/>
        </w:rPr>
        <w:t xml:space="preserve">(repo =&gt; </w:t>
      </w:r>
      <w:proofErr w:type="spellStart"/>
      <w:r w:rsidRPr="00E17B3A">
        <w:rPr>
          <w:lang w:val="en-US"/>
        </w:rPr>
        <w:t>repo.CreateAsync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It.IsAny</w:t>
      </w:r>
      <w:proofErr w:type="spellEnd"/>
      <w:r w:rsidRPr="00E17B3A">
        <w:rPr>
          <w:lang w:val="en-US"/>
        </w:rPr>
        <w:t>&lt;Product&gt;()))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        .</w:t>
      </w:r>
      <w:proofErr w:type="spellStart"/>
      <w:r w:rsidRPr="00E17B3A">
        <w:rPr>
          <w:lang w:val="en-US"/>
        </w:rPr>
        <w:t>ReturnsAsync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createdProduct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Выполнение</w:t>
      </w:r>
      <w:r w:rsidRPr="00E17B3A">
        <w:rPr>
          <w:lang w:val="en-US"/>
        </w:rPr>
        <w:t xml:space="preserve"> </w:t>
      </w:r>
      <w:r>
        <w:t>действия</w:t>
      </w:r>
      <w:r w:rsidRPr="00E17B3A">
        <w:rPr>
          <w:lang w:val="en-US"/>
        </w:rPr>
        <w:t xml:space="preserve"> (Act)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result = await </w:t>
      </w:r>
      <w:proofErr w:type="spellStart"/>
      <w:r w:rsidRPr="00E17B3A">
        <w:rPr>
          <w:lang w:val="en-US"/>
        </w:rPr>
        <w:t>controller.Create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productDto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// </w:t>
      </w:r>
      <w:r>
        <w:t>Проверка</w:t>
      </w:r>
      <w:r w:rsidRPr="00E17B3A">
        <w:rPr>
          <w:lang w:val="en-US"/>
        </w:rPr>
        <w:t xml:space="preserve"> </w:t>
      </w:r>
      <w:r>
        <w:t>результатов</w:t>
      </w:r>
      <w:r w:rsidRPr="00E17B3A">
        <w:rPr>
          <w:lang w:val="en-US"/>
        </w:rPr>
        <w:t xml:space="preserve"> (Assert)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createdAtRouteResult</w:t>
      </w:r>
      <w:proofErr w:type="spellEnd"/>
      <w:r w:rsidRPr="00E17B3A">
        <w:rPr>
          <w:lang w:val="en-US"/>
        </w:rPr>
        <w:t xml:space="preserve"> = </w:t>
      </w:r>
      <w:proofErr w:type="spellStart"/>
      <w:r w:rsidRPr="00E17B3A">
        <w:rPr>
          <w:lang w:val="en-US"/>
        </w:rPr>
        <w:t>Assert.IsType</w:t>
      </w:r>
      <w:proofErr w:type="spellEnd"/>
      <w:r w:rsidRPr="00E17B3A">
        <w:rPr>
          <w:lang w:val="en-US"/>
        </w:rPr>
        <w:t>&lt;</w:t>
      </w:r>
      <w:proofErr w:type="spellStart"/>
      <w:r w:rsidRPr="00E17B3A">
        <w:rPr>
          <w:lang w:val="en-US"/>
        </w:rPr>
        <w:t>CreatedAtRouteResult</w:t>
      </w:r>
      <w:proofErr w:type="spellEnd"/>
      <w:r w:rsidRPr="00E17B3A">
        <w:rPr>
          <w:lang w:val="en-US"/>
        </w:rPr>
        <w:t>&gt;(</w:t>
      </w:r>
      <w:proofErr w:type="spellStart"/>
      <w:r w:rsidRPr="00E17B3A">
        <w:rPr>
          <w:lang w:val="en-US"/>
        </w:rPr>
        <w:t>result.Result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>("</w:t>
      </w:r>
      <w:proofErr w:type="spellStart"/>
      <w:r w:rsidRPr="00E17B3A">
        <w:rPr>
          <w:lang w:val="en-US"/>
        </w:rPr>
        <w:t>GetProduct</w:t>
      </w:r>
      <w:proofErr w:type="spellEnd"/>
      <w:r w:rsidRPr="00E17B3A">
        <w:rPr>
          <w:lang w:val="en-US"/>
        </w:rPr>
        <w:t xml:space="preserve">", </w:t>
      </w:r>
      <w:proofErr w:type="spellStart"/>
      <w:r w:rsidRPr="00E17B3A">
        <w:rPr>
          <w:lang w:val="en-US"/>
        </w:rPr>
        <w:t>createdAtRouteResult.RouteName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 xml:space="preserve">(5, </w:t>
      </w:r>
      <w:proofErr w:type="spellStart"/>
      <w:r w:rsidRPr="00E17B3A">
        <w:rPr>
          <w:lang w:val="en-US"/>
        </w:rPr>
        <w:t>createdAtRouteResult.RouteValues</w:t>
      </w:r>
      <w:proofErr w:type="spellEnd"/>
      <w:r w:rsidRPr="00E17B3A">
        <w:rPr>
          <w:lang w:val="en-US"/>
        </w:rPr>
        <w:t>["id"]);</w:t>
      </w:r>
    </w:p>
    <w:p w:rsidR="00E17B3A" w:rsidRPr="00E17B3A" w:rsidRDefault="00E17B3A" w:rsidP="00E17B3A">
      <w:pPr>
        <w:pStyle w:val="aff9"/>
        <w:rPr>
          <w:lang w:val="en-US"/>
        </w:rPr>
      </w:pP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var</w:t>
      </w:r>
      <w:proofErr w:type="spellEnd"/>
      <w:r w:rsidRPr="00E17B3A">
        <w:rPr>
          <w:lang w:val="en-US"/>
        </w:rPr>
        <w:t xml:space="preserve"> </w:t>
      </w:r>
      <w:proofErr w:type="spellStart"/>
      <w:r w:rsidRPr="00E17B3A">
        <w:rPr>
          <w:lang w:val="en-US"/>
        </w:rPr>
        <w:t>returnedProduct</w:t>
      </w:r>
      <w:proofErr w:type="spellEnd"/>
      <w:r w:rsidRPr="00E17B3A">
        <w:rPr>
          <w:lang w:val="en-US"/>
        </w:rPr>
        <w:t xml:space="preserve"> = </w:t>
      </w:r>
      <w:proofErr w:type="spellStart"/>
      <w:r w:rsidRPr="00E17B3A">
        <w:rPr>
          <w:lang w:val="en-US"/>
        </w:rPr>
        <w:t>Assert.IsType</w:t>
      </w:r>
      <w:proofErr w:type="spellEnd"/>
      <w:r w:rsidRPr="00E17B3A">
        <w:rPr>
          <w:lang w:val="en-US"/>
        </w:rPr>
        <w:t>&lt;Product&gt;(</w:t>
      </w:r>
      <w:proofErr w:type="spellStart"/>
      <w:r w:rsidRPr="00E17B3A">
        <w:rPr>
          <w:lang w:val="en-US"/>
        </w:rPr>
        <w:t>createdAtRouteResult.Value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  <w:rPr>
          <w:lang w:val="en-US"/>
        </w:rPr>
      </w:pPr>
      <w:r w:rsidRPr="00E17B3A">
        <w:rPr>
          <w:lang w:val="en-US"/>
        </w:rPr>
        <w:t xml:space="preserve">    </w:t>
      </w:r>
      <w:proofErr w:type="spellStart"/>
      <w:r w:rsidRPr="00E17B3A">
        <w:rPr>
          <w:lang w:val="en-US"/>
        </w:rPr>
        <w:t>Assert.Equal</w:t>
      </w:r>
      <w:proofErr w:type="spellEnd"/>
      <w:r w:rsidRPr="00E17B3A">
        <w:rPr>
          <w:lang w:val="en-US"/>
        </w:rPr>
        <w:t>(</w:t>
      </w:r>
      <w:proofErr w:type="spellStart"/>
      <w:r w:rsidRPr="00E17B3A">
        <w:rPr>
          <w:lang w:val="en-US"/>
        </w:rPr>
        <w:t>createdProduct.Id</w:t>
      </w:r>
      <w:proofErr w:type="spellEnd"/>
      <w:r w:rsidRPr="00E17B3A">
        <w:rPr>
          <w:lang w:val="en-US"/>
        </w:rPr>
        <w:t xml:space="preserve">, </w:t>
      </w:r>
      <w:proofErr w:type="spellStart"/>
      <w:r w:rsidRPr="00E17B3A">
        <w:rPr>
          <w:lang w:val="en-US"/>
        </w:rPr>
        <w:t>returnedProduct.Id</w:t>
      </w:r>
      <w:proofErr w:type="spellEnd"/>
      <w:r w:rsidRPr="00E17B3A">
        <w:rPr>
          <w:lang w:val="en-US"/>
        </w:rPr>
        <w:t>);</w:t>
      </w:r>
    </w:p>
    <w:p w:rsidR="00E17B3A" w:rsidRPr="00E17B3A" w:rsidRDefault="00E17B3A" w:rsidP="00E17B3A">
      <w:pPr>
        <w:pStyle w:val="aff9"/>
      </w:pPr>
      <w:r>
        <w:t>}</w:t>
      </w:r>
    </w:p>
    <w:p w:rsidR="008658BB" w:rsidRDefault="00B47744">
      <w:pPr>
        <w:pStyle w:val="ae"/>
        <w:outlineLvl w:val="0"/>
      </w:pPr>
      <w:bookmarkStart w:id="14" w:name="_Toc226912568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>«</w:t>
      </w:r>
      <w:r w:rsidR="00C00D79">
        <w:t>Осуществление</w:t>
      </w:r>
      <w:r w:rsidR="00C00D79" w:rsidRPr="006152C9">
        <w:t xml:space="preserve"> </w:t>
      </w:r>
      <w:r w:rsidR="00C00D79">
        <w:t>интеграции программных модулей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C00D79" w:rsidRDefault="00C00D79" w:rsidP="00C00D79">
      <w:pPr>
        <w:pStyle w:val="a"/>
      </w:pPr>
      <w:r>
        <w:t>сформировать требования к программным модулям по предложенной документации;</w:t>
      </w:r>
    </w:p>
    <w:p w:rsidR="00C00D79" w:rsidRDefault="00C00D79" w:rsidP="00C00D79">
      <w:pPr>
        <w:pStyle w:val="a"/>
      </w:pPr>
      <w:r>
        <w:t>реализовать и интегрировать модули в ПО;</w:t>
      </w:r>
    </w:p>
    <w:p w:rsidR="00C00D79" w:rsidRDefault="00C00D79" w:rsidP="00C00D79">
      <w:pPr>
        <w:pStyle w:val="a"/>
      </w:pPr>
      <w:r>
        <w:t>использовать системы контроля версий;</w:t>
      </w:r>
    </w:p>
    <w:p w:rsidR="00C00D79" w:rsidRDefault="00C00D79" w:rsidP="00C00D79">
      <w:pPr>
        <w:pStyle w:val="a"/>
      </w:pPr>
      <w:r>
        <w:t>описать тестирование программного обеспечения;</w:t>
      </w:r>
    </w:p>
    <w:p w:rsidR="00C00D79" w:rsidRDefault="00C00D79" w:rsidP="00C00D79">
      <w:pPr>
        <w:pStyle w:val="a"/>
      </w:pPr>
      <w:r>
        <w:t>разработать тестовые наборы и сценарии</w:t>
      </w:r>
      <w:r w:rsidRPr="00E517B1">
        <w:t>;</w:t>
      </w:r>
    </w:p>
    <w:p w:rsidR="00C00D79" w:rsidRDefault="00C00D79" w:rsidP="00C00D79">
      <w:pPr>
        <w:pStyle w:val="a"/>
      </w:pPr>
      <w:r>
        <w:t>провести тестирование программного модуля по определенному</w:t>
      </w:r>
      <w:r w:rsidRPr="00E517B1">
        <w:t xml:space="preserve"> </w:t>
      </w:r>
      <w:r>
        <w:t>сценарию</w:t>
      </w:r>
      <w:r w:rsidRPr="00E517B1">
        <w:t>;</w:t>
      </w:r>
    </w:p>
    <w:p w:rsidR="00C00D79" w:rsidRDefault="00C00D79" w:rsidP="00C00D79">
      <w:pPr>
        <w:pStyle w:val="a"/>
      </w:pPr>
      <w:r>
        <w:t>провести инспектирование разработанных программных</w:t>
      </w:r>
      <w:r w:rsidRPr="00E517B1">
        <w:t xml:space="preserve"> </w:t>
      </w:r>
      <w:r>
        <w:t>модулей</w:t>
      </w:r>
      <w:r w:rsidRPr="00E517B1">
        <w:t xml:space="preserve"> </w:t>
      </w:r>
      <w:r>
        <w:t>на</w:t>
      </w:r>
      <w:r w:rsidRPr="00E517B1">
        <w:t xml:space="preserve"> </w:t>
      </w:r>
      <w:r>
        <w:t>предмет соответствия стандартам кодирования</w:t>
      </w:r>
      <w:r w:rsidRPr="00E517B1">
        <w:t>.</w:t>
      </w:r>
    </w:p>
    <w:p w:rsidR="008658BB" w:rsidRPr="00BE3711" w:rsidRDefault="00B47744">
      <w:pPr>
        <w:pStyle w:val="ae"/>
        <w:outlineLvl w:val="0"/>
      </w:pPr>
      <w:bookmarkStart w:id="15" w:name="_Toc226912569"/>
      <w:r w:rsidRPr="00BE3711">
        <w:lastRenderedPageBreak/>
        <w:t>Список использованных источников</w:t>
      </w:r>
      <w:bookmarkEnd w:id="15"/>
    </w:p>
    <w:p w:rsidR="00F07FEB" w:rsidRDefault="00F07FEB">
      <w:pPr>
        <w:pStyle w:val="a4"/>
        <w:rPr>
          <w:rFonts w:cs="Times New Roman"/>
        </w:rPr>
      </w:pPr>
      <w:r>
        <w:rPr>
          <w:rFonts w:cs="Times New Roman"/>
        </w:rPr>
        <w:t xml:space="preserve">1. </w:t>
      </w:r>
      <w:r w:rsidRPr="00254271">
        <w:rPr>
          <w:rFonts w:cs="Times New Roman"/>
        </w:rPr>
        <w:t xml:space="preserve">Гагарина, Л. Г. Технология разработки программного обеспечения : учебное пособие / Л. Г. Гагарина, Е. В. </w:t>
      </w:r>
      <w:proofErr w:type="spellStart"/>
      <w:r w:rsidRPr="00254271">
        <w:rPr>
          <w:rFonts w:cs="Times New Roman"/>
        </w:rPr>
        <w:t>Кокорева</w:t>
      </w:r>
      <w:proofErr w:type="spellEnd"/>
      <w:r w:rsidRPr="00254271">
        <w:rPr>
          <w:rFonts w:cs="Times New Roman"/>
        </w:rPr>
        <w:t>, Б. Д. Сидорова-</w:t>
      </w:r>
      <w:proofErr w:type="spellStart"/>
      <w:r w:rsidRPr="00254271">
        <w:rPr>
          <w:rFonts w:cs="Times New Roman"/>
        </w:rPr>
        <w:t>Виснадул</w:t>
      </w:r>
      <w:proofErr w:type="spellEnd"/>
      <w:r w:rsidRPr="00254271">
        <w:rPr>
          <w:rFonts w:cs="Times New Roman"/>
        </w:rPr>
        <w:t xml:space="preserve"> ; под ред. Л. Г. Гагариной. – Москва : ФОРУМ : ИНФРА-М, 2023. – 400 с. – URL: https://znanium.com/catalog/product/1895679 (дата обращения: </w:t>
      </w:r>
      <w:r>
        <w:rPr>
          <w:rFonts w:cs="Times New Roman"/>
        </w:rPr>
        <w:t>10.02.2025</w:t>
      </w:r>
      <w:r w:rsidRPr="00254271">
        <w:rPr>
          <w:rFonts w:cs="Times New Roman"/>
        </w:rPr>
        <w:t>). – Режим доступа: по подписке. – Текст : электронный.</w:t>
      </w:r>
    </w:p>
    <w:p w:rsidR="000152FF" w:rsidRDefault="000152FF" w:rsidP="000152FF">
      <w:pPr>
        <w:spacing w:line="360" w:lineRule="auto"/>
        <w:ind w:firstLine="709"/>
      </w:pPr>
      <w:r>
        <w:rPr>
          <w:rFonts w:cs="Times New Roman"/>
        </w:rPr>
        <w:t>2.</w:t>
      </w:r>
      <w:r w:rsidRPr="00254271">
        <w:t xml:space="preserve"> </w:t>
      </w:r>
      <w:proofErr w:type="spellStart"/>
      <w:r w:rsidRPr="00254271">
        <w:t>Гильванов</w:t>
      </w:r>
      <w:proofErr w:type="spellEnd"/>
      <w:r w:rsidRPr="00254271">
        <w:t xml:space="preserve"> Р. Г. Программирование на языке C# : учебное пособие / Р. Г. </w:t>
      </w:r>
      <w:proofErr w:type="spellStart"/>
      <w:r w:rsidRPr="00254271">
        <w:t>Гильванов</w:t>
      </w:r>
      <w:proofErr w:type="spellEnd"/>
      <w:r w:rsidRPr="00254271">
        <w:t xml:space="preserve">, Л. М. Божко, А. Д. </w:t>
      </w:r>
      <w:proofErr w:type="spellStart"/>
      <w:r w:rsidRPr="00254271">
        <w:t>Хомоненко</w:t>
      </w:r>
      <w:proofErr w:type="spellEnd"/>
      <w:r w:rsidRPr="00254271">
        <w:t xml:space="preserve">, И. Д. </w:t>
      </w:r>
      <w:proofErr w:type="spellStart"/>
      <w:r w:rsidRPr="00254271">
        <w:t>Липанов</w:t>
      </w:r>
      <w:proofErr w:type="spellEnd"/>
      <w:r w:rsidRPr="00254271">
        <w:t xml:space="preserve">. – Санкт-Петербург : Петербургский государственный университет путей сообщения Императора Александра I, 2024. – 89 с. – URL: https://e.lanbook.com/book/439523 (дата обращения: 05.02.2026).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0152FF" w:rsidRPr="000152FF" w:rsidRDefault="000152FF" w:rsidP="000152FF">
      <w:pPr>
        <w:spacing w:line="360" w:lineRule="auto"/>
        <w:ind w:firstLine="709"/>
      </w:pPr>
      <w:r>
        <w:t>3</w:t>
      </w:r>
      <w:r w:rsidRPr="00254271">
        <w:t xml:space="preserve">. Леон У. Разработка веб-приложения </w:t>
      </w:r>
      <w:proofErr w:type="spellStart"/>
      <w:r w:rsidRPr="00254271">
        <w:t>GraphQL</w:t>
      </w:r>
      <w:proofErr w:type="spellEnd"/>
      <w:r w:rsidRPr="00254271">
        <w:t xml:space="preserve"> с </w:t>
      </w:r>
      <w:proofErr w:type="spellStart"/>
      <w:r w:rsidRPr="00254271">
        <w:t>React</w:t>
      </w:r>
      <w:proofErr w:type="spellEnd"/>
      <w:r w:rsidRPr="00254271">
        <w:t xml:space="preserve">, Node.js и Neo4j : руководство / У. Леон ; пер. с англ. А. Н. Киселева. – Москва : ДМК Пресс, 2023. – 262 с. – URL: https://e.lanbook.com/book/314975 (дата обращения: 05.02.2026). – Режим доступа: для </w:t>
      </w:r>
      <w:proofErr w:type="spellStart"/>
      <w:r w:rsidRPr="00254271">
        <w:t>зарегистрир</w:t>
      </w:r>
      <w:proofErr w:type="spellEnd"/>
      <w:r w:rsidRPr="00254271">
        <w:t>. пользователей. – Текст: электронный.</w:t>
      </w:r>
    </w:p>
    <w:p w:rsidR="00F07FEB" w:rsidRDefault="000152FF" w:rsidP="00254271">
      <w:pPr>
        <w:pStyle w:val="a4"/>
        <w:rPr>
          <w:rFonts w:cs="Times New Roman"/>
        </w:rPr>
      </w:pPr>
      <w:r>
        <w:rPr>
          <w:rFonts w:cs="Times New Roman"/>
        </w:rPr>
        <w:t>4</w:t>
      </w:r>
      <w:r w:rsidR="00F07FEB">
        <w:rPr>
          <w:rFonts w:cs="Times New Roman"/>
        </w:rPr>
        <w:t xml:space="preserve">. </w:t>
      </w:r>
      <w:r w:rsidR="00F07FEB" w:rsidRPr="00254271">
        <w:rPr>
          <w:rFonts w:cs="Times New Roman"/>
        </w:rPr>
        <w:t xml:space="preserve">Никсон, Р. Создаем динамические веб-сайты с помощью </w:t>
      </w:r>
      <w:r w:rsidR="00F07FEB" w:rsidRPr="00254271">
        <w:rPr>
          <w:rFonts w:cs="Times New Roman"/>
          <w:lang w:val="en-US"/>
        </w:rPr>
        <w:t xml:space="preserve">PHP, MySQL, JavaScript, CSS </w:t>
      </w:r>
      <w:r w:rsidR="00F07FEB" w:rsidRPr="00254271">
        <w:rPr>
          <w:rFonts w:cs="Times New Roman"/>
        </w:rPr>
        <w:t>и</w:t>
      </w:r>
      <w:r w:rsidR="00F07FEB" w:rsidRPr="00254271">
        <w:rPr>
          <w:rFonts w:cs="Times New Roman"/>
          <w:lang w:val="en-US"/>
        </w:rPr>
        <w:t xml:space="preserve"> HTML5. </w:t>
      </w:r>
      <w:r w:rsidR="00F07FEB" w:rsidRPr="00254271">
        <w:rPr>
          <w:rFonts w:cs="Times New Roman"/>
        </w:rPr>
        <w:t xml:space="preserve">6-е изд. – Санкт-Петербург : Питер, 2023. – 832 с. – URL: https://ibooks.ru/bookshelf/386792/reading (дата обращения: </w:t>
      </w:r>
      <w:r w:rsidR="00F07FEB">
        <w:rPr>
          <w:rFonts w:cs="Times New Roman"/>
        </w:rPr>
        <w:t>11.02.2025</w:t>
      </w:r>
      <w:r w:rsidR="00F07FEB" w:rsidRPr="00254271">
        <w:rPr>
          <w:rFonts w:cs="Times New Roman"/>
        </w:rPr>
        <w:t xml:space="preserve">). – Режим доступа: для </w:t>
      </w:r>
      <w:proofErr w:type="spellStart"/>
      <w:r w:rsidR="00F07FEB" w:rsidRPr="00254271">
        <w:rPr>
          <w:rFonts w:cs="Times New Roman"/>
        </w:rPr>
        <w:t>зарегистрир</w:t>
      </w:r>
      <w:proofErr w:type="spellEnd"/>
      <w:r w:rsidR="00F07FEB" w:rsidRPr="00254271">
        <w:rPr>
          <w:rFonts w:cs="Times New Roman"/>
        </w:rPr>
        <w:t>. пользователей. – Текст : электронный.</w:t>
      </w:r>
    </w:p>
    <w:p w:rsidR="00F07FEB" w:rsidRDefault="000152FF">
      <w:pPr>
        <w:pStyle w:val="a4"/>
        <w:rPr>
          <w:rFonts w:cs="Times New Roman"/>
        </w:rPr>
      </w:pPr>
      <w:r>
        <w:rPr>
          <w:rFonts w:cs="Times New Roman"/>
        </w:rPr>
        <w:t>5</w:t>
      </w:r>
      <w:r w:rsidR="00F07FEB" w:rsidRPr="00254271">
        <w:rPr>
          <w:rFonts w:cs="Times New Roman"/>
        </w:rPr>
        <w:t xml:space="preserve">. </w:t>
      </w:r>
      <w:proofErr w:type="spellStart"/>
      <w:r w:rsidR="00F07FEB" w:rsidRPr="00254271">
        <w:rPr>
          <w:rFonts w:cs="Times New Roman"/>
        </w:rPr>
        <w:t>Фленов</w:t>
      </w:r>
      <w:proofErr w:type="spellEnd"/>
      <w:r w:rsidR="00F07FEB" w:rsidRPr="00254271">
        <w:rPr>
          <w:rFonts w:cs="Times New Roman"/>
        </w:rPr>
        <w:t xml:space="preserve">, М. Е. </w:t>
      </w:r>
      <w:r w:rsidR="00F07FEB">
        <w:rPr>
          <w:rFonts w:cs="Times New Roman"/>
        </w:rPr>
        <w:t xml:space="preserve"> </w:t>
      </w:r>
      <w:r w:rsidR="00F07FEB" w:rsidRPr="00254271">
        <w:rPr>
          <w:rFonts w:cs="Times New Roman"/>
        </w:rPr>
        <w:t xml:space="preserve">Библия C#. – 5-е изд., перераб. и доп. – Санкт-Петербург : БХВ-Петербург, 2022. – 464 с. – URL: https://ibooks.ru/bookshelf/380047/reading (дата обращения: </w:t>
      </w:r>
      <w:r w:rsidR="00F07FEB">
        <w:rPr>
          <w:rFonts w:cs="Times New Roman"/>
        </w:rPr>
        <w:t>12.02.2025</w:t>
      </w:r>
      <w:r w:rsidR="00F07FEB" w:rsidRPr="00254271">
        <w:rPr>
          <w:rFonts w:cs="Times New Roman"/>
        </w:rPr>
        <w:t xml:space="preserve">). – Режим доступа: для </w:t>
      </w:r>
      <w:proofErr w:type="spellStart"/>
      <w:r w:rsidR="00F07FEB" w:rsidRPr="00254271">
        <w:rPr>
          <w:rFonts w:cs="Times New Roman"/>
        </w:rPr>
        <w:t>зарегистрир</w:t>
      </w:r>
      <w:proofErr w:type="spellEnd"/>
      <w:r w:rsidR="00F07FEB" w:rsidRPr="00254271">
        <w:rPr>
          <w:rFonts w:cs="Times New Roman"/>
        </w:rPr>
        <w:t>. пользователей. – Текст : электронный.</w:t>
      </w:r>
    </w:p>
    <w:p w:rsidR="00254271" w:rsidRPr="00254271" w:rsidRDefault="00254271" w:rsidP="00254271"/>
    <w:p w:rsidR="008658BB" w:rsidRDefault="008658BB"/>
    <w:sectPr w:rsidR="008658BB">
      <w:footerReference w:type="default" r:id="rId12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0D2F" w:rsidRDefault="003A0D2F">
      <w:r>
        <w:separator/>
      </w:r>
    </w:p>
  </w:endnote>
  <w:endnote w:type="continuationSeparator" w:id="0">
    <w:p w:rsidR="003A0D2F" w:rsidRDefault="003A0D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153D">
          <w:rPr>
            <w:noProof/>
          </w:rP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0D2F" w:rsidRDefault="003A0D2F">
      <w:r>
        <w:separator/>
      </w:r>
    </w:p>
  </w:footnote>
  <w:footnote w:type="continuationSeparator" w:id="0">
    <w:p w:rsidR="003A0D2F" w:rsidRDefault="003A0D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152FF"/>
    <w:rsid w:val="000C099D"/>
    <w:rsid w:val="0010258C"/>
    <w:rsid w:val="00133841"/>
    <w:rsid w:val="0014153D"/>
    <w:rsid w:val="001452A9"/>
    <w:rsid w:val="001558DD"/>
    <w:rsid w:val="00254271"/>
    <w:rsid w:val="002835B7"/>
    <w:rsid w:val="002A09CD"/>
    <w:rsid w:val="002A5737"/>
    <w:rsid w:val="002C5D9C"/>
    <w:rsid w:val="002D5A45"/>
    <w:rsid w:val="003A0D2F"/>
    <w:rsid w:val="003D25D8"/>
    <w:rsid w:val="00434D39"/>
    <w:rsid w:val="00471828"/>
    <w:rsid w:val="00494DCB"/>
    <w:rsid w:val="004A7CFD"/>
    <w:rsid w:val="004E4BE6"/>
    <w:rsid w:val="005027B7"/>
    <w:rsid w:val="00505C84"/>
    <w:rsid w:val="0051439B"/>
    <w:rsid w:val="00554256"/>
    <w:rsid w:val="005D458E"/>
    <w:rsid w:val="00601DE7"/>
    <w:rsid w:val="0060677D"/>
    <w:rsid w:val="006152C9"/>
    <w:rsid w:val="00620585"/>
    <w:rsid w:val="00652DB1"/>
    <w:rsid w:val="00691A3F"/>
    <w:rsid w:val="00714533"/>
    <w:rsid w:val="00741CF3"/>
    <w:rsid w:val="007801F8"/>
    <w:rsid w:val="0080076D"/>
    <w:rsid w:val="008312EF"/>
    <w:rsid w:val="008658BB"/>
    <w:rsid w:val="008E67DB"/>
    <w:rsid w:val="00966CE2"/>
    <w:rsid w:val="00991205"/>
    <w:rsid w:val="009950CD"/>
    <w:rsid w:val="009C6722"/>
    <w:rsid w:val="00A30747"/>
    <w:rsid w:val="00A637CA"/>
    <w:rsid w:val="00AD1336"/>
    <w:rsid w:val="00AE5C4F"/>
    <w:rsid w:val="00B47744"/>
    <w:rsid w:val="00BE3711"/>
    <w:rsid w:val="00C00D79"/>
    <w:rsid w:val="00C56D2A"/>
    <w:rsid w:val="00C81116"/>
    <w:rsid w:val="00C94287"/>
    <w:rsid w:val="00CB3AFF"/>
    <w:rsid w:val="00E15CE4"/>
    <w:rsid w:val="00E1703C"/>
    <w:rsid w:val="00E17B3A"/>
    <w:rsid w:val="00E350EF"/>
    <w:rsid w:val="00E517B1"/>
    <w:rsid w:val="00E92B6D"/>
    <w:rsid w:val="00ED7E8B"/>
    <w:rsid w:val="00F07FEB"/>
    <w:rsid w:val="00F871D6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687D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ng-star-inserted">
    <w:name w:val="ng-star-inserted"/>
    <w:basedOn w:val="a5"/>
    <w:rsid w:val="002A5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61A3-AEE3-463E-A2BB-DE9F3AE2C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3136</TotalTime>
  <Pages>16</Pages>
  <Words>2416</Words>
  <Characters>13775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0109-12</cp:lastModifiedBy>
  <cp:revision>72</cp:revision>
  <dcterms:created xsi:type="dcterms:W3CDTF">2026-02-21T07:52:00Z</dcterms:created>
  <dcterms:modified xsi:type="dcterms:W3CDTF">2026-04-14T09:51:00Z</dcterms:modified>
</cp:coreProperties>
</file>