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 w:cs="Times New Roman"/>
          <w:b/>
          <w:bCs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/>
      <w:sdtContent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(</w:t>
          </w:r>
          <w:proofErr w:type="spellStart"/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)</w:t>
          </w:r>
        </w:p>
        <w:p w:rsidR="008658BB" w:rsidRDefault="008658BB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ИМ. Б.Л. РОЗИНГА (ФИЛИАЛ) </w:t>
          </w:r>
          <w:proofErr w:type="spellStart"/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(АКТ (ф) </w:t>
          </w:r>
          <w:proofErr w:type="spellStart"/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)</w:t>
          </w:r>
        </w:p>
        <w:p w:rsidR="008658BB" w:rsidRDefault="008658BB">
          <w:pPr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B47744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>СОГЛАСОВАНО</w:t>
          </w:r>
        </w:p>
        <w:p w:rsidR="008658BB" w:rsidRDefault="00B47744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>Рук. предприятия</w:t>
          </w:r>
        </w:p>
        <w:p w:rsidR="008658BB" w:rsidRDefault="00B47744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szCs w:val="28"/>
              <w:lang w:eastAsia="ru-RU"/>
              <w14:ligatures w14:val="none"/>
            </w:rPr>
            <w:t>___________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  <w:t xml:space="preserve"> ____________</w:t>
          </w:r>
        </w:p>
        <w:p w:rsidR="008658BB" w:rsidRDefault="00B47744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sz w:val="22"/>
              <w:lang w:eastAsia="ru-RU"/>
              <w14:ligatures w14:val="none"/>
            </w:rPr>
          </w:pPr>
          <w:r>
            <w:rPr>
              <w:rFonts w:eastAsia="Times New Roman" w:cs="Times New Roman"/>
              <w:sz w:val="22"/>
              <w:lang w:eastAsia="ru-RU"/>
              <w14:ligatures w14:val="none"/>
            </w:rPr>
            <w:tab/>
            <w:t>(Подпись)</w:t>
          </w:r>
          <w:r>
            <w:rPr>
              <w:rFonts w:eastAsia="Times New Roman" w:cs="Times New Roman"/>
              <w:sz w:val="22"/>
              <w:lang w:eastAsia="ru-RU"/>
              <w14:ligatures w14:val="none"/>
            </w:rPr>
            <w:tab/>
            <w:t>(И.О. Фамилия)</w:t>
          </w:r>
        </w:p>
        <w:p w:rsidR="008658BB" w:rsidRDefault="00B47744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>«_</w:t>
          </w:r>
          <w:proofErr w:type="gramStart"/>
          <w:r>
            <w:rPr>
              <w:rFonts w:eastAsia="Times New Roman" w:cs="Times New Roman"/>
              <w:szCs w:val="28"/>
              <w:lang w:eastAsia="ru-RU"/>
              <w14:ligatures w14:val="none"/>
            </w:rPr>
            <w:t>_»_</w:t>
          </w:r>
          <w:proofErr w:type="gramEnd"/>
          <w:r>
            <w:rPr>
              <w:rFonts w:eastAsia="Times New Roman" w:cs="Times New Roman"/>
              <w:szCs w:val="28"/>
              <w:lang w:eastAsia="ru-RU"/>
              <w14:ligatures w14:val="none"/>
            </w:rPr>
            <w:t>________ 20__г.</w:t>
          </w: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B47744">
          <w:pPr>
            <w:widowControl w:val="0"/>
            <w:jc w:val="center"/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:rsidR="008658BB" w:rsidRDefault="00B47744">
          <w:pPr>
            <w:widowControl w:val="0"/>
            <w:jc w:val="center"/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  <w:t>по ПМ.</w:t>
          </w:r>
          <w:r>
            <w:rPr>
              <w:rFonts w:eastAsia="Times New Roman" w:cs="Times New Roman"/>
              <w:b/>
              <w:sz w:val="56"/>
              <w:szCs w:val="24"/>
              <w:u w:val="single"/>
              <w:lang w:eastAsia="ru-RU"/>
              <w14:ligatures w14:val="none"/>
            </w:rPr>
            <w:t>0</w:t>
          </w:r>
          <w:r>
            <w:rPr>
              <w:rFonts w:eastAsia="Times New Roman" w:cs="Times New Roman"/>
              <w:b/>
              <w:sz w:val="56"/>
              <w:szCs w:val="24"/>
              <w:u w:val="single"/>
              <w:lang w:val="en-US"/>
              <w14:ligatures w14:val="none"/>
            </w:rPr>
            <w:t>4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8658BB">
            <w:trPr>
              <w:trHeight w:val="680"/>
            </w:trPr>
            <w:tc>
              <w:tcPr>
                <w:tcW w:w="9354" w:type="dxa"/>
                <w:vAlign w:val="bottom"/>
              </w:tcPr>
              <w:p w:rsidR="008658BB" w:rsidRDefault="00B47744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>ИП «ПУЗАНОВА ВИКТОРИЯ ИГОРЕВНА»</w:t>
                </w:r>
              </w:p>
            </w:tc>
          </w:tr>
          <w:tr w:rsidR="008658BB">
            <w:trPr>
              <w:trHeight w:val="680"/>
            </w:trPr>
            <w:tc>
              <w:tcPr>
                <w:tcW w:w="9354" w:type="dxa"/>
                <w:vAlign w:val="bottom"/>
              </w:tcPr>
              <w:p w:rsidR="008658BB" w:rsidRDefault="00B47744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8658BB">
            <w:trPr>
              <w:trHeight w:val="680"/>
            </w:trPr>
            <w:tc>
              <w:tcPr>
                <w:tcW w:w="9354" w:type="dxa"/>
                <w:vAlign w:val="bottom"/>
              </w:tcPr>
              <w:p w:rsidR="008658BB" w:rsidRDefault="00B47744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>09.02.07. 26ТО02. 021 ПЗ</w:t>
                </w:r>
              </w:p>
            </w:tc>
          </w:tr>
          <w:tr w:rsidR="008658BB">
            <w:trPr>
              <w:trHeight w:val="227"/>
            </w:trPr>
            <w:tc>
              <w:tcPr>
                <w:tcW w:w="9354" w:type="dxa"/>
              </w:tcPr>
              <w:p w:rsidR="008658BB" w:rsidRDefault="00B47744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  <w:t>(Обозначение документа)</w:t>
                </w:r>
              </w:p>
            </w:tc>
          </w:tr>
        </w:tbl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497"/>
            <w:gridCol w:w="1569"/>
            <w:gridCol w:w="2462"/>
          </w:tblGrid>
          <w:tr w:rsidR="008658BB">
            <w:tc>
              <w:tcPr>
                <w:tcW w:w="1384" w:type="dxa"/>
              </w:tcPr>
              <w:p w:rsidR="008658BB" w:rsidRDefault="00B47744">
                <w:pPr>
                  <w:spacing w:line="320" w:lineRule="exact"/>
                  <w:rPr>
                    <w:szCs w:val="28"/>
                  </w:rPr>
                </w:pPr>
                <w:r>
                  <w:rPr>
                    <w:bCs/>
                    <w:iCs/>
                    <w:szCs w:val="28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:rsidR="008658BB" w:rsidRDefault="00B47744">
                <w:pPr>
                  <w:spacing w:line="320" w:lineRule="exact"/>
                  <w:rPr>
                    <w:szCs w:val="28"/>
                  </w:rPr>
                </w:pPr>
                <w:r>
                  <w:rPr>
                    <w:szCs w:val="28"/>
                  </w:rPr>
                  <w:t>ИСПП-35</w:t>
                </w:r>
              </w:p>
            </w:tc>
            <w:tc>
              <w:tcPr>
                <w:tcW w:w="1497" w:type="dxa"/>
                <w:tcBorders>
                  <w:bottom w:val="single" w:sz="8" w:space="0" w:color="auto"/>
                </w:tcBorders>
              </w:tcPr>
              <w:p w:rsidR="008658BB" w:rsidRDefault="008658BB">
                <w:pPr>
                  <w:spacing w:line="320" w:lineRule="exact"/>
                  <w:rPr>
                    <w:szCs w:val="28"/>
                  </w:rPr>
                </w:pPr>
              </w:p>
            </w:tc>
            <w:tc>
              <w:tcPr>
                <w:tcW w:w="1569" w:type="dxa"/>
                <w:tcBorders>
                  <w:bottom w:val="single" w:sz="8" w:space="0" w:color="auto"/>
                </w:tcBorders>
              </w:tcPr>
              <w:p w:rsidR="008658BB" w:rsidRDefault="00B47744">
                <w:pPr>
                  <w:spacing w:line="320" w:lineRule="exact"/>
                  <w:jc w:val="center"/>
                  <w:rPr>
                    <w:szCs w:val="28"/>
                  </w:rPr>
                </w:pPr>
                <w:r>
                  <w:rPr>
                    <w:szCs w:val="28"/>
                    <w:lang w:val="en-US"/>
                  </w:rPr>
                  <w:t>21.02.2026</w:t>
                </w:r>
              </w:p>
            </w:tc>
            <w:tc>
              <w:tcPr>
                <w:tcW w:w="2462" w:type="dxa"/>
                <w:tcBorders>
                  <w:bottom w:val="single" w:sz="8" w:space="0" w:color="auto"/>
                </w:tcBorders>
              </w:tcPr>
              <w:p w:rsidR="008658BB" w:rsidRDefault="00B47744">
                <w:pPr>
                  <w:spacing w:line="320" w:lineRule="exact"/>
                  <w:jc w:val="right"/>
                  <w:rPr>
                    <w:szCs w:val="28"/>
                  </w:rPr>
                </w:pPr>
                <w:r>
                  <w:rPr>
                    <w:szCs w:val="28"/>
                  </w:rPr>
                  <w:t>М.А</w:t>
                </w:r>
                <w:r>
                  <w:rPr>
                    <w:szCs w:val="28"/>
                    <w:lang w:val="en-US"/>
                  </w:rPr>
                  <w:t>.</w:t>
                </w:r>
                <w:r>
                  <w:rPr>
                    <w:szCs w:val="28"/>
                  </w:rPr>
                  <w:t xml:space="preserve"> Фролова</w:t>
                </w:r>
              </w:p>
            </w:tc>
          </w:tr>
          <w:tr w:rsidR="008658BB">
            <w:tc>
              <w:tcPr>
                <w:tcW w:w="1384" w:type="dxa"/>
              </w:tcPr>
              <w:p w:rsidR="008658BB" w:rsidRDefault="008658BB">
                <w:pPr>
                  <w:widowControl w:val="0"/>
                  <w:spacing w:line="320" w:lineRule="exact"/>
                  <w:jc w:val="center"/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</w:pPr>
                <w:r>
                  <w:rPr>
                    <w:sz w:val="22"/>
                  </w:rPr>
                  <w:t>(Группа)</w:t>
                </w:r>
              </w:p>
            </w:tc>
            <w:tc>
              <w:tcPr>
                <w:tcW w:w="1497" w:type="dxa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  <w:jc w:val="center"/>
                </w:pPr>
                <w:r>
                  <w:rPr>
                    <w:sz w:val="22"/>
                  </w:rPr>
                  <w:t>(Подпись)</w:t>
                </w:r>
              </w:p>
            </w:tc>
            <w:tc>
              <w:tcPr>
                <w:tcW w:w="1569" w:type="dxa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  <w:jc w:val="center"/>
                </w:pPr>
                <w:r>
                  <w:rPr>
                    <w:sz w:val="22"/>
                  </w:rPr>
                  <w:t>(Дата)</w:t>
                </w:r>
              </w:p>
            </w:tc>
            <w:tc>
              <w:tcPr>
                <w:tcW w:w="2462" w:type="dxa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  <w:jc w:val="right"/>
                </w:pPr>
                <w:r>
                  <w:rPr>
                    <w:sz w:val="22"/>
                  </w:rPr>
                  <w:t>(И.О. Фамилия)</w:t>
                </w:r>
              </w:p>
            </w:tc>
          </w:tr>
          <w:tr w:rsidR="008658BB">
            <w:tc>
              <w:tcPr>
                <w:tcW w:w="3936" w:type="dxa"/>
                <w:gridSpan w:val="3"/>
              </w:tcPr>
              <w:p w:rsidR="008658BB" w:rsidRDefault="00B47744">
                <w:pPr>
                  <w:spacing w:line="320" w:lineRule="exact"/>
                  <w:rPr>
                    <w:szCs w:val="28"/>
                  </w:rPr>
                </w:pPr>
                <w:r>
                  <w:rPr>
                    <w:szCs w:val="28"/>
                  </w:rPr>
                  <w:t>Рук. практики от предприятия</w:t>
                </w:r>
              </w:p>
            </w:tc>
            <w:tc>
              <w:tcPr>
                <w:tcW w:w="1497" w:type="dxa"/>
                <w:tcBorders>
                  <w:bottom w:val="single" w:sz="8" w:space="0" w:color="auto"/>
                </w:tcBorders>
              </w:tcPr>
              <w:p w:rsidR="008658BB" w:rsidRDefault="008658BB">
                <w:pPr>
                  <w:spacing w:line="320" w:lineRule="exact"/>
                  <w:rPr>
                    <w:szCs w:val="28"/>
                  </w:rPr>
                </w:pPr>
              </w:p>
            </w:tc>
            <w:tc>
              <w:tcPr>
                <w:tcW w:w="1569" w:type="dxa"/>
                <w:tcBorders>
                  <w:bottom w:val="single" w:sz="8" w:space="0" w:color="auto"/>
                </w:tcBorders>
              </w:tcPr>
              <w:p w:rsidR="008658BB" w:rsidRDefault="00B47744">
                <w:pPr>
                  <w:spacing w:line="320" w:lineRule="exact"/>
                  <w:jc w:val="center"/>
                  <w:rPr>
                    <w:szCs w:val="28"/>
                  </w:rPr>
                </w:pPr>
                <w:r>
                  <w:rPr>
                    <w:szCs w:val="28"/>
                    <w:lang w:val="en-US"/>
                  </w:rPr>
                  <w:t>21.02.2026</w:t>
                </w:r>
              </w:p>
            </w:tc>
            <w:tc>
              <w:tcPr>
                <w:tcW w:w="2462" w:type="dxa"/>
                <w:tcBorders>
                  <w:bottom w:val="single" w:sz="8" w:space="0" w:color="auto"/>
                </w:tcBorders>
              </w:tcPr>
              <w:p w:rsidR="008658BB" w:rsidRDefault="00B47744">
                <w:pPr>
                  <w:spacing w:line="320" w:lineRule="exact"/>
                  <w:jc w:val="right"/>
                  <w:rPr>
                    <w:szCs w:val="28"/>
                  </w:rPr>
                </w:pPr>
                <w:r>
                  <w:rPr>
                    <w:szCs w:val="28"/>
                  </w:rPr>
                  <w:t xml:space="preserve">В.И. </w:t>
                </w:r>
                <w:proofErr w:type="spellStart"/>
                <w:r>
                  <w:rPr>
                    <w:szCs w:val="28"/>
                  </w:rPr>
                  <w:t>Пузанова</w:t>
                </w:r>
                <w:proofErr w:type="spellEnd"/>
              </w:p>
            </w:tc>
          </w:tr>
          <w:tr w:rsidR="008658BB">
            <w:tc>
              <w:tcPr>
                <w:tcW w:w="2010" w:type="dxa"/>
                <w:gridSpan w:val="2"/>
              </w:tcPr>
              <w:p w:rsidR="008658BB" w:rsidRDefault="008658BB">
                <w:pPr>
                  <w:widowControl w:val="0"/>
                  <w:spacing w:line="320" w:lineRule="exact"/>
                  <w:jc w:val="center"/>
                </w:pPr>
              </w:p>
            </w:tc>
            <w:tc>
              <w:tcPr>
                <w:tcW w:w="1926" w:type="dxa"/>
              </w:tcPr>
              <w:p w:rsidR="008658BB" w:rsidRDefault="008658BB">
                <w:pPr>
                  <w:widowControl w:val="0"/>
                  <w:spacing w:before="60"/>
                  <w:jc w:val="center"/>
                </w:pPr>
              </w:p>
            </w:tc>
            <w:tc>
              <w:tcPr>
                <w:tcW w:w="1497" w:type="dxa"/>
              </w:tcPr>
              <w:p w:rsidR="008658BB" w:rsidRDefault="00B47744">
                <w:pPr>
                  <w:widowControl w:val="0"/>
                  <w:spacing w:before="60"/>
                  <w:jc w:val="center"/>
                </w:pPr>
                <w:r>
                  <w:rPr>
                    <w:sz w:val="22"/>
                  </w:rPr>
                  <w:t>(Подпись)</w:t>
                </w:r>
              </w:p>
            </w:tc>
            <w:tc>
              <w:tcPr>
                <w:tcW w:w="1569" w:type="dxa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  <w:jc w:val="center"/>
                </w:pPr>
                <w:r>
                  <w:rPr>
                    <w:sz w:val="22"/>
                  </w:rPr>
                  <w:t>(Дата)</w:t>
                </w:r>
              </w:p>
            </w:tc>
            <w:tc>
              <w:tcPr>
                <w:tcW w:w="2462" w:type="dxa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  <w:jc w:val="right"/>
                </w:pPr>
                <w:r>
                  <w:rPr>
                    <w:sz w:val="22"/>
                  </w:rPr>
                  <w:t>(И.О. Фамилия)</w:t>
                </w:r>
              </w:p>
            </w:tc>
          </w:tr>
        </w:tbl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B47744">
          <w:pPr>
            <w:spacing w:after="160" w:line="259" w:lineRule="auto"/>
            <w:jc w:val="center"/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>Архангельск 2026</w:t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  <w:br w:type="page" w:clear="all"/>
          </w:r>
        </w:p>
      </w:sdtContent>
    </w:sdt>
    <w:p w:rsidR="008658BB" w:rsidRDefault="00B47744">
      <w:pPr>
        <w:pStyle w:val="aff0"/>
        <w:tabs>
          <w:tab w:val="left" w:pos="348"/>
          <w:tab w:val="center" w:pos="4889"/>
        </w:tabs>
      </w:pPr>
      <w:r>
        <w:lastRenderedPageBreak/>
        <w:t>Содержание</w:t>
      </w:r>
    </w:p>
    <w:sdt>
      <w:sdtPr>
        <w:id w:val="-1966884490"/>
        <w:docPartObj>
          <w:docPartGallery w:val="Table of Contents"/>
          <w:docPartUnique/>
        </w:docPartObj>
      </w:sdtPr>
      <w:sdtEndPr/>
      <w:sdtContent>
        <w:p w:rsidR="000D1DA9" w:rsidRDefault="00B47744">
          <w:pPr>
            <w:pStyle w:val="12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3124573" w:history="1">
            <w:r w:rsidR="000D1DA9" w:rsidRPr="006050F2">
              <w:rPr>
                <w:rStyle w:val="aff"/>
                <w:noProof/>
                <w:highlight w:val="yellow"/>
              </w:rPr>
              <w:t>Перечень сокращений и обозначений</w:t>
            </w:r>
            <w:r w:rsidR="000D1DA9">
              <w:rPr>
                <w:noProof/>
                <w:webHidden/>
              </w:rPr>
              <w:tab/>
            </w:r>
            <w:r w:rsidR="000D1DA9">
              <w:rPr>
                <w:noProof/>
                <w:webHidden/>
              </w:rPr>
              <w:fldChar w:fldCharType="begin"/>
            </w:r>
            <w:r w:rsidR="000D1DA9">
              <w:rPr>
                <w:noProof/>
                <w:webHidden/>
              </w:rPr>
              <w:instrText xml:space="preserve"> PAGEREF _Toc223124573 \h </w:instrText>
            </w:r>
            <w:r w:rsidR="000D1DA9">
              <w:rPr>
                <w:noProof/>
                <w:webHidden/>
              </w:rPr>
            </w:r>
            <w:r w:rsidR="000D1DA9">
              <w:rPr>
                <w:noProof/>
                <w:webHidden/>
              </w:rPr>
              <w:fldChar w:fldCharType="separate"/>
            </w:r>
            <w:r w:rsidR="000D1DA9">
              <w:rPr>
                <w:noProof/>
                <w:webHidden/>
              </w:rPr>
              <w:t>3</w:t>
            </w:r>
            <w:r w:rsidR="000D1DA9">
              <w:rPr>
                <w:noProof/>
                <w:webHidden/>
              </w:rPr>
              <w:fldChar w:fldCharType="end"/>
            </w:r>
          </w:hyperlink>
        </w:p>
        <w:p w:rsidR="000D1DA9" w:rsidRDefault="00592F18">
          <w:pPr>
            <w:pStyle w:val="12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3124574" w:history="1">
            <w:r w:rsidR="000D1DA9" w:rsidRPr="006050F2">
              <w:rPr>
                <w:rStyle w:val="aff"/>
                <w:noProof/>
              </w:rPr>
              <w:t>Введение</w:t>
            </w:r>
            <w:r w:rsidR="000D1DA9">
              <w:rPr>
                <w:noProof/>
                <w:webHidden/>
              </w:rPr>
              <w:tab/>
            </w:r>
            <w:r w:rsidR="000D1DA9">
              <w:rPr>
                <w:noProof/>
                <w:webHidden/>
              </w:rPr>
              <w:fldChar w:fldCharType="begin"/>
            </w:r>
            <w:r w:rsidR="000D1DA9">
              <w:rPr>
                <w:noProof/>
                <w:webHidden/>
              </w:rPr>
              <w:instrText xml:space="preserve"> PAGEREF _Toc223124574 \h </w:instrText>
            </w:r>
            <w:r w:rsidR="000D1DA9">
              <w:rPr>
                <w:noProof/>
                <w:webHidden/>
              </w:rPr>
            </w:r>
            <w:r w:rsidR="000D1DA9">
              <w:rPr>
                <w:noProof/>
                <w:webHidden/>
              </w:rPr>
              <w:fldChar w:fldCharType="separate"/>
            </w:r>
            <w:r w:rsidR="000D1DA9">
              <w:rPr>
                <w:noProof/>
                <w:webHidden/>
              </w:rPr>
              <w:t>4</w:t>
            </w:r>
            <w:r w:rsidR="000D1DA9">
              <w:rPr>
                <w:noProof/>
                <w:webHidden/>
              </w:rPr>
              <w:fldChar w:fldCharType="end"/>
            </w:r>
          </w:hyperlink>
        </w:p>
        <w:p w:rsidR="000D1DA9" w:rsidRDefault="00592F18">
          <w:pPr>
            <w:pStyle w:val="12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3124575" w:history="1">
            <w:r w:rsidR="000D1DA9" w:rsidRPr="006050F2">
              <w:rPr>
                <w:rStyle w:val="aff"/>
                <w:noProof/>
                <w:highlight w:val="white"/>
              </w:rPr>
              <w:t>1</w:t>
            </w:r>
            <w:r w:rsidR="000D1DA9" w:rsidRPr="006050F2">
              <w:rPr>
                <w:rStyle w:val="aff"/>
                <w:noProof/>
              </w:rPr>
              <w:t xml:space="preserve"> Организация охраны труда на предприятии</w:t>
            </w:r>
            <w:r w:rsidR="000D1DA9">
              <w:rPr>
                <w:noProof/>
                <w:webHidden/>
              </w:rPr>
              <w:tab/>
            </w:r>
            <w:r w:rsidR="000D1DA9">
              <w:rPr>
                <w:noProof/>
                <w:webHidden/>
              </w:rPr>
              <w:fldChar w:fldCharType="begin"/>
            </w:r>
            <w:r w:rsidR="000D1DA9">
              <w:rPr>
                <w:noProof/>
                <w:webHidden/>
              </w:rPr>
              <w:instrText xml:space="preserve"> PAGEREF _Toc223124575 \h </w:instrText>
            </w:r>
            <w:r w:rsidR="000D1DA9">
              <w:rPr>
                <w:noProof/>
                <w:webHidden/>
              </w:rPr>
            </w:r>
            <w:r w:rsidR="000D1DA9">
              <w:rPr>
                <w:noProof/>
                <w:webHidden/>
              </w:rPr>
              <w:fldChar w:fldCharType="separate"/>
            </w:r>
            <w:r w:rsidR="000D1DA9">
              <w:rPr>
                <w:noProof/>
                <w:webHidden/>
              </w:rPr>
              <w:t>6</w:t>
            </w:r>
            <w:r w:rsidR="000D1DA9">
              <w:rPr>
                <w:noProof/>
                <w:webHidden/>
              </w:rPr>
              <w:fldChar w:fldCharType="end"/>
            </w:r>
          </w:hyperlink>
        </w:p>
        <w:p w:rsidR="000D1DA9" w:rsidRDefault="00592F18">
          <w:pPr>
            <w:pStyle w:val="24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3124576" w:history="1">
            <w:r w:rsidR="000D1DA9" w:rsidRPr="006050F2">
              <w:rPr>
                <w:rStyle w:val="aff"/>
                <w:noProof/>
              </w:rPr>
              <w:t>1.1 Общие требования безопасности</w:t>
            </w:r>
            <w:r w:rsidR="000D1DA9">
              <w:rPr>
                <w:noProof/>
                <w:webHidden/>
              </w:rPr>
              <w:tab/>
            </w:r>
            <w:r w:rsidR="000D1DA9">
              <w:rPr>
                <w:noProof/>
                <w:webHidden/>
              </w:rPr>
              <w:fldChar w:fldCharType="begin"/>
            </w:r>
            <w:r w:rsidR="000D1DA9">
              <w:rPr>
                <w:noProof/>
                <w:webHidden/>
              </w:rPr>
              <w:instrText xml:space="preserve"> PAGEREF _Toc223124576 \h </w:instrText>
            </w:r>
            <w:r w:rsidR="000D1DA9">
              <w:rPr>
                <w:noProof/>
                <w:webHidden/>
              </w:rPr>
            </w:r>
            <w:r w:rsidR="000D1DA9">
              <w:rPr>
                <w:noProof/>
                <w:webHidden/>
              </w:rPr>
              <w:fldChar w:fldCharType="separate"/>
            </w:r>
            <w:r w:rsidR="000D1DA9">
              <w:rPr>
                <w:noProof/>
                <w:webHidden/>
              </w:rPr>
              <w:t>6</w:t>
            </w:r>
            <w:r w:rsidR="000D1DA9">
              <w:rPr>
                <w:noProof/>
                <w:webHidden/>
              </w:rPr>
              <w:fldChar w:fldCharType="end"/>
            </w:r>
          </w:hyperlink>
        </w:p>
        <w:p w:rsidR="000D1DA9" w:rsidRDefault="00592F18">
          <w:pPr>
            <w:pStyle w:val="24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3124577" w:history="1">
            <w:r w:rsidR="000D1DA9" w:rsidRPr="006050F2">
              <w:rPr>
                <w:rStyle w:val="aff"/>
                <w:rFonts w:cs="Times New Roman"/>
                <w:noProof/>
              </w:rPr>
              <w:t>1.2 Организация рабочего места</w:t>
            </w:r>
            <w:r w:rsidR="000D1DA9">
              <w:rPr>
                <w:noProof/>
                <w:webHidden/>
              </w:rPr>
              <w:tab/>
            </w:r>
            <w:r w:rsidR="000D1DA9">
              <w:rPr>
                <w:noProof/>
                <w:webHidden/>
              </w:rPr>
              <w:fldChar w:fldCharType="begin"/>
            </w:r>
            <w:r w:rsidR="000D1DA9">
              <w:rPr>
                <w:noProof/>
                <w:webHidden/>
              </w:rPr>
              <w:instrText xml:space="preserve"> PAGEREF _Toc223124577 \h </w:instrText>
            </w:r>
            <w:r w:rsidR="000D1DA9">
              <w:rPr>
                <w:noProof/>
                <w:webHidden/>
              </w:rPr>
            </w:r>
            <w:r w:rsidR="000D1DA9">
              <w:rPr>
                <w:noProof/>
                <w:webHidden/>
              </w:rPr>
              <w:fldChar w:fldCharType="separate"/>
            </w:r>
            <w:r w:rsidR="000D1DA9">
              <w:rPr>
                <w:noProof/>
                <w:webHidden/>
              </w:rPr>
              <w:t>6</w:t>
            </w:r>
            <w:r w:rsidR="000D1DA9">
              <w:rPr>
                <w:noProof/>
                <w:webHidden/>
              </w:rPr>
              <w:fldChar w:fldCharType="end"/>
            </w:r>
          </w:hyperlink>
        </w:p>
        <w:p w:rsidR="000D1DA9" w:rsidRDefault="00592F18">
          <w:pPr>
            <w:pStyle w:val="24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3124578" w:history="1">
            <w:r w:rsidR="000D1DA9" w:rsidRPr="006050F2">
              <w:rPr>
                <w:rStyle w:val="aff"/>
                <w:rFonts w:cs="Times New Roman"/>
                <w:noProof/>
              </w:rPr>
              <w:t>1.3 Требования безопасности по окончании работы</w:t>
            </w:r>
            <w:r w:rsidR="000D1DA9">
              <w:rPr>
                <w:noProof/>
                <w:webHidden/>
              </w:rPr>
              <w:tab/>
            </w:r>
            <w:r w:rsidR="000D1DA9">
              <w:rPr>
                <w:noProof/>
                <w:webHidden/>
              </w:rPr>
              <w:fldChar w:fldCharType="begin"/>
            </w:r>
            <w:r w:rsidR="000D1DA9">
              <w:rPr>
                <w:noProof/>
                <w:webHidden/>
              </w:rPr>
              <w:instrText xml:space="preserve"> PAGEREF _Toc223124578 \h </w:instrText>
            </w:r>
            <w:r w:rsidR="000D1DA9">
              <w:rPr>
                <w:noProof/>
                <w:webHidden/>
              </w:rPr>
            </w:r>
            <w:r w:rsidR="000D1DA9">
              <w:rPr>
                <w:noProof/>
                <w:webHidden/>
              </w:rPr>
              <w:fldChar w:fldCharType="separate"/>
            </w:r>
            <w:r w:rsidR="000D1DA9">
              <w:rPr>
                <w:noProof/>
                <w:webHidden/>
              </w:rPr>
              <w:t>7</w:t>
            </w:r>
            <w:r w:rsidR="000D1DA9">
              <w:rPr>
                <w:noProof/>
                <w:webHidden/>
              </w:rPr>
              <w:fldChar w:fldCharType="end"/>
            </w:r>
          </w:hyperlink>
        </w:p>
        <w:p w:rsidR="000D1DA9" w:rsidRDefault="00592F18">
          <w:pPr>
            <w:pStyle w:val="12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3124579" w:history="1">
            <w:r w:rsidR="000D1DA9" w:rsidRPr="006050F2">
              <w:rPr>
                <w:rStyle w:val="aff"/>
                <w:noProof/>
                <w:lang w:val="en-US"/>
              </w:rPr>
              <w:t>2</w:t>
            </w:r>
            <w:r w:rsidR="000D1DA9" w:rsidRPr="006050F2">
              <w:rPr>
                <w:rStyle w:val="aff"/>
                <w:noProof/>
              </w:rPr>
              <w:t xml:space="preserve"> Выполнение</w:t>
            </w:r>
            <w:r w:rsidR="000D1DA9" w:rsidRPr="006050F2">
              <w:rPr>
                <w:rStyle w:val="aff"/>
                <w:noProof/>
                <w:lang w:val="en-US"/>
              </w:rPr>
              <w:t xml:space="preserve"> </w:t>
            </w:r>
            <w:r w:rsidR="000D1DA9" w:rsidRPr="006050F2">
              <w:rPr>
                <w:rStyle w:val="aff"/>
                <w:noProof/>
              </w:rPr>
              <w:t>работ</w:t>
            </w:r>
            <w:r w:rsidR="000D1DA9" w:rsidRPr="006050F2">
              <w:rPr>
                <w:rStyle w:val="aff"/>
                <w:noProof/>
                <w:lang w:val="en-US"/>
              </w:rPr>
              <w:t xml:space="preserve"> </w:t>
            </w:r>
            <w:r w:rsidR="000D1DA9" w:rsidRPr="006050F2">
              <w:rPr>
                <w:rStyle w:val="aff"/>
                <w:noProof/>
              </w:rPr>
              <w:t>по</w:t>
            </w:r>
            <w:r w:rsidR="000D1DA9" w:rsidRPr="006050F2">
              <w:rPr>
                <w:rStyle w:val="aff"/>
                <w:noProof/>
                <w:lang w:val="en-US"/>
              </w:rPr>
              <w:t xml:space="preserve"> </w:t>
            </w:r>
            <w:r w:rsidR="000D1DA9" w:rsidRPr="006050F2">
              <w:rPr>
                <w:rStyle w:val="aff"/>
                <w:noProof/>
              </w:rPr>
              <w:t>ПМ</w:t>
            </w:r>
            <w:r w:rsidR="000D1DA9" w:rsidRPr="006050F2">
              <w:rPr>
                <w:rStyle w:val="aff"/>
                <w:noProof/>
                <w:lang w:val="en-US"/>
              </w:rPr>
              <w:t>.0</w:t>
            </w:r>
            <w:r w:rsidR="000D1DA9" w:rsidRPr="006050F2">
              <w:rPr>
                <w:rStyle w:val="aff"/>
                <w:noProof/>
              </w:rPr>
              <w:t>4</w:t>
            </w:r>
            <w:r w:rsidR="000D1DA9">
              <w:rPr>
                <w:noProof/>
                <w:webHidden/>
              </w:rPr>
              <w:tab/>
            </w:r>
            <w:r w:rsidR="000D1DA9">
              <w:rPr>
                <w:noProof/>
                <w:webHidden/>
              </w:rPr>
              <w:fldChar w:fldCharType="begin"/>
            </w:r>
            <w:r w:rsidR="000D1DA9">
              <w:rPr>
                <w:noProof/>
                <w:webHidden/>
              </w:rPr>
              <w:instrText xml:space="preserve"> PAGEREF _Toc223124579 \h </w:instrText>
            </w:r>
            <w:r w:rsidR="000D1DA9">
              <w:rPr>
                <w:noProof/>
                <w:webHidden/>
              </w:rPr>
            </w:r>
            <w:r w:rsidR="000D1DA9">
              <w:rPr>
                <w:noProof/>
                <w:webHidden/>
              </w:rPr>
              <w:fldChar w:fldCharType="separate"/>
            </w:r>
            <w:r w:rsidR="000D1DA9">
              <w:rPr>
                <w:noProof/>
                <w:webHidden/>
              </w:rPr>
              <w:t>8</w:t>
            </w:r>
            <w:r w:rsidR="000D1DA9">
              <w:rPr>
                <w:noProof/>
                <w:webHidden/>
              </w:rPr>
              <w:fldChar w:fldCharType="end"/>
            </w:r>
          </w:hyperlink>
        </w:p>
        <w:p w:rsidR="000D1DA9" w:rsidRDefault="00592F18">
          <w:pPr>
            <w:pStyle w:val="24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3124580" w:history="1">
            <w:r w:rsidR="000D1DA9" w:rsidRPr="006050F2">
              <w:rPr>
                <w:rStyle w:val="aff"/>
                <w:rFonts w:eastAsia="Times New Roman" w:cs="Times New Roman"/>
                <w:noProof/>
                <w:kern w:val="2"/>
              </w:rPr>
              <w:t>2.1 Настройка конфигурации и инсталляции ПО</w:t>
            </w:r>
            <w:r w:rsidR="000D1DA9">
              <w:rPr>
                <w:noProof/>
                <w:webHidden/>
              </w:rPr>
              <w:tab/>
            </w:r>
            <w:r w:rsidR="000D1DA9">
              <w:rPr>
                <w:noProof/>
                <w:webHidden/>
              </w:rPr>
              <w:fldChar w:fldCharType="begin"/>
            </w:r>
            <w:r w:rsidR="000D1DA9">
              <w:rPr>
                <w:noProof/>
                <w:webHidden/>
              </w:rPr>
              <w:instrText xml:space="preserve"> PAGEREF _Toc223124580 \h </w:instrText>
            </w:r>
            <w:r w:rsidR="000D1DA9">
              <w:rPr>
                <w:noProof/>
                <w:webHidden/>
              </w:rPr>
            </w:r>
            <w:r w:rsidR="000D1DA9">
              <w:rPr>
                <w:noProof/>
                <w:webHidden/>
              </w:rPr>
              <w:fldChar w:fldCharType="separate"/>
            </w:r>
            <w:r w:rsidR="000D1DA9">
              <w:rPr>
                <w:noProof/>
                <w:webHidden/>
              </w:rPr>
              <w:t>8</w:t>
            </w:r>
            <w:r w:rsidR="000D1DA9">
              <w:rPr>
                <w:noProof/>
                <w:webHidden/>
              </w:rPr>
              <w:fldChar w:fldCharType="end"/>
            </w:r>
          </w:hyperlink>
        </w:p>
        <w:p w:rsidR="000D1DA9" w:rsidRDefault="00592F18">
          <w:pPr>
            <w:pStyle w:val="24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3124581" w:history="1">
            <w:r w:rsidR="000D1DA9" w:rsidRPr="006050F2">
              <w:rPr>
                <w:rStyle w:val="aff"/>
                <w:rFonts w:eastAsia="Times New Roman" w:cs="Times New Roman"/>
                <w:noProof/>
                <w:kern w:val="2"/>
              </w:rPr>
              <w:t>2.2 Анализ эксплуатационных характеристик</w:t>
            </w:r>
            <w:r w:rsidR="000D1DA9">
              <w:rPr>
                <w:noProof/>
                <w:webHidden/>
              </w:rPr>
              <w:tab/>
            </w:r>
            <w:r w:rsidR="000D1DA9">
              <w:rPr>
                <w:noProof/>
                <w:webHidden/>
              </w:rPr>
              <w:fldChar w:fldCharType="begin"/>
            </w:r>
            <w:r w:rsidR="000D1DA9">
              <w:rPr>
                <w:noProof/>
                <w:webHidden/>
              </w:rPr>
              <w:instrText xml:space="preserve"> PAGEREF _Toc223124581 \h </w:instrText>
            </w:r>
            <w:r w:rsidR="000D1DA9">
              <w:rPr>
                <w:noProof/>
                <w:webHidden/>
              </w:rPr>
            </w:r>
            <w:r w:rsidR="000D1DA9">
              <w:rPr>
                <w:noProof/>
                <w:webHidden/>
              </w:rPr>
              <w:fldChar w:fldCharType="separate"/>
            </w:r>
            <w:r w:rsidR="000D1DA9">
              <w:rPr>
                <w:noProof/>
                <w:webHidden/>
              </w:rPr>
              <w:t>9</w:t>
            </w:r>
            <w:r w:rsidR="000D1DA9">
              <w:rPr>
                <w:noProof/>
                <w:webHidden/>
              </w:rPr>
              <w:fldChar w:fldCharType="end"/>
            </w:r>
          </w:hyperlink>
        </w:p>
        <w:p w:rsidR="000D1DA9" w:rsidRDefault="00592F18">
          <w:pPr>
            <w:pStyle w:val="24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3124582" w:history="1">
            <w:r w:rsidR="000D1DA9" w:rsidRPr="006050F2">
              <w:rPr>
                <w:rStyle w:val="aff"/>
                <w:rFonts w:eastAsia="Times New Roman" w:cs="Times New Roman"/>
                <w:noProof/>
                <w:kern w:val="2"/>
              </w:rPr>
              <w:t>2.3 Модификация компонентов ПО</w:t>
            </w:r>
            <w:r w:rsidR="000D1DA9">
              <w:rPr>
                <w:noProof/>
                <w:webHidden/>
              </w:rPr>
              <w:tab/>
            </w:r>
            <w:r w:rsidR="000D1DA9">
              <w:rPr>
                <w:noProof/>
                <w:webHidden/>
              </w:rPr>
              <w:fldChar w:fldCharType="begin"/>
            </w:r>
            <w:r w:rsidR="000D1DA9">
              <w:rPr>
                <w:noProof/>
                <w:webHidden/>
              </w:rPr>
              <w:instrText xml:space="preserve"> PAGEREF _Toc223124582 \h </w:instrText>
            </w:r>
            <w:r w:rsidR="000D1DA9">
              <w:rPr>
                <w:noProof/>
                <w:webHidden/>
              </w:rPr>
            </w:r>
            <w:r w:rsidR="000D1DA9">
              <w:rPr>
                <w:noProof/>
                <w:webHidden/>
              </w:rPr>
              <w:fldChar w:fldCharType="separate"/>
            </w:r>
            <w:r w:rsidR="000D1DA9">
              <w:rPr>
                <w:noProof/>
                <w:webHidden/>
              </w:rPr>
              <w:t>9</w:t>
            </w:r>
            <w:r w:rsidR="000D1DA9">
              <w:rPr>
                <w:noProof/>
                <w:webHidden/>
              </w:rPr>
              <w:fldChar w:fldCharType="end"/>
            </w:r>
          </w:hyperlink>
        </w:p>
        <w:p w:rsidR="000D1DA9" w:rsidRDefault="00592F18">
          <w:pPr>
            <w:pStyle w:val="24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3124583" w:history="1">
            <w:r w:rsidR="000D1DA9" w:rsidRPr="006050F2">
              <w:rPr>
                <w:rStyle w:val="aff"/>
                <w:rFonts w:eastAsia="Times New Roman" w:cs="Times New Roman"/>
                <w:noProof/>
                <w:kern w:val="2"/>
              </w:rPr>
              <w:t>2.4 Обеспечение защиты ПО и данных</w:t>
            </w:r>
            <w:r w:rsidR="000D1DA9">
              <w:rPr>
                <w:noProof/>
                <w:webHidden/>
              </w:rPr>
              <w:tab/>
            </w:r>
            <w:r w:rsidR="000D1DA9">
              <w:rPr>
                <w:noProof/>
                <w:webHidden/>
              </w:rPr>
              <w:fldChar w:fldCharType="begin"/>
            </w:r>
            <w:r w:rsidR="000D1DA9">
              <w:rPr>
                <w:noProof/>
                <w:webHidden/>
              </w:rPr>
              <w:instrText xml:space="preserve"> PAGEREF _Toc223124583 \h </w:instrText>
            </w:r>
            <w:r w:rsidR="000D1DA9">
              <w:rPr>
                <w:noProof/>
                <w:webHidden/>
              </w:rPr>
            </w:r>
            <w:r w:rsidR="000D1DA9">
              <w:rPr>
                <w:noProof/>
                <w:webHidden/>
              </w:rPr>
              <w:fldChar w:fldCharType="separate"/>
            </w:r>
            <w:r w:rsidR="000D1DA9">
              <w:rPr>
                <w:noProof/>
                <w:webHidden/>
              </w:rPr>
              <w:t>11</w:t>
            </w:r>
            <w:r w:rsidR="000D1DA9">
              <w:rPr>
                <w:noProof/>
                <w:webHidden/>
              </w:rPr>
              <w:fldChar w:fldCharType="end"/>
            </w:r>
          </w:hyperlink>
        </w:p>
        <w:p w:rsidR="000D1DA9" w:rsidRDefault="00592F18">
          <w:pPr>
            <w:pStyle w:val="12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3124584" w:history="1">
            <w:r w:rsidR="000D1DA9" w:rsidRPr="006050F2">
              <w:rPr>
                <w:rStyle w:val="aff"/>
                <w:noProof/>
                <w:highlight w:val="yellow"/>
              </w:rPr>
              <w:t>Список использованных источников</w:t>
            </w:r>
            <w:r w:rsidR="000D1DA9">
              <w:rPr>
                <w:noProof/>
                <w:webHidden/>
              </w:rPr>
              <w:tab/>
            </w:r>
            <w:r w:rsidR="000D1DA9">
              <w:rPr>
                <w:noProof/>
                <w:webHidden/>
              </w:rPr>
              <w:fldChar w:fldCharType="begin"/>
            </w:r>
            <w:r w:rsidR="000D1DA9">
              <w:rPr>
                <w:noProof/>
                <w:webHidden/>
              </w:rPr>
              <w:instrText xml:space="preserve"> PAGEREF _Toc223124584 \h </w:instrText>
            </w:r>
            <w:r w:rsidR="000D1DA9">
              <w:rPr>
                <w:noProof/>
                <w:webHidden/>
              </w:rPr>
            </w:r>
            <w:r w:rsidR="000D1DA9">
              <w:rPr>
                <w:noProof/>
                <w:webHidden/>
              </w:rPr>
              <w:fldChar w:fldCharType="separate"/>
            </w:r>
            <w:r w:rsidR="000D1DA9">
              <w:rPr>
                <w:noProof/>
                <w:webHidden/>
              </w:rPr>
              <w:t>12</w:t>
            </w:r>
            <w:r w:rsidR="000D1DA9">
              <w:rPr>
                <w:noProof/>
                <w:webHidden/>
              </w:rPr>
              <w:fldChar w:fldCharType="end"/>
            </w:r>
          </w:hyperlink>
        </w:p>
        <w:p w:rsidR="008658BB" w:rsidRDefault="00B47744">
          <w:pPr>
            <w:spacing w:line="360" w:lineRule="auto"/>
            <w:ind w:left="680"/>
            <w:jc w:val="left"/>
          </w:pPr>
          <w:r>
            <w:rPr>
              <w:b/>
              <w:bCs/>
            </w:rPr>
            <w:fldChar w:fldCharType="end"/>
          </w:r>
        </w:p>
      </w:sdtContent>
    </w:sdt>
    <w:p w:rsidR="008658BB" w:rsidRDefault="00B47744">
      <w:pPr>
        <w:pStyle w:val="ae"/>
        <w:outlineLvl w:val="0"/>
      </w:pPr>
      <w:bookmarkStart w:id="0" w:name="_Toc223124573"/>
      <w:r w:rsidRPr="003B043D">
        <w:rPr>
          <w:highlight w:val="yellow"/>
        </w:rPr>
        <w:lastRenderedPageBreak/>
        <w:t>Перечень сокращений и обозначений</w:t>
      </w:r>
      <w:bookmarkEnd w:id="0"/>
    </w:p>
    <w:p w:rsidR="008658BB" w:rsidRDefault="00B47744">
      <w:pPr>
        <w:pStyle w:val="a4"/>
      </w:pPr>
      <w:r>
        <w:t>В настоящем техническом отчете применяются следующие сокращения и обозначения:</w:t>
      </w:r>
    </w:p>
    <w:p w:rsidR="008658BB" w:rsidRDefault="00B47744">
      <w:pPr>
        <w:pStyle w:val="ae"/>
        <w:outlineLvl w:val="0"/>
      </w:pPr>
      <w:bookmarkStart w:id="1" w:name="_Toc223124574"/>
      <w:r>
        <w:lastRenderedPageBreak/>
        <w:t>Введение</w:t>
      </w:r>
      <w:bookmarkEnd w:id="1"/>
    </w:p>
    <w:p w:rsidR="008658BB" w:rsidRDefault="00B47744">
      <w:pPr>
        <w:pStyle w:val="a4"/>
      </w:pPr>
      <w:r>
        <w:t xml:space="preserve">ИП </w:t>
      </w:r>
      <w:proofErr w:type="spellStart"/>
      <w:r>
        <w:t>Пузанова</w:t>
      </w:r>
      <w:proofErr w:type="spellEnd"/>
      <w:r>
        <w:t xml:space="preserve"> Виктория Игоревна занимается складскими системами хранения и учета товара для онлайн-</w:t>
      </w:r>
      <w:proofErr w:type="spellStart"/>
      <w:r>
        <w:t>маркетплейсов</w:t>
      </w:r>
      <w:proofErr w:type="spellEnd"/>
      <w:r>
        <w:t xml:space="preserve"> «Озон» и «</w:t>
      </w:r>
      <w:proofErr w:type="spellStart"/>
      <w:r>
        <w:t>Вайлдберриз</w:t>
      </w:r>
      <w:proofErr w:type="spellEnd"/>
      <w:r>
        <w:t>». В деятельность организации входит хранение товара на складских площадях, его учет и отправка на пункты выдачи сотрудничающих организаций. Часть оборудования и программного обеспечения организации нуждается в модернизации и замене, в данный период времени проходит поиск и замена на более подходящее для текущей деятельности организации. Одной из рассматриваемых сфер для модернизации является программное обеспечение для складского учета, ввиду того что нынешнее работает недостаточно быстро и является сложным для использования сотрудниками, не имеющих большого опыта работы с подобным ПО, а также требует большой мощности серверного оборудования ввиду низкого уровня оптимизации.</w:t>
      </w:r>
    </w:p>
    <w:p w:rsidR="008658BB" w:rsidRDefault="00B47744">
      <w:pPr>
        <w:spacing w:line="360" w:lineRule="auto"/>
        <w:ind w:firstLine="709"/>
      </w:pPr>
      <w:r>
        <w:t xml:space="preserve">Целью прохождения производственной практики является получение практического опыта выполнения работ по </w:t>
      </w:r>
      <w:r>
        <w:rPr>
          <w:rFonts w:eastAsia="Times New Roman" w:cs="Times New Roman"/>
          <w:bCs/>
          <w:color w:val="000000" w:themeColor="text1"/>
          <w:szCs w:val="28"/>
        </w:rPr>
        <w:t>ПМ.04 «Сопровождение и обслуживание программного обеспечения компьютерных систем»</w:t>
      </w:r>
      <w:r>
        <w:t xml:space="preserve"> развитие общих и профессиональных компетенций.</w:t>
      </w:r>
    </w:p>
    <w:p w:rsidR="008658BB" w:rsidRDefault="00B47744">
      <w:pPr>
        <w:spacing w:line="360" w:lineRule="auto"/>
        <w:ind w:firstLine="709"/>
      </w:pPr>
      <w:r>
        <w:t>Для достижения поставленной цели требуется решить следующие задачи:</w:t>
      </w:r>
    </w:p>
    <w:p w:rsidR="008658BB" w:rsidRDefault="00B47744">
      <w:pPr>
        <w:pStyle w:val="a0"/>
      </w:pPr>
      <w:r>
        <w:t xml:space="preserve">осуществить подбор и настройку конфигурации </w:t>
      </w:r>
      <w:proofErr w:type="gramStart"/>
      <w:r>
        <w:t>ПО компьютерных систем</w:t>
      </w:r>
      <w:proofErr w:type="gramEnd"/>
      <w:r>
        <w:t>;</w:t>
      </w:r>
    </w:p>
    <w:p w:rsidR="008658BB" w:rsidRDefault="00B47744">
      <w:pPr>
        <w:pStyle w:val="a0"/>
      </w:pPr>
      <w:r>
        <w:t xml:space="preserve">инсталляция </w:t>
      </w:r>
      <w:proofErr w:type="gramStart"/>
      <w:r>
        <w:t>ПО компьютерных систем</w:t>
      </w:r>
      <w:proofErr w:type="gramEnd"/>
      <w:r>
        <w:t>;</w:t>
      </w:r>
    </w:p>
    <w:p w:rsidR="008658BB" w:rsidRDefault="00B47744">
      <w:pPr>
        <w:pStyle w:val="a0"/>
      </w:pPr>
      <w:r>
        <w:t xml:space="preserve">настроить отдельные компоненты </w:t>
      </w:r>
      <w:proofErr w:type="gramStart"/>
      <w:r>
        <w:t>ПО компьютерных систем</w:t>
      </w:r>
      <w:proofErr w:type="gramEnd"/>
      <w:r>
        <w:t>;</w:t>
      </w:r>
    </w:p>
    <w:p w:rsidR="008658BB" w:rsidRDefault="00B47744">
      <w:pPr>
        <w:pStyle w:val="a0"/>
      </w:pPr>
      <w:r>
        <w:t xml:space="preserve">измерить эксплуатационные характеристики </w:t>
      </w:r>
      <w:proofErr w:type="gramStart"/>
      <w:r>
        <w:t>ПО компьютерных систем</w:t>
      </w:r>
      <w:proofErr w:type="gramEnd"/>
      <w:r>
        <w:t>;</w:t>
      </w:r>
    </w:p>
    <w:p w:rsidR="008658BB" w:rsidRDefault="00B47744">
      <w:pPr>
        <w:pStyle w:val="a0"/>
      </w:pPr>
      <w:r>
        <w:t>выполнить анализ характеристик качества ПО;</w:t>
      </w:r>
    </w:p>
    <w:p w:rsidR="008658BB" w:rsidRDefault="00B47744">
      <w:pPr>
        <w:pStyle w:val="a0"/>
      </w:pPr>
      <w:r>
        <w:t>провести модификацию отдельных компонентов ПО в соответствии с потребностями заказчика;</w:t>
      </w:r>
    </w:p>
    <w:p w:rsidR="008658BB" w:rsidRDefault="00B47744">
      <w:pPr>
        <w:pStyle w:val="a0"/>
      </w:pPr>
      <w:r>
        <w:lastRenderedPageBreak/>
        <w:t xml:space="preserve">выполнить отдельные виды работ на этапе поддержки </w:t>
      </w:r>
      <w:proofErr w:type="gramStart"/>
      <w:r>
        <w:t>ПО компьютерной системы</w:t>
      </w:r>
      <w:proofErr w:type="gramEnd"/>
      <w:r>
        <w:t>;</w:t>
      </w:r>
    </w:p>
    <w:p w:rsidR="008658BB" w:rsidRDefault="00B47744">
      <w:pPr>
        <w:pStyle w:val="a0"/>
      </w:pPr>
      <w:r>
        <w:t xml:space="preserve">организовать защиту </w:t>
      </w:r>
      <w:proofErr w:type="gramStart"/>
      <w:r>
        <w:t>ПО компьютерных систем</w:t>
      </w:r>
      <w:proofErr w:type="gramEnd"/>
      <w:r>
        <w:t xml:space="preserve"> программными средствами.</w:t>
      </w:r>
    </w:p>
    <w:p w:rsidR="008658BB" w:rsidRDefault="00B47744">
      <w:pPr>
        <w:spacing w:line="360" w:lineRule="auto"/>
        <w:ind w:firstLine="709"/>
        <w:rPr>
          <w:highlight w:val="yellow"/>
        </w:rPr>
      </w:pPr>
      <w:r>
        <w:t>Для выполнения поставленных задач будет использоваться ПК со следующим аппаратным и программным обеспечением:</w:t>
      </w:r>
    </w:p>
    <w:p w:rsidR="008658BB" w:rsidRDefault="00B47744">
      <w:pPr>
        <w:pStyle w:val="25"/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ab/>
      </w:r>
      <w:r>
        <w:t>процессор</w:t>
      </w:r>
      <w:r>
        <w:rPr>
          <w:lang w:val="en-US"/>
        </w:rPr>
        <w:t xml:space="preserve"> Intel Core i9 9980HK;</w:t>
      </w:r>
    </w:p>
    <w:p w:rsidR="008658BB" w:rsidRDefault="00B47744">
      <w:pPr>
        <w:pStyle w:val="25"/>
      </w:pPr>
      <w:r>
        <w:t>-</w:t>
      </w:r>
      <w:r>
        <w:tab/>
        <w:t xml:space="preserve">графический процессор </w:t>
      </w:r>
      <w:proofErr w:type="spellStart"/>
      <w:r>
        <w:t>Nvidia</w:t>
      </w:r>
      <w:proofErr w:type="spellEnd"/>
      <w:r>
        <w:t xml:space="preserve"> RTX 3060 12gb;</w:t>
      </w:r>
    </w:p>
    <w:p w:rsidR="008658BB" w:rsidRDefault="00B47744">
      <w:pPr>
        <w:pStyle w:val="25"/>
      </w:pPr>
      <w:r>
        <w:t>-</w:t>
      </w:r>
      <w:r>
        <w:tab/>
        <w:t>оперативная память – 32 ГБ;</w:t>
      </w:r>
    </w:p>
    <w:p w:rsidR="008658BB" w:rsidRDefault="00B47744">
      <w:pPr>
        <w:pStyle w:val="25"/>
        <w:rPr>
          <w:highlight w:val="yellow"/>
        </w:rPr>
      </w:pPr>
      <w:r>
        <w:t>-</w:t>
      </w:r>
      <w:r>
        <w:tab/>
        <w:t xml:space="preserve">ОС </w:t>
      </w:r>
      <w:r>
        <w:rPr>
          <w:lang w:val="en-US"/>
        </w:rPr>
        <w:t>Windows</w:t>
      </w:r>
      <w:r>
        <w:t xml:space="preserve"> 10;</w:t>
      </w:r>
    </w:p>
    <w:p w:rsidR="008658BB" w:rsidRPr="003D25D8" w:rsidRDefault="00B47744">
      <w:pPr>
        <w:pStyle w:val="25"/>
        <w:rPr>
          <w:lang w:val="en-US"/>
        </w:rPr>
      </w:pPr>
      <w:r w:rsidRPr="003D25D8">
        <w:rPr>
          <w:lang w:val="en-US"/>
        </w:rPr>
        <w:t>-</w:t>
      </w:r>
      <w:r w:rsidRPr="003D25D8">
        <w:rPr>
          <w:lang w:val="en-US"/>
        </w:rPr>
        <w:tab/>
      </w:r>
      <w:r>
        <w:rPr>
          <w:lang w:val="en-US"/>
        </w:rPr>
        <w:t>CASE-</w:t>
      </w:r>
      <w:r>
        <w:t>средство</w:t>
      </w:r>
      <w:r w:rsidRPr="003D25D8">
        <w:rPr>
          <w:lang w:val="en-US"/>
        </w:rPr>
        <w:t xml:space="preserve"> </w:t>
      </w:r>
      <w:r>
        <w:rPr>
          <w:lang w:val="en-US"/>
        </w:rPr>
        <w:t>Draw</w:t>
      </w:r>
      <w:r w:rsidRPr="003D25D8">
        <w:rPr>
          <w:lang w:val="en-US"/>
        </w:rPr>
        <w:t>.</w:t>
      </w:r>
      <w:r>
        <w:rPr>
          <w:lang w:val="en-US"/>
        </w:rPr>
        <w:t>io</w:t>
      </w:r>
      <w:r w:rsidRPr="003D25D8">
        <w:rPr>
          <w:lang w:val="en-US"/>
        </w:rPr>
        <w:t>;</w:t>
      </w:r>
    </w:p>
    <w:p w:rsidR="008658BB" w:rsidRDefault="00B47744">
      <w:pPr>
        <w:pStyle w:val="25"/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ab/>
        <w:t>IDE Visual Studio Code;</w:t>
      </w:r>
    </w:p>
    <w:p w:rsidR="008658BB" w:rsidRDefault="00B47744">
      <w:pPr>
        <w:pStyle w:val="25"/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ab/>
      </w:r>
      <w:r>
        <w:t>СУБД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SQLight</w:t>
      </w:r>
      <w:proofErr w:type="spellEnd"/>
      <w:r>
        <w:rPr>
          <w:lang w:val="en-US"/>
        </w:rPr>
        <w:t>.</w:t>
      </w:r>
    </w:p>
    <w:p w:rsidR="008658BB" w:rsidRDefault="00B47744">
      <w:pPr>
        <w:spacing w:after="160" w:line="259" w:lineRule="auto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 w:clear="all"/>
      </w:r>
    </w:p>
    <w:p w:rsidR="008658BB" w:rsidRDefault="00B47744">
      <w:pPr>
        <w:pStyle w:val="afff9"/>
        <w:rPr>
          <w:sz w:val="28"/>
          <w:highlight w:val="white"/>
        </w:rPr>
      </w:pPr>
      <w:bookmarkStart w:id="2" w:name="_Toc223124575"/>
      <w:r>
        <w:lastRenderedPageBreak/>
        <w:t>Организация охраны труда на предприятии</w:t>
      </w:r>
      <w:bookmarkEnd w:id="2"/>
    </w:p>
    <w:p w:rsidR="008658BB" w:rsidRDefault="008658BB">
      <w:pPr>
        <w:spacing w:line="360" w:lineRule="auto"/>
        <w:ind w:firstLine="709"/>
        <w:rPr>
          <w:rFonts w:cs="Times New Roman"/>
          <w:szCs w:val="28"/>
        </w:rPr>
      </w:pPr>
    </w:p>
    <w:p w:rsidR="008658BB" w:rsidRDefault="00B47744">
      <w:pPr>
        <w:pStyle w:val="2"/>
        <w:spacing w:before="0" w:after="0"/>
        <w:ind w:left="709" w:firstLine="0"/>
      </w:pPr>
      <w:bookmarkStart w:id="3" w:name="_Toc223124576"/>
      <w:r>
        <w:t>Общие требования безопасности</w:t>
      </w:r>
      <w:bookmarkEnd w:id="3"/>
    </w:p>
    <w:p w:rsidR="008658BB" w:rsidRDefault="008658BB">
      <w:pPr>
        <w:spacing w:line="360" w:lineRule="auto"/>
        <w:ind w:firstLine="709"/>
        <w:rPr>
          <w:rFonts w:cs="Times New Roman"/>
        </w:rPr>
      </w:pPr>
    </w:p>
    <w:p w:rsidR="008658BB" w:rsidRDefault="00B477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>К работе на персональном компьютере допускаются лица, прошедшие обучение безопасным методам труда, вводный инструктаж, первичный инструктаж на рабочем месте. При эксплуатации персонального компьютера на работника могут оказывать действие следующие опасные и вредные производственные факторы:</w:t>
      </w:r>
    </w:p>
    <w:p w:rsidR="008658BB" w:rsidRDefault="00B47744">
      <w:pPr>
        <w:pStyle w:val="25"/>
      </w:pPr>
      <w:r>
        <w:t>-</w:t>
      </w:r>
      <w:r>
        <w:tab/>
        <w:t>повышенный уровень электромагнитных излучений;</w:t>
      </w:r>
    </w:p>
    <w:p w:rsidR="008658BB" w:rsidRDefault="00B47744">
      <w:pPr>
        <w:pStyle w:val="25"/>
      </w:pPr>
      <w:r>
        <w:t>-</w:t>
      </w:r>
      <w:r>
        <w:tab/>
        <w:t>повышенный уровень статического электричества;</w:t>
      </w:r>
    </w:p>
    <w:p w:rsidR="008658BB" w:rsidRDefault="00B47744">
      <w:pPr>
        <w:pStyle w:val="25"/>
      </w:pPr>
      <w:r>
        <w:t>-</w:t>
      </w:r>
      <w:r>
        <w:tab/>
        <w:t>пониженная ионизация воздуха;</w:t>
      </w:r>
    </w:p>
    <w:p w:rsidR="008658BB" w:rsidRDefault="00B47744">
      <w:pPr>
        <w:pStyle w:val="25"/>
      </w:pPr>
      <w:r>
        <w:t>-</w:t>
      </w:r>
      <w:r>
        <w:tab/>
        <w:t>статические физические перегрузки;</w:t>
      </w:r>
    </w:p>
    <w:p w:rsidR="008658BB" w:rsidRDefault="00B47744">
      <w:pPr>
        <w:pStyle w:val="25"/>
      </w:pPr>
      <w:r>
        <w:t>-</w:t>
      </w:r>
      <w:r>
        <w:tab/>
        <w:t>перенапряжение зрительных анализаторов.</w:t>
      </w:r>
    </w:p>
    <w:p w:rsidR="008658BB" w:rsidRDefault="00B47744">
      <w:pPr>
        <w:tabs>
          <w:tab w:val="left" w:pos="1134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>Работник обязан:</w:t>
      </w:r>
    </w:p>
    <w:p w:rsidR="008658BB" w:rsidRDefault="00B47744">
      <w:pPr>
        <w:pStyle w:val="25"/>
      </w:pPr>
      <w:r>
        <w:t>-</w:t>
      </w:r>
      <w:r>
        <w:tab/>
        <w:t>выполнять только ту работу, которая определена его должностной инструкцией;</w:t>
      </w:r>
    </w:p>
    <w:p w:rsidR="008658BB" w:rsidRDefault="00B47744">
      <w:pPr>
        <w:pStyle w:val="25"/>
      </w:pPr>
      <w:r>
        <w:t>-</w:t>
      </w:r>
      <w:r>
        <w:tab/>
        <w:t>содержать в чистоте рабочее место;</w:t>
      </w:r>
    </w:p>
    <w:p w:rsidR="008658BB" w:rsidRDefault="00B47744">
      <w:pPr>
        <w:pStyle w:val="25"/>
      </w:pPr>
      <w:r>
        <w:t>-</w:t>
      </w:r>
      <w:r>
        <w:tab/>
        <w:t>соблюдать режим труда и отдыха в зависимости от продолжительности, вида и категории трудовой деятельности, соблюдать меры пожарной безопасности;</w:t>
      </w:r>
    </w:p>
    <w:p w:rsidR="008658BB" w:rsidRDefault="00B47744">
      <w:pPr>
        <w:pStyle w:val="25"/>
      </w:pPr>
      <w:r>
        <w:t>-</w:t>
      </w:r>
      <w:r>
        <w:tab/>
        <w:t>соблюдать меры пожарной безопасности.</w:t>
      </w:r>
    </w:p>
    <w:p w:rsidR="008658BB" w:rsidRDefault="008658BB">
      <w:pPr>
        <w:tabs>
          <w:tab w:val="left" w:pos="993"/>
        </w:tabs>
        <w:spacing w:line="360" w:lineRule="auto"/>
        <w:ind w:firstLine="709"/>
        <w:rPr>
          <w:rFonts w:cs="Times New Roman"/>
        </w:rPr>
      </w:pPr>
    </w:p>
    <w:p w:rsidR="008658BB" w:rsidRDefault="00B47744">
      <w:pPr>
        <w:pStyle w:val="2"/>
        <w:spacing w:before="0" w:after="0"/>
        <w:ind w:left="709" w:firstLine="0"/>
        <w:rPr>
          <w:rFonts w:cs="Times New Roman"/>
        </w:rPr>
      </w:pPr>
      <w:bookmarkStart w:id="4" w:name="_Toc223124577"/>
      <w:r>
        <w:rPr>
          <w:rFonts w:cs="Times New Roman"/>
        </w:rPr>
        <w:t>Организация рабочего места</w:t>
      </w:r>
      <w:bookmarkEnd w:id="4"/>
    </w:p>
    <w:p w:rsidR="008658BB" w:rsidRDefault="008658BB">
      <w:pPr>
        <w:tabs>
          <w:tab w:val="left" w:pos="993"/>
        </w:tabs>
        <w:spacing w:line="360" w:lineRule="auto"/>
        <w:ind w:firstLine="709"/>
        <w:rPr>
          <w:rFonts w:cs="Times New Roman"/>
        </w:rPr>
      </w:pPr>
    </w:p>
    <w:p w:rsidR="008658BB" w:rsidRDefault="00B47744">
      <w:pPr>
        <w:tabs>
          <w:tab w:val="left" w:pos="993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Рабочие места с компьютерами должны размещаться таким образом, чтобы расстояние от экрана одного видеомонитора до тыла другого было не менее 2,0 м, а расстояние между боковыми поверхностями видеомониторов </w:t>
      </w:r>
      <w:r>
        <w:t>–</w:t>
      </w:r>
      <w:r>
        <w:rPr>
          <w:rFonts w:cs="Times New Roman"/>
        </w:rPr>
        <w:t xml:space="preserve"> не менее 1,2 м.</w:t>
      </w:r>
    </w:p>
    <w:p w:rsidR="008658BB" w:rsidRDefault="00B47744">
      <w:pPr>
        <w:spacing w:after="160" w:line="259" w:lineRule="auto"/>
        <w:jc w:val="left"/>
        <w:rPr>
          <w:rFonts w:cs="Times New Roman"/>
        </w:rPr>
      </w:pPr>
      <w:r>
        <w:rPr>
          <w:rFonts w:cs="Times New Roman"/>
        </w:rPr>
        <w:br w:type="page" w:clear="all"/>
      </w:r>
    </w:p>
    <w:p w:rsidR="008658BB" w:rsidRDefault="00B47744">
      <w:pPr>
        <w:tabs>
          <w:tab w:val="left" w:pos="0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lastRenderedPageBreak/>
        <w:t>Рабочие места с персональными компьютерами по отношению к световым проемам должны располагаться так, чтобы естественный свет падал сбоку, преимущественно слева.</w:t>
      </w:r>
    </w:p>
    <w:p w:rsidR="008658BB" w:rsidRDefault="00B47744">
      <w:pPr>
        <w:tabs>
          <w:tab w:val="left" w:pos="993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>Рабочая мебель для пользователей компьютерной техникой должна отвечать следующим требованиям:</w:t>
      </w:r>
    </w:p>
    <w:p w:rsidR="008658BB" w:rsidRDefault="00B47744">
      <w:pPr>
        <w:pStyle w:val="25"/>
      </w:pPr>
      <w:r>
        <w:t>-</w:t>
      </w:r>
      <w:r>
        <w:tab/>
        <w:t>высота рабочей поверхности стола должна регулироваться в пределах от 680 до 800 мм; при отсутствии такой возможности высота рабочей поверхности стола должна составлять 725 мм;</w:t>
      </w:r>
    </w:p>
    <w:p w:rsidR="008658BB" w:rsidRDefault="00B47744">
      <w:pPr>
        <w:pStyle w:val="25"/>
      </w:pPr>
      <w:r>
        <w:t>-</w:t>
      </w:r>
      <w:r>
        <w:tab/>
        <w:t>рабочий стол должен иметь пространство для ног высотой не менее 600 мм, глубиной на уровне колен не менее 450 мм и на уровне вытянутых ног не менее 650 мм;</w:t>
      </w:r>
    </w:p>
    <w:p w:rsidR="008658BB" w:rsidRDefault="00B47744">
      <w:pPr>
        <w:pStyle w:val="25"/>
      </w:pPr>
      <w:r>
        <w:t>-</w:t>
      </w:r>
      <w:r>
        <w:tab/>
        <w:t>рабочий стул (кресло) должен быть подъемно-поворотным и регулируемым по высоте и углам наклона сиденья и спинки, а также – расстоянию спинки от переднего края сиденья;</w:t>
      </w:r>
    </w:p>
    <w:p w:rsidR="008658BB" w:rsidRDefault="00B47744">
      <w:pPr>
        <w:pStyle w:val="25"/>
      </w:pPr>
      <w:r>
        <w:t>-</w:t>
      </w:r>
      <w:r>
        <w:tab/>
        <w:t>рабочее место должно быть оборудовано подставкой для ног, имеющей ширину не менее 300 мм, глубину не менее 400 мм, регулировку по высоте в пределах до 150 мм и по углу наклона опорной поверхности подставки до 20 градусов; поверхность подставки должна быть рифленой и иметь по переднему краю бортик высотой 10 мм;</w:t>
      </w:r>
    </w:p>
    <w:p w:rsidR="008658BB" w:rsidRDefault="00B47744">
      <w:pPr>
        <w:pStyle w:val="25"/>
      </w:pPr>
      <w:r>
        <w:t>-</w:t>
      </w:r>
      <w:r>
        <w:tab/>
        <w:t>рабочее место с персональным компьютером должно быть оснащено легко перемещаемым пюпитром для документов.</w:t>
      </w:r>
    </w:p>
    <w:p w:rsidR="008658BB" w:rsidRDefault="008658BB">
      <w:pPr>
        <w:pStyle w:val="af2"/>
        <w:tabs>
          <w:tab w:val="left" w:pos="993"/>
        </w:tabs>
        <w:spacing w:line="360" w:lineRule="auto"/>
        <w:ind w:left="0"/>
        <w:rPr>
          <w:rFonts w:cs="Times New Roman"/>
        </w:rPr>
      </w:pPr>
    </w:p>
    <w:p w:rsidR="008658BB" w:rsidRDefault="00B47744">
      <w:pPr>
        <w:pStyle w:val="2"/>
        <w:spacing w:before="0" w:after="0"/>
        <w:ind w:left="709" w:firstLine="0"/>
        <w:rPr>
          <w:rFonts w:cs="Times New Roman"/>
        </w:rPr>
      </w:pPr>
      <w:bookmarkStart w:id="5" w:name="_Toc223124578"/>
      <w:r>
        <w:rPr>
          <w:rFonts w:cs="Times New Roman"/>
        </w:rPr>
        <w:t>Требования безопасности по окончании работы</w:t>
      </w:r>
      <w:bookmarkEnd w:id="5"/>
    </w:p>
    <w:p w:rsidR="008658BB" w:rsidRDefault="008658BB">
      <w:pPr>
        <w:spacing w:line="360" w:lineRule="auto"/>
        <w:ind w:firstLine="709"/>
        <w:contextualSpacing/>
        <w:rPr>
          <w:rFonts w:cs="Times New Roman"/>
        </w:rPr>
      </w:pPr>
    </w:p>
    <w:p w:rsidR="008658BB" w:rsidRDefault="00B477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>По окончании работы необходимо:</w:t>
      </w:r>
    </w:p>
    <w:p w:rsidR="008658BB" w:rsidRDefault="00B47744">
      <w:pPr>
        <w:pStyle w:val="25"/>
      </w:pPr>
      <w:r>
        <w:t>-</w:t>
      </w:r>
      <w:r>
        <w:tab/>
        <w:t>отключить питание компьютера;</w:t>
      </w:r>
    </w:p>
    <w:p w:rsidR="008658BB" w:rsidRDefault="00B47744">
      <w:pPr>
        <w:pStyle w:val="25"/>
      </w:pPr>
      <w:r>
        <w:t>-</w:t>
      </w:r>
      <w:r>
        <w:tab/>
        <w:t>привести в порядок рабочее место.</w:t>
      </w:r>
    </w:p>
    <w:p w:rsidR="008658BB" w:rsidRDefault="00B47744">
      <w:pPr>
        <w:spacing w:after="160" w:line="259" w:lineRule="auto"/>
        <w:jc w:val="left"/>
        <w:rPr>
          <w:rFonts w:cs="Times New Roman"/>
        </w:rPr>
      </w:pPr>
      <w:r>
        <w:rPr>
          <w:rFonts w:cs="Times New Roman"/>
        </w:rPr>
        <w:br w:type="page" w:clear="all"/>
      </w:r>
    </w:p>
    <w:p w:rsidR="0045052E" w:rsidRPr="0045052E" w:rsidRDefault="0045052E" w:rsidP="0045052E">
      <w:pPr>
        <w:pStyle w:val="afff9"/>
        <w:rPr>
          <w:lang w:val="en-US"/>
        </w:rPr>
      </w:pPr>
      <w:bookmarkStart w:id="6" w:name="_Toc223114662"/>
      <w:bookmarkStart w:id="7" w:name="_Toc223124579"/>
      <w:r w:rsidRPr="0045052E">
        <w:lastRenderedPageBreak/>
        <w:t>Выполнение</w:t>
      </w:r>
      <w:r w:rsidRPr="0045052E">
        <w:rPr>
          <w:lang w:val="en-US"/>
        </w:rPr>
        <w:t xml:space="preserve"> </w:t>
      </w:r>
      <w:r w:rsidRPr="0045052E">
        <w:t>работ</w:t>
      </w:r>
      <w:r w:rsidRPr="0045052E">
        <w:rPr>
          <w:lang w:val="en-US"/>
        </w:rPr>
        <w:t xml:space="preserve"> </w:t>
      </w:r>
      <w:r w:rsidRPr="0045052E">
        <w:t>по</w:t>
      </w:r>
      <w:r w:rsidRPr="0045052E">
        <w:rPr>
          <w:lang w:val="en-US"/>
        </w:rPr>
        <w:t xml:space="preserve"> </w:t>
      </w:r>
      <w:r w:rsidRPr="0045052E">
        <w:t>ПМ</w:t>
      </w:r>
      <w:r w:rsidRPr="0045052E">
        <w:rPr>
          <w:lang w:val="en-US"/>
        </w:rPr>
        <w:t>.0</w:t>
      </w:r>
      <w:r w:rsidRPr="0045052E">
        <w:t>4</w:t>
      </w:r>
      <w:bookmarkEnd w:id="6"/>
      <w:bookmarkEnd w:id="7"/>
    </w:p>
    <w:p w:rsidR="0045052E" w:rsidRDefault="0045052E" w:rsidP="0045052E">
      <w:pPr>
        <w:pStyle w:val="2"/>
        <w:rPr>
          <w:rFonts w:eastAsia="Times New Roman" w:cs="Times New Roman"/>
          <w:kern w:val="2"/>
        </w:rPr>
      </w:pPr>
      <w:bookmarkStart w:id="8" w:name="_Toc223114663"/>
      <w:bookmarkStart w:id="9" w:name="_Toc223124580"/>
      <w:r w:rsidRPr="0045052E">
        <w:rPr>
          <w:rFonts w:eastAsia="Times New Roman" w:cs="Times New Roman"/>
          <w:kern w:val="2"/>
        </w:rPr>
        <w:t>Настройка конфигурации и инсталляции ПО</w:t>
      </w:r>
      <w:bookmarkEnd w:id="8"/>
      <w:bookmarkEnd w:id="9"/>
    </w:p>
    <w:p w:rsidR="00FF2BC9" w:rsidRDefault="00E36048" w:rsidP="00FF2BC9">
      <w:pPr>
        <w:pStyle w:val="a4"/>
      </w:pPr>
      <w:r>
        <w:t xml:space="preserve">В рамках прохождения производственной практики выполнено развертывание серверной части ИС складского учета и настроен интерфейс для обмена данными с клиентским приложением. Для запуска контейнеров применяют платформу </w:t>
      </w:r>
      <w:proofErr w:type="spellStart"/>
      <w:r>
        <w:t>Docker</w:t>
      </w:r>
      <w:proofErr w:type="spellEnd"/>
      <w:r>
        <w:t xml:space="preserve">, обеспечивающую работу ПО в изолированных контейнерах. Для автоматизации процессов запуска применяют модуль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который позволяет описать требуемую конфигурацию инфраструктуры в одном текстовом документе. Исходный код файла, предназначенного для запуска ИС, представлен </w:t>
      </w:r>
      <w:r w:rsidR="00D37920">
        <w:t>листингом 2</w:t>
      </w:r>
      <w:r>
        <w:t>.</w:t>
      </w:r>
    </w:p>
    <w:p w:rsidR="00E36048" w:rsidRDefault="00E36048" w:rsidP="00FF2BC9">
      <w:pPr>
        <w:pStyle w:val="a4"/>
      </w:pPr>
    </w:p>
    <w:p w:rsidR="003B043D" w:rsidRDefault="00FF2BC9" w:rsidP="00FF2BC9">
      <w:r w:rsidRPr="00FF2BC9">
        <w:t xml:space="preserve">Листинг 2 – Содержимое </w:t>
      </w:r>
      <w:proofErr w:type="spellStart"/>
      <w:r w:rsidRPr="00FF2BC9">
        <w:t>docker-compose</w:t>
      </w:r>
      <w:proofErr w:type="spellEnd"/>
      <w:r w:rsidRPr="00FF2BC9">
        <w:t xml:space="preserve"> файла</w:t>
      </w:r>
    </w:p>
    <w:p w:rsidR="00D37920" w:rsidRPr="00D37920" w:rsidRDefault="00D37920" w:rsidP="00D37920">
      <w:pPr>
        <w:pStyle w:val="aff9"/>
      </w:pPr>
      <w:r w:rsidRPr="00D37920">
        <w:t xml:space="preserve"># Содержимое конфигурационного файла </w:t>
      </w:r>
      <w:proofErr w:type="spellStart"/>
      <w:r w:rsidRPr="00D37920">
        <w:rPr>
          <w:lang w:val="en-US"/>
        </w:rPr>
        <w:t>docker</w:t>
      </w:r>
      <w:proofErr w:type="spellEnd"/>
      <w:r w:rsidRPr="00D37920">
        <w:t>-</w:t>
      </w:r>
      <w:r w:rsidRPr="00D37920">
        <w:rPr>
          <w:lang w:val="en-US"/>
        </w:rPr>
        <w:t>compose</w:t>
      </w:r>
    </w:p>
    <w:p w:rsidR="00D37920" w:rsidRPr="00D37920" w:rsidRDefault="00D37920" w:rsidP="00D37920">
      <w:pPr>
        <w:pStyle w:val="aff9"/>
      </w:pPr>
      <w:r w:rsidRPr="00D37920">
        <w:rPr>
          <w:lang w:val="en-US"/>
        </w:rPr>
        <w:t>version</w:t>
      </w:r>
      <w:r w:rsidRPr="00D37920">
        <w:t>: "3.8"</w:t>
      </w:r>
    </w:p>
    <w:p w:rsidR="00D37920" w:rsidRPr="00D37920" w:rsidRDefault="00D37920" w:rsidP="00D37920">
      <w:pPr>
        <w:pStyle w:val="aff9"/>
      </w:pPr>
    </w:p>
    <w:p w:rsidR="00D37920" w:rsidRPr="00D37920" w:rsidRDefault="00D37920" w:rsidP="00D37920">
      <w:pPr>
        <w:pStyle w:val="aff9"/>
      </w:pPr>
      <w:r w:rsidRPr="00D37920">
        <w:rPr>
          <w:lang w:val="en-US"/>
        </w:rPr>
        <w:t>services</w:t>
      </w:r>
      <w:r w:rsidRPr="00D37920">
        <w:t>:</w:t>
      </w:r>
    </w:p>
    <w:p w:rsidR="00D37920" w:rsidRPr="00D37920" w:rsidRDefault="00D37920" w:rsidP="00D37920">
      <w:pPr>
        <w:pStyle w:val="aff9"/>
      </w:pPr>
      <w:r w:rsidRPr="00D37920">
        <w:t xml:space="preserve">  </w:t>
      </w:r>
      <w:r w:rsidRPr="00D37920">
        <w:rPr>
          <w:lang w:val="en-US"/>
        </w:rPr>
        <w:t>web</w:t>
      </w:r>
      <w:r w:rsidRPr="00D37920">
        <w:t>-</w:t>
      </w:r>
      <w:proofErr w:type="spellStart"/>
      <w:r w:rsidRPr="00D37920">
        <w:rPr>
          <w:lang w:val="en-US"/>
        </w:rPr>
        <w:t>api</w:t>
      </w:r>
      <w:proofErr w:type="spellEnd"/>
      <w:r w:rsidRPr="00D37920">
        <w:t xml:space="preserve">: # Серверная часть ИС на </w:t>
      </w:r>
      <w:r w:rsidRPr="00D37920">
        <w:rPr>
          <w:lang w:val="en-US"/>
        </w:rPr>
        <w:t>Python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t xml:space="preserve">    </w:t>
      </w:r>
      <w:r w:rsidRPr="00D37920">
        <w:rPr>
          <w:lang w:val="en-US"/>
        </w:rPr>
        <w:t xml:space="preserve">image: </w:t>
      </w:r>
      <w:proofErr w:type="spellStart"/>
      <w:r w:rsidRPr="00D37920">
        <w:rPr>
          <w:lang w:val="en-US"/>
        </w:rPr>
        <w:t>warehouse-</w:t>
      </w:r>
      <w:proofErr w:type="gramStart"/>
      <w:r w:rsidRPr="00D37920">
        <w:rPr>
          <w:lang w:val="en-US"/>
        </w:rPr>
        <w:t>api:latest</w:t>
      </w:r>
      <w:proofErr w:type="spellEnd"/>
      <w:proofErr w:type="gramEnd"/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build: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context</w:t>
      </w:r>
      <w:proofErr w:type="gramStart"/>
      <w:r w:rsidRPr="00D37920">
        <w:rPr>
          <w:lang w:val="en-US"/>
        </w:rPr>
        <w:t>: .</w:t>
      </w:r>
      <w:proofErr w:type="gramEnd"/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</w:t>
      </w:r>
      <w:proofErr w:type="spellStart"/>
      <w:r w:rsidRPr="00D37920">
        <w:rPr>
          <w:lang w:val="en-US"/>
        </w:rPr>
        <w:t>dockerfile</w:t>
      </w:r>
      <w:proofErr w:type="spellEnd"/>
      <w:r w:rsidRPr="00D37920">
        <w:rPr>
          <w:lang w:val="en-US"/>
        </w:rPr>
        <w:t xml:space="preserve">: </w:t>
      </w:r>
      <w:proofErr w:type="spellStart"/>
      <w:r w:rsidRPr="00D37920">
        <w:rPr>
          <w:lang w:val="en-US"/>
        </w:rPr>
        <w:t>Dockerfile</w:t>
      </w:r>
      <w:proofErr w:type="spellEnd"/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restart: always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expose: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- "8000"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environment: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- ENVIRONMENT=Production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- DATABASE_URL=sqlite:////app/data/warehouse.db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volumes: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</w:t>
      </w:r>
      <w:proofErr w:type="gramStart"/>
      <w:r w:rsidRPr="00D37920">
        <w:rPr>
          <w:lang w:val="en-US"/>
        </w:rPr>
        <w:t>- .</w:t>
      </w:r>
      <w:proofErr w:type="gramEnd"/>
      <w:r w:rsidRPr="00D37920">
        <w:rPr>
          <w:lang w:val="en-US"/>
        </w:rPr>
        <w:t xml:space="preserve">/data:/app/data # </w:t>
      </w:r>
      <w:proofErr w:type="spellStart"/>
      <w:r w:rsidRPr="00D37920">
        <w:rPr>
          <w:lang w:val="en-US"/>
        </w:rPr>
        <w:t>Хранилище</w:t>
      </w:r>
      <w:proofErr w:type="spellEnd"/>
      <w:r w:rsidRPr="00D37920">
        <w:rPr>
          <w:lang w:val="en-US"/>
        </w:rPr>
        <w:t xml:space="preserve"> </w:t>
      </w:r>
      <w:proofErr w:type="spellStart"/>
      <w:r w:rsidRPr="00D37920">
        <w:rPr>
          <w:lang w:val="en-US"/>
        </w:rPr>
        <w:t>для</w:t>
      </w:r>
      <w:proofErr w:type="spellEnd"/>
      <w:r w:rsidRPr="00D37920">
        <w:rPr>
          <w:lang w:val="en-US"/>
        </w:rPr>
        <w:t xml:space="preserve"> БД SQLite</w:t>
      </w:r>
    </w:p>
    <w:p w:rsidR="00D37920" w:rsidRPr="00D37920" w:rsidRDefault="00D37920" w:rsidP="00D37920">
      <w:pPr>
        <w:pStyle w:val="aff9"/>
        <w:rPr>
          <w:lang w:val="en-US"/>
        </w:rPr>
      </w:pPr>
    </w:p>
    <w:p w:rsidR="00D37920" w:rsidRPr="00D37920" w:rsidRDefault="00D37920" w:rsidP="00D37920">
      <w:pPr>
        <w:pStyle w:val="aff9"/>
      </w:pPr>
      <w:r w:rsidRPr="00D37920">
        <w:rPr>
          <w:lang w:val="en-US"/>
        </w:rPr>
        <w:t xml:space="preserve">  caddy</w:t>
      </w:r>
      <w:r w:rsidRPr="00D37920">
        <w:t>: # Веб-сервер и прокси-сервер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t xml:space="preserve">    </w:t>
      </w:r>
      <w:r w:rsidRPr="00D37920">
        <w:rPr>
          <w:lang w:val="en-US"/>
        </w:rPr>
        <w:t xml:space="preserve">image: </w:t>
      </w:r>
      <w:proofErr w:type="spellStart"/>
      <w:proofErr w:type="gramStart"/>
      <w:r w:rsidRPr="00D37920">
        <w:rPr>
          <w:lang w:val="en-US"/>
        </w:rPr>
        <w:t>caddy:latest</w:t>
      </w:r>
      <w:proofErr w:type="spellEnd"/>
      <w:proofErr w:type="gramEnd"/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restart: always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ports: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- "80:80"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- "443:443"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volumes: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</w:t>
      </w:r>
      <w:proofErr w:type="gramStart"/>
      <w:r w:rsidRPr="00D37920">
        <w:rPr>
          <w:lang w:val="en-US"/>
        </w:rPr>
        <w:t>- .</w:t>
      </w:r>
      <w:proofErr w:type="gramEnd"/>
      <w:r w:rsidRPr="00D37920">
        <w:rPr>
          <w:lang w:val="en-US"/>
        </w:rPr>
        <w:t>/</w:t>
      </w:r>
      <w:proofErr w:type="spellStart"/>
      <w:r w:rsidRPr="00D37920">
        <w:rPr>
          <w:lang w:val="en-US"/>
        </w:rPr>
        <w:t>Caddyfile</w:t>
      </w:r>
      <w:proofErr w:type="spellEnd"/>
      <w:r w:rsidRPr="00D37920">
        <w:rPr>
          <w:lang w:val="en-US"/>
        </w:rPr>
        <w:t>:/</w:t>
      </w:r>
      <w:proofErr w:type="spellStart"/>
      <w:r w:rsidRPr="00D37920">
        <w:rPr>
          <w:lang w:val="en-US"/>
        </w:rPr>
        <w:t>etc</w:t>
      </w:r>
      <w:proofErr w:type="spellEnd"/>
      <w:r w:rsidRPr="00D37920">
        <w:rPr>
          <w:lang w:val="en-US"/>
        </w:rPr>
        <w:t>/caddy/</w:t>
      </w:r>
      <w:proofErr w:type="spellStart"/>
      <w:r w:rsidRPr="00D37920">
        <w:rPr>
          <w:lang w:val="en-US"/>
        </w:rPr>
        <w:t>Caddyfile</w:t>
      </w:r>
      <w:proofErr w:type="spellEnd"/>
      <w:r w:rsidRPr="00D37920">
        <w:rPr>
          <w:lang w:val="en-US"/>
        </w:rPr>
        <w:t xml:space="preserve"> # </w:t>
      </w:r>
      <w:proofErr w:type="spellStart"/>
      <w:r w:rsidRPr="00D37920">
        <w:rPr>
          <w:lang w:val="en-US"/>
        </w:rPr>
        <w:t>Конфигурация</w:t>
      </w:r>
      <w:proofErr w:type="spellEnd"/>
      <w:r w:rsidRPr="00D37920">
        <w:rPr>
          <w:lang w:val="en-US"/>
        </w:rPr>
        <w:t xml:space="preserve"> Caddy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</w:t>
      </w:r>
      <w:proofErr w:type="gramStart"/>
      <w:r w:rsidRPr="00D37920">
        <w:rPr>
          <w:lang w:val="en-US"/>
        </w:rPr>
        <w:t>- .</w:t>
      </w:r>
      <w:proofErr w:type="gramEnd"/>
      <w:r w:rsidRPr="00D37920">
        <w:rPr>
          <w:lang w:val="en-US"/>
        </w:rPr>
        <w:t>/frontend:/</w:t>
      </w:r>
      <w:proofErr w:type="spellStart"/>
      <w:r w:rsidRPr="00D37920">
        <w:rPr>
          <w:lang w:val="en-US"/>
        </w:rPr>
        <w:t>srv</w:t>
      </w:r>
      <w:proofErr w:type="spellEnd"/>
      <w:r w:rsidRPr="00D37920">
        <w:rPr>
          <w:lang w:val="en-US"/>
        </w:rPr>
        <w:t xml:space="preserve"> # </w:t>
      </w:r>
      <w:proofErr w:type="spellStart"/>
      <w:r w:rsidRPr="00D37920">
        <w:rPr>
          <w:lang w:val="en-US"/>
        </w:rPr>
        <w:t>Файлы</w:t>
      </w:r>
      <w:proofErr w:type="spellEnd"/>
      <w:r w:rsidRPr="00D37920">
        <w:rPr>
          <w:lang w:val="en-US"/>
        </w:rPr>
        <w:t xml:space="preserve"> </w:t>
      </w:r>
      <w:proofErr w:type="spellStart"/>
      <w:r w:rsidRPr="00D37920">
        <w:rPr>
          <w:lang w:val="en-US"/>
        </w:rPr>
        <w:t>клиентской</w:t>
      </w:r>
      <w:proofErr w:type="spellEnd"/>
      <w:r w:rsidRPr="00D37920">
        <w:rPr>
          <w:lang w:val="en-US"/>
        </w:rPr>
        <w:t xml:space="preserve"> </w:t>
      </w:r>
      <w:proofErr w:type="spellStart"/>
      <w:r w:rsidRPr="00D37920">
        <w:rPr>
          <w:lang w:val="en-US"/>
        </w:rPr>
        <w:t>части</w:t>
      </w:r>
      <w:proofErr w:type="spellEnd"/>
      <w:r w:rsidRPr="00D37920">
        <w:rPr>
          <w:lang w:val="en-US"/>
        </w:rPr>
        <w:t xml:space="preserve"> (HTML/CSS/JS)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lastRenderedPageBreak/>
        <w:t xml:space="preserve">      - </w:t>
      </w:r>
      <w:proofErr w:type="spellStart"/>
      <w:r w:rsidRPr="00D37920">
        <w:rPr>
          <w:lang w:val="en-US"/>
        </w:rPr>
        <w:t>caddy_data</w:t>
      </w:r>
      <w:proofErr w:type="spellEnd"/>
      <w:r w:rsidRPr="00D37920">
        <w:rPr>
          <w:lang w:val="en-US"/>
        </w:rPr>
        <w:t>:/data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- </w:t>
      </w:r>
      <w:proofErr w:type="spellStart"/>
      <w:r w:rsidRPr="00D37920">
        <w:rPr>
          <w:lang w:val="en-US"/>
        </w:rPr>
        <w:t>caddy_config</w:t>
      </w:r>
      <w:proofErr w:type="spellEnd"/>
      <w:r w:rsidRPr="00D37920">
        <w:rPr>
          <w:lang w:val="en-US"/>
        </w:rPr>
        <w:t>:/</w:t>
      </w:r>
      <w:proofErr w:type="spellStart"/>
      <w:r w:rsidRPr="00D37920">
        <w:rPr>
          <w:lang w:val="en-US"/>
        </w:rPr>
        <w:t>config</w:t>
      </w:r>
      <w:proofErr w:type="spellEnd"/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</w:t>
      </w:r>
      <w:proofErr w:type="spellStart"/>
      <w:r w:rsidRPr="00D37920">
        <w:rPr>
          <w:lang w:val="en-US"/>
        </w:rPr>
        <w:t>depends_on</w:t>
      </w:r>
      <w:proofErr w:type="spellEnd"/>
      <w:r w:rsidRPr="00D37920">
        <w:rPr>
          <w:lang w:val="en-US"/>
        </w:rPr>
        <w:t>: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- web-</w:t>
      </w:r>
      <w:proofErr w:type="spellStart"/>
      <w:r w:rsidRPr="00D37920">
        <w:rPr>
          <w:lang w:val="en-US"/>
        </w:rPr>
        <w:t>api</w:t>
      </w:r>
      <w:proofErr w:type="spellEnd"/>
      <w:r w:rsidRPr="00D37920">
        <w:rPr>
          <w:lang w:val="en-US"/>
        </w:rPr>
        <w:t xml:space="preserve"> # </w:t>
      </w:r>
      <w:proofErr w:type="spellStart"/>
      <w:r w:rsidRPr="00D37920">
        <w:rPr>
          <w:lang w:val="en-US"/>
        </w:rPr>
        <w:t>Очередность</w:t>
      </w:r>
      <w:proofErr w:type="spellEnd"/>
      <w:r w:rsidRPr="00D37920">
        <w:rPr>
          <w:lang w:val="en-US"/>
        </w:rPr>
        <w:t xml:space="preserve"> </w:t>
      </w:r>
      <w:proofErr w:type="spellStart"/>
      <w:r w:rsidRPr="00D37920">
        <w:rPr>
          <w:lang w:val="en-US"/>
        </w:rPr>
        <w:t>запуска</w:t>
      </w:r>
      <w:proofErr w:type="spellEnd"/>
    </w:p>
    <w:p w:rsidR="00D37920" w:rsidRPr="00D37920" w:rsidRDefault="00D37920" w:rsidP="00D37920">
      <w:pPr>
        <w:pStyle w:val="aff9"/>
        <w:rPr>
          <w:lang w:val="en-US"/>
        </w:rPr>
      </w:pP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>volumes: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</w:t>
      </w:r>
      <w:proofErr w:type="spellStart"/>
      <w:r w:rsidRPr="00D37920">
        <w:rPr>
          <w:lang w:val="en-US"/>
        </w:rPr>
        <w:t>caddy_data</w:t>
      </w:r>
      <w:proofErr w:type="spellEnd"/>
      <w:r w:rsidRPr="00D37920">
        <w:rPr>
          <w:lang w:val="en-US"/>
        </w:rPr>
        <w:t>:</w:t>
      </w:r>
    </w:p>
    <w:p w:rsidR="00FF2BC9" w:rsidRDefault="00D37920" w:rsidP="00D37920">
      <w:pPr>
        <w:pStyle w:val="aff9"/>
      </w:pPr>
      <w:r w:rsidRPr="00D37920">
        <w:rPr>
          <w:lang w:val="en-US"/>
        </w:rPr>
        <w:t xml:space="preserve">  </w:t>
      </w:r>
      <w:proofErr w:type="spellStart"/>
      <w:r w:rsidRPr="00D37920">
        <w:rPr>
          <w:lang w:val="en-US"/>
        </w:rPr>
        <w:t>caddy_config</w:t>
      </w:r>
      <w:proofErr w:type="spellEnd"/>
      <w:r w:rsidRPr="00D37920">
        <w:rPr>
          <w:lang w:val="en-US"/>
        </w:rPr>
        <w:t>:</w:t>
      </w:r>
    </w:p>
    <w:p w:rsidR="0045052E" w:rsidRDefault="0045052E" w:rsidP="0045052E">
      <w:pPr>
        <w:pStyle w:val="2"/>
        <w:rPr>
          <w:rFonts w:eastAsia="Times New Roman" w:cs="Times New Roman"/>
          <w:kern w:val="2"/>
        </w:rPr>
      </w:pPr>
      <w:bookmarkStart w:id="10" w:name="_Toc223114664"/>
      <w:bookmarkStart w:id="11" w:name="_Toc223124581"/>
      <w:r w:rsidRPr="0045052E">
        <w:rPr>
          <w:rFonts w:eastAsia="Times New Roman" w:cs="Times New Roman"/>
          <w:kern w:val="2"/>
        </w:rPr>
        <w:t>Анализ эксплуатационных характеристик</w:t>
      </w:r>
      <w:bookmarkEnd w:id="10"/>
      <w:bookmarkEnd w:id="11"/>
    </w:p>
    <w:p w:rsidR="00CD1014" w:rsidRDefault="00CD1014" w:rsidP="00CD1014">
      <w:pPr>
        <w:pStyle w:val="a4"/>
      </w:pPr>
      <w:r>
        <w:t>При анализе технических требований установлено, что сервер должен иметь следующие минимальные характеристики:</w:t>
      </w:r>
    </w:p>
    <w:p w:rsidR="00CD1014" w:rsidRDefault="00CD1014" w:rsidP="00CD1014">
      <w:pPr>
        <w:pStyle w:val="a0"/>
      </w:pPr>
      <w:r>
        <w:t xml:space="preserve">операционная система семейства </w:t>
      </w:r>
      <w:proofErr w:type="spellStart"/>
      <w:r>
        <w:t>Linux</w:t>
      </w:r>
      <w:proofErr w:type="spellEnd"/>
      <w:r>
        <w:t>;</w:t>
      </w:r>
    </w:p>
    <w:p w:rsidR="00CD1014" w:rsidRDefault="00CD1014" w:rsidP="00CD1014">
      <w:pPr>
        <w:pStyle w:val="a0"/>
      </w:pPr>
      <w:r>
        <w:t>объем оперативной памяти от 1 ГБ;</w:t>
      </w:r>
    </w:p>
    <w:p w:rsidR="00CD1014" w:rsidRDefault="00CD1014" w:rsidP="00CD1014">
      <w:pPr>
        <w:pStyle w:val="a0"/>
      </w:pPr>
      <w:r>
        <w:t>центральный процессор на два ядра с частотой от 2,0 ГГц;</w:t>
      </w:r>
    </w:p>
    <w:p w:rsidR="00CD1014" w:rsidRDefault="00CD1014" w:rsidP="00CD1014">
      <w:pPr>
        <w:pStyle w:val="a0"/>
      </w:pPr>
      <w:r>
        <w:t>свободное место на жестком диске от 5 ГБ.</w:t>
      </w:r>
    </w:p>
    <w:p w:rsidR="00CD1014" w:rsidRDefault="00CD1014" w:rsidP="00CD1014">
      <w:pPr>
        <w:pStyle w:val="a4"/>
      </w:pPr>
      <w:r>
        <w:t>Соблюдение данных требований необходимо для бесперебойной работы системы складского учета.</w:t>
      </w:r>
    </w:p>
    <w:p w:rsidR="00FF2BC9" w:rsidRPr="00FF2BC9" w:rsidRDefault="00CD1014" w:rsidP="00CD1014">
      <w:pPr>
        <w:pStyle w:val="a4"/>
      </w:pPr>
      <w:r>
        <w:t xml:space="preserve">Для защиты от возможных ошибок применяют средства платформы </w:t>
      </w:r>
      <w:proofErr w:type="spellStart"/>
      <w:r>
        <w:t>Docker</w:t>
      </w:r>
      <w:proofErr w:type="spellEnd"/>
      <w:r>
        <w:t>, которые автоматически перезапускают программу при сбое. В результате тестирования следует вывод, что разработанная ИС является надежной и обеспечивает высокую скорость работы.</w:t>
      </w:r>
    </w:p>
    <w:p w:rsidR="0045052E" w:rsidRDefault="0045052E" w:rsidP="0045052E">
      <w:pPr>
        <w:pStyle w:val="2"/>
        <w:rPr>
          <w:rFonts w:eastAsia="Times New Roman" w:cs="Times New Roman"/>
          <w:kern w:val="2"/>
        </w:rPr>
      </w:pPr>
      <w:bookmarkStart w:id="12" w:name="_Toc223114665"/>
      <w:bookmarkStart w:id="13" w:name="_Toc223124582"/>
      <w:r w:rsidRPr="0045052E">
        <w:rPr>
          <w:rFonts w:eastAsia="Times New Roman" w:cs="Times New Roman"/>
          <w:kern w:val="2"/>
        </w:rPr>
        <w:t>Модификация компонентов ПО</w:t>
      </w:r>
      <w:bookmarkEnd w:id="12"/>
      <w:bookmarkEnd w:id="13"/>
    </w:p>
    <w:p w:rsidR="00E36048" w:rsidRDefault="00E36048" w:rsidP="00E36048">
      <w:pPr>
        <w:pStyle w:val="a4"/>
        <w:rPr>
          <w:sz w:val="24"/>
        </w:rPr>
      </w:pPr>
      <w:r>
        <w:t xml:space="preserve">Пользовательский интерфейс ИС оформлен в соответствии с фирменным стилем организации. Для подготовки ПО к работе написан файл </w:t>
      </w:r>
      <w:proofErr w:type="spellStart"/>
      <w:r>
        <w:t>Dockerfile</w:t>
      </w:r>
      <w:proofErr w:type="spellEnd"/>
      <w:r>
        <w:t>, который содержит инструкции для создания изолированного контейнера.</w:t>
      </w:r>
    </w:p>
    <w:p w:rsidR="00E36048" w:rsidRDefault="00E36048" w:rsidP="00E36048">
      <w:pPr>
        <w:pStyle w:val="a4"/>
      </w:pPr>
      <w:r>
        <w:t>При формировании образа применяют многоэтапную сборку. Данный метод позволяет исключить неиспользуемые программные компоненты, повысить уровень безопасности и значительно уменьшить итоговый размер контейнера.</w:t>
      </w:r>
    </w:p>
    <w:p w:rsidR="00CD1014" w:rsidRPr="00CD1014" w:rsidRDefault="00CD1014" w:rsidP="00CD1014">
      <w:pPr>
        <w:pStyle w:val="a4"/>
      </w:pPr>
      <w:r>
        <w:lastRenderedPageBreak/>
        <w:t xml:space="preserve">Содержимое файла </w:t>
      </w:r>
      <w:proofErr w:type="spellStart"/>
      <w:r>
        <w:t>Dockerfile</w:t>
      </w:r>
      <w:proofErr w:type="spellEnd"/>
      <w:r>
        <w:t xml:space="preserve"> представлено </w:t>
      </w:r>
      <w:r w:rsidR="00316295">
        <w:t>листингом 3</w:t>
      </w:r>
      <w:r>
        <w:t>.</w:t>
      </w:r>
    </w:p>
    <w:p w:rsidR="00CD1014" w:rsidRDefault="00CD1014" w:rsidP="00CD1014">
      <w:pPr>
        <w:pStyle w:val="a4"/>
        <w:ind w:firstLine="0"/>
      </w:pPr>
    </w:p>
    <w:p w:rsidR="00D37920" w:rsidRDefault="00CD1014" w:rsidP="00CD1014">
      <w:pPr>
        <w:pStyle w:val="a4"/>
        <w:ind w:firstLine="0"/>
      </w:pPr>
      <w:r>
        <w:t xml:space="preserve">Листинг 3 – Содержимое файла </w:t>
      </w:r>
      <w:proofErr w:type="spellStart"/>
      <w:r>
        <w:t>Dockerfile</w:t>
      </w:r>
      <w:proofErr w:type="spellEnd"/>
    </w:p>
    <w:p w:rsidR="00D37920" w:rsidRDefault="00D37920" w:rsidP="00D37920">
      <w:pPr>
        <w:pStyle w:val="aff9"/>
      </w:pPr>
      <w:r>
        <w:t># Первый этап: сборка и установка зависимостей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>F</w:t>
      </w:r>
      <w:r w:rsidR="00A01F65">
        <w:rPr>
          <w:lang w:val="en-US"/>
        </w:rPr>
        <w:t>ROM python:3.11-slim AS builder</w:t>
      </w:r>
    </w:p>
    <w:p w:rsidR="00D37920" w:rsidRPr="00D37920" w:rsidRDefault="00A01F65" w:rsidP="00D37920">
      <w:pPr>
        <w:pStyle w:val="aff9"/>
        <w:rPr>
          <w:lang w:val="en-US"/>
        </w:rPr>
      </w:pPr>
      <w:r>
        <w:rPr>
          <w:lang w:val="en-US"/>
        </w:rPr>
        <w:t>WORKDIR /app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COPY </w:t>
      </w:r>
      <w:proofErr w:type="gramStart"/>
      <w:r w:rsidRPr="00D37920">
        <w:rPr>
          <w:lang w:val="en-US"/>
        </w:rPr>
        <w:t>requirements.txt .</w:t>
      </w:r>
      <w:proofErr w:type="gramEnd"/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>RUN pip install --no-cache-</w:t>
      </w:r>
      <w:proofErr w:type="spellStart"/>
      <w:r w:rsidRPr="00D37920">
        <w:rPr>
          <w:lang w:val="en-US"/>
        </w:rPr>
        <w:t>dir</w:t>
      </w:r>
      <w:proofErr w:type="spellEnd"/>
      <w:r w:rsidRPr="00D37920">
        <w:rPr>
          <w:lang w:val="en-US"/>
        </w:rPr>
        <w:t xml:space="preserve"> --pref</w:t>
      </w:r>
      <w:r w:rsidR="00A01F65">
        <w:rPr>
          <w:lang w:val="en-US"/>
        </w:rPr>
        <w:t>ix=/install -r requirements.txt</w:t>
      </w:r>
    </w:p>
    <w:p w:rsidR="00D37920" w:rsidRDefault="00D37920" w:rsidP="00D37920">
      <w:pPr>
        <w:pStyle w:val="aff9"/>
      </w:pPr>
      <w:r>
        <w:t># Второй этап: формирование финального образа</w:t>
      </w:r>
    </w:p>
    <w:p w:rsidR="00D37920" w:rsidRPr="005E7FA1" w:rsidRDefault="00A01F65" w:rsidP="00D37920">
      <w:pPr>
        <w:pStyle w:val="aff9"/>
      </w:pPr>
      <w:r w:rsidRPr="00A01F65">
        <w:rPr>
          <w:lang w:val="en-US"/>
        </w:rPr>
        <w:t>FROM</w:t>
      </w:r>
      <w:r w:rsidRPr="005E7FA1">
        <w:t xml:space="preserve"> </w:t>
      </w:r>
      <w:r w:rsidRPr="00A01F65">
        <w:rPr>
          <w:lang w:val="en-US"/>
        </w:rPr>
        <w:t>python</w:t>
      </w:r>
      <w:r w:rsidRPr="005E7FA1">
        <w:t>:3.11-</w:t>
      </w:r>
      <w:r w:rsidRPr="00A01F65">
        <w:rPr>
          <w:lang w:val="en-US"/>
        </w:rPr>
        <w:t>slim</w:t>
      </w:r>
    </w:p>
    <w:p w:rsidR="00D37920" w:rsidRPr="00A01F65" w:rsidRDefault="00A01F65" w:rsidP="00D37920">
      <w:pPr>
        <w:pStyle w:val="aff9"/>
        <w:rPr>
          <w:lang w:val="en-US"/>
        </w:rPr>
      </w:pPr>
      <w:r w:rsidRPr="00A01F65">
        <w:rPr>
          <w:lang w:val="en-US"/>
        </w:rPr>
        <w:t>WORKDIR /app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>COPY --f</w:t>
      </w:r>
      <w:r w:rsidR="00A01F65">
        <w:rPr>
          <w:lang w:val="en-US"/>
        </w:rPr>
        <w:t>rom=builder /install /</w:t>
      </w:r>
      <w:proofErr w:type="spellStart"/>
      <w:r w:rsidR="00A01F65">
        <w:rPr>
          <w:lang w:val="en-US"/>
        </w:rPr>
        <w:t>usr</w:t>
      </w:r>
      <w:proofErr w:type="spellEnd"/>
      <w:r w:rsidR="00A01F65">
        <w:rPr>
          <w:lang w:val="en-US"/>
        </w:rPr>
        <w:t>/local</w:t>
      </w:r>
    </w:p>
    <w:p w:rsidR="00D37920" w:rsidRPr="00A01F65" w:rsidRDefault="00A01F65" w:rsidP="00D37920">
      <w:pPr>
        <w:pStyle w:val="aff9"/>
        <w:rPr>
          <w:lang w:val="en-US"/>
        </w:rPr>
      </w:pPr>
      <w:proofErr w:type="gramStart"/>
      <w:r w:rsidRPr="00A01F65">
        <w:rPr>
          <w:lang w:val="en-US"/>
        </w:rPr>
        <w:t>COPY .</w:t>
      </w:r>
      <w:proofErr w:type="gramEnd"/>
      <w:r w:rsidRPr="00A01F65">
        <w:rPr>
          <w:lang w:val="en-US"/>
        </w:rPr>
        <w:t xml:space="preserve"> .</w:t>
      </w:r>
    </w:p>
    <w:p w:rsidR="00D37920" w:rsidRDefault="00A01F65" w:rsidP="00D37920">
      <w:pPr>
        <w:pStyle w:val="aff9"/>
        <w:rPr>
          <w:lang w:val="en-US"/>
        </w:rPr>
      </w:pPr>
      <w:r>
        <w:rPr>
          <w:lang w:val="en-US"/>
        </w:rPr>
        <w:t xml:space="preserve">RUN </w:t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-p /app/data</w:t>
      </w:r>
    </w:p>
    <w:p w:rsidR="000D1DA9" w:rsidRPr="00D37920" w:rsidRDefault="000D1DA9" w:rsidP="00D37920">
      <w:pPr>
        <w:pStyle w:val="aff9"/>
        <w:rPr>
          <w:lang w:val="en-US"/>
        </w:rPr>
      </w:pPr>
    </w:p>
    <w:p w:rsidR="00D37920" w:rsidRPr="00D37920" w:rsidRDefault="00A01F65" w:rsidP="00D37920">
      <w:pPr>
        <w:pStyle w:val="aff9"/>
        <w:rPr>
          <w:lang w:val="en-US"/>
        </w:rPr>
      </w:pPr>
      <w:r>
        <w:rPr>
          <w:lang w:val="en-US"/>
        </w:rPr>
        <w:t>EXPOSE 8000</w:t>
      </w:r>
    </w:p>
    <w:p w:rsidR="00CD1014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>CMD ["</w:t>
      </w:r>
      <w:proofErr w:type="spellStart"/>
      <w:r w:rsidRPr="00D37920">
        <w:rPr>
          <w:lang w:val="en-US"/>
        </w:rPr>
        <w:t>uvicorn</w:t>
      </w:r>
      <w:proofErr w:type="spellEnd"/>
      <w:r w:rsidRPr="00D37920">
        <w:rPr>
          <w:lang w:val="en-US"/>
        </w:rPr>
        <w:t>", "</w:t>
      </w:r>
      <w:proofErr w:type="spellStart"/>
      <w:proofErr w:type="gramStart"/>
      <w:r w:rsidRPr="00D37920">
        <w:rPr>
          <w:lang w:val="en-US"/>
        </w:rPr>
        <w:t>main:app</w:t>
      </w:r>
      <w:proofErr w:type="spellEnd"/>
      <w:proofErr w:type="gramEnd"/>
      <w:r w:rsidRPr="00D37920">
        <w:rPr>
          <w:lang w:val="en-US"/>
        </w:rPr>
        <w:t>", "--host", "0.0.0.0", "--port", "8000"]</w:t>
      </w:r>
    </w:p>
    <w:p w:rsidR="00CD1014" w:rsidRDefault="00CD1014" w:rsidP="00CD1014">
      <w:pPr>
        <w:pStyle w:val="a4"/>
      </w:pPr>
      <w:r w:rsidRPr="00CD1014">
        <w:t xml:space="preserve">Внешний вид </w:t>
      </w:r>
      <w:r>
        <w:t>сайта</w:t>
      </w:r>
      <w:r w:rsidRPr="00CD1014">
        <w:t xml:space="preserve"> до модификации и после представлен</w:t>
      </w:r>
      <w:r>
        <w:t xml:space="preserve"> на </w:t>
      </w:r>
      <w:r w:rsidR="005E7FA1">
        <w:t>рисунках 1 и 2</w:t>
      </w:r>
      <w:r w:rsidRPr="00CD1014">
        <w:t xml:space="preserve"> соответственно.</w:t>
      </w:r>
    </w:p>
    <w:p w:rsidR="00A01F65" w:rsidRDefault="00A01F65" w:rsidP="00CD1014">
      <w:pPr>
        <w:pStyle w:val="a4"/>
      </w:pPr>
    </w:p>
    <w:p w:rsidR="000D1DA9" w:rsidRDefault="00A01F65" w:rsidP="000D1DA9">
      <w:pPr>
        <w:pStyle w:val="a4"/>
        <w:jc w:val="center"/>
      </w:pPr>
      <w:r w:rsidRPr="00A01F65">
        <w:rPr>
          <w:noProof/>
          <w:lang w:eastAsia="ru-RU"/>
        </w:rPr>
        <w:drawing>
          <wp:inline distT="0" distB="0" distL="0" distR="0" wp14:anchorId="7867C349" wp14:editId="3FBBC028">
            <wp:extent cx="5500776" cy="3168869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9119" b="6154"/>
                    <a:stretch/>
                  </pic:blipFill>
                  <pic:spPr bwMode="auto">
                    <a:xfrm>
                      <a:off x="0" y="0"/>
                      <a:ext cx="5703925" cy="3285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1DA9" w:rsidRDefault="000D1DA9" w:rsidP="000D1DA9">
      <w:pPr>
        <w:pStyle w:val="a4"/>
        <w:jc w:val="center"/>
      </w:pPr>
    </w:p>
    <w:p w:rsidR="00CD1014" w:rsidRDefault="005E7FA1" w:rsidP="000D1DA9">
      <w:pPr>
        <w:pStyle w:val="a4"/>
        <w:jc w:val="center"/>
      </w:pPr>
      <w:r>
        <w:t>Рисунок 1</w:t>
      </w:r>
      <w:r w:rsidR="00CD1014">
        <w:t xml:space="preserve"> – «</w:t>
      </w:r>
      <w:r w:rsidR="00A01F65">
        <w:t xml:space="preserve">Склад ИП </w:t>
      </w:r>
      <w:proofErr w:type="spellStart"/>
      <w:r w:rsidR="00A01F65">
        <w:t>Пузанова</w:t>
      </w:r>
      <w:proofErr w:type="spellEnd"/>
      <w:r w:rsidR="00A01F65">
        <w:t xml:space="preserve"> В.И</w:t>
      </w:r>
      <w:r w:rsidR="00CD1014">
        <w:t>». Вид сайта до модификаций</w:t>
      </w:r>
    </w:p>
    <w:p w:rsidR="00CD1014" w:rsidRDefault="000D1DA9" w:rsidP="00CD1014">
      <w:pPr>
        <w:pStyle w:val="aff6"/>
      </w:pPr>
      <w:r w:rsidRPr="000D1DA9">
        <w:rPr>
          <w:noProof/>
          <w:lang w:eastAsia="ru-RU"/>
        </w:rPr>
        <w:lastRenderedPageBreak/>
        <w:drawing>
          <wp:inline distT="0" distB="0" distL="0" distR="0" wp14:anchorId="61997AF1" wp14:editId="32F2A6F1">
            <wp:extent cx="5939790" cy="357441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014" w:rsidRPr="00CD1014" w:rsidRDefault="005E7FA1" w:rsidP="00CD1014">
      <w:pPr>
        <w:pStyle w:val="aff6"/>
      </w:pPr>
      <w:r>
        <w:t>Рисунок 2</w:t>
      </w:r>
      <w:bookmarkStart w:id="14" w:name="_GoBack"/>
      <w:bookmarkEnd w:id="14"/>
      <w:r w:rsidR="00CD1014">
        <w:t xml:space="preserve"> – «</w:t>
      </w:r>
      <w:r w:rsidR="000D1DA9">
        <w:t xml:space="preserve">Склад ИП </w:t>
      </w:r>
      <w:proofErr w:type="spellStart"/>
      <w:r w:rsidR="000D1DA9">
        <w:t>Пузанова</w:t>
      </w:r>
      <w:proofErr w:type="spellEnd"/>
      <w:r w:rsidR="000D1DA9">
        <w:t xml:space="preserve"> В.И</w:t>
      </w:r>
      <w:r w:rsidR="00CD1014">
        <w:t>». Вид сайта после модификаций</w:t>
      </w:r>
    </w:p>
    <w:p w:rsidR="0045052E" w:rsidRDefault="0045052E" w:rsidP="0045052E">
      <w:pPr>
        <w:pStyle w:val="2"/>
        <w:rPr>
          <w:rFonts w:eastAsia="Times New Roman" w:cs="Times New Roman"/>
          <w:kern w:val="2"/>
        </w:rPr>
      </w:pPr>
      <w:bookmarkStart w:id="15" w:name="_Toc223114666"/>
      <w:bookmarkStart w:id="16" w:name="_Toc223124583"/>
      <w:r w:rsidRPr="0045052E">
        <w:rPr>
          <w:rFonts w:eastAsia="Times New Roman" w:cs="Times New Roman"/>
          <w:kern w:val="2"/>
        </w:rPr>
        <w:t>Обеспечение защиты ПО и данных</w:t>
      </w:r>
      <w:bookmarkEnd w:id="15"/>
      <w:bookmarkEnd w:id="16"/>
    </w:p>
    <w:p w:rsidR="00E36048" w:rsidRDefault="00E36048" w:rsidP="00E36048">
      <w:pPr>
        <w:pStyle w:val="a4"/>
      </w:pPr>
      <w:r w:rsidRPr="00E36048">
        <w:t>Для обеспечения безопасности ИС выполнена настройка брандмауэра сервера и внедрена JWT-аутентификация пользователей. Для защиты загружаемых файлов, содержащих информацию о товарах, применяют автоматическое переименование.</w:t>
      </w:r>
    </w:p>
    <w:p w:rsidR="000D1DA9" w:rsidRPr="00E36048" w:rsidRDefault="000D1DA9" w:rsidP="00E36048">
      <w:pPr>
        <w:pStyle w:val="a4"/>
      </w:pPr>
    </w:p>
    <w:p w:rsidR="008658BB" w:rsidRDefault="00B47744">
      <w:pPr>
        <w:pStyle w:val="ae"/>
        <w:outlineLvl w:val="0"/>
        <w:rPr>
          <w:highlight w:val="yellow"/>
        </w:rPr>
      </w:pPr>
      <w:bookmarkStart w:id="17" w:name="_Toc223124584"/>
      <w:r>
        <w:rPr>
          <w:highlight w:val="yellow"/>
        </w:rPr>
        <w:lastRenderedPageBreak/>
        <w:t>Список использованных источников</w:t>
      </w:r>
      <w:bookmarkEnd w:id="17"/>
    </w:p>
    <w:p w:rsidR="008658BB" w:rsidRDefault="00B47744">
      <w:pPr>
        <w:pStyle w:val="a4"/>
        <w:rPr>
          <w:rFonts w:cs="Times New Roman"/>
        </w:rPr>
      </w:pPr>
      <w:r>
        <w:rPr>
          <w:rFonts w:cs="Times New Roman"/>
        </w:rPr>
        <w:t xml:space="preserve">1. Нужный А. М. Разработка мобильных приложений на языке </w:t>
      </w:r>
      <w:r>
        <w:rPr>
          <w:rFonts w:cs="Times New Roman"/>
          <w:lang w:val="en-US"/>
        </w:rPr>
        <w:t>Java</w:t>
      </w:r>
      <w:r>
        <w:rPr>
          <w:rFonts w:cs="Times New Roman"/>
        </w:rPr>
        <w:t xml:space="preserve"> с использованием </w:t>
      </w:r>
      <w:r>
        <w:rPr>
          <w:rFonts w:cs="Times New Roman"/>
          <w:lang w:val="en-US"/>
        </w:rPr>
        <w:t>Android</w:t>
      </w:r>
      <w:r>
        <w:rPr>
          <w:rFonts w:cs="Times New Roman"/>
        </w:rPr>
        <w:t xml:space="preserve"> </w:t>
      </w:r>
      <w:proofErr w:type="gramStart"/>
      <w:r>
        <w:rPr>
          <w:rFonts w:cs="Times New Roman"/>
          <w:lang w:val="en-US"/>
        </w:rPr>
        <w:t>Studio</w:t>
      </w:r>
      <w:r>
        <w:rPr>
          <w:rFonts w:cs="Times New Roman"/>
        </w:rPr>
        <w:t xml:space="preserve"> :</w:t>
      </w:r>
      <w:proofErr w:type="gramEnd"/>
      <w:r>
        <w:rPr>
          <w:rFonts w:cs="Times New Roman"/>
        </w:rPr>
        <w:t xml:space="preserve"> учебное пособие / А. М. Нужный, Н. И. Гребенникова, В. В. Сафронов. – </w:t>
      </w:r>
      <w:proofErr w:type="gramStart"/>
      <w:r>
        <w:rPr>
          <w:rFonts w:cs="Times New Roman"/>
        </w:rPr>
        <w:t>Воронеж :</w:t>
      </w:r>
      <w:proofErr w:type="gramEnd"/>
      <w:r>
        <w:rPr>
          <w:rFonts w:cs="Times New Roman"/>
        </w:rPr>
        <w:t xml:space="preserve"> </w:t>
      </w:r>
      <w:r>
        <w:t>ФГБОУ ВО «Воронежский государственный технический университет»</w:t>
      </w:r>
      <w:r>
        <w:rPr>
          <w:rFonts w:cs="Times New Roman"/>
        </w:rPr>
        <w:t xml:space="preserve">, 2020. – 93 с. – URL: https://cchgeu.ru/upload/iblock/bbb/gybsukwp8a96mlmex3q865xflvd02gei/Uchebn_posobie-Razrabotka-mobilnykh-prilozheniy-na-yazyke-JAVA-s-ispolzovaniem-ANDROID-STUDIO.pdf.pdf (дата обращения: 08.05.2025). – </w:t>
      </w:r>
      <w:r>
        <w:t>Режим доступа: свободный. – Текст: электронный.</w:t>
      </w:r>
    </w:p>
    <w:p w:rsidR="008658BB" w:rsidRDefault="00B47744">
      <w:pPr>
        <w:pStyle w:val="a4"/>
        <w:rPr>
          <w:rFonts w:cs="Times New Roman"/>
        </w:rPr>
      </w:pPr>
      <w:r>
        <w:rPr>
          <w:rFonts w:cs="Times New Roman"/>
        </w:rPr>
        <w:t xml:space="preserve">2. Полищук Ю. В. Базы данных и их </w:t>
      </w:r>
      <w:proofErr w:type="gramStart"/>
      <w:r>
        <w:rPr>
          <w:rFonts w:cs="Times New Roman"/>
        </w:rPr>
        <w:t>безопасность :</w:t>
      </w:r>
      <w:proofErr w:type="gramEnd"/>
      <w:r>
        <w:rPr>
          <w:rFonts w:cs="Times New Roman"/>
        </w:rPr>
        <w:t xml:space="preserve"> учебное пособие / Ю. В. Полищук, А. С. Боровский. – </w:t>
      </w:r>
      <w:proofErr w:type="gramStart"/>
      <w:r>
        <w:rPr>
          <w:rFonts w:cs="Times New Roman"/>
        </w:rPr>
        <w:t>Москва :</w:t>
      </w:r>
      <w:proofErr w:type="gramEnd"/>
      <w:r>
        <w:rPr>
          <w:rFonts w:cs="Times New Roman"/>
        </w:rPr>
        <w:t xml:space="preserve"> Академия, 2020. – 256 с. – URL: https://znanium.ru/catalog/document?id=442962/ (дата обращения: 08.05.2025). – Режим доступа: для </w:t>
      </w:r>
      <w:proofErr w:type="spellStart"/>
      <w:r>
        <w:rPr>
          <w:rFonts w:cs="Times New Roman"/>
        </w:rPr>
        <w:t>зарегистрир</w:t>
      </w:r>
      <w:proofErr w:type="spellEnd"/>
      <w:r>
        <w:rPr>
          <w:rFonts w:cs="Times New Roman"/>
        </w:rPr>
        <w:t>. пользователей по подписке. – Текст: электронный.</w:t>
      </w:r>
    </w:p>
    <w:p w:rsidR="008658BB" w:rsidRDefault="00B47744">
      <w:pPr>
        <w:pStyle w:val="a4"/>
        <w:rPr>
          <w:lang w:eastAsia="ja-JP"/>
        </w:rPr>
      </w:pPr>
      <w:r>
        <w:rPr>
          <w:rFonts w:cs="Times New Roman"/>
        </w:rPr>
        <w:t xml:space="preserve">3.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. Официальная документация по разработке мобильных приложений на </w:t>
      </w:r>
      <w:proofErr w:type="spellStart"/>
      <w:r>
        <w:t>Android</w:t>
      </w:r>
      <w:proofErr w:type="spellEnd"/>
      <w:r>
        <w:t xml:space="preserve"> [Сайт]. – URL: https://developer.android.com (дата обращения: 08.05.2025). – Режим доступа: свободный. – Текст: электронный.</w:t>
      </w:r>
    </w:p>
    <w:p w:rsidR="008658BB" w:rsidRDefault="00B47744">
      <w:pPr>
        <w:pStyle w:val="a4"/>
      </w:pPr>
      <w:r>
        <w:t xml:space="preserve">4. </w:t>
      </w:r>
      <w:proofErr w:type="spellStart"/>
      <w:r>
        <w:t>Murach</w:t>
      </w:r>
      <w:proofErr w:type="spellEnd"/>
      <w:r>
        <w:t xml:space="preserve"> J. </w:t>
      </w:r>
      <w:proofErr w:type="spellStart"/>
      <w:r>
        <w:t>Murach’s</w:t>
      </w:r>
      <w:proofErr w:type="spellEnd"/>
      <w:r>
        <w:t xml:space="preserve"> PHP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MySQL</w:t>
      </w:r>
      <w:proofErr w:type="spellEnd"/>
      <w:r>
        <w:t xml:space="preserve"> :</w:t>
      </w:r>
      <w:proofErr w:type="gramEnd"/>
      <w:r>
        <w:t xml:space="preserve"> учебное пособие / Дж. </w:t>
      </w:r>
      <w:proofErr w:type="spellStart"/>
      <w:r>
        <w:t>Мурах</w:t>
      </w:r>
      <w:proofErr w:type="spellEnd"/>
      <w:r>
        <w:t xml:space="preserve">, Р. Харрис ; пер. с англ. – 4-е изд. – Санкт-Петербург : Питер, 2021. – 620 с. – URL: https://www.murach.com/shop/murach-s-php-and-mysql-4th-edition-detail/ (дата обращения: 08.05.2025). – Режим доступа: для </w:t>
      </w:r>
      <w:proofErr w:type="spellStart"/>
      <w:r>
        <w:t>зарегистрир</w:t>
      </w:r>
      <w:proofErr w:type="spellEnd"/>
      <w:r>
        <w:t>. пользователей. – Текст: электронный.</w:t>
      </w:r>
    </w:p>
    <w:p w:rsidR="008658BB" w:rsidRDefault="00B47744">
      <w:pPr>
        <w:pStyle w:val="a4"/>
        <w:rPr>
          <w:rFonts w:cs="Times New Roman"/>
        </w:rPr>
      </w:pPr>
      <w:proofErr w:type="gramStart"/>
      <w:r>
        <w:rPr>
          <w:rFonts w:cs="Times New Roman"/>
        </w:rPr>
        <w:t>5 .</w:t>
      </w:r>
      <w:proofErr w:type="gramEnd"/>
      <w:r>
        <w:t xml:space="preserve"> </w:t>
      </w:r>
      <w:proofErr w:type="spellStart"/>
      <w:r>
        <w:t>MySQL</w:t>
      </w:r>
      <w:proofErr w:type="spellEnd"/>
      <w:r>
        <w:t>. Официальная документация по работе с базами данных [Сайт]. – URL: https://dev.mysql.com/doc/ (дата обращения: 30.04.2025). – Режим свободный. – Текст: электронный.</w:t>
      </w:r>
    </w:p>
    <w:p w:rsidR="008658BB" w:rsidRDefault="008658BB"/>
    <w:sectPr w:rsidR="008658BB">
      <w:footerReference w:type="default" r:id="rId10"/>
      <w:pgSz w:w="11906" w:h="16838" w:orient="landscape"/>
      <w:pgMar w:top="1134" w:right="851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2F18" w:rsidRDefault="00592F18">
      <w:r>
        <w:separator/>
      </w:r>
    </w:p>
  </w:endnote>
  <w:endnote w:type="continuationSeparator" w:id="0">
    <w:p w:rsidR="00592F18" w:rsidRDefault="00592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53343549"/>
      <w:docPartObj>
        <w:docPartGallery w:val="Page Numbers (Bottom of Page)"/>
        <w:docPartUnique/>
      </w:docPartObj>
    </w:sdtPr>
    <w:sdtEndPr/>
    <w:sdtContent>
      <w:p w:rsidR="008658BB" w:rsidRDefault="00B47744">
        <w:pPr>
          <w:pStyle w:val="a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7FA1">
          <w:rPr>
            <w:noProof/>
          </w:rPr>
          <w:t>12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2F18" w:rsidRDefault="00592F18">
      <w:r>
        <w:separator/>
      </w:r>
    </w:p>
  </w:footnote>
  <w:footnote w:type="continuationSeparator" w:id="0">
    <w:p w:rsidR="00592F18" w:rsidRDefault="00592F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04BE4"/>
    <w:multiLevelType w:val="multilevel"/>
    <w:tmpl w:val="373099D4"/>
    <w:lvl w:ilvl="0">
      <w:start w:val="1"/>
      <w:numFmt w:val="decimal"/>
      <w:suff w:val="space"/>
      <w:lvlText w:val="%1"/>
      <w:lvlJc w:val="left"/>
      <w:pPr>
        <w:ind w:left="1134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284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" w15:restartNumberingAfterBreak="0">
    <w:nsid w:val="008F1E27"/>
    <w:multiLevelType w:val="multilevel"/>
    <w:tmpl w:val="052E2D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E1595"/>
    <w:multiLevelType w:val="multilevel"/>
    <w:tmpl w:val="63E25AA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69C3"/>
    <w:multiLevelType w:val="multilevel"/>
    <w:tmpl w:val="52E4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B7BF1"/>
    <w:multiLevelType w:val="multilevel"/>
    <w:tmpl w:val="61125160"/>
    <w:lvl w:ilvl="0">
      <w:numFmt w:val="bullet"/>
      <w:pStyle w:val="a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4B4B52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5" w15:restartNumberingAfterBreak="0">
    <w:nsid w:val="0F4B527C"/>
    <w:multiLevelType w:val="multilevel"/>
    <w:tmpl w:val="565436A4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F56071"/>
    <w:multiLevelType w:val="multilevel"/>
    <w:tmpl w:val="31584B30"/>
    <w:lvl w:ilvl="0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5001B4"/>
    <w:multiLevelType w:val="multilevel"/>
    <w:tmpl w:val="20F81ABA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4B4B52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4D32094"/>
    <w:multiLevelType w:val="multilevel"/>
    <w:tmpl w:val="03E82812"/>
    <w:lvl w:ilvl="0">
      <w:start w:val="1"/>
      <w:numFmt w:val="decimal"/>
      <w:pStyle w:val="a1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AA40EB"/>
    <w:multiLevelType w:val="multilevel"/>
    <w:tmpl w:val="6CBA9F8A"/>
    <w:lvl w:ilvl="0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C01C74"/>
    <w:multiLevelType w:val="multilevel"/>
    <w:tmpl w:val="9DE868D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A2792"/>
    <w:multiLevelType w:val="multilevel"/>
    <w:tmpl w:val="84F65BA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B055F"/>
    <w:multiLevelType w:val="multilevel"/>
    <w:tmpl w:val="63869150"/>
    <w:lvl w:ilvl="0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42436FC"/>
    <w:multiLevelType w:val="multilevel"/>
    <w:tmpl w:val="261EB3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C0AB6"/>
    <w:multiLevelType w:val="multilevel"/>
    <w:tmpl w:val="152EDBA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642F9"/>
    <w:multiLevelType w:val="multilevel"/>
    <w:tmpl w:val="0B6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25AEF"/>
    <w:multiLevelType w:val="multilevel"/>
    <w:tmpl w:val="727EA54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C4263"/>
    <w:multiLevelType w:val="multilevel"/>
    <w:tmpl w:val="1B64561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64C48"/>
    <w:multiLevelType w:val="multilevel"/>
    <w:tmpl w:val="49B4E648"/>
    <w:lvl w:ilvl="0">
      <w:numFmt w:val="bullet"/>
      <w:lvlText w:val="-"/>
      <w:lvlJc w:val="left"/>
      <w:pPr>
        <w:tabs>
          <w:tab w:val="num" w:pos="-1065"/>
        </w:tabs>
        <w:ind w:left="-1065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345"/>
        </w:tabs>
        <w:ind w:left="-34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75"/>
        </w:tabs>
        <w:ind w:left="375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095"/>
        </w:tabs>
        <w:ind w:left="1095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815"/>
        </w:tabs>
        <w:ind w:left="1815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2535"/>
        </w:tabs>
        <w:ind w:left="2535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255"/>
        </w:tabs>
        <w:ind w:left="3255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3975"/>
        </w:tabs>
        <w:ind w:left="3975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4695"/>
        </w:tabs>
        <w:ind w:left="4695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A77EB"/>
    <w:multiLevelType w:val="multilevel"/>
    <w:tmpl w:val="8DD219E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E4047"/>
    <w:multiLevelType w:val="multilevel"/>
    <w:tmpl w:val="5DC6E9C4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62A1827"/>
    <w:multiLevelType w:val="multilevel"/>
    <w:tmpl w:val="924CF6F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493A99"/>
    <w:multiLevelType w:val="multilevel"/>
    <w:tmpl w:val="9E824E1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91863"/>
    <w:multiLevelType w:val="multilevel"/>
    <w:tmpl w:val="9D1E2476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EE0633C"/>
    <w:multiLevelType w:val="multilevel"/>
    <w:tmpl w:val="7148575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A2E48"/>
    <w:multiLevelType w:val="multilevel"/>
    <w:tmpl w:val="70D8894C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7D7A25"/>
    <w:multiLevelType w:val="multilevel"/>
    <w:tmpl w:val="600C32B8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4B4B52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7" w15:restartNumberingAfterBreak="0">
    <w:nsid w:val="4F6804CD"/>
    <w:multiLevelType w:val="multilevel"/>
    <w:tmpl w:val="94C845DE"/>
    <w:lvl w:ilvl="0">
      <w:numFmt w:val="bullet"/>
      <w:lvlText w:val="-"/>
      <w:lvlJc w:val="left"/>
      <w:pPr>
        <w:ind w:left="1457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7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9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1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3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5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7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9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217" w:hanging="360"/>
      </w:pPr>
      <w:rPr>
        <w:rFonts w:ascii="Wingdings" w:hAnsi="Wingdings"/>
      </w:rPr>
    </w:lvl>
  </w:abstractNum>
  <w:abstractNum w:abstractNumId="28" w15:restartNumberingAfterBreak="0">
    <w:nsid w:val="4FE07A0A"/>
    <w:multiLevelType w:val="multilevel"/>
    <w:tmpl w:val="5FF4A9F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F4509"/>
    <w:multiLevelType w:val="multilevel"/>
    <w:tmpl w:val="7A30F4DC"/>
    <w:lvl w:ilvl="0">
      <w:numFmt w:val="bullet"/>
      <w:lvlText w:val="-"/>
      <w:lvlJc w:val="left"/>
      <w:pPr>
        <w:tabs>
          <w:tab w:val="num" w:pos="5398"/>
        </w:tabs>
        <w:ind w:left="5398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118"/>
        </w:tabs>
        <w:ind w:left="611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6838"/>
        </w:tabs>
        <w:ind w:left="683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558"/>
        </w:tabs>
        <w:ind w:left="755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8278"/>
        </w:tabs>
        <w:ind w:left="827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8998"/>
        </w:tabs>
        <w:ind w:left="899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9718"/>
        </w:tabs>
        <w:ind w:left="971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10438"/>
        </w:tabs>
        <w:ind w:left="1043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1158"/>
        </w:tabs>
        <w:ind w:left="1115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E735D5"/>
    <w:multiLevelType w:val="multilevel"/>
    <w:tmpl w:val="F132B46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89475DE"/>
    <w:multiLevelType w:val="multilevel"/>
    <w:tmpl w:val="373099D4"/>
    <w:lvl w:ilvl="0">
      <w:start w:val="1"/>
      <w:numFmt w:val="decimal"/>
      <w:pStyle w:val="1"/>
      <w:suff w:val="space"/>
      <w:lvlText w:val="%1"/>
      <w:lvlJc w:val="left"/>
      <w:pPr>
        <w:ind w:left="4677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284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32" w15:restartNumberingAfterBreak="0">
    <w:nsid w:val="5AF95B97"/>
    <w:multiLevelType w:val="multilevel"/>
    <w:tmpl w:val="EFD6A85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F4F1E"/>
    <w:multiLevelType w:val="multilevel"/>
    <w:tmpl w:val="F768D5EC"/>
    <w:lvl w:ilvl="0">
      <w:start w:val="1"/>
      <w:numFmt w:val="russianLower"/>
      <w:pStyle w:val="a2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7F1D8A"/>
    <w:multiLevelType w:val="multilevel"/>
    <w:tmpl w:val="E16EE2A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CC2D45"/>
    <w:multiLevelType w:val="multilevel"/>
    <w:tmpl w:val="D63EA42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FA6CCF"/>
    <w:multiLevelType w:val="multilevel"/>
    <w:tmpl w:val="5F026790"/>
    <w:lvl w:ilvl="0">
      <w:start w:val="1"/>
      <w:numFmt w:val="decimal"/>
      <w:suff w:val="space"/>
      <w:lvlText w:val="%1"/>
      <w:lvlJc w:val="left"/>
      <w:pPr>
        <w:ind w:left="3119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37" w15:restartNumberingAfterBreak="0">
    <w:nsid w:val="679A4F39"/>
    <w:multiLevelType w:val="multilevel"/>
    <w:tmpl w:val="EC70377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C46984"/>
    <w:multiLevelType w:val="multilevel"/>
    <w:tmpl w:val="676868F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A4291B"/>
    <w:multiLevelType w:val="multilevel"/>
    <w:tmpl w:val="4DDC854C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8B57D72"/>
    <w:multiLevelType w:val="multilevel"/>
    <w:tmpl w:val="A478233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452368"/>
    <w:multiLevelType w:val="multilevel"/>
    <w:tmpl w:val="EE420FA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56040B"/>
    <w:multiLevelType w:val="multilevel"/>
    <w:tmpl w:val="A20C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9435D1"/>
    <w:multiLevelType w:val="multilevel"/>
    <w:tmpl w:val="9EEE94C0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5"/>
  </w:num>
  <w:num w:numId="3">
    <w:abstractNumId w:val="6"/>
  </w:num>
  <w:num w:numId="4">
    <w:abstractNumId w:val="6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0"/>
  </w:num>
  <w:num w:numId="7">
    <w:abstractNumId w:val="42"/>
  </w:num>
  <w:num w:numId="8">
    <w:abstractNumId w:val="33"/>
  </w:num>
  <w:num w:numId="9">
    <w:abstractNumId w:val="8"/>
  </w:num>
  <w:num w:numId="10">
    <w:abstractNumId w:val="3"/>
  </w:num>
  <w:num w:numId="11">
    <w:abstractNumId w:val="4"/>
  </w:num>
  <w:num w:numId="12">
    <w:abstractNumId w:val="26"/>
  </w:num>
  <w:num w:numId="13">
    <w:abstractNumId w:val="27"/>
  </w:num>
  <w:num w:numId="14">
    <w:abstractNumId w:val="20"/>
  </w:num>
  <w:num w:numId="15">
    <w:abstractNumId w:val="7"/>
  </w:num>
  <w:num w:numId="16">
    <w:abstractNumId w:val="28"/>
  </w:num>
  <w:num w:numId="17">
    <w:abstractNumId w:val="10"/>
  </w:num>
  <w:num w:numId="18">
    <w:abstractNumId w:val="1"/>
  </w:num>
  <w:num w:numId="19">
    <w:abstractNumId w:val="19"/>
  </w:num>
  <w:num w:numId="20">
    <w:abstractNumId w:val="37"/>
  </w:num>
  <w:num w:numId="21">
    <w:abstractNumId w:val="11"/>
  </w:num>
  <w:num w:numId="22">
    <w:abstractNumId w:val="40"/>
  </w:num>
  <w:num w:numId="23">
    <w:abstractNumId w:val="22"/>
  </w:num>
  <w:num w:numId="24">
    <w:abstractNumId w:val="21"/>
  </w:num>
  <w:num w:numId="25">
    <w:abstractNumId w:val="29"/>
  </w:num>
  <w:num w:numId="26">
    <w:abstractNumId w:val="18"/>
  </w:num>
  <w:num w:numId="27">
    <w:abstractNumId w:val="41"/>
  </w:num>
  <w:num w:numId="28">
    <w:abstractNumId w:val="16"/>
  </w:num>
  <w:num w:numId="29">
    <w:abstractNumId w:val="38"/>
  </w:num>
  <w:num w:numId="30">
    <w:abstractNumId w:val="17"/>
  </w:num>
  <w:num w:numId="31">
    <w:abstractNumId w:val="2"/>
  </w:num>
  <w:num w:numId="32">
    <w:abstractNumId w:val="35"/>
  </w:num>
  <w:num w:numId="33">
    <w:abstractNumId w:val="14"/>
  </w:num>
  <w:num w:numId="34">
    <w:abstractNumId w:val="34"/>
  </w:num>
  <w:num w:numId="35">
    <w:abstractNumId w:val="32"/>
  </w:num>
  <w:num w:numId="36">
    <w:abstractNumId w:val="24"/>
  </w:num>
  <w:num w:numId="37">
    <w:abstractNumId w:val="23"/>
  </w:num>
  <w:num w:numId="38">
    <w:abstractNumId w:val="5"/>
  </w:num>
  <w:num w:numId="39">
    <w:abstractNumId w:val="39"/>
  </w:num>
  <w:num w:numId="40">
    <w:abstractNumId w:val="25"/>
  </w:num>
  <w:num w:numId="41">
    <w:abstractNumId w:val="43"/>
  </w:num>
  <w:num w:numId="42">
    <w:abstractNumId w:val="31"/>
  </w:num>
  <w:num w:numId="43">
    <w:abstractNumId w:val="12"/>
  </w:num>
  <w:num w:numId="44">
    <w:abstractNumId w:val="9"/>
  </w:num>
  <w:num w:numId="45">
    <w:abstractNumId w:val="36"/>
  </w:num>
  <w:num w:numId="46">
    <w:abstractNumId w:val="13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8BB"/>
    <w:rsid w:val="000B398F"/>
    <w:rsid w:val="000D1DA9"/>
    <w:rsid w:val="002A0B55"/>
    <w:rsid w:val="00316295"/>
    <w:rsid w:val="003B043D"/>
    <w:rsid w:val="003D25D8"/>
    <w:rsid w:val="0045052E"/>
    <w:rsid w:val="004A7CFD"/>
    <w:rsid w:val="00592F18"/>
    <w:rsid w:val="005E7FA1"/>
    <w:rsid w:val="008658BB"/>
    <w:rsid w:val="00966CE2"/>
    <w:rsid w:val="00A01F65"/>
    <w:rsid w:val="00B47744"/>
    <w:rsid w:val="00C56D2A"/>
    <w:rsid w:val="00CD1014"/>
    <w:rsid w:val="00D37920"/>
    <w:rsid w:val="00E15CE4"/>
    <w:rsid w:val="00E36048"/>
    <w:rsid w:val="00FF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60852"/>
  <w15:docId w15:val="{86AD3EB6-429C-4895-BBBC-1A479E8A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4"/>
    <w:link w:val="10"/>
    <w:uiPriority w:val="9"/>
    <w:qFormat/>
    <w:pPr>
      <w:keepNext/>
      <w:keepLines/>
      <w:pageBreakBefore/>
      <w:numPr>
        <w:numId w:val="1"/>
      </w:numPr>
      <w:spacing w:after="482" w:line="360" w:lineRule="auto"/>
      <w:ind w:left="1134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4"/>
    <w:link w:val="20"/>
    <w:uiPriority w:val="9"/>
    <w:unhideWhenUsed/>
    <w:qFormat/>
    <w:pPr>
      <w:pageBreakBefore w:val="0"/>
      <w:numPr>
        <w:ilvl w:val="1"/>
      </w:numPr>
      <w:spacing w:before="482"/>
      <w:ind w:left="-79"/>
      <w:outlineLvl w:val="1"/>
    </w:pPr>
    <w:rPr>
      <w:sz w:val="28"/>
      <w:szCs w:val="32"/>
    </w:rPr>
  </w:style>
  <w:style w:type="paragraph" w:styleId="3">
    <w:name w:val="heading 3"/>
    <w:basedOn w:val="2"/>
    <w:next w:val="a4"/>
    <w:link w:val="30"/>
    <w:uiPriority w:val="9"/>
    <w:unhideWhenUsed/>
    <w:qFormat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3"/>
    <w:next w:val="a3"/>
    <w:link w:val="40"/>
    <w:uiPriority w:val="9"/>
    <w:semiHidden/>
    <w:unhideWhenUsed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Heading1Char">
    <w:name w:val="Heading 1 Char"/>
    <w:basedOn w:val="a5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5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5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5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5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5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5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5"/>
    <w:uiPriority w:val="9"/>
    <w:rPr>
      <w:rFonts w:ascii="Arial" w:eastAsia="Arial" w:hAnsi="Arial" w:cs="Arial"/>
      <w:i/>
      <w:iCs/>
      <w:sz w:val="21"/>
      <w:szCs w:val="21"/>
    </w:rPr>
  </w:style>
  <w:style w:type="paragraph" w:styleId="a8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5"/>
    <w:uiPriority w:val="10"/>
    <w:rPr>
      <w:sz w:val="48"/>
      <w:szCs w:val="48"/>
    </w:rPr>
  </w:style>
  <w:style w:type="character" w:customStyle="1" w:styleId="SubtitleChar">
    <w:name w:val="Subtitle Char"/>
    <w:basedOn w:val="a5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5"/>
    <w:uiPriority w:val="99"/>
  </w:style>
  <w:style w:type="character" w:customStyle="1" w:styleId="FooterChar">
    <w:name w:val="Footer Char"/>
    <w:basedOn w:val="a5"/>
    <w:uiPriority w:val="99"/>
  </w:style>
  <w:style w:type="paragraph" w:styleId="a9">
    <w:name w:val="caption"/>
    <w:basedOn w:val="a3"/>
    <w:next w:val="a3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6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6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6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aa">
    <w:name w:val="footnote text"/>
    <w:basedOn w:val="a3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5"/>
    <w:uiPriority w:val="99"/>
    <w:unhideWhenUsed/>
    <w:rPr>
      <w:vertAlign w:val="superscript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52">
    <w:name w:val="toc 5"/>
    <w:basedOn w:val="a3"/>
    <w:next w:val="a3"/>
    <w:uiPriority w:val="39"/>
    <w:unhideWhenUsed/>
    <w:pPr>
      <w:spacing w:after="57"/>
      <w:ind w:left="1134"/>
    </w:pPr>
  </w:style>
  <w:style w:type="paragraph" w:styleId="61">
    <w:name w:val="toc 6"/>
    <w:basedOn w:val="a3"/>
    <w:next w:val="a3"/>
    <w:uiPriority w:val="39"/>
    <w:unhideWhenUsed/>
    <w:pPr>
      <w:spacing w:after="57"/>
      <w:ind w:left="1417"/>
    </w:pPr>
  </w:style>
  <w:style w:type="paragraph" w:styleId="71">
    <w:name w:val="toc 7"/>
    <w:basedOn w:val="a3"/>
    <w:next w:val="a3"/>
    <w:uiPriority w:val="39"/>
    <w:unhideWhenUsed/>
    <w:pPr>
      <w:spacing w:after="57"/>
      <w:ind w:left="1701"/>
    </w:pPr>
  </w:style>
  <w:style w:type="paragraph" w:styleId="81">
    <w:name w:val="toc 8"/>
    <w:basedOn w:val="a3"/>
    <w:next w:val="a3"/>
    <w:uiPriority w:val="39"/>
    <w:unhideWhenUsed/>
    <w:pPr>
      <w:spacing w:after="57"/>
      <w:ind w:left="1984"/>
    </w:pPr>
  </w:style>
  <w:style w:type="paragraph" w:styleId="91">
    <w:name w:val="toc 9"/>
    <w:basedOn w:val="a3"/>
    <w:next w:val="a3"/>
    <w:uiPriority w:val="39"/>
    <w:unhideWhenUsed/>
    <w:pPr>
      <w:spacing w:after="57"/>
      <w:ind w:left="2268"/>
    </w:pPr>
  </w:style>
  <w:style w:type="paragraph" w:styleId="ad">
    <w:name w:val="table of figures"/>
    <w:basedOn w:val="a3"/>
    <w:next w:val="a3"/>
    <w:uiPriority w:val="99"/>
    <w:unhideWhenUsed/>
  </w:style>
  <w:style w:type="character" w:customStyle="1" w:styleId="10">
    <w:name w:val="Заголовок 1 Знак"/>
    <w:basedOn w:val="a5"/>
    <w:link w:val="1"/>
    <w:uiPriority w:val="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5"/>
    <w:link w:val="2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5"/>
    <w:link w:val="3"/>
    <w:uiPriority w:val="9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5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5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5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5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5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e">
    <w:name w:val="Title"/>
    <w:basedOn w:val="a3"/>
    <w:next w:val="a4"/>
    <w:link w:val="af"/>
    <w:uiPriority w:val="10"/>
    <w:qFormat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sz w:val="32"/>
      <w:szCs w:val="56"/>
    </w:rPr>
  </w:style>
  <w:style w:type="character" w:customStyle="1" w:styleId="af">
    <w:name w:val="Заголовок Знак"/>
    <w:basedOn w:val="a5"/>
    <w:link w:val="ae"/>
    <w:uiPriority w:val="10"/>
    <w:rPr>
      <w:rFonts w:ascii="Times New Roman" w:eastAsiaTheme="majorEastAsia" w:hAnsi="Times New Roman" w:cstheme="majorBidi"/>
      <w:b/>
      <w:caps/>
      <w:spacing w:val="-10"/>
      <w:sz w:val="32"/>
      <w:szCs w:val="56"/>
    </w:rPr>
  </w:style>
  <w:style w:type="paragraph" w:styleId="af0">
    <w:name w:val="Subtitle"/>
    <w:basedOn w:val="a3"/>
    <w:next w:val="a3"/>
    <w:link w:val="af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1">
    <w:name w:val="Подзаголовок Знак"/>
    <w:basedOn w:val="a5"/>
    <w:link w:val="af0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5"/>
    <w:link w:val="22"/>
    <w:uiPriority w:val="29"/>
    <w:rPr>
      <w:i/>
      <w:iCs/>
      <w:color w:val="404040" w:themeColor="text1" w:themeTint="BF"/>
    </w:rPr>
  </w:style>
  <w:style w:type="paragraph" w:styleId="af2">
    <w:name w:val="List Paragraph"/>
    <w:basedOn w:val="a3"/>
    <w:link w:val="af3"/>
    <w:uiPriority w:val="34"/>
    <w:qFormat/>
    <w:pPr>
      <w:ind w:left="720"/>
      <w:contextualSpacing/>
    </w:pPr>
  </w:style>
  <w:style w:type="character" w:styleId="af4">
    <w:name w:val="Intense Emphasis"/>
    <w:basedOn w:val="a5"/>
    <w:uiPriority w:val="21"/>
    <w:qFormat/>
    <w:rPr>
      <w:i/>
      <w:iCs/>
      <w:color w:val="0F4761" w:themeColor="accent1" w:themeShade="BF"/>
    </w:rPr>
  </w:style>
  <w:style w:type="paragraph" w:styleId="af5">
    <w:name w:val="Intense Quote"/>
    <w:basedOn w:val="a3"/>
    <w:next w:val="a3"/>
    <w:link w:val="af6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Выделенная цитата Знак"/>
    <w:basedOn w:val="a5"/>
    <w:link w:val="af5"/>
    <w:uiPriority w:val="30"/>
    <w:rPr>
      <w:i/>
      <w:iCs/>
      <w:color w:val="0F4761" w:themeColor="accent1" w:themeShade="BF"/>
    </w:rPr>
  </w:style>
  <w:style w:type="character" w:styleId="af7">
    <w:name w:val="Intense Reference"/>
    <w:basedOn w:val="a5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a4">
    <w:name w:val="Основной"/>
    <w:basedOn w:val="a3"/>
    <w:link w:val="af8"/>
    <w:qFormat/>
    <w:pPr>
      <w:spacing w:line="360" w:lineRule="auto"/>
      <w:ind w:firstLine="709"/>
    </w:pPr>
  </w:style>
  <w:style w:type="character" w:customStyle="1" w:styleId="af8">
    <w:name w:val="Основной Знак"/>
    <w:basedOn w:val="a5"/>
    <w:link w:val="a4"/>
    <w:rPr>
      <w:rFonts w:ascii="Times New Roman" w:hAnsi="Times New Roman"/>
      <w:sz w:val="28"/>
    </w:rPr>
  </w:style>
  <w:style w:type="table" w:styleId="af9">
    <w:name w:val="Table Grid"/>
    <w:basedOn w:val="a6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header"/>
    <w:basedOn w:val="a3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5"/>
    <w:link w:val="afa"/>
    <w:uiPriority w:val="99"/>
    <w:rPr>
      <w:rFonts w:ascii="Times New Roman" w:hAnsi="Times New Roman"/>
      <w:sz w:val="28"/>
    </w:rPr>
  </w:style>
  <w:style w:type="paragraph" w:styleId="afc">
    <w:name w:val="footer"/>
    <w:basedOn w:val="a3"/>
    <w:link w:val="afd"/>
    <w:uiPriority w:val="99"/>
    <w:unhideWhenUsed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5"/>
    <w:link w:val="afc"/>
    <w:uiPriority w:val="99"/>
    <w:rPr>
      <w:rFonts w:ascii="Times New Roman" w:hAnsi="Times New Roman"/>
      <w:sz w:val="28"/>
    </w:rPr>
  </w:style>
  <w:style w:type="paragraph" w:customStyle="1" w:styleId="a0">
    <w:name w:val="Список маркированный"/>
    <w:basedOn w:val="a4"/>
    <w:link w:val="afe"/>
    <w:qFormat/>
    <w:pPr>
      <w:numPr>
        <w:numId w:val="3"/>
      </w:numPr>
    </w:pPr>
  </w:style>
  <w:style w:type="character" w:customStyle="1" w:styleId="afe">
    <w:name w:val="Список маркированный Знак"/>
    <w:basedOn w:val="af8"/>
    <w:link w:val="a0"/>
    <w:rPr>
      <w:rFonts w:ascii="Times New Roman" w:hAnsi="Times New Roman"/>
      <w:sz w:val="28"/>
    </w:rPr>
  </w:style>
  <w:style w:type="paragraph" w:styleId="42">
    <w:name w:val="toc 4"/>
    <w:basedOn w:val="a3"/>
    <w:next w:val="a3"/>
    <w:uiPriority w:val="39"/>
    <w:semiHidden/>
    <w:unhideWhenUsed/>
    <w:pPr>
      <w:spacing w:after="100"/>
      <w:ind w:left="840"/>
    </w:pPr>
  </w:style>
  <w:style w:type="paragraph" w:styleId="12">
    <w:name w:val="toc 1"/>
    <w:basedOn w:val="a3"/>
    <w:next w:val="a3"/>
    <w:uiPriority w:val="39"/>
    <w:unhideWhenUsed/>
    <w:pPr>
      <w:tabs>
        <w:tab w:val="right" w:leader="dot" w:pos="9355"/>
      </w:tabs>
      <w:spacing w:line="360" w:lineRule="auto"/>
      <w:ind w:left="709" w:right="284"/>
    </w:pPr>
  </w:style>
  <w:style w:type="paragraph" w:styleId="24">
    <w:name w:val="toc 2"/>
    <w:basedOn w:val="12"/>
    <w:next w:val="a3"/>
    <w:uiPriority w:val="39"/>
    <w:unhideWhenUsed/>
    <w:pPr>
      <w:ind w:left="312" w:firstLine="709"/>
    </w:pPr>
  </w:style>
  <w:style w:type="paragraph" w:styleId="32">
    <w:name w:val="toc 3"/>
    <w:basedOn w:val="24"/>
    <w:next w:val="a3"/>
    <w:uiPriority w:val="39"/>
    <w:unhideWhenUsed/>
    <w:pPr>
      <w:ind w:left="1276"/>
    </w:pPr>
  </w:style>
  <w:style w:type="character" w:styleId="aff">
    <w:name w:val="Hyperlink"/>
    <w:basedOn w:val="a5"/>
    <w:uiPriority w:val="99"/>
    <w:unhideWhenUsed/>
    <w:rPr>
      <w:color w:val="467886" w:themeColor="hyperlink"/>
      <w:u w:val="single"/>
    </w:rPr>
  </w:style>
  <w:style w:type="paragraph" w:customStyle="1" w:styleId="aff0">
    <w:name w:val="Заголовок Содержание"/>
    <w:basedOn w:val="ae"/>
    <w:link w:val="aff1"/>
    <w:qFormat/>
  </w:style>
  <w:style w:type="character" w:customStyle="1" w:styleId="aff1">
    <w:name w:val="Заголовок Содержание Знак"/>
    <w:basedOn w:val="af"/>
    <w:link w:val="aff0"/>
    <w:rPr>
      <w:rFonts w:ascii="Times New Roman" w:eastAsiaTheme="majorEastAsia" w:hAnsi="Times New Roman" w:cstheme="majorBidi"/>
      <w:b/>
      <w:caps/>
      <w:spacing w:val="-10"/>
      <w:sz w:val="32"/>
      <w:szCs w:val="56"/>
    </w:rPr>
  </w:style>
  <w:style w:type="paragraph" w:styleId="aff2">
    <w:name w:val="Normal (Web)"/>
    <w:basedOn w:val="a3"/>
    <w:link w:val="aff3"/>
    <w:uiPriority w:val="99"/>
    <w:semiHidden/>
    <w:unhideWhenUsed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  <w14:ligatures w14:val="none"/>
    </w:rPr>
  </w:style>
  <w:style w:type="paragraph" w:customStyle="1" w:styleId="a2">
    <w:name w:val="Список буквенный"/>
    <w:basedOn w:val="a4"/>
    <w:link w:val="aff4"/>
    <w:qFormat/>
    <w:pPr>
      <w:numPr>
        <w:numId w:val="8"/>
      </w:numPr>
    </w:pPr>
  </w:style>
  <w:style w:type="character" w:customStyle="1" w:styleId="aff4">
    <w:name w:val="Список буквенный Знак"/>
    <w:basedOn w:val="af8"/>
    <w:link w:val="a2"/>
    <w:rPr>
      <w:rFonts w:ascii="Times New Roman" w:hAnsi="Times New Roman"/>
      <w:sz w:val="28"/>
    </w:rPr>
  </w:style>
  <w:style w:type="paragraph" w:customStyle="1" w:styleId="a1">
    <w:name w:val="Список нумерованный"/>
    <w:basedOn w:val="a4"/>
    <w:link w:val="aff5"/>
    <w:qFormat/>
    <w:pPr>
      <w:numPr>
        <w:numId w:val="9"/>
      </w:numPr>
    </w:pPr>
  </w:style>
  <w:style w:type="character" w:customStyle="1" w:styleId="aff5">
    <w:name w:val="Список нумерованный Знак"/>
    <w:basedOn w:val="af8"/>
    <w:link w:val="a1"/>
    <w:rPr>
      <w:rFonts w:ascii="Times New Roman" w:hAnsi="Times New Roman"/>
      <w:sz w:val="28"/>
    </w:rPr>
  </w:style>
  <w:style w:type="paragraph" w:customStyle="1" w:styleId="aff6">
    <w:name w:val="Рисунок"/>
    <w:basedOn w:val="a3"/>
    <w:next w:val="a3"/>
    <w:qFormat/>
    <w:pPr>
      <w:keepNext/>
      <w:spacing w:before="482" w:after="642"/>
      <w:jc w:val="center"/>
    </w:pPr>
    <w:rPr>
      <w:color w:val="000000"/>
      <w:szCs w:val="28"/>
    </w:rPr>
  </w:style>
  <w:style w:type="paragraph" w:customStyle="1" w:styleId="aff7">
    <w:name w:val="Подпись рисунка"/>
    <w:basedOn w:val="a3"/>
    <w:next w:val="a4"/>
    <w:link w:val="aff8"/>
    <w:qFormat/>
    <w:pPr>
      <w:spacing w:before="642" w:after="642"/>
      <w:jc w:val="center"/>
    </w:pPr>
  </w:style>
  <w:style w:type="character" w:customStyle="1" w:styleId="aff8">
    <w:name w:val="Подпись рисунка Знак"/>
    <w:basedOn w:val="a5"/>
    <w:link w:val="aff7"/>
    <w:rPr>
      <w:rFonts w:ascii="Times New Roman" w:hAnsi="Times New Roman"/>
      <w:sz w:val="28"/>
    </w:rPr>
  </w:style>
  <w:style w:type="paragraph" w:customStyle="1" w:styleId="aff9">
    <w:name w:val="Листинг"/>
    <w:basedOn w:val="a3"/>
    <w:link w:val="affa"/>
    <w:qFormat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a">
    <w:name w:val="Листинг Знак"/>
    <w:basedOn w:val="a5"/>
    <w:link w:val="aff9"/>
    <w:rPr>
      <w:rFonts w:ascii="Courier New" w:hAnsi="Courier New" w:cs="Courier New"/>
      <w:sz w:val="24"/>
      <w:szCs w:val="20"/>
    </w:rPr>
  </w:style>
  <w:style w:type="paragraph" w:customStyle="1" w:styleId="affb">
    <w:name w:val="Подпись элемента"/>
    <w:basedOn w:val="a3"/>
    <w:qFormat/>
    <w:pPr>
      <w:spacing w:before="482" w:after="642"/>
    </w:pPr>
  </w:style>
  <w:style w:type="character" w:customStyle="1" w:styleId="docdata">
    <w:name w:val="docdata"/>
    <w:basedOn w:val="a5"/>
  </w:style>
  <w:style w:type="character" w:styleId="affc">
    <w:name w:val="annotation reference"/>
    <w:basedOn w:val="a5"/>
    <w:uiPriority w:val="99"/>
    <w:semiHidden/>
    <w:unhideWhenUsed/>
    <w:rPr>
      <w:sz w:val="16"/>
      <w:szCs w:val="16"/>
    </w:rPr>
  </w:style>
  <w:style w:type="paragraph" w:styleId="affd">
    <w:name w:val="annotation text"/>
    <w:basedOn w:val="a3"/>
    <w:link w:val="affe"/>
    <w:uiPriority w:val="99"/>
    <w:unhideWhenUsed/>
    <w:pPr>
      <w:jc w:val="left"/>
    </w:pPr>
    <w:rPr>
      <w:rFonts w:eastAsia="Times New Roman" w:cs="Times New Roman"/>
      <w:sz w:val="20"/>
      <w:szCs w:val="20"/>
      <w:lang w:eastAsia="ru-RU"/>
      <w14:ligatures w14:val="none"/>
    </w:rPr>
  </w:style>
  <w:style w:type="character" w:customStyle="1" w:styleId="affe">
    <w:name w:val="Текст примечания Знак"/>
    <w:basedOn w:val="a5"/>
    <w:link w:val="affd"/>
    <w:uiPriority w:val="99"/>
    <w:rPr>
      <w:rFonts w:ascii="Times New Roman" w:eastAsia="Times New Roman" w:hAnsi="Times New Roman" w:cs="Times New Roman"/>
      <w:sz w:val="20"/>
      <w:szCs w:val="20"/>
      <w:lang w:eastAsia="ru-RU"/>
      <w14:ligatures w14:val="none"/>
    </w:rPr>
  </w:style>
  <w:style w:type="paragraph" w:styleId="afff">
    <w:name w:val="Balloon Text"/>
    <w:basedOn w:val="a3"/>
    <w:link w:val="afff0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f0">
    <w:name w:val="Текст выноски Знак"/>
    <w:basedOn w:val="a5"/>
    <w:link w:val="afff"/>
    <w:uiPriority w:val="99"/>
    <w:semiHidden/>
    <w:rPr>
      <w:rFonts w:ascii="Segoe UI" w:hAnsi="Segoe UI" w:cs="Segoe UI"/>
      <w:sz w:val="18"/>
      <w:szCs w:val="18"/>
    </w:rPr>
  </w:style>
  <w:style w:type="paragraph" w:styleId="afff1">
    <w:name w:val="annotation subject"/>
    <w:basedOn w:val="affd"/>
    <w:next w:val="affd"/>
    <w:link w:val="afff2"/>
    <w:uiPriority w:val="99"/>
    <w:semiHidden/>
    <w:unhideWhenUsed/>
    <w:pPr>
      <w:jc w:val="both"/>
    </w:pPr>
    <w:rPr>
      <w:rFonts w:eastAsiaTheme="minorHAnsi" w:cstheme="minorBidi"/>
      <w:b/>
      <w:bCs/>
      <w:lang w:eastAsia="en-US"/>
      <w14:ligatures w14:val="standardContextual"/>
    </w:rPr>
  </w:style>
  <w:style w:type="character" w:customStyle="1" w:styleId="afff2">
    <w:name w:val="Тема примечания Знак"/>
    <w:basedOn w:val="affe"/>
    <w:link w:val="afff1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  <w14:ligatures w14:val="none"/>
    </w:rPr>
  </w:style>
  <w:style w:type="character" w:customStyle="1" w:styleId="af3">
    <w:name w:val="Абзац списка Знак"/>
    <w:basedOn w:val="a5"/>
    <w:link w:val="af2"/>
    <w:uiPriority w:val="34"/>
    <w:rPr>
      <w:rFonts w:ascii="Times New Roman" w:hAnsi="Times New Roman"/>
      <w:sz w:val="28"/>
    </w:rPr>
  </w:style>
  <w:style w:type="paragraph" w:styleId="afff3">
    <w:name w:val="TOC Heading"/>
    <w:basedOn w:val="1"/>
    <w:next w:val="a3"/>
    <w:uiPriority w:val="39"/>
    <w:unhideWhenUsed/>
    <w:qFormat/>
    <w:pPr>
      <w:pageBreakBefore w:val="0"/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Cs w:val="32"/>
      <w:lang w:eastAsia="ja-JP"/>
      <w14:ligatures w14:val="none"/>
    </w:rPr>
  </w:style>
  <w:style w:type="character" w:styleId="HTML">
    <w:name w:val="HTML Code"/>
    <w:basedOn w:val="a5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3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ja-JP"/>
      <w14:ligatures w14:val="none"/>
    </w:rPr>
  </w:style>
  <w:style w:type="character" w:customStyle="1" w:styleId="HTML1">
    <w:name w:val="Стандартный HTML Знак"/>
    <w:basedOn w:val="a5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ja-JP"/>
      <w14:ligatures w14:val="none"/>
    </w:rPr>
  </w:style>
  <w:style w:type="character" w:styleId="afff4">
    <w:name w:val="Strong"/>
    <w:uiPriority w:val="22"/>
    <w:qFormat/>
    <w:rPr>
      <w:b/>
      <w:bCs/>
    </w:rPr>
  </w:style>
  <w:style w:type="paragraph" w:styleId="afff5">
    <w:name w:val="endnote text"/>
    <w:basedOn w:val="a3"/>
    <w:link w:val="afff6"/>
    <w:uiPriority w:val="99"/>
    <w:semiHidden/>
    <w:unhideWhenUsed/>
    <w:rPr>
      <w:sz w:val="20"/>
      <w:szCs w:val="20"/>
    </w:rPr>
  </w:style>
  <w:style w:type="character" w:customStyle="1" w:styleId="afff6">
    <w:name w:val="Текст концевой сноски Знак"/>
    <w:basedOn w:val="a5"/>
    <w:link w:val="afff5"/>
    <w:uiPriority w:val="99"/>
    <w:semiHidden/>
    <w:rPr>
      <w:rFonts w:ascii="Times New Roman" w:hAnsi="Times New Roman"/>
      <w:sz w:val="20"/>
      <w:szCs w:val="20"/>
    </w:rPr>
  </w:style>
  <w:style w:type="character" w:styleId="afff7">
    <w:name w:val="endnote reference"/>
    <w:basedOn w:val="a5"/>
    <w:uiPriority w:val="99"/>
    <w:semiHidden/>
    <w:unhideWhenUsed/>
    <w:rPr>
      <w:vertAlign w:val="superscript"/>
    </w:rPr>
  </w:style>
  <w:style w:type="character" w:customStyle="1" w:styleId="fadeinm1hgl8">
    <w:name w:val="_fadein_m1hgl_8"/>
    <w:basedOn w:val="a5"/>
  </w:style>
  <w:style w:type="paragraph" w:customStyle="1" w:styleId="a">
    <w:name w:val="Список_"/>
    <w:basedOn w:val="a3"/>
    <w:link w:val="afff8"/>
    <w:qFormat/>
    <w:pPr>
      <w:numPr>
        <w:numId w:val="11"/>
      </w:numPr>
      <w:tabs>
        <w:tab w:val="left" w:pos="993"/>
      </w:tabs>
      <w:spacing w:line="360" w:lineRule="auto"/>
      <w:ind w:left="0" w:firstLine="709"/>
      <w:contextualSpacing/>
    </w:pPr>
    <w:rPr>
      <w:rFonts w:cs="Times New Roman"/>
    </w:rPr>
  </w:style>
  <w:style w:type="character" w:customStyle="1" w:styleId="afff8">
    <w:name w:val="Список_ Знак"/>
    <w:basedOn w:val="a5"/>
    <w:link w:val="a"/>
    <w:rPr>
      <w:rFonts w:ascii="Times New Roman" w:hAnsi="Times New Roman" w:cs="Times New Roman"/>
      <w:sz w:val="28"/>
    </w:rPr>
  </w:style>
  <w:style w:type="character" w:customStyle="1" w:styleId="13">
    <w:name w:val="Неразрешенное упоминание1"/>
    <w:basedOn w:val="a5"/>
    <w:uiPriority w:val="99"/>
    <w:semiHidden/>
    <w:unhideWhenUsed/>
    <w:rPr>
      <w:color w:val="605E5C"/>
      <w:shd w:val="clear" w:color="auto" w:fill="E1DFDD"/>
    </w:rPr>
  </w:style>
  <w:style w:type="paragraph" w:customStyle="1" w:styleId="25">
    <w:name w:val="Список2"/>
    <w:basedOn w:val="a3"/>
    <w:link w:val="26"/>
    <w:qFormat/>
    <w:pPr>
      <w:tabs>
        <w:tab w:val="left" w:pos="993"/>
      </w:tabs>
      <w:spacing w:line="360" w:lineRule="auto"/>
      <w:ind w:firstLine="709"/>
    </w:pPr>
    <w:rPr>
      <w:szCs w:val="28"/>
    </w:rPr>
  </w:style>
  <w:style w:type="paragraph" w:customStyle="1" w:styleId="14">
    <w:name w:val="Рисунок 1"/>
    <w:basedOn w:val="aff2"/>
    <w:link w:val="15"/>
    <w:qFormat/>
    <w:pPr>
      <w:spacing w:before="0" w:beforeAutospacing="0" w:after="0" w:afterAutospacing="0"/>
      <w:jc w:val="center"/>
    </w:pPr>
  </w:style>
  <w:style w:type="character" w:customStyle="1" w:styleId="26">
    <w:name w:val="Список2 Знак"/>
    <w:basedOn w:val="a5"/>
    <w:link w:val="25"/>
    <w:rPr>
      <w:rFonts w:ascii="Times New Roman" w:hAnsi="Times New Roman"/>
      <w:sz w:val="28"/>
      <w:szCs w:val="28"/>
    </w:rPr>
  </w:style>
  <w:style w:type="character" w:customStyle="1" w:styleId="aff3">
    <w:name w:val="Обычный (веб) Знак"/>
    <w:basedOn w:val="a5"/>
    <w:link w:val="aff2"/>
    <w:uiPriority w:val="99"/>
    <w:semiHidden/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customStyle="1" w:styleId="15">
    <w:name w:val="Рисунок 1 Знак"/>
    <w:basedOn w:val="aff3"/>
    <w:link w:val="14"/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paragraph" w:customStyle="1" w:styleId="afff9">
    <w:name w:val="Заголовок нум"/>
    <w:basedOn w:val="1"/>
    <w:link w:val="afffa"/>
    <w:qFormat/>
    <w:pPr>
      <w:spacing w:after="0"/>
      <w:ind w:left="709" w:firstLine="0"/>
    </w:pPr>
    <w:rPr>
      <w:rFonts w:cs="Times New Roman"/>
    </w:rPr>
  </w:style>
  <w:style w:type="character" w:customStyle="1" w:styleId="afffa">
    <w:name w:val="Заголовок нум Знак"/>
    <w:basedOn w:val="10"/>
    <w:link w:val="afff9"/>
    <w:rPr>
      <w:rFonts w:ascii="Times New Roman" w:eastAsiaTheme="majorEastAsia" w:hAnsi="Times New Roman" w:cs="Times New Roman"/>
      <w:b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1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EE465-758C-47A4-B1CE-BA3DE7A23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12</Pages>
  <Words>1734</Words>
  <Characters>9886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E66</dc:creator>
  <cp:keywords/>
  <dc:description/>
  <cp:lastModifiedBy>E66</cp:lastModifiedBy>
  <cp:revision>15</cp:revision>
  <dcterms:created xsi:type="dcterms:W3CDTF">2026-02-21T07:52:00Z</dcterms:created>
  <dcterms:modified xsi:type="dcterms:W3CDTF">2026-02-27T19:47:00Z</dcterms:modified>
</cp:coreProperties>
</file>