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AB1F9" w14:textId="77777777" w:rsidR="00697C41" w:rsidRDefault="00697C41" w:rsidP="006A0C0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Evolución grafica del corporativo</w:t>
      </w:r>
    </w:p>
    <w:p w14:paraId="1A0A83D0" w14:textId="77777777" w:rsidR="005377E6" w:rsidRDefault="005377E6" w:rsidP="005377E6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Pendiente por entregar</w:t>
      </w:r>
    </w:p>
    <w:p w14:paraId="206F7AB0" w14:textId="77777777" w:rsidR="00697C41" w:rsidRDefault="00697C41" w:rsidP="006A0C0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Hacer mención de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las empresas del grupo (Evidencia grafica)</w:t>
      </w:r>
    </w:p>
    <w:p w14:paraId="6FC26749" w14:textId="77777777" w:rsidR="00F83BEE" w:rsidRDefault="00F83BEE" w:rsidP="00F83BE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tiene la información en las carpetas.</w:t>
      </w:r>
    </w:p>
    <w:p w14:paraId="100141F3" w14:textId="77777777" w:rsidR="00697C41" w:rsidRDefault="00697C41" w:rsidP="006A0C0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Conocimiento de la identidad corporativa y las marcas. (Evidencia grafica)</w:t>
      </w:r>
    </w:p>
    <w:p w14:paraId="1B4BC672" w14:textId="77777777" w:rsidR="00F83BEE" w:rsidRDefault="00F83BEE" w:rsidP="00F83BE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tiene la información en las carpetas.</w:t>
      </w:r>
    </w:p>
    <w:p w14:paraId="4508BB9C" w14:textId="77777777" w:rsidR="00697C41" w:rsidRDefault="00697C41" w:rsidP="006A0C0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Recabar fotografías de los gerentes.</w:t>
      </w:r>
    </w:p>
    <w:p w14:paraId="7B123259" w14:textId="77777777" w:rsidR="00427AE9" w:rsidRDefault="00427AE9" w:rsidP="00427AE9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CP. Erick Armando Ruiz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/ Gerente de Contabilidad y Finanzas</w:t>
      </w:r>
    </w:p>
    <w:p w14:paraId="04228901" w14:textId="77777777" w:rsidR="00427AE9" w:rsidRDefault="00427AE9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 415.</w:t>
      </w:r>
    </w:p>
    <w:p w14:paraId="3BEEAAD4" w14:textId="77777777" w:rsidR="00427AE9" w:rsidRDefault="00427AE9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5" w:history="1">
        <w:r w:rsidRPr="00AD6973">
          <w:rPr>
            <w:rStyle w:val="Hipervnculo"/>
            <w:rFonts w:ascii="Arial" w:hAnsi="Arial" w:cs="Arial"/>
            <w:sz w:val="24"/>
            <w:szCs w:val="24"/>
            <w:lang w:val="es-ES"/>
          </w:rPr>
          <w:t>Erik.ruiz@gmegasur.com.mx</w:t>
        </w:r>
      </w:hyperlink>
    </w:p>
    <w:p w14:paraId="4E1C5B16" w14:textId="77777777" w:rsidR="00427AE9" w:rsidRDefault="00427AE9" w:rsidP="00427AE9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CP. Álvaro Flores Góngora/Contralor Corporativo</w:t>
      </w:r>
    </w:p>
    <w:p w14:paraId="30DF2D31" w14:textId="77777777" w:rsidR="00427AE9" w:rsidRDefault="00427AE9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 42.</w:t>
      </w:r>
    </w:p>
    <w:p w14:paraId="7CD56E3D" w14:textId="77777777" w:rsidR="00427AE9" w:rsidRDefault="00427AE9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6" w:history="1">
        <w:r w:rsidRPr="00AD6973">
          <w:rPr>
            <w:rStyle w:val="Hipervnculo"/>
            <w:rFonts w:ascii="Arial" w:hAnsi="Arial" w:cs="Arial"/>
            <w:sz w:val="24"/>
            <w:szCs w:val="24"/>
            <w:lang w:val="es-ES"/>
          </w:rPr>
          <w:t>alvaroflores@gmegasur.com.mx</w:t>
        </w:r>
      </w:hyperlink>
    </w:p>
    <w:p w14:paraId="22F31844" w14:textId="77777777" w:rsidR="00427AE9" w:rsidRDefault="00427AE9" w:rsidP="00427AE9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L.A.E. Joel Torres Vázquez/Gerente de Monedero.</w:t>
      </w:r>
    </w:p>
    <w:p w14:paraId="62F6B727" w14:textId="77777777" w:rsidR="00427AE9" w:rsidRDefault="00427AE9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 601.</w:t>
      </w:r>
    </w:p>
    <w:p w14:paraId="2DDD33D4" w14:textId="77777777" w:rsidR="00427AE9" w:rsidRDefault="00427AE9" w:rsidP="00427AE9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Mtro. Gustavo Cetina Cordero/Gerente de Recursos Humanos</w:t>
      </w:r>
    </w:p>
    <w:p w14:paraId="1A1A0BA2" w14:textId="77777777" w:rsidR="00427AE9" w:rsidRDefault="00427AE9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 206</w:t>
      </w:r>
    </w:p>
    <w:p w14:paraId="743D017E" w14:textId="77777777" w:rsidR="00427AE9" w:rsidRDefault="00427AE9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7" w:history="1">
        <w:r w:rsidRPr="00AD6973">
          <w:rPr>
            <w:rStyle w:val="Hipervnculo"/>
            <w:rFonts w:ascii="Arial" w:hAnsi="Arial" w:cs="Arial"/>
            <w:sz w:val="24"/>
            <w:szCs w:val="24"/>
            <w:lang w:val="es-ES"/>
          </w:rPr>
          <w:t>gustavocetina@gmegasur.com.mx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36F2F17" w14:textId="77777777" w:rsidR="00427AE9" w:rsidRDefault="00427AE9" w:rsidP="00427AE9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L.A.E. Josué Jiménez/Gerente de Operaciones</w:t>
      </w:r>
    </w:p>
    <w:p w14:paraId="3B6E69FC" w14:textId="77777777" w:rsidR="00427AE9" w:rsidRDefault="00427AE9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 601</w:t>
      </w:r>
    </w:p>
    <w:p w14:paraId="15E4C037" w14:textId="77777777" w:rsidR="00E40162" w:rsidRDefault="00E40162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8" w:history="1">
        <w:r w:rsidRPr="00AD6973">
          <w:rPr>
            <w:rStyle w:val="Hipervnculo"/>
            <w:rFonts w:ascii="Arial" w:hAnsi="Arial" w:cs="Arial"/>
            <w:sz w:val="24"/>
            <w:szCs w:val="24"/>
            <w:lang w:val="es-ES"/>
          </w:rPr>
          <w:t>josuejimenez@gmegasur.com.mx</w:t>
        </w:r>
      </w:hyperlink>
    </w:p>
    <w:p w14:paraId="03AEC564" w14:textId="77777777" w:rsidR="00427AE9" w:rsidRDefault="00E40162" w:rsidP="00E40162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I.S.C. José Antonio Borges Estrada/Gerente de Sistemas</w:t>
      </w:r>
    </w:p>
    <w:p w14:paraId="62D744C6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 408</w:t>
      </w:r>
    </w:p>
    <w:p w14:paraId="777649A7" w14:textId="77777777" w:rsidR="00E40162" w:rsidRDefault="00E40162" w:rsidP="00427AE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Joseborges@gmegasur.com.mx</w:t>
      </w:r>
    </w:p>
    <w:p w14:paraId="0FF470D3" w14:textId="77777777" w:rsidR="00E40162" w:rsidRDefault="00E40162" w:rsidP="00E40162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Mtra. Rosario Garcés Briceño/Gerente de Administración</w:t>
      </w:r>
    </w:p>
    <w:p w14:paraId="2F990A85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 111</w:t>
      </w:r>
    </w:p>
    <w:p w14:paraId="1D356F2E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9" w:history="1">
        <w:r w:rsidRPr="00AD6973">
          <w:rPr>
            <w:rStyle w:val="Hipervnculo"/>
            <w:rFonts w:ascii="Arial" w:hAnsi="Arial" w:cs="Arial"/>
            <w:sz w:val="24"/>
            <w:szCs w:val="24"/>
            <w:lang w:val="es-ES"/>
          </w:rPr>
          <w:t>rosariogarces@gmegasur.com.mx</w:t>
        </w:r>
      </w:hyperlink>
    </w:p>
    <w:p w14:paraId="25F6E98A" w14:textId="77777777" w:rsidR="00E40162" w:rsidRDefault="00E40162" w:rsidP="00E40162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L.A.E. Paola Sánchez Manrique/Gerente Administración Quintana Roo</w:t>
      </w:r>
    </w:p>
    <w:p w14:paraId="0C6A24F5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Ext.471</w:t>
      </w:r>
    </w:p>
    <w:p w14:paraId="5F188BF7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10" w:history="1">
        <w:r w:rsidRPr="00AD6973">
          <w:rPr>
            <w:rStyle w:val="Hipervnculo"/>
            <w:rFonts w:ascii="Arial" w:hAnsi="Arial" w:cs="Arial"/>
            <w:sz w:val="24"/>
            <w:szCs w:val="24"/>
            <w:lang w:val="es-ES"/>
          </w:rPr>
          <w:t>paolasanchez@gmegasur.com.mx</w:t>
        </w:r>
      </w:hyperlink>
    </w:p>
    <w:p w14:paraId="4BBE6F14" w14:textId="77777777" w:rsidR="00E40162" w:rsidRDefault="00E40162" w:rsidP="00E40162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Lic. </w:t>
      </w:r>
      <w:r w:rsidRPr="00E40162">
        <w:rPr>
          <w:rFonts w:ascii="Arial" w:hAnsi="Arial" w:cs="Arial"/>
          <w:sz w:val="24"/>
          <w:szCs w:val="24"/>
        </w:rPr>
        <w:t>Octavio Soto</w:t>
      </w:r>
      <w:r>
        <w:rPr>
          <w:rFonts w:ascii="Arial" w:hAnsi="Arial" w:cs="Arial"/>
          <w:sz w:val="24"/>
          <w:szCs w:val="24"/>
        </w:rPr>
        <w:t xml:space="preserve"> </w:t>
      </w:r>
      <w:r w:rsidRPr="00E40162">
        <w:rPr>
          <w:rFonts w:ascii="Arial" w:hAnsi="Arial" w:cs="Arial"/>
          <w:sz w:val="24"/>
          <w:szCs w:val="24"/>
        </w:rPr>
        <w:t>Cachón/ Gerente</w:t>
      </w:r>
      <w:r>
        <w:rPr>
          <w:rFonts w:ascii="Arial" w:hAnsi="Arial" w:cs="Arial"/>
          <w:sz w:val="24"/>
          <w:szCs w:val="24"/>
        </w:rPr>
        <w:t xml:space="preserve"> </w:t>
      </w:r>
      <w:r w:rsidRPr="00E40162">
        <w:rPr>
          <w:rFonts w:ascii="Arial" w:hAnsi="Arial" w:cs="Arial"/>
          <w:sz w:val="24"/>
          <w:szCs w:val="24"/>
        </w:rPr>
        <w:t>de Mercadotecnia</w:t>
      </w:r>
    </w:p>
    <w:p w14:paraId="63B81EC4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Ext.602</w:t>
      </w:r>
    </w:p>
    <w:p w14:paraId="29813081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11" w:history="1">
        <w:r w:rsidRPr="005B4EA2">
          <w:rPr>
            <w:rStyle w:val="Hipervnculo"/>
            <w:rFonts w:ascii="Arial" w:hAnsi="Arial" w:cs="Arial"/>
            <w:sz w:val="24"/>
            <w:szCs w:val="24"/>
            <w:lang w:val="es-ES"/>
          </w:rPr>
          <w:t>octaviosoto@gmegasur.com.mx</w:t>
        </w:r>
      </w:hyperlink>
    </w:p>
    <w:p w14:paraId="5C2E7C89" w14:textId="77777777" w:rsidR="00E40162" w:rsidRDefault="00E40162" w:rsidP="00E40162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C.P. </w:t>
      </w:r>
      <w:r w:rsidRPr="00E40162">
        <w:rPr>
          <w:rFonts w:ascii="Arial" w:hAnsi="Arial" w:cs="Arial"/>
          <w:sz w:val="24"/>
          <w:szCs w:val="24"/>
        </w:rPr>
        <w:t>Antonio Lizárraga Riera/ Gerente</w:t>
      </w:r>
      <w:r>
        <w:rPr>
          <w:rFonts w:ascii="Arial" w:hAnsi="Arial" w:cs="Arial"/>
          <w:sz w:val="24"/>
          <w:szCs w:val="24"/>
        </w:rPr>
        <w:t xml:space="preserve"> </w:t>
      </w:r>
      <w:r w:rsidRPr="00E40162">
        <w:rPr>
          <w:rFonts w:ascii="Arial" w:hAnsi="Arial" w:cs="Arial"/>
          <w:sz w:val="24"/>
          <w:szCs w:val="24"/>
        </w:rPr>
        <w:t>Comercial</w:t>
      </w:r>
    </w:p>
    <w:p w14:paraId="7E6C6C08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Tel: 9-20-25-85 Ext. 460</w:t>
      </w:r>
    </w:p>
    <w:p w14:paraId="20796E10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12" w:history="1">
        <w:r w:rsidRPr="005B4EA2">
          <w:rPr>
            <w:rStyle w:val="Hipervnculo"/>
            <w:rFonts w:ascii="Arial" w:hAnsi="Arial" w:cs="Arial"/>
            <w:sz w:val="24"/>
            <w:szCs w:val="24"/>
            <w:lang w:val="es-ES"/>
          </w:rPr>
          <w:t>antoniolizarraga@gmegasur.com.mx</w:t>
        </w:r>
      </w:hyperlink>
    </w:p>
    <w:p w14:paraId="6D8018BA" w14:textId="77777777" w:rsidR="00E40162" w:rsidRDefault="00E40162" w:rsidP="004B6561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E40162">
        <w:rPr>
          <w:rFonts w:ascii="Arial" w:hAnsi="Arial" w:cs="Arial"/>
          <w:sz w:val="24"/>
          <w:szCs w:val="24"/>
        </w:rPr>
        <w:t xml:space="preserve">Mtra. </w:t>
      </w:r>
      <w:proofErr w:type="spellStart"/>
      <w:r w:rsidRPr="00E40162">
        <w:rPr>
          <w:rFonts w:ascii="Arial" w:hAnsi="Arial" w:cs="Arial"/>
          <w:sz w:val="24"/>
          <w:szCs w:val="24"/>
        </w:rPr>
        <w:t>Jacel</w:t>
      </w:r>
      <w:proofErr w:type="spellEnd"/>
      <w:r w:rsidRPr="00E40162">
        <w:rPr>
          <w:rFonts w:ascii="Arial" w:hAnsi="Arial" w:cs="Arial"/>
          <w:sz w:val="24"/>
          <w:szCs w:val="24"/>
        </w:rPr>
        <w:t xml:space="preserve"> Salinas Blanco/ Gerente</w:t>
      </w:r>
      <w:r>
        <w:rPr>
          <w:rFonts w:ascii="Arial" w:hAnsi="Arial" w:cs="Arial"/>
          <w:sz w:val="24"/>
          <w:szCs w:val="24"/>
        </w:rPr>
        <w:t xml:space="preserve"> </w:t>
      </w:r>
      <w:r w:rsidRPr="00E40162">
        <w:rPr>
          <w:rFonts w:ascii="Arial" w:hAnsi="Arial" w:cs="Arial"/>
          <w:sz w:val="24"/>
          <w:szCs w:val="24"/>
        </w:rPr>
        <w:t>de Desarrollo Organizacional</w:t>
      </w:r>
    </w:p>
    <w:p w14:paraId="66418B42" w14:textId="77777777" w:rsidR="00E40162" w:rsidRDefault="00E40162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0162">
        <w:rPr>
          <w:rFonts w:ascii="Arial" w:hAnsi="Arial" w:cs="Arial"/>
          <w:sz w:val="24"/>
          <w:szCs w:val="24"/>
        </w:rPr>
        <w:t>Tel: 9-20-25-85 Ext</w:t>
      </w:r>
      <w:r w:rsidR="004B6561">
        <w:rPr>
          <w:rFonts w:ascii="Arial" w:hAnsi="Arial" w:cs="Arial"/>
          <w:sz w:val="24"/>
          <w:szCs w:val="24"/>
        </w:rPr>
        <w:t xml:space="preserve"> 210</w:t>
      </w:r>
    </w:p>
    <w:p w14:paraId="7B884E32" w14:textId="77777777" w:rsidR="004B6561" w:rsidRDefault="004B6561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13" w:history="1">
        <w:r w:rsidRPr="005B4EA2">
          <w:rPr>
            <w:rStyle w:val="Hipervnculo"/>
            <w:rFonts w:ascii="Arial" w:hAnsi="Arial" w:cs="Arial"/>
            <w:sz w:val="24"/>
            <w:szCs w:val="24"/>
            <w:lang w:val="es-ES"/>
          </w:rPr>
          <w:t>jacelsalinas@gmegasur.com.mx</w:t>
        </w:r>
      </w:hyperlink>
    </w:p>
    <w:p w14:paraId="372CD198" w14:textId="77777777" w:rsidR="004B6561" w:rsidRDefault="004B6561" w:rsidP="004B6561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4B6561">
        <w:rPr>
          <w:rFonts w:ascii="Arial" w:hAnsi="Arial" w:cs="Arial"/>
          <w:sz w:val="24"/>
          <w:szCs w:val="24"/>
        </w:rPr>
        <w:t xml:space="preserve">Ing. Pamela </w:t>
      </w:r>
      <w:proofErr w:type="spellStart"/>
      <w:r w:rsidRPr="004B6561">
        <w:rPr>
          <w:rFonts w:ascii="Arial" w:hAnsi="Arial" w:cs="Arial"/>
          <w:sz w:val="24"/>
          <w:szCs w:val="24"/>
        </w:rPr>
        <w:t>Crystel</w:t>
      </w:r>
      <w:proofErr w:type="spellEnd"/>
      <w:r w:rsidRPr="004B6561">
        <w:rPr>
          <w:rFonts w:ascii="Arial" w:hAnsi="Arial" w:cs="Arial"/>
          <w:sz w:val="24"/>
          <w:szCs w:val="24"/>
        </w:rPr>
        <w:t xml:space="preserve"> Benítez Mendoza/ Gerente</w:t>
      </w:r>
      <w:r>
        <w:rPr>
          <w:rFonts w:ascii="Arial" w:hAnsi="Arial" w:cs="Arial"/>
          <w:sz w:val="24"/>
          <w:szCs w:val="24"/>
        </w:rPr>
        <w:t xml:space="preserve"> </w:t>
      </w:r>
      <w:r w:rsidRPr="004B6561">
        <w:rPr>
          <w:rFonts w:ascii="Arial" w:hAnsi="Arial" w:cs="Arial"/>
          <w:sz w:val="24"/>
          <w:szCs w:val="24"/>
        </w:rPr>
        <w:t>de Calidad y Mejora Continua</w:t>
      </w:r>
    </w:p>
    <w:p w14:paraId="4D7190C1" w14:textId="77777777" w:rsidR="004B6561" w:rsidRDefault="004B6561" w:rsidP="004B6561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40162">
        <w:rPr>
          <w:rFonts w:ascii="Arial" w:hAnsi="Arial" w:cs="Arial"/>
          <w:sz w:val="24"/>
          <w:szCs w:val="24"/>
        </w:rPr>
        <w:t>Tel: 9-20-25-85 Ext</w:t>
      </w:r>
      <w:r>
        <w:rPr>
          <w:rFonts w:ascii="Arial" w:hAnsi="Arial" w:cs="Arial"/>
          <w:sz w:val="24"/>
          <w:szCs w:val="24"/>
        </w:rPr>
        <w:t xml:space="preserve"> 240</w:t>
      </w:r>
    </w:p>
    <w:p w14:paraId="18CB2278" w14:textId="77777777" w:rsidR="004B6561" w:rsidRDefault="004B6561" w:rsidP="00E4016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hyperlink r:id="rId14" w:history="1">
        <w:r w:rsidRPr="005B4EA2">
          <w:rPr>
            <w:rStyle w:val="Hipervnculo"/>
            <w:rFonts w:ascii="Arial" w:hAnsi="Arial" w:cs="Arial"/>
            <w:sz w:val="24"/>
            <w:szCs w:val="24"/>
            <w:lang w:val="es-ES"/>
          </w:rPr>
          <w:t>pamelabenitez@gmegasur.com.mx</w:t>
        </w:r>
      </w:hyperlink>
    </w:p>
    <w:p w14:paraId="43F60DB7" w14:textId="77777777" w:rsidR="00697C41" w:rsidRPr="00697C41" w:rsidRDefault="00697C41" w:rsidP="00697C4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Actividades principales de cada puesto. (Contabilidad/Monedero)</w:t>
      </w:r>
    </w:p>
    <w:p w14:paraId="51790131" w14:textId="77777777" w:rsidR="00DE057E" w:rsidRPr="00451C79" w:rsidRDefault="00697C41" w:rsidP="00DE057E">
      <w:pPr>
        <w:spacing w:line="360" w:lineRule="auto"/>
        <w:rPr>
          <w:rFonts w:ascii="Arial" w:hAnsi="Arial" w:cs="Arial"/>
          <w:b/>
          <w:bCs/>
          <w:lang w:val="es-ES"/>
        </w:rPr>
      </w:pPr>
      <w:r w:rsidRPr="00451C79">
        <w:rPr>
          <w:rFonts w:ascii="Arial" w:hAnsi="Arial" w:cs="Arial"/>
          <w:b/>
          <w:bCs/>
          <w:sz w:val="24"/>
          <w:szCs w:val="24"/>
          <w:lang w:val="es-ES"/>
        </w:rPr>
        <w:t>Contabilidad</w:t>
      </w:r>
      <w:r w:rsidR="00DE057E" w:rsidRPr="00451C79">
        <w:rPr>
          <w:rFonts w:ascii="Arial" w:hAnsi="Arial" w:cs="Arial"/>
          <w:b/>
          <w:bCs/>
          <w:lang w:val="es-ES"/>
        </w:rPr>
        <w:t>.</w:t>
      </w:r>
    </w:p>
    <w:p w14:paraId="2A2F9B3B" w14:textId="77777777" w:rsidR="005F4FB9" w:rsidRPr="00451C79" w:rsidRDefault="006A0C0E" w:rsidP="005F4FB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51C79">
        <w:rPr>
          <w:rFonts w:ascii="Arial" w:hAnsi="Arial" w:cs="Arial"/>
          <w:b/>
          <w:bCs/>
          <w:sz w:val="24"/>
          <w:szCs w:val="24"/>
          <w:lang w:val="es-ES"/>
        </w:rPr>
        <w:t>Gerente d</w:t>
      </w:r>
      <w:r w:rsidR="00697C41" w:rsidRPr="00451C79">
        <w:rPr>
          <w:rFonts w:ascii="Arial" w:hAnsi="Arial" w:cs="Arial"/>
          <w:b/>
          <w:bCs/>
          <w:sz w:val="24"/>
          <w:szCs w:val="24"/>
          <w:lang w:val="es-ES"/>
        </w:rPr>
        <w:t>e contabilidad</w:t>
      </w:r>
      <w:r w:rsidRPr="00451C79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7F62E585" w14:textId="77777777" w:rsidR="00D0675E" w:rsidRDefault="00D0675E" w:rsidP="005F4FB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Objetivo.</w:t>
      </w:r>
    </w:p>
    <w:p w14:paraId="100C1D46" w14:textId="1E8A7062" w:rsidR="005377E6" w:rsidRDefault="005377E6" w:rsidP="005F4FB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Administrar, apoyar, asesorar, calcular, revisar, proponer y autorizar actividades de los </w:t>
      </w:r>
      <w:proofErr w:type="gramStart"/>
      <w:r>
        <w:rPr>
          <w:rFonts w:ascii="Arial" w:hAnsi="Arial" w:cs="Arial"/>
          <w:sz w:val="24"/>
          <w:szCs w:val="24"/>
          <w:lang w:val="es-ES"/>
        </w:rPr>
        <w:t xml:space="preserve">colaboradores </w:t>
      </w:r>
      <w:r w:rsidR="00613B6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del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departamento, y opciones fiscales, contables y financieros, a través de la administración y distribución de objetivos, así como por medio de la revisión de los reportes financieros y fiscales, declaraciones de impuestos y papales de trabajo correspondientes.</w:t>
      </w:r>
    </w:p>
    <w:p w14:paraId="3BCBC6F2" w14:textId="77777777" w:rsidR="005377E6" w:rsidRDefault="005377E6" w:rsidP="005F4FB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obtener y mantener financiamiento, y la adecuada toma de decisiones fiscales, contables, financieras y administrativas del corporativo.</w:t>
      </w:r>
    </w:p>
    <w:p w14:paraId="139BF474" w14:textId="77777777" w:rsidR="00451C79" w:rsidRDefault="00451C7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60FDC501" w14:textId="77777777" w:rsidR="00DE057E" w:rsidRPr="00451C79" w:rsidRDefault="00697C41" w:rsidP="00DE057E">
      <w:pPr>
        <w:spacing w:line="360" w:lineRule="auto"/>
        <w:rPr>
          <w:rFonts w:ascii="Arial" w:hAnsi="Arial" w:cs="Arial"/>
          <w:b/>
          <w:bCs/>
          <w:lang w:val="es-ES"/>
        </w:rPr>
      </w:pPr>
      <w:r w:rsidRPr="00451C7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Monedero</w:t>
      </w:r>
      <w:r w:rsidR="00DE057E" w:rsidRPr="00451C79">
        <w:rPr>
          <w:rFonts w:ascii="Arial" w:hAnsi="Arial" w:cs="Arial"/>
          <w:b/>
          <w:bCs/>
          <w:lang w:val="es-ES"/>
        </w:rPr>
        <w:t>.</w:t>
      </w:r>
    </w:p>
    <w:p w14:paraId="027BA06B" w14:textId="77777777" w:rsidR="00933E11" w:rsidRPr="00451C79" w:rsidRDefault="00DE057E" w:rsidP="00697C4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51C79">
        <w:rPr>
          <w:rFonts w:ascii="Arial" w:hAnsi="Arial" w:cs="Arial"/>
          <w:b/>
          <w:bCs/>
          <w:sz w:val="24"/>
          <w:szCs w:val="24"/>
          <w:lang w:val="es-ES"/>
        </w:rPr>
        <w:t xml:space="preserve">Gerente de </w:t>
      </w:r>
      <w:r w:rsidR="00697C41" w:rsidRPr="00451C79">
        <w:rPr>
          <w:rFonts w:ascii="Arial" w:hAnsi="Arial" w:cs="Arial"/>
          <w:b/>
          <w:bCs/>
          <w:sz w:val="24"/>
          <w:szCs w:val="24"/>
          <w:lang w:val="es-ES"/>
        </w:rPr>
        <w:t>monedero.</w:t>
      </w:r>
    </w:p>
    <w:p w14:paraId="5BC5CF4F" w14:textId="77777777" w:rsidR="005377E6" w:rsidRDefault="005377E6" w:rsidP="005377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Objetivo.</w:t>
      </w:r>
    </w:p>
    <w:p w14:paraId="4EAEEA82" w14:textId="77777777" w:rsidR="00E45718" w:rsidRDefault="00E45718" w:rsidP="00E45718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Gestionar la operación del monedero electrónico, así como el cumplimiento del anexo 28, a través de la definición de estrategias para el logro de los objetivos, así como el direccionamiento y supervisión de las tareas y responsabilidades de las diversas jefaturas, para asegurar el óptimo funcionamiento del monedero electrónico en apego a la normatividad aplicable y mantener un alto nivel de satisfacción de los clientes.</w:t>
      </w:r>
    </w:p>
    <w:p w14:paraId="276761C8" w14:textId="77777777" w:rsidR="00697C41" w:rsidRDefault="00C36874" w:rsidP="00697C4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Jefe de seguridad informática</w:t>
      </w:r>
    </w:p>
    <w:p w14:paraId="441F065B" w14:textId="77777777" w:rsidR="00C36874" w:rsidRDefault="00C36874" w:rsidP="00697C4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Objetivo</w:t>
      </w:r>
    </w:p>
    <w:p w14:paraId="75439C95" w14:textId="77777777" w:rsidR="00C36874" w:rsidRDefault="00C36874" w:rsidP="00697C4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Aplicar todos los puntos del anexo 28 del SAT y documentar los procesos plasmados en políticas y procedimientos, auditando, elaborando y recabando evidencias de las políticas y procedimientos, para evitar multas y revocación del permiso del monedero.</w:t>
      </w:r>
    </w:p>
    <w:p w14:paraId="3DDB03EE" w14:textId="77777777" w:rsidR="00C36874" w:rsidRPr="00FA385A" w:rsidRDefault="00C36874" w:rsidP="00697C4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A385A">
        <w:rPr>
          <w:rFonts w:ascii="Arial" w:hAnsi="Arial" w:cs="Arial"/>
          <w:b/>
          <w:bCs/>
          <w:sz w:val="24"/>
          <w:szCs w:val="24"/>
          <w:lang w:val="es-ES"/>
        </w:rPr>
        <w:t>Jefe de soporte monedero.</w:t>
      </w:r>
    </w:p>
    <w:p w14:paraId="1632886C" w14:textId="77777777" w:rsidR="001A7EFF" w:rsidRPr="001A7EFF" w:rsidRDefault="001A7EFF" w:rsidP="001A7EFF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A7EFF">
        <w:rPr>
          <w:rFonts w:ascii="Arial" w:hAnsi="Arial" w:cs="Arial"/>
          <w:b/>
          <w:bCs/>
          <w:sz w:val="24"/>
          <w:szCs w:val="24"/>
          <w:lang w:val="es-ES"/>
        </w:rPr>
        <w:t>Objetivo</w:t>
      </w:r>
    </w:p>
    <w:p w14:paraId="2BA84B3C" w14:textId="77777777" w:rsidR="00C36874" w:rsidRDefault="00C36874" w:rsidP="00697C4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Coordinar los reposte que realizan las estaciones de servicio afiliadas así como la supervisión de las mejoras, actualizaciones, respaldos de BD, integridad de BD y errores del sistema, aplicando el programa de mantenimiento preventivo y correctivo de las terminales de monedero electrónicos, supervisando y delegando tareas y responsabilidades al auxiliar de soporte para mantener en operación el monedero electrónico, para asegurar el funcionamiento óptimo y continúo de las terminales del monedero electrónico y mantener un alto nivel de satisfacción de los clientes.</w:t>
      </w:r>
    </w:p>
    <w:p w14:paraId="725B18E2" w14:textId="77777777" w:rsidR="00FA385A" w:rsidRDefault="00FA385A" w:rsidP="00697C4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A385A">
        <w:rPr>
          <w:rFonts w:ascii="Arial" w:hAnsi="Arial" w:cs="Arial"/>
          <w:b/>
          <w:bCs/>
          <w:sz w:val="24"/>
          <w:szCs w:val="24"/>
          <w:lang w:val="es-ES"/>
        </w:rPr>
        <w:t>Jefe de monedero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2BD67902" w14:textId="77777777" w:rsidR="001A7EFF" w:rsidRPr="001A7EFF" w:rsidRDefault="001A7EFF" w:rsidP="001A7EFF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A7EFF">
        <w:rPr>
          <w:rFonts w:ascii="Arial" w:hAnsi="Arial" w:cs="Arial"/>
          <w:b/>
          <w:bCs/>
          <w:sz w:val="24"/>
          <w:szCs w:val="24"/>
          <w:lang w:val="es-ES"/>
        </w:rPr>
        <w:t>Objetivo</w:t>
      </w:r>
    </w:p>
    <w:p w14:paraId="5DED1293" w14:textId="77777777" w:rsidR="00FA385A" w:rsidRPr="00FA385A" w:rsidRDefault="00FA385A" w:rsidP="00697C4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A385A">
        <w:rPr>
          <w:rFonts w:ascii="Arial" w:hAnsi="Arial" w:cs="Arial"/>
          <w:sz w:val="24"/>
          <w:szCs w:val="24"/>
          <w:lang w:val="es-ES"/>
        </w:rPr>
        <w:lastRenderedPageBreak/>
        <w:t>Administ</w:t>
      </w:r>
      <w:r>
        <w:rPr>
          <w:rFonts w:ascii="Arial" w:hAnsi="Arial" w:cs="Arial"/>
          <w:sz w:val="24"/>
          <w:szCs w:val="24"/>
          <w:lang w:val="es-ES"/>
        </w:rPr>
        <w:t xml:space="preserve">rar la operación del monedero electrónico, supervisando las tareas y responsabilidades del supervisor y auxiliares de crédito y cobranza para mantener en operación el monedero electrónico, para asegurar el óptimo funcionamiento del monedero </w:t>
      </w:r>
      <w:r w:rsidR="00451C79">
        <w:rPr>
          <w:rFonts w:ascii="Arial" w:hAnsi="Arial" w:cs="Arial"/>
          <w:sz w:val="24"/>
          <w:szCs w:val="24"/>
          <w:lang w:val="es-ES"/>
        </w:rPr>
        <w:t>electrónico en</w:t>
      </w:r>
      <w:r>
        <w:rPr>
          <w:rFonts w:ascii="Arial" w:hAnsi="Arial" w:cs="Arial"/>
          <w:sz w:val="24"/>
          <w:szCs w:val="24"/>
          <w:lang w:val="es-ES"/>
        </w:rPr>
        <w:t xml:space="preserve"> apego a la normatividad aplicable y </w:t>
      </w:r>
      <w:r w:rsidR="003A21BB">
        <w:rPr>
          <w:rFonts w:ascii="Arial" w:hAnsi="Arial" w:cs="Arial"/>
          <w:sz w:val="24"/>
          <w:szCs w:val="24"/>
          <w:lang w:val="es-ES"/>
        </w:rPr>
        <w:t>mantener un alto nivel de satisfacción de los clientes.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FA385A" w:rsidRPr="00FA385A" w:rsidSect="00932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D1AE2"/>
    <w:multiLevelType w:val="hybridMultilevel"/>
    <w:tmpl w:val="1F600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0981"/>
    <w:multiLevelType w:val="hybridMultilevel"/>
    <w:tmpl w:val="A886CE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D4740"/>
    <w:multiLevelType w:val="hybridMultilevel"/>
    <w:tmpl w:val="1CA2E7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C555C"/>
    <w:multiLevelType w:val="hybridMultilevel"/>
    <w:tmpl w:val="AB546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B6B42"/>
    <w:multiLevelType w:val="hybridMultilevel"/>
    <w:tmpl w:val="148EC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B2B68"/>
    <w:multiLevelType w:val="hybridMultilevel"/>
    <w:tmpl w:val="FFF889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559EB"/>
    <w:multiLevelType w:val="hybridMultilevel"/>
    <w:tmpl w:val="6AD4D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65F96"/>
    <w:multiLevelType w:val="hybridMultilevel"/>
    <w:tmpl w:val="9A0AE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97E84"/>
    <w:multiLevelType w:val="hybridMultilevel"/>
    <w:tmpl w:val="C4AA6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3F"/>
    <w:multiLevelType w:val="hybridMultilevel"/>
    <w:tmpl w:val="37A0482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73313F"/>
    <w:multiLevelType w:val="hybridMultilevel"/>
    <w:tmpl w:val="D5248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41207"/>
    <w:multiLevelType w:val="hybridMultilevel"/>
    <w:tmpl w:val="AE98A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A28FA"/>
    <w:multiLevelType w:val="hybridMultilevel"/>
    <w:tmpl w:val="5142DE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EF77B9"/>
    <w:multiLevelType w:val="hybridMultilevel"/>
    <w:tmpl w:val="5EBCA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2DB8"/>
    <w:multiLevelType w:val="hybridMultilevel"/>
    <w:tmpl w:val="4DD09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82295"/>
    <w:multiLevelType w:val="hybridMultilevel"/>
    <w:tmpl w:val="C1764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90D45"/>
    <w:multiLevelType w:val="hybridMultilevel"/>
    <w:tmpl w:val="63E6E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A2E75"/>
    <w:multiLevelType w:val="hybridMultilevel"/>
    <w:tmpl w:val="D8885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B3E6B"/>
    <w:multiLevelType w:val="hybridMultilevel"/>
    <w:tmpl w:val="73FADAB0"/>
    <w:lvl w:ilvl="0" w:tplc="52B8DF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97791">
    <w:abstractNumId w:val="18"/>
  </w:num>
  <w:num w:numId="2" w16cid:durableId="91779290">
    <w:abstractNumId w:val="5"/>
  </w:num>
  <w:num w:numId="3" w16cid:durableId="1897812234">
    <w:abstractNumId w:val="9"/>
  </w:num>
  <w:num w:numId="4" w16cid:durableId="1114248138">
    <w:abstractNumId w:val="13"/>
  </w:num>
  <w:num w:numId="5" w16cid:durableId="1204831349">
    <w:abstractNumId w:val="17"/>
  </w:num>
  <w:num w:numId="6" w16cid:durableId="1745561813">
    <w:abstractNumId w:val="4"/>
  </w:num>
  <w:num w:numId="7" w16cid:durableId="89665480">
    <w:abstractNumId w:val="3"/>
  </w:num>
  <w:num w:numId="8" w16cid:durableId="882250034">
    <w:abstractNumId w:val="15"/>
  </w:num>
  <w:num w:numId="9" w16cid:durableId="867723139">
    <w:abstractNumId w:val="10"/>
  </w:num>
  <w:num w:numId="10" w16cid:durableId="2113090699">
    <w:abstractNumId w:val="16"/>
  </w:num>
  <w:num w:numId="11" w16cid:durableId="1084182273">
    <w:abstractNumId w:val="0"/>
  </w:num>
  <w:num w:numId="12" w16cid:durableId="2023511677">
    <w:abstractNumId w:val="11"/>
  </w:num>
  <w:num w:numId="13" w16cid:durableId="94136131">
    <w:abstractNumId w:val="12"/>
  </w:num>
  <w:num w:numId="14" w16cid:durableId="873343466">
    <w:abstractNumId w:val="8"/>
  </w:num>
  <w:num w:numId="15" w16cid:durableId="1561211078">
    <w:abstractNumId w:val="14"/>
  </w:num>
  <w:num w:numId="16" w16cid:durableId="584535586">
    <w:abstractNumId w:val="7"/>
  </w:num>
  <w:num w:numId="17" w16cid:durableId="1398623608">
    <w:abstractNumId w:val="6"/>
  </w:num>
  <w:num w:numId="18" w16cid:durableId="889418336">
    <w:abstractNumId w:val="1"/>
  </w:num>
  <w:num w:numId="19" w16cid:durableId="219098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0E"/>
    <w:rsid w:val="00033475"/>
    <w:rsid w:val="00042105"/>
    <w:rsid w:val="00084334"/>
    <w:rsid w:val="0009286E"/>
    <w:rsid w:val="000951C0"/>
    <w:rsid w:val="000B6F4C"/>
    <w:rsid w:val="00195D07"/>
    <w:rsid w:val="00197C15"/>
    <w:rsid w:val="001A7EFF"/>
    <w:rsid w:val="001D1C48"/>
    <w:rsid w:val="001D71C4"/>
    <w:rsid w:val="001F31B8"/>
    <w:rsid w:val="00237A12"/>
    <w:rsid w:val="00256799"/>
    <w:rsid w:val="00313B5A"/>
    <w:rsid w:val="003442D5"/>
    <w:rsid w:val="00344F7A"/>
    <w:rsid w:val="003A21BB"/>
    <w:rsid w:val="003A4361"/>
    <w:rsid w:val="003E0CC4"/>
    <w:rsid w:val="00427AE9"/>
    <w:rsid w:val="00451C79"/>
    <w:rsid w:val="004A2CD6"/>
    <w:rsid w:val="004B6561"/>
    <w:rsid w:val="00535063"/>
    <w:rsid w:val="005377E6"/>
    <w:rsid w:val="00561C72"/>
    <w:rsid w:val="005E5211"/>
    <w:rsid w:val="005F4FB9"/>
    <w:rsid w:val="00613B66"/>
    <w:rsid w:val="006773A4"/>
    <w:rsid w:val="00697C41"/>
    <w:rsid w:val="006A0C0E"/>
    <w:rsid w:val="006D38A2"/>
    <w:rsid w:val="00743F33"/>
    <w:rsid w:val="00765643"/>
    <w:rsid w:val="0085721C"/>
    <w:rsid w:val="0091103E"/>
    <w:rsid w:val="00932CBE"/>
    <w:rsid w:val="00933E11"/>
    <w:rsid w:val="009505EA"/>
    <w:rsid w:val="00991E77"/>
    <w:rsid w:val="00996961"/>
    <w:rsid w:val="00A16380"/>
    <w:rsid w:val="00AA028D"/>
    <w:rsid w:val="00AE15CE"/>
    <w:rsid w:val="00B10E50"/>
    <w:rsid w:val="00B11A10"/>
    <w:rsid w:val="00B37BC2"/>
    <w:rsid w:val="00B54389"/>
    <w:rsid w:val="00B62B74"/>
    <w:rsid w:val="00C36874"/>
    <w:rsid w:val="00C635C6"/>
    <w:rsid w:val="00C87E88"/>
    <w:rsid w:val="00D0675E"/>
    <w:rsid w:val="00DD6D36"/>
    <w:rsid w:val="00DE057E"/>
    <w:rsid w:val="00E223D4"/>
    <w:rsid w:val="00E40162"/>
    <w:rsid w:val="00E45718"/>
    <w:rsid w:val="00E47D2E"/>
    <w:rsid w:val="00E80E1A"/>
    <w:rsid w:val="00EC0276"/>
    <w:rsid w:val="00EC1EF2"/>
    <w:rsid w:val="00F5033A"/>
    <w:rsid w:val="00F83BEE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52C"/>
  <w15:chartTrackingRefBased/>
  <w15:docId w15:val="{A0CC0FD5-09E6-4659-9900-F6287290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C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27A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uejimenez@gmegasur.com.mx" TargetMode="External"/><Relationship Id="rId13" Type="http://schemas.openxmlformats.org/officeDocument/2006/relationships/hyperlink" Target="mailto:jacelsalinas@gmegasur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stavocetina@gmegasur.com.mx" TargetMode="External"/><Relationship Id="rId12" Type="http://schemas.openxmlformats.org/officeDocument/2006/relationships/hyperlink" Target="mailto:antoniolizarraga@gmegasur.com.m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lvaroflores@gmegasur.com.mx" TargetMode="External"/><Relationship Id="rId11" Type="http://schemas.openxmlformats.org/officeDocument/2006/relationships/hyperlink" Target="mailto:octaviosoto@gmegasur.com.mx" TargetMode="External"/><Relationship Id="rId5" Type="http://schemas.openxmlformats.org/officeDocument/2006/relationships/hyperlink" Target="mailto:Erik.ruiz@gmegasur.com.mx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paolasanchez@gmegasur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sariogarces@gmegasur.com.mx" TargetMode="External"/><Relationship Id="rId14" Type="http://schemas.openxmlformats.org/officeDocument/2006/relationships/hyperlink" Target="mailto:pamelabenitez@gmegasur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Canul</dc:creator>
  <cp:keywords/>
  <dc:description/>
  <cp:lastModifiedBy>Angel Enrique Panti Cruz</cp:lastModifiedBy>
  <cp:revision>20</cp:revision>
  <dcterms:created xsi:type="dcterms:W3CDTF">2024-05-29T23:12:00Z</dcterms:created>
  <dcterms:modified xsi:type="dcterms:W3CDTF">2024-12-13T22:54:00Z</dcterms:modified>
</cp:coreProperties>
</file>