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4A5D" w:rsidRPr="0020723B" w:rsidRDefault="009F4A5D" w:rsidP="009F4A5D">
      <w:pPr>
        <w:pStyle w:val="Tekstpodstawowy"/>
        <w:spacing w:before="155"/>
        <w:rPr>
          <w:rFonts w:ascii="Calibri" w:hAnsi="Calibri" w:cs="Arial"/>
          <w:sz w:val="22"/>
        </w:rPr>
      </w:pPr>
    </w:p>
    <w:p w:rsidR="009F4A5D" w:rsidRPr="0020723B" w:rsidRDefault="009F4A5D" w:rsidP="009F4A5D">
      <w:pPr>
        <w:pStyle w:val="Heading4"/>
        <w:spacing w:line="357" w:lineRule="exac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816" o:spid="_x0000_s1026" type="#_x0000_t202" style="position:absolute;left:0;text-align:left;margin-left:85.05pt;margin-top:-10.7pt;width:45.4pt;height:53.55pt;z-index:251660288;mso-position-horizontal-relative:page" fillcolor="#bee3eb" stroked="f">
            <v:textbox inset="0,0,0,0">
              <w:txbxContent>
                <w:p w:rsidR="009F4A5D" w:rsidRDefault="009F4A5D" w:rsidP="009F4A5D">
                  <w:pPr>
                    <w:pStyle w:val="Tekstpodstawowy"/>
                    <w:spacing w:before="87"/>
                    <w:rPr>
                      <w:rFonts w:ascii="Tahoma"/>
                      <w:b/>
                      <w:color w:val="000000"/>
                      <w:sz w:val="24"/>
                    </w:rPr>
                  </w:pPr>
                </w:p>
                <w:p w:rsidR="009F4A5D" w:rsidRDefault="009F4A5D" w:rsidP="009F4A5D">
                  <w:pPr>
                    <w:ind w:left="225"/>
                    <w:rPr>
                      <w:rFonts w:ascii="Arial Black" w:hAnsi="Arial Black"/>
                      <w:color w:val="000000"/>
                      <w:sz w:val="24"/>
                    </w:rPr>
                  </w:pPr>
                  <w:r>
                    <w:rPr>
                      <w:rFonts w:ascii="Arial Black" w:hAnsi="Arial Black"/>
                      <w:color w:val="072160"/>
                      <w:w w:val="75"/>
                      <w:sz w:val="24"/>
                    </w:rPr>
                    <w:t>LŻ</w:t>
                  </w:r>
                  <w:r>
                    <w:rPr>
                      <w:rFonts w:ascii="Arial Black" w:hAnsi="Arial Black"/>
                      <w:color w:val="072160"/>
                      <w:spacing w:val="-4"/>
                      <w:w w:val="75"/>
                      <w:sz w:val="24"/>
                    </w:rPr>
                    <w:t xml:space="preserve"> </w:t>
                  </w:r>
                  <w:r>
                    <w:rPr>
                      <w:rFonts w:ascii="Arial Black" w:hAnsi="Arial Black"/>
                      <w:color w:val="072160"/>
                      <w:spacing w:val="-10"/>
                      <w:w w:val="95"/>
                      <w:sz w:val="24"/>
                    </w:rPr>
                    <w:t>9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W SZPITALU FUNKCJONUJE PORADNICTWO</w:t>
      </w:r>
    </w:p>
    <w:p w:rsidR="009F4A5D" w:rsidRPr="0020723B" w:rsidRDefault="009F4A5D" w:rsidP="009F4A5D">
      <w:pPr>
        <w:pStyle w:val="Heading4"/>
        <w:spacing w:line="357" w:lineRule="exac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ŻYWIENIOWE (STANDARD MOŻE BYĆ WYŁĄCZONY).</w:t>
      </w:r>
    </w:p>
    <w:p w:rsidR="009F4A5D" w:rsidRPr="0020723B" w:rsidRDefault="009F4A5D" w:rsidP="009F4A5D">
      <w:pPr>
        <w:pStyle w:val="Tekstpodstawowy"/>
        <w:spacing w:before="12"/>
        <w:rPr>
          <w:rFonts w:ascii="Calibri" w:hAnsi="Calibri" w:cs="Arial"/>
          <w:sz w:val="22"/>
        </w:rPr>
      </w:pPr>
    </w:p>
    <w:p w:rsidR="009F4A5D" w:rsidRPr="0020723B" w:rsidRDefault="009F4A5D" w:rsidP="009F4A5D">
      <w:pPr>
        <w:pStyle w:val="Heading6"/>
        <w:numPr>
          <w:ilvl w:val="0"/>
          <w:numId w:val="1"/>
        </w:numPr>
        <w:tabs>
          <w:tab w:val="left" w:pos="1842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9F4A5D" w:rsidRPr="0020723B" w:rsidRDefault="009F4A5D" w:rsidP="009F4A5D">
      <w:pPr>
        <w:pStyle w:val="Tekstpodstawowy"/>
        <w:spacing w:before="218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zapewnia konsultacje dietetyka w zakresie żywienia, stosow</w:t>
      </w:r>
      <w:r>
        <w:rPr>
          <w:rFonts w:ascii="Calibri" w:hAnsi="Calibri" w:cs="Arial"/>
          <w:sz w:val="22"/>
        </w:rPr>
        <w:t>anych diet i ich wartości zgod</w:t>
      </w:r>
      <w:r w:rsidRPr="0020723B">
        <w:rPr>
          <w:rFonts w:ascii="Calibri" w:hAnsi="Calibri" w:cs="Arial"/>
          <w:sz w:val="22"/>
        </w:rPr>
        <w:t>nie z ustalonym harmonogramem. Dietetyk udziela porad pacjentom, którzy wymagają leczenia żywieniowego i modyfikacji doustnej diety naturalnej.</w:t>
      </w:r>
    </w:p>
    <w:p w:rsidR="009F4A5D" w:rsidRPr="0020723B" w:rsidRDefault="009F4A5D" w:rsidP="009F4A5D">
      <w:pPr>
        <w:pStyle w:val="Heading6"/>
        <w:numPr>
          <w:ilvl w:val="0"/>
          <w:numId w:val="1"/>
        </w:numPr>
        <w:tabs>
          <w:tab w:val="left" w:pos="1841"/>
        </w:tabs>
        <w:spacing w:before="166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9F4A5D" w:rsidRPr="0020723B" w:rsidRDefault="009F4A5D" w:rsidP="009F4A5D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9F4A5D" w:rsidRPr="0020723B" w:rsidRDefault="009F4A5D" w:rsidP="009F4A5D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9F4A5D" w:rsidRPr="0020723B" w:rsidRDefault="009F4A5D" w:rsidP="009F4A5D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pacjentami;</w:t>
      </w:r>
    </w:p>
    <w:p w:rsidR="009F4A5D" w:rsidRPr="0020723B" w:rsidRDefault="009F4A5D" w:rsidP="009F4A5D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9F4A5D" w:rsidRPr="0020723B" w:rsidRDefault="009F4A5D" w:rsidP="009F4A5D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9F4A5D" w:rsidRPr="0020723B" w:rsidRDefault="009F4A5D" w:rsidP="009F4A5D">
      <w:pPr>
        <w:pStyle w:val="Tekstpodstawowy"/>
        <w:tabs>
          <w:tab w:val="left" w:pos="2182"/>
        </w:tabs>
        <w:spacing w:before="206"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funkcjonuje poradnictwo żywieniowe.</w:t>
      </w:r>
    </w:p>
    <w:p w:rsidR="009F4A5D" w:rsidRPr="0020723B" w:rsidRDefault="009F4A5D" w:rsidP="009F4A5D">
      <w:pPr>
        <w:pStyle w:val="Tekstpodstawowy"/>
        <w:tabs>
          <w:tab w:val="left" w:pos="2182"/>
        </w:tabs>
        <w:spacing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nie funkcjonuje poradnictwo żywieniowe.</w:t>
      </w:r>
    </w:p>
    <w:p w:rsidR="009F4A5D" w:rsidRPr="0020723B" w:rsidRDefault="009F4A5D" w:rsidP="009F4A5D">
      <w:pPr>
        <w:pStyle w:val="Tekstpodstawowy"/>
        <w:spacing w:before="3"/>
        <w:rPr>
          <w:rFonts w:ascii="Calibri" w:hAnsi="Calibri" w:cs="Arial"/>
          <w:sz w:val="22"/>
        </w:rPr>
      </w:pPr>
    </w:p>
    <w:p w:rsidR="009F4A5D" w:rsidRPr="0020723B" w:rsidRDefault="009F4A5D" w:rsidP="009F4A5D">
      <w:pPr>
        <w:pStyle w:val="Heading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9F4A5D"/>
    <w:sectPr w:rsidR="00427D73" w:rsidSect="00450E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365D33"/>
    <w:multiLevelType w:val="hybridMultilevel"/>
    <w:tmpl w:val="79A8BE6C"/>
    <w:lvl w:ilvl="0" w:tplc="E0329C9C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8E2A5854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01B8719A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AF62C280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383EF30E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E880F6EE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C3344BD2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1846BB6E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10780992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9F4A5D"/>
    <w:rsid w:val="000745AD"/>
    <w:rsid w:val="00450E46"/>
    <w:rsid w:val="00682510"/>
    <w:rsid w:val="009F4A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9F4A5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9F4A5D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9F4A5D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9F4A5D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9F4A5D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9F4A5D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9F4A5D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507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2025-10-13T11:08:00Z</dcterms:created>
  <dcterms:modified xsi:type="dcterms:W3CDTF">2025-10-13T11:10:00Z</dcterms:modified>
</cp:coreProperties>
</file>