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4A4" w:rsidRPr="0020723B" w:rsidRDefault="002324A4" w:rsidP="002324A4">
      <w:pPr>
        <w:pStyle w:val="Tekstpodstawowy"/>
        <w:spacing w:before="253"/>
        <w:rPr>
          <w:rFonts w:ascii="Calibri" w:hAnsi="Calibri" w:cs="Arial"/>
          <w:sz w:val="22"/>
        </w:rPr>
      </w:pPr>
    </w:p>
    <w:p w:rsidR="002324A4" w:rsidRPr="0020723B" w:rsidRDefault="002324A4" w:rsidP="002324A4">
      <w:pPr>
        <w:pStyle w:val="Heading4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92" o:spid="_x0000_s1026" type="#_x0000_t202" style="position:absolute;left:0;text-align:left;margin-left:86.05pt;margin-top:-14.6pt;width:45.4pt;height:45.4pt;z-index:251660288;mso-position-horizontal-relative:page" filled="f" strokecolor="#bee3eb" strokeweight="2pt">
            <v:textbox inset="0,0,0,0">
              <w:txbxContent>
                <w:p w:rsidR="002324A4" w:rsidRDefault="002324A4" w:rsidP="002324A4">
                  <w:pPr>
                    <w:spacing w:before="275"/>
                    <w:ind w:left="79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1.4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OCENĘ STANU SPOŁECZNEGO PACJENTA,</w:t>
      </w:r>
    </w:p>
    <w:p w:rsidR="002324A4" w:rsidRPr="0020723B" w:rsidRDefault="002324A4" w:rsidP="002324A4">
      <w:pPr>
        <w:pStyle w:val="Tekstpodstawowy"/>
        <w:spacing w:before="234"/>
        <w:rPr>
          <w:rFonts w:ascii="Calibri" w:hAnsi="Calibri" w:cs="Arial"/>
          <w:sz w:val="22"/>
        </w:rPr>
      </w:pPr>
    </w:p>
    <w:p w:rsidR="002324A4" w:rsidRPr="0020723B" w:rsidRDefault="002324A4" w:rsidP="002324A4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324A4" w:rsidRPr="0020723B" w:rsidRDefault="002324A4" w:rsidP="002324A4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Ocena stanu społecznego pacjenta jest pomocna w planowaniu postępowania </w:t>
      </w:r>
      <w:proofErr w:type="spellStart"/>
      <w:r w:rsidRPr="0020723B">
        <w:rPr>
          <w:rFonts w:ascii="Calibri" w:hAnsi="Calibri" w:cs="Arial"/>
          <w:sz w:val="22"/>
        </w:rPr>
        <w:t>okołowypisowego</w:t>
      </w:r>
      <w:proofErr w:type="spellEnd"/>
      <w:r w:rsidRPr="0020723B">
        <w:rPr>
          <w:rFonts w:ascii="Calibri" w:hAnsi="Calibri" w:cs="Arial"/>
          <w:sz w:val="22"/>
        </w:rPr>
        <w:t xml:space="preserve"> i zapewnieniu ciągłości opieki w środowisku </w:t>
      </w:r>
      <w:proofErr w:type="spellStart"/>
      <w:r w:rsidRPr="0020723B">
        <w:rPr>
          <w:rFonts w:ascii="Calibri" w:hAnsi="Calibri" w:cs="Arial"/>
          <w:sz w:val="22"/>
        </w:rPr>
        <w:t>pozaszpitalnym</w:t>
      </w:r>
      <w:proofErr w:type="spellEnd"/>
      <w:r w:rsidRPr="0020723B">
        <w:rPr>
          <w:rFonts w:ascii="Calibri" w:hAnsi="Calibri" w:cs="Arial"/>
          <w:sz w:val="22"/>
        </w:rPr>
        <w:t>. Powinna obejmować informacje na temat warunków bytowych oraz możliwości opiekuńczo-pielęgnacyjnych w zakresie:</w:t>
      </w:r>
    </w:p>
    <w:p w:rsidR="002324A4" w:rsidRPr="0020723B" w:rsidRDefault="002324A4" w:rsidP="002324A4">
      <w:pPr>
        <w:pStyle w:val="Akapitzlist"/>
        <w:numPr>
          <w:ilvl w:val="1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przyjmowania zleconych leków;</w:t>
      </w:r>
    </w:p>
    <w:p w:rsidR="002324A4" w:rsidRPr="0020723B" w:rsidRDefault="002324A4" w:rsidP="002324A4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przestrzegania zaleceń terapeutycznych;</w:t>
      </w:r>
    </w:p>
    <w:p w:rsidR="002324A4" w:rsidRPr="0020723B" w:rsidRDefault="002324A4" w:rsidP="002324A4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zdolności do podejmowania codziennych aktywności.</w:t>
      </w:r>
    </w:p>
    <w:p w:rsidR="002324A4" w:rsidRPr="0020723B" w:rsidRDefault="002324A4" w:rsidP="002324A4">
      <w:pPr>
        <w:pStyle w:val="Tekstpodstawowy"/>
        <w:spacing w:before="15"/>
        <w:rPr>
          <w:rFonts w:ascii="Calibri" w:hAnsi="Calibri" w:cs="Arial"/>
          <w:sz w:val="22"/>
        </w:rPr>
      </w:pPr>
    </w:p>
    <w:p w:rsidR="002324A4" w:rsidRPr="0020723B" w:rsidRDefault="002324A4" w:rsidP="002324A4">
      <w:pPr>
        <w:pStyle w:val="Tekstpodstawowy"/>
        <w:spacing w:before="1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Istotnym elementem oceny stanu społecznego jest określenie ewentualnej konieczności korzysta- </w:t>
      </w:r>
      <w:proofErr w:type="spellStart"/>
      <w:r w:rsidRPr="0020723B">
        <w:rPr>
          <w:rFonts w:ascii="Calibri" w:hAnsi="Calibri" w:cs="Arial"/>
          <w:sz w:val="22"/>
        </w:rPr>
        <w:t>nia</w:t>
      </w:r>
      <w:proofErr w:type="spellEnd"/>
      <w:r w:rsidRPr="0020723B">
        <w:rPr>
          <w:rFonts w:ascii="Calibri" w:hAnsi="Calibri" w:cs="Arial"/>
          <w:sz w:val="22"/>
        </w:rPr>
        <w:t xml:space="preserve"> z opieki formalnej czy instytucjonalnej i ubiegania się o pomoc ze strony pomocy społecznej.</w:t>
      </w:r>
    </w:p>
    <w:p w:rsidR="002324A4" w:rsidRPr="0020723B" w:rsidRDefault="002324A4" w:rsidP="002324A4">
      <w:pPr>
        <w:pStyle w:val="Heading6"/>
        <w:numPr>
          <w:ilvl w:val="0"/>
          <w:numId w:val="1"/>
        </w:numPr>
        <w:tabs>
          <w:tab w:val="left" w:pos="1841"/>
        </w:tabs>
        <w:spacing w:before="165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324A4" w:rsidRPr="0020723B" w:rsidRDefault="002324A4" w:rsidP="002324A4">
      <w:pPr>
        <w:pStyle w:val="Akapitzlist"/>
        <w:numPr>
          <w:ilvl w:val="1"/>
          <w:numId w:val="1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2324A4" w:rsidRPr="0020723B" w:rsidRDefault="002324A4" w:rsidP="002324A4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324A4" w:rsidRPr="0020723B" w:rsidRDefault="002324A4" w:rsidP="002324A4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ocenę stanu społecznego zgodnie z wymogami standardu.</w:t>
      </w:r>
    </w:p>
    <w:p w:rsidR="002324A4" w:rsidRPr="0020723B" w:rsidRDefault="002324A4" w:rsidP="002324A4">
      <w:pPr>
        <w:pStyle w:val="Tekstpodstawowy"/>
        <w:tabs>
          <w:tab w:val="left" w:pos="2182"/>
        </w:tabs>
        <w:spacing w:line="247" w:lineRule="auto"/>
        <w:ind w:left="2182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dokumentacji medycznej zawiera ocenę stanu społecznego zgodnie z wymogami standardu.</w:t>
      </w:r>
    </w:p>
    <w:p w:rsidR="002324A4" w:rsidRPr="0020723B" w:rsidRDefault="002324A4" w:rsidP="002324A4">
      <w:pPr>
        <w:pStyle w:val="Tekstpodstawowy"/>
        <w:tabs>
          <w:tab w:val="left" w:pos="2182"/>
        </w:tabs>
        <w:spacing w:line="247" w:lineRule="auto"/>
        <w:ind w:left="2182" w:right="143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dokumentacji medycznej zawiera ocenę stanu społecznego zgodnie z wymogami standardu.</w:t>
      </w:r>
    </w:p>
    <w:p w:rsidR="002324A4" w:rsidRPr="0020723B" w:rsidRDefault="002324A4" w:rsidP="002324A4">
      <w:pPr>
        <w:pStyle w:val="Heading9"/>
        <w:spacing w:before="20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2324A4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C101B7"/>
    <w:multiLevelType w:val="hybridMultilevel"/>
    <w:tmpl w:val="FDDA31BC"/>
    <w:lvl w:ilvl="0" w:tplc="41782E16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406538E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D6A04038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FD729E5A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541893B6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4AAE41D0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4B6E35AE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AC02505E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C0CCFC42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324A4"/>
    <w:rsid w:val="000745AD"/>
    <w:rsid w:val="002324A4"/>
    <w:rsid w:val="00682510"/>
    <w:rsid w:val="006E1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324A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324A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324A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324A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324A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324A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324A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858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2025-07-09T10:34:00Z</dcterms:created>
  <dcterms:modified xsi:type="dcterms:W3CDTF">2025-07-09T10:35:00Z</dcterms:modified>
</cp:coreProperties>
</file>