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5BE" w:rsidRPr="0020723B" w:rsidRDefault="00E45233" w:rsidP="00D025BE">
      <w:pPr>
        <w:pStyle w:val="Heading4"/>
        <w:spacing w:before="1"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8" o:spid="_x0000_s1026" type="#_x0000_t202" style="position:absolute;left:0;text-align:left;margin-left:56.7pt;margin-top:-10.05pt;width:45.4pt;height:46.55pt;z-index:251660288;mso-position-horizontal-relative:page" fillcolor="#bee3eb" stroked="f">
            <v:textbox inset="0,0,0,0">
              <w:txbxContent>
                <w:p w:rsidR="00D025BE" w:rsidRDefault="00D025BE" w:rsidP="00D025BE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D025BE" w:rsidRDefault="00D025BE" w:rsidP="00D025BE">
                  <w:pPr>
                    <w:ind w:left="20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="00D025BE" w:rsidRPr="0020723B">
        <w:rPr>
          <w:rFonts w:ascii="Calibri" w:hAnsi="Calibri" w:cs="Arial"/>
          <w:color w:val="072160"/>
          <w:sz w:val="22"/>
          <w:szCs w:val="20"/>
        </w:rPr>
        <w:t>RAPORT Z PRZEBIEGU ZABIEGU ZAWIERA (STANDARD MOŻE BYĆ WYŁĄCZONY):</w:t>
      </w:r>
    </w:p>
    <w:p w:rsidR="00D025BE" w:rsidRPr="0020723B" w:rsidRDefault="00D025BE" w:rsidP="00D025BE">
      <w:pPr>
        <w:pStyle w:val="Tekstpodstawowy"/>
        <w:spacing w:before="330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Raport z przebiegu zabiegu sporządzany jest w przypadku ka</w:t>
      </w:r>
      <w:r w:rsidR="0028100A">
        <w:rPr>
          <w:rFonts w:ascii="Calibri" w:hAnsi="Calibri" w:cs="Arial"/>
          <w:sz w:val="22"/>
        </w:rPr>
        <w:t>żdego zabiegu inwazyjnego, prze</w:t>
      </w:r>
      <w:r w:rsidRPr="0020723B">
        <w:rPr>
          <w:rFonts w:ascii="Calibri" w:hAnsi="Calibri" w:cs="Arial"/>
          <w:sz w:val="22"/>
        </w:rPr>
        <w:t>prowadzanego na bloku operacyjnym, jak i poza nim, z udziałem anestezjologa lub bez jego udziału. Dotyczy także działań inwazyjnych, prowadzonych przez gastroenterologów, kardiologów inwazyjnych, radiologów inwazyjnych oraz innych specjalistów.</w:t>
      </w:r>
    </w:p>
    <w:p w:rsidR="00427D73" w:rsidRDefault="0028100A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025BE"/>
    <w:rsid w:val="000745AD"/>
    <w:rsid w:val="0028100A"/>
    <w:rsid w:val="00682510"/>
    <w:rsid w:val="008C2E2A"/>
    <w:rsid w:val="00D025BE"/>
    <w:rsid w:val="00E45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025B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025B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025B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025B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345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2025-07-22T05:44:00Z</dcterms:created>
  <dcterms:modified xsi:type="dcterms:W3CDTF">2025-07-22T05:45:00Z</dcterms:modified>
</cp:coreProperties>
</file>