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589" w:rsidRPr="0020723B" w:rsidRDefault="00271589" w:rsidP="00271589">
      <w:pPr>
        <w:pStyle w:val="Tekstpodstawowy"/>
        <w:spacing w:before="242"/>
        <w:rPr>
          <w:rFonts w:ascii="Calibri" w:hAnsi="Calibri" w:cs="Arial"/>
          <w:sz w:val="22"/>
        </w:rPr>
      </w:pPr>
    </w:p>
    <w:p w:rsidR="00271589" w:rsidRPr="0020723B" w:rsidRDefault="00271589" w:rsidP="00271589">
      <w:pPr>
        <w:pStyle w:val="Heading4"/>
        <w:ind w:left="1862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20" o:spid="_x0000_s1026" type="#_x0000_t202" style="position:absolute;left:0;text-align:left;margin-left:86.05pt;margin-top:-14.6pt;width:45.4pt;height:45.4pt;z-index:251660288;mso-position-horizontal-relative:page" filled="f" strokecolor="#bee3eb" strokeweight="2pt">
            <v:textbox inset="0,0,0,0">
              <w:txbxContent>
                <w:p w:rsidR="00271589" w:rsidRDefault="00271589" w:rsidP="00271589">
                  <w:pPr>
                    <w:spacing w:before="275"/>
                    <w:ind w:left="92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PJ</w:t>
                  </w:r>
                  <w:r>
                    <w:rPr>
                      <w:rFonts w:ascii="Arial Black"/>
                      <w:color w:val="072160"/>
                      <w:spacing w:val="-15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2.2</w:t>
                  </w:r>
                </w:p>
              </w:txbxContent>
            </v:textbox>
            <w10:wrap anchorx="page"/>
          </v:shape>
        </w:pict>
      </w:r>
      <w:r>
        <w:rPr>
          <w:rFonts w:ascii="Calibri" w:hAnsi="Calibri" w:cs="Arial"/>
          <w:color w:val="072160"/>
          <w:sz w:val="22"/>
          <w:szCs w:val="20"/>
        </w:rPr>
        <w:t xml:space="preserve"> </w:t>
      </w:r>
      <w:r w:rsidRPr="0020723B">
        <w:rPr>
          <w:rFonts w:ascii="Calibri" w:hAnsi="Calibri" w:cs="Arial"/>
          <w:color w:val="072160"/>
          <w:sz w:val="22"/>
          <w:szCs w:val="20"/>
        </w:rPr>
        <w:t>SZPITAL REALIZUJE PROJEKTY POPRAWY JAKOŚCI.</w:t>
      </w:r>
    </w:p>
    <w:p w:rsidR="00271589" w:rsidRPr="0020723B" w:rsidRDefault="00271589" w:rsidP="00271589">
      <w:pPr>
        <w:pStyle w:val="Tekstpodstawowy"/>
        <w:spacing w:before="147"/>
        <w:rPr>
          <w:rFonts w:ascii="Calibri" w:hAnsi="Calibri" w:cs="Arial"/>
          <w:sz w:val="22"/>
        </w:rPr>
      </w:pPr>
    </w:p>
    <w:p w:rsidR="00271589" w:rsidRPr="0020723B" w:rsidRDefault="00271589" w:rsidP="00271589">
      <w:pPr>
        <w:pStyle w:val="Heading6"/>
        <w:numPr>
          <w:ilvl w:val="0"/>
          <w:numId w:val="1"/>
        </w:numPr>
        <w:tabs>
          <w:tab w:val="left" w:pos="1842"/>
        </w:tabs>
        <w:ind w:hanging="42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71589" w:rsidRPr="0020723B" w:rsidRDefault="00271589" w:rsidP="00271589">
      <w:pPr>
        <w:pStyle w:val="Tekstpodstawowy"/>
        <w:spacing w:before="218"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 xml:space="preserve">Poprawa jakości i bezpieczeństwa opieki powinna odbywać się w formie cyklicznie powtarzanych etapów zgodnie z metodologią poprawy jakości PDCA (ang. </w:t>
      </w:r>
      <w:proofErr w:type="spellStart"/>
      <w:r w:rsidRPr="0020723B">
        <w:rPr>
          <w:rFonts w:ascii="Calibri" w:hAnsi="Calibri" w:cs="Arial"/>
          <w:sz w:val="22"/>
        </w:rPr>
        <w:t>pl</w:t>
      </w:r>
      <w:r>
        <w:rPr>
          <w:rFonts w:ascii="Calibri" w:hAnsi="Calibri" w:cs="Arial"/>
          <w:sz w:val="22"/>
        </w:rPr>
        <w:t>an-do-check-act</w:t>
      </w:r>
      <w:proofErr w:type="spellEnd"/>
      <w:r>
        <w:rPr>
          <w:rFonts w:ascii="Calibri" w:hAnsi="Calibri" w:cs="Arial"/>
          <w:sz w:val="22"/>
        </w:rPr>
        <w:t xml:space="preserve">: </w:t>
      </w:r>
      <w:proofErr w:type="spellStart"/>
      <w:r>
        <w:rPr>
          <w:rFonts w:ascii="Calibri" w:hAnsi="Calibri" w:cs="Arial"/>
          <w:sz w:val="22"/>
        </w:rPr>
        <w:t>zaplanuj-wpro</w:t>
      </w:r>
      <w:r w:rsidRPr="0020723B">
        <w:rPr>
          <w:rFonts w:ascii="Calibri" w:hAnsi="Calibri" w:cs="Arial"/>
          <w:sz w:val="22"/>
        </w:rPr>
        <w:t>wadź-sprawdź-zastosuj</w:t>
      </w:r>
      <w:proofErr w:type="spellEnd"/>
      <w:r w:rsidRPr="0020723B">
        <w:rPr>
          <w:rFonts w:ascii="Calibri" w:hAnsi="Calibri" w:cs="Arial"/>
          <w:sz w:val="22"/>
        </w:rPr>
        <w:t>). Metoda polega na uzyskiwaniu kolejnych usprawnień po każdorazowym sprawdzeniu efektu dokonanych zmian. Każde z usprawnień obejmuje etapy:</w:t>
      </w:r>
    </w:p>
    <w:p w:rsidR="00271589" w:rsidRPr="0020723B" w:rsidRDefault="00271589" w:rsidP="00271589">
      <w:pPr>
        <w:pStyle w:val="Akapitzlist"/>
        <w:numPr>
          <w:ilvl w:val="1"/>
          <w:numId w:val="1"/>
        </w:numPr>
        <w:tabs>
          <w:tab w:val="left" w:pos="2181"/>
        </w:tabs>
        <w:spacing w:line="233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analizowania problemu i planowania zmian;</w:t>
      </w:r>
    </w:p>
    <w:p w:rsidR="00271589" w:rsidRPr="0020723B" w:rsidRDefault="00271589" w:rsidP="0027158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wprowadzania zmian;</w:t>
      </w:r>
    </w:p>
    <w:p w:rsidR="00271589" w:rsidRPr="0020723B" w:rsidRDefault="00271589" w:rsidP="0027158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oceny wprowadzonych zmian i uzyskanych efektów w oparciu o pomiar wartości liczbowych;</w:t>
      </w:r>
    </w:p>
    <w:p w:rsidR="00271589" w:rsidRPr="0020723B" w:rsidRDefault="00271589" w:rsidP="00271589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wdrażania zmian, wyciągania wniosków i ewentualnego korygowania wprowadzonych zmian.</w:t>
      </w:r>
    </w:p>
    <w:p w:rsidR="00271589" w:rsidRPr="0020723B" w:rsidRDefault="00271589" w:rsidP="00271589">
      <w:pPr>
        <w:pStyle w:val="Tekstpodstawowy"/>
        <w:spacing w:before="16"/>
        <w:rPr>
          <w:rFonts w:ascii="Calibri" w:hAnsi="Calibri" w:cs="Arial"/>
          <w:sz w:val="22"/>
        </w:rPr>
      </w:pPr>
    </w:p>
    <w:p w:rsidR="00271589" w:rsidRPr="0020723B" w:rsidRDefault="00271589" w:rsidP="00271589">
      <w:pPr>
        <w:pStyle w:val="Tekstpodstawowy"/>
        <w:spacing w:line="247" w:lineRule="auto"/>
        <w:ind w:left="1842" w:right="139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Projekty poprawy jakości mają charakter dynamiczny i wymagają dokonywania stałych pomiarów w czasie rzeczywistym, co umożliwia szybką orientację, czy</w:t>
      </w:r>
      <w:r>
        <w:rPr>
          <w:rFonts w:ascii="Calibri" w:hAnsi="Calibri" w:cs="Arial"/>
          <w:sz w:val="22"/>
        </w:rPr>
        <w:t xml:space="preserve"> wprowadzona zmiana oznacza po</w:t>
      </w:r>
      <w:r w:rsidRPr="0020723B">
        <w:rPr>
          <w:rFonts w:ascii="Calibri" w:hAnsi="Calibri" w:cs="Arial"/>
          <w:sz w:val="22"/>
        </w:rPr>
        <w:t xml:space="preserve">prawę. Taka dynamika jest zasadniczą cechą, która odróżnia projekt poprawy jakości od działań nakierowanych na ciągłą poprawę jakości (ang. CQI: </w:t>
      </w:r>
      <w:proofErr w:type="spellStart"/>
      <w:r w:rsidRPr="0020723B">
        <w:rPr>
          <w:rFonts w:ascii="Calibri" w:hAnsi="Calibri" w:cs="Arial"/>
          <w:sz w:val="22"/>
        </w:rPr>
        <w:t>Continuos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Quality</w:t>
      </w:r>
      <w:proofErr w:type="spellEnd"/>
      <w:r w:rsidRPr="0020723B">
        <w:rPr>
          <w:rFonts w:ascii="Calibri" w:hAnsi="Calibri" w:cs="Arial"/>
          <w:sz w:val="22"/>
        </w:rPr>
        <w:t xml:space="preserve"> </w:t>
      </w:r>
      <w:proofErr w:type="spellStart"/>
      <w:r w:rsidRPr="0020723B">
        <w:rPr>
          <w:rFonts w:ascii="Calibri" w:hAnsi="Calibri" w:cs="Arial"/>
          <w:sz w:val="22"/>
        </w:rPr>
        <w:t>Improvement</w:t>
      </w:r>
      <w:proofErr w:type="spellEnd"/>
      <w:r w:rsidRPr="0020723B">
        <w:rPr>
          <w:rFonts w:ascii="Calibri" w:hAnsi="Calibri" w:cs="Arial"/>
          <w:sz w:val="22"/>
        </w:rPr>
        <w:t>), takich jak np.: stałe monitorowanie zakażeń szpitalnych, odleżyn czy systematyczne prowadzenie badań doświadczeń i opinii pacjentów.</w:t>
      </w:r>
    </w:p>
    <w:p w:rsidR="00271589" w:rsidRPr="0020723B" w:rsidRDefault="00271589" w:rsidP="00271589">
      <w:pPr>
        <w:pStyle w:val="Heading6"/>
        <w:numPr>
          <w:ilvl w:val="0"/>
          <w:numId w:val="1"/>
        </w:numPr>
        <w:tabs>
          <w:tab w:val="left" w:pos="1841"/>
        </w:tabs>
        <w:spacing w:before="168"/>
        <w:ind w:left="1841" w:hanging="42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71589" w:rsidRPr="0020723B" w:rsidRDefault="00271589" w:rsidP="00271589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71589" w:rsidRPr="0020723B" w:rsidRDefault="00271589" w:rsidP="0027158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kierownikiem;</w:t>
      </w:r>
    </w:p>
    <w:p w:rsidR="00271589" w:rsidRPr="0020723B" w:rsidRDefault="00271589" w:rsidP="00271589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71589" w:rsidRPr="0020723B" w:rsidRDefault="00271589" w:rsidP="00271589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zespołem ds. jakości.</w:t>
      </w:r>
    </w:p>
    <w:p w:rsidR="00271589" w:rsidRPr="0020723B" w:rsidRDefault="00271589" w:rsidP="00271589">
      <w:pPr>
        <w:pStyle w:val="Tekstpodstawowy"/>
        <w:spacing w:before="179"/>
        <w:rPr>
          <w:rFonts w:ascii="Calibri" w:hAnsi="Calibri" w:cs="Arial"/>
          <w:sz w:val="22"/>
        </w:rPr>
      </w:pPr>
    </w:p>
    <w:p w:rsidR="00271589" w:rsidRPr="0020723B" w:rsidRDefault="00271589" w:rsidP="00271589">
      <w:pPr>
        <w:pStyle w:val="Heading6"/>
        <w:numPr>
          <w:ilvl w:val="0"/>
          <w:numId w:val="1"/>
        </w:numPr>
        <w:tabs>
          <w:tab w:val="left" w:pos="1841"/>
        </w:tabs>
        <w:ind w:left="1841" w:hanging="423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71589" w:rsidRPr="0020723B" w:rsidRDefault="00271589" w:rsidP="00271589">
      <w:pPr>
        <w:pStyle w:val="Tekstpodstawowy"/>
        <w:tabs>
          <w:tab w:val="left" w:pos="2182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Projekty poprawy realizowane są zgodnie z wymogami standardu.</w:t>
      </w:r>
    </w:p>
    <w:p w:rsidR="00271589" w:rsidRPr="0020723B" w:rsidRDefault="00271589" w:rsidP="00271589">
      <w:pPr>
        <w:pStyle w:val="Tekstpodstawowy"/>
        <w:tabs>
          <w:tab w:val="left" w:pos="2182"/>
        </w:tabs>
        <w:spacing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Projekty poprawy nie są realizowane zgodnie z wymogami standardu.</w:t>
      </w:r>
    </w:p>
    <w:p w:rsidR="00271589" w:rsidRPr="0020723B" w:rsidRDefault="00271589" w:rsidP="00271589">
      <w:pPr>
        <w:pStyle w:val="Tekstpodstawowy"/>
        <w:spacing w:before="3"/>
        <w:rPr>
          <w:rFonts w:ascii="Calibri" w:hAnsi="Calibri" w:cs="Arial"/>
          <w:sz w:val="22"/>
        </w:rPr>
      </w:pPr>
    </w:p>
    <w:p w:rsidR="00271589" w:rsidRPr="0020723B" w:rsidRDefault="00271589" w:rsidP="00271589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0,75</w:t>
      </w:r>
    </w:p>
    <w:p w:rsidR="00427D73" w:rsidRDefault="00271589"/>
    <w:sectPr w:rsidR="00427D73" w:rsidSect="00A711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584BB3"/>
    <w:multiLevelType w:val="hybridMultilevel"/>
    <w:tmpl w:val="9E7C7A76"/>
    <w:lvl w:ilvl="0" w:tplc="9970C63C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1188556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A4F8422C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1D9C5B96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F31C0DEC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9188AEB8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3C10C47A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0472FCE4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73BE9F3C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271589"/>
    <w:rsid w:val="000745AD"/>
    <w:rsid w:val="00271589"/>
    <w:rsid w:val="00682510"/>
    <w:rsid w:val="00A711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7158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7158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7158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7158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7158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7158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7158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203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2025-09-02T08:44:00Z</dcterms:created>
  <dcterms:modified xsi:type="dcterms:W3CDTF">2025-09-02T08:44:00Z</dcterms:modified>
</cp:coreProperties>
</file>