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352957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5210A7B1" w14:textId="47615EED" w:rsidR="00E90E4D" w:rsidRDefault="00E90E4D"/>
        <w:p w14:paraId="52C15D4E" w14:textId="23E3B072" w:rsidR="00E90E4D" w:rsidRDefault="005D18D4">
          <w:pPr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2695E04" wp14:editId="70F4CFF7">
                <wp:simplePos x="0" y="0"/>
                <wp:positionH relativeFrom="margin">
                  <wp:align>center</wp:align>
                </wp:positionH>
                <wp:positionV relativeFrom="paragraph">
                  <wp:posOffset>2565779</wp:posOffset>
                </wp:positionV>
                <wp:extent cx="3314700" cy="1156335"/>
                <wp:effectExtent l="0" t="0" r="0" b="5715"/>
                <wp:wrapNone/>
                <wp:docPr id="9" name="Imagen 9" descr="Cultura De La Salle Bajío (@CulturaSalleBJX) | توییت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ultura De La Salle Bajío (@CulturaSalleBJX) | توییتر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586" b="32519"/>
                        <a:stretch/>
                      </pic:blipFill>
                      <pic:spPr bwMode="auto">
                        <a:xfrm>
                          <a:off x="0" y="0"/>
                          <a:ext cx="3314700" cy="115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E90E4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7FE6F4" wp14:editId="1FCBDC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59527E" w14:textId="09B996E4" w:rsidR="00E90E4D" w:rsidRDefault="00E90E4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17 de septiembre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27FE6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59527E" w14:textId="09B996E4" w:rsidR="00E90E4D" w:rsidRDefault="00E90E4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17 de septiembre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90E4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DDE855" wp14:editId="5E26FF0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68FA93" w14:textId="7268D187" w:rsidR="00E90E4D" w:rsidRDefault="00E90E4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E90E4D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Juan Antonio Amador Barajas - 00615224</w:t>
                                    </w:r>
                                  </w:p>
                                </w:sdtContent>
                              </w:sdt>
                              <w:p w14:paraId="6E61C359" w14:textId="02713803" w:rsidR="00E90E4D" w:rsidRDefault="00E90E4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18D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Maestría en tecnologías web y dispositivos móviles</w:t>
                                    </w:r>
                                  </w:sdtContent>
                                </w:sdt>
                              </w:p>
                              <w:p w14:paraId="3790278A" w14:textId="71874B60" w:rsidR="00E90E4D" w:rsidRDefault="00E90E4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D18D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Universidad </w:t>
                                    </w:r>
                                    <w:proofErr w:type="spellStart"/>
                                    <w:r w:rsidR="005D18D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DeLaSalle</w:t>
                                    </w:r>
                                    <w:proofErr w:type="spellEnd"/>
                                    <w:r w:rsidR="005D18D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Bajío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ADDE855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68FA93" w14:textId="7268D187" w:rsidR="00E90E4D" w:rsidRDefault="00E90E4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E90E4D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Juan Antonio Amador Barajas - 00615224</w:t>
                              </w:r>
                            </w:p>
                          </w:sdtContent>
                        </w:sdt>
                        <w:p w14:paraId="6E61C359" w14:textId="02713803" w:rsidR="00E90E4D" w:rsidRDefault="00E90E4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18D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Maestría en tecnologías web y dispositivos móviles</w:t>
                              </w:r>
                            </w:sdtContent>
                          </w:sdt>
                        </w:p>
                        <w:p w14:paraId="3790278A" w14:textId="71874B60" w:rsidR="00E90E4D" w:rsidRDefault="00E90E4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D18D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Universidad </w:t>
                              </w:r>
                              <w:proofErr w:type="spellStart"/>
                              <w:r w:rsidR="005D18D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DeLaSalle</w:t>
                              </w:r>
                              <w:proofErr w:type="spellEnd"/>
                              <w:r w:rsidR="005D18D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Bajío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90E4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11F2EE" wp14:editId="60A149F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F3B10" w14:textId="2B27C392" w:rsidR="00E90E4D" w:rsidRDefault="00E90E4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Xamarin.forms shell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E980F1" w14:textId="3A2519E4" w:rsidR="00E90E4D" w:rsidRDefault="00E90E4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Aplicaciones Multiplataforma para Android y Servicios en la Nube – Mtro. Ramón Gerardo Atilano Villalobos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11F2EE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17DF3B10" w14:textId="2B27C392" w:rsidR="00E90E4D" w:rsidRDefault="00E90E4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Xamarin.forms shell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E980F1" w14:textId="3A2519E4" w:rsidR="00E90E4D" w:rsidRDefault="00E90E4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Aplicaciones Multiplataforma para Android y Servicios en la Nube – Mtro. Ramón Gerardo Atilano Villalobos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90E4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9F305F" wp14:editId="1963403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877B6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90E4D">
            <w:rPr>
              <w:sz w:val="22"/>
              <w:szCs w:val="22"/>
            </w:rPr>
            <w:br w:type="page"/>
          </w:r>
        </w:p>
      </w:sdtContent>
    </w:sdt>
    <w:p w14:paraId="723A607E" w14:textId="0D6E1251" w:rsidR="003B7F26" w:rsidRDefault="00C43A43" w:rsidP="002939DE">
      <w:pPr>
        <w:pStyle w:val="Ttulo1"/>
      </w:pPr>
      <w:proofErr w:type="spellStart"/>
      <w:r w:rsidRPr="00C43A43">
        <w:lastRenderedPageBreak/>
        <w:t>Xamarin.Forms</w:t>
      </w:r>
      <w:proofErr w:type="spellEnd"/>
      <w:r w:rsidRPr="00C43A43">
        <w:t xml:space="preserve"> Shell</w:t>
      </w:r>
    </w:p>
    <w:p w14:paraId="7C9D8165" w14:textId="77777777" w:rsidR="002939DE" w:rsidRDefault="002939DE"/>
    <w:p w14:paraId="1C9CA333" w14:textId="04D864BE" w:rsidR="00C43A43" w:rsidRDefault="00C43A43" w:rsidP="005D18D4">
      <w:proofErr w:type="spellStart"/>
      <w:r w:rsidRPr="00C43A43">
        <w:t>Xamarin.Forms</w:t>
      </w:r>
      <w:proofErr w:type="spellEnd"/>
      <w:r w:rsidRPr="00C43A43">
        <w:t xml:space="preserve"> Shell</w:t>
      </w:r>
      <w:r w:rsidRPr="00C43A43">
        <w:t xml:space="preserve"> reduce la complejidad de</w:t>
      </w:r>
      <w:r>
        <w:t>l desarrollo de aplicaciones móviles, ya que proporciona elementos fundamentales que la mayoría de aplicaciones requieren. Esto incluye navegación enfocada a la experiencia de usuario, navegación basada en estructura de URI y un manejador de búsquedas integrado.</w:t>
      </w:r>
    </w:p>
    <w:p w14:paraId="5757963E" w14:textId="680B44D3" w:rsidR="00C43A43" w:rsidRDefault="00C43A43" w:rsidP="005D18D4">
      <w:pPr>
        <w:jc w:val="both"/>
      </w:pPr>
      <w:r>
        <w:t xml:space="preserve">Los principales elementos de </w:t>
      </w:r>
      <w:proofErr w:type="spellStart"/>
      <w:r w:rsidRPr="00C43A43">
        <w:t>Xamarin.Forms</w:t>
      </w:r>
      <w:proofErr w:type="spellEnd"/>
      <w:r w:rsidRPr="00C43A43">
        <w:t xml:space="preserve"> Shell</w:t>
      </w:r>
      <w:r>
        <w:t xml:space="preserve"> son los siguientes:</w:t>
      </w:r>
    </w:p>
    <w:p w14:paraId="135C460C" w14:textId="0615EFE2" w:rsidR="00C43A43" w:rsidRDefault="00C43A43" w:rsidP="002939DE">
      <w:pPr>
        <w:pStyle w:val="Ttulo2"/>
      </w:pPr>
      <w:proofErr w:type="spellStart"/>
      <w:r w:rsidRPr="00C43A43">
        <w:t>Flyout</w:t>
      </w:r>
      <w:proofErr w:type="spellEnd"/>
    </w:p>
    <w:p w14:paraId="12A05F69" w14:textId="771B2B5F" w:rsidR="00C43A43" w:rsidRDefault="00C43A43" w:rsidP="005D18D4">
      <w:pPr>
        <w:jc w:val="both"/>
      </w:pPr>
      <w:r>
        <w:t>Este elemento es el menú principal para una aplicación Shell, es accesible mediante un ícono o bien, deslizando desde el lado de la pantalla, consiste de un encabezado opcional y elementos de menú.</w:t>
      </w:r>
    </w:p>
    <w:p w14:paraId="1D70FFEE" w14:textId="029BE120" w:rsidR="00C43A43" w:rsidRDefault="00D1184C" w:rsidP="005D18D4">
      <w:pPr>
        <w:jc w:val="both"/>
      </w:pPr>
      <w:r>
        <w:t xml:space="preserve">El siguiente código ejemplifica el uso de </w:t>
      </w:r>
      <w:proofErr w:type="spellStart"/>
      <w:r>
        <w:t>Flayout</w:t>
      </w:r>
      <w:proofErr w:type="spellEnd"/>
      <w:r>
        <w:t>.</w:t>
      </w:r>
    </w:p>
    <w:p w14:paraId="52877EED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&lt;Shell </w:t>
      </w:r>
      <w:proofErr w:type="spellStart"/>
      <w:r w:rsidRPr="00D1184C">
        <w:rPr>
          <w:sz w:val="16"/>
          <w:szCs w:val="16"/>
          <w:lang w:val="en-US"/>
        </w:rPr>
        <w:t>xmlns</w:t>
      </w:r>
      <w:proofErr w:type="spellEnd"/>
      <w:r w:rsidRPr="00D1184C">
        <w:rPr>
          <w:sz w:val="16"/>
          <w:szCs w:val="16"/>
          <w:lang w:val="en-US"/>
        </w:rPr>
        <w:t>="http://xamarin.com/schemas/2014/forms"</w:t>
      </w:r>
    </w:p>
    <w:p w14:paraId="331D3D7E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</w:t>
      </w:r>
      <w:proofErr w:type="spellStart"/>
      <w:r w:rsidRPr="00D1184C">
        <w:rPr>
          <w:sz w:val="16"/>
          <w:szCs w:val="16"/>
          <w:lang w:val="en-US"/>
        </w:rPr>
        <w:t>xmlns:x</w:t>
      </w:r>
      <w:proofErr w:type="spellEnd"/>
      <w:r w:rsidRPr="00D1184C">
        <w:rPr>
          <w:sz w:val="16"/>
          <w:szCs w:val="16"/>
          <w:lang w:val="en-US"/>
        </w:rPr>
        <w:t>="http://schemas.microsoft.com/</w:t>
      </w:r>
      <w:proofErr w:type="spellStart"/>
      <w:r w:rsidRPr="00D1184C">
        <w:rPr>
          <w:sz w:val="16"/>
          <w:szCs w:val="16"/>
          <w:lang w:val="en-US"/>
        </w:rPr>
        <w:t>winfx</w:t>
      </w:r>
      <w:proofErr w:type="spellEnd"/>
      <w:r w:rsidRPr="00D1184C">
        <w:rPr>
          <w:sz w:val="16"/>
          <w:szCs w:val="16"/>
          <w:lang w:val="en-US"/>
        </w:rPr>
        <w:t>/2009/</w:t>
      </w:r>
      <w:proofErr w:type="spellStart"/>
      <w:r w:rsidRPr="00D1184C">
        <w:rPr>
          <w:sz w:val="16"/>
          <w:szCs w:val="16"/>
          <w:lang w:val="en-US"/>
        </w:rPr>
        <w:t>xaml</w:t>
      </w:r>
      <w:proofErr w:type="spellEnd"/>
      <w:r w:rsidRPr="00D1184C">
        <w:rPr>
          <w:sz w:val="16"/>
          <w:szCs w:val="16"/>
          <w:lang w:val="en-US"/>
        </w:rPr>
        <w:t>"</w:t>
      </w:r>
    </w:p>
    <w:p w14:paraId="03CCCAC4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D1184C">
        <w:rPr>
          <w:sz w:val="16"/>
          <w:szCs w:val="16"/>
          <w:lang w:val="en-US"/>
        </w:rPr>
        <w:t>xmlns:controls</w:t>
      </w:r>
      <w:proofErr w:type="spellEnd"/>
      <w:proofErr w:type="gramEnd"/>
      <w:r w:rsidRPr="00D1184C">
        <w:rPr>
          <w:sz w:val="16"/>
          <w:szCs w:val="16"/>
          <w:lang w:val="en-US"/>
        </w:rPr>
        <w:t>="</w:t>
      </w:r>
      <w:proofErr w:type="spellStart"/>
      <w:r w:rsidRPr="00D1184C">
        <w:rPr>
          <w:sz w:val="16"/>
          <w:szCs w:val="16"/>
          <w:lang w:val="en-US"/>
        </w:rPr>
        <w:t>clr-namespace:Xaminals.Controls</w:t>
      </w:r>
      <w:proofErr w:type="spellEnd"/>
      <w:r w:rsidRPr="00D1184C">
        <w:rPr>
          <w:sz w:val="16"/>
          <w:szCs w:val="16"/>
          <w:lang w:val="en-US"/>
        </w:rPr>
        <w:t>"</w:t>
      </w:r>
    </w:p>
    <w:p w14:paraId="628B7953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D1184C">
        <w:rPr>
          <w:sz w:val="16"/>
          <w:szCs w:val="16"/>
          <w:lang w:val="en-US"/>
        </w:rPr>
        <w:t>xmlns:views</w:t>
      </w:r>
      <w:proofErr w:type="spellEnd"/>
      <w:proofErr w:type="gramEnd"/>
      <w:r w:rsidRPr="00D1184C">
        <w:rPr>
          <w:sz w:val="16"/>
          <w:szCs w:val="16"/>
          <w:lang w:val="en-US"/>
        </w:rPr>
        <w:t>="</w:t>
      </w:r>
      <w:proofErr w:type="spellStart"/>
      <w:r w:rsidRPr="00D1184C">
        <w:rPr>
          <w:sz w:val="16"/>
          <w:szCs w:val="16"/>
          <w:lang w:val="en-US"/>
        </w:rPr>
        <w:t>clr-namespace:Xaminals.Views</w:t>
      </w:r>
      <w:proofErr w:type="spellEnd"/>
      <w:r w:rsidRPr="00D1184C">
        <w:rPr>
          <w:sz w:val="16"/>
          <w:szCs w:val="16"/>
          <w:lang w:val="en-US"/>
        </w:rPr>
        <w:t>"</w:t>
      </w:r>
    </w:p>
    <w:p w14:paraId="1BBA40DE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</w:t>
      </w:r>
      <w:proofErr w:type="gramStart"/>
      <w:r w:rsidRPr="00D1184C">
        <w:rPr>
          <w:sz w:val="16"/>
          <w:szCs w:val="16"/>
          <w:lang w:val="en-US"/>
        </w:rPr>
        <w:t>x:Class</w:t>
      </w:r>
      <w:proofErr w:type="gramEnd"/>
      <w:r w:rsidRPr="00D1184C">
        <w:rPr>
          <w:sz w:val="16"/>
          <w:szCs w:val="16"/>
          <w:lang w:val="en-US"/>
        </w:rPr>
        <w:t>="Xaminals.AppShell"&gt;</w:t>
      </w:r>
    </w:p>
    <w:p w14:paraId="535744B6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&lt;</w:t>
      </w:r>
      <w:proofErr w:type="spellStart"/>
      <w:r w:rsidRPr="00D1184C">
        <w:rPr>
          <w:sz w:val="16"/>
          <w:szCs w:val="16"/>
          <w:lang w:val="en-US"/>
        </w:rPr>
        <w:t>Shell.FlyoutHeader</w:t>
      </w:r>
      <w:proofErr w:type="spellEnd"/>
      <w:r w:rsidRPr="00D1184C">
        <w:rPr>
          <w:sz w:val="16"/>
          <w:szCs w:val="16"/>
          <w:lang w:val="en-US"/>
        </w:rPr>
        <w:t>&gt;</w:t>
      </w:r>
    </w:p>
    <w:p w14:paraId="55F3DF92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D1184C">
        <w:rPr>
          <w:sz w:val="16"/>
          <w:szCs w:val="16"/>
          <w:lang w:val="en-US"/>
        </w:rPr>
        <w:t>controls:FlyoutHeader</w:t>
      </w:r>
      <w:proofErr w:type="spellEnd"/>
      <w:proofErr w:type="gramEnd"/>
      <w:r w:rsidRPr="00D1184C">
        <w:rPr>
          <w:sz w:val="16"/>
          <w:szCs w:val="16"/>
          <w:lang w:val="en-US"/>
        </w:rPr>
        <w:t xml:space="preserve"> /&gt;</w:t>
      </w:r>
    </w:p>
    <w:p w14:paraId="07D4BBA2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&lt;/</w:t>
      </w:r>
      <w:proofErr w:type="spellStart"/>
      <w:r w:rsidRPr="00D1184C">
        <w:rPr>
          <w:sz w:val="16"/>
          <w:szCs w:val="16"/>
          <w:lang w:val="en-US"/>
        </w:rPr>
        <w:t>Shell.FlyoutHeader</w:t>
      </w:r>
      <w:proofErr w:type="spellEnd"/>
      <w:r w:rsidRPr="00D1184C">
        <w:rPr>
          <w:sz w:val="16"/>
          <w:szCs w:val="16"/>
          <w:lang w:val="en-US"/>
        </w:rPr>
        <w:t>&gt;</w:t>
      </w:r>
    </w:p>
    <w:p w14:paraId="072EF64B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&lt;</w:t>
      </w:r>
      <w:proofErr w:type="spellStart"/>
      <w:r w:rsidRPr="00D1184C">
        <w:rPr>
          <w:sz w:val="16"/>
          <w:szCs w:val="16"/>
          <w:lang w:val="en-US"/>
        </w:rPr>
        <w:t>FlyoutItem</w:t>
      </w:r>
      <w:proofErr w:type="spellEnd"/>
      <w:r w:rsidRPr="00D1184C">
        <w:rPr>
          <w:sz w:val="16"/>
          <w:szCs w:val="16"/>
          <w:lang w:val="en-US"/>
        </w:rPr>
        <w:t xml:space="preserve"> Title="Cats"</w:t>
      </w:r>
    </w:p>
    <w:p w14:paraId="2FAB56D1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        Icon="cat.png"&gt;</w:t>
      </w:r>
    </w:p>
    <w:p w14:paraId="5B2E52E9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&lt;Tab&gt;</w:t>
      </w:r>
    </w:p>
    <w:p w14:paraId="1B2F9D52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    &lt;</w:t>
      </w:r>
      <w:proofErr w:type="spellStart"/>
      <w:r w:rsidRPr="00D1184C">
        <w:rPr>
          <w:sz w:val="16"/>
          <w:szCs w:val="16"/>
          <w:lang w:val="en-US"/>
        </w:rPr>
        <w:t>ShellContent</w:t>
      </w:r>
      <w:proofErr w:type="spellEnd"/>
      <w:r w:rsidRPr="00D1184C">
        <w:rPr>
          <w:sz w:val="16"/>
          <w:szCs w:val="16"/>
          <w:lang w:val="en-US"/>
        </w:rPr>
        <w:t>&gt;</w:t>
      </w:r>
    </w:p>
    <w:p w14:paraId="0CB3231E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D1184C">
        <w:rPr>
          <w:sz w:val="16"/>
          <w:szCs w:val="16"/>
          <w:lang w:val="en-US"/>
        </w:rPr>
        <w:t>views:CatsPage</w:t>
      </w:r>
      <w:proofErr w:type="spellEnd"/>
      <w:proofErr w:type="gramEnd"/>
      <w:r w:rsidRPr="00D1184C">
        <w:rPr>
          <w:sz w:val="16"/>
          <w:szCs w:val="16"/>
          <w:lang w:val="en-US"/>
        </w:rPr>
        <w:t xml:space="preserve"> /&gt;</w:t>
      </w:r>
    </w:p>
    <w:p w14:paraId="4F56DE95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    &lt;/</w:t>
      </w:r>
      <w:proofErr w:type="spellStart"/>
      <w:r w:rsidRPr="00D1184C">
        <w:rPr>
          <w:sz w:val="16"/>
          <w:szCs w:val="16"/>
          <w:lang w:val="en-US"/>
        </w:rPr>
        <w:t>ShellContent</w:t>
      </w:r>
      <w:proofErr w:type="spellEnd"/>
      <w:r w:rsidRPr="00D1184C">
        <w:rPr>
          <w:sz w:val="16"/>
          <w:szCs w:val="16"/>
          <w:lang w:val="en-US"/>
        </w:rPr>
        <w:t>&gt;</w:t>
      </w:r>
    </w:p>
    <w:p w14:paraId="52A5EC2B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&lt;/Tab&gt;</w:t>
      </w:r>
    </w:p>
    <w:p w14:paraId="426218FE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&lt;/</w:t>
      </w:r>
      <w:proofErr w:type="spellStart"/>
      <w:r w:rsidRPr="00D1184C">
        <w:rPr>
          <w:sz w:val="16"/>
          <w:szCs w:val="16"/>
          <w:lang w:val="en-US"/>
        </w:rPr>
        <w:t>FlyoutItem</w:t>
      </w:r>
      <w:proofErr w:type="spellEnd"/>
      <w:r w:rsidRPr="00D1184C">
        <w:rPr>
          <w:sz w:val="16"/>
          <w:szCs w:val="16"/>
          <w:lang w:val="en-US"/>
        </w:rPr>
        <w:t>&gt;</w:t>
      </w:r>
    </w:p>
    <w:p w14:paraId="4865AD47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&lt;</w:t>
      </w:r>
      <w:proofErr w:type="spellStart"/>
      <w:r w:rsidRPr="00D1184C">
        <w:rPr>
          <w:sz w:val="16"/>
          <w:szCs w:val="16"/>
          <w:lang w:val="en-US"/>
        </w:rPr>
        <w:t>FlyoutItem</w:t>
      </w:r>
      <w:proofErr w:type="spellEnd"/>
      <w:r w:rsidRPr="00D1184C">
        <w:rPr>
          <w:sz w:val="16"/>
          <w:szCs w:val="16"/>
          <w:lang w:val="en-US"/>
        </w:rPr>
        <w:t xml:space="preserve"> Title="Dogs"</w:t>
      </w:r>
    </w:p>
    <w:p w14:paraId="7FB550EF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        Icon="dog.png"&gt;</w:t>
      </w:r>
    </w:p>
    <w:p w14:paraId="69EEE05A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&lt;Tab&gt;</w:t>
      </w:r>
    </w:p>
    <w:p w14:paraId="0C21BC88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    &lt;</w:t>
      </w:r>
      <w:proofErr w:type="spellStart"/>
      <w:r w:rsidRPr="00D1184C">
        <w:rPr>
          <w:sz w:val="16"/>
          <w:szCs w:val="16"/>
          <w:lang w:val="en-US"/>
        </w:rPr>
        <w:t>ShellContent</w:t>
      </w:r>
      <w:proofErr w:type="spellEnd"/>
      <w:r w:rsidRPr="00D1184C">
        <w:rPr>
          <w:sz w:val="16"/>
          <w:szCs w:val="16"/>
          <w:lang w:val="en-US"/>
        </w:rPr>
        <w:t>&gt;</w:t>
      </w:r>
    </w:p>
    <w:p w14:paraId="054A6D19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D1184C">
        <w:rPr>
          <w:sz w:val="16"/>
          <w:szCs w:val="16"/>
          <w:lang w:val="en-US"/>
        </w:rPr>
        <w:t>views:DogsPage</w:t>
      </w:r>
      <w:proofErr w:type="spellEnd"/>
      <w:proofErr w:type="gramEnd"/>
      <w:r w:rsidRPr="00D1184C">
        <w:rPr>
          <w:sz w:val="16"/>
          <w:szCs w:val="16"/>
          <w:lang w:val="en-US"/>
        </w:rPr>
        <w:t xml:space="preserve"> /&gt;</w:t>
      </w:r>
    </w:p>
    <w:p w14:paraId="13481AB2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    &lt;/</w:t>
      </w:r>
      <w:proofErr w:type="spellStart"/>
      <w:r w:rsidRPr="00D1184C">
        <w:rPr>
          <w:sz w:val="16"/>
          <w:szCs w:val="16"/>
          <w:lang w:val="en-US"/>
        </w:rPr>
        <w:t>ShellContent</w:t>
      </w:r>
      <w:proofErr w:type="spellEnd"/>
      <w:r w:rsidRPr="00D1184C">
        <w:rPr>
          <w:sz w:val="16"/>
          <w:szCs w:val="16"/>
          <w:lang w:val="en-US"/>
        </w:rPr>
        <w:t>&gt;</w:t>
      </w:r>
    </w:p>
    <w:p w14:paraId="5034E47F" w14:textId="77777777" w:rsidR="00D1184C" w:rsidRPr="00D1184C" w:rsidRDefault="00D1184C" w:rsidP="00D1184C">
      <w:pPr>
        <w:spacing w:after="0"/>
        <w:ind w:left="2832"/>
        <w:rPr>
          <w:sz w:val="16"/>
          <w:szCs w:val="16"/>
        </w:rPr>
      </w:pPr>
      <w:r w:rsidRPr="00D1184C">
        <w:rPr>
          <w:sz w:val="16"/>
          <w:szCs w:val="16"/>
          <w:lang w:val="en-US"/>
        </w:rPr>
        <w:t xml:space="preserve">        </w:t>
      </w:r>
      <w:r w:rsidRPr="00D1184C">
        <w:rPr>
          <w:sz w:val="16"/>
          <w:szCs w:val="16"/>
        </w:rPr>
        <w:t>&lt;/</w:t>
      </w:r>
      <w:proofErr w:type="spellStart"/>
      <w:r w:rsidRPr="00D1184C">
        <w:rPr>
          <w:sz w:val="16"/>
          <w:szCs w:val="16"/>
        </w:rPr>
        <w:t>Tab</w:t>
      </w:r>
      <w:proofErr w:type="spellEnd"/>
      <w:r w:rsidRPr="00D1184C">
        <w:rPr>
          <w:sz w:val="16"/>
          <w:szCs w:val="16"/>
        </w:rPr>
        <w:t>&gt;</w:t>
      </w:r>
    </w:p>
    <w:p w14:paraId="182EC111" w14:textId="77777777" w:rsidR="00D1184C" w:rsidRPr="00D1184C" w:rsidRDefault="00D1184C" w:rsidP="00D1184C">
      <w:pPr>
        <w:spacing w:after="0"/>
        <w:ind w:left="2832"/>
        <w:rPr>
          <w:sz w:val="16"/>
          <w:szCs w:val="16"/>
        </w:rPr>
      </w:pPr>
      <w:r w:rsidRPr="00D1184C">
        <w:rPr>
          <w:sz w:val="16"/>
          <w:szCs w:val="16"/>
        </w:rPr>
        <w:t xml:space="preserve">    &lt;/</w:t>
      </w:r>
      <w:proofErr w:type="spellStart"/>
      <w:r w:rsidRPr="00D1184C">
        <w:rPr>
          <w:sz w:val="16"/>
          <w:szCs w:val="16"/>
        </w:rPr>
        <w:t>FlyoutItem</w:t>
      </w:r>
      <w:proofErr w:type="spellEnd"/>
      <w:r w:rsidRPr="00D1184C">
        <w:rPr>
          <w:sz w:val="16"/>
          <w:szCs w:val="16"/>
        </w:rPr>
        <w:t>&gt;</w:t>
      </w:r>
    </w:p>
    <w:p w14:paraId="31182746" w14:textId="630B21CA" w:rsidR="00D1184C" w:rsidRDefault="00D1184C" w:rsidP="00D1184C">
      <w:pPr>
        <w:spacing w:after="0"/>
        <w:ind w:left="2832"/>
        <w:rPr>
          <w:sz w:val="16"/>
          <w:szCs w:val="16"/>
        </w:rPr>
      </w:pPr>
      <w:r w:rsidRPr="00D1184C">
        <w:rPr>
          <w:sz w:val="16"/>
          <w:szCs w:val="16"/>
        </w:rPr>
        <w:t>&lt;/Shell&gt;</w:t>
      </w:r>
    </w:p>
    <w:p w14:paraId="34AF5185" w14:textId="44D71D07" w:rsidR="00D1184C" w:rsidRDefault="00D1184C" w:rsidP="00D1184C">
      <w:pPr>
        <w:spacing w:after="0"/>
        <w:rPr>
          <w:sz w:val="16"/>
          <w:szCs w:val="16"/>
        </w:rPr>
      </w:pPr>
    </w:p>
    <w:p w14:paraId="1BC31B74" w14:textId="1385AF5F" w:rsidR="00D1184C" w:rsidRDefault="00D1184C" w:rsidP="002939DE">
      <w:pPr>
        <w:pStyle w:val="Ttulo2"/>
      </w:pPr>
      <w:proofErr w:type="spellStart"/>
      <w:r>
        <w:t>Tabs</w:t>
      </w:r>
      <w:proofErr w:type="spellEnd"/>
    </w:p>
    <w:p w14:paraId="0AA597BF" w14:textId="2F24EE0F" w:rsidR="00D1184C" w:rsidRDefault="00D1184C" w:rsidP="005D18D4">
      <w:pPr>
        <w:jc w:val="both"/>
      </w:pPr>
      <w:r>
        <w:t xml:space="preserve">El siguiente nivel, dentro del elemento </w:t>
      </w:r>
      <w:proofErr w:type="spellStart"/>
      <w:r>
        <w:t>Flayout</w:t>
      </w:r>
      <w:proofErr w:type="spellEnd"/>
      <w:r>
        <w:t xml:space="preserve"> son los </w:t>
      </w:r>
      <w:proofErr w:type="spellStart"/>
      <w:r>
        <w:t>Tabs</w:t>
      </w:r>
      <w:proofErr w:type="spellEnd"/>
      <w:r>
        <w:t xml:space="preserve"> en la parte inferior de la pantalla, estos elementos, a su vez, pueden contener múltiples </w:t>
      </w:r>
      <w:proofErr w:type="spellStart"/>
      <w:r>
        <w:t>ShellContent</w:t>
      </w:r>
      <w:proofErr w:type="spellEnd"/>
      <w:r>
        <w:t>.</w:t>
      </w:r>
    </w:p>
    <w:p w14:paraId="36CD7CDB" w14:textId="1F290C77" w:rsidR="00D1184C" w:rsidRDefault="00D1184C" w:rsidP="005D18D4">
      <w:pPr>
        <w:jc w:val="both"/>
      </w:pPr>
      <w:r>
        <w:t xml:space="preserve">El siguiente código ejemplifica el uso de </w:t>
      </w:r>
      <w:proofErr w:type="spellStart"/>
      <w:r>
        <w:t>Tabs</w:t>
      </w:r>
      <w:proofErr w:type="spellEnd"/>
      <w:r>
        <w:t xml:space="preserve"> dentro de </w:t>
      </w:r>
      <w:proofErr w:type="spellStart"/>
      <w:r>
        <w:t>Flayout</w:t>
      </w:r>
      <w:proofErr w:type="spellEnd"/>
      <w:r>
        <w:t>.</w:t>
      </w:r>
    </w:p>
    <w:p w14:paraId="049A7613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&lt;Shell </w:t>
      </w:r>
      <w:proofErr w:type="spellStart"/>
      <w:r w:rsidRPr="00D1184C">
        <w:rPr>
          <w:sz w:val="16"/>
          <w:szCs w:val="16"/>
          <w:lang w:val="en-US"/>
        </w:rPr>
        <w:t>xmlns</w:t>
      </w:r>
      <w:proofErr w:type="spellEnd"/>
      <w:r w:rsidRPr="00D1184C">
        <w:rPr>
          <w:sz w:val="16"/>
          <w:szCs w:val="16"/>
          <w:lang w:val="en-US"/>
        </w:rPr>
        <w:t>="http://xamarin.com/schemas/2014/forms"</w:t>
      </w:r>
    </w:p>
    <w:p w14:paraId="34B06E46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</w:t>
      </w:r>
      <w:proofErr w:type="spellStart"/>
      <w:r w:rsidRPr="00D1184C">
        <w:rPr>
          <w:sz w:val="16"/>
          <w:szCs w:val="16"/>
          <w:lang w:val="en-US"/>
        </w:rPr>
        <w:t>xmlns:x</w:t>
      </w:r>
      <w:proofErr w:type="spellEnd"/>
      <w:r w:rsidRPr="00D1184C">
        <w:rPr>
          <w:sz w:val="16"/>
          <w:szCs w:val="16"/>
          <w:lang w:val="en-US"/>
        </w:rPr>
        <w:t>="http://schemas.microsoft.com/</w:t>
      </w:r>
      <w:proofErr w:type="spellStart"/>
      <w:r w:rsidRPr="00D1184C">
        <w:rPr>
          <w:sz w:val="16"/>
          <w:szCs w:val="16"/>
          <w:lang w:val="en-US"/>
        </w:rPr>
        <w:t>winfx</w:t>
      </w:r>
      <w:proofErr w:type="spellEnd"/>
      <w:r w:rsidRPr="00D1184C">
        <w:rPr>
          <w:sz w:val="16"/>
          <w:szCs w:val="16"/>
          <w:lang w:val="en-US"/>
        </w:rPr>
        <w:t>/2009/</w:t>
      </w:r>
      <w:proofErr w:type="spellStart"/>
      <w:r w:rsidRPr="00D1184C">
        <w:rPr>
          <w:sz w:val="16"/>
          <w:szCs w:val="16"/>
          <w:lang w:val="en-US"/>
        </w:rPr>
        <w:t>xaml</w:t>
      </w:r>
      <w:proofErr w:type="spellEnd"/>
      <w:r w:rsidRPr="00D1184C">
        <w:rPr>
          <w:sz w:val="16"/>
          <w:szCs w:val="16"/>
          <w:lang w:val="en-US"/>
        </w:rPr>
        <w:t>"</w:t>
      </w:r>
    </w:p>
    <w:p w14:paraId="6F83562F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D1184C">
        <w:rPr>
          <w:sz w:val="16"/>
          <w:szCs w:val="16"/>
          <w:lang w:val="en-US"/>
        </w:rPr>
        <w:t>xmlns:views</w:t>
      </w:r>
      <w:proofErr w:type="spellEnd"/>
      <w:proofErr w:type="gramEnd"/>
      <w:r w:rsidRPr="00D1184C">
        <w:rPr>
          <w:sz w:val="16"/>
          <w:szCs w:val="16"/>
          <w:lang w:val="en-US"/>
        </w:rPr>
        <w:t>="</w:t>
      </w:r>
      <w:proofErr w:type="spellStart"/>
      <w:r w:rsidRPr="00D1184C">
        <w:rPr>
          <w:sz w:val="16"/>
          <w:szCs w:val="16"/>
          <w:lang w:val="en-US"/>
        </w:rPr>
        <w:t>clr-namespace:Xaminals.Views</w:t>
      </w:r>
      <w:proofErr w:type="spellEnd"/>
      <w:r w:rsidRPr="00D1184C">
        <w:rPr>
          <w:sz w:val="16"/>
          <w:szCs w:val="16"/>
          <w:lang w:val="en-US"/>
        </w:rPr>
        <w:t>"</w:t>
      </w:r>
    </w:p>
    <w:p w14:paraId="1C8E325A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</w:t>
      </w:r>
      <w:proofErr w:type="gramStart"/>
      <w:r w:rsidRPr="00D1184C">
        <w:rPr>
          <w:sz w:val="16"/>
          <w:szCs w:val="16"/>
          <w:lang w:val="en-US"/>
        </w:rPr>
        <w:t>x:Class</w:t>
      </w:r>
      <w:proofErr w:type="gramEnd"/>
      <w:r w:rsidRPr="00D1184C">
        <w:rPr>
          <w:sz w:val="16"/>
          <w:szCs w:val="16"/>
          <w:lang w:val="en-US"/>
        </w:rPr>
        <w:t>="Xaminals.AppShell"&gt;</w:t>
      </w:r>
    </w:p>
    <w:p w14:paraId="162E621E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&lt;</w:t>
      </w:r>
      <w:proofErr w:type="spellStart"/>
      <w:r w:rsidRPr="00D1184C">
        <w:rPr>
          <w:sz w:val="16"/>
          <w:szCs w:val="16"/>
          <w:lang w:val="en-US"/>
        </w:rPr>
        <w:t>TabBar</w:t>
      </w:r>
      <w:proofErr w:type="spellEnd"/>
      <w:r w:rsidRPr="00D1184C">
        <w:rPr>
          <w:sz w:val="16"/>
          <w:szCs w:val="16"/>
          <w:lang w:val="en-US"/>
        </w:rPr>
        <w:t>&gt;</w:t>
      </w:r>
    </w:p>
    <w:p w14:paraId="0C76CDF3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&lt;Tab&gt;</w:t>
      </w:r>
    </w:p>
    <w:p w14:paraId="44C7ADD5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    &lt;</w:t>
      </w:r>
      <w:proofErr w:type="spellStart"/>
      <w:r w:rsidRPr="00D1184C">
        <w:rPr>
          <w:sz w:val="16"/>
          <w:szCs w:val="16"/>
          <w:lang w:val="en-US"/>
        </w:rPr>
        <w:t>ShellContent</w:t>
      </w:r>
      <w:proofErr w:type="spellEnd"/>
      <w:r w:rsidRPr="00D1184C">
        <w:rPr>
          <w:sz w:val="16"/>
          <w:szCs w:val="16"/>
          <w:lang w:val="en-US"/>
        </w:rPr>
        <w:t>&gt;</w:t>
      </w:r>
    </w:p>
    <w:p w14:paraId="3B6493F4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D1184C">
        <w:rPr>
          <w:sz w:val="16"/>
          <w:szCs w:val="16"/>
          <w:lang w:val="en-US"/>
        </w:rPr>
        <w:t>views:CatsPage</w:t>
      </w:r>
      <w:proofErr w:type="spellEnd"/>
      <w:proofErr w:type="gramEnd"/>
      <w:r w:rsidRPr="00D1184C">
        <w:rPr>
          <w:sz w:val="16"/>
          <w:szCs w:val="16"/>
          <w:lang w:val="en-US"/>
        </w:rPr>
        <w:t xml:space="preserve"> /&gt;</w:t>
      </w:r>
    </w:p>
    <w:p w14:paraId="1C8CCDBC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lastRenderedPageBreak/>
        <w:t xml:space="preserve">            &lt;/</w:t>
      </w:r>
      <w:proofErr w:type="spellStart"/>
      <w:r w:rsidRPr="00D1184C">
        <w:rPr>
          <w:sz w:val="16"/>
          <w:szCs w:val="16"/>
          <w:lang w:val="en-US"/>
        </w:rPr>
        <w:t>ShellContent</w:t>
      </w:r>
      <w:proofErr w:type="spellEnd"/>
      <w:r w:rsidRPr="00D1184C">
        <w:rPr>
          <w:sz w:val="16"/>
          <w:szCs w:val="16"/>
          <w:lang w:val="en-US"/>
        </w:rPr>
        <w:t>&gt;</w:t>
      </w:r>
    </w:p>
    <w:p w14:paraId="60BD73D2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    &lt;/Tab&gt;</w:t>
      </w:r>
    </w:p>
    <w:p w14:paraId="5F1126EA" w14:textId="77777777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 xml:space="preserve">    &lt;/</w:t>
      </w:r>
      <w:proofErr w:type="spellStart"/>
      <w:r w:rsidRPr="00D1184C">
        <w:rPr>
          <w:sz w:val="16"/>
          <w:szCs w:val="16"/>
          <w:lang w:val="en-US"/>
        </w:rPr>
        <w:t>TabBar</w:t>
      </w:r>
      <w:proofErr w:type="spellEnd"/>
      <w:r w:rsidRPr="00D1184C">
        <w:rPr>
          <w:sz w:val="16"/>
          <w:szCs w:val="16"/>
          <w:lang w:val="en-US"/>
        </w:rPr>
        <w:t>&gt;</w:t>
      </w:r>
    </w:p>
    <w:p w14:paraId="04CFE768" w14:textId="300EC0DE" w:rsidR="00D1184C" w:rsidRPr="00D1184C" w:rsidRDefault="00D1184C" w:rsidP="00D1184C">
      <w:pPr>
        <w:spacing w:after="0"/>
        <w:ind w:left="2832"/>
        <w:rPr>
          <w:sz w:val="16"/>
          <w:szCs w:val="16"/>
          <w:lang w:val="en-US"/>
        </w:rPr>
      </w:pPr>
      <w:r w:rsidRPr="00D1184C">
        <w:rPr>
          <w:sz w:val="16"/>
          <w:szCs w:val="16"/>
          <w:lang w:val="en-US"/>
        </w:rPr>
        <w:t>&lt;/Shell&gt;</w:t>
      </w:r>
    </w:p>
    <w:p w14:paraId="3E81DB59" w14:textId="4109C0AB" w:rsidR="00D1184C" w:rsidRDefault="00D1184C" w:rsidP="00D1184C">
      <w:pPr>
        <w:spacing w:after="0"/>
      </w:pPr>
    </w:p>
    <w:p w14:paraId="272B1C35" w14:textId="7EBB571B" w:rsidR="00D1184C" w:rsidRDefault="00D1184C" w:rsidP="002939DE">
      <w:pPr>
        <w:pStyle w:val="Ttulo2"/>
      </w:pPr>
      <w:r>
        <w:t>Configuración de la página</w:t>
      </w:r>
    </w:p>
    <w:p w14:paraId="74099BB2" w14:textId="41683C80" w:rsidR="00D1184C" w:rsidRDefault="00D1184C" w:rsidP="005D18D4">
      <w:pPr>
        <w:jc w:val="both"/>
      </w:pPr>
      <w:r>
        <w:t xml:space="preserve">Las clases Shell, definen propiedades que pueden ser usadas para configurar la apariencia de las páginas de una aplicación </w:t>
      </w:r>
      <w:r w:rsidR="00FD46A7">
        <w:t>Shell. Esto incluye colores de página, presentación de la página, deshabilitar la barra de navegación y desplegar elementos en la barra de navegación.</w:t>
      </w:r>
    </w:p>
    <w:p w14:paraId="56E5E486" w14:textId="5ADBF118" w:rsidR="00FD46A7" w:rsidRDefault="00FD46A7" w:rsidP="005D18D4">
      <w:pPr>
        <w:jc w:val="both"/>
      </w:pPr>
      <w:r>
        <w:t xml:space="preserve">El siguiente código ejemplifica la configuración de estilos en una </w:t>
      </w:r>
      <w:proofErr w:type="spellStart"/>
      <w:r>
        <w:t>contentPage</w:t>
      </w:r>
      <w:proofErr w:type="spellEnd"/>
      <w:r>
        <w:t>.</w:t>
      </w:r>
    </w:p>
    <w:p w14:paraId="56C32D57" w14:textId="77777777" w:rsidR="00FD46A7" w:rsidRPr="00FD46A7" w:rsidRDefault="00FD46A7" w:rsidP="00FD46A7">
      <w:pPr>
        <w:spacing w:after="0"/>
        <w:ind w:left="2832"/>
        <w:rPr>
          <w:sz w:val="16"/>
          <w:szCs w:val="16"/>
          <w:lang w:val="en-US"/>
        </w:rPr>
      </w:pPr>
      <w:r w:rsidRPr="00FD46A7">
        <w:rPr>
          <w:sz w:val="16"/>
          <w:szCs w:val="16"/>
          <w:lang w:val="en-US"/>
        </w:rPr>
        <w:t>&lt;</w:t>
      </w:r>
      <w:proofErr w:type="spellStart"/>
      <w:r w:rsidRPr="00FD46A7">
        <w:rPr>
          <w:sz w:val="16"/>
          <w:szCs w:val="16"/>
          <w:lang w:val="en-US"/>
        </w:rPr>
        <w:t>ContentPage</w:t>
      </w:r>
      <w:proofErr w:type="spellEnd"/>
      <w:r w:rsidRPr="00FD46A7">
        <w:rPr>
          <w:sz w:val="16"/>
          <w:szCs w:val="16"/>
          <w:lang w:val="en-US"/>
        </w:rPr>
        <w:t xml:space="preserve"> ...</w:t>
      </w:r>
    </w:p>
    <w:p w14:paraId="18AF40CB" w14:textId="77777777" w:rsidR="00FD46A7" w:rsidRPr="00FD46A7" w:rsidRDefault="00FD46A7" w:rsidP="00FD46A7">
      <w:pPr>
        <w:spacing w:after="0"/>
        <w:ind w:left="2832"/>
        <w:rPr>
          <w:sz w:val="16"/>
          <w:szCs w:val="16"/>
          <w:lang w:val="en-US"/>
        </w:rPr>
      </w:pPr>
      <w:r w:rsidRPr="00FD46A7">
        <w:rPr>
          <w:sz w:val="16"/>
          <w:szCs w:val="16"/>
          <w:lang w:val="en-US"/>
        </w:rPr>
        <w:t xml:space="preserve">             </w:t>
      </w:r>
      <w:proofErr w:type="spellStart"/>
      <w:r w:rsidRPr="00FD46A7">
        <w:rPr>
          <w:sz w:val="16"/>
          <w:szCs w:val="16"/>
          <w:lang w:val="en-US"/>
        </w:rPr>
        <w:t>Shell.BackgroundColor</w:t>
      </w:r>
      <w:proofErr w:type="spellEnd"/>
      <w:r w:rsidRPr="00FD46A7">
        <w:rPr>
          <w:sz w:val="16"/>
          <w:szCs w:val="16"/>
          <w:lang w:val="en-US"/>
        </w:rPr>
        <w:t>="Gray"</w:t>
      </w:r>
    </w:p>
    <w:p w14:paraId="16556B96" w14:textId="77777777" w:rsidR="00FD46A7" w:rsidRPr="00FD46A7" w:rsidRDefault="00FD46A7" w:rsidP="00FD46A7">
      <w:pPr>
        <w:spacing w:after="0"/>
        <w:ind w:left="2832"/>
        <w:rPr>
          <w:sz w:val="16"/>
          <w:szCs w:val="16"/>
          <w:lang w:val="en-US"/>
        </w:rPr>
      </w:pPr>
      <w:r w:rsidRPr="00FD46A7">
        <w:rPr>
          <w:sz w:val="16"/>
          <w:szCs w:val="16"/>
          <w:lang w:val="en-US"/>
        </w:rPr>
        <w:t xml:space="preserve">             </w:t>
      </w:r>
      <w:proofErr w:type="spellStart"/>
      <w:r w:rsidRPr="00FD46A7">
        <w:rPr>
          <w:sz w:val="16"/>
          <w:szCs w:val="16"/>
          <w:lang w:val="en-US"/>
        </w:rPr>
        <w:t>Shell.ForegroundColor</w:t>
      </w:r>
      <w:proofErr w:type="spellEnd"/>
      <w:r w:rsidRPr="00FD46A7">
        <w:rPr>
          <w:sz w:val="16"/>
          <w:szCs w:val="16"/>
          <w:lang w:val="en-US"/>
        </w:rPr>
        <w:t>="White"</w:t>
      </w:r>
    </w:p>
    <w:p w14:paraId="660D2A0A" w14:textId="77777777" w:rsidR="00FD46A7" w:rsidRPr="00FD46A7" w:rsidRDefault="00FD46A7" w:rsidP="00FD46A7">
      <w:pPr>
        <w:spacing w:after="0"/>
        <w:ind w:left="2832"/>
        <w:rPr>
          <w:sz w:val="16"/>
          <w:szCs w:val="16"/>
          <w:lang w:val="en-US"/>
        </w:rPr>
      </w:pPr>
      <w:r w:rsidRPr="00FD46A7">
        <w:rPr>
          <w:sz w:val="16"/>
          <w:szCs w:val="16"/>
          <w:lang w:val="en-US"/>
        </w:rPr>
        <w:t xml:space="preserve">             </w:t>
      </w:r>
      <w:proofErr w:type="spellStart"/>
      <w:r w:rsidRPr="00FD46A7">
        <w:rPr>
          <w:sz w:val="16"/>
          <w:szCs w:val="16"/>
          <w:lang w:val="en-US"/>
        </w:rPr>
        <w:t>Shell.TitleColor</w:t>
      </w:r>
      <w:proofErr w:type="spellEnd"/>
      <w:r w:rsidRPr="00FD46A7">
        <w:rPr>
          <w:sz w:val="16"/>
          <w:szCs w:val="16"/>
          <w:lang w:val="en-US"/>
        </w:rPr>
        <w:t>="Blue"</w:t>
      </w:r>
    </w:p>
    <w:p w14:paraId="2212A597" w14:textId="77777777" w:rsidR="00FD46A7" w:rsidRPr="00FD46A7" w:rsidRDefault="00FD46A7" w:rsidP="00FD46A7">
      <w:pPr>
        <w:spacing w:after="0"/>
        <w:ind w:left="2832"/>
        <w:rPr>
          <w:sz w:val="16"/>
          <w:szCs w:val="16"/>
          <w:lang w:val="en-US"/>
        </w:rPr>
      </w:pPr>
      <w:r w:rsidRPr="00FD46A7">
        <w:rPr>
          <w:sz w:val="16"/>
          <w:szCs w:val="16"/>
          <w:lang w:val="en-US"/>
        </w:rPr>
        <w:t xml:space="preserve">             </w:t>
      </w:r>
      <w:proofErr w:type="spellStart"/>
      <w:r w:rsidRPr="00FD46A7">
        <w:rPr>
          <w:sz w:val="16"/>
          <w:szCs w:val="16"/>
          <w:lang w:val="en-US"/>
        </w:rPr>
        <w:t>Shell.DisabledColor</w:t>
      </w:r>
      <w:proofErr w:type="spellEnd"/>
      <w:r w:rsidRPr="00FD46A7">
        <w:rPr>
          <w:sz w:val="16"/>
          <w:szCs w:val="16"/>
          <w:lang w:val="en-US"/>
        </w:rPr>
        <w:t>="#95FFFFFF"</w:t>
      </w:r>
    </w:p>
    <w:p w14:paraId="56A1CB1E" w14:textId="70847E4B" w:rsidR="00FD46A7" w:rsidRPr="00FD46A7" w:rsidRDefault="00FD46A7" w:rsidP="00FD46A7">
      <w:pPr>
        <w:spacing w:after="0"/>
        <w:ind w:left="2832"/>
        <w:rPr>
          <w:sz w:val="16"/>
          <w:szCs w:val="16"/>
          <w:lang w:val="en-US"/>
        </w:rPr>
      </w:pPr>
      <w:r w:rsidRPr="00FD46A7">
        <w:rPr>
          <w:sz w:val="16"/>
          <w:szCs w:val="16"/>
          <w:lang w:val="en-US"/>
        </w:rPr>
        <w:t xml:space="preserve">             </w:t>
      </w:r>
      <w:proofErr w:type="spellStart"/>
      <w:r w:rsidRPr="00FD46A7">
        <w:rPr>
          <w:sz w:val="16"/>
          <w:szCs w:val="16"/>
          <w:lang w:val="en-US"/>
        </w:rPr>
        <w:t>Shell.UnselectedColor</w:t>
      </w:r>
      <w:proofErr w:type="spellEnd"/>
      <w:r w:rsidRPr="00FD46A7">
        <w:rPr>
          <w:sz w:val="16"/>
          <w:szCs w:val="16"/>
          <w:lang w:val="en-US"/>
        </w:rPr>
        <w:t>="#B4FFFFFF"&gt;</w:t>
      </w:r>
    </w:p>
    <w:p w14:paraId="42BD015B" w14:textId="17FA1857" w:rsidR="00FD46A7" w:rsidRPr="00FD46A7" w:rsidRDefault="00FD46A7" w:rsidP="00FD46A7">
      <w:pPr>
        <w:spacing w:after="0"/>
        <w:ind w:left="2832"/>
        <w:rPr>
          <w:sz w:val="16"/>
          <w:szCs w:val="16"/>
          <w:lang w:val="en-US"/>
        </w:rPr>
      </w:pPr>
      <w:r w:rsidRPr="00FD46A7">
        <w:rPr>
          <w:sz w:val="16"/>
          <w:szCs w:val="16"/>
          <w:lang w:val="en-US"/>
        </w:rPr>
        <w:t>&lt;/</w:t>
      </w:r>
      <w:proofErr w:type="spellStart"/>
      <w:r w:rsidRPr="00FD46A7">
        <w:rPr>
          <w:sz w:val="16"/>
          <w:szCs w:val="16"/>
          <w:lang w:val="en-US"/>
        </w:rPr>
        <w:t>ContentPage</w:t>
      </w:r>
      <w:proofErr w:type="spellEnd"/>
      <w:r w:rsidRPr="00FD46A7">
        <w:rPr>
          <w:sz w:val="16"/>
          <w:szCs w:val="16"/>
          <w:lang w:val="en-US"/>
        </w:rPr>
        <w:t>&gt;</w:t>
      </w:r>
    </w:p>
    <w:p w14:paraId="1230B488" w14:textId="718A7642" w:rsidR="00FD46A7" w:rsidRDefault="00FD46A7" w:rsidP="00D1184C"/>
    <w:p w14:paraId="67E7AC4C" w14:textId="4B9985D7" w:rsidR="00FD46A7" w:rsidRDefault="00FD46A7" w:rsidP="002939DE">
      <w:pPr>
        <w:pStyle w:val="Ttulo2"/>
      </w:pPr>
      <w:r>
        <w:t>Ciclo de vida</w:t>
      </w:r>
    </w:p>
    <w:p w14:paraId="032C10CB" w14:textId="745AE9D6" w:rsidR="00FD46A7" w:rsidRDefault="00FD46A7" w:rsidP="005D18D4">
      <w:pPr>
        <w:jc w:val="both"/>
      </w:pPr>
      <w:r>
        <w:t xml:space="preserve">Las aplicaciones Shell respetan el ciclo de vida de </w:t>
      </w:r>
      <w:proofErr w:type="spellStart"/>
      <w:r>
        <w:t>Xamarin.Forms</w:t>
      </w:r>
      <w:proofErr w:type="spellEnd"/>
      <w:r>
        <w:t xml:space="preserve">, el evento </w:t>
      </w:r>
      <w:proofErr w:type="spellStart"/>
      <w:r>
        <w:t>Appearing</w:t>
      </w:r>
      <w:proofErr w:type="spellEnd"/>
      <w:r>
        <w:t xml:space="preserve"> es detonado cuando una página esta apunto de mostrarse y el evento </w:t>
      </w:r>
      <w:proofErr w:type="spellStart"/>
      <w:r>
        <w:t>Disappearing</w:t>
      </w:r>
      <w:proofErr w:type="spellEnd"/>
      <w:r>
        <w:t xml:space="preserve"> es mostrado cuando una página mostrada en pantalla está a punto de desaparecer. Estos eventos son propagados a las páginas y pueden ser manejados por los métodos </w:t>
      </w:r>
      <w:proofErr w:type="spellStart"/>
      <w:r>
        <w:t>sobreescritos</w:t>
      </w:r>
      <w:proofErr w:type="spellEnd"/>
      <w:r>
        <w:t xml:space="preserve"> </w:t>
      </w:r>
      <w:proofErr w:type="spellStart"/>
      <w:r w:rsidRPr="00FD46A7">
        <w:t>OnAppearing</w:t>
      </w:r>
      <w:proofErr w:type="spellEnd"/>
      <w:r w:rsidRPr="00FD46A7">
        <w:t xml:space="preserve"> o </w:t>
      </w:r>
      <w:proofErr w:type="spellStart"/>
      <w:r w:rsidRPr="00FD46A7">
        <w:t>OnDisappearing</w:t>
      </w:r>
      <w:proofErr w:type="spellEnd"/>
      <w:r>
        <w:t>.</w:t>
      </w:r>
    </w:p>
    <w:p w14:paraId="5EC9AFC0" w14:textId="47C49F2D" w:rsidR="00FD46A7" w:rsidRDefault="00FD46A7" w:rsidP="00D1184C"/>
    <w:p w14:paraId="7F2E0A94" w14:textId="77C9A1A5" w:rsidR="00E90E4D" w:rsidRDefault="002939DE" w:rsidP="00E90E4D">
      <w:pPr>
        <w:pStyle w:val="Ttulo2"/>
      </w:pPr>
      <w:proofErr w:type="spellStart"/>
      <w:r w:rsidRPr="002939DE">
        <w:t>Renderizadores</w:t>
      </w:r>
      <w:proofErr w:type="spellEnd"/>
      <w:r>
        <w:t xml:space="preserve"> personalizados</w:t>
      </w:r>
    </w:p>
    <w:p w14:paraId="6A3D5C8C" w14:textId="3A7A4175" w:rsidR="002939DE" w:rsidRDefault="002939DE" w:rsidP="005D18D4">
      <w:pPr>
        <w:jc w:val="both"/>
      </w:pPr>
      <w:r>
        <w:t xml:space="preserve">Una de las ventajas de </w:t>
      </w:r>
      <w:proofErr w:type="spellStart"/>
      <w:r>
        <w:t>Xamarin.Forms</w:t>
      </w:r>
      <w:proofErr w:type="spellEnd"/>
      <w:r>
        <w:t xml:space="preserve"> Shell, es que la apariencia de las aplicaciones es altamente personalizable a través de las propiedades de los métodos que ofrece Shell. Aunado a lo anterior, también es posible crear plantillas personalizadas con los elementos más sofisticados y específicos que se requieran.</w:t>
      </w:r>
    </w:p>
    <w:p w14:paraId="2B36F4DC" w14:textId="0786365A" w:rsidR="002939DE" w:rsidRDefault="00E90E4D" w:rsidP="00E90E4D">
      <w:pPr>
        <w:pStyle w:val="Ttulo2"/>
      </w:pPr>
      <w:r>
        <w:t xml:space="preserve">Creación de una aplicación </w:t>
      </w:r>
      <w:proofErr w:type="spellStart"/>
      <w:r>
        <w:t>Xamarin.Forms</w:t>
      </w:r>
      <w:proofErr w:type="spellEnd"/>
      <w:r>
        <w:t xml:space="preserve"> Shell</w:t>
      </w:r>
    </w:p>
    <w:p w14:paraId="49A9A5A5" w14:textId="35B5B4A6" w:rsidR="005D18D4" w:rsidRDefault="00E90E4D" w:rsidP="005D18D4">
      <w:pPr>
        <w:spacing w:after="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crear una aplicación </w:t>
      </w:r>
      <w:proofErr w:type="spellStart"/>
      <w:r>
        <w:rPr>
          <w:sz w:val="22"/>
          <w:szCs w:val="22"/>
        </w:rPr>
        <w:t>Xamarin.Forms</w:t>
      </w:r>
      <w:proofErr w:type="spellEnd"/>
      <w:r>
        <w:rPr>
          <w:sz w:val="22"/>
          <w:szCs w:val="22"/>
        </w:rPr>
        <w:t xml:space="preserve"> Shell, es necesario crear un archivo XAML que contenga la subclase Shell, asignar a la </w:t>
      </w:r>
      <w:proofErr w:type="spellStart"/>
      <w:r>
        <w:rPr>
          <w:sz w:val="22"/>
          <w:szCs w:val="22"/>
        </w:rPr>
        <w:t>MainPage</w:t>
      </w:r>
      <w:proofErr w:type="spellEnd"/>
      <w:r>
        <w:rPr>
          <w:sz w:val="22"/>
          <w:szCs w:val="22"/>
        </w:rPr>
        <w:t xml:space="preserve"> o página principal en la propiedad App el objeto Shell y posteriormente describir la herencia visual de la aplicación dentro de la clase Shell.</w:t>
      </w:r>
    </w:p>
    <w:sdt>
      <w:sdtPr>
        <w:rPr>
          <w:lang w:val="es-ES"/>
        </w:rPr>
        <w:id w:val="-114372788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  <w:lang w:val="es-MX"/>
        </w:rPr>
      </w:sdtEndPr>
      <w:sdtContent>
        <w:p w14:paraId="209A4B64" w14:textId="793AC027" w:rsidR="005D18D4" w:rsidRPr="005D18D4" w:rsidRDefault="005D18D4">
          <w:pPr>
            <w:pStyle w:val="Ttulo1"/>
            <w:rPr>
              <w:sz w:val="28"/>
              <w:szCs w:val="28"/>
            </w:rPr>
          </w:pPr>
          <w:r w:rsidRPr="005D18D4">
            <w:rPr>
              <w:sz w:val="28"/>
              <w:szCs w:val="28"/>
            </w:rPr>
            <w:t>Referencias</w:t>
          </w:r>
        </w:p>
        <w:sdt>
          <w:sdtPr>
            <w:id w:val="-573587230"/>
            <w:bibliography/>
          </w:sdtPr>
          <w:sdtContent>
            <w:p w14:paraId="2A58C57A" w14:textId="77777777" w:rsidR="005D18D4" w:rsidRDefault="005D18D4" w:rsidP="005D18D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davidbritch. (28 de 05 de 2019). </w:t>
              </w:r>
              <w:r>
                <w:rPr>
                  <w:i/>
                  <w:iCs/>
                  <w:noProof/>
                  <w:lang w:val="es-ES"/>
                </w:rPr>
                <w:t>Xamarin.Forms Shell</w:t>
              </w:r>
              <w:r>
                <w:rPr>
                  <w:noProof/>
                  <w:lang w:val="es-ES"/>
                </w:rPr>
                <w:t>. Obtenido de Microsoft Docs: https://docs.microsoft.com/en-us/xamarin/xamarin-forms/app-fundamentals/shell/</w:t>
              </w:r>
            </w:p>
            <w:p w14:paraId="5A4B007C" w14:textId="04691D1D" w:rsidR="005D18D4" w:rsidRDefault="005D18D4" w:rsidP="005D18D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DCBC5A1" w14:textId="6EEDA356" w:rsidR="005D18D4" w:rsidRPr="00D1184C" w:rsidRDefault="005D18D4" w:rsidP="005D18D4">
      <w:pPr>
        <w:spacing w:after="160"/>
        <w:jc w:val="both"/>
        <w:rPr>
          <w:sz w:val="22"/>
          <w:szCs w:val="22"/>
        </w:rPr>
      </w:pPr>
    </w:p>
    <w:sectPr w:rsidR="005D18D4" w:rsidRPr="00D1184C" w:rsidSect="00E90E4D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D44B6" w14:textId="77777777" w:rsidR="00803620" w:rsidRDefault="00803620" w:rsidP="005D18D4">
      <w:pPr>
        <w:spacing w:after="0" w:line="240" w:lineRule="auto"/>
      </w:pPr>
      <w:r>
        <w:separator/>
      </w:r>
    </w:p>
  </w:endnote>
  <w:endnote w:type="continuationSeparator" w:id="0">
    <w:p w14:paraId="512C6894" w14:textId="77777777" w:rsidR="00803620" w:rsidRDefault="00803620" w:rsidP="005D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5E2A4" w14:textId="77777777" w:rsidR="00803620" w:rsidRDefault="00803620" w:rsidP="005D18D4">
      <w:pPr>
        <w:spacing w:after="0" w:line="240" w:lineRule="auto"/>
      </w:pPr>
      <w:r>
        <w:separator/>
      </w:r>
    </w:p>
  </w:footnote>
  <w:footnote w:type="continuationSeparator" w:id="0">
    <w:p w14:paraId="6A4FAF84" w14:textId="77777777" w:rsidR="00803620" w:rsidRDefault="00803620" w:rsidP="005D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8488" w14:textId="736872AA" w:rsidR="005D18D4" w:rsidRDefault="005D18D4">
    <w:pPr>
      <w:pStyle w:val="Encabezado"/>
    </w:pPr>
    <w:r w:rsidRPr="005D18D4">
      <w:t>JUAN ANTONIO AMADOR BARAJAS - 00615224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43"/>
    <w:rsid w:val="002939DE"/>
    <w:rsid w:val="003B7F26"/>
    <w:rsid w:val="0047060C"/>
    <w:rsid w:val="005D18D4"/>
    <w:rsid w:val="00803620"/>
    <w:rsid w:val="00C43A43"/>
    <w:rsid w:val="00D1184C"/>
    <w:rsid w:val="00E90E4D"/>
    <w:rsid w:val="00FD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F492"/>
  <w15:chartTrackingRefBased/>
  <w15:docId w15:val="{82C7F881-6726-4E8B-909A-EE656EB0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E4D"/>
  </w:style>
  <w:style w:type="paragraph" w:styleId="Ttulo1">
    <w:name w:val="heading 1"/>
    <w:basedOn w:val="Normal"/>
    <w:next w:val="Normal"/>
    <w:link w:val="Ttulo1Car"/>
    <w:uiPriority w:val="9"/>
    <w:qFormat/>
    <w:rsid w:val="00E90E4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0E4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E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E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E4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E4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E4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E4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E4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E4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90E4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E4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E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E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E4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E4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E4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E4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0E4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90E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90E4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E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90E4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90E4D"/>
    <w:rPr>
      <w:b/>
      <w:bCs/>
    </w:rPr>
  </w:style>
  <w:style w:type="character" w:styleId="nfasis">
    <w:name w:val="Emphasis"/>
    <w:basedOn w:val="Fuentedeprrafopredeter"/>
    <w:uiPriority w:val="20"/>
    <w:qFormat/>
    <w:rsid w:val="00E90E4D"/>
    <w:rPr>
      <w:i/>
      <w:iCs/>
    </w:rPr>
  </w:style>
  <w:style w:type="paragraph" w:styleId="Sinespaciado">
    <w:name w:val="No Spacing"/>
    <w:link w:val="SinespaciadoCar"/>
    <w:uiPriority w:val="1"/>
    <w:qFormat/>
    <w:rsid w:val="00E90E4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90E4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90E4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E4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E4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90E4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90E4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90E4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90E4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90E4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90E4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90E4D"/>
  </w:style>
  <w:style w:type="paragraph" w:styleId="Encabezado">
    <w:name w:val="header"/>
    <w:basedOn w:val="Normal"/>
    <w:link w:val="EncabezadoCar"/>
    <w:uiPriority w:val="99"/>
    <w:unhideWhenUsed/>
    <w:rsid w:val="005D1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8D4"/>
  </w:style>
  <w:style w:type="paragraph" w:styleId="Piedepgina">
    <w:name w:val="footer"/>
    <w:basedOn w:val="Normal"/>
    <w:link w:val="PiedepginaCar"/>
    <w:uiPriority w:val="99"/>
    <w:unhideWhenUsed/>
    <w:rsid w:val="005D1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8D4"/>
  </w:style>
  <w:style w:type="paragraph" w:styleId="Bibliografa">
    <w:name w:val="Bibliography"/>
    <w:basedOn w:val="Normal"/>
    <w:next w:val="Normal"/>
    <w:uiPriority w:val="37"/>
    <w:unhideWhenUsed/>
    <w:rsid w:val="005D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2020-09-17T00:00:00</PublishDate>
  <Abstract/>
  <CompanyAddress>Universidad DeLaSalle Bajío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dav19</b:Tag>
    <b:SourceType>InternetSite</b:SourceType>
    <b:Guid>{A81840CA-EFD6-4190-8335-0F8F159662E4}</b:Guid>
    <b:Title>Xamarin.Forms Shell</b:Title>
    <b:InternetSiteTitle>Microsoft Docs</b:InternetSiteTitle>
    <b:Year>2019</b:Year>
    <b:Month>05</b:Month>
    <b:Day>28</b:Day>
    <b:URL>https://docs.microsoft.com/en-us/xamarin/xamarin-forms/app-fundamentals/shell/</b:URL>
    <b:Author>
      <b:Author>
        <b:Corporate>davidbritch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D0A70A-0F38-4043-962B-EB183FAC7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Maestría en tecnologías web y dispositivos móviles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Xamarin.forms shell</dc:title>
  <dc:subject>Aplicaciones Multiplataforma para Android y Servicios en la Nube – Mtro. Ramón Gerardo Atilano Villalobos</dc:subject>
  <dc:creator>Juan Antonio Amador Barajas - 00615224</dc:creator>
  <cp:keywords/>
  <dc:description/>
  <cp:lastModifiedBy>Juan Antonio Amador Barajas</cp:lastModifiedBy>
  <cp:revision>1</cp:revision>
  <dcterms:created xsi:type="dcterms:W3CDTF">2020-09-18T01:13:00Z</dcterms:created>
  <dcterms:modified xsi:type="dcterms:W3CDTF">2020-09-18T02:17:00Z</dcterms:modified>
</cp:coreProperties>
</file>