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P2 - Semaforo Leds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Objetivo</w:t>
        <w:br w:type="textWrapping"/>
        <w:t xml:space="preserve"> Simular el funcionamiento de un semáforo utilizando tres LEDs controlados por una Raspberry Pi.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Materiales</w:t>
        <w:br w:type="textWrapping"/>
        <w:t xml:space="preserve"> Raspberry Pi 3+</w:t>
        <w:br w:type="textWrapping"/>
        <w:t xml:space="preserve"> 3 LEDs (rojo, amarillo y verde)</w:t>
        <w:br w:type="textWrapping"/>
        <w:t xml:space="preserve"> 3 resistencias (220Ω o 330Ω)</w:t>
        <w:br w:type="textWrapping"/>
        <w:t xml:space="preserve"> Protoboard</w:t>
        <w:br w:type="textWrapping"/>
        <w:t xml:space="preserve"> Cables jumper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#!/usr/bin/env python3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RPi.GPIO as GPIO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LED_ROJO = 18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LED_AMARILLO = 23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LED_VERDE = 24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try: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GPIO.setmode(GPIO.BCM)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GPIO.setwarnings(False)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GPIO.setup(LED_ROJO, GPIO.OUT, initial=GPIO.LOW)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GPIO.setup(LED_AMARILLO, GPIO.OUT, initial=GPIO.LOW)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GPIO.setup(LED_VERDE, GPIO.OUT, initial=GPIO.LOW)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while True: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GPIO.output(LED_ROJO, GPIO.HIGH)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GPIO.output(LED_AMARILLO, GPIO.LOW)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GPIO.output(LED_VERDE, GPIO.LOW)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time.sleep(60)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GPIO.output(LED_ROJO, GPIO.LOW)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GPIO.output(LED_AMARILLO, GPIO.HIGH)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GPIO.output(LED_VERDE, GPIO.LOW)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time.sleep(60)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GPIO.output(LED_ROJO, GPIO.LOW)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GPIO.output(LED_AMARILLO, GPIO.LOW)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GPIO.output(LED_VERDE, GPIO.HIGH)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time.sleep(60)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except KeyboardInterrupt: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print("\nPrograma interrumpido por el usuario")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finally: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GPIO.cleanup()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print("GPIO limpiado. Programa finalizado.")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Explicación del código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Importación de librerías</w:t>
        <w:br w:type="textWrapping"/>
      </w:r>
      <w:r w:rsidDel="00000000" w:rsidR="00000000" w:rsidRPr="00000000">
        <w:rPr>
          <w:color w:val="0000ff"/>
          <w:rtl w:val="0"/>
        </w:rPr>
        <w:t xml:space="preserve"> import RPi.GPIO as GPIO</w:t>
        <w:br w:type="textWrapping"/>
        <w:t xml:space="preserve"> import time</w:t>
        <w:br w:type="textWrapping"/>
      </w:r>
      <w:r w:rsidDel="00000000" w:rsidR="00000000" w:rsidRPr="00000000">
        <w:rPr>
          <w:rtl w:val="0"/>
        </w:rPr>
        <w:t xml:space="preserve"> RPi.GPIO permite controlar los pines de la Raspberry Pi.</w:t>
        <w:br w:type="textWrapping"/>
        <w:t xml:space="preserve"> time se utiliza para hacer pausas con la función sleep().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pines</w:t>
        <w:br w:type="textWrapping"/>
      </w:r>
      <w:r w:rsidDel="00000000" w:rsidR="00000000" w:rsidRPr="00000000">
        <w:rPr>
          <w:color w:val="0000ff"/>
          <w:rtl w:val="0"/>
        </w:rPr>
        <w:t xml:space="preserve"> LED_ROJO = 18</w:t>
        <w:br w:type="textWrapping"/>
        <w:t xml:space="preserve"> LED_AMARILLO = 23</w:t>
        <w:br w:type="textWrapping"/>
        <w:t xml:space="preserve"> LED_VERDE = 24</w:t>
        <w:br w:type="textWrapping"/>
      </w:r>
      <w:r w:rsidDel="00000000" w:rsidR="00000000" w:rsidRPr="00000000">
        <w:rPr>
          <w:rtl w:val="0"/>
        </w:rPr>
        <w:t xml:space="preserve"> Se asignan los pines GPIO donde están conectados los LEDs del semáforo.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</w:t>
        <w:br w:type="textWrapping"/>
        <w:t xml:space="preserve"> </w:t>
      </w:r>
      <w:r w:rsidDel="00000000" w:rsidR="00000000" w:rsidRPr="00000000">
        <w:rPr>
          <w:color w:val="0000ff"/>
          <w:rtl w:val="0"/>
        </w:rPr>
        <w:t xml:space="preserve">GPIO.setmode(GPIO.BCM)</w:t>
        <w:br w:type="textWrapping"/>
        <w:t xml:space="preserve"> GPIO.setwarnings(False)</w:t>
        <w:br w:type="textWrapping"/>
        <w:t xml:space="preserve"> GPIO.setup(...)</w:t>
        <w:br w:type="textWrapping"/>
        <w:t xml:space="preserve"> </w:t>
      </w:r>
      <w:r w:rsidDel="00000000" w:rsidR="00000000" w:rsidRPr="00000000">
        <w:rPr>
          <w:rtl w:val="0"/>
        </w:rPr>
        <w:t xml:space="preserve">Se usa el modo BCM para la numeración de pines.</w:t>
        <w:br w:type="textWrapping"/>
        <w:t xml:space="preserve"> Se desactivan advertencias.</w:t>
        <w:br w:type="textWrapping"/>
        <w:t xml:space="preserve"> Se configuran los pines como salida y se inicializan apagados.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Bucle principal</w:t>
        <w:br w:type="textWrapping"/>
      </w:r>
      <w:r w:rsidDel="00000000" w:rsidR="00000000" w:rsidRPr="00000000">
        <w:rPr>
          <w:color w:val="0000ff"/>
          <w:rtl w:val="0"/>
        </w:rPr>
        <w:t xml:space="preserve"> while True:</w:t>
      </w:r>
      <w:r w:rsidDel="00000000" w:rsidR="00000000" w:rsidRPr="00000000">
        <w:rPr>
          <w:rtl w:val="0"/>
        </w:rPr>
        <w:br w:type="textWrapping"/>
        <w:t xml:space="preserve"> Se ejecuta de forma indefinida.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Encender LED rojo</w:t>
        <w:br w:type="textWrapping"/>
      </w:r>
      <w:r w:rsidDel="00000000" w:rsidR="00000000" w:rsidRPr="00000000">
        <w:rPr>
          <w:color w:val="0000ff"/>
          <w:rtl w:val="0"/>
        </w:rPr>
        <w:t xml:space="preserve"> GPIO.output(LED_ROJO, GPIO.HIGH)</w:t>
        <w:br w:type="textWrapping"/>
      </w:r>
      <w:r w:rsidDel="00000000" w:rsidR="00000000" w:rsidRPr="00000000">
        <w:rPr>
          <w:rtl w:val="0"/>
        </w:rPr>
        <w:t xml:space="preserve"> Se enciende el LED rojo mientras los demás permanecen apagados.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Encender LED amarillo</w:t>
        <w:br w:type="textWrapping"/>
        <w:t xml:space="preserve"> </w:t>
      </w:r>
      <w:r w:rsidDel="00000000" w:rsidR="00000000" w:rsidRPr="00000000">
        <w:rPr>
          <w:color w:val="0000ff"/>
          <w:rtl w:val="0"/>
        </w:rPr>
        <w:t xml:space="preserve">GPIO.output(LED_AMARILLO, GPIO.HIGH)</w:t>
        <w:br w:type="textWrapping"/>
      </w:r>
      <w:r w:rsidDel="00000000" w:rsidR="00000000" w:rsidRPr="00000000">
        <w:rPr>
          <w:rtl w:val="0"/>
        </w:rPr>
        <w:t xml:space="preserve"> Se apaga el rojo y se enciende el amarillo.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Encender LED verde</w:t>
        <w:br w:type="textWrapping"/>
      </w:r>
      <w:r w:rsidDel="00000000" w:rsidR="00000000" w:rsidRPr="00000000">
        <w:rPr>
          <w:color w:val="0000ff"/>
          <w:rtl w:val="0"/>
        </w:rPr>
        <w:t xml:space="preserve"> GPIO.output(LED_VERDE, GPIO.HIGH)</w:t>
      </w:r>
      <w:r w:rsidDel="00000000" w:rsidR="00000000" w:rsidRPr="00000000">
        <w:rPr>
          <w:rtl w:val="0"/>
        </w:rPr>
        <w:br w:type="textWrapping"/>
        <w:t xml:space="preserve"> Se apagan los demás y se enciende el verde.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Pausa</w:t>
        <w:br w:type="textWrapping"/>
        <w:t xml:space="preserve"> </w:t>
      </w:r>
      <w:r w:rsidDel="00000000" w:rsidR="00000000" w:rsidRPr="00000000">
        <w:rPr>
          <w:color w:val="0000ff"/>
          <w:rtl w:val="0"/>
        </w:rPr>
        <w:t xml:space="preserve">time.sleep(60)</w:t>
      </w:r>
      <w:r w:rsidDel="00000000" w:rsidR="00000000" w:rsidRPr="00000000">
        <w:rPr>
          <w:rtl w:val="0"/>
        </w:rPr>
        <w:br w:type="textWrapping"/>
        <w:t xml:space="preserve"> Cada estado dura 60 segundos.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de interrupción</w:t>
        <w:br w:type="textWrapping"/>
        <w:t xml:space="preserve"> except KeyboardInterrupt:</w:t>
        <w:br w:type="textWrapping"/>
        <w:t xml:space="preserve"> Permite detener el programa con Ctrl + C sin generar errores.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final</w:t>
        <w:br w:type="textWrapping"/>
        <w:t xml:space="preserve"> GPIO.cleanup()</w:t>
        <w:br w:type="textWrapping"/>
        <w:t xml:space="preserve"> Restablece los pines GPIO a un estado seguro.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LEDs simulan un semáforo encendiéndose en secuencia: rojo, amarillo y verde, cada uno durante 60 segundos, repitiéndose continuamente hasta que el usuario detiene el programa.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20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