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3029E" w14:textId="77777777" w:rsidR="00EB4F08" w:rsidRDefault="00EB4F08" w:rsidP="00EB4F08">
      <w:pPr>
        <w:jc w:val="center"/>
        <w:rPr>
          <w:rFonts w:ascii="Product Sans" w:hAnsi="Product Sans"/>
          <w:sz w:val="40"/>
        </w:rPr>
      </w:pPr>
      <w:r>
        <w:rPr>
          <w:rFonts w:ascii="Product Sans" w:hAnsi="Product Sans"/>
          <w:noProof/>
          <w:sz w:val="40"/>
        </w:rPr>
        <mc:AlternateContent>
          <mc:Choice Requires="wps">
            <w:drawing>
              <wp:anchor distT="0" distB="0" distL="114300" distR="114300" simplePos="0" relativeHeight="251659264" behindDoc="0" locked="0" layoutInCell="1" allowOverlap="1" wp14:anchorId="3A17C040" wp14:editId="3C3724CD">
                <wp:simplePos x="0" y="0"/>
                <wp:positionH relativeFrom="column">
                  <wp:posOffset>400050</wp:posOffset>
                </wp:positionH>
                <wp:positionV relativeFrom="paragraph">
                  <wp:posOffset>-127000</wp:posOffset>
                </wp:positionV>
                <wp:extent cx="5321300" cy="19240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21300" cy="1924050"/>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53B44A" id="Rectangle 1" o:spid="_x0000_s1026" style="position:absolute;margin-left:31.5pt;margin-top:-10pt;width:419pt;height:1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bvhgIAAF8FAAAOAAAAZHJzL2Uyb0RvYy54bWysVE1v2zAMvQ/YfxB0X/3RtFuDOkXQosOA&#10;oi3aDj0rspQYk0WNUuJkv36U7LhZl9Owiy2K5CP5SOryatsatlHoG7AVL05yzpSVUDd2WfHvL7ef&#10;vnDmg7C1MGBVxXfK86vZxw+XnZuqElZgaoWMQKyfdq7iqxDcNMu8XKlW+BNwypJSA7YikIjLrEbR&#10;EXprsjLPz7MOsHYIUnlPtze9ks8SvtZKhgetvQrMVJxyC+mL6buI32x2KaZLFG7VyCEN8Q9ZtKKx&#10;FHSEuhFBsDU2f0G1jUTwoMOJhDYDrRupUg1UTZG/q+Z5JZxKtRA53o00+f8HK+83j8iamnrHmRUt&#10;teiJSBN2aRQrIj2d81OyenaPOEiejrHWrcY2/qkKtk2U7kZK1TYwSZdnp2VxmhPzknTFRTnJzxLp&#10;2Zu7Qx++KmhZPFQcKXyiUmzufKCQZLo3idEs3DbGpL4ZGy88mKaOd0nA5eLaINuI2PC8zM/34Q7M&#10;CDG6ZrG0vph0CjujIoaxT0oTJ5R+mTJJ06hGWCGlsuE8kpOQyDq6aUphdCyOOZqQGCWnwTa6qTSl&#10;o2N+zPHPiKNHigo2jM5tYwGPAdQ/xsi9/b76vuZY/gLqHY0CQr8j3snbhhpyJ3x4FEhLQU2kRQ8P&#10;9NEGuorDcOJsBfjr2H20p1klLWcdLVnF/c+1QMWZ+WZpii+KySRuZRImZ59LEvBQszjU2HV7DdRW&#10;mlTKLh2jfTD7o0ZoX+k9mMeopBJWUuyKy4B74Tr0y08vilTzeTKjTXQi3NlnJyN4ZDUO3Mv2VaAb&#10;pjLQQN/DfiHF9N1w9rbR08J8HUA3aXLfeB34pi1OQzO8OPGZOJST1du7OPsNAAD//wMAUEsDBBQA&#10;BgAIAAAAIQAL0KIV3AAAAAoBAAAPAAAAZHJzL2Rvd25yZXYueG1sTI/BTsMwEETvSPyDtUjcWrup&#10;1DYhTgVIcG/hwNGNlzjFXkex24S/ZznBbVczmnlT7+fgxRXH1EfSsFoqEEhttD11Gt7fXhY7ECkb&#10;ssZHQg3fmGDf3N7UprJxogNej7kTHEKpMhpczkMlZWodBpOWcUBi7TOOwWR+x07a0UwcHrwslNrI&#10;YHriBmcGfHbYfh0vQcPT1H6owr+W5TlP522/dkFtD1rf382PDyAyzvnPDL/4jA4NM53ihWwSXsNm&#10;zVOyhgXXgGBDqVZ8nDQUO5ZkU8v/E5ofAAAA//8DAFBLAQItABQABgAIAAAAIQC2gziS/gAAAOEB&#10;AAATAAAAAAAAAAAAAAAAAAAAAABbQ29udGVudF9UeXBlc10ueG1sUEsBAi0AFAAGAAgAAAAhADj9&#10;If/WAAAAlAEAAAsAAAAAAAAAAAAAAAAALwEAAF9yZWxzLy5yZWxzUEsBAi0AFAAGAAgAAAAhALRd&#10;Nu+GAgAAXwUAAA4AAAAAAAAAAAAAAAAALgIAAGRycy9lMm9Eb2MueG1sUEsBAi0AFAAGAAgAAAAh&#10;AAvQohXcAAAACgEAAA8AAAAAAAAAAAAAAAAA4AQAAGRycy9kb3ducmV2LnhtbFBLBQYAAAAABAAE&#10;APMAAADpBQAAAAA=&#10;" filled="f" strokecolor="#002060" strokeweight="1pt"/>
            </w:pict>
          </mc:Fallback>
        </mc:AlternateContent>
      </w:r>
      <w:r>
        <w:rPr>
          <w:rFonts w:ascii="Product Sans" w:hAnsi="Product Sans"/>
          <w:sz w:val="40"/>
        </w:rPr>
        <w:t>CSE 4508 – RDBMS Programming Lab</w:t>
      </w:r>
    </w:p>
    <w:p w14:paraId="6BE831F3" w14:textId="15C3E44C" w:rsidR="00EB4F08" w:rsidRPr="002C2331" w:rsidRDefault="00EB4F08" w:rsidP="00EB4F08">
      <w:pPr>
        <w:jc w:val="center"/>
        <w:rPr>
          <w:rFonts w:ascii="Product Sans" w:hAnsi="Product Sans"/>
          <w:sz w:val="28"/>
          <w:u w:val="single"/>
        </w:rPr>
      </w:pPr>
      <w:r w:rsidRPr="002C2331">
        <w:rPr>
          <w:rFonts w:ascii="Product Sans" w:hAnsi="Product Sans"/>
          <w:sz w:val="40"/>
          <w:u w:val="single"/>
        </w:rPr>
        <w:t xml:space="preserve">Lab </w:t>
      </w:r>
      <w:r w:rsidR="001B7994">
        <w:rPr>
          <w:rFonts w:ascii="Product Sans" w:hAnsi="Product Sans"/>
          <w:sz w:val="40"/>
          <w:u w:val="single"/>
        </w:rPr>
        <w:t>4</w:t>
      </w:r>
    </w:p>
    <w:p w14:paraId="45D12D37" w14:textId="77777777" w:rsidR="00EB4F08" w:rsidRDefault="00EB4F08" w:rsidP="00EB4F08">
      <w:pPr>
        <w:jc w:val="center"/>
        <w:rPr>
          <w:rFonts w:ascii="Product Sans" w:hAnsi="Product Sans"/>
          <w:sz w:val="24"/>
        </w:rPr>
      </w:pPr>
      <w:r>
        <w:rPr>
          <w:rFonts w:ascii="Product Sans" w:hAnsi="Product Sans"/>
          <w:sz w:val="24"/>
        </w:rPr>
        <w:t>Prerequisites: Oracle 10g Express Edition, Notepad</w:t>
      </w:r>
    </w:p>
    <w:p w14:paraId="04C06D3A" w14:textId="77777777" w:rsidR="00EB4F08" w:rsidRDefault="00EB4F08" w:rsidP="00EB4F08">
      <w:pPr>
        <w:jc w:val="center"/>
        <w:rPr>
          <w:rFonts w:ascii="Product Sans" w:hAnsi="Product Sans"/>
          <w:sz w:val="24"/>
        </w:rPr>
      </w:pPr>
      <w:r>
        <w:rPr>
          <w:rFonts w:ascii="Product Sans" w:hAnsi="Product Sans"/>
          <w:sz w:val="24"/>
        </w:rPr>
        <w:t>Instructor: Sadaf MD Halim</w:t>
      </w:r>
    </w:p>
    <w:p w14:paraId="652B002B" w14:textId="77777777" w:rsidR="00EB4F08" w:rsidRDefault="00883F12" w:rsidP="00EB4F08">
      <w:pPr>
        <w:jc w:val="center"/>
        <w:rPr>
          <w:rFonts w:ascii="Product Sans" w:hAnsi="Product Sans"/>
          <w:sz w:val="24"/>
        </w:rPr>
      </w:pPr>
      <w:r>
        <w:rPr>
          <w:rFonts w:ascii="Product Sans" w:hAnsi="Product Sans"/>
          <w:sz w:val="24"/>
        </w:rPr>
        <w:t xml:space="preserve">Materials: </w:t>
      </w:r>
      <w:r w:rsidR="00DB64E7">
        <w:rPr>
          <w:rFonts w:ascii="Product Sans" w:hAnsi="Product Sans"/>
          <w:sz w:val="24"/>
        </w:rPr>
        <w:t xml:space="preserve">Prof. </w:t>
      </w:r>
      <w:r>
        <w:rPr>
          <w:rFonts w:ascii="Product Sans" w:hAnsi="Product Sans"/>
          <w:sz w:val="24"/>
        </w:rPr>
        <w:t xml:space="preserve">Dr. Abu Raihan </w:t>
      </w:r>
      <w:proofErr w:type="spellStart"/>
      <w:r>
        <w:rPr>
          <w:rFonts w:ascii="Product Sans" w:hAnsi="Product Sans"/>
          <w:sz w:val="24"/>
        </w:rPr>
        <w:t>Mostofa</w:t>
      </w:r>
      <w:proofErr w:type="spellEnd"/>
      <w:r>
        <w:rPr>
          <w:rFonts w:ascii="Product Sans" w:hAnsi="Product Sans"/>
          <w:sz w:val="24"/>
        </w:rPr>
        <w:t xml:space="preserve"> Kamal</w:t>
      </w:r>
    </w:p>
    <w:p w14:paraId="0B71874D" w14:textId="77777777" w:rsidR="001E7F2C" w:rsidRDefault="001E7F2C" w:rsidP="00EB4F08">
      <w:pPr>
        <w:rPr>
          <w:rFonts w:ascii="Product Sans" w:hAnsi="Product Sans"/>
          <w:sz w:val="24"/>
          <w:u w:val="single"/>
        </w:rPr>
      </w:pPr>
    </w:p>
    <w:p w14:paraId="720DC6A3" w14:textId="77777777" w:rsidR="001B7994" w:rsidRDefault="001B7994" w:rsidP="00DA62C7">
      <w:pPr>
        <w:rPr>
          <w:rStyle w:val="fontstyle01"/>
          <w:rFonts w:ascii="Product Sans" w:hAnsi="Product Sans"/>
          <w:sz w:val="22"/>
        </w:rPr>
      </w:pPr>
      <w:r w:rsidRPr="001B7994">
        <w:rPr>
          <w:rStyle w:val="fontstyle01"/>
          <w:rFonts w:ascii="Product Sans" w:hAnsi="Product Sans"/>
          <w:sz w:val="22"/>
        </w:rPr>
        <w:t>Bangladesh Government wants to create its national database for the various purposes.</w:t>
      </w:r>
      <w:r w:rsidRPr="001B7994">
        <w:rPr>
          <w:rFonts w:ascii="Product Sans" w:hAnsi="Product Sans"/>
          <w:color w:val="000000"/>
          <w:sz w:val="20"/>
        </w:rPr>
        <w:br/>
      </w:r>
      <w:r w:rsidRPr="001B7994">
        <w:rPr>
          <w:rStyle w:val="fontstyle01"/>
          <w:rFonts w:ascii="Product Sans" w:hAnsi="Product Sans"/>
          <w:sz w:val="22"/>
        </w:rPr>
        <w:t>The most essential information Government is interested to maintain are (but not limited</w:t>
      </w:r>
      <w:r w:rsidRPr="001B7994">
        <w:rPr>
          <w:rFonts w:ascii="Product Sans" w:hAnsi="Product Sans"/>
          <w:color w:val="000000"/>
          <w:sz w:val="20"/>
        </w:rPr>
        <w:br/>
      </w:r>
      <w:r w:rsidRPr="001B7994">
        <w:rPr>
          <w:rStyle w:val="fontstyle01"/>
          <w:rFonts w:ascii="Product Sans" w:hAnsi="Product Sans"/>
          <w:sz w:val="22"/>
        </w:rPr>
        <w:t>to) such as:</w:t>
      </w:r>
    </w:p>
    <w:p w14:paraId="757AC54A" w14:textId="5612D750" w:rsidR="001B7994" w:rsidRDefault="001B7994" w:rsidP="00DA62C7">
      <w:pPr>
        <w:rPr>
          <w:rStyle w:val="fontstyle01"/>
          <w:rFonts w:ascii="Product Sans" w:hAnsi="Product Sans"/>
          <w:sz w:val="22"/>
        </w:rPr>
      </w:pPr>
      <w:r w:rsidRPr="001B7994">
        <w:rPr>
          <w:rFonts w:ascii="Product Sans" w:hAnsi="Product Sans"/>
          <w:color w:val="000000"/>
          <w:sz w:val="20"/>
        </w:rPr>
        <w:br/>
      </w:r>
      <w:r w:rsidRPr="001B7994">
        <w:rPr>
          <w:rStyle w:val="fontstyle01"/>
          <w:rFonts w:ascii="Product Sans" w:hAnsi="Product Sans"/>
          <w:sz w:val="22"/>
        </w:rPr>
        <w:t xml:space="preserve">A unique Citizen ID, </w:t>
      </w:r>
      <w:r w:rsidRPr="001B7994">
        <w:rPr>
          <w:rStyle w:val="fontstyle01"/>
          <w:rFonts w:ascii="Product Sans" w:hAnsi="Product Sans"/>
          <w:sz w:val="22"/>
        </w:rPr>
        <w:t>Citizen Name, Date of Birth, Permanent Address</w:t>
      </w:r>
      <w:r w:rsidRPr="001B7994">
        <w:rPr>
          <w:rStyle w:val="fontstyle01"/>
          <w:rFonts w:ascii="Product Sans" w:hAnsi="Product Sans"/>
          <w:sz w:val="22"/>
        </w:rPr>
        <w:t xml:space="preserve"> and</w:t>
      </w:r>
      <w:r w:rsidRPr="001B7994">
        <w:rPr>
          <w:rStyle w:val="fontstyle01"/>
          <w:rFonts w:ascii="Product Sans" w:hAnsi="Product Sans"/>
          <w:sz w:val="22"/>
        </w:rPr>
        <w:t xml:space="preserve"> Occupation</w:t>
      </w:r>
      <w:r w:rsidRPr="001B7994">
        <w:rPr>
          <w:rStyle w:val="fontstyle01"/>
          <w:rFonts w:ascii="Product Sans" w:hAnsi="Product Sans"/>
          <w:sz w:val="22"/>
        </w:rPr>
        <w:t>.</w:t>
      </w:r>
    </w:p>
    <w:p w14:paraId="1697A6E7" w14:textId="7B833E3B" w:rsidR="001B7994" w:rsidRDefault="001B7994" w:rsidP="00DA62C7">
      <w:pPr>
        <w:rPr>
          <w:rStyle w:val="fontstyle01"/>
          <w:rFonts w:ascii="Product Sans" w:hAnsi="Product Sans"/>
          <w:sz w:val="22"/>
        </w:rPr>
      </w:pPr>
      <w:r w:rsidRPr="001B7994">
        <w:rPr>
          <w:rStyle w:val="fontstyle01"/>
          <w:rFonts w:ascii="Product Sans" w:hAnsi="Product Sans"/>
          <w:sz w:val="22"/>
        </w:rPr>
        <w:t>Address should be</w:t>
      </w:r>
      <w:r>
        <w:rPr>
          <w:rStyle w:val="fontstyle01"/>
          <w:rFonts w:ascii="Product Sans" w:hAnsi="Product Sans"/>
          <w:sz w:val="22"/>
        </w:rPr>
        <w:t xml:space="preserve"> handled</w:t>
      </w:r>
      <w:r w:rsidRPr="001B7994">
        <w:rPr>
          <w:rStyle w:val="fontstyle01"/>
          <w:rFonts w:ascii="Product Sans" w:hAnsi="Product Sans"/>
          <w:sz w:val="22"/>
        </w:rPr>
        <w:t xml:space="preserve"> </w:t>
      </w:r>
      <w:r>
        <w:rPr>
          <w:rStyle w:val="fontstyle01"/>
          <w:rFonts w:ascii="Product Sans" w:hAnsi="Product Sans"/>
          <w:sz w:val="22"/>
        </w:rPr>
        <w:t>separately</w:t>
      </w:r>
      <w:r w:rsidRPr="001B7994">
        <w:rPr>
          <w:rStyle w:val="fontstyle01"/>
          <w:rFonts w:ascii="Product Sans" w:hAnsi="Product Sans"/>
          <w:sz w:val="22"/>
        </w:rPr>
        <w:t>.</w:t>
      </w:r>
      <w:r>
        <w:rPr>
          <w:rStyle w:val="fontstyle01"/>
          <w:rFonts w:ascii="Product Sans" w:hAnsi="Product Sans"/>
          <w:sz w:val="22"/>
        </w:rPr>
        <w:t xml:space="preserve"> Create its own table and store information such as</w:t>
      </w:r>
      <w:r w:rsidR="009168B7">
        <w:rPr>
          <w:rStyle w:val="fontstyle01"/>
          <w:rFonts w:ascii="Product Sans" w:hAnsi="Product Sans"/>
          <w:sz w:val="22"/>
        </w:rPr>
        <w:t xml:space="preserve"> division (such as Khulna or Dhaka)</w:t>
      </w:r>
      <w:r>
        <w:rPr>
          <w:rStyle w:val="fontstyle01"/>
          <w:rFonts w:ascii="Product Sans" w:hAnsi="Product Sans"/>
          <w:sz w:val="22"/>
        </w:rPr>
        <w:t xml:space="preserve"> and </w:t>
      </w:r>
      <w:bookmarkStart w:id="0" w:name="_GoBack"/>
      <w:bookmarkEnd w:id="0"/>
      <w:r w:rsidR="001E3D9C">
        <w:rPr>
          <w:rStyle w:val="fontstyle01"/>
          <w:rFonts w:ascii="Product Sans" w:hAnsi="Product Sans"/>
          <w:sz w:val="22"/>
        </w:rPr>
        <w:t>district (</w:t>
      </w:r>
      <w:r w:rsidR="009168B7">
        <w:rPr>
          <w:rStyle w:val="fontstyle01"/>
          <w:rFonts w:ascii="Product Sans" w:hAnsi="Product Sans"/>
          <w:sz w:val="22"/>
        </w:rPr>
        <w:t>such as Dhaka or Gazipur)</w:t>
      </w:r>
      <w:r>
        <w:rPr>
          <w:rStyle w:val="fontstyle01"/>
          <w:rFonts w:ascii="Product Sans" w:hAnsi="Product Sans"/>
          <w:sz w:val="22"/>
        </w:rPr>
        <w:t xml:space="preserve">. Ensure that this table is connected to the main table </w:t>
      </w:r>
      <w:r w:rsidR="00FF1AB6">
        <w:rPr>
          <w:rStyle w:val="fontstyle01"/>
          <w:rFonts w:ascii="Product Sans" w:hAnsi="Product Sans"/>
          <w:sz w:val="22"/>
        </w:rPr>
        <w:t>via keys (Hint: Citizen ID)</w:t>
      </w:r>
    </w:p>
    <w:p w14:paraId="3784F21C" w14:textId="4A27D918" w:rsidR="00FF1AB6" w:rsidRDefault="00FF1AB6" w:rsidP="00DA62C7">
      <w:pPr>
        <w:rPr>
          <w:rStyle w:val="fontstyle01"/>
          <w:rFonts w:ascii="Product Sans" w:hAnsi="Product Sans"/>
          <w:sz w:val="22"/>
        </w:rPr>
      </w:pPr>
      <w:r>
        <w:rPr>
          <w:rStyle w:val="fontstyle01"/>
          <w:rFonts w:ascii="Product Sans" w:hAnsi="Product Sans"/>
          <w:sz w:val="22"/>
        </w:rPr>
        <w:t xml:space="preserve">Occupation should be handled </w:t>
      </w:r>
      <w:r w:rsidR="003B1DBC">
        <w:rPr>
          <w:rStyle w:val="fontstyle01"/>
          <w:rFonts w:ascii="Product Sans" w:hAnsi="Product Sans"/>
          <w:sz w:val="22"/>
        </w:rPr>
        <w:t>separately as well</w:t>
      </w:r>
      <w:r>
        <w:rPr>
          <w:rStyle w:val="fontstyle01"/>
          <w:rFonts w:ascii="Product Sans" w:hAnsi="Product Sans"/>
          <w:sz w:val="22"/>
        </w:rPr>
        <w:t>. It should have a “general” field with options such as “Teacher” and a “specific” field with values such as “School” or “University” for the general profession of Teacher. Similarly, if the general profession is “Engineer”, specific values could be “CSE” or “Mechanical”. Store salary information as well. Ensure that the table is similarly connected to the main table via keys. (Hint: Citizen ID)</w:t>
      </w:r>
    </w:p>
    <w:p w14:paraId="2AC7DAC9" w14:textId="1D64774B" w:rsidR="00FF1AB6" w:rsidRDefault="001B7994" w:rsidP="00DA62C7">
      <w:pPr>
        <w:rPr>
          <w:rStyle w:val="fontstyle01"/>
          <w:rFonts w:ascii="Product Sans" w:hAnsi="Product Sans"/>
          <w:sz w:val="22"/>
        </w:rPr>
      </w:pPr>
      <w:r w:rsidRPr="001B7994">
        <w:rPr>
          <w:rFonts w:ascii="Product Sans" w:hAnsi="Product Sans"/>
          <w:color w:val="000000"/>
          <w:sz w:val="20"/>
        </w:rPr>
        <w:br/>
      </w:r>
      <w:r w:rsidRPr="001B7994">
        <w:rPr>
          <w:rStyle w:val="fontstyle21"/>
          <w:rFonts w:ascii="Product Sans" w:hAnsi="Product Sans"/>
          <w:sz w:val="22"/>
        </w:rPr>
        <w:t>Task A:</w:t>
      </w:r>
      <w:r w:rsidRPr="001B7994">
        <w:rPr>
          <w:rFonts w:ascii="Product Sans" w:hAnsi="Product Sans"/>
          <w:color w:val="000000"/>
          <w:sz w:val="20"/>
        </w:rPr>
        <w:br/>
      </w:r>
      <w:r w:rsidRPr="001B7994">
        <w:rPr>
          <w:rStyle w:val="fontstyle01"/>
          <w:rFonts w:ascii="Product Sans" w:hAnsi="Product Sans"/>
          <w:sz w:val="22"/>
        </w:rPr>
        <w:t xml:space="preserve">1. First </w:t>
      </w:r>
      <w:r w:rsidR="00FF1AB6">
        <w:rPr>
          <w:rStyle w:val="fontstyle01"/>
          <w:rFonts w:ascii="Product Sans" w:hAnsi="Product Sans"/>
          <w:sz w:val="22"/>
        </w:rPr>
        <w:t>implement the above system in SQL.</w:t>
      </w:r>
      <w:r w:rsidRPr="001B7994">
        <w:rPr>
          <w:rFonts w:ascii="Product Sans" w:hAnsi="Product Sans"/>
          <w:color w:val="000000"/>
          <w:sz w:val="20"/>
        </w:rPr>
        <w:br/>
      </w:r>
      <w:r w:rsidRPr="001B7994">
        <w:rPr>
          <w:rStyle w:val="fontstyle01"/>
          <w:rFonts w:ascii="Product Sans" w:hAnsi="Product Sans"/>
          <w:sz w:val="22"/>
        </w:rPr>
        <w:t>2. Insert some data in all relevant tables created.</w:t>
      </w:r>
      <w:r w:rsidR="009168B7">
        <w:rPr>
          <w:rStyle w:val="fontstyle01"/>
          <w:rFonts w:ascii="Product Sans" w:hAnsi="Product Sans"/>
          <w:sz w:val="22"/>
        </w:rPr>
        <w:t xml:space="preserve"> (at least 10 entries)</w:t>
      </w:r>
      <w:r w:rsidRPr="001B7994">
        <w:rPr>
          <w:rFonts w:ascii="Product Sans" w:hAnsi="Product Sans"/>
          <w:color w:val="000000"/>
          <w:sz w:val="20"/>
        </w:rPr>
        <w:br/>
      </w:r>
      <w:r w:rsidRPr="001B7994">
        <w:rPr>
          <w:rStyle w:val="fontstyle01"/>
          <w:rFonts w:ascii="Product Sans" w:hAnsi="Product Sans"/>
          <w:sz w:val="22"/>
        </w:rPr>
        <w:t>3. Answer the following</w:t>
      </w:r>
      <w:r w:rsidR="00FF1AB6">
        <w:rPr>
          <w:rStyle w:val="fontstyle01"/>
          <w:rFonts w:ascii="Product Sans" w:hAnsi="Product Sans"/>
          <w:sz w:val="22"/>
        </w:rPr>
        <w:t xml:space="preserve"> (should involve Join operations </w:t>
      </w:r>
      <w:r w:rsidR="009168B7">
        <w:rPr>
          <w:rStyle w:val="fontstyle01"/>
          <w:rFonts w:ascii="Product Sans" w:hAnsi="Product Sans"/>
          <w:sz w:val="22"/>
        </w:rPr>
        <w:t>and</w:t>
      </w:r>
      <w:r w:rsidR="00FF1AB6">
        <w:rPr>
          <w:rStyle w:val="fontstyle01"/>
          <w:rFonts w:ascii="Product Sans" w:hAnsi="Product Sans"/>
          <w:sz w:val="22"/>
        </w:rPr>
        <w:t xml:space="preserve"> subqueries):</w:t>
      </w:r>
    </w:p>
    <w:p w14:paraId="12473C9A" w14:textId="3E9AAC5E" w:rsidR="001E7F2C" w:rsidRPr="00FF1AB6" w:rsidRDefault="00FF1AB6" w:rsidP="00DA62C7">
      <w:pPr>
        <w:rPr>
          <w:rFonts w:ascii="Product Sans" w:hAnsi="Product Sans"/>
          <w:color w:val="000000"/>
          <w:szCs w:val="24"/>
        </w:rPr>
      </w:pPr>
      <w:r>
        <w:rPr>
          <w:rStyle w:val="fontstyle01"/>
          <w:rFonts w:ascii="Product Sans" w:hAnsi="Product Sans"/>
          <w:sz w:val="22"/>
        </w:rPr>
        <w:t xml:space="preserve"> </w:t>
      </w:r>
      <w:r w:rsidR="001B7994" w:rsidRPr="001B7994">
        <w:rPr>
          <w:rFonts w:ascii="Product Sans" w:hAnsi="Product Sans"/>
          <w:color w:val="000000"/>
          <w:sz w:val="20"/>
        </w:rPr>
        <w:br/>
      </w:r>
      <w:r w:rsidR="001B7994" w:rsidRPr="001B7994">
        <w:rPr>
          <w:rStyle w:val="fontstyle31"/>
          <w:rFonts w:ascii="Product Sans" w:hAnsi="Product Sans"/>
          <w:sz w:val="22"/>
        </w:rPr>
        <w:t xml:space="preserve">• </w:t>
      </w:r>
      <w:r>
        <w:rPr>
          <w:rStyle w:val="fontstyle01"/>
          <w:rFonts w:ascii="Product Sans" w:hAnsi="Product Sans"/>
          <w:sz w:val="22"/>
        </w:rPr>
        <w:t xml:space="preserve">Display the name, citizen ID, </w:t>
      </w:r>
      <w:r w:rsidR="009168B7">
        <w:rPr>
          <w:rStyle w:val="fontstyle01"/>
          <w:rFonts w:ascii="Product Sans" w:hAnsi="Product Sans"/>
          <w:sz w:val="22"/>
        </w:rPr>
        <w:t>and salary of the top 5 highest paid individuals in the database</w:t>
      </w:r>
      <w:r w:rsidR="001B7994" w:rsidRPr="001B7994">
        <w:rPr>
          <w:rFonts w:ascii="Product Sans" w:hAnsi="Product Sans"/>
          <w:color w:val="000000"/>
          <w:sz w:val="20"/>
        </w:rPr>
        <w:br/>
      </w:r>
      <w:r w:rsidR="001B7994" w:rsidRPr="001B7994">
        <w:rPr>
          <w:rStyle w:val="fontstyle31"/>
          <w:rFonts w:ascii="Product Sans" w:hAnsi="Product Sans"/>
          <w:sz w:val="22"/>
        </w:rPr>
        <w:t xml:space="preserve">• </w:t>
      </w:r>
      <w:r w:rsidR="009168B7">
        <w:rPr>
          <w:rStyle w:val="fontstyle01"/>
          <w:rFonts w:ascii="Product Sans" w:hAnsi="Product Sans"/>
          <w:sz w:val="22"/>
        </w:rPr>
        <w:t>Display the name, date of birth, district and division of all individuals whose salary is greater than the average salary of school teachers</w:t>
      </w:r>
      <w:r w:rsidR="001B7994" w:rsidRPr="001B7994">
        <w:rPr>
          <w:rFonts w:ascii="Product Sans" w:hAnsi="Product Sans"/>
          <w:color w:val="000000"/>
          <w:sz w:val="20"/>
        </w:rPr>
        <w:br/>
      </w:r>
      <w:r w:rsidR="001B7994" w:rsidRPr="001B7994">
        <w:rPr>
          <w:rStyle w:val="fontstyle31"/>
          <w:rFonts w:ascii="Product Sans" w:hAnsi="Product Sans"/>
          <w:sz w:val="22"/>
        </w:rPr>
        <w:t xml:space="preserve">• </w:t>
      </w:r>
      <w:r w:rsidR="009168B7">
        <w:rPr>
          <w:rStyle w:val="fontstyle01"/>
          <w:rFonts w:ascii="Product Sans" w:hAnsi="Product Sans"/>
          <w:sz w:val="22"/>
        </w:rPr>
        <w:t>Count the number of such people (the ones described in the immediately previous query) who are from Dhaka (Hint: another level of subquery)</w:t>
      </w:r>
      <w:r w:rsidR="001B7994" w:rsidRPr="001B7994">
        <w:rPr>
          <w:rFonts w:ascii="Product Sans" w:hAnsi="Product Sans"/>
          <w:color w:val="000000"/>
          <w:sz w:val="20"/>
        </w:rPr>
        <w:br/>
      </w:r>
      <w:r w:rsidR="001B7994" w:rsidRPr="001B7994">
        <w:rPr>
          <w:rFonts w:ascii="Product Sans" w:hAnsi="Product Sans"/>
          <w:color w:val="000000"/>
          <w:sz w:val="20"/>
        </w:rPr>
        <w:br/>
      </w:r>
      <w:r w:rsidR="001B7994" w:rsidRPr="001B7994">
        <w:rPr>
          <w:rStyle w:val="fontstyle21"/>
          <w:rFonts w:ascii="Product Sans" w:hAnsi="Product Sans"/>
          <w:sz w:val="22"/>
        </w:rPr>
        <w:t>Task B:</w:t>
      </w:r>
      <w:r w:rsidR="001B7994" w:rsidRPr="001B7994">
        <w:rPr>
          <w:rFonts w:ascii="Product Sans" w:hAnsi="Product Sans"/>
          <w:color w:val="000000"/>
          <w:sz w:val="20"/>
        </w:rPr>
        <w:br/>
      </w:r>
      <w:r w:rsidR="001B7994" w:rsidRPr="001B7994">
        <w:rPr>
          <w:rStyle w:val="fontstyle01"/>
          <w:rFonts w:ascii="Product Sans" w:hAnsi="Product Sans"/>
          <w:sz w:val="22"/>
        </w:rPr>
        <w:t>1. Show with appropriate example the use of the following built-in functions:</w:t>
      </w:r>
      <w:r w:rsidR="001B7994" w:rsidRPr="001B7994">
        <w:rPr>
          <w:rFonts w:ascii="Product Sans" w:hAnsi="Product Sans"/>
          <w:color w:val="000000"/>
          <w:sz w:val="20"/>
        </w:rPr>
        <w:br/>
      </w:r>
      <w:r w:rsidR="001B7994" w:rsidRPr="001B7994">
        <w:rPr>
          <w:rStyle w:val="fontstyle41"/>
          <w:rFonts w:ascii="Product Sans" w:hAnsi="Product Sans"/>
          <w:sz w:val="22"/>
        </w:rPr>
        <w:t>CONCANT, INITCAP, INSTR, LOWER, UPPER, LENGTH, L/R PAD, L/R TRIM,</w:t>
      </w:r>
      <w:r w:rsidR="001B7994" w:rsidRPr="001B7994">
        <w:rPr>
          <w:rFonts w:ascii="Product Sans" w:hAnsi="Product Sans"/>
          <w:i/>
          <w:iCs/>
          <w:color w:val="000000"/>
          <w:sz w:val="20"/>
        </w:rPr>
        <w:br/>
      </w:r>
      <w:r w:rsidR="001B7994" w:rsidRPr="001B7994">
        <w:rPr>
          <w:rStyle w:val="fontstyle41"/>
          <w:rFonts w:ascii="Product Sans" w:hAnsi="Product Sans"/>
          <w:sz w:val="22"/>
        </w:rPr>
        <w:t>SUBSTR, COUNT</w:t>
      </w:r>
    </w:p>
    <w:sectPr w:rsidR="001E7F2C" w:rsidRPr="00FF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E343E"/>
    <w:multiLevelType w:val="hybridMultilevel"/>
    <w:tmpl w:val="54909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08"/>
    <w:rsid w:val="000D7298"/>
    <w:rsid w:val="001B7994"/>
    <w:rsid w:val="001E3D9C"/>
    <w:rsid w:val="001E7F2C"/>
    <w:rsid w:val="003B1DBC"/>
    <w:rsid w:val="00740511"/>
    <w:rsid w:val="00883F12"/>
    <w:rsid w:val="009168B7"/>
    <w:rsid w:val="00940793"/>
    <w:rsid w:val="009E127F"/>
    <w:rsid w:val="00DA62C7"/>
    <w:rsid w:val="00DB64E7"/>
    <w:rsid w:val="00DF042C"/>
    <w:rsid w:val="00EB4F08"/>
    <w:rsid w:val="00FF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3CDD"/>
  <w15:chartTrackingRefBased/>
  <w15:docId w15:val="{96042A61-2519-489E-A6B2-BF25DEAA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F08"/>
    <w:pPr>
      <w:ind w:left="720"/>
      <w:contextualSpacing/>
    </w:pPr>
  </w:style>
  <w:style w:type="paragraph" w:styleId="NormalWeb">
    <w:name w:val="Normal (Web)"/>
    <w:basedOn w:val="Normal"/>
    <w:uiPriority w:val="99"/>
    <w:semiHidden/>
    <w:unhideWhenUsed/>
    <w:rsid w:val="00DB64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6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E7F2C"/>
    <w:rPr>
      <w:i/>
      <w:iCs/>
    </w:rPr>
  </w:style>
  <w:style w:type="character" w:customStyle="1" w:styleId="fontstyle01">
    <w:name w:val="fontstyle01"/>
    <w:basedOn w:val="DefaultParagraphFont"/>
    <w:rsid w:val="001B7994"/>
    <w:rPr>
      <w:rFonts w:ascii="CMR12" w:hAnsi="CMR12" w:hint="default"/>
      <w:b w:val="0"/>
      <w:bCs w:val="0"/>
      <w:i w:val="0"/>
      <w:iCs w:val="0"/>
      <w:color w:val="000000"/>
      <w:sz w:val="24"/>
      <w:szCs w:val="24"/>
    </w:rPr>
  </w:style>
  <w:style w:type="character" w:customStyle="1" w:styleId="fontstyle21">
    <w:name w:val="fontstyle21"/>
    <w:basedOn w:val="DefaultParagraphFont"/>
    <w:rsid w:val="001B7994"/>
    <w:rPr>
      <w:rFonts w:ascii="CMBX12" w:hAnsi="CMBX12" w:hint="default"/>
      <w:b w:val="0"/>
      <w:bCs w:val="0"/>
      <w:i w:val="0"/>
      <w:iCs w:val="0"/>
      <w:color w:val="000000"/>
      <w:sz w:val="24"/>
      <w:szCs w:val="24"/>
    </w:rPr>
  </w:style>
  <w:style w:type="character" w:customStyle="1" w:styleId="fontstyle31">
    <w:name w:val="fontstyle31"/>
    <w:basedOn w:val="DefaultParagraphFont"/>
    <w:rsid w:val="001B7994"/>
    <w:rPr>
      <w:rFonts w:ascii="CMSY10" w:hAnsi="CMSY10" w:hint="default"/>
      <w:b w:val="0"/>
      <w:bCs w:val="0"/>
      <w:i w:val="0"/>
      <w:iCs w:val="0"/>
      <w:color w:val="000000"/>
      <w:sz w:val="24"/>
      <w:szCs w:val="24"/>
    </w:rPr>
  </w:style>
  <w:style w:type="character" w:customStyle="1" w:styleId="fontstyle41">
    <w:name w:val="fontstyle41"/>
    <w:basedOn w:val="DefaultParagraphFont"/>
    <w:rsid w:val="001B7994"/>
    <w:rPr>
      <w:rFonts w:ascii="CMTI12" w:hAnsi="CMTI12"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67525">
      <w:bodyDiv w:val="1"/>
      <w:marLeft w:val="0"/>
      <w:marRight w:val="0"/>
      <w:marTop w:val="0"/>
      <w:marBottom w:val="0"/>
      <w:divBdr>
        <w:top w:val="none" w:sz="0" w:space="0" w:color="auto"/>
        <w:left w:val="none" w:sz="0" w:space="0" w:color="auto"/>
        <w:bottom w:val="none" w:sz="0" w:space="0" w:color="auto"/>
        <w:right w:val="none" w:sz="0" w:space="0" w:color="auto"/>
      </w:divBdr>
    </w:div>
    <w:div w:id="1102336708">
      <w:bodyDiv w:val="1"/>
      <w:marLeft w:val="0"/>
      <w:marRight w:val="0"/>
      <w:marTop w:val="0"/>
      <w:marBottom w:val="0"/>
      <w:divBdr>
        <w:top w:val="none" w:sz="0" w:space="0" w:color="auto"/>
        <w:left w:val="none" w:sz="0" w:space="0" w:color="auto"/>
        <w:bottom w:val="none" w:sz="0" w:space="0" w:color="auto"/>
        <w:right w:val="none" w:sz="0" w:space="0" w:color="auto"/>
      </w:divBdr>
    </w:div>
    <w:div w:id="18199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3959</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MD Halim</dc:creator>
  <cp:keywords/>
  <dc:description/>
  <cp:lastModifiedBy>Sadaf MD Halim</cp:lastModifiedBy>
  <cp:revision>6</cp:revision>
  <dcterms:created xsi:type="dcterms:W3CDTF">2019-01-25T11:52:00Z</dcterms:created>
  <dcterms:modified xsi:type="dcterms:W3CDTF">2019-02-04T08:42:00Z</dcterms:modified>
</cp:coreProperties>
</file>