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57A8" w:rsidRDefault="00953E2B" w:rsidP="004B57A8">
      <w:pPr>
        <w:rPr>
          <w:sz w:val="24"/>
          <w:szCs w:val="24"/>
        </w:rPr>
      </w:pPr>
      <w:r>
        <w:rPr>
          <w:b/>
          <w:sz w:val="24"/>
          <w:szCs w:val="24"/>
          <w:u w:val="single"/>
        </w:rPr>
        <w:t xml:space="preserve">Séance </w:t>
      </w:r>
      <w:r w:rsidR="004B57A8">
        <w:rPr>
          <w:b/>
          <w:sz w:val="24"/>
          <w:szCs w:val="24"/>
          <w:u w:val="single"/>
        </w:rPr>
        <w:t>2</w:t>
      </w:r>
      <w:r>
        <w:rPr>
          <w:b/>
          <w:sz w:val="24"/>
          <w:szCs w:val="24"/>
          <w:u w:val="single"/>
        </w:rPr>
        <w:t> :</w:t>
      </w:r>
      <w:r>
        <w:rPr>
          <w:b/>
          <w:sz w:val="24"/>
          <w:szCs w:val="24"/>
          <w:u w:val="single"/>
        </w:rPr>
        <w:br/>
      </w:r>
      <w:r w:rsidR="004B57A8">
        <w:rPr>
          <w:b/>
          <w:sz w:val="24"/>
          <w:szCs w:val="24"/>
          <w:u w:val="single"/>
        </w:rPr>
        <w:br/>
      </w:r>
      <w:r w:rsidR="004B57A8">
        <w:rPr>
          <w:sz w:val="24"/>
          <w:szCs w:val="24"/>
        </w:rPr>
        <w:t>entre les deux séances je me suis renseigner sur le fonctionnement du pavé numérique que nous allons utiliser comme digicode. Nous allons donc utiliser le pavé numérique le plus basique qu’il soit possible de trouver qui est un clavier 4x4 :</w:t>
      </w:r>
      <w:r w:rsidR="004B57A8">
        <w:rPr>
          <w:sz w:val="24"/>
          <w:szCs w:val="24"/>
        </w:rPr>
        <w:br/>
      </w:r>
      <w:r w:rsidR="004B57A8">
        <w:rPr>
          <w:noProof/>
        </w:rPr>
        <w:drawing>
          <wp:inline distT="0" distB="0" distL="0" distR="0">
            <wp:extent cx="1735455" cy="2636520"/>
            <wp:effectExtent l="0" t="0" r="0" b="0"/>
            <wp:docPr id="5" name="Image 5" descr="C:\Users\quent\AppData\Local\Microsoft\Windows\INetCache\Content.MSO\A3C0DC2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uent\AppData\Local\Microsoft\Windows\INetCache\Content.MSO\A3C0DC27.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5455" cy="2636520"/>
                    </a:xfrm>
                    <a:prstGeom prst="rect">
                      <a:avLst/>
                    </a:prstGeom>
                    <a:noFill/>
                    <a:ln>
                      <a:noFill/>
                    </a:ln>
                  </pic:spPr>
                </pic:pic>
              </a:graphicData>
            </a:graphic>
          </wp:inline>
        </w:drawing>
      </w:r>
    </w:p>
    <w:p w:rsidR="004B57A8" w:rsidRDefault="004B57A8" w:rsidP="004B57A8">
      <w:pPr>
        <w:rPr>
          <w:sz w:val="24"/>
          <w:szCs w:val="24"/>
        </w:rPr>
      </w:pPr>
      <w:r>
        <w:rPr>
          <w:sz w:val="24"/>
          <w:szCs w:val="24"/>
        </w:rPr>
        <w:t xml:space="preserve">Cependant nous ne l’avons pas encore </w:t>
      </w:r>
      <w:proofErr w:type="gramStart"/>
      <w:r>
        <w:rPr>
          <w:sz w:val="24"/>
          <w:szCs w:val="24"/>
        </w:rPr>
        <w:t>reçus</w:t>
      </w:r>
      <w:proofErr w:type="gramEnd"/>
      <w:r>
        <w:rPr>
          <w:sz w:val="24"/>
          <w:szCs w:val="24"/>
        </w:rPr>
        <w:t xml:space="preserve"> et je n’ai donc pas pu tester le code que j’ai écris pour la reconnaissance et la détection d’un mot de passe de type : 1234.</w:t>
      </w:r>
      <w:r w:rsidR="008B6FF8">
        <w:rPr>
          <w:sz w:val="24"/>
          <w:szCs w:val="24"/>
        </w:rPr>
        <w:t xml:space="preserve"> </w:t>
      </w:r>
      <w:r w:rsidR="00666EFD">
        <w:rPr>
          <w:sz w:val="24"/>
          <w:szCs w:val="24"/>
        </w:rPr>
        <w:t xml:space="preserve">Par contre j’ai pu tester les connectiques et le code sur le site </w:t>
      </w:r>
      <w:proofErr w:type="spellStart"/>
      <w:r w:rsidR="00666EFD">
        <w:rPr>
          <w:sz w:val="24"/>
          <w:szCs w:val="24"/>
        </w:rPr>
        <w:t>Tinkerlad</w:t>
      </w:r>
      <w:proofErr w:type="spellEnd"/>
      <w:r w:rsidR="00666EFD">
        <w:rPr>
          <w:sz w:val="24"/>
          <w:szCs w:val="24"/>
        </w:rPr>
        <w:t>.</w:t>
      </w:r>
      <w:r w:rsidR="00666EFD">
        <w:rPr>
          <w:sz w:val="24"/>
          <w:szCs w:val="24"/>
        </w:rPr>
        <w:br/>
      </w:r>
      <w:r w:rsidR="00666EFD">
        <w:rPr>
          <w:noProof/>
        </w:rPr>
        <w:drawing>
          <wp:inline distT="0" distB="0" distL="0" distR="0" wp14:anchorId="18DE9D83" wp14:editId="46473D45">
            <wp:extent cx="2733760" cy="1591378"/>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63724" cy="1608821"/>
                    </a:xfrm>
                    <a:prstGeom prst="rect">
                      <a:avLst/>
                    </a:prstGeom>
                  </pic:spPr>
                </pic:pic>
              </a:graphicData>
            </a:graphic>
          </wp:inline>
        </w:drawing>
      </w:r>
      <w:r w:rsidR="00666EFD">
        <w:rPr>
          <w:sz w:val="24"/>
          <w:szCs w:val="24"/>
        </w:rPr>
        <w:br/>
      </w:r>
      <w:r w:rsidR="00666EFD">
        <w:rPr>
          <w:sz w:val="24"/>
          <w:szCs w:val="24"/>
        </w:rPr>
        <w:br/>
        <w:t xml:space="preserve">Par la suite je me suis </w:t>
      </w:r>
      <w:proofErr w:type="gramStart"/>
      <w:r w:rsidR="00666EFD">
        <w:rPr>
          <w:sz w:val="24"/>
          <w:szCs w:val="24"/>
        </w:rPr>
        <w:t>repencher</w:t>
      </w:r>
      <w:proofErr w:type="gramEnd"/>
      <w:r w:rsidR="00666EFD">
        <w:rPr>
          <w:sz w:val="24"/>
          <w:szCs w:val="24"/>
        </w:rPr>
        <w:t xml:space="preserve"> sur le détecteur de mouvement et surtout sur l’algorithme qui nous permettra de « décider » si l’alarme doit s’enclencher ou non si une présence est détectée. </w:t>
      </w:r>
    </w:p>
    <w:p w:rsidR="00666EFD" w:rsidRPr="004B57A8" w:rsidRDefault="00666EFD" w:rsidP="004B57A8">
      <w:pPr>
        <w:rPr>
          <w:sz w:val="24"/>
          <w:szCs w:val="24"/>
        </w:rPr>
      </w:pPr>
      <w:r>
        <w:rPr>
          <w:noProof/>
        </w:rPr>
        <w:drawing>
          <wp:inline distT="0" distB="0" distL="0" distR="0">
            <wp:extent cx="1245728" cy="1661246"/>
            <wp:effectExtent l="0" t="0" r="0" b="0"/>
            <wp:docPr id="6" name="Image 6" descr="https://scontent-mrs1-1.xx.fbcdn.net/v/t1.15752-9/s2048x2048/48404347_273898189963977_4915362737653022720_n.jpg?_nc_cat=102&amp;_nc_ht=scontent-mrs1-1.xx&amp;oh=0907257cf8369a6a6095b5d4b41ddb85&amp;oe=5C9A4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mrs1-1.xx.fbcdn.net/v/t1.15752-9/s2048x2048/48404347_273898189963977_4915362737653022720_n.jpg?_nc_cat=102&amp;_nc_ht=scontent-mrs1-1.xx&amp;oh=0907257cf8369a6a6095b5d4b41ddb85&amp;oe=5C9A404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50352" cy="1667412"/>
                    </a:xfrm>
                    <a:prstGeom prst="rect">
                      <a:avLst/>
                    </a:prstGeom>
                    <a:noFill/>
                    <a:ln>
                      <a:noFill/>
                    </a:ln>
                  </pic:spPr>
                </pic:pic>
              </a:graphicData>
            </a:graphic>
          </wp:inline>
        </w:drawing>
      </w:r>
      <w:r>
        <w:rPr>
          <w:sz w:val="24"/>
          <w:szCs w:val="24"/>
        </w:rPr>
        <w:br/>
      </w:r>
      <w:r w:rsidR="00F44C37">
        <w:rPr>
          <w:sz w:val="24"/>
          <w:szCs w:val="24"/>
        </w:rPr>
        <w:br/>
      </w:r>
      <w:bookmarkStart w:id="0" w:name="_GoBack"/>
      <w:bookmarkEnd w:id="0"/>
      <w:r>
        <w:rPr>
          <w:sz w:val="24"/>
          <w:szCs w:val="24"/>
        </w:rPr>
        <w:lastRenderedPageBreak/>
        <w:t xml:space="preserve">Durant la semaine de </w:t>
      </w:r>
      <w:proofErr w:type="spellStart"/>
      <w:r>
        <w:rPr>
          <w:sz w:val="24"/>
          <w:szCs w:val="24"/>
        </w:rPr>
        <w:t>noel</w:t>
      </w:r>
      <w:proofErr w:type="spellEnd"/>
      <w:r>
        <w:rPr>
          <w:sz w:val="24"/>
          <w:szCs w:val="24"/>
        </w:rPr>
        <w:t xml:space="preserve"> je compte créer une maquette virtuelle de notre entrée connectée.</w:t>
      </w:r>
    </w:p>
    <w:sectPr w:rsidR="00666EFD" w:rsidRPr="004B57A8">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7610" w:rsidRDefault="00A97610" w:rsidP="00953E2B">
      <w:pPr>
        <w:spacing w:after="0" w:line="240" w:lineRule="auto"/>
      </w:pPr>
      <w:r>
        <w:separator/>
      </w:r>
    </w:p>
  </w:endnote>
  <w:endnote w:type="continuationSeparator" w:id="0">
    <w:p w:rsidR="00A97610" w:rsidRDefault="00A97610" w:rsidP="00953E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7610" w:rsidRDefault="00A97610" w:rsidP="00953E2B">
      <w:pPr>
        <w:spacing w:after="0" w:line="240" w:lineRule="auto"/>
      </w:pPr>
      <w:r>
        <w:separator/>
      </w:r>
    </w:p>
  </w:footnote>
  <w:footnote w:type="continuationSeparator" w:id="0">
    <w:p w:rsidR="00A97610" w:rsidRDefault="00A97610" w:rsidP="00953E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3E2B" w:rsidRDefault="00953E2B">
    <w:pPr>
      <w:pStyle w:val="En-tte"/>
    </w:pPr>
    <w:r>
      <w:t>Quentin DARROUX</w:t>
    </w:r>
    <w:r>
      <w:ptab w:relativeTo="margin" w:alignment="center" w:leader="none"/>
    </w:r>
    <w:r>
      <w:t>Rapport De Séance</w:t>
    </w:r>
    <w:r>
      <w:ptab w:relativeTo="margin" w:alignment="right" w:leader="none"/>
    </w:r>
    <w:r>
      <w:t>13/12/2018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FF5CE7"/>
    <w:multiLevelType w:val="hybridMultilevel"/>
    <w:tmpl w:val="C5DC3596"/>
    <w:lvl w:ilvl="0" w:tplc="040C0001">
      <w:start w:val="1"/>
      <w:numFmt w:val="bullet"/>
      <w:lvlText w:val=""/>
      <w:lvlJc w:val="left"/>
      <w:pPr>
        <w:ind w:left="1424" w:hanging="360"/>
      </w:pPr>
      <w:rPr>
        <w:rFonts w:ascii="Symbol" w:hAnsi="Symbol" w:hint="default"/>
      </w:rPr>
    </w:lvl>
    <w:lvl w:ilvl="1" w:tplc="040C0003" w:tentative="1">
      <w:start w:val="1"/>
      <w:numFmt w:val="bullet"/>
      <w:lvlText w:val="o"/>
      <w:lvlJc w:val="left"/>
      <w:pPr>
        <w:ind w:left="2144" w:hanging="360"/>
      </w:pPr>
      <w:rPr>
        <w:rFonts w:ascii="Courier New" w:hAnsi="Courier New" w:cs="Courier New" w:hint="default"/>
      </w:rPr>
    </w:lvl>
    <w:lvl w:ilvl="2" w:tplc="040C0005" w:tentative="1">
      <w:start w:val="1"/>
      <w:numFmt w:val="bullet"/>
      <w:lvlText w:val=""/>
      <w:lvlJc w:val="left"/>
      <w:pPr>
        <w:ind w:left="2864" w:hanging="360"/>
      </w:pPr>
      <w:rPr>
        <w:rFonts w:ascii="Wingdings" w:hAnsi="Wingdings" w:hint="default"/>
      </w:rPr>
    </w:lvl>
    <w:lvl w:ilvl="3" w:tplc="040C0001" w:tentative="1">
      <w:start w:val="1"/>
      <w:numFmt w:val="bullet"/>
      <w:lvlText w:val=""/>
      <w:lvlJc w:val="left"/>
      <w:pPr>
        <w:ind w:left="3584" w:hanging="360"/>
      </w:pPr>
      <w:rPr>
        <w:rFonts w:ascii="Symbol" w:hAnsi="Symbol" w:hint="default"/>
      </w:rPr>
    </w:lvl>
    <w:lvl w:ilvl="4" w:tplc="040C0003" w:tentative="1">
      <w:start w:val="1"/>
      <w:numFmt w:val="bullet"/>
      <w:lvlText w:val="o"/>
      <w:lvlJc w:val="left"/>
      <w:pPr>
        <w:ind w:left="4304" w:hanging="360"/>
      </w:pPr>
      <w:rPr>
        <w:rFonts w:ascii="Courier New" w:hAnsi="Courier New" w:cs="Courier New" w:hint="default"/>
      </w:rPr>
    </w:lvl>
    <w:lvl w:ilvl="5" w:tplc="040C0005" w:tentative="1">
      <w:start w:val="1"/>
      <w:numFmt w:val="bullet"/>
      <w:lvlText w:val=""/>
      <w:lvlJc w:val="left"/>
      <w:pPr>
        <w:ind w:left="5024" w:hanging="360"/>
      </w:pPr>
      <w:rPr>
        <w:rFonts w:ascii="Wingdings" w:hAnsi="Wingdings" w:hint="default"/>
      </w:rPr>
    </w:lvl>
    <w:lvl w:ilvl="6" w:tplc="040C0001" w:tentative="1">
      <w:start w:val="1"/>
      <w:numFmt w:val="bullet"/>
      <w:lvlText w:val=""/>
      <w:lvlJc w:val="left"/>
      <w:pPr>
        <w:ind w:left="5744" w:hanging="360"/>
      </w:pPr>
      <w:rPr>
        <w:rFonts w:ascii="Symbol" w:hAnsi="Symbol" w:hint="default"/>
      </w:rPr>
    </w:lvl>
    <w:lvl w:ilvl="7" w:tplc="040C0003" w:tentative="1">
      <w:start w:val="1"/>
      <w:numFmt w:val="bullet"/>
      <w:lvlText w:val="o"/>
      <w:lvlJc w:val="left"/>
      <w:pPr>
        <w:ind w:left="6464" w:hanging="360"/>
      </w:pPr>
      <w:rPr>
        <w:rFonts w:ascii="Courier New" w:hAnsi="Courier New" w:cs="Courier New" w:hint="default"/>
      </w:rPr>
    </w:lvl>
    <w:lvl w:ilvl="8" w:tplc="040C0005" w:tentative="1">
      <w:start w:val="1"/>
      <w:numFmt w:val="bullet"/>
      <w:lvlText w:val=""/>
      <w:lvlJc w:val="left"/>
      <w:pPr>
        <w:ind w:left="718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E2B"/>
    <w:rsid w:val="0009592A"/>
    <w:rsid w:val="00472E84"/>
    <w:rsid w:val="004B57A8"/>
    <w:rsid w:val="00666EFD"/>
    <w:rsid w:val="007C34FA"/>
    <w:rsid w:val="008B6FF8"/>
    <w:rsid w:val="00953E2B"/>
    <w:rsid w:val="00A97610"/>
    <w:rsid w:val="00B159BE"/>
    <w:rsid w:val="00B2205F"/>
    <w:rsid w:val="00B71551"/>
    <w:rsid w:val="00D87ABE"/>
    <w:rsid w:val="00DB14E7"/>
    <w:rsid w:val="00E30007"/>
    <w:rsid w:val="00F44C3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3F969"/>
  <w15:chartTrackingRefBased/>
  <w15:docId w15:val="{ED6A23DF-E83F-4B30-B057-5FDD05525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953E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53E2B"/>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953E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53E2B"/>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953E2B"/>
    <w:pPr>
      <w:tabs>
        <w:tab w:val="center" w:pos="4536"/>
        <w:tab w:val="right" w:pos="9072"/>
      </w:tabs>
      <w:spacing w:after="0" w:line="240" w:lineRule="auto"/>
    </w:pPr>
  </w:style>
  <w:style w:type="character" w:customStyle="1" w:styleId="En-tteCar">
    <w:name w:val="En-tête Car"/>
    <w:basedOn w:val="Policepardfaut"/>
    <w:link w:val="En-tte"/>
    <w:uiPriority w:val="99"/>
    <w:rsid w:val="00953E2B"/>
  </w:style>
  <w:style w:type="paragraph" w:styleId="Pieddepage">
    <w:name w:val="footer"/>
    <w:basedOn w:val="Normal"/>
    <w:link w:val="PieddepageCar"/>
    <w:uiPriority w:val="99"/>
    <w:unhideWhenUsed/>
    <w:rsid w:val="00953E2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53E2B"/>
  </w:style>
  <w:style w:type="paragraph" w:styleId="Paragraphedeliste">
    <w:name w:val="List Paragraph"/>
    <w:basedOn w:val="Normal"/>
    <w:uiPriority w:val="34"/>
    <w:qFormat/>
    <w:rsid w:val="00953E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22306E8-950E-4301-84DC-B1489E789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122</Words>
  <Characters>672</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darroux</dc:creator>
  <cp:keywords/>
  <dc:description/>
  <cp:lastModifiedBy>Quentin darroux</cp:lastModifiedBy>
  <cp:revision>2</cp:revision>
  <dcterms:created xsi:type="dcterms:W3CDTF">2018-12-21T19:36:00Z</dcterms:created>
  <dcterms:modified xsi:type="dcterms:W3CDTF">2018-12-21T19:36:00Z</dcterms:modified>
</cp:coreProperties>
</file>