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EEDCC" w14:textId="77777777" w:rsidR="00B675E8" w:rsidRDefault="00F17BBC">
      <w:r>
        <w:t xml:space="preserve">HWK 4 </w:t>
      </w:r>
    </w:p>
    <w:p w14:paraId="26855B4A" w14:textId="77777777" w:rsidR="00F17BBC" w:rsidRDefault="00F17BBC">
      <w:r>
        <w:t>Saki Amagai</w:t>
      </w:r>
    </w:p>
    <w:p w14:paraId="650BF7DA" w14:textId="77777777" w:rsidR="00F17BBC" w:rsidRDefault="00F17BBC">
      <w:r>
        <w:t>Data analysis</w:t>
      </w:r>
    </w:p>
    <w:p w14:paraId="17305B76" w14:textId="77777777" w:rsidR="00F17BBC" w:rsidRDefault="00F17BBC"/>
    <w:p w14:paraId="33144712" w14:textId="6296B4D8" w:rsidR="0090685B" w:rsidRDefault="0090685B" w:rsidP="0090685B">
      <w:pPr>
        <w:pStyle w:val="ListParagraph"/>
        <w:numPr>
          <w:ilvl w:val="0"/>
          <w:numId w:val="1"/>
        </w:numPr>
      </w:pPr>
      <w:r>
        <w:t xml:space="preserve">The total purchase value among 20-24 is the highest compared to other age groups. However, the average total purchase per person is comparable with other age groups. </w:t>
      </w:r>
    </w:p>
    <w:p w14:paraId="4AA49FE7" w14:textId="232415E8" w:rsidR="00BE5897" w:rsidRDefault="00BE5897" w:rsidP="0090685B">
      <w:pPr>
        <w:pStyle w:val="ListParagraph"/>
        <w:numPr>
          <w:ilvl w:val="0"/>
          <w:numId w:val="1"/>
        </w:numPr>
      </w:pPr>
      <w:r>
        <w:t xml:space="preserve">The total count among 20-24 was also the highest, mapping out to 44.79% of the players. This may explain why the average remained low but the total purchase value remained high in this age group. </w:t>
      </w:r>
    </w:p>
    <w:p w14:paraId="3A6939A7" w14:textId="10372F5A" w:rsidR="00BE5897" w:rsidRDefault="00BE5897" w:rsidP="0090685B">
      <w:pPr>
        <w:pStyle w:val="ListParagraph"/>
        <w:numPr>
          <w:ilvl w:val="0"/>
          <w:numId w:val="1"/>
        </w:numPr>
      </w:pPr>
      <w:r>
        <w:t xml:space="preserve">There were more male than female individuals in the sample. This also contributed to more total purchase value among male than female, even though the average total purchase per person remained comparable. </w:t>
      </w:r>
      <w:bookmarkStart w:id="0" w:name="_GoBack"/>
      <w:bookmarkEnd w:id="0"/>
    </w:p>
    <w:sectPr w:rsidR="00BE5897" w:rsidSect="007D55F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74B3B"/>
    <w:multiLevelType w:val="hybridMultilevel"/>
    <w:tmpl w:val="AB6CD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BBC"/>
    <w:rsid w:val="004C005D"/>
    <w:rsid w:val="007D55F2"/>
    <w:rsid w:val="0090685B"/>
    <w:rsid w:val="00BE5897"/>
    <w:rsid w:val="00F17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0101E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90</Words>
  <Characters>515</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 Amagai</dc:creator>
  <cp:keywords/>
  <dc:description/>
  <cp:lastModifiedBy>Saki Amagai</cp:lastModifiedBy>
  <cp:revision>2</cp:revision>
  <dcterms:created xsi:type="dcterms:W3CDTF">2020-04-05T17:46:00Z</dcterms:created>
  <dcterms:modified xsi:type="dcterms:W3CDTF">2020-04-05T17:51:00Z</dcterms:modified>
</cp:coreProperties>
</file>