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9F0" w:rsidRPr="00D45887" w:rsidRDefault="005739F0" w:rsidP="005739F0">
      <w:pPr>
        <w:tabs>
          <w:tab w:val="left" w:pos="540"/>
        </w:tabs>
        <w:rPr>
          <w:rFonts w:ascii="Arial" w:hAnsi="Arial" w:cs="Arial"/>
          <w:u w:val="single"/>
        </w:rPr>
      </w:pPr>
      <w:r w:rsidRPr="00D45887">
        <w:rPr>
          <w:rFonts w:ascii="Arial" w:hAnsi="Arial" w:cs="Arial"/>
          <w:u w:val="single"/>
        </w:rPr>
        <w:t>Intercambio.</w:t>
      </w:r>
    </w:p>
    <w:p w:rsidR="005739F0" w:rsidRPr="0057556B" w:rsidRDefault="005739F0" w:rsidP="005739F0">
      <w:pPr>
        <w:tabs>
          <w:tab w:val="left" w:pos="540"/>
        </w:tabs>
        <w:rPr>
          <w:rFonts w:ascii="Arial" w:hAnsi="Arial" w:cs="Arial"/>
        </w:rPr>
      </w:pPr>
    </w:p>
    <w:p w:rsidR="005739F0" w:rsidRDefault="008A67AB" w:rsidP="005739F0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 </w:t>
      </w:r>
      <w:r w:rsidR="004B3D24">
        <w:rPr>
          <w:rFonts w:ascii="Arial" w:hAnsi="Arial" w:cs="Arial"/>
        </w:rPr>
        <w:t>agosto y septiembre</w:t>
      </w:r>
      <w:r w:rsidR="005739F0" w:rsidRPr="0057556B">
        <w:rPr>
          <w:rFonts w:ascii="Arial" w:hAnsi="Arial" w:cs="Arial"/>
        </w:rPr>
        <w:t xml:space="preserve"> </w:t>
      </w:r>
      <w:r w:rsidR="004B3D24">
        <w:rPr>
          <w:rFonts w:ascii="Arial" w:hAnsi="Arial" w:cs="Arial"/>
        </w:rPr>
        <w:t>de 2015 recibimos un total de 25 alumnos de intercambio (18 de grado y 7</w:t>
      </w:r>
      <w:r w:rsidR="005739F0" w:rsidRPr="0057556B">
        <w:rPr>
          <w:rFonts w:ascii="Arial" w:hAnsi="Arial" w:cs="Arial"/>
        </w:rPr>
        <w:t xml:space="preserve"> de posgrado) </w:t>
      </w:r>
    </w:p>
    <w:p w:rsidR="005739F0" w:rsidRPr="0057556B" w:rsidRDefault="005739F0" w:rsidP="005739F0">
      <w:pPr>
        <w:tabs>
          <w:tab w:val="left" w:pos="540"/>
        </w:tabs>
        <w:jc w:val="both"/>
        <w:rPr>
          <w:rFonts w:ascii="Arial" w:hAnsi="Arial" w:cs="Arial"/>
        </w:rPr>
      </w:pPr>
    </w:p>
    <w:p w:rsidR="005739F0" w:rsidRPr="0057556B" w:rsidRDefault="005739F0" w:rsidP="005739F0">
      <w:pPr>
        <w:tabs>
          <w:tab w:val="left" w:pos="540"/>
        </w:tabs>
        <w:jc w:val="both"/>
        <w:rPr>
          <w:rFonts w:ascii="Arial" w:hAnsi="Arial" w:cs="Arial"/>
        </w:rPr>
      </w:pPr>
      <w:r w:rsidRPr="0057556B">
        <w:rPr>
          <w:rFonts w:ascii="Arial" w:hAnsi="Arial" w:cs="Arial"/>
        </w:rPr>
        <w:t xml:space="preserve">De los alumnos de </w:t>
      </w:r>
      <w:r w:rsidR="004B3D24">
        <w:rPr>
          <w:rFonts w:ascii="Arial" w:hAnsi="Arial" w:cs="Arial"/>
        </w:rPr>
        <w:t>grado 4 (todos de UTS) realizaro</w:t>
      </w:r>
      <w:r w:rsidRPr="0057556B">
        <w:rPr>
          <w:rFonts w:ascii="Arial" w:hAnsi="Arial" w:cs="Arial"/>
        </w:rPr>
        <w:t>n el intercamb</w:t>
      </w:r>
      <w:r w:rsidR="004B3D24">
        <w:rPr>
          <w:rFonts w:ascii="Arial" w:hAnsi="Arial" w:cs="Arial"/>
        </w:rPr>
        <w:t xml:space="preserve">io en UCEMA durante un año y  14 lo </w:t>
      </w:r>
      <w:proofErr w:type="spellStart"/>
      <w:r w:rsidR="004B3D24">
        <w:rPr>
          <w:rFonts w:ascii="Arial" w:hAnsi="Arial" w:cs="Arial"/>
        </w:rPr>
        <w:t>hacieron</w:t>
      </w:r>
      <w:proofErr w:type="spellEnd"/>
      <w:r w:rsidR="004B3D24">
        <w:rPr>
          <w:rFonts w:ascii="Arial" w:hAnsi="Arial" w:cs="Arial"/>
        </w:rPr>
        <w:t xml:space="preserve"> durante el 2do</w:t>
      </w:r>
      <w:r w:rsidRPr="0057556B">
        <w:rPr>
          <w:rFonts w:ascii="Arial" w:hAnsi="Arial" w:cs="Arial"/>
        </w:rPr>
        <w:t xml:space="preserve"> semestre 2015. Mientras </w:t>
      </w:r>
      <w:r w:rsidR="004B3D24">
        <w:rPr>
          <w:rFonts w:ascii="Arial" w:hAnsi="Arial" w:cs="Arial"/>
        </w:rPr>
        <w:t>que los 7 alumno</w:t>
      </w:r>
      <w:r w:rsidRPr="0057556B">
        <w:rPr>
          <w:rFonts w:ascii="Arial" w:hAnsi="Arial" w:cs="Arial"/>
        </w:rPr>
        <w:t>s de posgrado vi</w:t>
      </w:r>
      <w:r w:rsidR="004B3D24">
        <w:rPr>
          <w:rFonts w:ascii="Arial" w:hAnsi="Arial" w:cs="Arial"/>
        </w:rPr>
        <w:t>nieron tan solo por el 3</w:t>
      </w:r>
      <w:r w:rsidRPr="0057556B">
        <w:rPr>
          <w:rFonts w:ascii="Arial" w:hAnsi="Arial" w:cs="Arial"/>
        </w:rPr>
        <w:t>er trimestre 2015.</w:t>
      </w:r>
    </w:p>
    <w:p w:rsidR="005739F0" w:rsidRPr="0057556B" w:rsidRDefault="005739F0" w:rsidP="005739F0">
      <w:pPr>
        <w:tabs>
          <w:tab w:val="left" w:pos="540"/>
        </w:tabs>
        <w:jc w:val="both"/>
        <w:rPr>
          <w:rFonts w:ascii="Arial" w:hAnsi="Arial" w:cs="Arial"/>
        </w:rPr>
      </w:pPr>
      <w:r w:rsidRPr="0057556B">
        <w:rPr>
          <w:rFonts w:ascii="Arial" w:hAnsi="Arial" w:cs="Arial"/>
        </w:rPr>
        <w:t>La distribución según sus universida</w:t>
      </w:r>
      <w:r w:rsidR="004B3D24">
        <w:rPr>
          <w:rFonts w:ascii="Arial" w:hAnsi="Arial" w:cs="Arial"/>
        </w:rPr>
        <w:t>des de origen es: UTS 4, ESSEC 3</w:t>
      </w:r>
      <w:r w:rsidRPr="0057556B">
        <w:rPr>
          <w:rFonts w:ascii="Arial" w:hAnsi="Arial" w:cs="Arial"/>
        </w:rPr>
        <w:t xml:space="preserve">, </w:t>
      </w:r>
      <w:proofErr w:type="spellStart"/>
      <w:r w:rsidRPr="0057556B">
        <w:rPr>
          <w:rFonts w:ascii="Arial" w:hAnsi="Arial" w:cs="Arial"/>
        </w:rPr>
        <w:t>Re</w:t>
      </w:r>
      <w:r w:rsidR="004B3D24">
        <w:rPr>
          <w:rFonts w:ascii="Arial" w:hAnsi="Arial" w:cs="Arial"/>
        </w:rPr>
        <w:t>gent’s</w:t>
      </w:r>
      <w:proofErr w:type="spellEnd"/>
      <w:r w:rsidR="004B3D24">
        <w:rPr>
          <w:rFonts w:ascii="Arial" w:hAnsi="Arial" w:cs="Arial"/>
        </w:rPr>
        <w:t xml:space="preserve"> 3, </w:t>
      </w:r>
      <w:proofErr w:type="spellStart"/>
      <w:r w:rsidR="004B3D24">
        <w:rPr>
          <w:rFonts w:ascii="Arial" w:hAnsi="Arial" w:cs="Arial"/>
        </w:rPr>
        <w:t>Tilburg</w:t>
      </w:r>
      <w:proofErr w:type="spellEnd"/>
      <w:r w:rsidR="004B3D24">
        <w:rPr>
          <w:rFonts w:ascii="Arial" w:hAnsi="Arial" w:cs="Arial"/>
        </w:rPr>
        <w:t xml:space="preserve"> 3, UC3M 2, Rochester 2, EADA 1, EBS Alemania 1, </w:t>
      </w:r>
      <w:proofErr w:type="spellStart"/>
      <w:r w:rsidR="004B3D24">
        <w:rPr>
          <w:rFonts w:ascii="Arial" w:hAnsi="Arial" w:cs="Arial"/>
        </w:rPr>
        <w:t>UCPLisboa</w:t>
      </w:r>
      <w:proofErr w:type="spellEnd"/>
      <w:r w:rsidR="004B3D24">
        <w:rPr>
          <w:rFonts w:ascii="Arial" w:hAnsi="Arial" w:cs="Arial"/>
        </w:rPr>
        <w:t xml:space="preserve"> 1,</w:t>
      </w:r>
      <w:r w:rsidRPr="0057556B">
        <w:rPr>
          <w:rFonts w:ascii="Arial" w:hAnsi="Arial" w:cs="Arial"/>
        </w:rPr>
        <w:t xml:space="preserve"> SDSU 1</w:t>
      </w:r>
      <w:r w:rsidR="004B3D24">
        <w:rPr>
          <w:rFonts w:ascii="Arial" w:hAnsi="Arial" w:cs="Arial"/>
        </w:rPr>
        <w:t>, ESCI 1, ITAM 1, ITESM 1</w:t>
      </w:r>
      <w:r w:rsidRPr="0057556B">
        <w:rPr>
          <w:rFonts w:ascii="Arial" w:hAnsi="Arial" w:cs="Arial"/>
        </w:rPr>
        <w:t xml:space="preserve"> </w:t>
      </w:r>
      <w:r w:rsidR="004B3D24">
        <w:rPr>
          <w:rFonts w:ascii="Arial" w:hAnsi="Arial" w:cs="Arial"/>
        </w:rPr>
        <w:t xml:space="preserve">y </w:t>
      </w:r>
      <w:proofErr w:type="spellStart"/>
      <w:r w:rsidR="004B3D24">
        <w:rPr>
          <w:rFonts w:ascii="Arial" w:hAnsi="Arial" w:cs="Arial"/>
        </w:rPr>
        <w:t>Audencia</w:t>
      </w:r>
      <w:proofErr w:type="spellEnd"/>
      <w:r w:rsidR="004B3D24">
        <w:rPr>
          <w:rFonts w:ascii="Arial" w:hAnsi="Arial" w:cs="Arial"/>
        </w:rPr>
        <w:t xml:space="preserve"> 1</w:t>
      </w:r>
    </w:p>
    <w:tbl>
      <w:tblPr>
        <w:tblpPr w:leftFromText="141" w:rightFromText="141" w:vertAnchor="text" w:horzAnchor="margin" w:tblpXSpec="center" w:tblpY="265"/>
        <w:tblW w:w="9540" w:type="dxa"/>
        <w:tblCellMar>
          <w:left w:w="70" w:type="dxa"/>
          <w:right w:w="70" w:type="dxa"/>
        </w:tblCellMar>
        <w:tblLook w:val="04A0"/>
      </w:tblPr>
      <w:tblGrid>
        <w:gridCol w:w="2200"/>
        <w:gridCol w:w="1642"/>
        <w:gridCol w:w="1327"/>
        <w:gridCol w:w="1973"/>
        <w:gridCol w:w="1353"/>
        <w:gridCol w:w="1045"/>
      </w:tblGrid>
      <w:tr w:rsidR="008A67AB" w:rsidTr="008A67AB">
        <w:trPr>
          <w:trHeight w:val="300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Alumnos Extranjeros de Intercambio (A diciembre 2015)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Apellido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Universidad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Nacionalidad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Período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Nivel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FRANCES COLOM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Isabel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UC3M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2º semestre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RUIZ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RUIZ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Abel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UC3M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2º semestre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Cherbowski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Sobrino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Carlos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ITAM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2º semestre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Bouwen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Maaike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Tilburg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Holanda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2º semestre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Klomp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Nienke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Tilburg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Holanda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2º semestre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Van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Beijsterveldt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Lucas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Tilburg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Holanda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2º semestre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TANO LEZCANO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Regina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ESCI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Argentina/España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2º semestre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BRAUKMANN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Nico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Regent´s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Alemania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2º semestre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DENNERT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Miles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Regent´s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Alemania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2º semestre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SLEITER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Bianca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Regent´s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Italia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2º semestre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VERNADAT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Chloé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ESSEC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Francia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2º semestre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Neves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Ana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Margarida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UC</w:t>
            </w:r>
            <w:r w:rsidR="004B3D24"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Lisboa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Portugal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2º semestre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Mcinerney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​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Victor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SDSU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2º semestre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Aguilar Lugo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Estaphanie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4B3D24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ITESM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2º semestre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Locke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Angelena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UTS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Australia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 el año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Saunders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Isabelle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UTS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Australia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 el año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Samaha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Michael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UTS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Australia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 el año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Murray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Stephanie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UTS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Australia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 el año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Grado 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Battle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Wiley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Rochester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3º trimestre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Posgrado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Burson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Hunter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Rochester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3º trimestre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Posgrado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HUA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Thanh-Nhan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Audencia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Francia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3º trimestre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Posgrado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Rickassel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Clemens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EBS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Alemania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3º trimestre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Posgrado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MANI DIT CHELBI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Lorelie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ESSEC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Francia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3º trimestre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Posgrado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NECK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Alexandre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ESSEC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Francia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3º trimestre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Posgrado</w:t>
            </w:r>
          </w:p>
        </w:tc>
      </w:tr>
      <w:tr w:rsidR="008A67AB" w:rsidTr="008A67A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Claeys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Gatien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EADA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Bélgica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3º trimestre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AB" w:rsidRDefault="008A67AB" w:rsidP="008A67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Posgrado</w:t>
            </w:r>
          </w:p>
        </w:tc>
      </w:tr>
    </w:tbl>
    <w:p w:rsidR="005739F0" w:rsidRDefault="005739F0" w:rsidP="005739F0">
      <w:pPr>
        <w:tabs>
          <w:tab w:val="left" w:pos="540"/>
        </w:tabs>
        <w:spacing w:line="360" w:lineRule="auto"/>
        <w:jc w:val="both"/>
        <w:rPr>
          <w:rFonts w:ascii="Arial" w:hAnsi="Arial" w:cs="Arial"/>
          <w:color w:val="FF0000"/>
        </w:rPr>
      </w:pPr>
    </w:p>
    <w:p w:rsidR="005739F0" w:rsidRDefault="005739F0" w:rsidP="005739F0">
      <w:pPr>
        <w:tabs>
          <w:tab w:val="left" w:pos="540"/>
        </w:tabs>
        <w:spacing w:line="360" w:lineRule="auto"/>
        <w:jc w:val="both"/>
        <w:rPr>
          <w:rFonts w:ascii="Arial" w:hAnsi="Arial" w:cs="Arial"/>
          <w:color w:val="FF0000"/>
        </w:rPr>
      </w:pPr>
    </w:p>
    <w:p w:rsidR="005739F0" w:rsidRPr="00175768" w:rsidRDefault="005739F0" w:rsidP="005739F0">
      <w:pPr>
        <w:tabs>
          <w:tab w:val="left" w:pos="540"/>
        </w:tabs>
        <w:jc w:val="both"/>
        <w:rPr>
          <w:rFonts w:ascii="Arial" w:hAnsi="Arial" w:cs="Arial"/>
        </w:rPr>
      </w:pPr>
      <w:r w:rsidRPr="00175768">
        <w:rPr>
          <w:rFonts w:ascii="Arial" w:hAnsi="Arial" w:cs="Arial"/>
        </w:rPr>
        <w:t>La orientació</w:t>
      </w:r>
      <w:r w:rsidR="004B3D24">
        <w:rPr>
          <w:rFonts w:ascii="Arial" w:hAnsi="Arial" w:cs="Arial"/>
        </w:rPr>
        <w:t xml:space="preserve">n se realizó durante los días 30 y </w:t>
      </w:r>
      <w:r w:rsidRPr="00175768">
        <w:rPr>
          <w:rFonts w:ascii="Arial" w:hAnsi="Arial" w:cs="Arial"/>
        </w:rPr>
        <w:t>3</w:t>
      </w:r>
      <w:r w:rsidR="004B3D24">
        <w:rPr>
          <w:rFonts w:ascii="Arial" w:hAnsi="Arial" w:cs="Arial"/>
        </w:rPr>
        <w:t>1</w:t>
      </w:r>
      <w:r w:rsidRPr="00175768">
        <w:rPr>
          <w:rFonts w:ascii="Arial" w:hAnsi="Arial" w:cs="Arial"/>
        </w:rPr>
        <w:t xml:space="preserve"> de </w:t>
      </w:r>
      <w:r w:rsidR="004B3D24">
        <w:rPr>
          <w:rFonts w:ascii="Arial" w:hAnsi="Arial" w:cs="Arial"/>
        </w:rPr>
        <w:t>julio par</w:t>
      </w:r>
      <w:r w:rsidR="008927D3">
        <w:rPr>
          <w:rFonts w:ascii="Arial" w:hAnsi="Arial" w:cs="Arial"/>
        </w:rPr>
        <w:t>a grado y 10 de septiembre para posgrado</w:t>
      </w:r>
      <w:r w:rsidRPr="00175768">
        <w:rPr>
          <w:rFonts w:ascii="Arial" w:hAnsi="Arial" w:cs="Arial"/>
        </w:rPr>
        <w:t xml:space="preserve">, entre las novedades de este año incluimos: </w:t>
      </w:r>
    </w:p>
    <w:p w:rsidR="005739F0" w:rsidRPr="00175768" w:rsidRDefault="005739F0" w:rsidP="005739F0">
      <w:pPr>
        <w:tabs>
          <w:tab w:val="left" w:pos="540"/>
        </w:tabs>
        <w:jc w:val="both"/>
        <w:rPr>
          <w:rFonts w:ascii="Arial" w:hAnsi="Arial" w:cs="Arial"/>
        </w:rPr>
      </w:pPr>
    </w:p>
    <w:p w:rsidR="005739F0" w:rsidRPr="008927D3" w:rsidRDefault="005739F0" w:rsidP="008927D3">
      <w:pPr>
        <w:pStyle w:val="Prrafodelista"/>
        <w:numPr>
          <w:ilvl w:val="0"/>
          <w:numId w:val="11"/>
        </w:numPr>
        <w:tabs>
          <w:tab w:val="left" w:pos="540"/>
        </w:tabs>
        <w:jc w:val="both"/>
        <w:rPr>
          <w:rFonts w:ascii="Arial" w:hAnsi="Arial" w:cs="Arial"/>
        </w:rPr>
      </w:pPr>
      <w:r w:rsidRPr="00175768">
        <w:rPr>
          <w:rFonts w:ascii="Arial" w:hAnsi="Arial" w:cs="Arial"/>
        </w:rPr>
        <w:lastRenderedPageBreak/>
        <w:t xml:space="preserve">la presentación de atractivos turísticos de Buenos Aires por parte de personal del Ente de Turismo BA, </w:t>
      </w:r>
    </w:p>
    <w:p w:rsidR="005739F0" w:rsidRDefault="005739F0" w:rsidP="005739F0">
      <w:pPr>
        <w:pStyle w:val="Prrafodelista"/>
        <w:numPr>
          <w:ilvl w:val="0"/>
          <w:numId w:val="11"/>
        </w:numPr>
        <w:tabs>
          <w:tab w:val="left" w:pos="540"/>
        </w:tabs>
        <w:jc w:val="both"/>
        <w:rPr>
          <w:rFonts w:ascii="Arial" w:hAnsi="Arial" w:cs="Arial"/>
        </w:rPr>
      </w:pPr>
      <w:r w:rsidRPr="00175768">
        <w:rPr>
          <w:rFonts w:ascii="Arial" w:hAnsi="Arial" w:cs="Arial"/>
        </w:rPr>
        <w:t>evento de presentación e integración</w:t>
      </w:r>
      <w:r w:rsidR="008927D3">
        <w:rPr>
          <w:rFonts w:ascii="Arial" w:hAnsi="Arial" w:cs="Arial"/>
        </w:rPr>
        <w:t xml:space="preserve"> en el </w:t>
      </w:r>
      <w:r w:rsidR="008927D3" w:rsidRPr="00175768">
        <w:rPr>
          <w:rFonts w:ascii="Arial" w:hAnsi="Arial" w:cs="Arial"/>
        </w:rPr>
        <w:t>1º piso de Av. Córdoba</w:t>
      </w:r>
      <w:r w:rsidRPr="00175768">
        <w:rPr>
          <w:rFonts w:ascii="Arial" w:hAnsi="Arial" w:cs="Arial"/>
        </w:rPr>
        <w:t xml:space="preserve"> con alumnos de UCEMA a través de la recientemente creada Comunidad de A</w:t>
      </w:r>
      <w:r w:rsidR="008927D3">
        <w:rPr>
          <w:rFonts w:ascii="Arial" w:hAnsi="Arial" w:cs="Arial"/>
        </w:rPr>
        <w:t>lumnos Internacionales de UCEMA,</w:t>
      </w:r>
    </w:p>
    <w:p w:rsidR="008927D3" w:rsidRPr="00175768" w:rsidRDefault="008927D3" w:rsidP="005739F0">
      <w:pPr>
        <w:pStyle w:val="Prrafodelista"/>
        <w:numPr>
          <w:ilvl w:val="0"/>
          <w:numId w:val="11"/>
        </w:numPr>
        <w:tabs>
          <w:tab w:val="left" w:pos="5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durante la Orientación para alumnos de posgrado contamos con la presencia de la directora del MADE, María Alegre, que los recibió y les comentó detalles sobre las materias y los profesores de dicha maestría.</w:t>
      </w:r>
    </w:p>
    <w:p w:rsidR="005739F0" w:rsidRPr="00175768" w:rsidRDefault="005739F0" w:rsidP="005739F0">
      <w:pPr>
        <w:tabs>
          <w:tab w:val="left" w:pos="540"/>
        </w:tabs>
        <w:jc w:val="both"/>
        <w:rPr>
          <w:rFonts w:ascii="Arial" w:hAnsi="Arial" w:cs="Arial"/>
        </w:rPr>
      </w:pPr>
    </w:p>
    <w:p w:rsidR="005739F0" w:rsidRDefault="008927D3" w:rsidP="005739F0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Durante el 2do</w:t>
      </w:r>
      <w:r w:rsidR="005739F0" w:rsidRPr="00175768">
        <w:rPr>
          <w:rFonts w:ascii="Arial" w:hAnsi="Arial" w:cs="Arial"/>
        </w:rPr>
        <w:t xml:space="preserve"> semestre se da</w:t>
      </w:r>
      <w:r>
        <w:rPr>
          <w:rFonts w:ascii="Arial" w:hAnsi="Arial" w:cs="Arial"/>
        </w:rPr>
        <w:t xml:space="preserve"> un curso extracurricular para alumnos de grado</w:t>
      </w:r>
      <w:r w:rsidR="005739F0" w:rsidRPr="00175768">
        <w:rPr>
          <w:rFonts w:ascii="Arial" w:hAnsi="Arial" w:cs="Arial"/>
        </w:rPr>
        <w:t xml:space="preserve">: </w:t>
      </w:r>
      <w:r w:rsidR="005739F0" w:rsidRPr="00D45887">
        <w:rPr>
          <w:rFonts w:ascii="Arial" w:hAnsi="Arial" w:cs="Arial"/>
          <w:i/>
        </w:rPr>
        <w:t>“Español como Lengua Extranjera”</w:t>
      </w:r>
      <w:r w:rsidR="005739F0" w:rsidRPr="0017576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Dicho curso</w:t>
      </w:r>
      <w:r w:rsidR="005739F0" w:rsidRPr="001757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 obligatorio</w:t>
      </w:r>
      <w:r w:rsidR="005739F0" w:rsidRPr="00175768">
        <w:rPr>
          <w:rFonts w:ascii="Arial" w:hAnsi="Arial" w:cs="Arial"/>
        </w:rPr>
        <w:t xml:space="preserve"> </w:t>
      </w:r>
      <w:r w:rsidR="005739F0">
        <w:rPr>
          <w:rFonts w:ascii="Arial" w:hAnsi="Arial" w:cs="Arial"/>
        </w:rPr>
        <w:t xml:space="preserve">para alumnos de </w:t>
      </w:r>
      <w:proofErr w:type="spellStart"/>
      <w:r w:rsidR="005739F0">
        <w:rPr>
          <w:rFonts w:ascii="Arial" w:hAnsi="Arial" w:cs="Arial"/>
        </w:rPr>
        <w:t>Regent’s</w:t>
      </w:r>
      <w:proofErr w:type="spellEnd"/>
      <w:r w:rsidR="005739F0" w:rsidRPr="0017576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pero </w:t>
      </w:r>
      <w:r w:rsidR="005739F0" w:rsidRPr="00175768">
        <w:rPr>
          <w:rFonts w:ascii="Arial" w:hAnsi="Arial" w:cs="Arial"/>
        </w:rPr>
        <w:t>para el</w:t>
      </w:r>
      <w:r>
        <w:rPr>
          <w:rFonts w:ascii="Arial" w:hAnsi="Arial" w:cs="Arial"/>
        </w:rPr>
        <w:t xml:space="preserve"> resto es optativo</w:t>
      </w:r>
      <w:r w:rsidR="005739F0" w:rsidRPr="00175768">
        <w:rPr>
          <w:rFonts w:ascii="Arial" w:hAnsi="Arial" w:cs="Arial"/>
        </w:rPr>
        <w:t>.</w:t>
      </w:r>
    </w:p>
    <w:p w:rsidR="009B71A9" w:rsidRDefault="009B71A9" w:rsidP="005739F0">
      <w:pPr>
        <w:tabs>
          <w:tab w:val="left" w:pos="540"/>
        </w:tabs>
        <w:jc w:val="both"/>
        <w:rPr>
          <w:rFonts w:ascii="Arial" w:hAnsi="Arial" w:cs="Arial"/>
        </w:rPr>
      </w:pPr>
    </w:p>
    <w:p w:rsidR="009B71A9" w:rsidRDefault="009B71A9" w:rsidP="005739F0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En septiembre se realizó una actividad para festejar el día de la primavera y en el que participaron tanto alumnos UCEMA como de intercambio. Resultó ser una buena oportunidad para dar a conocer la CIA y generar vínculos entre los alumnos de intercambio y los alumnos UCEMA.</w:t>
      </w:r>
    </w:p>
    <w:p w:rsidR="009B71A9" w:rsidRDefault="009B71A9" w:rsidP="005739F0">
      <w:pPr>
        <w:tabs>
          <w:tab w:val="left" w:pos="540"/>
        </w:tabs>
        <w:jc w:val="both"/>
        <w:rPr>
          <w:rFonts w:ascii="Arial" w:hAnsi="Arial" w:cs="Arial"/>
        </w:rPr>
      </w:pPr>
    </w:p>
    <w:p w:rsidR="009B71A9" w:rsidRDefault="009B71A9" w:rsidP="005739F0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primer fin de semana de octubre, UCEMA junto a TECHO organizaron una actividad de voluntariado en la que participaron alumnos UCEMA y alumnos de intercambio. </w:t>
      </w:r>
    </w:p>
    <w:p w:rsidR="009B71A9" w:rsidRDefault="009B71A9" w:rsidP="005739F0">
      <w:pPr>
        <w:tabs>
          <w:tab w:val="left" w:pos="540"/>
        </w:tabs>
        <w:jc w:val="both"/>
        <w:rPr>
          <w:rFonts w:ascii="Arial" w:hAnsi="Arial" w:cs="Arial"/>
        </w:rPr>
      </w:pPr>
    </w:p>
    <w:p w:rsidR="005739F0" w:rsidRDefault="001518F1" w:rsidP="005739F0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15 de octubre el GCBA organizó el evento para estudiantes extranjeros “Es tu día en Buenos Aires” en el que participaron algunos de nuestros alumnos de intercambio. Uno de ellos, </w:t>
      </w:r>
      <w:proofErr w:type="spellStart"/>
      <w:r>
        <w:rPr>
          <w:rFonts w:ascii="Arial" w:hAnsi="Arial" w:cs="Arial"/>
        </w:rPr>
        <w:t>Wiley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Battle</w:t>
      </w:r>
      <w:proofErr w:type="spellEnd"/>
      <w:r>
        <w:rPr>
          <w:rFonts w:ascii="Arial" w:hAnsi="Arial" w:cs="Arial"/>
        </w:rPr>
        <w:t xml:space="preserve"> de la universidad de Rochester, USA, fue entrevistado por el diario Clarín y contó su experiencia de intercambio en Argentina.</w:t>
      </w:r>
    </w:p>
    <w:p w:rsidR="001518F1" w:rsidRDefault="001518F1" w:rsidP="005739F0">
      <w:pPr>
        <w:tabs>
          <w:tab w:val="left" w:pos="540"/>
        </w:tabs>
        <w:jc w:val="both"/>
        <w:rPr>
          <w:rFonts w:ascii="Arial" w:hAnsi="Arial" w:cs="Arial"/>
        </w:rPr>
      </w:pPr>
    </w:p>
    <w:p w:rsidR="001518F1" w:rsidRDefault="001518F1" w:rsidP="005739F0">
      <w:pPr>
        <w:tabs>
          <w:tab w:val="left" w:pos="540"/>
        </w:tabs>
        <w:jc w:val="both"/>
        <w:rPr>
          <w:rFonts w:ascii="Arial" w:hAnsi="Arial" w:cs="Arial"/>
        </w:rPr>
      </w:pPr>
    </w:p>
    <w:p w:rsidR="008A4C27" w:rsidRDefault="008A4C27">
      <w:pPr>
        <w:spacing w:after="200" w:line="276" w:lineRule="auto"/>
      </w:pPr>
      <w:r>
        <w:br w:type="page"/>
      </w:r>
    </w:p>
    <w:p w:rsidR="008962D7" w:rsidRPr="007A4813" w:rsidRDefault="008A4C27">
      <w:pPr>
        <w:rPr>
          <w:rFonts w:ascii="Arial" w:hAnsi="Arial" w:cs="Arial"/>
        </w:rPr>
      </w:pPr>
      <w:r w:rsidRPr="007A4813">
        <w:rPr>
          <w:rFonts w:ascii="Arial" w:hAnsi="Arial" w:cs="Arial"/>
        </w:rPr>
        <w:lastRenderedPageBreak/>
        <w:t>Se implementó la caja de papel “</w:t>
      </w:r>
      <w:proofErr w:type="spellStart"/>
      <w:r w:rsidRPr="007A4813">
        <w:rPr>
          <w:rFonts w:ascii="Arial" w:hAnsi="Arial" w:cs="Arial"/>
        </w:rPr>
        <w:t>pa</w:t>
      </w:r>
      <w:proofErr w:type="spellEnd"/>
      <w:r w:rsidRPr="007A4813">
        <w:rPr>
          <w:rFonts w:ascii="Arial" w:hAnsi="Arial" w:cs="Arial"/>
        </w:rPr>
        <w:t>’ reutilizar” lo que significó un ahorro de al menos un 30% en el consumo de resmas de papel.</w:t>
      </w:r>
    </w:p>
    <w:p w:rsidR="008A4C27" w:rsidRPr="007A4813" w:rsidRDefault="008A4C27">
      <w:pPr>
        <w:rPr>
          <w:rFonts w:ascii="Arial" w:hAnsi="Arial" w:cs="Arial"/>
        </w:rPr>
      </w:pPr>
    </w:p>
    <w:p w:rsidR="008A4C27" w:rsidRDefault="008A4C27">
      <w:pPr>
        <w:rPr>
          <w:rFonts w:ascii="Arial" w:hAnsi="Arial" w:cs="Arial"/>
        </w:rPr>
      </w:pPr>
      <w:r w:rsidRPr="007A4813">
        <w:rPr>
          <w:rFonts w:ascii="Arial" w:hAnsi="Arial" w:cs="Arial"/>
        </w:rPr>
        <w:t>Se incluyó a personal del Gobierno de la Ciudad de Buenos Aires  (Turismo) en las orientaciones para que den información sobre atractivos y actividades en la ciudad</w:t>
      </w:r>
      <w:r w:rsidR="007A4813">
        <w:rPr>
          <w:rFonts w:ascii="Arial" w:hAnsi="Arial" w:cs="Arial"/>
        </w:rPr>
        <w:t>.</w:t>
      </w:r>
    </w:p>
    <w:p w:rsidR="007A4813" w:rsidRDefault="007A4813">
      <w:pPr>
        <w:rPr>
          <w:rFonts w:ascii="Arial" w:hAnsi="Arial" w:cs="Arial"/>
        </w:rPr>
      </w:pPr>
    </w:p>
    <w:p w:rsidR="00E90678" w:rsidRDefault="00E90678">
      <w:pPr>
        <w:rPr>
          <w:rFonts w:ascii="Arial" w:hAnsi="Arial" w:cs="Arial"/>
        </w:rPr>
      </w:pPr>
    </w:p>
    <w:p w:rsidR="007A4813" w:rsidRDefault="00E906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TEC de Monterrey - </w:t>
      </w:r>
      <w:r w:rsidR="00B23041">
        <w:rPr>
          <w:rFonts w:ascii="Arial" w:hAnsi="Arial" w:cs="Arial"/>
        </w:rPr>
        <w:t xml:space="preserve">Open </w:t>
      </w:r>
      <w:proofErr w:type="spellStart"/>
      <w:r w:rsidR="00B23041">
        <w:rPr>
          <w:rFonts w:ascii="Arial" w:hAnsi="Arial" w:cs="Arial"/>
        </w:rPr>
        <w:t>Metier</w:t>
      </w:r>
      <w:proofErr w:type="spellEnd"/>
    </w:p>
    <w:p w:rsidR="00B23041" w:rsidRDefault="00B23041">
      <w:pPr>
        <w:rPr>
          <w:rFonts w:ascii="Arial" w:hAnsi="Arial" w:cs="Arial"/>
        </w:rPr>
      </w:pPr>
    </w:p>
    <w:p w:rsidR="00B23041" w:rsidRDefault="00B230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dieron tres cursos </w:t>
      </w:r>
    </w:p>
    <w:p w:rsidR="00B23041" w:rsidRDefault="00B23041">
      <w:pPr>
        <w:rPr>
          <w:rFonts w:ascii="Arial" w:hAnsi="Arial" w:cs="Arial"/>
        </w:rPr>
      </w:pPr>
    </w:p>
    <w:p w:rsidR="00B23041" w:rsidRDefault="00B2304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Summer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</w:t>
      </w:r>
      <w:proofErr w:type="spellEnd"/>
      <w:r>
        <w:rPr>
          <w:rFonts w:ascii="Arial" w:hAnsi="Arial" w:cs="Arial"/>
        </w:rPr>
        <w:t xml:space="preserve"> </w:t>
      </w:r>
      <w:r w:rsidR="008647FC">
        <w:rPr>
          <w:rFonts w:ascii="Arial" w:hAnsi="Arial" w:cs="Arial"/>
        </w:rPr>
        <w:t>“Global Business Mercosur e Integración Regional</w:t>
      </w:r>
      <w:proofErr w:type="gramStart"/>
      <w:r w:rsidR="008647FC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participaron </w:t>
      </w:r>
      <w:r w:rsidR="008647FC">
        <w:rPr>
          <w:rFonts w:ascii="Arial" w:hAnsi="Arial" w:cs="Arial"/>
        </w:rPr>
        <w:t xml:space="preserve">23 </w:t>
      </w:r>
      <w:proofErr w:type="spellStart"/>
      <w:r w:rsidR="008647FC">
        <w:rPr>
          <w:rFonts w:ascii="Arial" w:hAnsi="Arial" w:cs="Arial"/>
        </w:rPr>
        <w:t>alumnso</w:t>
      </w:r>
      <w:proofErr w:type="spellEnd"/>
      <w:r w:rsidR="008647FC">
        <w:rPr>
          <w:rFonts w:ascii="Arial" w:hAnsi="Arial" w:cs="Arial"/>
        </w:rPr>
        <w:t xml:space="preserve"> del TEC de Monterrey. Profesor a cargo Nicolás </w:t>
      </w:r>
      <w:proofErr w:type="spellStart"/>
      <w:r w:rsidR="008647FC">
        <w:rPr>
          <w:rFonts w:ascii="Arial" w:hAnsi="Arial" w:cs="Arial"/>
        </w:rPr>
        <w:t>Rosenfeld</w:t>
      </w:r>
      <w:proofErr w:type="spellEnd"/>
      <w:r w:rsidR="008647FC">
        <w:rPr>
          <w:rFonts w:ascii="Arial" w:hAnsi="Arial" w:cs="Arial"/>
        </w:rPr>
        <w:t>.</w:t>
      </w:r>
    </w:p>
    <w:p w:rsidR="008647FC" w:rsidRDefault="008647FC">
      <w:pPr>
        <w:rPr>
          <w:rFonts w:ascii="Arial" w:hAnsi="Arial" w:cs="Arial"/>
        </w:rPr>
      </w:pPr>
    </w:p>
    <w:p w:rsidR="008647FC" w:rsidRDefault="008647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Charla sobre </w:t>
      </w:r>
      <w:proofErr w:type="spellStart"/>
      <w:proofErr w:type="gramStart"/>
      <w:r>
        <w:rPr>
          <w:rFonts w:ascii="Arial" w:hAnsi="Arial" w:cs="Arial"/>
        </w:rPr>
        <w:t>Agronegocios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Se dio el día 21 de septiembre y participaron 15 alumnos del TEC de Monterrey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un número importante de asistentes locales dado que la charla se abrió a la comunidad. Profesor a cargo  Daniel Lema. </w:t>
      </w:r>
    </w:p>
    <w:p w:rsidR="00B23041" w:rsidRDefault="00B23041">
      <w:pPr>
        <w:rPr>
          <w:rFonts w:ascii="Arial" w:hAnsi="Arial" w:cs="Arial"/>
        </w:rPr>
      </w:pPr>
    </w:p>
    <w:p w:rsidR="00B23041" w:rsidRDefault="00B230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Winter </w:t>
      </w:r>
      <w:proofErr w:type="spellStart"/>
      <w:r>
        <w:rPr>
          <w:rFonts w:ascii="Arial" w:hAnsi="Arial" w:cs="Arial"/>
        </w:rPr>
        <w:t>Program</w:t>
      </w:r>
      <w:proofErr w:type="spellEnd"/>
      <w:r>
        <w:rPr>
          <w:rFonts w:ascii="Arial" w:hAnsi="Arial" w:cs="Arial"/>
        </w:rPr>
        <w:t xml:space="preserve"> “Mercosur Integración Regional y negocios en Sudamérica” (del </w:t>
      </w:r>
      <w:r w:rsidR="008647FC">
        <w:rPr>
          <w:rFonts w:ascii="Arial" w:hAnsi="Arial" w:cs="Arial"/>
        </w:rPr>
        <w:t>09 al 18 de diciembre</w:t>
      </w:r>
      <w:proofErr w:type="gramStart"/>
      <w:r w:rsidR="008647F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Participaron </w:t>
      </w:r>
      <w:r w:rsidR="008647FC">
        <w:rPr>
          <w:rFonts w:ascii="Arial" w:hAnsi="Arial" w:cs="Arial"/>
        </w:rPr>
        <w:t>23 alumnos del TEC de Monterrey. Profesor a cargo Mariano Fernández.</w:t>
      </w:r>
      <w:r>
        <w:rPr>
          <w:rFonts w:ascii="Arial" w:hAnsi="Arial" w:cs="Arial"/>
        </w:rPr>
        <w:t xml:space="preserve"> </w:t>
      </w:r>
    </w:p>
    <w:p w:rsidR="00E90678" w:rsidRDefault="00E90678">
      <w:pPr>
        <w:rPr>
          <w:rFonts w:ascii="Arial" w:hAnsi="Arial" w:cs="Arial"/>
        </w:rPr>
      </w:pPr>
    </w:p>
    <w:p w:rsidR="00E90678" w:rsidRDefault="00E90678">
      <w:pPr>
        <w:rPr>
          <w:rFonts w:ascii="Arial" w:hAnsi="Arial" w:cs="Arial"/>
        </w:rPr>
      </w:pPr>
    </w:p>
    <w:p w:rsidR="0075396F" w:rsidRDefault="0075396F">
      <w:pPr>
        <w:rPr>
          <w:rFonts w:ascii="Arial" w:hAnsi="Arial" w:cs="Arial"/>
        </w:rPr>
      </w:pPr>
      <w:r>
        <w:rPr>
          <w:rFonts w:ascii="Arial" w:hAnsi="Arial" w:cs="Arial"/>
        </w:rPr>
        <w:t>SINTAL</w:t>
      </w:r>
    </w:p>
    <w:p w:rsidR="0075396F" w:rsidRDefault="0075396F">
      <w:pPr>
        <w:rPr>
          <w:rFonts w:ascii="Arial" w:hAnsi="Arial" w:cs="Arial"/>
        </w:rPr>
      </w:pPr>
    </w:p>
    <w:p w:rsidR="0075396F" w:rsidRDefault="0075396F">
      <w:pPr>
        <w:rPr>
          <w:rFonts w:ascii="Arial" w:hAnsi="Arial" w:cs="Arial"/>
        </w:rPr>
      </w:pPr>
    </w:p>
    <w:p w:rsidR="0075396F" w:rsidRDefault="007539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está desarrollando junto con el programador Adrián </w:t>
      </w:r>
      <w:proofErr w:type="spellStart"/>
      <w:r>
        <w:rPr>
          <w:rFonts w:ascii="Arial" w:hAnsi="Arial" w:cs="Arial"/>
        </w:rPr>
        <w:t>Magliola</w:t>
      </w:r>
      <w:proofErr w:type="spellEnd"/>
      <w:r>
        <w:rPr>
          <w:rFonts w:ascii="Arial" w:hAnsi="Arial" w:cs="Arial"/>
        </w:rPr>
        <w:t xml:space="preserve"> el “Sistema Internacional de Alumnos” para gestionar las postulaciones In y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y las vacantes con las universidades </w:t>
      </w:r>
      <w:proofErr w:type="spellStart"/>
      <w:proofErr w:type="gramStart"/>
      <w:r>
        <w:rPr>
          <w:rFonts w:ascii="Arial" w:hAnsi="Arial" w:cs="Arial"/>
        </w:rPr>
        <w:t>partner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estimamos que el sistema estará finalizado antes del 2do semestre de 2016.</w:t>
      </w:r>
    </w:p>
    <w:p w:rsidR="0075396F" w:rsidRDefault="0075396F">
      <w:pPr>
        <w:rPr>
          <w:rFonts w:ascii="Arial" w:hAnsi="Arial" w:cs="Arial"/>
        </w:rPr>
      </w:pPr>
    </w:p>
    <w:p w:rsidR="0075396F" w:rsidRDefault="007539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Google </w:t>
      </w:r>
      <w:proofErr w:type="spellStart"/>
      <w:r>
        <w:rPr>
          <w:rFonts w:ascii="Arial" w:hAnsi="Arial" w:cs="Arial"/>
        </w:rPr>
        <w:t>Form</w:t>
      </w:r>
      <w:proofErr w:type="spellEnd"/>
    </w:p>
    <w:p w:rsidR="0075396F" w:rsidRDefault="0075396F">
      <w:pPr>
        <w:rPr>
          <w:rFonts w:ascii="Arial" w:hAnsi="Arial" w:cs="Arial"/>
        </w:rPr>
      </w:pPr>
    </w:p>
    <w:p w:rsidR="0075396F" w:rsidRDefault="007539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utilizó la herramienta Google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para las postulaciones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y para realizar encuestas de satisfacción entre alumnos In y </w:t>
      </w:r>
      <w:proofErr w:type="spellStart"/>
      <w:proofErr w:type="gram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.</w:t>
      </w:r>
      <w:proofErr w:type="gramEnd"/>
      <w:r>
        <w:rPr>
          <w:rFonts w:ascii="Arial" w:hAnsi="Arial" w:cs="Arial"/>
        </w:rPr>
        <w:t xml:space="preserve"> </w:t>
      </w:r>
    </w:p>
    <w:p w:rsidR="0075396F" w:rsidRDefault="007539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ventaja de esta herramienta es que nos permite gestionar de forma más eficiente la información (dado que la presenta en forma de planilla) </w:t>
      </w:r>
    </w:p>
    <w:p w:rsidR="0075396F" w:rsidRDefault="0075396F">
      <w:pPr>
        <w:rPr>
          <w:rFonts w:ascii="Arial" w:hAnsi="Arial" w:cs="Arial"/>
        </w:rPr>
      </w:pPr>
    </w:p>
    <w:p w:rsidR="0075396F" w:rsidRPr="007A4813" w:rsidRDefault="0075396F">
      <w:pPr>
        <w:rPr>
          <w:rFonts w:ascii="Arial" w:hAnsi="Arial" w:cs="Arial"/>
        </w:rPr>
      </w:pPr>
    </w:p>
    <w:sectPr w:rsidR="0075396F" w:rsidRPr="007A4813" w:rsidSect="00896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7B923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432D56"/>
    <w:multiLevelType w:val="hybridMultilevel"/>
    <w:tmpl w:val="DA663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39F0"/>
    <w:rsid w:val="00017D64"/>
    <w:rsid w:val="0002525E"/>
    <w:rsid w:val="00035723"/>
    <w:rsid w:val="00081D13"/>
    <w:rsid w:val="00081E27"/>
    <w:rsid w:val="00092115"/>
    <w:rsid w:val="001518F1"/>
    <w:rsid w:val="00196176"/>
    <w:rsid w:val="001B0434"/>
    <w:rsid w:val="001C7588"/>
    <w:rsid w:val="001E3F5B"/>
    <w:rsid w:val="001F6D21"/>
    <w:rsid w:val="00235A5A"/>
    <w:rsid w:val="00247752"/>
    <w:rsid w:val="002A126E"/>
    <w:rsid w:val="002D2FAC"/>
    <w:rsid w:val="002D5704"/>
    <w:rsid w:val="002D5986"/>
    <w:rsid w:val="003031C2"/>
    <w:rsid w:val="00327610"/>
    <w:rsid w:val="00334A38"/>
    <w:rsid w:val="003433DF"/>
    <w:rsid w:val="003605F2"/>
    <w:rsid w:val="00361F29"/>
    <w:rsid w:val="00365A0D"/>
    <w:rsid w:val="003C0A08"/>
    <w:rsid w:val="003F192E"/>
    <w:rsid w:val="00405721"/>
    <w:rsid w:val="00432E8E"/>
    <w:rsid w:val="00464097"/>
    <w:rsid w:val="004B3D24"/>
    <w:rsid w:val="004D0440"/>
    <w:rsid w:val="00503D15"/>
    <w:rsid w:val="00505C3F"/>
    <w:rsid w:val="005739F0"/>
    <w:rsid w:val="00592ADB"/>
    <w:rsid w:val="005A29C4"/>
    <w:rsid w:val="005C3400"/>
    <w:rsid w:val="005D3936"/>
    <w:rsid w:val="005E67EC"/>
    <w:rsid w:val="00624502"/>
    <w:rsid w:val="00640B3F"/>
    <w:rsid w:val="006A47C2"/>
    <w:rsid w:val="006B6137"/>
    <w:rsid w:val="0075396F"/>
    <w:rsid w:val="00775C34"/>
    <w:rsid w:val="007A4813"/>
    <w:rsid w:val="007B3A34"/>
    <w:rsid w:val="007C44AA"/>
    <w:rsid w:val="007C4FBE"/>
    <w:rsid w:val="007C7106"/>
    <w:rsid w:val="0082388F"/>
    <w:rsid w:val="008647FC"/>
    <w:rsid w:val="008824E4"/>
    <w:rsid w:val="008927D3"/>
    <w:rsid w:val="008962D7"/>
    <w:rsid w:val="008A4C27"/>
    <w:rsid w:val="008A541A"/>
    <w:rsid w:val="008A67AB"/>
    <w:rsid w:val="008B0524"/>
    <w:rsid w:val="008C1665"/>
    <w:rsid w:val="008C1AA8"/>
    <w:rsid w:val="008F123F"/>
    <w:rsid w:val="008F64B7"/>
    <w:rsid w:val="00933B90"/>
    <w:rsid w:val="00944D7C"/>
    <w:rsid w:val="00975B7E"/>
    <w:rsid w:val="009A25A6"/>
    <w:rsid w:val="009B71A9"/>
    <w:rsid w:val="00A11F4D"/>
    <w:rsid w:val="00A45128"/>
    <w:rsid w:val="00A46F4E"/>
    <w:rsid w:val="00A87BE4"/>
    <w:rsid w:val="00AA6329"/>
    <w:rsid w:val="00AD325D"/>
    <w:rsid w:val="00B064D9"/>
    <w:rsid w:val="00B23041"/>
    <w:rsid w:val="00B2786B"/>
    <w:rsid w:val="00B56FD1"/>
    <w:rsid w:val="00B87CF4"/>
    <w:rsid w:val="00B90CAD"/>
    <w:rsid w:val="00B97399"/>
    <w:rsid w:val="00BA12FD"/>
    <w:rsid w:val="00BA5392"/>
    <w:rsid w:val="00BB2960"/>
    <w:rsid w:val="00BD0145"/>
    <w:rsid w:val="00BE7D07"/>
    <w:rsid w:val="00C0187C"/>
    <w:rsid w:val="00C2553E"/>
    <w:rsid w:val="00C40BB9"/>
    <w:rsid w:val="00C70506"/>
    <w:rsid w:val="00C7327B"/>
    <w:rsid w:val="00CA32FD"/>
    <w:rsid w:val="00CA558B"/>
    <w:rsid w:val="00CE3812"/>
    <w:rsid w:val="00D532E6"/>
    <w:rsid w:val="00D92C25"/>
    <w:rsid w:val="00D92F09"/>
    <w:rsid w:val="00DE05CC"/>
    <w:rsid w:val="00DE1AF2"/>
    <w:rsid w:val="00DF2F28"/>
    <w:rsid w:val="00DF3759"/>
    <w:rsid w:val="00E065F6"/>
    <w:rsid w:val="00E63FC4"/>
    <w:rsid w:val="00E870E9"/>
    <w:rsid w:val="00E90678"/>
    <w:rsid w:val="00EB31D6"/>
    <w:rsid w:val="00ED11FE"/>
    <w:rsid w:val="00EE4371"/>
    <w:rsid w:val="00F13CB0"/>
    <w:rsid w:val="00F15D97"/>
    <w:rsid w:val="00F43746"/>
    <w:rsid w:val="00F470A7"/>
    <w:rsid w:val="00F640A1"/>
    <w:rsid w:val="00F6785E"/>
    <w:rsid w:val="00FB5DFD"/>
    <w:rsid w:val="00FE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9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7C4FBE"/>
    <w:pPr>
      <w:spacing w:before="300" w:after="80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4FBE"/>
    <w:pPr>
      <w:spacing w:before="240" w:after="80"/>
      <w:outlineLvl w:val="1"/>
    </w:pPr>
    <w:rPr>
      <w:rFonts w:eastAsiaTheme="minorHAnsi"/>
      <w:b/>
      <w:bCs/>
      <w:color w:val="94B6D2" w:themeColor="accent1"/>
      <w:spacing w:val="20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4FBE"/>
    <w:pPr>
      <w:spacing w:before="240" w:after="60"/>
      <w:outlineLvl w:val="2"/>
    </w:pPr>
    <w:rPr>
      <w:rFonts w:eastAsiaTheme="minorHAnsi"/>
      <w:b/>
      <w:bCs/>
      <w:color w:val="000000" w:themeColor="text1"/>
      <w:spacing w:val="10"/>
      <w:szCs w:val="22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FBE"/>
    <w:pPr>
      <w:spacing w:before="240"/>
      <w:outlineLvl w:val="3"/>
    </w:pPr>
    <w:rPr>
      <w:rFonts w:eastAsiaTheme="minorHAnsi"/>
      <w:caps/>
      <w:spacing w:val="14"/>
      <w:sz w:val="22"/>
      <w:szCs w:val="22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FBE"/>
    <w:pPr>
      <w:spacing w:before="200"/>
      <w:outlineLvl w:val="4"/>
    </w:pPr>
    <w:rPr>
      <w:rFonts w:eastAsiaTheme="minorHAnsi"/>
      <w:b/>
      <w:bCs/>
      <w:color w:val="775F55" w:themeColor="text2"/>
      <w:spacing w:val="10"/>
      <w:szCs w:val="22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FBE"/>
    <w:pPr>
      <w:outlineLvl w:val="5"/>
    </w:pPr>
    <w:rPr>
      <w:rFonts w:eastAsiaTheme="minorHAnsi"/>
      <w:b/>
      <w:bCs/>
      <w:color w:val="B69CFE" w:themeColor="accent2"/>
      <w:spacing w:val="10"/>
      <w:szCs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FBE"/>
    <w:pPr>
      <w:outlineLvl w:val="6"/>
    </w:pPr>
    <w:rPr>
      <w:rFonts w:eastAsiaTheme="minorHAnsi"/>
      <w:smallCaps/>
      <w:color w:val="000000" w:themeColor="text1"/>
      <w:spacing w:val="10"/>
      <w:szCs w:val="22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FBE"/>
    <w:pPr>
      <w:outlineLvl w:val="7"/>
    </w:pPr>
    <w:rPr>
      <w:rFonts w:eastAsiaTheme="minorHAnsi"/>
      <w:b/>
      <w:bCs/>
      <w:i/>
      <w:iCs/>
      <w:color w:val="94B6D2" w:themeColor="accent1"/>
      <w:spacing w:val="10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FBE"/>
    <w:pPr>
      <w:outlineLvl w:val="8"/>
    </w:pPr>
    <w:rPr>
      <w:rFonts w:eastAsiaTheme="minorHAnsi"/>
      <w:b/>
      <w:bCs/>
      <w:caps/>
      <w:color w:val="A5AB81" w:themeColor="accent3"/>
      <w:spacing w:val="40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FBE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4FBE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C4FBE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FBE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4FBE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FBE"/>
    <w:rPr>
      <w:b/>
      <w:bCs/>
      <w:color w:val="B69CFE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FBE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FBE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FBE"/>
    <w:rPr>
      <w:b/>
      <w:bCs/>
      <w:caps/>
      <w:color w:val="A5AB81" w:themeColor="accent3"/>
      <w:spacing w:val="40"/>
      <w:sz w:val="20"/>
      <w:szCs w:val="20"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7C4FBE"/>
    <w:pPr>
      <w:tabs>
        <w:tab w:val="right" w:leader="dot" w:pos="8630"/>
      </w:tabs>
      <w:spacing w:after="40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7C4FBE"/>
    <w:pPr>
      <w:tabs>
        <w:tab w:val="right" w:leader="dot" w:pos="8630"/>
      </w:tabs>
      <w:spacing w:after="40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7C4FBE"/>
    <w:pPr>
      <w:tabs>
        <w:tab w:val="right" w:leader="dot" w:pos="8630"/>
      </w:tabs>
      <w:spacing w:after="40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7C4FBE"/>
    <w:pPr>
      <w:tabs>
        <w:tab w:val="right" w:leader="dot" w:pos="8630"/>
      </w:tabs>
      <w:spacing w:after="40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7C4FBE"/>
    <w:pPr>
      <w:tabs>
        <w:tab w:val="right" w:leader="dot" w:pos="8630"/>
      </w:tabs>
      <w:spacing w:after="40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7C4FBE"/>
    <w:pPr>
      <w:tabs>
        <w:tab w:val="right" w:leader="dot" w:pos="8630"/>
      </w:tabs>
      <w:spacing w:after="40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7C4FBE"/>
    <w:pPr>
      <w:tabs>
        <w:tab w:val="right" w:leader="dot" w:pos="8630"/>
      </w:tabs>
      <w:spacing w:after="40"/>
      <w:ind w:left="1152"/>
    </w:pPr>
    <w:rPr>
      <w:noProof/>
    </w:rPr>
  </w:style>
  <w:style w:type="paragraph" w:styleId="Listaconvietas">
    <w:name w:val="List Bullet"/>
    <w:basedOn w:val="Normal"/>
    <w:uiPriority w:val="36"/>
    <w:unhideWhenUsed/>
    <w:qFormat/>
    <w:rsid w:val="007C4FBE"/>
    <w:pPr>
      <w:numPr>
        <w:numId w:val="2"/>
      </w:numPr>
    </w:pPr>
  </w:style>
  <w:style w:type="paragraph" w:styleId="Listaconvietas2">
    <w:name w:val="List Bullet 2"/>
    <w:basedOn w:val="Normal"/>
    <w:uiPriority w:val="36"/>
    <w:unhideWhenUsed/>
    <w:qFormat/>
    <w:rsid w:val="007C4FBE"/>
    <w:pPr>
      <w:numPr>
        <w:numId w:val="4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7C4FBE"/>
    <w:pPr>
      <w:numPr>
        <w:numId w:val="6"/>
      </w:numPr>
    </w:pPr>
    <w:rPr>
      <w:color w:val="B69CFE" w:themeColor="accent2"/>
    </w:rPr>
  </w:style>
  <w:style w:type="paragraph" w:styleId="Listaconvietas4">
    <w:name w:val="List Bullet 4"/>
    <w:basedOn w:val="Normal"/>
    <w:uiPriority w:val="36"/>
    <w:unhideWhenUsed/>
    <w:qFormat/>
    <w:rsid w:val="007C4FBE"/>
    <w:pPr>
      <w:numPr>
        <w:numId w:val="8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7C4FBE"/>
    <w:pPr>
      <w:numPr>
        <w:numId w:val="10"/>
      </w:numPr>
    </w:pPr>
  </w:style>
  <w:style w:type="paragraph" w:styleId="Ttulo">
    <w:name w:val="Title"/>
    <w:basedOn w:val="Normal"/>
    <w:link w:val="TtuloCar"/>
    <w:uiPriority w:val="10"/>
    <w:qFormat/>
    <w:rsid w:val="007C4FBE"/>
    <w:rPr>
      <w:rFonts w:eastAsiaTheme="minorHAnsi"/>
      <w:color w:val="775F55" w:themeColor="text2"/>
      <w:sz w:val="72"/>
      <w:szCs w:val="7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7C4FBE"/>
    <w:rPr>
      <w:color w:val="775F55" w:themeColor="text2"/>
      <w:sz w:val="72"/>
      <w:szCs w:val="72"/>
    </w:rPr>
  </w:style>
  <w:style w:type="paragraph" w:styleId="Subttulo">
    <w:name w:val="Subtitle"/>
    <w:basedOn w:val="Normal"/>
    <w:link w:val="SubttuloCar"/>
    <w:uiPriority w:val="11"/>
    <w:qFormat/>
    <w:rsid w:val="007C4FBE"/>
    <w:pPr>
      <w:spacing w:after="720"/>
    </w:pPr>
    <w:rPr>
      <w:rFonts w:asciiTheme="majorHAnsi" w:eastAsiaTheme="majorEastAsia" w:hAnsiTheme="majorHAnsi" w:cstheme="majorBidi"/>
      <w:b/>
      <w:bCs/>
      <w:caps/>
      <w:color w:val="B69CFE" w:themeColor="accent2"/>
      <w:spacing w:val="50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7C4FBE"/>
    <w:rPr>
      <w:rFonts w:asciiTheme="majorHAnsi" w:eastAsiaTheme="majorEastAsia" w:hAnsiTheme="majorHAnsi" w:cstheme="majorBidi"/>
      <w:b/>
      <w:bCs/>
      <w:caps/>
      <w:color w:val="B69CFE" w:themeColor="accent2"/>
      <w:spacing w:val="50"/>
      <w:sz w:val="24"/>
      <w:szCs w:val="24"/>
    </w:rPr>
  </w:style>
  <w:style w:type="character" w:styleId="Textoennegrita">
    <w:name w:val="Strong"/>
    <w:uiPriority w:val="22"/>
    <w:qFormat/>
    <w:rsid w:val="007C4FBE"/>
    <w:rPr>
      <w:rFonts w:asciiTheme="minorHAnsi" w:eastAsiaTheme="minorEastAsia" w:hAnsiTheme="minorHAnsi" w:cstheme="minorBidi"/>
      <w:b/>
      <w:bCs/>
      <w:iCs w:val="0"/>
      <w:color w:val="B69CFE" w:themeColor="accent2"/>
      <w:szCs w:val="23"/>
      <w:lang w:val="es-ES"/>
    </w:rPr>
  </w:style>
  <w:style w:type="character" w:styleId="nfasis">
    <w:name w:val="Emphasis"/>
    <w:uiPriority w:val="20"/>
    <w:qFormat/>
    <w:rsid w:val="007C4FBE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Sinespaciado">
    <w:name w:val="No Spacing"/>
    <w:basedOn w:val="Normal"/>
    <w:link w:val="SinespaciadoCar"/>
    <w:uiPriority w:val="99"/>
    <w:qFormat/>
    <w:rsid w:val="007C4FBE"/>
  </w:style>
  <w:style w:type="character" w:customStyle="1" w:styleId="SinespaciadoCar">
    <w:name w:val="Sin espaciado Car"/>
    <w:basedOn w:val="Fuentedeprrafopredeter"/>
    <w:link w:val="Sinespaciado"/>
    <w:uiPriority w:val="99"/>
    <w:rsid w:val="007C4FBE"/>
    <w:rPr>
      <w:rFonts w:eastAsiaTheme="minorEastAsia"/>
      <w:sz w:val="23"/>
      <w:szCs w:val="23"/>
      <w:lang w:val="es-ES"/>
    </w:rPr>
  </w:style>
  <w:style w:type="paragraph" w:styleId="Prrafodelista">
    <w:name w:val="List Paragraph"/>
    <w:basedOn w:val="Normal"/>
    <w:uiPriority w:val="34"/>
    <w:unhideWhenUsed/>
    <w:qFormat/>
    <w:rsid w:val="007C4FBE"/>
    <w:pPr>
      <w:ind w:left="720"/>
      <w:contextualSpacing/>
    </w:pPr>
  </w:style>
  <w:style w:type="paragraph" w:styleId="Cita">
    <w:name w:val="Quote"/>
    <w:basedOn w:val="Normal"/>
    <w:link w:val="CitaCar"/>
    <w:uiPriority w:val="29"/>
    <w:qFormat/>
    <w:rsid w:val="007C4FBE"/>
    <w:rPr>
      <w:rFonts w:eastAsiaTheme="minorHAnsi"/>
      <w:i/>
      <w:iCs/>
      <w:smallCaps/>
      <w:color w:val="775F55" w:themeColor="text2"/>
      <w:spacing w:val="6"/>
      <w:szCs w:val="22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7C4FBE"/>
    <w:rPr>
      <w:i/>
      <w:iCs/>
      <w:smallCaps/>
      <w:color w:val="775F55" w:themeColor="text2"/>
      <w:spacing w:val="6"/>
      <w:sz w:val="23"/>
    </w:rPr>
  </w:style>
  <w:style w:type="paragraph" w:styleId="Citadestacada">
    <w:name w:val="Intense Quote"/>
    <w:basedOn w:val="Normal"/>
    <w:link w:val="CitadestacadaCar"/>
    <w:uiPriority w:val="30"/>
    <w:qFormat/>
    <w:rsid w:val="007C4FBE"/>
    <w:pPr>
      <w:pBdr>
        <w:top w:val="double" w:sz="12" w:space="10" w:color="B69CFE" w:themeColor="accent2"/>
        <w:left w:val="double" w:sz="12" w:space="10" w:color="B69CFE" w:themeColor="accent2"/>
        <w:bottom w:val="double" w:sz="12" w:space="10" w:color="B69CFE" w:themeColor="accent2"/>
        <w:right w:val="double" w:sz="12" w:space="10" w:color="B69CFE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rFonts w:eastAsiaTheme="minorHAnsi"/>
      <w:b/>
      <w:bCs/>
      <w:color w:val="B69CFE" w:themeColor="accent2"/>
      <w:szCs w:val="22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FBE"/>
    <w:rPr>
      <w:b/>
      <w:bCs/>
      <w:color w:val="B69CFE" w:themeColor="accent2"/>
      <w:sz w:val="23"/>
      <w:shd w:val="clear" w:color="auto" w:fill="FFFFFF" w:themeFill="background1"/>
    </w:rPr>
  </w:style>
  <w:style w:type="character" w:styleId="nfasissutil">
    <w:name w:val="Subtle Emphasis"/>
    <w:basedOn w:val="Fuentedeprrafopredeter"/>
    <w:uiPriority w:val="19"/>
    <w:qFormat/>
    <w:rsid w:val="007C4FBE"/>
    <w:rPr>
      <w:rFonts w:asciiTheme="minorHAnsi" w:hAnsiTheme="minorHAnsi"/>
      <w:i/>
      <w:iCs/>
      <w:sz w:val="23"/>
    </w:rPr>
  </w:style>
  <w:style w:type="character" w:styleId="nfasisintenso">
    <w:name w:val="Intense Emphasis"/>
    <w:basedOn w:val="Fuentedeprrafopredeter"/>
    <w:uiPriority w:val="21"/>
    <w:qFormat/>
    <w:rsid w:val="007C4FBE"/>
    <w:rPr>
      <w:rFonts w:asciiTheme="minorHAnsi" w:hAnsiTheme="minorHAnsi"/>
      <w:b/>
      <w:bCs/>
      <w:dstrike w:val="0"/>
      <w:color w:val="B69CFE" w:themeColor="accent2"/>
      <w:spacing w:val="10"/>
      <w:w w:val="100"/>
      <w:kern w:val="0"/>
      <w:position w:val="0"/>
      <w:sz w:val="23"/>
      <w:vertAlign w:val="baseline"/>
    </w:rPr>
  </w:style>
  <w:style w:type="character" w:styleId="Referenciasutil">
    <w:name w:val="Subtle Reference"/>
    <w:basedOn w:val="Fuentedeprrafopredeter"/>
    <w:uiPriority w:val="31"/>
    <w:qFormat/>
    <w:rsid w:val="007C4FBE"/>
    <w:rPr>
      <w:rFonts w:asciiTheme="minorHAnsi" w:hAnsiTheme="minorHAnsi"/>
      <w:b/>
      <w:bCs/>
      <w:i/>
      <w:iCs/>
      <w:color w:val="775F55" w:themeColor="text2"/>
      <w:sz w:val="23"/>
    </w:rPr>
  </w:style>
  <w:style w:type="character" w:styleId="Referenciaintensa">
    <w:name w:val="Intense Reference"/>
    <w:basedOn w:val="Fuentedeprrafopredeter"/>
    <w:uiPriority w:val="32"/>
    <w:qFormat/>
    <w:rsid w:val="007C4FBE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7C4FBE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7C4FBE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Normal"/>
    <w:uiPriority w:val="39"/>
    <w:semiHidden/>
    <w:unhideWhenUsed/>
    <w:qFormat/>
    <w:rsid w:val="007C4FBE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Piedepginaimpar">
    <w:name w:val="Pie de página impar"/>
    <w:basedOn w:val="Normal"/>
    <w:uiPriority w:val="39"/>
    <w:semiHidden/>
    <w:unhideWhenUsed/>
    <w:qFormat/>
    <w:rsid w:val="007C4FBE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Personalizado 1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B69CFE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078BF5-4F88-4522-88D3-4B80E401A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msdelaure</dc:creator>
  <cp:lastModifiedBy>fbgrossof</cp:lastModifiedBy>
  <cp:revision>5</cp:revision>
  <dcterms:created xsi:type="dcterms:W3CDTF">2015-12-10T13:49:00Z</dcterms:created>
  <dcterms:modified xsi:type="dcterms:W3CDTF">2015-12-10T18:41:00Z</dcterms:modified>
</cp:coreProperties>
</file>