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A15" w14:textId="4D0F7B1F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8431CD" w:rsidRPr="003C6BD2">
        <w:rPr>
          <w:rFonts w:eastAsia="Calibri" w:cs="Calibri"/>
          <w:spacing w:val="1"/>
          <w:lang w:val="pt-PT"/>
        </w:rPr>
        <w:t>João Paulo Salazar Dias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>O […] já disponibiliza a Chave Móvel Digital para autenticação nos seus sítios da Internet e aplicações pretendendo, também, disponibilizar a assinatura eletrónica digital aos seus clientes no âmbito dos serviços 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 xml:space="preserve">não estão nem são suscetíveis de estar submetidas à concorrência de mercado, designadamente em razão da sua natureza e das suas características, bem como </w:t>
      </w:r>
      <w:r w:rsidR="00E2451C" w:rsidRPr="003C6BD2">
        <w:rPr>
          <w:rFonts w:eastAsia="Calibri" w:cs="Calibri"/>
          <w:lang w:val="pt-PT"/>
        </w:rPr>
        <w:lastRenderedPageBreak/>
        <w:t>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proofErr w:type="spellStart"/>
      <w:r w:rsidR="00611146" w:rsidRPr="003C6BD2">
        <w:rPr>
          <w:i/>
          <w:lang w:val="pt-PT"/>
        </w:rPr>
        <w:t>guidelines</w:t>
      </w:r>
      <w:proofErr w:type="spellEnd"/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definidas, 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03AD982E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Pela utilização do serviço previsto na Cláusula 1.ª, a Segunda Outorgante obriga-se a pagar à Primeira Outorgante os montantes previstos no Anexo I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data limite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 xml:space="preserve">efetuadas desde a </w:t>
      </w:r>
      <w:r w:rsidRPr="003C6BD2">
        <w:rPr>
          <w:rFonts w:eastAsia="Calibri" w:cs="Calibri"/>
          <w:lang w:val="pt-PT"/>
        </w:rPr>
        <w:lastRenderedPageBreak/>
        <w:t>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2699D4FD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lastRenderedPageBreak/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Pr="003C6BD2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0C68CE3E" w14:textId="16412CD6" w:rsidR="005A5D11" w:rsidRPr="003C6BD2" w:rsidRDefault="005A5D11" w:rsidP="008A0D67">
      <w:pPr>
        <w:spacing w:after="0" w:line="360" w:lineRule="auto"/>
        <w:ind w:left="142"/>
        <w:jc w:val="both"/>
      </w:pPr>
      <w:proofErr w:type="spellStart"/>
      <w:r w:rsidRPr="003C6BD2">
        <w:t>Lisboa</w:t>
      </w:r>
      <w:proofErr w:type="spellEnd"/>
      <w:r w:rsidRPr="003C6BD2">
        <w:t xml:space="preserve">, […] de </w:t>
      </w:r>
      <w:r w:rsidR="0031219C" w:rsidRPr="003C6BD2">
        <w:t>[…….……] de 20[…]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77777777" w:rsidR="005A5D11" w:rsidRPr="003C6BD2" w:rsidRDefault="005A5D11" w:rsidP="008A0D67">
            <w:pPr>
              <w:spacing w:after="0" w:line="360" w:lineRule="auto"/>
              <w:jc w:val="center"/>
            </w:pPr>
            <w:r w:rsidRPr="003C6BD2">
              <w:t xml:space="preserve">A </w:t>
            </w:r>
            <w:proofErr w:type="spellStart"/>
            <w:r w:rsidRPr="003C6BD2">
              <w:t>Primeira</w:t>
            </w:r>
            <w:proofErr w:type="spellEnd"/>
            <w:r w:rsidRPr="003C6BD2">
              <w:t xml:space="preserve"> </w:t>
            </w:r>
            <w:proofErr w:type="spellStart"/>
            <w:r w:rsidRPr="003C6BD2">
              <w:t>Outorgante</w:t>
            </w:r>
            <w:proofErr w:type="spellEnd"/>
          </w:p>
        </w:tc>
        <w:tc>
          <w:tcPr>
            <w:tcW w:w="4025" w:type="dxa"/>
            <w:vAlign w:val="bottom"/>
          </w:tcPr>
          <w:p w14:paraId="392B9C57" w14:textId="20CB0A88" w:rsidR="005A5D11" w:rsidRPr="003C6BD2" w:rsidRDefault="00962290" w:rsidP="008A0D67">
            <w:pPr>
              <w:spacing w:after="0" w:line="360" w:lineRule="auto"/>
              <w:jc w:val="center"/>
            </w:pPr>
            <w:r w:rsidRPr="003C6BD2">
              <w:t xml:space="preserve">O Segundo </w:t>
            </w:r>
            <w:proofErr w:type="spellStart"/>
            <w:r w:rsidR="005A5D11" w:rsidRPr="003C6BD2">
              <w:t>Outorgante</w:t>
            </w:r>
            <w:proofErr w:type="spellEnd"/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3C6BD2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3C6BD2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3C6BD2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3C6BD2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586D" w14:textId="77777777" w:rsidR="00023961" w:rsidRDefault="00023961">
      <w:pPr>
        <w:spacing w:after="0" w:line="240" w:lineRule="auto"/>
      </w:pPr>
      <w:r>
        <w:separator/>
      </w:r>
    </w:p>
  </w:endnote>
  <w:endnote w:type="continuationSeparator" w:id="0">
    <w:p w14:paraId="2C8DF753" w14:textId="77777777" w:rsidR="00023961" w:rsidRDefault="0002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- 007_Protocolo_CMD_Assinatura_Privados_GJ_20210923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- 007_Protocolo_CMD_Assinatura_Privados_GJ_20210923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C271" w14:textId="77777777" w:rsidR="00023961" w:rsidRDefault="00023961">
      <w:pPr>
        <w:spacing w:after="0" w:line="240" w:lineRule="auto"/>
      </w:pPr>
      <w:r>
        <w:separator/>
      </w:r>
    </w:p>
  </w:footnote>
  <w:footnote w:type="continuationSeparator" w:id="0">
    <w:p w14:paraId="36338046" w14:textId="77777777" w:rsidR="00023961" w:rsidRDefault="0002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6CE2" w14:textId="60F05413" w:rsidR="00481E12" w:rsidRPr="00EA65D6" w:rsidRDefault="00481E12" w:rsidP="005B165D">
    <w:pPr>
      <w:pStyle w:val="Header"/>
      <w:jc w:val="cent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A0B4E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733B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F83"/>
    <w:rsid w:val="006A2E22"/>
    <w:rsid w:val="006B1C73"/>
    <w:rsid w:val="006C4CC2"/>
    <w:rsid w:val="006C7DD9"/>
    <w:rsid w:val="00723217"/>
    <w:rsid w:val="007346E1"/>
    <w:rsid w:val="0073691C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F12064"/>
    <w:rsid w:val="00F15C38"/>
    <w:rsid w:val="00F359BA"/>
    <w:rsid w:val="00F52B4D"/>
    <w:rsid w:val="00F91A2B"/>
    <w:rsid w:val="00F97B92"/>
    <w:rsid w:val="00FA49C1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2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2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3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1696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15</cp:revision>
  <dcterms:created xsi:type="dcterms:W3CDTF">2022-01-11T14:43:00Z</dcterms:created>
  <dcterms:modified xsi:type="dcterms:W3CDTF">2022-12-09T12:09:00Z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