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47E16" w14:textId="77777777" w:rsidR="00342756" w:rsidRPr="00631B65" w:rsidRDefault="00342756" w:rsidP="00631B65">
      <w:pPr>
        <w:spacing w:after="0" w:line="360" w:lineRule="auto"/>
        <w:contextualSpacing/>
        <w:rPr>
          <w:rFonts w:ascii="Aptos" w:hAnsi="Aptos" w:cstheme="minorHAnsi"/>
          <w:sz w:val="20"/>
          <w:szCs w:val="20"/>
        </w:rPr>
      </w:pPr>
    </w:p>
    <w:p w14:paraId="0ADCEE80" w14:textId="643C7EEA" w:rsidR="00BE7920" w:rsidRPr="00631B65" w:rsidRDefault="00BE7920" w:rsidP="00631B65">
      <w:pPr>
        <w:widowControl w:val="0"/>
        <w:spacing w:after="0" w:line="360" w:lineRule="auto"/>
        <w:contextualSpacing/>
        <w:jc w:val="both"/>
        <w:rPr>
          <w:rFonts w:ascii="Aptos" w:eastAsia="Calibri" w:hAnsi="Aptos" w:cstheme="minorHAnsi"/>
          <w:sz w:val="20"/>
          <w:szCs w:val="20"/>
        </w:rPr>
      </w:pPr>
      <w:bookmarkStart w:id="0" w:name="_Hlk163122552"/>
      <w:r w:rsidRPr="00631B65">
        <w:rPr>
          <w:rFonts w:ascii="Aptos" w:eastAsia="Calibri" w:hAnsi="Aptos" w:cstheme="minorHAnsi"/>
          <w:sz w:val="20"/>
          <w:szCs w:val="20"/>
        </w:rPr>
        <w:t xml:space="preserve">Entre a </w:t>
      </w:r>
      <w:r w:rsidR="0003686A" w:rsidRPr="0003686A">
        <w:rPr>
          <w:rFonts w:ascii="Aptos" w:eastAsia="Calibri" w:hAnsi="Aptos" w:cstheme="minorHAnsi"/>
          <w:b/>
          <w:bCs/>
          <w:sz w:val="20"/>
          <w:szCs w:val="20"/>
        </w:rPr>
        <w:t>A</w:t>
      </w:r>
      <w:r w:rsidR="0003686A" w:rsidRPr="0003686A">
        <w:rPr>
          <w:rFonts w:ascii="Aptos" w:eastAsia="Calibri" w:hAnsi="Aptos" w:cstheme="minorHAnsi"/>
          <w:b/>
          <w:sz w:val="20"/>
          <w:szCs w:val="20"/>
        </w:rPr>
        <w:t>gência para a Reforma Tecnológica do Estado</w:t>
      </w:r>
      <w:r w:rsidRPr="00631B65">
        <w:rPr>
          <w:rFonts w:ascii="Aptos" w:eastAsia="Calibri" w:hAnsi="Aptos" w:cstheme="minorHAnsi"/>
          <w:b/>
          <w:sz w:val="20"/>
          <w:szCs w:val="20"/>
        </w:rPr>
        <w:t>, I.P.</w:t>
      </w:r>
      <w:r w:rsidRPr="00631B65">
        <w:rPr>
          <w:rFonts w:ascii="Aptos" w:eastAsia="Calibri" w:hAnsi="Aptos" w:cstheme="minorHAnsi"/>
          <w:sz w:val="20"/>
          <w:szCs w:val="20"/>
        </w:rPr>
        <w:t xml:space="preserve">, de ora em diante designada por </w:t>
      </w:r>
      <w:r w:rsidR="00A37DC6">
        <w:rPr>
          <w:rFonts w:ascii="Aptos" w:eastAsia="Calibri" w:hAnsi="Aptos" w:cstheme="minorHAnsi"/>
          <w:b/>
          <w:sz w:val="20"/>
          <w:szCs w:val="20"/>
        </w:rPr>
        <w:t>ARTE</w:t>
      </w:r>
      <w:r w:rsidRPr="00631B65">
        <w:rPr>
          <w:rFonts w:ascii="Aptos" w:eastAsia="Calibri" w:hAnsi="Aptos" w:cstheme="minorHAnsi"/>
          <w:sz w:val="20"/>
          <w:szCs w:val="20"/>
        </w:rPr>
        <w:t xml:space="preserve"> ou </w:t>
      </w:r>
      <w:r w:rsidRPr="00631B65">
        <w:rPr>
          <w:rFonts w:ascii="Aptos" w:eastAsia="Calibri" w:hAnsi="Aptos" w:cstheme="minorHAnsi"/>
          <w:b/>
          <w:sz w:val="20"/>
          <w:szCs w:val="20"/>
        </w:rPr>
        <w:t>Primeira Outorgante</w:t>
      </w:r>
      <w:r w:rsidRPr="00631B65">
        <w:rPr>
          <w:rFonts w:ascii="Aptos" w:eastAsia="Calibri" w:hAnsi="Aptos" w:cstheme="minorHAnsi"/>
          <w:sz w:val="20"/>
          <w:szCs w:val="20"/>
        </w:rPr>
        <w:t xml:space="preserve">, com sede na Rua de Santa Marta, n.º 55 – 3.º,1150-294 Lisboa, pessoa coletiva de direito público n.º 508 184 509, neste ato representada por </w:t>
      </w:r>
      <w:r w:rsidR="00571F2E" w:rsidRPr="00571F2E">
        <w:rPr>
          <w:rFonts w:ascii="Aptos" w:eastAsia="Calibri" w:hAnsi="Aptos" w:cstheme="minorHAnsi"/>
          <w:sz w:val="20"/>
          <w:szCs w:val="20"/>
        </w:rPr>
        <w:t>Manuel Dias</w:t>
      </w:r>
      <w:r w:rsidRPr="00631B65">
        <w:rPr>
          <w:rFonts w:ascii="Aptos" w:eastAsia="Calibri" w:hAnsi="Aptos" w:cstheme="minorHAnsi"/>
          <w:sz w:val="20"/>
          <w:szCs w:val="20"/>
        </w:rPr>
        <w:t>, na qualidade de Presidente do Conselho Diretivo, com poderes para o ato.</w:t>
      </w:r>
    </w:p>
    <w:p w14:paraId="58B648FD"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E</w:t>
      </w:r>
    </w:p>
    <w:p w14:paraId="641AFD5B" w14:textId="47736B84" w:rsidR="00BE7920" w:rsidRPr="00631B65" w:rsidRDefault="00BE7920" w:rsidP="00631B65">
      <w:pPr>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 xml:space="preserve">O/A </w:t>
      </w:r>
      <w:r w:rsidRPr="00631B65">
        <w:rPr>
          <w:rFonts w:ascii="Aptos" w:eastAsia="Calibri" w:hAnsi="Aptos" w:cstheme="minorHAnsi"/>
          <w:b/>
          <w:sz w:val="20"/>
          <w:szCs w:val="20"/>
        </w:rPr>
        <w:t>___________</w:t>
      </w:r>
      <w:r w:rsidRPr="00631B65">
        <w:rPr>
          <w:rFonts w:ascii="Aptos" w:eastAsia="Calibri" w:hAnsi="Aptos" w:cstheme="minorHAnsi"/>
          <w:sz w:val="20"/>
          <w:szCs w:val="20"/>
        </w:rPr>
        <w:t xml:space="preserve">, de ora em diante designado por </w:t>
      </w:r>
      <w:r w:rsidRPr="00631B65">
        <w:rPr>
          <w:rFonts w:ascii="Aptos" w:eastAsia="Calibri" w:hAnsi="Aptos" w:cstheme="minorHAnsi"/>
          <w:b/>
          <w:sz w:val="20"/>
          <w:szCs w:val="20"/>
        </w:rPr>
        <w:t>____</w:t>
      </w:r>
      <w:r w:rsidRPr="00631B65">
        <w:rPr>
          <w:rFonts w:ascii="Aptos" w:eastAsia="Calibri" w:hAnsi="Aptos" w:cstheme="minorHAnsi"/>
          <w:sz w:val="20"/>
          <w:szCs w:val="20"/>
        </w:rPr>
        <w:t xml:space="preserve"> ou </w:t>
      </w:r>
      <w:r w:rsidRPr="00631B65">
        <w:rPr>
          <w:rFonts w:ascii="Aptos" w:eastAsia="Calibri" w:hAnsi="Aptos" w:cstheme="minorHAnsi"/>
          <w:b/>
          <w:sz w:val="20"/>
          <w:szCs w:val="20"/>
        </w:rPr>
        <w:t>Segundo Outorgante</w:t>
      </w:r>
      <w:r w:rsidRPr="00631B65">
        <w:rPr>
          <w:rFonts w:ascii="Aptos" w:eastAsia="Calibri" w:hAnsi="Aptos" w:cstheme="minorHAnsi"/>
          <w:sz w:val="20"/>
          <w:szCs w:val="20"/>
        </w:rPr>
        <w:t>, com sede na _____________________, com o número de pessoa coletiva _______________, neste ato representado por _________________, na qualidade de _____________, com poderes para o presente ato.</w:t>
      </w:r>
    </w:p>
    <w:bookmarkEnd w:id="0"/>
    <w:p w14:paraId="7A767807"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p>
    <w:p w14:paraId="2DE79AEE" w14:textId="77777777" w:rsidR="00BE7920" w:rsidRPr="00631B65" w:rsidRDefault="00BE7920" w:rsidP="00631B65">
      <w:pPr>
        <w:widowControl w:val="0"/>
        <w:spacing w:after="0" w:line="360" w:lineRule="auto"/>
        <w:contextualSpacing/>
        <w:jc w:val="both"/>
        <w:rPr>
          <w:rFonts w:ascii="Aptos" w:eastAsia="Calibri" w:hAnsi="Aptos" w:cstheme="minorHAnsi"/>
          <w:sz w:val="20"/>
          <w:szCs w:val="20"/>
        </w:rPr>
      </w:pPr>
      <w:r w:rsidRPr="00631B65">
        <w:rPr>
          <w:rFonts w:ascii="Aptos" w:eastAsia="Calibri" w:hAnsi="Aptos" w:cstheme="minorHAnsi"/>
          <w:sz w:val="20"/>
          <w:szCs w:val="20"/>
        </w:rPr>
        <w:t>Considerando que:</w:t>
      </w:r>
    </w:p>
    <w:p w14:paraId="292F7601" w14:textId="72856FB1"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bookmarkStart w:id="1" w:name="_Hlk163125063"/>
      <w:r w:rsidRPr="00631B65">
        <w:rPr>
          <w:rFonts w:ascii="Aptos" w:hAnsi="Aptos" w:cstheme="minorHAnsi"/>
          <w:sz w:val="20"/>
          <w:szCs w:val="20"/>
        </w:rPr>
        <w:t xml:space="preserve">O Cartão de Cidadão, criado através da Lei n.º 7/2007, de 5 de fevereiro, </w:t>
      </w:r>
      <w:r w:rsidR="00624F07" w:rsidRPr="00631B65">
        <w:rPr>
          <w:rFonts w:ascii="Aptos" w:hAnsi="Aptos" w:cstheme="minorHAnsi"/>
          <w:sz w:val="20"/>
          <w:szCs w:val="20"/>
        </w:rPr>
        <w:t>na sua redação atual</w:t>
      </w:r>
      <w:r w:rsidRPr="00631B65">
        <w:rPr>
          <w:rFonts w:ascii="Aptos" w:hAnsi="Aptos" w:cstheme="minorHAnsi"/>
          <w:sz w:val="20"/>
          <w:szCs w:val="20"/>
        </w:rPr>
        <w:t>, é um documento autêntico de cidadania que permite ao cidadão identificar-se presencialmente e que disponibiliza dois certificados que permitem aos seus titulares assinar documentos eletrónicos e autenticar-se perante sistemas informáticos, de forma segura nos termos do n.º 2 do artigo 8.º do diploma mencionado;</w:t>
      </w:r>
    </w:p>
    <w:bookmarkEnd w:id="1"/>
    <w:p w14:paraId="136AC4DD" w14:textId="53EB3639" w:rsidR="00624F07" w:rsidRPr="00631B65" w:rsidRDefault="00624F07"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A Lei n.º 37/2014, de 26 de junho, na sua redação atual, prevê um sistema alternativo e voluntário de autenticação segura em sítios na Internet, com a associação do número de identificação civil, a um número de telemóvel e endereço de correio eletrónico de uso pessoal e a outro número de telemóvel e endereço de correio eletrónico para fins profissionais, no caso de cidadão estrangeiro, que não tenha número de identificação civil, a associação é efetuada  através do número de identificação fiscal constante dos títulos, dos cartões de residência ou do respetivo número de passaporte, nos termos do referido diploma, , sendo ainda emitido um certificado qualificado para assinatura eletrónica qualificada de ativação facultativa, por cidadãos de idade igual ou superior a 16 anos, desde que não se encontrem sujeitos a medidas de acompanhamento previstas no Código Civil, nos termos do n.º 13 do artigo 2.º e artigo 3.º-A do referido diploma legal;</w:t>
      </w:r>
    </w:p>
    <w:p w14:paraId="41C8A0C5" w14:textId="75198884"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A assinatura eletrónica promovida através do Cartão de Cidadão e da Chave Móvel Digital pode, por solicitação do titular, conter a certificação de determinado atributo profissional, a qual é efetuada através do Sistema de Certificação de Atributos Profissionais (SCAP) e constitui comprovativo legal da qualidade profissional em que assina, atestada por </w:t>
      </w:r>
      <w:r w:rsidRPr="00631B65">
        <w:rPr>
          <w:rFonts w:ascii="Aptos" w:hAnsi="Aptos" w:cstheme="minorHAnsi"/>
          <w:sz w:val="20"/>
          <w:szCs w:val="20"/>
        </w:rPr>
        <w:lastRenderedPageBreak/>
        <w:t xml:space="preserve">entidade idónea, cujo procedimento é implementado e gerido pela </w:t>
      </w:r>
      <w:r w:rsidR="00A37DC6">
        <w:rPr>
          <w:rFonts w:ascii="Aptos" w:hAnsi="Aptos" w:cstheme="minorHAnsi"/>
          <w:sz w:val="20"/>
          <w:szCs w:val="20"/>
        </w:rPr>
        <w:t>ARTE</w:t>
      </w:r>
      <w:r w:rsidRPr="00631B65">
        <w:rPr>
          <w:rFonts w:ascii="Aptos" w:hAnsi="Aptos" w:cstheme="minorHAnsi"/>
          <w:sz w:val="20"/>
          <w:szCs w:val="20"/>
        </w:rPr>
        <w:t>, nos termos do artigo 18.º-A da Lei n.º 7/2007, de 5 de fevereiro, na sua redação atual, e do n.º 2 do artigo 3.º-A da Lei n.º 37/2014, de 26 de junho, na sua redação atual;</w:t>
      </w:r>
    </w:p>
    <w:p w14:paraId="48CC724B" w14:textId="1567488F"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Os membros do Conselho de Administração, Gerentes ou Direções, das Sociedades Anónimas, Sociedades por Quotas ou Cooperativas, bem como aqueles a quem sejam delegados poderes, podem assinar ou autenticarem-se eletronicamente com recurso ao SCAP, validando a respetiva qualidade profissional, através do recurso ao SCAP, implementado e gerido pela </w:t>
      </w:r>
      <w:r w:rsidR="00A37DC6">
        <w:rPr>
          <w:rFonts w:ascii="Aptos" w:hAnsi="Aptos" w:cstheme="minorHAnsi"/>
          <w:sz w:val="20"/>
          <w:szCs w:val="20"/>
        </w:rPr>
        <w:t>ARTE</w:t>
      </w:r>
      <w:r w:rsidRPr="00631B65">
        <w:rPr>
          <w:rFonts w:ascii="Aptos" w:hAnsi="Aptos" w:cstheme="minorHAnsi"/>
          <w:sz w:val="20"/>
          <w:szCs w:val="20"/>
        </w:rPr>
        <w:t>, nos termos do artigo 54</w:t>
      </w:r>
      <w:r w:rsidR="007E109E" w:rsidRPr="00631B65">
        <w:rPr>
          <w:rFonts w:ascii="Aptos" w:hAnsi="Aptos" w:cstheme="minorHAnsi"/>
          <w:sz w:val="20"/>
          <w:szCs w:val="20"/>
        </w:rPr>
        <w:t>6</w:t>
      </w:r>
      <w:r w:rsidRPr="00631B65">
        <w:rPr>
          <w:rFonts w:ascii="Aptos" w:hAnsi="Aptos" w:cstheme="minorHAnsi"/>
          <w:sz w:val="20"/>
          <w:szCs w:val="20"/>
        </w:rPr>
        <w:t>.º do Código das Sociedades Comerciais, na sua redação atual, e dos artigos 8.º, 9.º e 10.º da Portaria n.º 73/2018, de 12 de março</w:t>
      </w:r>
      <w:bookmarkStart w:id="2" w:name="_Hlk163125288"/>
      <w:r w:rsidR="00624F07" w:rsidRPr="00631B65">
        <w:rPr>
          <w:rFonts w:ascii="Aptos" w:hAnsi="Aptos" w:cstheme="minorHAnsi"/>
          <w:sz w:val="20"/>
          <w:szCs w:val="20"/>
        </w:rPr>
        <w:t>, na sua redação atual</w:t>
      </w:r>
      <w:bookmarkEnd w:id="2"/>
      <w:r w:rsidRPr="00631B65">
        <w:rPr>
          <w:rFonts w:ascii="Aptos" w:hAnsi="Aptos" w:cstheme="minorHAnsi"/>
          <w:sz w:val="20"/>
          <w:szCs w:val="20"/>
        </w:rPr>
        <w:t>;</w:t>
      </w:r>
    </w:p>
    <w:p w14:paraId="66498115" w14:textId="708C3BBC"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O Decreto-Lei n.º 28/2019, de 15 de fevereiro</w:t>
      </w:r>
      <w:bookmarkStart w:id="3" w:name="_Hlk163125329"/>
      <w:r w:rsidRPr="00631B65">
        <w:rPr>
          <w:rFonts w:ascii="Aptos" w:hAnsi="Aptos" w:cstheme="minorHAnsi"/>
          <w:sz w:val="20"/>
          <w:szCs w:val="20"/>
        </w:rPr>
        <w:t xml:space="preserve">, </w:t>
      </w:r>
      <w:r w:rsidR="00624F07" w:rsidRPr="00631B65">
        <w:rPr>
          <w:rFonts w:ascii="Aptos" w:hAnsi="Aptos" w:cstheme="minorHAnsi"/>
          <w:sz w:val="20"/>
          <w:szCs w:val="20"/>
        </w:rPr>
        <w:t>na sua redação atual</w:t>
      </w:r>
      <w:r w:rsidRPr="00631B65">
        <w:rPr>
          <w:rFonts w:ascii="Aptos" w:hAnsi="Aptos" w:cstheme="minorHAnsi"/>
          <w:sz w:val="20"/>
          <w:szCs w:val="20"/>
        </w:rPr>
        <w:t>,</w:t>
      </w:r>
      <w:bookmarkEnd w:id="3"/>
      <w:r w:rsidRPr="00631B65">
        <w:rPr>
          <w:rFonts w:ascii="Aptos" w:hAnsi="Aptos" w:cstheme="minorHAnsi"/>
          <w:sz w:val="20"/>
          <w:szCs w:val="20"/>
        </w:rPr>
        <w:t xml:space="preserve"> que procede à regulamentação das obrigações relativas ao processamento de faturas, prevê que as faturas podem, mediante aceitação pelo destinatário, ser emitid</w:t>
      </w:r>
      <w:r w:rsidR="00462F67">
        <w:rPr>
          <w:rFonts w:ascii="Aptos" w:hAnsi="Aptos" w:cstheme="minorHAnsi"/>
          <w:sz w:val="20"/>
          <w:szCs w:val="20"/>
        </w:rPr>
        <w:t>a</w:t>
      </w:r>
      <w:r w:rsidRPr="00631B65">
        <w:rPr>
          <w:rFonts w:ascii="Aptos" w:hAnsi="Aptos" w:cstheme="minorHAnsi"/>
          <w:sz w:val="20"/>
          <w:szCs w:val="20"/>
        </w:rPr>
        <w:t>s por via eletrónica, considerando-se garantida a autenticidade da origem e a integridade do conteúdo quando nelas é realizada a aposição de uma assinatura eletrónica qualificada, nos termos do n.º 1 e da alínea a) do n.º 2 do artigo 12.º do mencionado diploma;</w:t>
      </w:r>
    </w:p>
    <w:p w14:paraId="2CE9FAAA" w14:textId="363EB5E5"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Neste contexto, e enquadrado na medida de </w:t>
      </w:r>
      <w:r w:rsidR="00B52557">
        <w:rPr>
          <w:rFonts w:ascii="Aptos" w:hAnsi="Aptos" w:cstheme="minorHAnsi"/>
          <w:sz w:val="20"/>
          <w:szCs w:val="20"/>
        </w:rPr>
        <w:t>programas</w:t>
      </w:r>
      <w:r w:rsidRPr="00631B65">
        <w:rPr>
          <w:rFonts w:ascii="Aptos" w:hAnsi="Aptos" w:cstheme="minorHAnsi"/>
          <w:sz w:val="20"/>
          <w:szCs w:val="20"/>
        </w:rPr>
        <w:t xml:space="preserve"> Simplex “Fatura eletrónica mais acessível”, a </w:t>
      </w:r>
      <w:r w:rsidR="00A37DC6">
        <w:rPr>
          <w:rFonts w:ascii="Aptos" w:hAnsi="Aptos" w:cstheme="minorHAnsi"/>
          <w:sz w:val="20"/>
          <w:szCs w:val="20"/>
        </w:rPr>
        <w:t>ARTE</w:t>
      </w:r>
      <w:r w:rsidRPr="00631B65">
        <w:rPr>
          <w:rFonts w:ascii="Aptos" w:hAnsi="Aptos" w:cstheme="minorHAnsi"/>
          <w:sz w:val="20"/>
          <w:szCs w:val="20"/>
        </w:rPr>
        <w:t xml:space="preserve"> criou o Serviço de Assinatura de Faturas Eletrónicas (SAFE), com o objetivo de oferecer uma solução para a assinatura eletrónica qualificada de faturas eletrónicas, através do Cartão de Cidadão e da Chave Móvel Digital, com recurso ao SCAP;</w:t>
      </w:r>
    </w:p>
    <w:p w14:paraId="27422526" w14:textId="3ECB6F2F"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bookmarkStart w:id="4" w:name="_Hlk163123447"/>
      <w:r w:rsidRPr="00631B65">
        <w:rPr>
          <w:rFonts w:ascii="Aptos" w:hAnsi="Aptos" w:cstheme="minorHAnsi"/>
          <w:sz w:val="20"/>
          <w:szCs w:val="20"/>
        </w:rPr>
        <w:t>Nos termos da alínea d) do artigo 2.º do Decreto-Lei n.º 28/2019, de 15 de fevereiro, na sua redação atual, é definido legalmente como “Fatura eletrónica”, a fatura que tenha sido emitida e recebida em formato eletrónico;</w:t>
      </w:r>
    </w:p>
    <w:bookmarkEnd w:id="4"/>
    <w:p w14:paraId="2F97F108" w14:textId="3D644107"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De modo a promover a desmaterialização completa do processo de emissão de fatura eletrónica, no âmbito da medida do </w:t>
      </w:r>
      <w:r w:rsidR="00B52557">
        <w:rPr>
          <w:rFonts w:ascii="Aptos" w:hAnsi="Aptos" w:cstheme="minorHAnsi"/>
          <w:sz w:val="20"/>
          <w:szCs w:val="20"/>
        </w:rPr>
        <w:t>programas</w:t>
      </w:r>
      <w:r w:rsidRPr="00631B65">
        <w:rPr>
          <w:rFonts w:ascii="Aptos" w:hAnsi="Aptos" w:cstheme="minorHAnsi"/>
          <w:sz w:val="20"/>
          <w:szCs w:val="20"/>
        </w:rPr>
        <w:t xml:space="preserve"> Simplex “Fatura sem papel”, a </w:t>
      </w:r>
      <w:r w:rsidR="00A37DC6">
        <w:rPr>
          <w:rFonts w:ascii="Aptos" w:hAnsi="Aptos" w:cstheme="minorHAnsi"/>
          <w:sz w:val="20"/>
          <w:szCs w:val="20"/>
        </w:rPr>
        <w:t>ARTE</w:t>
      </w:r>
      <w:r w:rsidRPr="00631B65">
        <w:rPr>
          <w:rFonts w:ascii="Aptos" w:hAnsi="Aptos" w:cstheme="minorHAnsi"/>
          <w:sz w:val="20"/>
          <w:szCs w:val="20"/>
        </w:rPr>
        <w:t xml:space="preserve"> disponibiliza um serviço (SFSP) para enviar faturas eletrónicas, aos cidadãos e empresas por email, diretamente através dos </w:t>
      </w:r>
      <w:r w:rsidR="00B52557">
        <w:rPr>
          <w:rFonts w:ascii="Aptos" w:hAnsi="Aptos" w:cstheme="minorHAnsi"/>
          <w:sz w:val="20"/>
          <w:szCs w:val="20"/>
        </w:rPr>
        <w:t>programas</w:t>
      </w:r>
      <w:r w:rsidRPr="00631B65">
        <w:rPr>
          <w:rFonts w:ascii="Aptos" w:hAnsi="Aptos" w:cstheme="minorHAnsi"/>
          <w:sz w:val="20"/>
          <w:szCs w:val="20"/>
        </w:rPr>
        <w:t>s de faturação, substituindo, por opção do contribuinte, a versão física da fatura;</w:t>
      </w:r>
    </w:p>
    <w:p w14:paraId="73068BA8" w14:textId="36F46D48"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O/A </w:t>
      </w:r>
      <w:commentRangeStart w:id="5"/>
      <w:r w:rsidRPr="00631B65">
        <w:rPr>
          <w:rFonts w:ascii="Aptos" w:hAnsi="Aptos" w:cstheme="minorHAnsi"/>
          <w:sz w:val="20"/>
          <w:szCs w:val="20"/>
          <w:highlight w:val="yellow"/>
        </w:rPr>
        <w:t>____________</w:t>
      </w:r>
      <w:r w:rsidRPr="00631B65">
        <w:rPr>
          <w:rFonts w:ascii="Aptos" w:hAnsi="Aptos" w:cstheme="minorHAnsi"/>
          <w:sz w:val="20"/>
          <w:szCs w:val="20"/>
        </w:rPr>
        <w:t xml:space="preserve"> </w:t>
      </w:r>
      <w:commentRangeEnd w:id="5"/>
      <w:r w:rsidR="00683BE9" w:rsidRPr="00631B65">
        <w:rPr>
          <w:rStyle w:val="CommentReference"/>
          <w:rFonts w:ascii="Aptos" w:eastAsia="Times New Roman" w:hAnsi="Aptos" w:cs="Times New Roman"/>
          <w:sz w:val="20"/>
          <w:szCs w:val="20"/>
          <w:lang w:eastAsia="pt-PT"/>
          <w14:ligatures w14:val="none"/>
        </w:rPr>
        <w:commentReference w:id="5"/>
      </w:r>
      <w:r w:rsidRPr="00631B65">
        <w:rPr>
          <w:rFonts w:ascii="Aptos" w:hAnsi="Aptos" w:cstheme="minorHAnsi"/>
          <w:sz w:val="20"/>
          <w:szCs w:val="20"/>
        </w:rPr>
        <w:t xml:space="preserve">pretende disponibilizar o </w:t>
      </w:r>
      <w:r w:rsidRPr="00631B65">
        <w:rPr>
          <w:rFonts w:ascii="Aptos" w:hAnsi="Aptos" w:cstheme="minorHAnsi"/>
          <w:sz w:val="20"/>
          <w:szCs w:val="20"/>
          <w:highlight w:val="yellow"/>
        </w:rPr>
        <w:t xml:space="preserve">SAFE </w:t>
      </w:r>
      <w:r w:rsidRPr="00631B65">
        <w:rPr>
          <w:rFonts w:ascii="Aptos" w:hAnsi="Aptos" w:cstheme="minorHAnsi"/>
          <w:sz w:val="20"/>
          <w:szCs w:val="20"/>
        </w:rPr>
        <w:t xml:space="preserve">e o </w:t>
      </w:r>
      <w:r w:rsidRPr="00631B65">
        <w:rPr>
          <w:rFonts w:ascii="Aptos" w:hAnsi="Aptos" w:cstheme="minorHAnsi"/>
          <w:sz w:val="20"/>
          <w:szCs w:val="20"/>
          <w:highlight w:val="yellow"/>
        </w:rPr>
        <w:t xml:space="preserve">SFSP </w:t>
      </w:r>
      <w:r w:rsidRPr="00631B65">
        <w:rPr>
          <w:rFonts w:ascii="Aptos" w:hAnsi="Aptos" w:cstheme="minorHAnsi"/>
          <w:sz w:val="20"/>
          <w:szCs w:val="20"/>
        </w:rPr>
        <w:t xml:space="preserve">nos </w:t>
      </w:r>
      <w:r w:rsidR="00B52557">
        <w:rPr>
          <w:rFonts w:ascii="Aptos" w:hAnsi="Aptos" w:cstheme="minorHAnsi"/>
          <w:sz w:val="20"/>
          <w:szCs w:val="20"/>
        </w:rPr>
        <w:t>programas</w:t>
      </w:r>
      <w:r w:rsidRPr="00631B65">
        <w:rPr>
          <w:rFonts w:ascii="Aptos" w:hAnsi="Aptos" w:cstheme="minorHAnsi"/>
          <w:sz w:val="20"/>
          <w:szCs w:val="20"/>
        </w:rPr>
        <w:t xml:space="preserve">s informáticos de faturação de que é produtor de modo a permitir aos seus clientes proceder à assinatura eletrónica qualificada de faturas eletrónicas e respetivo envio para o correio eletrónico </w:t>
      </w:r>
      <w:r w:rsidRPr="00631B65">
        <w:rPr>
          <w:rFonts w:ascii="Aptos" w:hAnsi="Aptos" w:cstheme="minorHAnsi"/>
          <w:sz w:val="20"/>
          <w:szCs w:val="20"/>
        </w:rPr>
        <w:lastRenderedPageBreak/>
        <w:t>indicado pelo contribuinte adquirente;</w:t>
      </w:r>
    </w:p>
    <w:p w14:paraId="5D289E5F" w14:textId="554C1FF5" w:rsidR="00BE7920" w:rsidRPr="00631B65" w:rsidRDefault="00BE7920" w:rsidP="00631B65">
      <w:pPr>
        <w:pStyle w:val="ListParagraph"/>
        <w:widowControl w:val="0"/>
        <w:numPr>
          <w:ilvl w:val="0"/>
          <w:numId w:val="8"/>
        </w:numPr>
        <w:spacing w:after="0" w:line="360" w:lineRule="auto"/>
        <w:jc w:val="both"/>
        <w:rPr>
          <w:rFonts w:ascii="Aptos" w:hAnsi="Aptos" w:cstheme="minorHAnsi"/>
          <w:sz w:val="20"/>
          <w:szCs w:val="20"/>
        </w:rPr>
      </w:pPr>
      <w:r w:rsidRPr="00631B65">
        <w:rPr>
          <w:rFonts w:ascii="Aptos" w:hAnsi="Aptos" w:cstheme="minorHAnsi"/>
          <w:sz w:val="20"/>
          <w:szCs w:val="20"/>
        </w:rPr>
        <w:t xml:space="preserve">As prestações objeto do presente </w:t>
      </w:r>
      <w:r w:rsidR="00462F67">
        <w:rPr>
          <w:rFonts w:ascii="Aptos" w:hAnsi="Aptos"/>
          <w:sz w:val="20"/>
          <w:szCs w:val="20"/>
          <w14:ligatures w14:val="none"/>
        </w:rPr>
        <w:t>Protocolo</w:t>
      </w:r>
      <w:r w:rsidRPr="00631B65">
        <w:rPr>
          <w:rFonts w:ascii="Aptos" w:hAnsi="Aptos" w:cstheme="minorHAnsi"/>
          <w:sz w:val="20"/>
          <w:szCs w:val="20"/>
        </w:rPr>
        <w:t xml:space="preserve"> não estão nem são suscetíveis de estar submetidas à concorrência de mercado, designadamente em razão da sua natureza e das suas características, bem como da posição relativa das partes no contrato e do contexto da sua própria formação, uma vez que a </w:t>
      </w:r>
      <w:r w:rsidR="00A37DC6">
        <w:rPr>
          <w:rFonts w:ascii="Aptos" w:hAnsi="Aptos" w:cstheme="minorHAnsi"/>
          <w:sz w:val="20"/>
          <w:szCs w:val="20"/>
        </w:rPr>
        <w:t>ARTE</w:t>
      </w:r>
      <w:r w:rsidRPr="00631B65">
        <w:rPr>
          <w:rFonts w:ascii="Aptos" w:hAnsi="Aptos" w:cstheme="minorHAnsi"/>
          <w:sz w:val="20"/>
          <w:szCs w:val="20"/>
        </w:rPr>
        <w:t xml:space="preserve"> detém a competência exclusiva no âmbito da implementação do SCAP, tratando-se de contratação excluída dos procedimentos de formação de contratos públicos, nos termos do n.º 1 do artigo 5.º do Código dos Contratos Públicos.</w:t>
      </w:r>
    </w:p>
    <w:p w14:paraId="5A81D9B4" w14:textId="77777777" w:rsidR="00E51B78" w:rsidRPr="00631B65" w:rsidRDefault="00E51B78" w:rsidP="00631B65">
      <w:pPr>
        <w:widowControl w:val="0"/>
        <w:spacing w:after="0" w:line="360" w:lineRule="auto"/>
        <w:contextualSpacing/>
        <w:jc w:val="center"/>
        <w:rPr>
          <w:rFonts w:ascii="Aptos" w:hAnsi="Aptos" w:cstheme="minorHAnsi"/>
          <w:sz w:val="20"/>
          <w:szCs w:val="20"/>
        </w:rPr>
      </w:pPr>
    </w:p>
    <w:p w14:paraId="7DD34DF3" w14:textId="0340CC0E"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É celebrado, e reciprocamente aceite, o presente </w:t>
      </w:r>
      <w:r w:rsidR="00462F67">
        <w:rPr>
          <w:rFonts w:ascii="Aptos" w:hAnsi="Aptos"/>
          <w:sz w:val="20"/>
          <w:szCs w:val="20"/>
          <w14:ligatures w14:val="none"/>
        </w:rPr>
        <w:t>Protocolo</w:t>
      </w:r>
      <w:r w:rsidRPr="00631B65">
        <w:rPr>
          <w:rFonts w:ascii="Aptos" w:hAnsi="Aptos" w:cstheme="minorHAnsi"/>
          <w:sz w:val="20"/>
          <w:szCs w:val="20"/>
        </w:rPr>
        <w:t>, que se rege pelas seguintes cláusulas:</w:t>
      </w:r>
    </w:p>
    <w:p w14:paraId="2E625731"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0DB7CCA5"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1.ª</w:t>
      </w:r>
    </w:p>
    <w:p w14:paraId="5F328140"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Objeto</w:t>
      </w:r>
    </w:p>
    <w:p w14:paraId="2F954DA4" w14:textId="618BFDBF"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O presente </w:t>
      </w:r>
      <w:r w:rsidR="00462F67">
        <w:rPr>
          <w:rFonts w:ascii="Aptos" w:hAnsi="Aptos"/>
          <w:sz w:val="20"/>
          <w:szCs w:val="20"/>
          <w14:ligatures w14:val="none"/>
        </w:rPr>
        <w:t xml:space="preserve">Protocolo </w:t>
      </w:r>
      <w:r w:rsidRPr="00631B65">
        <w:rPr>
          <w:rFonts w:ascii="Aptos" w:hAnsi="Aptos" w:cstheme="minorHAnsi"/>
          <w:sz w:val="20"/>
          <w:szCs w:val="20"/>
        </w:rPr>
        <w:t xml:space="preserve">tem por objeto a definição dos termos e condições para disponibilização em </w:t>
      </w:r>
      <w:r w:rsidR="00B52557">
        <w:rPr>
          <w:rFonts w:ascii="Aptos" w:hAnsi="Aptos" w:cstheme="minorHAnsi"/>
          <w:sz w:val="20"/>
          <w:szCs w:val="20"/>
        </w:rPr>
        <w:t>programas</w:t>
      </w:r>
      <w:r w:rsidRPr="00631B65">
        <w:rPr>
          <w:rFonts w:ascii="Aptos" w:hAnsi="Aptos" w:cstheme="minorHAnsi"/>
          <w:sz w:val="20"/>
          <w:szCs w:val="20"/>
        </w:rPr>
        <w:t xml:space="preserve">s informáticos de faturação do serviço de assinatura de faturas eletrónicas (SAFE) e do serviço fatura sem papel (SFSP) que visam permitir a assinatura eletrónica qualificada de faturas eletrónicas, através do Sistema de Certificação de Atributos Profissionais (SCAP), </w:t>
      </w:r>
      <w:bookmarkStart w:id="6" w:name="_Hlk163123604"/>
      <w:r w:rsidRPr="00631B65">
        <w:rPr>
          <w:rFonts w:ascii="Aptos" w:hAnsi="Aptos" w:cstheme="minorHAnsi"/>
          <w:sz w:val="20"/>
          <w:szCs w:val="20"/>
        </w:rPr>
        <w:t>com recurso ao Cartão de Cidadão e da Chave Móvel Digital</w:t>
      </w:r>
      <w:bookmarkEnd w:id="6"/>
      <w:r w:rsidRPr="00631B65">
        <w:rPr>
          <w:rFonts w:ascii="Aptos" w:hAnsi="Aptos" w:cstheme="minorHAnsi"/>
          <w:sz w:val="20"/>
          <w:szCs w:val="20"/>
        </w:rPr>
        <w:t>, bem como ao envio de faturas eletrónicas para o email indicado pelo contribuinte adquirente.</w:t>
      </w:r>
    </w:p>
    <w:p w14:paraId="0DD05ACF" w14:textId="77777777" w:rsidR="00BE7920" w:rsidRPr="00631B65" w:rsidRDefault="00BE7920" w:rsidP="00631B65">
      <w:pPr>
        <w:widowControl w:val="0"/>
        <w:spacing w:after="0" w:line="360" w:lineRule="auto"/>
        <w:contextualSpacing/>
        <w:rPr>
          <w:rFonts w:ascii="Aptos" w:hAnsi="Aptos" w:cstheme="minorHAnsi"/>
          <w:sz w:val="20"/>
          <w:szCs w:val="20"/>
        </w:rPr>
      </w:pPr>
    </w:p>
    <w:p w14:paraId="0D385C98"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2.ª</w:t>
      </w:r>
    </w:p>
    <w:p w14:paraId="4644D8D5" w14:textId="1715CB73"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Obrigações da </w:t>
      </w:r>
      <w:r w:rsidR="00A37DC6">
        <w:rPr>
          <w:rFonts w:ascii="Aptos" w:hAnsi="Aptos" w:cstheme="minorHAnsi"/>
          <w:b/>
          <w:sz w:val="20"/>
          <w:szCs w:val="20"/>
        </w:rPr>
        <w:t>ARTE</w:t>
      </w:r>
    </w:p>
    <w:p w14:paraId="5A3F4443" w14:textId="137CD901" w:rsidR="00BE7920" w:rsidRPr="00631B65" w:rsidRDefault="00BE7920" w:rsidP="00631B65">
      <w:pPr>
        <w:widowControl w:val="0"/>
        <w:spacing w:after="0" w:line="360" w:lineRule="auto"/>
        <w:contextualSpacing/>
        <w:rPr>
          <w:rFonts w:ascii="Aptos" w:hAnsi="Aptos" w:cstheme="minorHAnsi"/>
          <w:sz w:val="20"/>
          <w:szCs w:val="20"/>
        </w:rPr>
      </w:pPr>
      <w:bookmarkStart w:id="7" w:name="_Hlk163123648"/>
      <w:r w:rsidRPr="00631B65">
        <w:rPr>
          <w:rFonts w:ascii="Aptos" w:hAnsi="Aptos" w:cstheme="minorHAnsi"/>
          <w:sz w:val="20"/>
          <w:szCs w:val="20"/>
        </w:rPr>
        <w:t xml:space="preserve">No âmbito do presente Protocolo a </w:t>
      </w:r>
      <w:r w:rsidR="00A37DC6">
        <w:rPr>
          <w:rFonts w:ascii="Aptos" w:hAnsi="Aptos" w:cstheme="minorHAnsi"/>
          <w:sz w:val="20"/>
          <w:szCs w:val="20"/>
        </w:rPr>
        <w:t>ARTE</w:t>
      </w:r>
      <w:r w:rsidRPr="00631B65">
        <w:rPr>
          <w:rFonts w:ascii="Aptos" w:hAnsi="Aptos" w:cstheme="minorHAnsi"/>
          <w:sz w:val="20"/>
          <w:szCs w:val="20"/>
        </w:rPr>
        <w:t xml:space="preserve"> obriga-se a:</w:t>
      </w:r>
    </w:p>
    <w:p w14:paraId="482A92DC" w14:textId="3D9040E4"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Disponibilizar ao Segundo Outorgante o acesso aos sistemas:</w:t>
      </w:r>
    </w:p>
    <w:p w14:paraId="2450D791" w14:textId="77777777" w:rsidR="00BE7920" w:rsidRPr="00631B65" w:rsidRDefault="00BE7920" w:rsidP="00631B65">
      <w:pPr>
        <w:pStyle w:val="ListParagraph"/>
        <w:widowControl w:val="0"/>
        <w:numPr>
          <w:ilvl w:val="0"/>
          <w:numId w:val="13"/>
        </w:numPr>
        <w:spacing w:after="0" w:line="360" w:lineRule="auto"/>
        <w:jc w:val="both"/>
        <w:rPr>
          <w:rFonts w:ascii="Aptos" w:hAnsi="Aptos" w:cstheme="minorHAnsi"/>
          <w:sz w:val="20"/>
          <w:szCs w:val="20"/>
        </w:rPr>
      </w:pPr>
      <w:r w:rsidRPr="00631B65">
        <w:rPr>
          <w:rFonts w:ascii="Aptos" w:hAnsi="Aptos" w:cstheme="minorHAnsi"/>
          <w:sz w:val="20"/>
          <w:szCs w:val="20"/>
        </w:rPr>
        <w:t>do SAFE que permite a aposição de assinaturas qualificadas em faturas eletrónicas, com verificação de atributos empresariais com recurso ao SCAP;</w:t>
      </w:r>
    </w:p>
    <w:p w14:paraId="4C6AA0C1" w14:textId="77777777" w:rsidR="00BE7920" w:rsidRPr="00631B65" w:rsidRDefault="00BE7920" w:rsidP="00631B65">
      <w:pPr>
        <w:pStyle w:val="ListParagraph"/>
        <w:widowControl w:val="0"/>
        <w:numPr>
          <w:ilvl w:val="0"/>
          <w:numId w:val="13"/>
        </w:numPr>
        <w:spacing w:after="0" w:line="360" w:lineRule="auto"/>
        <w:jc w:val="both"/>
        <w:rPr>
          <w:rFonts w:ascii="Aptos" w:hAnsi="Aptos" w:cstheme="minorHAnsi"/>
          <w:sz w:val="20"/>
          <w:szCs w:val="20"/>
        </w:rPr>
      </w:pPr>
      <w:r w:rsidRPr="00631B65">
        <w:rPr>
          <w:rFonts w:ascii="Aptos" w:hAnsi="Aptos" w:cstheme="minorHAnsi"/>
          <w:sz w:val="20"/>
          <w:szCs w:val="20"/>
        </w:rPr>
        <w:t>do SFSP que permite o envio de faturas eletrónicas para o email indicado pelo contribuinte adquirente que tenha aderido ao mesmo.</w:t>
      </w:r>
    </w:p>
    <w:p w14:paraId="31A5E61A" w14:textId="28AF9015"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 xml:space="preserve">Garantir a administração, operação, </w:t>
      </w:r>
      <w:r w:rsidRPr="00631B65">
        <w:rPr>
          <w:rFonts w:ascii="Aptos" w:hAnsi="Aptos" w:cstheme="minorHAnsi"/>
          <w:i/>
          <w:iCs/>
          <w:sz w:val="20"/>
          <w:szCs w:val="20"/>
        </w:rPr>
        <w:t xml:space="preserve">help-desk </w:t>
      </w:r>
      <w:r w:rsidRPr="00631B65">
        <w:rPr>
          <w:rFonts w:ascii="Aptos" w:hAnsi="Aptos" w:cstheme="minorHAnsi"/>
          <w:sz w:val="20"/>
          <w:szCs w:val="20"/>
        </w:rPr>
        <w:t>e manutenção do SAFE e do SFSP e serviços associados de Fornecedor de Autenticação (Autenticação.Gov), Chave Móvel Digital e SCAP;</w:t>
      </w:r>
    </w:p>
    <w:p w14:paraId="4479530E" w14:textId="1B479E57"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lastRenderedPageBreak/>
        <w:t>Garantir o necessário acompanhamento técnico para a implementação da integração com o SAFE e o SFSP por parte do Segundo Outorgante;</w:t>
      </w:r>
    </w:p>
    <w:p w14:paraId="7D74113B" w14:textId="77B9EE94" w:rsidR="00BE7920" w:rsidRPr="00631B65" w:rsidRDefault="00BE7920" w:rsidP="00631B65">
      <w:pPr>
        <w:pStyle w:val="ListParagraph"/>
        <w:widowControl w:val="0"/>
        <w:numPr>
          <w:ilvl w:val="0"/>
          <w:numId w:val="10"/>
        </w:numPr>
        <w:spacing w:after="0" w:line="360" w:lineRule="auto"/>
        <w:jc w:val="both"/>
        <w:rPr>
          <w:rFonts w:ascii="Aptos" w:hAnsi="Aptos" w:cstheme="minorHAnsi"/>
          <w:sz w:val="20"/>
          <w:szCs w:val="20"/>
        </w:rPr>
      </w:pPr>
      <w:r w:rsidRPr="00631B65">
        <w:rPr>
          <w:rFonts w:ascii="Aptos" w:hAnsi="Aptos" w:cstheme="minorHAnsi"/>
          <w:sz w:val="20"/>
          <w:szCs w:val="20"/>
        </w:rPr>
        <w:t>Fiscalizar, por si própria ou através de terceiro, a implementação realizada pelo Segundo Outorgante.</w:t>
      </w:r>
    </w:p>
    <w:p w14:paraId="7361857E" w14:textId="77777777" w:rsidR="00385304" w:rsidRPr="00631B65" w:rsidRDefault="00385304" w:rsidP="00631B65">
      <w:pPr>
        <w:widowControl w:val="0"/>
        <w:spacing w:after="0" w:line="360" w:lineRule="auto"/>
        <w:contextualSpacing/>
        <w:jc w:val="both"/>
        <w:rPr>
          <w:rFonts w:ascii="Aptos" w:hAnsi="Aptos" w:cstheme="minorHAnsi"/>
          <w:sz w:val="20"/>
          <w:szCs w:val="20"/>
        </w:rPr>
      </w:pPr>
    </w:p>
    <w:bookmarkEnd w:id="7"/>
    <w:p w14:paraId="68C5F9C5" w14:textId="77777777" w:rsidR="00BE7920" w:rsidRPr="00631B65" w:rsidRDefault="00BE7920" w:rsidP="00631B65">
      <w:pPr>
        <w:widowControl w:val="0"/>
        <w:spacing w:after="0" w:line="360" w:lineRule="auto"/>
        <w:contextualSpacing/>
        <w:rPr>
          <w:rFonts w:ascii="Aptos" w:hAnsi="Aptos" w:cstheme="minorHAnsi"/>
          <w:sz w:val="20"/>
          <w:szCs w:val="20"/>
        </w:rPr>
      </w:pPr>
    </w:p>
    <w:p w14:paraId="0E0BE5CB"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Cláusula 3.ª</w:t>
      </w:r>
    </w:p>
    <w:p w14:paraId="73752819" w14:textId="77777777" w:rsidR="00683BE9"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Obrigações do Segundo Outorgante</w:t>
      </w:r>
    </w:p>
    <w:p w14:paraId="0A57112B" w14:textId="16459058" w:rsidR="00BE7920" w:rsidRPr="00631B65" w:rsidRDefault="00BE7920" w:rsidP="00631B65">
      <w:pPr>
        <w:pStyle w:val="ListParagraph"/>
        <w:widowControl w:val="0"/>
        <w:numPr>
          <w:ilvl w:val="0"/>
          <w:numId w:val="30"/>
        </w:numPr>
        <w:spacing w:after="0" w:line="360" w:lineRule="auto"/>
        <w:ind w:left="284" w:hanging="284"/>
        <w:rPr>
          <w:rFonts w:ascii="Aptos" w:hAnsi="Aptos" w:cstheme="minorHAnsi"/>
          <w:b/>
          <w:sz w:val="20"/>
          <w:szCs w:val="20"/>
        </w:rPr>
      </w:pPr>
      <w:r w:rsidRPr="00631B65">
        <w:rPr>
          <w:rFonts w:ascii="Aptos" w:hAnsi="Aptos" w:cstheme="minorHAnsi"/>
          <w:sz w:val="20"/>
          <w:szCs w:val="20"/>
        </w:rPr>
        <w:t>O Segundo Outorgante obriga-se a:</w:t>
      </w:r>
    </w:p>
    <w:p w14:paraId="493A50BF" w14:textId="6187E394"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Solicitar à </w:t>
      </w:r>
      <w:r w:rsidR="00A37DC6">
        <w:rPr>
          <w:rFonts w:ascii="Aptos" w:hAnsi="Aptos" w:cstheme="minorHAnsi"/>
          <w:sz w:val="20"/>
          <w:szCs w:val="20"/>
        </w:rPr>
        <w:t>ARTE</w:t>
      </w:r>
      <w:r w:rsidRPr="00631B65">
        <w:rPr>
          <w:rFonts w:ascii="Aptos" w:hAnsi="Aptos" w:cstheme="minorHAnsi"/>
          <w:sz w:val="20"/>
          <w:szCs w:val="20"/>
        </w:rPr>
        <w:t xml:space="preserve">, com uma antecedência de 5 dias, a utilização do SAFE e do SFSP, com indicação do </w:t>
      </w:r>
      <w:r w:rsidR="00E51B78" w:rsidRPr="00631B65">
        <w:rPr>
          <w:rFonts w:ascii="Aptos" w:hAnsi="Aptos" w:cstheme="minorHAnsi"/>
          <w:i/>
          <w:iCs/>
          <w:sz w:val="20"/>
          <w:szCs w:val="20"/>
        </w:rPr>
        <w:t>s</w:t>
      </w:r>
      <w:r w:rsidRPr="00631B65">
        <w:rPr>
          <w:rFonts w:ascii="Aptos" w:hAnsi="Aptos" w:cstheme="minorHAnsi"/>
          <w:i/>
          <w:iCs/>
          <w:sz w:val="20"/>
          <w:szCs w:val="20"/>
        </w:rPr>
        <w:t>oftware</w:t>
      </w:r>
      <w:r w:rsidRPr="00631B65">
        <w:rPr>
          <w:rFonts w:ascii="Aptos" w:hAnsi="Aptos" w:cstheme="minorHAnsi"/>
          <w:sz w:val="20"/>
          <w:szCs w:val="20"/>
        </w:rPr>
        <w:t xml:space="preserve"> de Faturação;</w:t>
      </w:r>
    </w:p>
    <w:p w14:paraId="5D389D15" w14:textId="6D1BB2E2"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Utilizar o serviço de acordo com os requisitos tecnológicos indicados pela </w:t>
      </w:r>
      <w:r w:rsidR="00A37DC6">
        <w:rPr>
          <w:rFonts w:ascii="Aptos" w:hAnsi="Aptos" w:cstheme="minorHAnsi"/>
          <w:sz w:val="20"/>
          <w:szCs w:val="20"/>
        </w:rPr>
        <w:t>ARTE</w:t>
      </w:r>
      <w:r w:rsidRPr="00631B65">
        <w:rPr>
          <w:rFonts w:ascii="Aptos" w:hAnsi="Aptos" w:cstheme="minorHAnsi"/>
          <w:sz w:val="20"/>
          <w:szCs w:val="20"/>
        </w:rPr>
        <w:t xml:space="preserve"> e somente para as finalidades previstas na Cláusula </w:t>
      </w:r>
      <w:r w:rsidR="00E51B78" w:rsidRPr="00631B65">
        <w:rPr>
          <w:rFonts w:ascii="Aptos" w:hAnsi="Aptos" w:cstheme="minorHAnsi"/>
          <w:sz w:val="20"/>
          <w:szCs w:val="20"/>
        </w:rPr>
        <w:t>1.ª</w:t>
      </w:r>
      <w:r w:rsidRPr="00631B65">
        <w:rPr>
          <w:rFonts w:ascii="Aptos" w:hAnsi="Aptos" w:cstheme="minorHAnsi"/>
          <w:sz w:val="20"/>
          <w:szCs w:val="20"/>
        </w:rPr>
        <w:t xml:space="preserve"> deste Protocolo;</w:t>
      </w:r>
    </w:p>
    <w:p w14:paraId="5FEF0578" w14:textId="59BD9B5B"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Adotar o SAFE e o SFSP no </w:t>
      </w:r>
      <w:r w:rsidRPr="00631B65">
        <w:rPr>
          <w:rFonts w:ascii="Aptos" w:hAnsi="Aptos" w:cstheme="minorHAnsi"/>
          <w:i/>
          <w:iCs/>
          <w:sz w:val="20"/>
          <w:szCs w:val="20"/>
        </w:rPr>
        <w:t>software</w:t>
      </w:r>
      <w:r w:rsidRPr="00631B65">
        <w:rPr>
          <w:rFonts w:ascii="Aptos" w:hAnsi="Aptos" w:cstheme="minorHAnsi"/>
          <w:sz w:val="20"/>
          <w:szCs w:val="20"/>
        </w:rPr>
        <w:t xml:space="preserve"> de faturação que venha a indicar à </w:t>
      </w:r>
      <w:r w:rsidR="00A37DC6">
        <w:rPr>
          <w:rFonts w:ascii="Aptos" w:hAnsi="Aptos" w:cstheme="minorHAnsi"/>
          <w:sz w:val="20"/>
          <w:szCs w:val="20"/>
        </w:rPr>
        <w:t>ARTE</w:t>
      </w:r>
      <w:r w:rsidRPr="00631B65">
        <w:rPr>
          <w:rFonts w:ascii="Aptos" w:hAnsi="Aptos" w:cstheme="minorHAnsi"/>
          <w:sz w:val="20"/>
          <w:szCs w:val="20"/>
        </w:rPr>
        <w:t xml:space="preserve"> o qual deverá estar certificado pela Autoridade Tributária nos termos legalmente exigíveis;</w:t>
      </w:r>
    </w:p>
    <w:p w14:paraId="6FB1BA70"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Assegurar a segurança e confidencialidade dos dados das faturas na utilização do SAFE e do SFSP, nos termos da legislação aplicável;</w:t>
      </w:r>
    </w:p>
    <w:p w14:paraId="104A3F78"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Adotar as medidas técnicas e de organização apropriadas à proteção da informação contra a destruição acidental ou não autorizada, a perda acidental, a alteração e o acesso ou qualquer outro tratamento não autorizado de dados;</w:t>
      </w:r>
    </w:p>
    <w:p w14:paraId="0B719DE9"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Assegurar um nível de segurança idêntico ou superior ao estabelecido pelo sistema do SAFE e do SFSP relativamente às componentes sob a sua responsabilidade;</w:t>
      </w:r>
    </w:p>
    <w:p w14:paraId="20C3B9C8" w14:textId="7C2FFDEF"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O recurso a criptografia no estabelecimento de comunicação via internet com a </w:t>
      </w:r>
      <w:r w:rsidR="00A37DC6">
        <w:rPr>
          <w:rFonts w:ascii="Aptos" w:hAnsi="Aptos" w:cstheme="minorHAnsi"/>
          <w:sz w:val="20"/>
          <w:szCs w:val="20"/>
        </w:rPr>
        <w:t>ARTE</w:t>
      </w:r>
      <w:r w:rsidRPr="00631B65">
        <w:rPr>
          <w:rFonts w:ascii="Aptos" w:hAnsi="Aptos" w:cstheme="minorHAnsi"/>
          <w:sz w:val="20"/>
          <w:szCs w:val="20"/>
        </w:rPr>
        <w:t>;</w:t>
      </w:r>
    </w:p>
    <w:p w14:paraId="0FBAE1BC"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Guardar sigilo sobre as informações a que venha a ter acesso em virtude da colaboração estabelecida, ou que venha a ser desenvolvida, na execução do presente Protocolo; </w:t>
      </w:r>
    </w:p>
    <w:p w14:paraId="0F72A5FE" w14:textId="6C7A5965"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Cumprir as </w:t>
      </w:r>
      <w:r w:rsidRPr="00631B65">
        <w:rPr>
          <w:rFonts w:ascii="Aptos" w:hAnsi="Aptos" w:cstheme="minorHAnsi"/>
          <w:i/>
          <w:sz w:val="20"/>
          <w:szCs w:val="20"/>
        </w:rPr>
        <w:t>guidelines</w:t>
      </w:r>
      <w:r w:rsidRPr="00631B65">
        <w:rPr>
          <w:rFonts w:ascii="Aptos" w:hAnsi="Aptos" w:cstheme="minorHAnsi"/>
          <w:sz w:val="20"/>
          <w:szCs w:val="20"/>
        </w:rPr>
        <w:t xml:space="preserve"> para implementação do SAFE e do SFSP constantes da documentação disponibilizada pela </w:t>
      </w:r>
      <w:r w:rsidR="00A37DC6">
        <w:rPr>
          <w:rFonts w:ascii="Aptos" w:hAnsi="Aptos" w:cstheme="minorHAnsi"/>
          <w:sz w:val="20"/>
          <w:szCs w:val="20"/>
        </w:rPr>
        <w:t>ARTE</w:t>
      </w:r>
      <w:r w:rsidRPr="00631B65">
        <w:rPr>
          <w:rFonts w:ascii="Aptos" w:hAnsi="Aptos" w:cstheme="minorHAnsi"/>
          <w:sz w:val="20"/>
          <w:szCs w:val="20"/>
        </w:rPr>
        <w:t>;</w:t>
      </w:r>
    </w:p>
    <w:p w14:paraId="3C56B9B2" w14:textId="0602177F"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Disponibilizar à </w:t>
      </w:r>
      <w:r w:rsidR="00A37DC6">
        <w:rPr>
          <w:rFonts w:ascii="Aptos" w:hAnsi="Aptos" w:cstheme="minorHAnsi"/>
          <w:sz w:val="20"/>
          <w:szCs w:val="20"/>
        </w:rPr>
        <w:t>ARTE</w:t>
      </w:r>
      <w:r w:rsidRPr="00631B65">
        <w:rPr>
          <w:rFonts w:ascii="Aptos" w:hAnsi="Aptos" w:cstheme="minorHAnsi"/>
          <w:sz w:val="20"/>
          <w:szCs w:val="20"/>
        </w:rPr>
        <w:t xml:space="preserve"> documento que demonstre, para cada uma das </w:t>
      </w:r>
      <w:r w:rsidRPr="00631B65">
        <w:rPr>
          <w:rFonts w:ascii="Aptos" w:hAnsi="Aptos" w:cstheme="minorHAnsi"/>
          <w:i/>
          <w:sz w:val="20"/>
          <w:szCs w:val="20"/>
        </w:rPr>
        <w:t xml:space="preserve">guidelines </w:t>
      </w:r>
      <w:r w:rsidRPr="00631B65">
        <w:rPr>
          <w:rFonts w:ascii="Aptos" w:hAnsi="Aptos" w:cstheme="minorHAnsi"/>
          <w:sz w:val="20"/>
          <w:szCs w:val="20"/>
        </w:rPr>
        <w:t>definidas, evidências do seu cumprimento;</w:t>
      </w:r>
    </w:p>
    <w:p w14:paraId="4A729457" w14:textId="144096EA" w:rsidR="00EA1FEC" w:rsidRPr="00631B65" w:rsidRDefault="00E51B78" w:rsidP="00631B65">
      <w:pPr>
        <w:pStyle w:val="ListParagraph"/>
        <w:widowControl w:val="0"/>
        <w:numPr>
          <w:ilvl w:val="0"/>
          <w:numId w:val="14"/>
        </w:numPr>
        <w:spacing w:after="0" w:line="360" w:lineRule="auto"/>
        <w:jc w:val="both"/>
        <w:rPr>
          <w:rFonts w:ascii="Aptos" w:hAnsi="Aptos"/>
          <w:sz w:val="20"/>
          <w:szCs w:val="20"/>
        </w:rPr>
      </w:pPr>
      <w:bookmarkStart w:id="8" w:name="_Hlk163124091"/>
      <w:r w:rsidRPr="00631B65">
        <w:rPr>
          <w:rFonts w:ascii="Aptos" w:hAnsi="Aptos" w:cs="Times New Roman"/>
          <w:sz w:val="20"/>
          <w:szCs w:val="20"/>
        </w:rPr>
        <w:t xml:space="preserve">Disponibilizar à </w:t>
      </w:r>
      <w:r w:rsidR="00A37DC6">
        <w:rPr>
          <w:rFonts w:ascii="Aptos" w:hAnsi="Aptos" w:cs="Times New Roman"/>
          <w:sz w:val="20"/>
          <w:szCs w:val="20"/>
        </w:rPr>
        <w:t>ARTE</w:t>
      </w:r>
      <w:r w:rsidRPr="00631B65">
        <w:rPr>
          <w:rFonts w:ascii="Aptos" w:hAnsi="Aptos" w:cs="Times New Roman"/>
          <w:sz w:val="20"/>
          <w:szCs w:val="20"/>
        </w:rPr>
        <w:t xml:space="preserve"> a seguinte informação sobre o </w:t>
      </w:r>
      <w:r w:rsidRPr="00631B65">
        <w:rPr>
          <w:rFonts w:ascii="Aptos" w:hAnsi="Aptos" w:cs="Times New Roman"/>
          <w:i/>
          <w:iCs/>
          <w:sz w:val="20"/>
          <w:szCs w:val="20"/>
        </w:rPr>
        <w:t>software</w:t>
      </w:r>
      <w:r w:rsidRPr="00631B65">
        <w:rPr>
          <w:rFonts w:ascii="Aptos" w:hAnsi="Aptos" w:cs="Times New Roman"/>
          <w:sz w:val="20"/>
          <w:szCs w:val="20"/>
        </w:rPr>
        <w:t xml:space="preserve"> de faturação: </w:t>
      </w:r>
    </w:p>
    <w:p w14:paraId="4335094B" w14:textId="6E347BA4"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ome da aplicação</w:t>
      </w:r>
      <w:r w:rsidRPr="00631B65">
        <w:rPr>
          <w:rFonts w:ascii="Aptos" w:hAnsi="Aptos" w:cs="Times New Roman"/>
          <w:sz w:val="20"/>
          <w:szCs w:val="20"/>
        </w:rPr>
        <w:t>;</w:t>
      </w:r>
    </w:p>
    <w:p w14:paraId="27B1DE9E" w14:textId="159E504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lastRenderedPageBreak/>
        <w:t>V</w:t>
      </w:r>
      <w:r w:rsidR="00E51B78" w:rsidRPr="00631B65">
        <w:rPr>
          <w:rFonts w:ascii="Aptos" w:hAnsi="Aptos" w:cs="Times New Roman"/>
          <w:sz w:val="20"/>
          <w:szCs w:val="20"/>
        </w:rPr>
        <w:t>ersão</w:t>
      </w:r>
      <w:r w:rsidRPr="00631B65">
        <w:rPr>
          <w:rFonts w:ascii="Aptos" w:hAnsi="Aptos" w:cs="Times New Roman"/>
          <w:sz w:val="20"/>
          <w:szCs w:val="20"/>
        </w:rPr>
        <w:t>;</w:t>
      </w:r>
    </w:p>
    <w:p w14:paraId="4CD1674A" w14:textId="1C67409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F</w:t>
      </w:r>
      <w:r w:rsidR="00E51B78" w:rsidRPr="00631B65">
        <w:rPr>
          <w:rFonts w:ascii="Aptos" w:hAnsi="Aptos" w:cs="Times New Roman"/>
          <w:sz w:val="20"/>
          <w:szCs w:val="20"/>
        </w:rPr>
        <w:t>ornecedor da aplicação</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42A4DD3E" w14:textId="16F4B940"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ome</w:t>
      </w:r>
      <w:r w:rsidRPr="00631B65">
        <w:rPr>
          <w:rFonts w:ascii="Aptos" w:hAnsi="Aptos" w:cs="Times New Roman"/>
          <w:sz w:val="20"/>
          <w:szCs w:val="20"/>
        </w:rPr>
        <w:t>;</w:t>
      </w:r>
    </w:p>
    <w:p w14:paraId="27D668F1" w14:textId="0E7BBA75"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Endereço de e-</w:t>
      </w:r>
      <w:r w:rsidR="00E51B78" w:rsidRPr="00631B65">
        <w:rPr>
          <w:rFonts w:ascii="Aptos" w:hAnsi="Aptos" w:cs="Times New Roman"/>
          <w:sz w:val="20"/>
          <w:szCs w:val="20"/>
        </w:rPr>
        <w:t>mail</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7D71772E" w14:textId="6E695085" w:rsidR="00EA1FEC" w:rsidRPr="00631B65" w:rsidRDefault="00EA1FEC" w:rsidP="00631B65">
      <w:pPr>
        <w:pStyle w:val="ListParagraph"/>
        <w:widowControl w:val="0"/>
        <w:numPr>
          <w:ilvl w:val="0"/>
          <w:numId w:val="21"/>
        </w:numPr>
        <w:spacing w:after="0" w:line="360" w:lineRule="auto"/>
        <w:ind w:hanging="175"/>
        <w:jc w:val="both"/>
        <w:rPr>
          <w:rFonts w:ascii="Aptos" w:hAnsi="Aptos" w:cs="Times New Roman"/>
          <w:sz w:val="20"/>
          <w:szCs w:val="20"/>
        </w:rPr>
      </w:pPr>
      <w:r w:rsidRPr="00631B65">
        <w:rPr>
          <w:rFonts w:ascii="Aptos" w:hAnsi="Aptos" w:cs="Times New Roman"/>
          <w:sz w:val="20"/>
          <w:szCs w:val="20"/>
        </w:rPr>
        <w:t>T</w:t>
      </w:r>
      <w:r w:rsidR="00E51B78" w:rsidRPr="00631B65">
        <w:rPr>
          <w:rFonts w:ascii="Aptos" w:hAnsi="Aptos" w:cs="Times New Roman"/>
          <w:sz w:val="20"/>
          <w:szCs w:val="20"/>
        </w:rPr>
        <w:t>elefone geral e direto</w:t>
      </w:r>
      <w:r w:rsidRPr="00631B65">
        <w:rPr>
          <w:rFonts w:ascii="Aptos" w:hAnsi="Aptos" w:cs="Times New Roman"/>
          <w:sz w:val="20"/>
          <w:szCs w:val="20"/>
        </w:rPr>
        <w:t>.</w:t>
      </w:r>
    </w:p>
    <w:p w14:paraId="6E5EC658" w14:textId="2DDAEDA0"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N</w:t>
      </w:r>
      <w:r w:rsidR="00E51B78" w:rsidRPr="00631B65">
        <w:rPr>
          <w:rFonts w:ascii="Aptos" w:hAnsi="Aptos" w:cs="Times New Roman"/>
          <w:sz w:val="20"/>
          <w:szCs w:val="20"/>
        </w:rPr>
        <w:t>úmero de clientes à data</w:t>
      </w:r>
      <w:r w:rsidRPr="00631B65">
        <w:rPr>
          <w:rFonts w:ascii="Aptos" w:hAnsi="Aptos" w:cs="Times New Roman"/>
          <w:sz w:val="20"/>
          <w:szCs w:val="20"/>
        </w:rPr>
        <w:t>;</w:t>
      </w:r>
    </w:p>
    <w:p w14:paraId="2CF0221E" w14:textId="61910A9E"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F</w:t>
      </w:r>
      <w:r w:rsidR="00E51B78" w:rsidRPr="00631B65">
        <w:rPr>
          <w:rFonts w:ascii="Aptos" w:hAnsi="Aptos" w:cs="Times New Roman"/>
          <w:sz w:val="20"/>
          <w:szCs w:val="20"/>
        </w:rPr>
        <w:t>ormato das faturas a assinar</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6E37275D" w14:textId="00431866" w:rsidR="00EA1FEC" w:rsidRPr="00631B65" w:rsidRDefault="00E51B78"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URL onde está disponível</w:t>
      </w:r>
      <w:r w:rsidR="00EA1FEC" w:rsidRPr="00631B65">
        <w:rPr>
          <w:rFonts w:ascii="Aptos" w:hAnsi="Aptos" w:cs="Times New Roman"/>
          <w:sz w:val="20"/>
          <w:szCs w:val="20"/>
        </w:rPr>
        <w:t>;</w:t>
      </w:r>
    </w:p>
    <w:p w14:paraId="49E237DF" w14:textId="1AF65B96"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S</w:t>
      </w:r>
      <w:r w:rsidR="00E51B78" w:rsidRPr="00631B65">
        <w:rPr>
          <w:rFonts w:ascii="Aptos" w:hAnsi="Aptos" w:cs="Times New Roman"/>
          <w:sz w:val="20"/>
          <w:szCs w:val="20"/>
        </w:rPr>
        <w:t>istemas operativos</w:t>
      </w:r>
      <w:r w:rsidRPr="00631B65">
        <w:rPr>
          <w:rFonts w:ascii="Aptos" w:hAnsi="Aptos" w:cs="Times New Roman"/>
          <w:sz w:val="20"/>
          <w:szCs w:val="20"/>
        </w:rPr>
        <w:t>;</w:t>
      </w:r>
    </w:p>
    <w:p w14:paraId="73F346D1" w14:textId="2FA6F2C0" w:rsidR="00EA1FEC" w:rsidRPr="00631B65" w:rsidRDefault="00EA1FEC" w:rsidP="00631B65">
      <w:pPr>
        <w:pStyle w:val="ListParagraph"/>
        <w:widowControl w:val="0"/>
        <w:numPr>
          <w:ilvl w:val="0"/>
          <w:numId w:val="20"/>
        </w:numPr>
        <w:spacing w:after="0" w:line="360" w:lineRule="auto"/>
        <w:jc w:val="both"/>
        <w:rPr>
          <w:rFonts w:ascii="Aptos" w:hAnsi="Aptos" w:cs="Times New Roman"/>
          <w:sz w:val="20"/>
          <w:szCs w:val="20"/>
        </w:rPr>
      </w:pPr>
      <w:r w:rsidRPr="00631B65">
        <w:rPr>
          <w:rFonts w:ascii="Aptos" w:hAnsi="Aptos" w:cs="Times New Roman"/>
          <w:sz w:val="20"/>
          <w:szCs w:val="20"/>
        </w:rPr>
        <w:t>C</w:t>
      </w:r>
      <w:r w:rsidR="00E51B78" w:rsidRPr="00631B65">
        <w:rPr>
          <w:rFonts w:ascii="Aptos" w:hAnsi="Aptos" w:cs="Times New Roman"/>
          <w:sz w:val="20"/>
          <w:szCs w:val="20"/>
        </w:rPr>
        <w:t>ontexto transacional</w:t>
      </w:r>
      <w:r w:rsidRPr="00631B65">
        <w:rPr>
          <w:rFonts w:ascii="Aptos" w:hAnsi="Aptos" w:cs="Times New Roman"/>
          <w:sz w:val="20"/>
          <w:szCs w:val="20"/>
        </w:rPr>
        <w:t>;</w:t>
      </w:r>
      <w:r w:rsidR="00E51B78" w:rsidRPr="00631B65">
        <w:rPr>
          <w:rFonts w:ascii="Aptos" w:hAnsi="Aptos" w:cs="Times New Roman"/>
          <w:sz w:val="20"/>
          <w:szCs w:val="20"/>
        </w:rPr>
        <w:t xml:space="preserve"> </w:t>
      </w:r>
    </w:p>
    <w:p w14:paraId="0E80411B" w14:textId="1081522E" w:rsidR="00E51B78" w:rsidRPr="00631B65" w:rsidRDefault="00EA1FEC" w:rsidP="00631B65">
      <w:pPr>
        <w:pStyle w:val="ListParagraph"/>
        <w:widowControl w:val="0"/>
        <w:numPr>
          <w:ilvl w:val="0"/>
          <w:numId w:val="20"/>
        </w:numPr>
        <w:spacing w:after="0" w:line="360" w:lineRule="auto"/>
        <w:jc w:val="both"/>
        <w:rPr>
          <w:rFonts w:ascii="Aptos" w:hAnsi="Aptos"/>
          <w:sz w:val="20"/>
          <w:szCs w:val="20"/>
        </w:rPr>
      </w:pPr>
      <w:r w:rsidRPr="00631B65">
        <w:rPr>
          <w:rFonts w:ascii="Aptos" w:hAnsi="Aptos" w:cs="Times New Roman"/>
          <w:sz w:val="20"/>
          <w:szCs w:val="20"/>
        </w:rPr>
        <w:t>F</w:t>
      </w:r>
      <w:r w:rsidR="00E51B78" w:rsidRPr="00631B65">
        <w:rPr>
          <w:rFonts w:ascii="Aptos" w:hAnsi="Aptos" w:cs="Times New Roman"/>
          <w:sz w:val="20"/>
          <w:szCs w:val="20"/>
        </w:rPr>
        <w:t xml:space="preserve">uncionalidade implementada no âmbito do SAFE e SFSP (executável, se autónoma, e código fonte na componente de integração com as APIs da </w:t>
      </w:r>
      <w:r w:rsidR="00A37DC6">
        <w:rPr>
          <w:rFonts w:ascii="Aptos" w:hAnsi="Aptos" w:cs="Times New Roman"/>
          <w:sz w:val="20"/>
          <w:szCs w:val="20"/>
        </w:rPr>
        <w:t>ARTE</w:t>
      </w:r>
      <w:r w:rsidR="00E51B78" w:rsidRPr="00631B65">
        <w:rPr>
          <w:rFonts w:ascii="Aptos" w:hAnsi="Aptos" w:cs="Times New Roman"/>
          <w:sz w:val="20"/>
          <w:szCs w:val="20"/>
        </w:rPr>
        <w:t>);</w:t>
      </w:r>
    </w:p>
    <w:bookmarkEnd w:id="8"/>
    <w:p w14:paraId="694E57A3" w14:textId="7F65970A" w:rsidR="00E51B78" w:rsidRPr="00631B65" w:rsidRDefault="00E51B78" w:rsidP="00631B65">
      <w:pPr>
        <w:pStyle w:val="ListParagraph"/>
        <w:widowControl w:val="0"/>
        <w:numPr>
          <w:ilvl w:val="0"/>
          <w:numId w:val="14"/>
        </w:numPr>
        <w:spacing w:after="0" w:line="360" w:lineRule="auto"/>
        <w:jc w:val="both"/>
        <w:rPr>
          <w:rFonts w:ascii="Aptos" w:hAnsi="Aptos"/>
          <w:sz w:val="20"/>
          <w:szCs w:val="20"/>
        </w:rPr>
      </w:pPr>
      <w:r w:rsidRPr="00631B65">
        <w:rPr>
          <w:rFonts w:ascii="Aptos" w:hAnsi="Aptos" w:cs="Times New Roman"/>
          <w:sz w:val="20"/>
          <w:szCs w:val="20"/>
        </w:rPr>
        <w:t xml:space="preserve">Comunicar à </w:t>
      </w:r>
      <w:r w:rsidR="00A37DC6">
        <w:rPr>
          <w:rFonts w:ascii="Aptos" w:hAnsi="Aptos" w:cs="Times New Roman"/>
          <w:sz w:val="20"/>
          <w:szCs w:val="20"/>
        </w:rPr>
        <w:t>ARTE</w:t>
      </w:r>
      <w:r w:rsidRPr="00631B65">
        <w:rPr>
          <w:rFonts w:ascii="Aptos" w:hAnsi="Aptos" w:cs="Times New Roman"/>
          <w:sz w:val="20"/>
          <w:szCs w:val="20"/>
        </w:rPr>
        <w:t xml:space="preserve"> quaisquer novas versões da integração com SAFE e SFSP e aguardar a sua aprovação para disponibilização ao público;</w:t>
      </w:r>
    </w:p>
    <w:p w14:paraId="150170BC" w14:textId="77777777"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Informar os seus clientes do software de faturação das </w:t>
      </w:r>
      <w:r w:rsidRPr="00631B65">
        <w:rPr>
          <w:rFonts w:ascii="Aptos" w:hAnsi="Aptos" w:cstheme="minorHAnsi"/>
          <w:i/>
          <w:iCs/>
          <w:sz w:val="20"/>
          <w:szCs w:val="20"/>
        </w:rPr>
        <w:t>guidelines</w:t>
      </w:r>
      <w:r w:rsidRPr="00631B65">
        <w:rPr>
          <w:rFonts w:ascii="Aptos" w:hAnsi="Aptos" w:cstheme="minorHAnsi"/>
          <w:sz w:val="20"/>
          <w:szCs w:val="20"/>
        </w:rPr>
        <w:t xml:space="preserve"> aplicáveis e da possibilidade de assinatura com SAFE, através da adesão ao SCAP, e do envio por email através do SFSP;</w:t>
      </w:r>
    </w:p>
    <w:p w14:paraId="734EA5CC" w14:textId="45812163" w:rsidR="00BE7920" w:rsidRPr="00631B65" w:rsidRDefault="00BE7920" w:rsidP="00631B65">
      <w:pPr>
        <w:pStyle w:val="ListParagraph"/>
        <w:widowControl w:val="0"/>
        <w:numPr>
          <w:ilvl w:val="0"/>
          <w:numId w:val="14"/>
        </w:numPr>
        <w:spacing w:after="0" w:line="360" w:lineRule="auto"/>
        <w:jc w:val="both"/>
        <w:rPr>
          <w:rFonts w:ascii="Aptos" w:hAnsi="Aptos" w:cstheme="minorHAnsi"/>
          <w:sz w:val="20"/>
          <w:szCs w:val="20"/>
        </w:rPr>
      </w:pPr>
      <w:r w:rsidRPr="00631B65">
        <w:rPr>
          <w:rFonts w:ascii="Aptos" w:hAnsi="Aptos" w:cstheme="minorHAnsi"/>
          <w:sz w:val="20"/>
          <w:szCs w:val="20"/>
        </w:rPr>
        <w:t xml:space="preserve">Informar a </w:t>
      </w:r>
      <w:r w:rsidR="00A37DC6">
        <w:rPr>
          <w:rFonts w:ascii="Aptos" w:hAnsi="Aptos" w:cstheme="minorHAnsi"/>
          <w:sz w:val="20"/>
          <w:szCs w:val="20"/>
        </w:rPr>
        <w:t>ARTE</w:t>
      </w:r>
      <w:r w:rsidRPr="00631B65">
        <w:rPr>
          <w:rFonts w:ascii="Aptos" w:hAnsi="Aptos" w:cstheme="minorHAnsi"/>
          <w:sz w:val="20"/>
          <w:szCs w:val="20"/>
        </w:rPr>
        <w:t xml:space="preserve"> com uma antecedência de 30 (trinta) dias quando pretenda deixar de utilizar o SAFE ou o SFSP no seu </w:t>
      </w:r>
      <w:r w:rsidRPr="00631B65">
        <w:rPr>
          <w:rFonts w:ascii="Aptos" w:hAnsi="Aptos" w:cstheme="minorHAnsi"/>
          <w:i/>
          <w:iCs/>
          <w:sz w:val="20"/>
          <w:szCs w:val="20"/>
        </w:rPr>
        <w:t>software</w:t>
      </w:r>
      <w:r w:rsidRPr="00631B65">
        <w:rPr>
          <w:rFonts w:ascii="Aptos" w:hAnsi="Aptos" w:cstheme="minorHAnsi"/>
          <w:sz w:val="20"/>
          <w:szCs w:val="20"/>
        </w:rPr>
        <w:t xml:space="preserve"> de faturação.</w:t>
      </w:r>
    </w:p>
    <w:p w14:paraId="2B3B8A95" w14:textId="1744A8E4" w:rsidR="00BE7920" w:rsidRPr="00631B65" w:rsidRDefault="00BE7920" w:rsidP="00631B65">
      <w:pPr>
        <w:pStyle w:val="ListParagraph"/>
        <w:widowControl w:val="0"/>
        <w:numPr>
          <w:ilvl w:val="0"/>
          <w:numId w:val="30"/>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A </w:t>
      </w:r>
      <w:r w:rsidR="00A37DC6">
        <w:rPr>
          <w:rFonts w:ascii="Aptos" w:hAnsi="Aptos" w:cstheme="minorHAnsi"/>
          <w:sz w:val="20"/>
          <w:szCs w:val="20"/>
        </w:rPr>
        <w:t>ARTE</w:t>
      </w:r>
      <w:r w:rsidRPr="00631B65">
        <w:rPr>
          <w:rFonts w:ascii="Aptos" w:hAnsi="Aptos" w:cstheme="minorHAnsi"/>
          <w:sz w:val="20"/>
          <w:szCs w:val="20"/>
        </w:rPr>
        <w:t xml:space="preserve"> tem a faculdade de fiscalizar o funcionamento da integração do SAFE e do SFSP no </w:t>
      </w:r>
      <w:r w:rsidRPr="00631B65">
        <w:rPr>
          <w:rFonts w:ascii="Aptos" w:hAnsi="Aptos" w:cstheme="minorHAnsi"/>
          <w:i/>
          <w:iCs/>
          <w:sz w:val="20"/>
          <w:szCs w:val="20"/>
        </w:rPr>
        <w:t>software</w:t>
      </w:r>
      <w:r w:rsidRPr="00631B65">
        <w:rPr>
          <w:rFonts w:ascii="Aptos" w:hAnsi="Aptos" w:cstheme="minorHAnsi"/>
          <w:sz w:val="20"/>
          <w:szCs w:val="20"/>
        </w:rPr>
        <w:t xml:space="preserve"> de faturação, para verificação do cumprimento das obrigações assumidas no presente Protocolo.</w:t>
      </w:r>
    </w:p>
    <w:p w14:paraId="26403931" w14:textId="77777777" w:rsidR="00BE7920" w:rsidRPr="00631B65" w:rsidRDefault="00BE7920" w:rsidP="00631B65">
      <w:pPr>
        <w:widowControl w:val="0"/>
        <w:tabs>
          <w:tab w:val="left" w:pos="3437"/>
        </w:tabs>
        <w:spacing w:after="0" w:line="360" w:lineRule="auto"/>
        <w:contextualSpacing/>
        <w:jc w:val="both"/>
        <w:rPr>
          <w:rFonts w:ascii="Aptos" w:hAnsi="Aptos" w:cstheme="minorHAnsi"/>
          <w:sz w:val="20"/>
          <w:szCs w:val="20"/>
        </w:rPr>
      </w:pPr>
    </w:p>
    <w:p w14:paraId="08DED616"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bookmarkStart w:id="9" w:name="_Hlk163124226"/>
      <w:r w:rsidRPr="00631B65">
        <w:rPr>
          <w:rFonts w:ascii="Aptos" w:hAnsi="Aptos" w:cstheme="minorHAnsi"/>
          <w:b/>
          <w:sz w:val="20"/>
          <w:szCs w:val="20"/>
        </w:rPr>
        <w:t>Cláusula 4.ª</w:t>
      </w:r>
    </w:p>
    <w:p w14:paraId="3BAA625D" w14:textId="77777777"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Interlocutores e comunicações entre as partes</w:t>
      </w:r>
    </w:p>
    <w:p w14:paraId="128C5278" w14:textId="77777777" w:rsidR="00FE7057" w:rsidRPr="00631B65" w:rsidRDefault="00FE7057" w:rsidP="00631B65">
      <w:pPr>
        <w:widowControl w:val="0"/>
        <w:numPr>
          <w:ilvl w:val="0"/>
          <w:numId w:val="36"/>
        </w:numPr>
        <w:spacing w:after="0" w:line="360" w:lineRule="auto"/>
        <w:ind w:left="284" w:hanging="284"/>
        <w:contextualSpacing/>
        <w:jc w:val="both"/>
        <w:rPr>
          <w:rFonts w:ascii="Aptos" w:hAnsi="Aptos" w:cs="Calibri"/>
          <w:sz w:val="20"/>
          <w:szCs w:val="20"/>
        </w:rPr>
      </w:pPr>
      <w:r w:rsidRPr="00631B65">
        <w:rPr>
          <w:rFonts w:ascii="Aptos" w:hAnsi="Aptos" w:cs="Calibri"/>
          <w:sz w:val="20"/>
          <w:szCs w:val="20"/>
        </w:rPr>
        <w:t>Para acompanhamento da execução do presente Protocolo, todas as comunicações que devam serão efetuadas por escrito, enviadas por correios eletrónico, para os seguintes endereços:</w:t>
      </w:r>
    </w:p>
    <w:p w14:paraId="2C44806A" w14:textId="5E22E7B9" w:rsidR="00FE7057" w:rsidRPr="00631B65" w:rsidRDefault="00FE7057" w:rsidP="00631B65">
      <w:pPr>
        <w:pStyle w:val="ListParagraph"/>
        <w:numPr>
          <w:ilvl w:val="0"/>
          <w:numId w:val="38"/>
        </w:numPr>
        <w:spacing w:after="0" w:line="360" w:lineRule="auto"/>
        <w:jc w:val="both"/>
        <w:rPr>
          <w:rFonts w:ascii="Aptos" w:hAnsi="Aptos" w:cs="Calibri"/>
          <w:sz w:val="20"/>
          <w:szCs w:val="20"/>
        </w:rPr>
      </w:pPr>
      <w:r w:rsidRPr="00631B65">
        <w:rPr>
          <w:rFonts w:ascii="Aptos" w:hAnsi="Aptos" w:cs="Calibri"/>
          <w:sz w:val="20"/>
          <w:szCs w:val="20"/>
        </w:rPr>
        <w:t xml:space="preserve">Pela </w:t>
      </w:r>
      <w:r w:rsidR="00A37DC6">
        <w:rPr>
          <w:rFonts w:ascii="Aptos" w:hAnsi="Aptos" w:cs="Calibri"/>
          <w:sz w:val="20"/>
          <w:szCs w:val="20"/>
        </w:rPr>
        <w:t>ARTE</w:t>
      </w:r>
      <w:r w:rsidRPr="00631B65">
        <w:rPr>
          <w:rFonts w:ascii="Aptos" w:hAnsi="Aptos" w:cs="Calibri"/>
          <w:sz w:val="20"/>
          <w:szCs w:val="20"/>
        </w:rPr>
        <w:t xml:space="preserve">: </w:t>
      </w:r>
      <w:hyperlink r:id="rId14" w:history="1">
        <w:r w:rsidR="005E2808" w:rsidRPr="00A36438">
          <w:rPr>
            <w:rStyle w:val="Hyperlink"/>
            <w:rFonts w:ascii="Aptos" w:hAnsi="Aptos" w:cs="Calibri"/>
            <w:sz w:val="20"/>
            <w:szCs w:val="20"/>
          </w:rPr>
          <w:t>protocolos@</w:t>
        </w:r>
        <w:r w:rsidR="00A37DC6">
          <w:rPr>
            <w:rStyle w:val="Hyperlink"/>
            <w:rFonts w:ascii="Aptos" w:hAnsi="Aptos" w:cs="Calibri"/>
            <w:sz w:val="20"/>
            <w:szCs w:val="20"/>
          </w:rPr>
          <w:t>ARTE</w:t>
        </w:r>
        <w:r w:rsidR="005E2808" w:rsidRPr="00A36438">
          <w:rPr>
            <w:rStyle w:val="Hyperlink"/>
            <w:rFonts w:ascii="Aptos" w:hAnsi="Aptos" w:cs="Calibri"/>
            <w:sz w:val="20"/>
            <w:szCs w:val="20"/>
          </w:rPr>
          <w:t>.gov.pt</w:t>
        </w:r>
      </w:hyperlink>
      <w:r w:rsidR="005E2808">
        <w:rPr>
          <w:rFonts w:ascii="Aptos" w:hAnsi="Aptos" w:cs="Calibri"/>
          <w:sz w:val="20"/>
          <w:szCs w:val="20"/>
        </w:rPr>
        <w:t xml:space="preserve"> </w:t>
      </w:r>
    </w:p>
    <w:p w14:paraId="5AFF2C89" w14:textId="128DC7D1" w:rsidR="00FE7057" w:rsidRPr="00631B65" w:rsidRDefault="00FE7057" w:rsidP="00631B65">
      <w:pPr>
        <w:pStyle w:val="ListParagraph"/>
        <w:numPr>
          <w:ilvl w:val="0"/>
          <w:numId w:val="38"/>
        </w:numPr>
        <w:spacing w:after="0" w:line="360" w:lineRule="auto"/>
        <w:jc w:val="both"/>
        <w:rPr>
          <w:rFonts w:ascii="Aptos" w:hAnsi="Aptos" w:cs="Calibri"/>
          <w:sz w:val="20"/>
          <w:szCs w:val="20"/>
        </w:rPr>
      </w:pPr>
      <w:r w:rsidRPr="00631B65">
        <w:rPr>
          <w:rFonts w:ascii="Aptos" w:hAnsi="Aptos" w:cs="Calibri"/>
          <w:sz w:val="20"/>
          <w:szCs w:val="20"/>
        </w:rPr>
        <w:t xml:space="preserve">Pelo Segundo Outorgante: </w:t>
      </w:r>
      <w:commentRangeStart w:id="10"/>
      <w:r w:rsidRPr="00631B65">
        <w:rPr>
          <w:rFonts w:ascii="Aptos" w:hAnsi="Aptos" w:cs="Calibri"/>
          <w:sz w:val="20"/>
          <w:szCs w:val="20"/>
        </w:rPr>
        <w:t>XXXXXX@ZZZZZZ</w:t>
      </w:r>
      <w:commentRangeEnd w:id="10"/>
      <w:r w:rsidRPr="00631B65">
        <w:rPr>
          <w:rStyle w:val="CommentReference"/>
          <w:rFonts w:ascii="Aptos" w:eastAsia="Times New Roman" w:hAnsi="Aptos" w:cs="Times New Roman"/>
          <w:sz w:val="20"/>
          <w:szCs w:val="20"/>
          <w:lang w:eastAsia="pt-PT"/>
          <w14:ligatures w14:val="none"/>
        </w:rPr>
        <w:commentReference w:id="10"/>
      </w:r>
    </w:p>
    <w:p w14:paraId="3862191C" w14:textId="1FF90700" w:rsidR="00FE7057" w:rsidRPr="00631B65" w:rsidRDefault="00FE7057" w:rsidP="00631B65">
      <w:pPr>
        <w:pStyle w:val="ListParagraph"/>
        <w:numPr>
          <w:ilvl w:val="0"/>
          <w:numId w:val="36"/>
        </w:numPr>
        <w:spacing w:after="0" w:line="360" w:lineRule="auto"/>
        <w:ind w:left="284" w:hanging="284"/>
        <w:jc w:val="both"/>
        <w:rPr>
          <w:rFonts w:ascii="Aptos" w:hAnsi="Aptos" w:cs="Calibri"/>
          <w:sz w:val="20"/>
          <w:szCs w:val="20"/>
        </w:rPr>
      </w:pPr>
      <w:r w:rsidRPr="00631B65">
        <w:rPr>
          <w:rFonts w:ascii="Aptos" w:hAnsi="Aptos" w:cs="Calibri"/>
          <w:sz w:val="20"/>
          <w:szCs w:val="20"/>
        </w:rPr>
        <w:t>As Partes indicam para acompanhamento da execução do presente Protocolo os seguintes responsáveis:</w:t>
      </w:r>
    </w:p>
    <w:p w14:paraId="508AAAE4" w14:textId="3DBE4AA6" w:rsidR="00FE7057" w:rsidRPr="00631B65" w:rsidRDefault="00FE7057" w:rsidP="00631B65">
      <w:pPr>
        <w:pStyle w:val="ListParagraph"/>
        <w:numPr>
          <w:ilvl w:val="0"/>
          <w:numId w:val="39"/>
        </w:numPr>
        <w:spacing w:after="0" w:line="360" w:lineRule="auto"/>
        <w:ind w:left="709"/>
        <w:jc w:val="both"/>
        <w:rPr>
          <w:rFonts w:ascii="Aptos" w:hAnsi="Aptos" w:cs="Calibri"/>
          <w:sz w:val="20"/>
          <w:szCs w:val="20"/>
        </w:rPr>
      </w:pPr>
      <w:r w:rsidRPr="00631B65">
        <w:rPr>
          <w:rFonts w:ascii="Aptos" w:hAnsi="Aptos" w:cs="Calibri"/>
          <w:sz w:val="20"/>
          <w:szCs w:val="20"/>
        </w:rPr>
        <w:lastRenderedPageBreak/>
        <w:t xml:space="preserve">Pela </w:t>
      </w:r>
      <w:r w:rsidR="00A37DC6">
        <w:rPr>
          <w:rFonts w:ascii="Aptos" w:hAnsi="Aptos" w:cs="Calibri"/>
          <w:sz w:val="20"/>
          <w:szCs w:val="20"/>
        </w:rPr>
        <w:t>ARTE</w:t>
      </w:r>
      <w:r w:rsidRPr="00631B65">
        <w:rPr>
          <w:rFonts w:ascii="Aptos" w:hAnsi="Aptos" w:cs="Calibri"/>
          <w:sz w:val="20"/>
          <w:szCs w:val="20"/>
        </w:rPr>
        <w:t>:</w:t>
      </w:r>
      <w:r w:rsidR="005E2808" w:rsidRPr="005E2808">
        <w:rPr>
          <w:rFonts w:ascii="Aptos" w:hAnsi="Aptos" w:cs="Calibri"/>
          <w:sz w:val="20"/>
          <w:szCs w:val="20"/>
        </w:rPr>
        <w:t xml:space="preserve"> </w:t>
      </w:r>
      <w:r w:rsidR="005E2808">
        <w:rPr>
          <w:rFonts w:ascii="Aptos" w:hAnsi="Aptos" w:cs="Calibri"/>
          <w:sz w:val="20"/>
          <w:szCs w:val="20"/>
        </w:rPr>
        <w:t xml:space="preserve">Equipa de Eid - </w:t>
      </w:r>
      <w:hyperlink r:id="rId15" w:history="1">
        <w:r w:rsidR="005E2808" w:rsidRPr="00A36438">
          <w:rPr>
            <w:rStyle w:val="Hyperlink"/>
            <w:rFonts w:ascii="Aptos" w:hAnsi="Aptos" w:cs="Calibri"/>
            <w:sz w:val="20"/>
            <w:szCs w:val="20"/>
          </w:rPr>
          <w:t>eid@</w:t>
        </w:r>
        <w:r w:rsidR="00A37DC6">
          <w:rPr>
            <w:rStyle w:val="Hyperlink"/>
            <w:rFonts w:ascii="Aptos" w:hAnsi="Aptos" w:cs="Calibri"/>
            <w:sz w:val="20"/>
            <w:szCs w:val="20"/>
          </w:rPr>
          <w:t>ARTE</w:t>
        </w:r>
        <w:r w:rsidR="005E2808" w:rsidRPr="00A36438">
          <w:rPr>
            <w:rStyle w:val="Hyperlink"/>
            <w:rFonts w:ascii="Aptos" w:hAnsi="Aptos" w:cs="Calibri"/>
            <w:sz w:val="20"/>
            <w:szCs w:val="20"/>
          </w:rPr>
          <w:t>.gov.pt</w:t>
        </w:r>
      </w:hyperlink>
      <w:r w:rsidR="005E2808" w:rsidRPr="00631B65">
        <w:rPr>
          <w:rFonts w:ascii="Aptos" w:hAnsi="Aptos" w:cs="Calibri"/>
          <w:sz w:val="20"/>
          <w:szCs w:val="20"/>
        </w:rPr>
        <w:t xml:space="preserve"> </w:t>
      </w:r>
    </w:p>
    <w:p w14:paraId="00DCCA87" w14:textId="316EDAE3" w:rsidR="00FE7057" w:rsidRPr="00631B65" w:rsidRDefault="00FE7057" w:rsidP="00631B65">
      <w:pPr>
        <w:pStyle w:val="ListParagraph"/>
        <w:numPr>
          <w:ilvl w:val="0"/>
          <w:numId w:val="39"/>
        </w:numPr>
        <w:spacing w:after="0" w:line="360" w:lineRule="auto"/>
        <w:ind w:left="709"/>
        <w:jc w:val="both"/>
        <w:rPr>
          <w:rFonts w:ascii="Aptos" w:hAnsi="Aptos" w:cs="Calibri"/>
          <w:sz w:val="20"/>
          <w:szCs w:val="20"/>
        </w:rPr>
      </w:pPr>
      <w:r w:rsidRPr="00631B65">
        <w:rPr>
          <w:rFonts w:ascii="Aptos" w:hAnsi="Aptos" w:cs="Calibri"/>
          <w:sz w:val="20"/>
          <w:szCs w:val="20"/>
        </w:rPr>
        <w:t xml:space="preserve">Pelo Segundo Outorgante: </w:t>
      </w:r>
      <w:commentRangeStart w:id="11"/>
      <w:r w:rsidRPr="00631B65">
        <w:rPr>
          <w:rFonts w:ascii="Aptos" w:hAnsi="Aptos" w:cs="Calibri"/>
          <w:sz w:val="20"/>
          <w:szCs w:val="20"/>
        </w:rPr>
        <w:t>XXX WWW ZZZZ</w:t>
      </w:r>
      <w:commentRangeEnd w:id="11"/>
      <w:r w:rsidRPr="00631B65">
        <w:rPr>
          <w:rStyle w:val="CommentReference"/>
          <w:rFonts w:ascii="Aptos" w:eastAsia="Times New Roman" w:hAnsi="Aptos" w:cs="Times New Roman"/>
          <w:sz w:val="20"/>
          <w:szCs w:val="20"/>
          <w:lang w:eastAsia="pt-PT"/>
          <w14:ligatures w14:val="none"/>
        </w:rPr>
        <w:commentReference w:id="11"/>
      </w:r>
    </w:p>
    <w:p w14:paraId="17265CD3" w14:textId="77777777" w:rsidR="00FE7057" w:rsidRPr="00631B65" w:rsidRDefault="00FE7057" w:rsidP="00631B65">
      <w:pPr>
        <w:pStyle w:val="ListParagraph"/>
        <w:widowControl w:val="0"/>
        <w:numPr>
          <w:ilvl w:val="0"/>
          <w:numId w:val="36"/>
        </w:numPr>
        <w:spacing w:after="0" w:line="360" w:lineRule="auto"/>
        <w:ind w:left="284" w:hanging="284"/>
        <w:jc w:val="both"/>
        <w:rPr>
          <w:rFonts w:ascii="Aptos" w:hAnsi="Aptos" w:cs="Calibri"/>
          <w:sz w:val="20"/>
          <w:szCs w:val="20"/>
        </w:rPr>
      </w:pPr>
      <w:r w:rsidRPr="00631B65">
        <w:rPr>
          <w:rFonts w:ascii="Aptos" w:hAnsi="Aptos" w:cs="Calibri"/>
          <w:sz w:val="20"/>
          <w:szCs w:val="20"/>
        </w:rPr>
        <w:t>Qualquer alteração dos responsáveis referidos no número anterior deve ser comunicada à outra parte no prazo de 15 (quinze) dias a contar da respetiva alteração.</w:t>
      </w:r>
    </w:p>
    <w:p w14:paraId="2C4B0862"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3CA45C42" w14:textId="121ABB6E"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683BE9" w:rsidRPr="00631B65">
        <w:rPr>
          <w:rFonts w:ascii="Aptos" w:eastAsia="Times New Roman" w:hAnsi="Aptos" w:cs="Times New Roman"/>
          <w:b/>
          <w:bCs/>
          <w:color w:val="auto"/>
          <w:sz w:val="20"/>
          <w:szCs w:val="20"/>
          <w:lang w:val="pt-PT" w:eastAsia="pt-PT"/>
        </w:rPr>
        <w:t xml:space="preserve"> 5.ª</w:t>
      </w:r>
    </w:p>
    <w:p w14:paraId="0874355C"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Tratamento de dados pessoais</w:t>
      </w:r>
    </w:p>
    <w:p w14:paraId="6D2FB4AE" w14:textId="61D9106D"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sz w:val="20"/>
          <w:szCs w:val="20"/>
        </w:rPr>
        <w:t>Os outorgantes comprometem-se a assegurar cumprimento das obrigações decorrentes do Regulamento Geral de Proteção de Dados (doravante designado RGPD) – Regulamento (UE) 2016/679 do Parlamento Europeu e do Conselho de 27</w:t>
      </w:r>
      <w:r w:rsidR="007E1510">
        <w:rPr>
          <w:rFonts w:ascii="Aptos" w:hAnsi="Aptos"/>
          <w:sz w:val="20"/>
          <w:szCs w:val="20"/>
        </w:rPr>
        <w:t xml:space="preserve"> de abril </w:t>
      </w:r>
      <w:r w:rsidRPr="00631B65">
        <w:rPr>
          <w:rFonts w:ascii="Aptos" w:hAnsi="Aptos"/>
          <w:sz w:val="20"/>
          <w:szCs w:val="20"/>
        </w:rPr>
        <w:t xml:space="preserve"> de 2016, da Lei n.º 58/2019, de 8 de agosto, que assegura a execução, na ordem jurídica nacional, relativo à proteção das pessoas singulares no que diz respeito ao tratamento de dados pessoais e à livre circulação desses dados, e demais legislação que lhe seja aplicável relativa a dados pessoais, durante a execução do presente </w:t>
      </w:r>
      <w:r w:rsidR="00462F67">
        <w:rPr>
          <w:rFonts w:ascii="Aptos" w:hAnsi="Aptos"/>
          <w:sz w:val="20"/>
          <w:szCs w:val="20"/>
          <w14:ligatures w14:val="none"/>
        </w:rPr>
        <w:t>Protocolo</w:t>
      </w:r>
      <w:r w:rsidRPr="00631B65">
        <w:rPr>
          <w:rFonts w:ascii="Aptos" w:hAnsi="Aptos" w:cstheme="minorHAnsi"/>
          <w:sz w:val="20"/>
          <w:szCs w:val="20"/>
        </w:rPr>
        <w:t>.</w:t>
      </w:r>
    </w:p>
    <w:p w14:paraId="5A336222" w14:textId="5EA0F1CA"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Os dados pessoais comunicados ao abrigo do presente </w:t>
      </w:r>
      <w:r w:rsidR="00462F67">
        <w:rPr>
          <w:rFonts w:ascii="Aptos" w:hAnsi="Aptos"/>
          <w:sz w:val="20"/>
          <w:szCs w:val="20"/>
          <w14:ligatures w14:val="none"/>
        </w:rPr>
        <w:t>Protocolo</w:t>
      </w:r>
      <w:r w:rsidRPr="00631B65">
        <w:rPr>
          <w:rFonts w:ascii="Aptos" w:hAnsi="Aptos" w:cstheme="minorHAnsi"/>
          <w:sz w:val="20"/>
          <w:szCs w:val="20"/>
        </w:rPr>
        <w:t xml:space="preserve"> só podem ser utilizados para os fins previstos no mesmo, sendo conservados pelo período estritamente necessário à sua prossecução.</w:t>
      </w:r>
    </w:p>
    <w:p w14:paraId="004893FD" w14:textId="6484DAB4" w:rsidR="0099746F" w:rsidRPr="00631B65" w:rsidRDefault="0099746F" w:rsidP="00631B65">
      <w:pPr>
        <w:pStyle w:val="ListParagraph"/>
        <w:numPr>
          <w:ilvl w:val="0"/>
          <w:numId w:val="29"/>
        </w:numPr>
        <w:spacing w:after="0" w:line="360" w:lineRule="auto"/>
        <w:ind w:left="284" w:hanging="284"/>
        <w:jc w:val="both"/>
        <w:rPr>
          <w:rFonts w:ascii="Aptos" w:hAnsi="Aptos"/>
          <w:sz w:val="20"/>
          <w:szCs w:val="20"/>
        </w:rPr>
      </w:pPr>
      <w:r w:rsidRPr="00631B65">
        <w:rPr>
          <w:rFonts w:ascii="Aptos" w:hAnsi="Aptos" w:cstheme="minorHAnsi"/>
          <w:sz w:val="20"/>
          <w:szCs w:val="20"/>
        </w:rPr>
        <w:t xml:space="preserve">O tratamento no âmbito do presente </w:t>
      </w:r>
      <w:r w:rsidR="00462F67">
        <w:rPr>
          <w:rFonts w:ascii="Aptos" w:hAnsi="Aptos"/>
          <w:sz w:val="20"/>
          <w:szCs w:val="20"/>
          <w14:ligatures w14:val="none"/>
        </w:rPr>
        <w:t xml:space="preserve">Protocolo </w:t>
      </w:r>
      <w:r w:rsidRPr="00631B65">
        <w:rPr>
          <w:rFonts w:ascii="Aptos" w:hAnsi="Aptos" w:cstheme="minorHAnsi"/>
          <w:sz w:val="20"/>
          <w:szCs w:val="20"/>
        </w:rPr>
        <w:t>encontra-se caracterizado no Anexo</w:t>
      </w:r>
      <w:r w:rsidR="00683BE9" w:rsidRPr="00631B65">
        <w:rPr>
          <w:rFonts w:ascii="Aptos" w:hAnsi="Aptos" w:cstheme="minorHAnsi"/>
          <w:sz w:val="20"/>
          <w:szCs w:val="20"/>
        </w:rPr>
        <w:t xml:space="preserve"> I</w:t>
      </w:r>
      <w:r w:rsidRPr="00631B65">
        <w:rPr>
          <w:rFonts w:ascii="Aptos" w:hAnsi="Aptos" w:cstheme="minorHAnsi"/>
          <w:sz w:val="20"/>
          <w:szCs w:val="20"/>
        </w:rPr>
        <w:t xml:space="preserve"> no qual são identificados os tipos de dados pessoais, categorias de titulares, a fundamentação e finalidade de recolha, o tempo de conservação, as medidas de segurança e a partilha de dados (se aplicável)</w:t>
      </w:r>
      <w:r w:rsidR="00683BE9" w:rsidRPr="00631B65">
        <w:rPr>
          <w:rFonts w:ascii="Aptos" w:hAnsi="Aptos" w:cstheme="minorHAnsi"/>
          <w:sz w:val="20"/>
          <w:szCs w:val="20"/>
        </w:rPr>
        <w:t>.</w:t>
      </w:r>
    </w:p>
    <w:p w14:paraId="7B61F805" w14:textId="568AD83F" w:rsidR="0099746F" w:rsidRPr="00631B65" w:rsidRDefault="0099746F" w:rsidP="00631B65">
      <w:pPr>
        <w:pStyle w:val="ListParagraph"/>
        <w:numPr>
          <w:ilvl w:val="0"/>
          <w:numId w:val="29"/>
        </w:numPr>
        <w:spacing w:after="0" w:line="360" w:lineRule="auto"/>
        <w:ind w:left="284" w:hanging="284"/>
        <w:jc w:val="both"/>
        <w:rPr>
          <w:rFonts w:ascii="Aptos" w:hAnsi="Aptos" w:cstheme="minorHAnsi"/>
          <w:sz w:val="20"/>
          <w:szCs w:val="20"/>
        </w:rPr>
      </w:pPr>
      <w:r w:rsidRPr="00631B65">
        <w:rPr>
          <w:rFonts w:ascii="Aptos" w:hAnsi="Aptos"/>
          <w:sz w:val="20"/>
          <w:szCs w:val="20"/>
        </w:rPr>
        <w:t>Os outorgantes comprometem-se a n</w:t>
      </w:r>
      <w:r w:rsidRPr="00631B65">
        <w:rPr>
          <w:rFonts w:ascii="Aptos" w:hAnsi="Aptos" w:cstheme="minorHAnsi"/>
          <w:sz w:val="20"/>
          <w:szCs w:val="20"/>
        </w:rPr>
        <w:t xml:space="preserve">ão divulgar/transmitir a terceiros os dados pessoais no âmbito do presente </w:t>
      </w:r>
      <w:r w:rsidR="00462F67">
        <w:rPr>
          <w:rFonts w:ascii="Aptos" w:hAnsi="Aptos"/>
          <w:sz w:val="20"/>
          <w:szCs w:val="20"/>
          <w14:ligatures w14:val="none"/>
        </w:rPr>
        <w:t>Protocolo</w:t>
      </w:r>
      <w:r w:rsidRPr="00631B65">
        <w:rPr>
          <w:rFonts w:ascii="Aptos" w:hAnsi="Aptos" w:cstheme="minorHAnsi"/>
          <w:sz w:val="20"/>
          <w:szCs w:val="20"/>
        </w:rPr>
        <w:t>, exceto quando decorra do cumprimento de uma obrigação legal</w:t>
      </w:r>
      <w:r w:rsidR="00683BE9" w:rsidRPr="00631B65">
        <w:rPr>
          <w:rFonts w:ascii="Aptos" w:hAnsi="Aptos" w:cstheme="minorHAnsi"/>
          <w:sz w:val="20"/>
          <w:szCs w:val="20"/>
        </w:rPr>
        <w:t>.</w:t>
      </w:r>
    </w:p>
    <w:p w14:paraId="7874D0F9" w14:textId="77777777" w:rsidR="0099746F" w:rsidRPr="00631B65" w:rsidRDefault="0099746F" w:rsidP="00631B65">
      <w:pPr>
        <w:pStyle w:val="Default"/>
        <w:spacing w:line="360" w:lineRule="auto"/>
        <w:contextualSpacing/>
        <w:jc w:val="center"/>
        <w:rPr>
          <w:rFonts w:ascii="Aptos" w:eastAsia="Times New Roman" w:hAnsi="Aptos" w:cs="Times New Roman"/>
          <w:color w:val="auto"/>
          <w:sz w:val="20"/>
          <w:szCs w:val="20"/>
          <w:lang w:val="pt-PT" w:eastAsia="pt-PT"/>
        </w:rPr>
      </w:pPr>
    </w:p>
    <w:p w14:paraId="3481E41B" w14:textId="016D3441"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683BE9" w:rsidRPr="00631B65">
        <w:rPr>
          <w:rFonts w:ascii="Aptos" w:eastAsia="Times New Roman" w:hAnsi="Aptos" w:cs="Times New Roman"/>
          <w:b/>
          <w:bCs/>
          <w:color w:val="auto"/>
          <w:sz w:val="20"/>
          <w:szCs w:val="20"/>
          <w:lang w:val="pt-PT" w:eastAsia="pt-PT"/>
        </w:rPr>
        <w:t xml:space="preserve"> 6.ª</w:t>
      </w:r>
    </w:p>
    <w:p w14:paraId="7618BF30"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Responsável e subcontratante pelo tratamento dos dados pessoais</w:t>
      </w:r>
    </w:p>
    <w:p w14:paraId="2E6B9D68" w14:textId="3B1FEF23" w:rsidR="0099746F" w:rsidRPr="00631B65" w:rsidRDefault="0099746F" w:rsidP="00631B65">
      <w:pPr>
        <w:tabs>
          <w:tab w:val="left" w:pos="284"/>
        </w:tabs>
        <w:spacing w:after="0" w:line="360" w:lineRule="auto"/>
        <w:contextualSpacing/>
        <w:jc w:val="both"/>
        <w:rPr>
          <w:rFonts w:ascii="Aptos" w:hAnsi="Aptos"/>
          <w:sz w:val="20"/>
          <w:szCs w:val="20"/>
        </w:rPr>
      </w:pPr>
      <w:r w:rsidRPr="00631B65">
        <w:rPr>
          <w:rFonts w:ascii="Aptos" w:hAnsi="Aptos"/>
          <w:sz w:val="20"/>
          <w:szCs w:val="20"/>
        </w:rPr>
        <w:t xml:space="preserve">No âmbito do presente </w:t>
      </w:r>
      <w:r w:rsidR="00462F67">
        <w:rPr>
          <w:rFonts w:ascii="Aptos" w:hAnsi="Aptos"/>
          <w:sz w:val="20"/>
          <w:szCs w:val="20"/>
          <w14:ligatures w14:val="none"/>
        </w:rPr>
        <w:t>Protocolo</w:t>
      </w:r>
      <w:r w:rsidRPr="00631B65">
        <w:rPr>
          <w:rFonts w:ascii="Aptos" w:hAnsi="Aptos"/>
          <w:sz w:val="20"/>
          <w:szCs w:val="20"/>
        </w:rPr>
        <w:t xml:space="preserve">, são considerados responsáveis pelo tratamento </w:t>
      </w:r>
      <w:r w:rsidR="00683BE9" w:rsidRPr="00631B65">
        <w:rPr>
          <w:rFonts w:ascii="Aptos" w:hAnsi="Aptos"/>
          <w:sz w:val="20"/>
          <w:szCs w:val="20"/>
        </w:rPr>
        <w:t xml:space="preserve">o Segundo Outorgante </w:t>
      </w:r>
      <w:r w:rsidRPr="00631B65">
        <w:rPr>
          <w:rFonts w:ascii="Aptos" w:hAnsi="Aptos"/>
          <w:sz w:val="20"/>
          <w:szCs w:val="20"/>
        </w:rPr>
        <w:t xml:space="preserve">e subcontratante a </w:t>
      </w:r>
      <w:r w:rsidR="00A37DC6">
        <w:rPr>
          <w:rFonts w:ascii="Aptos" w:hAnsi="Aptos"/>
          <w:sz w:val="20"/>
          <w:szCs w:val="20"/>
        </w:rPr>
        <w:t>ARTE</w:t>
      </w:r>
      <w:r w:rsidRPr="00631B65">
        <w:rPr>
          <w:rFonts w:ascii="Aptos" w:hAnsi="Aptos"/>
          <w:sz w:val="20"/>
          <w:szCs w:val="20"/>
        </w:rPr>
        <w:t>.</w:t>
      </w:r>
    </w:p>
    <w:p w14:paraId="71827A1E" w14:textId="77777777" w:rsidR="0099746F" w:rsidRPr="00631B65" w:rsidRDefault="0099746F" w:rsidP="00631B65">
      <w:pPr>
        <w:tabs>
          <w:tab w:val="left" w:pos="284"/>
        </w:tabs>
        <w:spacing w:after="0" w:line="360" w:lineRule="auto"/>
        <w:contextualSpacing/>
        <w:jc w:val="both"/>
        <w:rPr>
          <w:rFonts w:ascii="Aptos" w:hAnsi="Aptos"/>
          <w:sz w:val="20"/>
          <w:szCs w:val="20"/>
        </w:rPr>
      </w:pPr>
    </w:p>
    <w:p w14:paraId="3593BAD9" w14:textId="5A6CE93E"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7.ª</w:t>
      </w:r>
    </w:p>
    <w:p w14:paraId="7F73EAAC"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Obrigações dos responsáveis pelo tratamento</w:t>
      </w:r>
    </w:p>
    <w:p w14:paraId="1CFED281" w14:textId="21AA151F"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lastRenderedPageBreak/>
        <w:t xml:space="preserve">Nos termos e para os efeitos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 constituem obrigações dos responsáveis pelo tratamento:</w:t>
      </w:r>
    </w:p>
    <w:p w14:paraId="76DE68D1" w14:textId="40E4DCAC"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Definir, em articulação com o subcontratante, as medidas de segurança e privacidade específicas subjacentes às atividades de processamento dos dados pessoais;</w:t>
      </w:r>
    </w:p>
    <w:p w14:paraId="4D67FE7B" w14:textId="6C9DD517"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Informar o subcontratante de todas as circunstâncias relevantes para a realização do tratamento de dados, atendendo sobretudo à especificidade das finalidades descritas no presente </w:t>
      </w:r>
      <w:r w:rsidR="00462F67" w:rsidRPr="00462F67">
        <w:rPr>
          <w:rFonts w:ascii="Aptos" w:hAnsi="Aptos"/>
          <w:sz w:val="20"/>
          <w:szCs w:val="20"/>
          <w:lang w:val="pt-PT"/>
        </w:rPr>
        <w:t xml:space="preserve">Protocolo </w:t>
      </w:r>
      <w:r w:rsidRPr="00631B65">
        <w:rPr>
          <w:rFonts w:ascii="Aptos" w:eastAsia="Times New Roman" w:hAnsi="Aptos" w:cs="Times New Roman"/>
          <w:color w:val="auto"/>
          <w:sz w:val="20"/>
          <w:szCs w:val="20"/>
          <w:lang w:val="pt-PT" w:eastAsia="pt-PT"/>
        </w:rPr>
        <w:t>e a potenciais riscos envolvidos;</w:t>
      </w:r>
    </w:p>
    <w:p w14:paraId="299A8588" w14:textId="41B09852"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Comunicar ao subcontratante, quaisquer alterações que se tenham verificado nos dados pessoais em processamento e que possam afetar o tratamento dos mesmos;</w:t>
      </w:r>
    </w:p>
    <w:p w14:paraId="28018BDF" w14:textId="2ED04E4B"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Definir os prazos de conservação de dados pessoais ou, quando tal não seja possível, indicar as circunstâncias que ditam o fim da conservação;</w:t>
      </w:r>
    </w:p>
    <w:p w14:paraId="5E5FBF34" w14:textId="0858582F"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Determinar, de acordo com a legislação aplicável, os prazos e condições em que se procede ao apagamento de dados pessoais, quando aplicável;</w:t>
      </w:r>
    </w:p>
    <w:p w14:paraId="1A371BE3" w14:textId="403BBABF"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Garantir o exercício de qualquer dos direitos dos titulares dos dados pessoais, que sejam aplicáveis;</w:t>
      </w:r>
    </w:p>
    <w:p w14:paraId="4F359FD1" w14:textId="4E7809A7"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Notificar o titular dos dados pessoais sobre quais as finalidades e restantes termos do tratamento dos seus dados pessoais, devendo esta notificação ser passível de demonstração, quando tal lhe for solicitado;</w:t>
      </w:r>
    </w:p>
    <w:p w14:paraId="5740F249" w14:textId="6E172475"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sz w:val="20"/>
          <w:szCs w:val="20"/>
          <w:lang w:val="pt-PT"/>
        </w:rPr>
        <w:t>Garantir a eficácia de mecanismo de notificação efetivo em caso de violação de dados pessoais para efeitos do cumprimento do previsto no artigo 33º do RGPD.</w:t>
      </w:r>
    </w:p>
    <w:p w14:paraId="719BC0CB" w14:textId="654FCC30" w:rsidR="0099746F" w:rsidRPr="00631B65" w:rsidRDefault="0099746F" w:rsidP="00631B65">
      <w:pPr>
        <w:pStyle w:val="Default"/>
        <w:numPr>
          <w:ilvl w:val="0"/>
          <w:numId w:val="31"/>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Informar o subcontratante, de qualquer alteração decorrente do exercício de um direito por parte do titular dos dados pessoais, na medida em que afete a atividade de processamento no âmbito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w:t>
      </w:r>
    </w:p>
    <w:p w14:paraId="7F40299F" w14:textId="77777777"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5B89BEF5" w14:textId="033F363D"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8.ª</w:t>
      </w:r>
    </w:p>
    <w:p w14:paraId="4E6FA321"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Obrigações do subcontratante</w:t>
      </w:r>
    </w:p>
    <w:p w14:paraId="2BD218EF" w14:textId="77777777" w:rsidR="0099746F" w:rsidRPr="00631B65" w:rsidRDefault="0099746F" w:rsidP="00631B65">
      <w:pPr>
        <w:autoSpaceDE w:val="0"/>
        <w:autoSpaceDN w:val="0"/>
        <w:adjustRightInd w:val="0"/>
        <w:spacing w:after="0" w:line="360" w:lineRule="auto"/>
        <w:contextualSpacing/>
        <w:jc w:val="both"/>
        <w:rPr>
          <w:rFonts w:ascii="Aptos" w:hAnsi="Aptos"/>
          <w:sz w:val="20"/>
          <w:szCs w:val="20"/>
        </w:rPr>
      </w:pPr>
      <w:r w:rsidRPr="00631B65">
        <w:rPr>
          <w:rFonts w:ascii="Aptos" w:hAnsi="Aptos"/>
          <w:sz w:val="20"/>
          <w:szCs w:val="20"/>
        </w:rPr>
        <w:t>Constituem obrigações do subcontratante:</w:t>
      </w:r>
    </w:p>
    <w:p w14:paraId="36134A8A" w14:textId="54085C94"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Fornecer toda a informação que lhes for solicitada, quer pelos responsáveis pelo tratamento, quer pela Autoridade de Controlo, relativamente ao tratamento dos dados, cujas finalidades se encontram definidas na Cláusula</w:t>
      </w:r>
      <w:r w:rsidR="00837226" w:rsidRPr="00631B65">
        <w:rPr>
          <w:rFonts w:ascii="Aptos" w:eastAsia="Times New Roman" w:hAnsi="Aptos" w:cs="Times New Roman"/>
          <w:color w:val="auto"/>
          <w:sz w:val="20"/>
          <w:szCs w:val="20"/>
          <w:lang w:val="pt-PT" w:eastAsia="pt-PT"/>
        </w:rPr>
        <w:t xml:space="preserve"> 3.ª</w:t>
      </w:r>
      <w:r w:rsidRPr="00631B65">
        <w:rPr>
          <w:rFonts w:ascii="Aptos" w:eastAsia="Times New Roman" w:hAnsi="Aptos" w:cs="Times New Roman"/>
          <w:color w:val="auto"/>
          <w:sz w:val="20"/>
          <w:szCs w:val="20"/>
          <w:lang w:val="pt-PT" w:eastAsia="pt-PT"/>
        </w:rPr>
        <w:t>;</w:t>
      </w:r>
    </w:p>
    <w:p w14:paraId="1D1F4F13" w14:textId="3FB82EA8"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Adotar as medidas de segurança definidas na Cláusula </w:t>
      </w:r>
      <w:r w:rsidR="00837226" w:rsidRPr="00631B65">
        <w:rPr>
          <w:rFonts w:ascii="Aptos" w:eastAsia="Times New Roman" w:hAnsi="Aptos" w:cs="Times New Roman"/>
          <w:color w:val="auto"/>
          <w:sz w:val="20"/>
          <w:szCs w:val="20"/>
          <w:lang w:val="pt-PT" w:eastAsia="pt-PT"/>
        </w:rPr>
        <w:t>9.ª</w:t>
      </w:r>
      <w:r w:rsidRPr="00631B65">
        <w:rPr>
          <w:rFonts w:ascii="Aptos" w:eastAsia="Times New Roman" w:hAnsi="Aptos" w:cs="Times New Roman"/>
          <w:color w:val="auto"/>
          <w:sz w:val="20"/>
          <w:szCs w:val="20"/>
          <w:lang w:val="pt-PT" w:eastAsia="pt-PT"/>
        </w:rPr>
        <w:t>;</w:t>
      </w:r>
    </w:p>
    <w:p w14:paraId="5529558E" w14:textId="6E93DF09"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hAnsi="Aptos" w:cstheme="minorHAnsi"/>
          <w:sz w:val="20"/>
          <w:szCs w:val="20"/>
          <w:lang w:val="pt-PT"/>
        </w:rPr>
        <w:lastRenderedPageBreak/>
        <w:t xml:space="preserve">Trata os dados pessoais apenas mediante instruções documentadas dos responsáveis pelo tratamento, de acordo com as finalidades para as quais os dados foram recolhidos, a fim de assegurar o cumprimento das obrigações assumidas no presente </w:t>
      </w:r>
      <w:r w:rsidR="00462F67" w:rsidRPr="00462F67">
        <w:rPr>
          <w:rFonts w:ascii="Aptos" w:hAnsi="Aptos"/>
          <w:sz w:val="20"/>
          <w:szCs w:val="20"/>
          <w:lang w:val="pt-PT"/>
        </w:rPr>
        <w:t>Protocolo</w:t>
      </w:r>
      <w:r w:rsidRPr="00631B65">
        <w:rPr>
          <w:rFonts w:ascii="Aptos" w:hAnsi="Aptos" w:cstheme="minorHAnsi"/>
          <w:sz w:val="20"/>
          <w:szCs w:val="20"/>
          <w:lang w:val="pt-PT"/>
        </w:rPr>
        <w:t>, bem como, a execução das operações nele previstas</w:t>
      </w:r>
      <w:r w:rsidRPr="00631B65">
        <w:rPr>
          <w:rFonts w:ascii="Aptos" w:eastAsia="Times New Roman" w:hAnsi="Aptos" w:cs="Times New Roman"/>
          <w:color w:val="auto"/>
          <w:sz w:val="20"/>
          <w:szCs w:val="20"/>
          <w:lang w:val="pt-PT" w:eastAsia="pt-PT"/>
        </w:rPr>
        <w:t>, desde que seja garantida plena autonomia técnica;</w:t>
      </w:r>
    </w:p>
    <w:p w14:paraId="2DC417A2"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Assumir um compromisso de confidencialidade, quer com os trabalhadores que participem em operações de tratamento de Dados Pessoais, quer com colaboradores de entidades subcontratadas;</w:t>
      </w:r>
    </w:p>
    <w:p w14:paraId="56CB5CAB"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Garantir que os responsáveis pelo tratamento podem desenvolver ações de auditoria e inspeção dos meios utilizados para o tratamento de dados, desde que: </w:t>
      </w:r>
    </w:p>
    <w:p w14:paraId="52AEFC83"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Notifiquem com a antecedência de 1 mês;</w:t>
      </w:r>
    </w:p>
    <w:p w14:paraId="1E1A191D" w14:textId="6B8E679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 xml:space="preserve">O objeto da auditoria e/ou inspeção se limite aos meios utilizados na execução das atividades de tratamento definidas para cumprimento das finalidades definidas no presente </w:t>
      </w:r>
      <w:r w:rsidR="00462F67">
        <w:rPr>
          <w:rFonts w:ascii="Aptos" w:hAnsi="Aptos"/>
          <w:sz w:val="20"/>
          <w:szCs w:val="20"/>
          <w14:ligatures w14:val="none"/>
        </w:rPr>
        <w:t>Protocolo</w:t>
      </w:r>
      <w:r w:rsidRPr="00631B65">
        <w:rPr>
          <w:rFonts w:ascii="Aptos" w:hAnsi="Aptos"/>
          <w:sz w:val="20"/>
          <w:szCs w:val="20"/>
        </w:rPr>
        <w:t>;</w:t>
      </w:r>
    </w:p>
    <w:p w14:paraId="6A423A1C"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O auditor independente seja habilitado com certificado de auditor de segurança de informação – CISA;</w:t>
      </w:r>
    </w:p>
    <w:p w14:paraId="09BC3671" w14:textId="77777777" w:rsidR="0099746F" w:rsidRPr="00631B65" w:rsidRDefault="0099746F" w:rsidP="00631B65">
      <w:pPr>
        <w:pStyle w:val="ListParagraph"/>
        <w:numPr>
          <w:ilvl w:val="0"/>
          <w:numId w:val="34"/>
        </w:numPr>
        <w:tabs>
          <w:tab w:val="left" w:pos="1134"/>
        </w:tabs>
        <w:autoSpaceDE w:val="0"/>
        <w:autoSpaceDN w:val="0"/>
        <w:adjustRightInd w:val="0"/>
        <w:spacing w:after="0" w:line="360" w:lineRule="auto"/>
        <w:jc w:val="both"/>
        <w:rPr>
          <w:rFonts w:ascii="Aptos" w:hAnsi="Aptos"/>
          <w:sz w:val="20"/>
          <w:szCs w:val="20"/>
        </w:rPr>
      </w:pPr>
      <w:r w:rsidRPr="00631B65">
        <w:rPr>
          <w:rFonts w:ascii="Aptos" w:hAnsi="Aptos"/>
          <w:sz w:val="20"/>
          <w:szCs w:val="20"/>
        </w:rPr>
        <w:t>Identifique, de forma clara e objetiva, quais os meios de tratamento que serão objeto de auditoria e/ou inspeção.</w:t>
      </w:r>
    </w:p>
    <w:p w14:paraId="1481409B"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Consoante a vontade manifestada pelos responsáveis pelo tratamento, devolver ou apagar todos os dados pessoais objeto de processamento por exaustão da finalidade, bem como de todas as cópias existentes, salvo quando a sua conservação seja exigida por requisitos da legislação nacional/europeia.</w:t>
      </w:r>
    </w:p>
    <w:p w14:paraId="3D982C96"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Cumprir as regras definidas pelos responsáveis pelo tratamento no quadro do RGPD, para proceder à transferência de dados para países terceiros ou organizações internacionais, dentro dos limites impostos pelo n.º 3, do artigo 28.º do RGPD;</w:t>
      </w:r>
    </w:p>
    <w:p w14:paraId="11F34BC4"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Prestar assistência aos responsáveis pelo tratamento, na medida do possível, através de medidas técnicas e organizativas adequadas, para permitir que este cumpra a sua obrigação de dar resposta aos pedidos dos titulares dos dados tendo em vista o exercício dos seus direitos;</w:t>
      </w:r>
    </w:p>
    <w:p w14:paraId="3DAE4671" w14:textId="77777777" w:rsidR="0099746F" w:rsidRPr="00631B65" w:rsidRDefault="0099746F" w:rsidP="00631B65">
      <w:pPr>
        <w:pStyle w:val="Default"/>
        <w:numPr>
          <w:ilvl w:val="0"/>
          <w:numId w:val="32"/>
        </w:numPr>
        <w:spacing w:line="360" w:lineRule="auto"/>
        <w:contextualSpacing/>
        <w:jc w:val="both"/>
        <w:rPr>
          <w:rFonts w:ascii="Aptos" w:hAnsi="Aptos"/>
          <w:sz w:val="20"/>
          <w:szCs w:val="20"/>
          <w:lang w:val="pt-PT"/>
        </w:rPr>
      </w:pPr>
      <w:r w:rsidRPr="00631B65">
        <w:rPr>
          <w:rFonts w:ascii="Aptos" w:eastAsia="Times New Roman" w:hAnsi="Aptos" w:cs="Times New Roman"/>
          <w:color w:val="auto"/>
          <w:sz w:val="20"/>
          <w:szCs w:val="20"/>
          <w:lang w:val="pt-PT" w:eastAsia="pt-PT"/>
        </w:rPr>
        <w:lastRenderedPageBreak/>
        <w:t>Prestar assistência aos responsáveis pelo tratamento, na medida do possível, no sentido de assegurar o cumprimento das obrigações previstas nos artigos 32.º a 36.º do RGPD, tendo em conta a natureza do tratamento e a informação ao dispor;</w:t>
      </w:r>
    </w:p>
    <w:p w14:paraId="61D12548" w14:textId="77777777" w:rsidR="0099746F" w:rsidRPr="00631B65" w:rsidRDefault="0099746F" w:rsidP="00631B65">
      <w:pPr>
        <w:pStyle w:val="Default"/>
        <w:numPr>
          <w:ilvl w:val="0"/>
          <w:numId w:val="32"/>
        </w:numPr>
        <w:spacing w:line="360" w:lineRule="auto"/>
        <w:contextualSpacing/>
        <w:jc w:val="both"/>
        <w:rPr>
          <w:rFonts w:ascii="Aptos" w:hAnsi="Aptos"/>
          <w:sz w:val="20"/>
          <w:szCs w:val="20"/>
          <w:lang w:val="pt-PT"/>
        </w:rPr>
      </w:pPr>
      <w:r w:rsidRPr="00631B65">
        <w:rPr>
          <w:rFonts w:ascii="Aptos" w:hAnsi="Aptos"/>
          <w:sz w:val="20"/>
          <w:szCs w:val="20"/>
          <w:lang w:val="pt-PT"/>
        </w:rPr>
        <w:t>Garantir que as operações de tratamento a seu cargo, apenas são realizadas com o fundamento de legitimidade para a realização do tratamento de Dados Pessoais, nos termos do artigo 6.º do RGPD.</w:t>
      </w:r>
    </w:p>
    <w:p w14:paraId="2F9018E5" w14:textId="77777777" w:rsidR="0099746F" w:rsidRPr="00631B65" w:rsidRDefault="0099746F" w:rsidP="00631B65">
      <w:pPr>
        <w:pStyle w:val="Default"/>
        <w:numPr>
          <w:ilvl w:val="0"/>
          <w:numId w:val="32"/>
        </w:numPr>
        <w:spacing w:line="360" w:lineRule="auto"/>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Considera-se delegada no subcontratante a escolha do(s) subcontratante(s) ulteriores, sem prejuízo da disponibilização de uma lista atualizada com a identificação destes, acompanhada das condições contratuais aplicáveis, e do direito de oposição.</w:t>
      </w:r>
    </w:p>
    <w:p w14:paraId="1903CE68" w14:textId="77777777" w:rsidR="0099746F" w:rsidRPr="00631B65" w:rsidRDefault="0099746F"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42122720" w14:textId="4135119C"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Cláusula</w:t>
      </w:r>
      <w:r w:rsidR="00FE7057" w:rsidRPr="00631B65">
        <w:rPr>
          <w:rFonts w:ascii="Aptos" w:eastAsia="Times New Roman" w:hAnsi="Aptos" w:cs="Times New Roman"/>
          <w:b/>
          <w:bCs/>
          <w:color w:val="auto"/>
          <w:sz w:val="20"/>
          <w:szCs w:val="20"/>
          <w:lang w:val="pt-PT" w:eastAsia="pt-PT"/>
        </w:rPr>
        <w:t xml:space="preserve"> 9.ª</w:t>
      </w:r>
    </w:p>
    <w:p w14:paraId="4D73CB12" w14:textId="77777777" w:rsidR="0099746F" w:rsidRPr="00631B65" w:rsidRDefault="0099746F" w:rsidP="00631B65">
      <w:pPr>
        <w:pStyle w:val="Default"/>
        <w:spacing w:line="360" w:lineRule="auto"/>
        <w:contextualSpacing/>
        <w:jc w:val="center"/>
        <w:rPr>
          <w:rFonts w:ascii="Aptos" w:eastAsia="Times New Roman" w:hAnsi="Aptos" w:cs="Times New Roman"/>
          <w:b/>
          <w:bCs/>
          <w:color w:val="auto"/>
          <w:sz w:val="20"/>
          <w:szCs w:val="20"/>
          <w:lang w:val="pt-PT" w:eastAsia="pt-PT"/>
        </w:rPr>
      </w:pPr>
      <w:r w:rsidRPr="00631B65">
        <w:rPr>
          <w:rFonts w:ascii="Aptos" w:eastAsia="Times New Roman" w:hAnsi="Aptos" w:cs="Times New Roman"/>
          <w:b/>
          <w:bCs/>
          <w:color w:val="auto"/>
          <w:sz w:val="20"/>
          <w:szCs w:val="20"/>
          <w:lang w:val="pt-PT" w:eastAsia="pt-PT"/>
        </w:rPr>
        <w:t>Medidas de Segurança e de Confidencialidade</w:t>
      </w:r>
    </w:p>
    <w:p w14:paraId="6E424036" w14:textId="6CD1BA71"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Para garantia de cumprimento do disposto no artigo 32.º do RGPD, os outorgantes comprometem-se a adotar padrões de segurança organizacional e tecnológica, com recurso a práticas eficazes na gestão de segurança da informação, para efeitos de proteção da confidencialidade, integridade e disponibilidade.</w:t>
      </w:r>
    </w:p>
    <w:p w14:paraId="7EA64D2D" w14:textId="4512185A"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No âmbito do presente </w:t>
      </w:r>
      <w:r w:rsidR="00462F67" w:rsidRPr="00462F67">
        <w:rPr>
          <w:rFonts w:ascii="Aptos" w:hAnsi="Aptos"/>
          <w:sz w:val="20"/>
          <w:szCs w:val="20"/>
          <w:lang w:val="pt-PT"/>
        </w:rPr>
        <w:t xml:space="preserve">Protocolo </w:t>
      </w:r>
      <w:r w:rsidRPr="00631B65">
        <w:rPr>
          <w:rFonts w:ascii="Aptos" w:eastAsia="Times New Roman" w:hAnsi="Aptos" w:cs="Times New Roman"/>
          <w:color w:val="auto"/>
          <w:sz w:val="20"/>
          <w:szCs w:val="20"/>
          <w:lang w:val="pt-PT" w:eastAsia="pt-PT"/>
        </w:rPr>
        <w:t>e para cumprimento do objeto do mesmo, os outorgantes obrigam-se a adotar as medidas técnicas e organizacionais pertinentes, para garantir um nível de segurança dos dados pessoais, adequado ao risco, bem como contra destruição, perda, alteração, divulgação não autorizada, acesso acidental ou legal.</w:t>
      </w:r>
    </w:p>
    <w:p w14:paraId="4CEBB766" w14:textId="1FE48669"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As medidas concretizam-se, através da implementação das normas comunitárias, da legislação e das recomendações nacionais específicas em matéria de segurança da informação, bem como, sempre que aplicável, das medidas definidas pelo standard internacional ISO/IEC 27001:2013.</w:t>
      </w:r>
    </w:p>
    <w:p w14:paraId="09E7AE3B" w14:textId="39DFA077"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As partes outorgantes comprometem-se a observar rigoroso sigilo no que concerne a informações técnicas, comerciais, e outras de que, no âmbito da execução do presente </w:t>
      </w:r>
      <w:r w:rsidR="00462F67" w:rsidRPr="00462F67">
        <w:rPr>
          <w:rFonts w:ascii="Aptos" w:hAnsi="Aptos"/>
          <w:sz w:val="20"/>
          <w:szCs w:val="20"/>
          <w:lang w:val="pt-PT"/>
        </w:rPr>
        <w:t>Protocolo</w:t>
      </w:r>
      <w:r w:rsidRPr="00631B65">
        <w:rPr>
          <w:rFonts w:ascii="Aptos" w:eastAsia="Times New Roman" w:hAnsi="Aptos" w:cs="Times New Roman"/>
          <w:color w:val="auto"/>
          <w:sz w:val="20"/>
          <w:szCs w:val="20"/>
          <w:lang w:val="pt-PT" w:eastAsia="pt-PT"/>
        </w:rPr>
        <w:t>, venham a tomar conhecimento.</w:t>
      </w:r>
    </w:p>
    <w:p w14:paraId="1813CFAC" w14:textId="5C011B89"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t xml:space="preserve">A obrigação de confidencialidade prevista na presente cláusula, vincula as Partes durante a vigência do presente contrato e subsiste após a sua cessação, independentemente da causa da sua cessação. </w:t>
      </w:r>
    </w:p>
    <w:p w14:paraId="4B12C2D7" w14:textId="7B0077CE" w:rsidR="0099746F" w:rsidRPr="00631B65" w:rsidRDefault="0099746F" w:rsidP="00631B65">
      <w:pPr>
        <w:pStyle w:val="Default"/>
        <w:numPr>
          <w:ilvl w:val="0"/>
          <w:numId w:val="28"/>
        </w:numPr>
        <w:spacing w:line="360" w:lineRule="auto"/>
        <w:ind w:left="284" w:hanging="284"/>
        <w:contextualSpacing/>
        <w:jc w:val="both"/>
        <w:rPr>
          <w:rFonts w:ascii="Aptos" w:eastAsia="Times New Roman" w:hAnsi="Aptos" w:cs="Times New Roman"/>
          <w:color w:val="auto"/>
          <w:sz w:val="20"/>
          <w:szCs w:val="20"/>
          <w:lang w:val="pt-PT" w:eastAsia="pt-PT"/>
        </w:rPr>
      </w:pPr>
      <w:r w:rsidRPr="00631B65">
        <w:rPr>
          <w:rFonts w:ascii="Aptos" w:eastAsia="Times New Roman" w:hAnsi="Aptos" w:cs="Times New Roman"/>
          <w:color w:val="auto"/>
          <w:sz w:val="20"/>
          <w:szCs w:val="20"/>
          <w:lang w:val="pt-PT" w:eastAsia="pt-PT"/>
        </w:rPr>
        <w:lastRenderedPageBreak/>
        <w:t>A obrigação referida no n.º 4 cessa, se a informação for do conhecimento público, exceto se tal acontecer em razão da violação do dever de confidencialidade, imposto por esta cláusula.</w:t>
      </w:r>
    </w:p>
    <w:p w14:paraId="2B78A338" w14:textId="77777777" w:rsidR="00837226" w:rsidRPr="00631B65" w:rsidRDefault="00837226" w:rsidP="00631B65">
      <w:pPr>
        <w:pStyle w:val="Default"/>
        <w:spacing w:line="360" w:lineRule="auto"/>
        <w:contextualSpacing/>
        <w:jc w:val="both"/>
        <w:rPr>
          <w:rFonts w:ascii="Aptos" w:eastAsia="Times New Roman" w:hAnsi="Aptos" w:cs="Times New Roman"/>
          <w:color w:val="auto"/>
          <w:sz w:val="20"/>
          <w:szCs w:val="20"/>
          <w:lang w:val="pt-PT" w:eastAsia="pt-PT"/>
        </w:rPr>
      </w:pPr>
    </w:p>
    <w:p w14:paraId="34DE154C" w14:textId="1E8C7F1D" w:rsidR="00837226" w:rsidRPr="00631B65" w:rsidRDefault="00837226" w:rsidP="00631B65">
      <w:pPr>
        <w:pStyle w:val="Default"/>
        <w:widowControl w:val="0"/>
        <w:spacing w:line="360" w:lineRule="auto"/>
        <w:contextualSpacing/>
        <w:jc w:val="center"/>
        <w:rPr>
          <w:rFonts w:ascii="Aptos" w:hAnsi="Aptos" w:cs="Calibri"/>
          <w:b/>
          <w:bCs/>
          <w:sz w:val="20"/>
          <w:szCs w:val="20"/>
          <w:lang w:val="pt-PT"/>
        </w:rPr>
      </w:pPr>
      <w:r w:rsidRPr="00631B65">
        <w:rPr>
          <w:rFonts w:ascii="Aptos" w:hAnsi="Aptos" w:cs="Calibri"/>
          <w:b/>
          <w:bCs/>
          <w:sz w:val="20"/>
          <w:szCs w:val="20"/>
          <w:lang w:val="pt-PT"/>
        </w:rPr>
        <w:t>Cláusula 10.ª</w:t>
      </w:r>
    </w:p>
    <w:p w14:paraId="46E3C1FA" w14:textId="6F12F897" w:rsidR="00837226" w:rsidRPr="00631B65" w:rsidRDefault="00837226"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Tratamento de dados</w:t>
      </w:r>
    </w:p>
    <w:p w14:paraId="2A956498" w14:textId="77777777" w:rsidR="00837226" w:rsidRPr="00631B65" w:rsidRDefault="00837226" w:rsidP="00631B65">
      <w:pPr>
        <w:widowControl w:val="0"/>
        <w:spacing w:after="0" w:line="360" w:lineRule="auto"/>
        <w:contextualSpacing/>
        <w:jc w:val="both"/>
        <w:rPr>
          <w:rFonts w:ascii="Aptos" w:hAnsi="Aptos" w:cs="Calibri"/>
          <w:b/>
          <w:sz w:val="20"/>
          <w:szCs w:val="20"/>
        </w:rPr>
      </w:pPr>
      <w:r w:rsidRPr="00631B65">
        <w:rPr>
          <w:rFonts w:ascii="Aptos" w:hAnsi="Aptos" w:cs="Calibri"/>
          <w:bCs/>
          <w:sz w:val="20"/>
          <w:szCs w:val="20"/>
        </w:rPr>
        <w:t>Os dados comunicados ao abrigo do presente Protocolo só podem ser utilizados para os fins constantes dos mesmos.</w:t>
      </w:r>
    </w:p>
    <w:p w14:paraId="4D00DAFE" w14:textId="77777777" w:rsidR="00837226" w:rsidRPr="00631B65" w:rsidRDefault="00837226" w:rsidP="00631B65">
      <w:pPr>
        <w:widowControl w:val="0"/>
        <w:spacing w:after="0" w:line="360" w:lineRule="auto"/>
        <w:contextualSpacing/>
        <w:rPr>
          <w:rFonts w:ascii="Aptos" w:hAnsi="Aptos" w:cstheme="minorHAnsi"/>
          <w:b/>
          <w:sz w:val="20"/>
          <w:szCs w:val="20"/>
        </w:rPr>
      </w:pPr>
    </w:p>
    <w:p w14:paraId="5E68F56F" w14:textId="4798E9AD" w:rsidR="00FE7057" w:rsidRPr="00631B65" w:rsidRDefault="00FE7057" w:rsidP="00631B65">
      <w:pPr>
        <w:widowControl w:val="0"/>
        <w:spacing w:after="0" w:line="360" w:lineRule="auto"/>
        <w:contextualSpacing/>
        <w:jc w:val="center"/>
        <w:rPr>
          <w:rFonts w:ascii="Aptos" w:hAnsi="Aptos" w:cs="Calibri"/>
          <w:bCs/>
          <w:sz w:val="20"/>
          <w:szCs w:val="20"/>
        </w:rPr>
      </w:pPr>
      <w:r w:rsidRPr="00631B65">
        <w:rPr>
          <w:rFonts w:ascii="Aptos" w:hAnsi="Aptos" w:cs="Calibri"/>
          <w:b/>
          <w:sz w:val="20"/>
          <w:szCs w:val="20"/>
        </w:rPr>
        <w:t xml:space="preserve">Cláusula </w:t>
      </w:r>
      <w:r w:rsidR="00837226" w:rsidRPr="00631B65">
        <w:rPr>
          <w:rFonts w:ascii="Aptos" w:hAnsi="Aptos" w:cs="Calibri"/>
          <w:b/>
          <w:sz w:val="20"/>
          <w:szCs w:val="20"/>
        </w:rPr>
        <w:t>11</w:t>
      </w:r>
      <w:r w:rsidRPr="00631B65">
        <w:rPr>
          <w:rFonts w:ascii="Aptos" w:hAnsi="Aptos" w:cs="Calibri"/>
          <w:b/>
          <w:sz w:val="20"/>
          <w:szCs w:val="20"/>
        </w:rPr>
        <w:t>.ª</w:t>
      </w:r>
    </w:p>
    <w:p w14:paraId="7B9C8A16" w14:textId="0EF541E5"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Gratuitidade de dados</w:t>
      </w:r>
    </w:p>
    <w:p w14:paraId="3F6A5F95" w14:textId="77777777" w:rsidR="00FE7057" w:rsidRPr="00631B65" w:rsidRDefault="00FE7057" w:rsidP="00631B65">
      <w:pPr>
        <w:widowControl w:val="0"/>
        <w:spacing w:after="0" w:line="360" w:lineRule="auto"/>
        <w:contextualSpacing/>
        <w:jc w:val="both"/>
        <w:rPr>
          <w:rFonts w:ascii="Aptos" w:hAnsi="Aptos" w:cs="Calibri"/>
          <w:sz w:val="20"/>
          <w:szCs w:val="20"/>
        </w:rPr>
      </w:pPr>
      <w:r w:rsidRPr="00631B65">
        <w:rPr>
          <w:rFonts w:ascii="Aptos" w:hAnsi="Aptos" w:cs="Calibri"/>
          <w:sz w:val="20"/>
          <w:szCs w:val="20"/>
        </w:rPr>
        <w:t>A transmissão da informação prevista pelo presente Protocolo é efetuada livre de encargos para qualquer das partes.</w:t>
      </w:r>
    </w:p>
    <w:p w14:paraId="540EBA0B" w14:textId="77777777" w:rsidR="00FE7057" w:rsidRPr="00631B65" w:rsidRDefault="00FE7057" w:rsidP="00631B65">
      <w:pPr>
        <w:widowControl w:val="0"/>
        <w:spacing w:after="0" w:line="360" w:lineRule="auto"/>
        <w:contextualSpacing/>
        <w:jc w:val="center"/>
        <w:rPr>
          <w:rFonts w:ascii="Aptos" w:hAnsi="Aptos" w:cstheme="minorHAnsi"/>
          <w:b/>
          <w:sz w:val="20"/>
          <w:szCs w:val="20"/>
        </w:rPr>
      </w:pPr>
    </w:p>
    <w:p w14:paraId="1E6A6792" w14:textId="543F86AA"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 xml:space="preserve">Cláusula </w:t>
      </w:r>
      <w:r w:rsidR="00837226" w:rsidRPr="00631B65">
        <w:rPr>
          <w:rFonts w:ascii="Aptos" w:hAnsi="Aptos" w:cs="Calibri"/>
          <w:b/>
          <w:sz w:val="20"/>
          <w:szCs w:val="20"/>
        </w:rPr>
        <w:t>12</w:t>
      </w:r>
      <w:r w:rsidRPr="00631B65">
        <w:rPr>
          <w:rFonts w:ascii="Aptos" w:hAnsi="Aptos" w:cs="Calibri"/>
          <w:b/>
          <w:sz w:val="20"/>
          <w:szCs w:val="20"/>
        </w:rPr>
        <w:t>.ª</w:t>
      </w:r>
    </w:p>
    <w:p w14:paraId="73141098" w14:textId="2CA0C602" w:rsidR="00FE7057" w:rsidRPr="00631B65" w:rsidRDefault="00FE7057" w:rsidP="00631B65">
      <w:pPr>
        <w:widowControl w:val="0"/>
        <w:spacing w:after="0" w:line="360" w:lineRule="auto"/>
        <w:contextualSpacing/>
        <w:jc w:val="center"/>
        <w:rPr>
          <w:rFonts w:ascii="Aptos" w:hAnsi="Aptos" w:cs="Calibri"/>
          <w:b/>
          <w:sz w:val="20"/>
          <w:szCs w:val="20"/>
        </w:rPr>
      </w:pPr>
      <w:r w:rsidRPr="00631B65">
        <w:rPr>
          <w:rFonts w:ascii="Aptos" w:hAnsi="Aptos" w:cs="Calibri"/>
          <w:b/>
          <w:sz w:val="20"/>
          <w:szCs w:val="20"/>
        </w:rPr>
        <w:t>Interpretação</w:t>
      </w:r>
    </w:p>
    <w:p w14:paraId="63CD9F23" w14:textId="77777777" w:rsidR="00FE7057" w:rsidRPr="00631B65" w:rsidRDefault="00FE7057" w:rsidP="00631B65">
      <w:pPr>
        <w:widowControl w:val="0"/>
        <w:spacing w:after="0" w:line="360" w:lineRule="auto"/>
        <w:contextualSpacing/>
        <w:jc w:val="both"/>
        <w:rPr>
          <w:rFonts w:ascii="Aptos" w:hAnsi="Aptos" w:cs="Calibri"/>
          <w:sz w:val="20"/>
          <w:szCs w:val="20"/>
        </w:rPr>
      </w:pPr>
      <w:r w:rsidRPr="00631B65">
        <w:rPr>
          <w:rFonts w:ascii="Aptos" w:hAnsi="Aptos" w:cs="Calibri"/>
          <w:sz w:val="20"/>
          <w:szCs w:val="20"/>
        </w:rPr>
        <w:t>As partes outorgantes comprometem-se a resolver entre si, de forma consensual, qualquer dúvida, lacuna ou dificuldade de interpretação que possa surgir na aplicação do presente Protocolo.</w:t>
      </w:r>
    </w:p>
    <w:p w14:paraId="24925F9A" w14:textId="77777777" w:rsidR="00FE7057" w:rsidRPr="00631B65" w:rsidRDefault="00FE7057" w:rsidP="00631B65">
      <w:pPr>
        <w:widowControl w:val="0"/>
        <w:spacing w:after="0" w:line="360" w:lineRule="auto"/>
        <w:contextualSpacing/>
        <w:rPr>
          <w:rFonts w:ascii="Aptos" w:hAnsi="Aptos" w:cstheme="minorHAnsi"/>
          <w:b/>
          <w:sz w:val="20"/>
          <w:szCs w:val="20"/>
        </w:rPr>
      </w:pPr>
    </w:p>
    <w:p w14:paraId="25A59C2B" w14:textId="49931919" w:rsidR="0099746F" w:rsidRPr="00631B65" w:rsidRDefault="0099746F"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13</w:t>
      </w:r>
      <w:r w:rsidRPr="00631B65">
        <w:rPr>
          <w:rFonts w:ascii="Aptos" w:hAnsi="Aptos" w:cstheme="minorHAnsi"/>
          <w:b/>
          <w:sz w:val="20"/>
          <w:szCs w:val="20"/>
        </w:rPr>
        <w:t>.ª</w:t>
      </w:r>
    </w:p>
    <w:p w14:paraId="5D64E3C1" w14:textId="77777777" w:rsidR="0099746F" w:rsidRPr="00631B65" w:rsidRDefault="0099746F" w:rsidP="00631B65">
      <w:pPr>
        <w:pStyle w:val="Default"/>
        <w:spacing w:line="360" w:lineRule="auto"/>
        <w:contextualSpacing/>
        <w:jc w:val="center"/>
        <w:rPr>
          <w:rFonts w:ascii="Aptos" w:hAnsi="Aptos" w:cstheme="minorHAnsi"/>
          <w:sz w:val="20"/>
          <w:szCs w:val="20"/>
          <w:lang w:val="pt-PT"/>
        </w:rPr>
      </w:pPr>
      <w:r w:rsidRPr="00631B65">
        <w:rPr>
          <w:rFonts w:ascii="Aptos" w:hAnsi="Aptos" w:cstheme="minorHAnsi"/>
          <w:b/>
          <w:bCs/>
          <w:sz w:val="20"/>
          <w:szCs w:val="20"/>
          <w:lang w:val="pt-PT"/>
        </w:rPr>
        <w:t>Alterações e resolução</w:t>
      </w:r>
    </w:p>
    <w:p w14:paraId="02823D8E"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Qualquer alteração ou cláusula adicional ao presente Protocolo só será válida se constar de documento assinado pelas Partes. </w:t>
      </w:r>
    </w:p>
    <w:p w14:paraId="59802D47"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Constitui causa de resolução do presente Protocolo o incumprimento grave ou reiterado, pelas Partes, das obrigações nele previstas. </w:t>
      </w:r>
    </w:p>
    <w:p w14:paraId="2555DB95" w14:textId="77777777" w:rsidR="0099746F" w:rsidRPr="00631B65" w:rsidRDefault="0099746F" w:rsidP="00631B65">
      <w:pPr>
        <w:pStyle w:val="Default"/>
        <w:numPr>
          <w:ilvl w:val="0"/>
          <w:numId w:val="26"/>
        </w:numPr>
        <w:spacing w:line="360" w:lineRule="auto"/>
        <w:ind w:left="284" w:hanging="284"/>
        <w:contextualSpacing/>
        <w:jc w:val="both"/>
        <w:rPr>
          <w:rFonts w:ascii="Aptos" w:hAnsi="Aptos" w:cstheme="minorHAnsi"/>
          <w:sz w:val="20"/>
          <w:szCs w:val="20"/>
          <w:lang w:val="pt-PT"/>
        </w:rPr>
      </w:pPr>
      <w:r w:rsidRPr="00631B65">
        <w:rPr>
          <w:rFonts w:ascii="Aptos" w:hAnsi="Aptos" w:cstheme="minorHAnsi"/>
          <w:sz w:val="20"/>
          <w:szCs w:val="20"/>
          <w:lang w:val="pt-PT"/>
        </w:rPr>
        <w:t xml:space="preserve">A resolução nos termos do número anterior implica a cessação imediata das comunicações de dados ao abrigo do presente Protocolo. </w:t>
      </w:r>
    </w:p>
    <w:p w14:paraId="62B7B4EA" w14:textId="77777777" w:rsidR="0099746F" w:rsidRPr="00631B65" w:rsidRDefault="0099746F" w:rsidP="00631B65">
      <w:pPr>
        <w:widowControl w:val="0"/>
        <w:spacing w:after="0" w:line="360" w:lineRule="auto"/>
        <w:contextualSpacing/>
        <w:rPr>
          <w:rFonts w:ascii="Aptos" w:hAnsi="Aptos" w:cstheme="minorHAnsi"/>
          <w:b/>
          <w:sz w:val="20"/>
          <w:szCs w:val="20"/>
        </w:rPr>
      </w:pPr>
    </w:p>
    <w:p w14:paraId="6E0C1F65" w14:textId="0ADFE89A"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14</w:t>
      </w:r>
      <w:r w:rsidRPr="00631B65">
        <w:rPr>
          <w:rFonts w:ascii="Aptos" w:hAnsi="Aptos" w:cstheme="minorHAnsi"/>
          <w:b/>
          <w:sz w:val="20"/>
          <w:szCs w:val="20"/>
        </w:rPr>
        <w:t>.ª</w:t>
      </w:r>
    </w:p>
    <w:p w14:paraId="621D473F"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Legislação aplicável</w:t>
      </w:r>
    </w:p>
    <w:p w14:paraId="184328E9" w14:textId="515D56C2"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 xml:space="preserve">O exercício das competências a que se refere o presente Protocolo obedece estritamente às disposições do Decreto-Lei n.º 28/2019, de 15 de fevereiro, na sua redação atual, da Lei n.º 7/2007, </w:t>
      </w:r>
      <w:r w:rsidRPr="00631B65">
        <w:rPr>
          <w:rFonts w:ascii="Aptos" w:hAnsi="Aptos" w:cstheme="minorHAnsi"/>
          <w:sz w:val="20"/>
          <w:szCs w:val="20"/>
        </w:rPr>
        <w:lastRenderedPageBreak/>
        <w:t>de 5 de fevereiro, na sua redação atual, da Lei n.º 37/2014, de 26 de junho, na sua redação atual, do artigo 54</w:t>
      </w:r>
      <w:r w:rsidR="00624F07" w:rsidRPr="00631B65">
        <w:rPr>
          <w:rFonts w:ascii="Aptos" w:hAnsi="Aptos" w:cstheme="minorHAnsi"/>
          <w:sz w:val="20"/>
          <w:szCs w:val="20"/>
        </w:rPr>
        <w:t>6</w:t>
      </w:r>
      <w:r w:rsidRPr="00631B65">
        <w:rPr>
          <w:rFonts w:ascii="Aptos" w:hAnsi="Aptos" w:cstheme="minorHAnsi"/>
          <w:sz w:val="20"/>
          <w:szCs w:val="20"/>
        </w:rPr>
        <w:t>.º do Código das Sociedades Comerciais, e da sua regulamentação aplicável, nomeadamente as que se referem às garantias de segurança dos dados.</w:t>
      </w:r>
    </w:p>
    <w:p w14:paraId="63853122"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p>
    <w:p w14:paraId="07BAD1ED" w14:textId="2F0C56BB"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15</w:t>
      </w:r>
      <w:r w:rsidRPr="00631B65">
        <w:rPr>
          <w:rFonts w:ascii="Aptos" w:hAnsi="Aptos" w:cstheme="minorHAnsi"/>
          <w:b/>
          <w:sz w:val="20"/>
          <w:szCs w:val="20"/>
        </w:rPr>
        <w:t>.ª</w:t>
      </w:r>
    </w:p>
    <w:p w14:paraId="25142C25"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Prazo</w:t>
      </w:r>
    </w:p>
    <w:p w14:paraId="11EE4004" w14:textId="77777777"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O presente Protocolo produz efeitos a partir da data da disponibilização do SAFE e do SFSP ao Segundo Outorgante e é válido pelo período de 1 (um) ano, renovável por iguais períodos se não for denunciado por qualquer dos Outorgantes, com a antecedência mínima de 30 (trinta) dias.</w:t>
      </w:r>
    </w:p>
    <w:p w14:paraId="7C1A923F" w14:textId="77777777"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Qualquer alteração ou cláusula adicional ao presente Protocolo só será válida se constar de documento assinado pelas Partes Outorgantes.</w:t>
      </w:r>
    </w:p>
    <w:p w14:paraId="22696EF4" w14:textId="6E5214B5" w:rsidR="00BE7920" w:rsidRPr="00631B65" w:rsidRDefault="00BE7920" w:rsidP="00631B65">
      <w:pPr>
        <w:pStyle w:val="ListParagraph"/>
        <w:numPr>
          <w:ilvl w:val="0"/>
          <w:numId w:val="27"/>
        </w:numPr>
        <w:spacing w:after="0" w:line="360" w:lineRule="auto"/>
        <w:ind w:left="284" w:hanging="284"/>
        <w:jc w:val="both"/>
        <w:rPr>
          <w:rFonts w:ascii="Aptos" w:hAnsi="Aptos" w:cstheme="minorHAnsi"/>
          <w:sz w:val="20"/>
          <w:szCs w:val="20"/>
        </w:rPr>
      </w:pPr>
      <w:r w:rsidRPr="00631B65">
        <w:rPr>
          <w:rFonts w:ascii="Aptos" w:hAnsi="Aptos" w:cstheme="minorHAnsi"/>
          <w:sz w:val="20"/>
          <w:szCs w:val="20"/>
        </w:rPr>
        <w:t xml:space="preserve">A </w:t>
      </w:r>
      <w:r w:rsidR="00A37DC6">
        <w:rPr>
          <w:rFonts w:ascii="Aptos" w:hAnsi="Aptos" w:cstheme="minorHAnsi"/>
          <w:sz w:val="20"/>
          <w:szCs w:val="20"/>
        </w:rPr>
        <w:t>ARTE</w:t>
      </w:r>
      <w:r w:rsidRPr="00631B65">
        <w:rPr>
          <w:rFonts w:ascii="Aptos" w:hAnsi="Aptos" w:cstheme="minorHAnsi"/>
          <w:sz w:val="20"/>
          <w:szCs w:val="20"/>
        </w:rPr>
        <w:t xml:space="preserve"> pode suspender ou cessar a utilização do SAFE, em qualquer uma das aplicações do Segundo Outorgante, caso verifique alguma situação de incumprimento do presente Protocolo.</w:t>
      </w:r>
    </w:p>
    <w:p w14:paraId="41D2480E" w14:textId="77777777" w:rsidR="00BE7920" w:rsidRPr="00631B65" w:rsidRDefault="00BE7920" w:rsidP="00631B65">
      <w:pPr>
        <w:widowControl w:val="0"/>
        <w:spacing w:after="0" w:line="360" w:lineRule="auto"/>
        <w:contextualSpacing/>
        <w:jc w:val="center"/>
        <w:rPr>
          <w:rFonts w:ascii="Aptos" w:hAnsi="Aptos" w:cstheme="minorHAnsi"/>
          <w:sz w:val="20"/>
          <w:szCs w:val="20"/>
        </w:rPr>
      </w:pPr>
    </w:p>
    <w:p w14:paraId="3B230A84" w14:textId="3AF48099"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 xml:space="preserve">Cláusula </w:t>
      </w:r>
      <w:r w:rsidR="00837226" w:rsidRPr="00631B65">
        <w:rPr>
          <w:rFonts w:ascii="Aptos" w:hAnsi="Aptos" w:cstheme="minorHAnsi"/>
          <w:b/>
          <w:sz w:val="20"/>
          <w:szCs w:val="20"/>
        </w:rPr>
        <w:t>16</w:t>
      </w:r>
      <w:r w:rsidRPr="00631B65">
        <w:rPr>
          <w:rFonts w:ascii="Aptos" w:hAnsi="Aptos" w:cstheme="minorHAnsi"/>
          <w:b/>
          <w:sz w:val="20"/>
          <w:szCs w:val="20"/>
        </w:rPr>
        <w:t>.ª</w:t>
      </w:r>
    </w:p>
    <w:p w14:paraId="4A574417" w14:textId="77777777" w:rsidR="00BE7920" w:rsidRPr="00631B65" w:rsidRDefault="00BE7920" w:rsidP="00631B65">
      <w:pPr>
        <w:widowControl w:val="0"/>
        <w:spacing w:after="0" w:line="360" w:lineRule="auto"/>
        <w:contextualSpacing/>
        <w:jc w:val="center"/>
        <w:rPr>
          <w:rFonts w:ascii="Aptos" w:hAnsi="Aptos" w:cstheme="minorHAnsi"/>
          <w:b/>
          <w:sz w:val="20"/>
          <w:szCs w:val="20"/>
        </w:rPr>
      </w:pPr>
      <w:r w:rsidRPr="00631B65">
        <w:rPr>
          <w:rFonts w:ascii="Aptos" w:hAnsi="Aptos" w:cstheme="minorHAnsi"/>
          <w:b/>
          <w:sz w:val="20"/>
          <w:szCs w:val="20"/>
        </w:rPr>
        <w:t>Resolução de diferendos</w:t>
      </w:r>
    </w:p>
    <w:p w14:paraId="10DC13E7" w14:textId="409B3546" w:rsidR="00BE7920" w:rsidRPr="00631B65" w:rsidRDefault="00BE7920" w:rsidP="00631B65">
      <w:pPr>
        <w:spacing w:after="0" w:line="360" w:lineRule="auto"/>
        <w:contextualSpacing/>
        <w:jc w:val="both"/>
        <w:rPr>
          <w:rFonts w:ascii="Aptos" w:hAnsi="Aptos" w:cstheme="minorHAnsi"/>
          <w:sz w:val="20"/>
          <w:szCs w:val="20"/>
          <w:u w:color="000000"/>
        </w:rPr>
      </w:pPr>
      <w:r w:rsidRPr="00631B65">
        <w:rPr>
          <w:rFonts w:ascii="Aptos" w:hAnsi="Aptos" w:cstheme="minorHAnsi"/>
          <w:sz w:val="20"/>
          <w:szCs w:val="20"/>
          <w:u w:color="000000"/>
        </w:rPr>
        <w:t>Para todo e qualquer litígio emergente do presente Protocolo, sua interpretação e execução, as Partes elegem como foro convencional, com exclusão de qualquer outro, o do Tribunal Administrativo de Círculo de Lisboa.</w:t>
      </w:r>
    </w:p>
    <w:p w14:paraId="65F44DD2" w14:textId="77777777" w:rsidR="00BE7920" w:rsidRPr="00631B65" w:rsidRDefault="00BE7920" w:rsidP="00631B65">
      <w:pPr>
        <w:widowControl w:val="0"/>
        <w:spacing w:after="0" w:line="360" w:lineRule="auto"/>
        <w:contextualSpacing/>
        <w:jc w:val="center"/>
        <w:rPr>
          <w:rFonts w:ascii="Aptos" w:hAnsi="Aptos" w:cstheme="minorHAnsi"/>
          <w:sz w:val="20"/>
          <w:szCs w:val="20"/>
        </w:rPr>
      </w:pPr>
    </w:p>
    <w:p w14:paraId="685A6760" w14:textId="77777777" w:rsidR="00BE7920" w:rsidRPr="00631B65" w:rsidRDefault="00BE7920" w:rsidP="00631B65">
      <w:pPr>
        <w:widowControl w:val="0"/>
        <w:spacing w:after="0" w:line="360" w:lineRule="auto"/>
        <w:contextualSpacing/>
        <w:rPr>
          <w:rFonts w:ascii="Aptos" w:hAnsi="Aptos" w:cstheme="minorHAnsi"/>
          <w:sz w:val="20"/>
          <w:szCs w:val="20"/>
        </w:rPr>
      </w:pPr>
    </w:p>
    <w:p w14:paraId="5A0C3AE5" w14:textId="055B1707" w:rsidR="0099746F" w:rsidRPr="00631B65" w:rsidRDefault="0099746F"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O presente Protocolo foi redigido em ___ páginas, que incluem o seu anexo, perfazendo um total de ___ páginas e vai ser assinado com certificado de assinatura digital qualificado.</w:t>
      </w:r>
    </w:p>
    <w:p w14:paraId="0681D791" w14:textId="77777777" w:rsidR="00BE7920" w:rsidRPr="00631B65" w:rsidRDefault="00BE7920" w:rsidP="00631B65">
      <w:pPr>
        <w:widowControl w:val="0"/>
        <w:spacing w:after="0" w:line="360" w:lineRule="auto"/>
        <w:contextualSpacing/>
        <w:jc w:val="both"/>
        <w:rPr>
          <w:rFonts w:ascii="Aptos" w:hAnsi="Aptos" w:cstheme="minorHAnsi"/>
          <w:sz w:val="20"/>
          <w:szCs w:val="20"/>
        </w:rPr>
      </w:pPr>
    </w:p>
    <w:p w14:paraId="3AE0AB19" w14:textId="77777777" w:rsidR="007A33EF" w:rsidRPr="00631B65" w:rsidRDefault="007A33EF" w:rsidP="00631B65">
      <w:pPr>
        <w:widowControl w:val="0"/>
        <w:spacing w:after="0" w:line="360" w:lineRule="auto"/>
        <w:contextualSpacing/>
        <w:jc w:val="both"/>
        <w:rPr>
          <w:rFonts w:ascii="Aptos" w:hAnsi="Aptos" w:cstheme="minorHAnsi"/>
          <w:sz w:val="20"/>
          <w:szCs w:val="20"/>
        </w:rPr>
      </w:pPr>
    </w:p>
    <w:p w14:paraId="3E3797D7" w14:textId="6E55CAA6" w:rsidR="00BE7920" w:rsidRPr="00631B65" w:rsidRDefault="00BE7920" w:rsidP="00631B65">
      <w:pPr>
        <w:widowControl w:val="0"/>
        <w:spacing w:after="0" w:line="360" w:lineRule="auto"/>
        <w:contextualSpacing/>
        <w:jc w:val="both"/>
        <w:rPr>
          <w:rFonts w:ascii="Aptos" w:hAnsi="Aptos" w:cstheme="minorHAnsi"/>
          <w:sz w:val="20"/>
          <w:szCs w:val="20"/>
        </w:rPr>
      </w:pPr>
      <w:r w:rsidRPr="00631B65">
        <w:rPr>
          <w:rFonts w:ascii="Aptos" w:hAnsi="Aptos" w:cstheme="minorHAnsi"/>
          <w:sz w:val="20"/>
          <w:szCs w:val="20"/>
        </w:rPr>
        <w:t>Celebrado em Lisboa,</w:t>
      </w:r>
    </w:p>
    <w:p w14:paraId="7D6445F6" w14:textId="77777777" w:rsidR="00BE7920" w:rsidRPr="00631B65" w:rsidRDefault="00BE7920" w:rsidP="00631B65">
      <w:pPr>
        <w:spacing w:after="0" w:line="360" w:lineRule="auto"/>
        <w:contextualSpacing/>
        <w:rPr>
          <w:rFonts w:ascii="Aptos" w:hAnsi="Aptos" w:cstheme="minorHAnsi"/>
          <w:sz w:val="20"/>
          <w:szCs w:val="20"/>
        </w:rPr>
      </w:pPr>
    </w:p>
    <w:p w14:paraId="749B6A8D" w14:textId="0E66D8D8" w:rsidR="00BE7920" w:rsidRPr="00631B65" w:rsidRDefault="00BE7920" w:rsidP="00631B65">
      <w:pPr>
        <w:spacing w:after="0" w:line="360" w:lineRule="auto"/>
        <w:ind w:left="1416"/>
        <w:contextualSpacing/>
        <w:rPr>
          <w:rFonts w:ascii="Aptos" w:hAnsi="Aptos" w:cstheme="minorHAnsi"/>
          <w:sz w:val="20"/>
          <w:szCs w:val="20"/>
        </w:rPr>
      </w:pPr>
      <w:r w:rsidRPr="00631B65">
        <w:rPr>
          <w:rFonts w:ascii="Aptos" w:hAnsi="Aptos" w:cstheme="minorHAnsi"/>
          <w:sz w:val="20"/>
          <w:szCs w:val="20"/>
        </w:rPr>
        <w:t xml:space="preserve">Pela </w:t>
      </w:r>
      <w:r w:rsidR="00A37DC6">
        <w:rPr>
          <w:rFonts w:ascii="Aptos" w:hAnsi="Aptos" w:cstheme="minorHAnsi"/>
          <w:sz w:val="20"/>
          <w:szCs w:val="20"/>
        </w:rPr>
        <w:t>ARTE</w:t>
      </w:r>
      <w:r w:rsidRPr="00631B65">
        <w:rPr>
          <w:rFonts w:ascii="Aptos" w:hAnsi="Aptos" w:cstheme="minorHAnsi"/>
          <w:sz w:val="20"/>
          <w:szCs w:val="20"/>
        </w:rPr>
        <w:t xml:space="preserve"> </w:t>
      </w:r>
      <w:r w:rsidRPr="00631B65">
        <w:rPr>
          <w:rFonts w:ascii="Aptos" w:hAnsi="Aptos" w:cstheme="minorHAnsi"/>
          <w:sz w:val="20"/>
          <w:szCs w:val="20"/>
        </w:rPr>
        <w:tab/>
      </w:r>
      <w:r w:rsidRPr="00631B65">
        <w:rPr>
          <w:rFonts w:ascii="Aptos" w:hAnsi="Aptos" w:cstheme="minorHAnsi"/>
          <w:sz w:val="20"/>
          <w:szCs w:val="20"/>
        </w:rPr>
        <w:tab/>
      </w:r>
      <w:r w:rsidRPr="00631B65">
        <w:rPr>
          <w:rFonts w:ascii="Aptos" w:hAnsi="Aptos" w:cstheme="minorHAnsi"/>
          <w:sz w:val="20"/>
          <w:szCs w:val="20"/>
        </w:rPr>
        <w:tab/>
      </w:r>
      <w:r w:rsidRPr="00631B65">
        <w:rPr>
          <w:rFonts w:ascii="Aptos" w:hAnsi="Aptos" w:cstheme="minorHAnsi"/>
          <w:sz w:val="20"/>
          <w:szCs w:val="20"/>
        </w:rPr>
        <w:tab/>
        <w:t>Pelo(a) Segundo Outorgante</w:t>
      </w:r>
    </w:p>
    <w:p w14:paraId="1D6B0859" w14:textId="77777777" w:rsidR="0099746F" w:rsidRPr="00631B65" w:rsidRDefault="0099746F" w:rsidP="00631B65">
      <w:pPr>
        <w:spacing w:after="0" w:line="360" w:lineRule="auto"/>
        <w:contextualSpacing/>
        <w:rPr>
          <w:rFonts w:ascii="Aptos" w:hAnsi="Aptos" w:cstheme="minorHAnsi"/>
          <w:sz w:val="20"/>
          <w:szCs w:val="20"/>
        </w:rPr>
      </w:pPr>
    </w:p>
    <w:p w14:paraId="68FC2BF2" w14:textId="77777777" w:rsidR="0099746F" w:rsidRPr="00631B65" w:rsidRDefault="0099746F" w:rsidP="00631B65">
      <w:pPr>
        <w:spacing w:after="0" w:line="360" w:lineRule="auto"/>
        <w:contextualSpacing/>
        <w:rPr>
          <w:rFonts w:ascii="Aptos" w:hAnsi="Aptos" w:cstheme="minorHAnsi"/>
          <w:sz w:val="20"/>
          <w:szCs w:val="20"/>
        </w:rPr>
      </w:pPr>
    </w:p>
    <w:p w14:paraId="75B5A227" w14:textId="77777777" w:rsidR="0099746F" w:rsidRPr="000C7D02" w:rsidRDefault="0099746F" w:rsidP="000C7D02">
      <w:pPr>
        <w:spacing w:after="0" w:line="360" w:lineRule="auto"/>
        <w:contextualSpacing/>
        <w:rPr>
          <w:rFonts w:ascii="Aptos" w:hAnsi="Aptos" w:cstheme="minorHAnsi"/>
          <w:sz w:val="20"/>
          <w:szCs w:val="20"/>
        </w:rPr>
      </w:pPr>
    </w:p>
    <w:p w14:paraId="1D372F56" w14:textId="77777777" w:rsidR="0099746F" w:rsidRPr="000C7D02" w:rsidRDefault="0099746F" w:rsidP="000C7D02">
      <w:pPr>
        <w:spacing w:after="0" w:line="360" w:lineRule="auto"/>
        <w:contextualSpacing/>
        <w:rPr>
          <w:rFonts w:ascii="Aptos" w:hAnsi="Aptos" w:cstheme="minorHAnsi"/>
          <w:sz w:val="20"/>
          <w:szCs w:val="20"/>
        </w:rPr>
      </w:pPr>
    </w:p>
    <w:p w14:paraId="7FFDDB28" w14:textId="77777777" w:rsidR="0099746F" w:rsidRPr="000C7D02" w:rsidRDefault="0099746F" w:rsidP="000C7D02">
      <w:pPr>
        <w:spacing w:after="0" w:line="360" w:lineRule="auto"/>
        <w:contextualSpacing/>
        <w:rPr>
          <w:rFonts w:ascii="Aptos" w:hAnsi="Aptos" w:cstheme="minorHAnsi"/>
          <w:sz w:val="20"/>
          <w:szCs w:val="20"/>
        </w:rPr>
      </w:pPr>
    </w:p>
    <w:p w14:paraId="1158A058" w14:textId="77777777" w:rsidR="00837226" w:rsidRPr="000C7D02" w:rsidRDefault="00837226" w:rsidP="000C7D02">
      <w:pPr>
        <w:spacing w:after="0" w:line="360" w:lineRule="auto"/>
        <w:contextualSpacing/>
        <w:rPr>
          <w:rFonts w:ascii="Aptos" w:hAnsi="Aptos" w:cstheme="minorHAnsi"/>
          <w:sz w:val="20"/>
          <w:szCs w:val="20"/>
        </w:rPr>
      </w:pPr>
    </w:p>
    <w:p w14:paraId="37B380AC" w14:textId="77777777" w:rsidR="00837226" w:rsidRDefault="00837226" w:rsidP="000C7D02">
      <w:pPr>
        <w:spacing w:after="0" w:line="360" w:lineRule="auto"/>
        <w:contextualSpacing/>
        <w:rPr>
          <w:rFonts w:ascii="Aptos" w:hAnsi="Aptos" w:cstheme="minorHAnsi"/>
          <w:sz w:val="20"/>
          <w:szCs w:val="20"/>
        </w:rPr>
      </w:pPr>
    </w:p>
    <w:p w14:paraId="1227CCC5" w14:textId="77777777" w:rsidR="000C7D02" w:rsidRDefault="000C7D02" w:rsidP="000C7D02">
      <w:pPr>
        <w:spacing w:after="0" w:line="360" w:lineRule="auto"/>
        <w:contextualSpacing/>
        <w:rPr>
          <w:rFonts w:ascii="Aptos" w:hAnsi="Aptos" w:cstheme="minorHAnsi"/>
          <w:sz w:val="20"/>
          <w:szCs w:val="20"/>
        </w:rPr>
      </w:pPr>
    </w:p>
    <w:p w14:paraId="17E6B3F1" w14:textId="77777777" w:rsidR="000C7D02" w:rsidRDefault="000C7D02" w:rsidP="000C7D02">
      <w:pPr>
        <w:spacing w:after="0" w:line="360" w:lineRule="auto"/>
        <w:contextualSpacing/>
        <w:rPr>
          <w:rFonts w:ascii="Aptos" w:hAnsi="Aptos" w:cstheme="minorHAnsi"/>
          <w:sz w:val="20"/>
          <w:szCs w:val="20"/>
        </w:rPr>
      </w:pPr>
    </w:p>
    <w:p w14:paraId="60DC7666" w14:textId="77777777" w:rsidR="000C7D02" w:rsidRDefault="000C7D02" w:rsidP="000C7D02">
      <w:pPr>
        <w:spacing w:after="0" w:line="360" w:lineRule="auto"/>
        <w:contextualSpacing/>
        <w:rPr>
          <w:rFonts w:ascii="Aptos" w:hAnsi="Aptos" w:cstheme="minorHAnsi"/>
          <w:sz w:val="20"/>
          <w:szCs w:val="20"/>
        </w:rPr>
      </w:pPr>
    </w:p>
    <w:p w14:paraId="7EE5FD9D" w14:textId="77777777" w:rsidR="000C7D02" w:rsidRDefault="000C7D02" w:rsidP="000C7D02">
      <w:pPr>
        <w:spacing w:after="0" w:line="360" w:lineRule="auto"/>
        <w:contextualSpacing/>
        <w:rPr>
          <w:rFonts w:ascii="Aptos" w:hAnsi="Aptos" w:cstheme="minorHAnsi"/>
          <w:sz w:val="20"/>
          <w:szCs w:val="20"/>
        </w:rPr>
      </w:pPr>
    </w:p>
    <w:p w14:paraId="4167A3F4" w14:textId="77777777" w:rsidR="000C7D02" w:rsidRDefault="000C7D02" w:rsidP="000C7D02">
      <w:pPr>
        <w:spacing w:after="0" w:line="360" w:lineRule="auto"/>
        <w:contextualSpacing/>
        <w:rPr>
          <w:rFonts w:ascii="Aptos" w:hAnsi="Aptos" w:cstheme="minorHAnsi"/>
          <w:sz w:val="20"/>
          <w:szCs w:val="20"/>
        </w:rPr>
      </w:pPr>
    </w:p>
    <w:p w14:paraId="313849F5" w14:textId="77777777" w:rsidR="00631B65" w:rsidRDefault="00631B65" w:rsidP="000C7D02">
      <w:pPr>
        <w:spacing w:after="0" w:line="360" w:lineRule="auto"/>
        <w:contextualSpacing/>
        <w:rPr>
          <w:rFonts w:ascii="Aptos" w:hAnsi="Aptos" w:cstheme="minorHAnsi"/>
          <w:sz w:val="20"/>
          <w:szCs w:val="20"/>
        </w:rPr>
      </w:pPr>
    </w:p>
    <w:p w14:paraId="7F578BA6" w14:textId="77777777" w:rsidR="00631B65" w:rsidRDefault="00631B65" w:rsidP="000C7D02">
      <w:pPr>
        <w:spacing w:after="0" w:line="360" w:lineRule="auto"/>
        <w:contextualSpacing/>
        <w:rPr>
          <w:rFonts w:ascii="Aptos" w:hAnsi="Aptos" w:cstheme="minorHAnsi"/>
          <w:sz w:val="20"/>
          <w:szCs w:val="20"/>
        </w:rPr>
      </w:pPr>
    </w:p>
    <w:p w14:paraId="698C2F40" w14:textId="77777777" w:rsidR="00631B65" w:rsidRDefault="00631B65" w:rsidP="000C7D02">
      <w:pPr>
        <w:spacing w:after="0" w:line="360" w:lineRule="auto"/>
        <w:contextualSpacing/>
        <w:rPr>
          <w:rFonts w:ascii="Aptos" w:hAnsi="Aptos" w:cstheme="minorHAnsi"/>
          <w:sz w:val="20"/>
          <w:szCs w:val="20"/>
        </w:rPr>
      </w:pPr>
    </w:p>
    <w:p w14:paraId="38593A27" w14:textId="77777777" w:rsidR="00631B65" w:rsidRDefault="00631B65" w:rsidP="000C7D02">
      <w:pPr>
        <w:spacing w:after="0" w:line="360" w:lineRule="auto"/>
        <w:contextualSpacing/>
        <w:rPr>
          <w:rFonts w:ascii="Aptos" w:hAnsi="Aptos" w:cstheme="minorHAnsi"/>
          <w:sz w:val="20"/>
          <w:szCs w:val="20"/>
        </w:rPr>
      </w:pPr>
    </w:p>
    <w:p w14:paraId="1C2426E4" w14:textId="77777777" w:rsidR="00631B65" w:rsidRDefault="00631B65" w:rsidP="000C7D02">
      <w:pPr>
        <w:spacing w:after="0" w:line="360" w:lineRule="auto"/>
        <w:contextualSpacing/>
        <w:rPr>
          <w:rFonts w:ascii="Aptos" w:hAnsi="Aptos" w:cstheme="minorHAnsi"/>
          <w:sz w:val="20"/>
          <w:szCs w:val="20"/>
        </w:rPr>
      </w:pPr>
    </w:p>
    <w:p w14:paraId="14F881B0" w14:textId="77777777" w:rsidR="00631B65" w:rsidRDefault="00631B65" w:rsidP="000C7D02">
      <w:pPr>
        <w:spacing w:after="0" w:line="360" w:lineRule="auto"/>
        <w:contextualSpacing/>
        <w:rPr>
          <w:rFonts w:ascii="Aptos" w:hAnsi="Aptos" w:cstheme="minorHAnsi"/>
          <w:sz w:val="20"/>
          <w:szCs w:val="20"/>
        </w:rPr>
      </w:pPr>
    </w:p>
    <w:p w14:paraId="75242587" w14:textId="77777777" w:rsidR="00631B65" w:rsidRDefault="00631B65" w:rsidP="000C7D02">
      <w:pPr>
        <w:spacing w:after="0" w:line="360" w:lineRule="auto"/>
        <w:contextualSpacing/>
        <w:rPr>
          <w:rFonts w:ascii="Aptos" w:hAnsi="Aptos" w:cstheme="minorHAnsi"/>
          <w:sz w:val="20"/>
          <w:szCs w:val="20"/>
        </w:rPr>
      </w:pPr>
    </w:p>
    <w:p w14:paraId="25E7FDE1" w14:textId="77777777" w:rsidR="00631B65" w:rsidRDefault="00631B65" w:rsidP="000C7D02">
      <w:pPr>
        <w:spacing w:after="0" w:line="360" w:lineRule="auto"/>
        <w:contextualSpacing/>
        <w:rPr>
          <w:rFonts w:ascii="Aptos" w:hAnsi="Aptos" w:cstheme="minorHAnsi"/>
          <w:sz w:val="20"/>
          <w:szCs w:val="20"/>
        </w:rPr>
      </w:pPr>
    </w:p>
    <w:p w14:paraId="2C2423BF" w14:textId="62E6EB32" w:rsidR="00376AA5" w:rsidRDefault="00376AA5">
      <w:pPr>
        <w:spacing w:after="160" w:line="259" w:lineRule="auto"/>
        <w:rPr>
          <w:rFonts w:ascii="Aptos" w:hAnsi="Aptos" w:cstheme="minorHAnsi"/>
          <w:sz w:val="20"/>
          <w:szCs w:val="20"/>
        </w:rPr>
      </w:pPr>
      <w:r>
        <w:rPr>
          <w:rFonts w:ascii="Aptos" w:hAnsi="Aptos" w:cstheme="minorHAnsi"/>
          <w:sz w:val="20"/>
          <w:szCs w:val="20"/>
        </w:rPr>
        <w:br w:type="page"/>
      </w:r>
    </w:p>
    <w:p w14:paraId="5CCB2481" w14:textId="77777777" w:rsidR="0099746F" w:rsidRDefault="0099746F" w:rsidP="0099746F">
      <w:pPr>
        <w:spacing w:after="0" w:line="360" w:lineRule="auto"/>
        <w:contextualSpacing/>
        <w:rPr>
          <w:rFonts w:ascii="Aptos" w:hAnsi="Aptos" w:cstheme="minorHAnsi"/>
          <w:sz w:val="20"/>
          <w:szCs w:val="20"/>
        </w:rPr>
      </w:pPr>
    </w:p>
    <w:p w14:paraId="248C5968" w14:textId="180ADFDC" w:rsidR="0099746F" w:rsidRPr="00837226" w:rsidRDefault="00837226" w:rsidP="00837226">
      <w:pPr>
        <w:pStyle w:val="Default"/>
        <w:tabs>
          <w:tab w:val="center" w:pos="4252"/>
          <w:tab w:val="right" w:pos="8504"/>
        </w:tabs>
        <w:spacing w:line="360" w:lineRule="auto"/>
        <w:rPr>
          <w:rFonts w:ascii="Aptos" w:eastAsia="Times New Roman" w:hAnsi="Aptos" w:cs="Times New Roman"/>
          <w:b/>
          <w:bCs/>
          <w:color w:val="auto"/>
          <w:sz w:val="20"/>
          <w:szCs w:val="20"/>
          <w:lang w:val="pt-PT" w:eastAsia="pt-PT"/>
        </w:rPr>
      </w:pPr>
      <w:r>
        <w:rPr>
          <w:rFonts w:ascii="Aptos" w:eastAsia="Times New Roman" w:hAnsi="Aptos" w:cs="Times New Roman"/>
          <w:b/>
          <w:bCs/>
          <w:color w:val="auto"/>
          <w:sz w:val="20"/>
          <w:szCs w:val="20"/>
          <w:lang w:val="pt-PT" w:eastAsia="pt-PT"/>
        </w:rPr>
        <w:tab/>
      </w:r>
      <w:r w:rsidR="0099746F" w:rsidRPr="00837226">
        <w:rPr>
          <w:rFonts w:ascii="Aptos" w:eastAsia="Times New Roman" w:hAnsi="Aptos" w:cs="Times New Roman"/>
          <w:b/>
          <w:bCs/>
          <w:color w:val="auto"/>
          <w:sz w:val="20"/>
          <w:szCs w:val="20"/>
          <w:lang w:val="pt-PT" w:eastAsia="pt-PT"/>
        </w:rPr>
        <w:t>ANEXO I</w:t>
      </w:r>
      <w:r>
        <w:rPr>
          <w:rFonts w:ascii="Aptos" w:eastAsia="Times New Roman" w:hAnsi="Aptos" w:cs="Times New Roman"/>
          <w:b/>
          <w:bCs/>
          <w:color w:val="auto"/>
          <w:sz w:val="20"/>
          <w:szCs w:val="20"/>
          <w:lang w:val="pt-PT" w:eastAsia="pt-PT"/>
        </w:rPr>
        <w:tab/>
      </w:r>
    </w:p>
    <w:p w14:paraId="374EA6E0" w14:textId="10B9A96B" w:rsidR="0099746F" w:rsidRDefault="0099746F" w:rsidP="0099746F">
      <w:pPr>
        <w:widowControl w:val="0"/>
        <w:spacing w:line="360" w:lineRule="auto"/>
        <w:jc w:val="center"/>
        <w:rPr>
          <w:rFonts w:ascii="Aptos" w:hAnsi="Aptos" w:cstheme="minorHAnsi"/>
          <w:b/>
          <w:caps/>
          <w:sz w:val="20"/>
          <w:szCs w:val="20"/>
        </w:rPr>
      </w:pPr>
      <w:r w:rsidRPr="00837226">
        <w:rPr>
          <w:rFonts w:ascii="Aptos" w:hAnsi="Aptos" w:cstheme="minorHAnsi"/>
          <w:b/>
          <w:caps/>
          <w:sz w:val="20"/>
          <w:szCs w:val="20"/>
        </w:rPr>
        <w:t>Caracterização do tratamento de dados por serviço</w:t>
      </w:r>
    </w:p>
    <w:p w14:paraId="6C5DC496" w14:textId="77777777" w:rsidR="00033320" w:rsidRPr="00837226" w:rsidRDefault="00033320" w:rsidP="00033320">
      <w:pPr>
        <w:widowControl w:val="0"/>
        <w:suppressAutoHyphens/>
        <w:autoSpaceDE w:val="0"/>
        <w:autoSpaceDN w:val="0"/>
        <w:contextualSpacing/>
        <w:rPr>
          <w:rFonts w:ascii="Aptos" w:eastAsia="SimSun" w:hAnsi="Aptos" w:cstheme="minorHAnsi"/>
          <w:b/>
          <w:sz w:val="20"/>
          <w:szCs w:val="20"/>
          <w:lang w:bidi="pt-PT"/>
        </w:rPr>
      </w:pPr>
    </w:p>
    <w:tbl>
      <w:tblPr>
        <w:tblStyle w:val="Tabelacomgrelha1"/>
        <w:tblW w:w="8926" w:type="dxa"/>
        <w:tblLook w:val="04A0" w:firstRow="1" w:lastRow="0" w:firstColumn="1" w:lastColumn="0" w:noHBand="0" w:noVBand="1"/>
      </w:tblPr>
      <w:tblGrid>
        <w:gridCol w:w="4106"/>
        <w:gridCol w:w="4820"/>
      </w:tblGrid>
      <w:tr w:rsidR="00033320" w:rsidRPr="00837226" w14:paraId="3F5C8DB7" w14:textId="77777777" w:rsidTr="00EB49C4">
        <w:trPr>
          <w:trHeight w:val="697"/>
        </w:trPr>
        <w:tc>
          <w:tcPr>
            <w:tcW w:w="4106" w:type="dxa"/>
            <w:shd w:val="clear" w:color="auto" w:fill="D9D9D9"/>
            <w:vAlign w:val="center"/>
          </w:tcPr>
          <w:p w14:paraId="644B95D1"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Serviço</w:t>
            </w:r>
          </w:p>
        </w:tc>
        <w:tc>
          <w:tcPr>
            <w:tcW w:w="4820" w:type="dxa"/>
            <w:vAlign w:val="center"/>
          </w:tcPr>
          <w:p w14:paraId="42BF5F59" w14:textId="77777777" w:rsidR="00033320" w:rsidRDefault="00033320" w:rsidP="002C7807">
            <w:pPr>
              <w:suppressAutoHyphens/>
              <w:contextualSpacing/>
              <w:jc w:val="both"/>
              <w:rPr>
                <w:rFonts w:ascii="Aptos" w:hAnsi="Aptos" w:cstheme="minorHAnsi"/>
                <w:sz w:val="20"/>
                <w:szCs w:val="20"/>
              </w:rPr>
            </w:pPr>
          </w:p>
          <w:p w14:paraId="42B9ACCD" w14:textId="77777777"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S</w:t>
            </w:r>
            <w:r w:rsidRPr="00631B65">
              <w:rPr>
                <w:rFonts w:ascii="Aptos" w:hAnsi="Aptos" w:cstheme="minorHAnsi"/>
                <w:sz w:val="20"/>
                <w:szCs w:val="20"/>
              </w:rPr>
              <w:t>erviço de assinatura de faturas eletrónicas (SAFE) e do serviço fatura sem papel (SFSP)</w:t>
            </w:r>
            <w:r>
              <w:rPr>
                <w:rFonts w:ascii="Aptos" w:hAnsi="Aptos" w:cstheme="minorHAnsi"/>
                <w:sz w:val="20"/>
                <w:szCs w:val="20"/>
              </w:rPr>
              <w:t>.</w:t>
            </w:r>
          </w:p>
          <w:p w14:paraId="68271BA6" w14:textId="77777777" w:rsidR="00033320" w:rsidRPr="00837226" w:rsidRDefault="00033320" w:rsidP="002C7807">
            <w:pPr>
              <w:suppressAutoHyphens/>
              <w:contextualSpacing/>
              <w:jc w:val="both"/>
              <w:rPr>
                <w:rFonts w:ascii="Aptos" w:hAnsi="Aptos" w:cstheme="minorHAnsi"/>
                <w:sz w:val="20"/>
                <w:szCs w:val="20"/>
                <w:lang w:bidi="pt-PT"/>
              </w:rPr>
            </w:pPr>
          </w:p>
        </w:tc>
      </w:tr>
      <w:tr w:rsidR="00033320" w:rsidRPr="00837226" w14:paraId="6066916B" w14:textId="77777777" w:rsidTr="00EB49C4">
        <w:trPr>
          <w:trHeight w:val="964"/>
        </w:trPr>
        <w:tc>
          <w:tcPr>
            <w:tcW w:w="4106" w:type="dxa"/>
            <w:shd w:val="clear" w:color="auto" w:fill="D9D9D9"/>
            <w:vAlign w:val="center"/>
          </w:tcPr>
          <w:p w14:paraId="5CB57A39"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Dados sujeitos a tratamento e categorias de titulares)</w:t>
            </w:r>
            <w:r w:rsidRPr="00837226">
              <w:rPr>
                <w:rFonts w:ascii="Aptos" w:hAnsi="Aptos" w:cstheme="minorHAnsi"/>
                <w:b/>
                <w:sz w:val="20"/>
                <w:szCs w:val="20"/>
                <w:vertAlign w:val="superscript"/>
                <w:lang w:bidi="pt-PT"/>
              </w:rPr>
              <w:footnoteReference w:id="1"/>
            </w:r>
          </w:p>
        </w:tc>
        <w:tc>
          <w:tcPr>
            <w:tcW w:w="4820" w:type="dxa"/>
            <w:vAlign w:val="center"/>
          </w:tcPr>
          <w:p w14:paraId="391EC741" w14:textId="77777777" w:rsidR="00033320" w:rsidRDefault="00033320" w:rsidP="002C7807">
            <w:pPr>
              <w:suppressAutoHyphens/>
              <w:contextualSpacing/>
              <w:rPr>
                <w:rFonts w:ascii="Aptos" w:hAnsi="Aptos" w:cstheme="minorHAnsi"/>
                <w:b/>
                <w:bCs/>
                <w:sz w:val="20"/>
                <w:szCs w:val="20"/>
                <w:u w:val="single"/>
                <w:lang w:bidi="pt-PT"/>
              </w:rPr>
            </w:pPr>
          </w:p>
          <w:p w14:paraId="6CCEEDB0" w14:textId="77777777" w:rsidR="00033320" w:rsidRPr="00632B00" w:rsidRDefault="00033320" w:rsidP="002C7807">
            <w:pPr>
              <w:suppressAutoHyphens/>
              <w:contextualSpacing/>
              <w:rPr>
                <w:rFonts w:ascii="Aptos" w:hAnsi="Aptos" w:cstheme="minorHAnsi"/>
                <w:b/>
                <w:bCs/>
                <w:sz w:val="20"/>
                <w:szCs w:val="20"/>
                <w:u w:val="single"/>
                <w:lang w:bidi="pt-PT"/>
              </w:rPr>
            </w:pPr>
            <w:r w:rsidRPr="00632B00">
              <w:rPr>
                <w:rFonts w:ascii="Aptos" w:hAnsi="Aptos" w:cstheme="minorHAnsi"/>
                <w:b/>
                <w:bCs/>
                <w:sz w:val="20"/>
                <w:szCs w:val="20"/>
                <w:u w:val="single"/>
                <w:lang w:bidi="pt-PT"/>
              </w:rPr>
              <w:t>Relativamente ao SAFE:</w:t>
            </w:r>
          </w:p>
          <w:p w14:paraId="59817A6A" w14:textId="77777777" w:rsidR="00033320" w:rsidRDefault="00033320" w:rsidP="002C7807">
            <w:pPr>
              <w:suppressAutoHyphens/>
              <w:contextualSpacing/>
              <w:rPr>
                <w:rFonts w:ascii="Aptos" w:hAnsi="Aptos" w:cstheme="minorHAnsi"/>
                <w:sz w:val="20"/>
                <w:szCs w:val="20"/>
                <w:lang w:bidi="pt-PT"/>
              </w:rPr>
            </w:pPr>
          </w:p>
          <w:p w14:paraId="5742098D" w14:textId="77777777" w:rsidR="00033320" w:rsidRPr="005E7674" w:rsidRDefault="00033320" w:rsidP="002C7807">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Titulares de dados:</w:t>
            </w:r>
          </w:p>
          <w:p w14:paraId="1B754649" w14:textId="77777777" w:rsidR="00033320" w:rsidRDefault="00033320" w:rsidP="002C7807">
            <w:pPr>
              <w:suppressAutoHyphens/>
              <w:ind w:left="360"/>
              <w:contextualSpacing/>
              <w:rPr>
                <w:rFonts w:ascii="Aptos" w:hAnsi="Aptos" w:cstheme="minorHAnsi"/>
                <w:sz w:val="20"/>
                <w:szCs w:val="20"/>
                <w:lang w:bidi="pt-PT"/>
              </w:rPr>
            </w:pPr>
          </w:p>
          <w:p w14:paraId="7D160CBF" w14:textId="77777777" w:rsidR="00033320" w:rsidRDefault="00033320" w:rsidP="002C7807">
            <w:pPr>
              <w:suppressAutoHyphens/>
              <w:rPr>
                <w:rFonts w:ascii="Aptos" w:hAnsi="Aptos" w:cstheme="minorHAnsi"/>
                <w:sz w:val="20"/>
                <w:szCs w:val="20"/>
                <w:lang w:bidi="pt-PT"/>
              </w:rPr>
            </w:pPr>
            <w:r>
              <w:rPr>
                <w:rFonts w:ascii="Aptos" w:hAnsi="Aptos" w:cstheme="minorHAnsi"/>
                <w:sz w:val="20"/>
                <w:szCs w:val="20"/>
                <w:lang w:bidi="pt-PT"/>
              </w:rPr>
              <w:t xml:space="preserve"> -</w:t>
            </w:r>
            <w:r w:rsidRPr="00F64BFD">
              <w:rPr>
                <w:rFonts w:ascii="Aptos" w:hAnsi="Aptos" w:cstheme="minorHAnsi"/>
                <w:sz w:val="20"/>
                <w:szCs w:val="20"/>
                <w:lang w:bidi="pt-PT"/>
              </w:rPr>
              <w:t>Empresários.</w:t>
            </w:r>
          </w:p>
          <w:p w14:paraId="51F3FE5C" w14:textId="77777777" w:rsidR="00033320" w:rsidRDefault="00033320" w:rsidP="002C7807">
            <w:pPr>
              <w:suppressAutoHyphens/>
              <w:contextualSpacing/>
              <w:rPr>
                <w:rFonts w:ascii="Aptos" w:hAnsi="Aptos" w:cstheme="minorHAnsi"/>
                <w:sz w:val="20"/>
                <w:szCs w:val="20"/>
                <w:lang w:bidi="pt-PT"/>
              </w:rPr>
            </w:pPr>
          </w:p>
          <w:p w14:paraId="1871FCBF" w14:textId="77777777" w:rsidR="00033320" w:rsidRPr="005E7674" w:rsidRDefault="00033320" w:rsidP="002C7807">
            <w:pPr>
              <w:suppressAutoHyphens/>
              <w:contextualSpacing/>
              <w:rPr>
                <w:rFonts w:ascii="Aptos" w:hAnsi="Aptos" w:cstheme="minorHAnsi"/>
                <w:b/>
                <w:bCs/>
                <w:sz w:val="20"/>
                <w:szCs w:val="20"/>
                <w:lang w:bidi="pt-PT"/>
              </w:rPr>
            </w:pPr>
            <w:r w:rsidRPr="005E7674">
              <w:rPr>
                <w:rFonts w:ascii="Aptos" w:hAnsi="Aptos" w:cstheme="minorHAnsi"/>
                <w:b/>
                <w:bCs/>
                <w:sz w:val="20"/>
                <w:szCs w:val="20"/>
                <w:lang w:bidi="pt-PT"/>
              </w:rPr>
              <w:t>Categorias de dados pessoais:</w:t>
            </w:r>
          </w:p>
          <w:p w14:paraId="67F9DF63" w14:textId="77777777" w:rsidR="00033320" w:rsidRDefault="00033320" w:rsidP="002C7807">
            <w:pPr>
              <w:suppressAutoHyphens/>
              <w:contextualSpacing/>
              <w:rPr>
                <w:rFonts w:ascii="Aptos" w:hAnsi="Aptos" w:cstheme="minorHAnsi"/>
                <w:sz w:val="20"/>
                <w:szCs w:val="20"/>
                <w:lang w:bidi="pt-PT"/>
              </w:rPr>
            </w:pPr>
          </w:p>
          <w:p w14:paraId="77FBB50C"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 Dados de identificação:</w:t>
            </w:r>
          </w:p>
          <w:p w14:paraId="0E5D96A2" w14:textId="77777777" w:rsidR="00033320" w:rsidRPr="00C102FB" w:rsidRDefault="00033320" w:rsidP="002C7807">
            <w:pPr>
              <w:suppressAutoHyphens/>
              <w:contextualSpacing/>
              <w:rPr>
                <w:rFonts w:ascii="Aptos" w:hAnsi="Aptos" w:cstheme="minorHAnsi"/>
                <w:sz w:val="20"/>
                <w:szCs w:val="20"/>
                <w:lang w:bidi="pt-PT"/>
              </w:rPr>
            </w:pPr>
          </w:p>
          <w:p w14:paraId="37686F56"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Nome Próprio, Apelido, Data de Nascimento, Tipo de documento (se cidadão estrangeiro), Data de expiração do documento de identificação, Nº do documento (se cidadão estrangeiro), Nacionalidade do documento, Nº de Identificação Civil (se cidadão português), NIPC, Credential ID, Access Token, Refresh Token, Par de chaves assimétricas, Certificado qualificado SAFE, Serial Number (identificador do documento do cidadão), Informação adicional, Email associado à conta</w:t>
            </w:r>
          </w:p>
          <w:p w14:paraId="3C840FB5" w14:textId="77777777" w:rsidR="00033320" w:rsidRPr="00C102FB" w:rsidRDefault="00033320" w:rsidP="002C7807">
            <w:pPr>
              <w:suppressAutoHyphens/>
              <w:contextualSpacing/>
              <w:rPr>
                <w:rFonts w:ascii="Aptos" w:hAnsi="Aptos" w:cstheme="minorHAnsi"/>
                <w:sz w:val="20"/>
                <w:szCs w:val="20"/>
                <w:lang w:bidi="pt-PT"/>
              </w:rPr>
            </w:pPr>
          </w:p>
          <w:p w14:paraId="315B67F3" w14:textId="77777777" w:rsidR="00033320" w:rsidRDefault="00033320" w:rsidP="002C7807">
            <w:pPr>
              <w:suppressAutoHyphens/>
              <w:contextualSpacing/>
              <w:rPr>
                <w:rFonts w:ascii="Aptos" w:hAnsi="Aptos" w:cstheme="minorHAnsi"/>
                <w:sz w:val="20"/>
                <w:szCs w:val="20"/>
                <w:lang w:bidi="pt-PT"/>
              </w:rPr>
            </w:pPr>
            <w:r w:rsidRPr="00C102FB">
              <w:rPr>
                <w:rFonts w:ascii="Aptos" w:hAnsi="Aptos" w:cstheme="minorHAnsi"/>
                <w:sz w:val="20"/>
                <w:szCs w:val="20"/>
                <w:lang w:bidi="pt-PT"/>
              </w:rPr>
              <w:t>- Outras categorias de dados não sensíveis:</w:t>
            </w:r>
          </w:p>
          <w:p w14:paraId="1AAF9CE9" w14:textId="77777777" w:rsidR="00033320" w:rsidRDefault="00033320" w:rsidP="002C7807">
            <w:pPr>
              <w:suppressAutoHyphens/>
              <w:contextualSpacing/>
              <w:rPr>
                <w:rFonts w:ascii="Aptos" w:hAnsi="Aptos" w:cstheme="minorHAnsi"/>
                <w:sz w:val="20"/>
                <w:szCs w:val="20"/>
                <w:lang w:bidi="pt-PT"/>
              </w:rPr>
            </w:pPr>
          </w:p>
          <w:p w14:paraId="5E2362FF" w14:textId="77777777" w:rsidR="00033320" w:rsidRDefault="00033320" w:rsidP="002C7807">
            <w:pPr>
              <w:suppressAutoHyphens/>
              <w:contextualSpacing/>
              <w:rPr>
                <w:rFonts w:ascii="Aptos" w:hAnsi="Aptos" w:cstheme="minorHAnsi"/>
                <w:sz w:val="20"/>
                <w:szCs w:val="20"/>
                <w:lang w:bidi="pt-PT"/>
              </w:rPr>
            </w:pPr>
            <w:r w:rsidRPr="00C90709">
              <w:rPr>
                <w:rFonts w:ascii="Aptos" w:hAnsi="Aptos" w:cstheme="minorHAnsi"/>
                <w:sz w:val="20"/>
                <w:szCs w:val="20"/>
                <w:lang w:bidi="pt-PT"/>
              </w:rPr>
              <w:t xml:space="preserve">Limite de assinaturas, Número de assinaturas realizadas, Data de validade da conta de assinatura, Nome do documento, Nome do software de </w:t>
            </w:r>
            <w:r w:rsidRPr="00C90709">
              <w:rPr>
                <w:rFonts w:ascii="Aptos" w:hAnsi="Aptos" w:cstheme="minorHAnsi"/>
                <w:sz w:val="20"/>
                <w:szCs w:val="20"/>
                <w:lang w:bidi="pt-PT"/>
              </w:rPr>
              <w:lastRenderedPageBreak/>
              <w:t>faturação que é utilizado no momento da assinatura, hash a assinar, hash assinada, Data de assinatura e Nome do ficheiro assinado.</w:t>
            </w:r>
          </w:p>
          <w:p w14:paraId="0E99AE00" w14:textId="77777777" w:rsidR="00033320" w:rsidRDefault="00033320" w:rsidP="002C7807">
            <w:pPr>
              <w:suppressAutoHyphens/>
              <w:contextualSpacing/>
              <w:rPr>
                <w:rFonts w:ascii="Aptos" w:hAnsi="Aptos" w:cstheme="minorHAnsi"/>
                <w:sz w:val="20"/>
                <w:szCs w:val="20"/>
                <w:lang w:bidi="pt-PT"/>
              </w:rPr>
            </w:pPr>
          </w:p>
          <w:p w14:paraId="38B4F5EA" w14:textId="77777777" w:rsidR="00033320" w:rsidRPr="00F2748A" w:rsidRDefault="00033320" w:rsidP="002C7807">
            <w:pPr>
              <w:suppressAutoHyphens/>
              <w:contextualSpacing/>
              <w:rPr>
                <w:rFonts w:ascii="Aptos" w:hAnsi="Aptos" w:cstheme="minorHAnsi"/>
                <w:b/>
                <w:bCs/>
                <w:sz w:val="20"/>
                <w:szCs w:val="20"/>
                <w:u w:val="single"/>
                <w:lang w:bidi="pt-PT"/>
              </w:rPr>
            </w:pPr>
            <w:r w:rsidRPr="00F2748A">
              <w:rPr>
                <w:rFonts w:ascii="Aptos" w:hAnsi="Aptos" w:cstheme="minorHAnsi"/>
                <w:b/>
                <w:bCs/>
                <w:sz w:val="20"/>
                <w:szCs w:val="20"/>
                <w:u w:val="single"/>
                <w:lang w:bidi="pt-PT"/>
              </w:rPr>
              <w:t>Relativamente ao FSP:</w:t>
            </w:r>
          </w:p>
          <w:p w14:paraId="114AE987" w14:textId="77777777" w:rsidR="00033320" w:rsidRDefault="00033320" w:rsidP="002C7807">
            <w:pPr>
              <w:suppressAutoHyphens/>
              <w:contextualSpacing/>
              <w:rPr>
                <w:rFonts w:ascii="Aptos" w:hAnsi="Aptos" w:cstheme="minorHAnsi"/>
                <w:sz w:val="20"/>
                <w:szCs w:val="20"/>
                <w:lang w:bidi="pt-PT"/>
              </w:rPr>
            </w:pPr>
          </w:p>
          <w:p w14:paraId="01ED9984" w14:textId="77777777" w:rsidR="00033320" w:rsidRPr="00BE1A02" w:rsidRDefault="00033320" w:rsidP="002C7807">
            <w:pPr>
              <w:suppressAutoHyphens/>
              <w:contextualSpacing/>
              <w:rPr>
                <w:rFonts w:ascii="Aptos" w:hAnsi="Aptos" w:cstheme="minorHAnsi"/>
                <w:b/>
                <w:bCs/>
                <w:sz w:val="20"/>
                <w:szCs w:val="20"/>
                <w:lang w:bidi="pt-PT"/>
              </w:rPr>
            </w:pPr>
            <w:r w:rsidRPr="00BE1A02">
              <w:rPr>
                <w:rFonts w:ascii="Aptos" w:hAnsi="Aptos" w:cstheme="minorHAnsi"/>
                <w:b/>
                <w:bCs/>
                <w:sz w:val="20"/>
                <w:szCs w:val="20"/>
                <w:lang w:bidi="pt-PT"/>
              </w:rPr>
              <w:t>Categorias de Titulares de Dados:</w:t>
            </w:r>
          </w:p>
          <w:p w14:paraId="13271CA5" w14:textId="77777777" w:rsidR="00033320" w:rsidRDefault="00033320" w:rsidP="002C7807">
            <w:pPr>
              <w:suppressAutoHyphens/>
              <w:contextualSpacing/>
              <w:rPr>
                <w:rFonts w:ascii="Aptos" w:hAnsi="Aptos" w:cstheme="minorHAnsi"/>
                <w:sz w:val="20"/>
                <w:szCs w:val="20"/>
                <w:lang w:bidi="pt-PT"/>
              </w:rPr>
            </w:pPr>
          </w:p>
          <w:p w14:paraId="5E82A88E" w14:textId="77777777" w:rsidR="00033320" w:rsidRDefault="00033320" w:rsidP="002C7807">
            <w:pPr>
              <w:suppressAutoHyphens/>
              <w:contextualSpacing/>
              <w:rPr>
                <w:rFonts w:ascii="Aptos" w:hAnsi="Aptos" w:cstheme="minorHAnsi"/>
                <w:sz w:val="20"/>
                <w:szCs w:val="20"/>
                <w:lang w:bidi="pt-PT"/>
              </w:rPr>
            </w:pPr>
            <w:r w:rsidRPr="002A3D9A">
              <w:rPr>
                <w:rFonts w:ascii="Aptos" w:hAnsi="Aptos" w:cstheme="minorHAnsi"/>
                <w:sz w:val="20"/>
                <w:szCs w:val="20"/>
                <w:lang w:bidi="pt-PT"/>
              </w:rPr>
              <w:t xml:space="preserve">O titular dos dados é o cidadão </w:t>
            </w:r>
            <w:r>
              <w:rPr>
                <w:rFonts w:ascii="Aptos" w:hAnsi="Aptos" w:cstheme="minorHAnsi"/>
                <w:sz w:val="20"/>
                <w:szCs w:val="20"/>
                <w:lang w:bidi="pt-PT"/>
              </w:rPr>
              <w:t>e/</w:t>
            </w:r>
            <w:r w:rsidRPr="002A3D9A">
              <w:rPr>
                <w:rFonts w:ascii="Aptos" w:hAnsi="Aptos" w:cstheme="minorHAnsi"/>
                <w:sz w:val="20"/>
                <w:szCs w:val="20"/>
                <w:lang w:bidi="pt-PT"/>
              </w:rPr>
              <w:t>ou pessoa coletiva que efetua a adesão ao FSP</w:t>
            </w:r>
            <w:r>
              <w:rPr>
                <w:rFonts w:ascii="Aptos" w:hAnsi="Aptos" w:cstheme="minorHAnsi"/>
                <w:sz w:val="20"/>
                <w:szCs w:val="20"/>
                <w:lang w:bidi="pt-PT"/>
              </w:rPr>
              <w:t>, como recetor de faturas</w:t>
            </w:r>
            <w:r w:rsidRPr="002A3D9A">
              <w:rPr>
                <w:rFonts w:ascii="Aptos" w:hAnsi="Aptos" w:cstheme="minorHAnsi"/>
                <w:sz w:val="20"/>
                <w:szCs w:val="20"/>
                <w:lang w:bidi="pt-PT"/>
              </w:rPr>
              <w:t>.</w:t>
            </w:r>
          </w:p>
          <w:p w14:paraId="55892C6C" w14:textId="77777777" w:rsidR="00033320" w:rsidRDefault="00033320" w:rsidP="002C7807">
            <w:pPr>
              <w:suppressAutoHyphens/>
              <w:contextualSpacing/>
              <w:rPr>
                <w:rFonts w:ascii="Aptos" w:hAnsi="Aptos" w:cstheme="minorHAnsi"/>
                <w:sz w:val="20"/>
                <w:szCs w:val="20"/>
                <w:lang w:bidi="pt-PT"/>
              </w:rPr>
            </w:pPr>
          </w:p>
          <w:p w14:paraId="0A7A071A" w14:textId="77777777" w:rsidR="00033320" w:rsidRDefault="00033320" w:rsidP="002C7807">
            <w:pPr>
              <w:suppressAutoHyphens/>
              <w:contextualSpacing/>
              <w:rPr>
                <w:rFonts w:ascii="Aptos" w:hAnsi="Aptos" w:cstheme="minorHAnsi"/>
                <w:sz w:val="20"/>
                <w:szCs w:val="20"/>
                <w:lang w:bidi="pt-PT"/>
              </w:rPr>
            </w:pPr>
            <w:r w:rsidRPr="00AB21F9">
              <w:rPr>
                <w:rFonts w:ascii="Aptos" w:hAnsi="Aptos" w:cstheme="minorHAnsi"/>
                <w:sz w:val="20"/>
                <w:szCs w:val="20"/>
                <w:lang w:bidi="pt-PT"/>
              </w:rPr>
              <w:t>O titular dos dados é o cidadão e/ou pessoa coletiva que efetua a adesão do comerciante ao FSP.</w:t>
            </w:r>
          </w:p>
          <w:p w14:paraId="066F1816" w14:textId="77777777" w:rsidR="00033320" w:rsidRDefault="00033320" w:rsidP="002C7807">
            <w:pPr>
              <w:suppressAutoHyphens/>
              <w:contextualSpacing/>
              <w:rPr>
                <w:rFonts w:ascii="Aptos" w:hAnsi="Aptos" w:cstheme="minorHAnsi"/>
                <w:sz w:val="20"/>
                <w:szCs w:val="20"/>
                <w:lang w:bidi="pt-PT"/>
              </w:rPr>
            </w:pPr>
          </w:p>
          <w:p w14:paraId="6EFBBAD6" w14:textId="77777777" w:rsidR="00033320" w:rsidRPr="00425892" w:rsidRDefault="00033320"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como recetor de faturas</w:t>
            </w:r>
            <w:r w:rsidRPr="00425892">
              <w:rPr>
                <w:rFonts w:ascii="Aptos" w:hAnsi="Aptos" w:cstheme="minorHAnsi"/>
                <w:b/>
                <w:bCs/>
                <w:sz w:val="20"/>
                <w:szCs w:val="20"/>
                <w:lang w:bidi="pt-PT"/>
              </w:rPr>
              <w:t>:</w:t>
            </w:r>
          </w:p>
          <w:p w14:paraId="4A3BA272" w14:textId="77777777" w:rsidR="00033320" w:rsidRDefault="00033320" w:rsidP="002C7807">
            <w:pPr>
              <w:suppressAutoHyphens/>
              <w:contextualSpacing/>
              <w:rPr>
                <w:rFonts w:ascii="Aptos" w:hAnsi="Aptos" w:cstheme="minorHAnsi"/>
                <w:sz w:val="20"/>
                <w:szCs w:val="20"/>
                <w:lang w:bidi="pt-PT"/>
              </w:rPr>
            </w:pPr>
          </w:p>
          <w:p w14:paraId="6CD3CF3F" w14:textId="77777777" w:rsidR="00033320" w:rsidRPr="00207F14" w:rsidRDefault="00033320"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Identificação:</w:t>
            </w:r>
          </w:p>
          <w:p w14:paraId="14C289F1" w14:textId="77777777" w:rsidR="00033320" w:rsidRDefault="00033320" w:rsidP="002C7807">
            <w:pPr>
              <w:suppressAutoHyphens/>
              <w:contextualSpacing/>
              <w:rPr>
                <w:rFonts w:ascii="Aptos" w:hAnsi="Aptos" w:cstheme="minorHAnsi"/>
                <w:sz w:val="20"/>
                <w:szCs w:val="20"/>
                <w:lang w:bidi="pt-PT"/>
              </w:rPr>
            </w:pPr>
          </w:p>
          <w:p w14:paraId="0632A551" w14:textId="77777777" w:rsidR="00033320" w:rsidRDefault="00033320" w:rsidP="002C7807">
            <w:pPr>
              <w:suppressAutoHyphens/>
              <w:contextualSpacing/>
              <w:rPr>
                <w:rFonts w:ascii="Aptos" w:hAnsi="Aptos" w:cstheme="minorHAnsi"/>
                <w:sz w:val="20"/>
                <w:szCs w:val="20"/>
                <w:lang w:bidi="pt-PT"/>
              </w:rPr>
            </w:pPr>
            <w:r w:rsidRPr="00927E2F">
              <w:rPr>
                <w:rFonts w:ascii="Aptos" w:hAnsi="Aptos" w:cstheme="minorHAnsi"/>
                <w:sz w:val="20"/>
                <w:szCs w:val="20"/>
                <w:lang w:bidi="pt-PT"/>
              </w:rPr>
              <w:t>Nome</w:t>
            </w:r>
            <w:r>
              <w:rPr>
                <w:rFonts w:ascii="Aptos" w:hAnsi="Aptos" w:cstheme="minorHAnsi"/>
                <w:sz w:val="20"/>
                <w:szCs w:val="20"/>
                <w:lang w:bidi="pt-PT"/>
              </w:rPr>
              <w:t xml:space="preserve"> -</w:t>
            </w:r>
            <w:r>
              <w:t xml:space="preserve"> </w:t>
            </w:r>
            <w:r w:rsidRPr="00FB52CD">
              <w:rPr>
                <w:rFonts w:ascii="Aptos" w:hAnsi="Aptos" w:cstheme="minorHAnsi"/>
                <w:sz w:val="20"/>
                <w:szCs w:val="20"/>
                <w:lang w:bidi="pt-PT"/>
              </w:rPr>
              <w:t>Referência nos meios de contacto junto do cidadão</w:t>
            </w:r>
            <w:r>
              <w:rPr>
                <w:rFonts w:ascii="Aptos" w:hAnsi="Aptos" w:cstheme="minorHAnsi"/>
                <w:sz w:val="20"/>
                <w:szCs w:val="20"/>
                <w:lang w:bidi="pt-PT"/>
              </w:rPr>
              <w:t xml:space="preserve">/empresas </w:t>
            </w:r>
            <w:r w:rsidRPr="00FB52CD">
              <w:rPr>
                <w:rFonts w:ascii="Aptos" w:hAnsi="Aptos" w:cstheme="minorHAnsi"/>
                <w:sz w:val="20"/>
                <w:szCs w:val="20"/>
                <w:lang w:bidi="pt-PT"/>
              </w:rPr>
              <w:t>(sms ou e-mail)</w:t>
            </w:r>
            <w:r>
              <w:rPr>
                <w:rFonts w:ascii="Aptos" w:hAnsi="Aptos" w:cstheme="minorHAnsi"/>
                <w:sz w:val="20"/>
                <w:szCs w:val="20"/>
                <w:lang w:bidi="pt-PT"/>
              </w:rPr>
              <w:t>;</w:t>
            </w:r>
          </w:p>
          <w:p w14:paraId="5FFCC1D5" w14:textId="77777777" w:rsidR="00033320" w:rsidRDefault="00033320" w:rsidP="002C7807">
            <w:pPr>
              <w:suppressAutoHyphens/>
              <w:contextualSpacing/>
              <w:rPr>
                <w:rFonts w:ascii="Aptos" w:hAnsi="Aptos" w:cstheme="minorHAnsi"/>
                <w:sz w:val="20"/>
                <w:szCs w:val="20"/>
                <w:lang w:bidi="pt-PT"/>
              </w:rPr>
            </w:pPr>
          </w:p>
          <w:p w14:paraId="7EA4E510" w14:textId="77777777" w:rsidR="00033320" w:rsidRPr="00C4612F"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NIF- </w:t>
            </w:r>
            <w:r w:rsidRPr="00C4612F">
              <w:rPr>
                <w:rFonts w:ascii="Aptos" w:hAnsi="Aptos" w:cstheme="minorHAnsi"/>
                <w:sz w:val="20"/>
                <w:szCs w:val="20"/>
                <w:lang w:bidi="pt-PT"/>
              </w:rPr>
              <w:t>Identificação do cidadão</w:t>
            </w:r>
            <w:r>
              <w:rPr>
                <w:rFonts w:ascii="Aptos" w:hAnsi="Aptos" w:cstheme="minorHAnsi"/>
                <w:sz w:val="20"/>
                <w:szCs w:val="20"/>
                <w:lang w:bidi="pt-PT"/>
              </w:rPr>
              <w:t>/empresa</w:t>
            </w:r>
            <w:r w:rsidRPr="00C4612F">
              <w:rPr>
                <w:rFonts w:ascii="Aptos" w:hAnsi="Aptos" w:cstheme="minorHAnsi"/>
                <w:sz w:val="20"/>
                <w:szCs w:val="20"/>
                <w:lang w:bidi="pt-PT"/>
              </w:rPr>
              <w:t xml:space="preserve"> na comunicação com o(s) software(s) de faturação;</w:t>
            </w:r>
          </w:p>
          <w:p w14:paraId="16F48B1B" w14:textId="77777777" w:rsidR="00033320" w:rsidRDefault="00033320" w:rsidP="002C7807">
            <w:pPr>
              <w:suppressAutoHyphens/>
              <w:contextualSpacing/>
              <w:rPr>
                <w:rFonts w:ascii="Aptos" w:hAnsi="Aptos" w:cstheme="minorHAnsi"/>
                <w:sz w:val="20"/>
                <w:szCs w:val="20"/>
                <w:lang w:bidi="pt-PT"/>
              </w:rPr>
            </w:pPr>
            <w:r w:rsidRPr="00C4612F">
              <w:rPr>
                <w:rFonts w:ascii="Aptos" w:hAnsi="Aptos" w:cstheme="minorHAnsi"/>
                <w:sz w:val="20"/>
                <w:szCs w:val="20"/>
                <w:lang w:bidi="pt-PT"/>
              </w:rPr>
              <w:t>Identificação do contacto de e-mail associado para o envio da fatura;</w:t>
            </w:r>
          </w:p>
          <w:p w14:paraId="3E893AB0" w14:textId="77777777" w:rsidR="00033320" w:rsidRDefault="00033320" w:rsidP="002C7807">
            <w:pPr>
              <w:suppressAutoHyphens/>
              <w:contextualSpacing/>
              <w:rPr>
                <w:rFonts w:ascii="Aptos" w:hAnsi="Aptos" w:cstheme="minorHAnsi"/>
                <w:sz w:val="20"/>
                <w:szCs w:val="20"/>
                <w:lang w:bidi="pt-PT"/>
              </w:rPr>
            </w:pPr>
          </w:p>
          <w:p w14:paraId="319D4E66" w14:textId="77777777" w:rsidR="00033320" w:rsidRPr="00207F14" w:rsidRDefault="00033320" w:rsidP="002C7807">
            <w:pPr>
              <w:suppressAutoHyphens/>
              <w:contextualSpacing/>
              <w:rPr>
                <w:rFonts w:ascii="Aptos" w:hAnsi="Aptos" w:cstheme="minorHAnsi"/>
                <w:b/>
                <w:bCs/>
                <w:sz w:val="20"/>
                <w:szCs w:val="20"/>
                <w:lang w:bidi="pt-PT"/>
              </w:rPr>
            </w:pPr>
            <w:r w:rsidRPr="00207F14">
              <w:rPr>
                <w:rFonts w:ascii="Aptos" w:hAnsi="Aptos" w:cstheme="minorHAnsi"/>
                <w:b/>
                <w:bCs/>
                <w:sz w:val="20"/>
                <w:szCs w:val="20"/>
                <w:lang w:bidi="pt-PT"/>
              </w:rPr>
              <w:t>Dados de Contacto:</w:t>
            </w:r>
          </w:p>
          <w:p w14:paraId="7AD57E6F" w14:textId="77777777" w:rsidR="00033320" w:rsidRDefault="00033320" w:rsidP="002C7807">
            <w:pPr>
              <w:suppressAutoHyphens/>
              <w:contextualSpacing/>
              <w:rPr>
                <w:rFonts w:ascii="Aptos" w:hAnsi="Aptos" w:cstheme="minorHAnsi"/>
                <w:sz w:val="20"/>
                <w:szCs w:val="20"/>
                <w:lang w:bidi="pt-PT"/>
              </w:rPr>
            </w:pPr>
          </w:p>
          <w:p w14:paraId="6B60714A" w14:textId="77777777" w:rsidR="00033320" w:rsidRPr="00BE1A02"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B013F1">
              <w:rPr>
                <w:rFonts w:ascii="Aptos" w:hAnsi="Aptos" w:cstheme="minorHAnsi"/>
                <w:sz w:val="20"/>
                <w:szCs w:val="20"/>
                <w:lang w:bidi="pt-PT"/>
              </w:rPr>
              <w:t>Contacto de E-mail</w:t>
            </w:r>
            <w:r>
              <w:rPr>
                <w:rFonts w:ascii="Aptos" w:hAnsi="Aptos" w:cstheme="minorHAnsi"/>
                <w:sz w:val="20"/>
                <w:szCs w:val="20"/>
                <w:lang w:bidi="pt-PT"/>
              </w:rPr>
              <w:t xml:space="preserve"> – </w:t>
            </w:r>
            <w:r w:rsidRPr="00BE1A02">
              <w:rPr>
                <w:rFonts w:ascii="Aptos" w:hAnsi="Aptos" w:cstheme="minorHAnsi"/>
                <w:sz w:val="20"/>
                <w:szCs w:val="20"/>
                <w:lang w:bidi="pt-PT"/>
              </w:rPr>
              <w:t>Para o envio de:</w:t>
            </w:r>
          </w:p>
          <w:p w14:paraId="6DE72595" w14:textId="77777777" w:rsidR="00033320"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Código de autenticação de e-mail;</w:t>
            </w:r>
          </w:p>
          <w:p w14:paraId="5799AF27" w14:textId="77777777" w:rsidR="00033320"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E-mail de boas-vindas;</w:t>
            </w:r>
          </w:p>
          <w:p w14:paraId="3DE145E8" w14:textId="77777777" w:rsidR="00033320" w:rsidRPr="00BE1A02" w:rsidRDefault="00033320" w:rsidP="00033320">
            <w:pPr>
              <w:pStyle w:val="ListParagraph"/>
              <w:numPr>
                <w:ilvl w:val="0"/>
                <w:numId w:val="40"/>
              </w:numPr>
              <w:suppressAutoHyphens/>
              <w:rPr>
                <w:rFonts w:ascii="Aptos" w:hAnsi="Aptos" w:cstheme="minorHAnsi"/>
                <w:sz w:val="20"/>
                <w:szCs w:val="20"/>
                <w:lang w:bidi="pt-PT"/>
              </w:rPr>
            </w:pPr>
            <w:r w:rsidRPr="00BE1A02">
              <w:rPr>
                <w:rFonts w:ascii="Aptos" w:hAnsi="Aptos" w:cstheme="minorHAnsi"/>
                <w:sz w:val="20"/>
                <w:szCs w:val="20"/>
                <w:lang w:bidi="pt-PT"/>
              </w:rPr>
              <w:t>Faturas;</w:t>
            </w:r>
          </w:p>
          <w:p w14:paraId="0643ADDA"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w:t>
            </w:r>
            <w:r w:rsidRPr="002418D8">
              <w:rPr>
                <w:rFonts w:ascii="Aptos" w:hAnsi="Aptos" w:cstheme="minorHAnsi"/>
                <w:sz w:val="20"/>
                <w:szCs w:val="20"/>
                <w:lang w:bidi="pt-PT"/>
              </w:rPr>
              <w:t>Nº de Telemóvel</w:t>
            </w:r>
            <w:r>
              <w:rPr>
                <w:rFonts w:ascii="Aptos" w:hAnsi="Aptos" w:cstheme="minorHAnsi"/>
                <w:sz w:val="20"/>
                <w:szCs w:val="20"/>
                <w:lang w:bidi="pt-PT"/>
              </w:rPr>
              <w:t xml:space="preserve"> - </w:t>
            </w:r>
            <w:r w:rsidRPr="00E7034C">
              <w:rPr>
                <w:rFonts w:ascii="Aptos" w:hAnsi="Aptos" w:cstheme="minorHAnsi"/>
                <w:sz w:val="20"/>
                <w:szCs w:val="20"/>
                <w:lang w:bidi="pt-PT"/>
              </w:rPr>
              <w:t>Para a notificação do cidadão</w:t>
            </w:r>
            <w:r>
              <w:rPr>
                <w:rFonts w:ascii="Aptos" w:hAnsi="Aptos" w:cstheme="minorHAnsi"/>
                <w:sz w:val="20"/>
                <w:szCs w:val="20"/>
                <w:lang w:bidi="pt-PT"/>
              </w:rPr>
              <w:t>/empresa</w:t>
            </w:r>
            <w:r w:rsidRPr="00E7034C">
              <w:rPr>
                <w:rFonts w:ascii="Aptos" w:hAnsi="Aptos" w:cstheme="minorHAnsi"/>
                <w:sz w:val="20"/>
                <w:szCs w:val="20"/>
                <w:lang w:bidi="pt-PT"/>
              </w:rPr>
              <w:t xml:space="preserve"> caso a sua caixa de correio esteja cheia e necessite de ser “limpa” para receber as suas faturas.</w:t>
            </w:r>
          </w:p>
          <w:p w14:paraId="6D712C21" w14:textId="77777777" w:rsidR="00033320" w:rsidRDefault="00033320" w:rsidP="002C7807">
            <w:pPr>
              <w:suppressAutoHyphens/>
              <w:contextualSpacing/>
              <w:rPr>
                <w:rFonts w:ascii="Aptos" w:hAnsi="Aptos" w:cstheme="minorHAnsi"/>
                <w:sz w:val="20"/>
                <w:szCs w:val="20"/>
                <w:lang w:bidi="pt-PT"/>
              </w:rPr>
            </w:pPr>
          </w:p>
          <w:p w14:paraId="29B6E713" w14:textId="77777777" w:rsidR="00033320" w:rsidRDefault="00033320" w:rsidP="002C7807">
            <w:pPr>
              <w:suppressAutoHyphens/>
              <w:contextualSpacing/>
              <w:rPr>
                <w:rFonts w:ascii="Aptos" w:hAnsi="Aptos" w:cstheme="minorHAnsi"/>
                <w:sz w:val="20"/>
                <w:szCs w:val="20"/>
                <w:lang w:bidi="pt-PT"/>
              </w:rPr>
            </w:pPr>
          </w:p>
          <w:p w14:paraId="68CB8BC2" w14:textId="77777777" w:rsidR="00033320" w:rsidRPr="002418D8" w:rsidRDefault="00033320" w:rsidP="002C7807">
            <w:pPr>
              <w:suppressAutoHyphens/>
              <w:contextualSpacing/>
              <w:rPr>
                <w:rFonts w:ascii="Aptos" w:hAnsi="Aptos" w:cstheme="minorHAnsi"/>
                <w:b/>
                <w:bCs/>
                <w:sz w:val="20"/>
                <w:szCs w:val="20"/>
                <w:lang w:bidi="pt-PT"/>
              </w:rPr>
            </w:pPr>
            <w:r w:rsidRPr="002418D8">
              <w:rPr>
                <w:rFonts w:ascii="Aptos" w:hAnsi="Aptos" w:cstheme="minorHAnsi"/>
                <w:b/>
                <w:bCs/>
                <w:sz w:val="20"/>
                <w:szCs w:val="20"/>
                <w:lang w:bidi="pt-PT"/>
              </w:rPr>
              <w:t>Outros dados:</w:t>
            </w:r>
          </w:p>
          <w:p w14:paraId="63BD72BB" w14:textId="77777777" w:rsidR="00033320" w:rsidRDefault="00033320" w:rsidP="002C7807">
            <w:pPr>
              <w:suppressAutoHyphens/>
              <w:contextualSpacing/>
              <w:rPr>
                <w:rFonts w:ascii="Aptos" w:hAnsi="Aptos" w:cstheme="minorHAnsi"/>
                <w:sz w:val="20"/>
                <w:szCs w:val="20"/>
                <w:lang w:bidi="pt-PT"/>
              </w:rPr>
            </w:pPr>
          </w:p>
          <w:p w14:paraId="75E7674B"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-PIN - </w:t>
            </w:r>
            <w:r w:rsidRPr="00BA633D">
              <w:rPr>
                <w:rFonts w:ascii="Aptos" w:hAnsi="Aptos" w:cstheme="minorHAnsi"/>
                <w:sz w:val="20"/>
                <w:szCs w:val="20"/>
                <w:lang w:bidi="pt-PT"/>
              </w:rPr>
              <w:t>Para proteção das faturas enviadas ao cidadão</w:t>
            </w:r>
            <w:r>
              <w:rPr>
                <w:rFonts w:ascii="Aptos" w:hAnsi="Aptos" w:cstheme="minorHAnsi"/>
                <w:sz w:val="20"/>
                <w:szCs w:val="20"/>
                <w:lang w:bidi="pt-PT"/>
              </w:rPr>
              <w:t>/empresa</w:t>
            </w:r>
            <w:r w:rsidRPr="00BA633D">
              <w:rPr>
                <w:rFonts w:ascii="Aptos" w:hAnsi="Aptos" w:cstheme="minorHAnsi"/>
                <w:sz w:val="20"/>
                <w:szCs w:val="20"/>
                <w:lang w:bidi="pt-PT"/>
              </w:rPr>
              <w:t xml:space="preserve"> por e-mail, caso este assim o deseje.</w:t>
            </w:r>
          </w:p>
          <w:p w14:paraId="49728FA6" w14:textId="77777777" w:rsidR="00033320" w:rsidRDefault="00033320" w:rsidP="002C7807">
            <w:pPr>
              <w:suppressAutoHyphens/>
              <w:contextualSpacing/>
              <w:rPr>
                <w:rFonts w:ascii="Aptos" w:hAnsi="Aptos" w:cstheme="minorHAnsi"/>
                <w:sz w:val="20"/>
                <w:szCs w:val="20"/>
                <w:lang w:bidi="pt-PT"/>
              </w:rPr>
            </w:pPr>
          </w:p>
          <w:p w14:paraId="4AFDA041" w14:textId="77777777" w:rsidR="00033320" w:rsidRDefault="00033320" w:rsidP="002C7807">
            <w:pPr>
              <w:suppressAutoHyphens/>
              <w:contextualSpacing/>
              <w:rPr>
                <w:rFonts w:ascii="Aptos" w:hAnsi="Aptos" w:cstheme="minorHAnsi"/>
                <w:sz w:val="20"/>
                <w:szCs w:val="20"/>
                <w:lang w:bidi="pt-PT"/>
              </w:rPr>
            </w:pPr>
          </w:p>
          <w:p w14:paraId="7EF9CC5B" w14:textId="77777777" w:rsidR="00033320" w:rsidRDefault="00033320" w:rsidP="002C7807">
            <w:pPr>
              <w:suppressAutoHyphens/>
              <w:contextualSpacing/>
              <w:rPr>
                <w:rFonts w:ascii="Aptos" w:hAnsi="Aptos" w:cstheme="minorHAnsi"/>
                <w:b/>
                <w:bCs/>
                <w:sz w:val="20"/>
                <w:szCs w:val="20"/>
                <w:lang w:bidi="pt-PT"/>
              </w:rPr>
            </w:pPr>
            <w:r w:rsidRPr="00425892">
              <w:rPr>
                <w:rFonts w:ascii="Aptos" w:hAnsi="Aptos" w:cstheme="minorHAnsi"/>
                <w:b/>
                <w:bCs/>
                <w:sz w:val="20"/>
                <w:szCs w:val="20"/>
                <w:lang w:bidi="pt-PT"/>
              </w:rPr>
              <w:t xml:space="preserve">Categorias de Dados </w:t>
            </w:r>
            <w:r>
              <w:rPr>
                <w:rFonts w:ascii="Aptos" w:hAnsi="Aptos" w:cstheme="minorHAnsi"/>
                <w:b/>
                <w:bCs/>
                <w:sz w:val="20"/>
                <w:szCs w:val="20"/>
                <w:lang w:bidi="pt-PT"/>
              </w:rPr>
              <w:t xml:space="preserve">para </w:t>
            </w:r>
            <w:r w:rsidRPr="00425892">
              <w:rPr>
                <w:rFonts w:ascii="Aptos" w:hAnsi="Aptos" w:cstheme="minorHAnsi"/>
                <w:b/>
                <w:bCs/>
                <w:sz w:val="20"/>
                <w:szCs w:val="20"/>
                <w:lang w:bidi="pt-PT"/>
              </w:rPr>
              <w:t>pessoas singulares</w:t>
            </w:r>
            <w:r>
              <w:rPr>
                <w:rFonts w:ascii="Aptos" w:hAnsi="Aptos" w:cstheme="minorHAnsi"/>
                <w:b/>
                <w:bCs/>
                <w:sz w:val="20"/>
                <w:szCs w:val="20"/>
                <w:lang w:bidi="pt-PT"/>
              </w:rPr>
              <w:t xml:space="preserve"> e/ou coletivas que efetua a adesão do comerciante ao FSP</w:t>
            </w:r>
            <w:r w:rsidRPr="00425892">
              <w:rPr>
                <w:rFonts w:ascii="Aptos" w:hAnsi="Aptos" w:cstheme="minorHAnsi"/>
                <w:b/>
                <w:bCs/>
                <w:sz w:val="20"/>
                <w:szCs w:val="20"/>
                <w:lang w:bidi="pt-PT"/>
              </w:rPr>
              <w:t>:</w:t>
            </w:r>
          </w:p>
          <w:p w14:paraId="5021AABB" w14:textId="77777777" w:rsidR="00033320" w:rsidRDefault="00033320" w:rsidP="002C7807">
            <w:pPr>
              <w:suppressAutoHyphens/>
              <w:contextualSpacing/>
              <w:rPr>
                <w:rFonts w:ascii="Aptos" w:hAnsi="Aptos" w:cstheme="minorHAnsi"/>
                <w:b/>
                <w:bCs/>
                <w:sz w:val="20"/>
                <w:szCs w:val="20"/>
                <w:lang w:bidi="pt-PT"/>
              </w:rPr>
            </w:pPr>
          </w:p>
          <w:p w14:paraId="369FA286" w14:textId="77777777" w:rsidR="00033320" w:rsidRDefault="00033320" w:rsidP="002C7807">
            <w:pPr>
              <w:suppressAutoHyphens/>
              <w:contextualSpacing/>
              <w:rPr>
                <w:rFonts w:ascii="Aptos" w:hAnsi="Aptos" w:cstheme="minorHAnsi"/>
                <w:b/>
                <w:bCs/>
                <w:sz w:val="20"/>
                <w:szCs w:val="20"/>
                <w:lang w:bidi="pt-PT"/>
              </w:rPr>
            </w:pPr>
            <w:r w:rsidRPr="003A6D2B">
              <w:rPr>
                <w:rFonts w:ascii="Aptos" w:hAnsi="Aptos" w:cstheme="minorHAnsi"/>
                <w:b/>
                <w:bCs/>
                <w:sz w:val="20"/>
                <w:szCs w:val="20"/>
                <w:lang w:bidi="pt-PT"/>
              </w:rPr>
              <w:t>Dados de Identificação</w:t>
            </w:r>
            <w:r>
              <w:rPr>
                <w:rFonts w:ascii="Aptos" w:hAnsi="Aptos" w:cstheme="minorHAnsi"/>
                <w:b/>
                <w:bCs/>
                <w:sz w:val="20"/>
                <w:szCs w:val="20"/>
                <w:lang w:bidi="pt-PT"/>
              </w:rPr>
              <w:t>:</w:t>
            </w:r>
          </w:p>
          <w:p w14:paraId="252AB94F" w14:textId="77777777" w:rsidR="00033320" w:rsidRDefault="00033320" w:rsidP="002C7807">
            <w:pPr>
              <w:suppressAutoHyphens/>
              <w:contextualSpacing/>
              <w:rPr>
                <w:rFonts w:ascii="Aptos" w:hAnsi="Aptos" w:cstheme="minorHAnsi"/>
                <w:b/>
                <w:bCs/>
                <w:sz w:val="20"/>
                <w:szCs w:val="20"/>
                <w:lang w:bidi="pt-PT"/>
              </w:rPr>
            </w:pPr>
          </w:p>
          <w:p w14:paraId="7313E23D"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EF1043">
              <w:rPr>
                <w:rFonts w:ascii="Aptos" w:hAnsi="Aptos" w:cstheme="minorHAnsi"/>
                <w:sz w:val="20"/>
                <w:szCs w:val="20"/>
                <w:lang w:bidi="pt-PT"/>
              </w:rPr>
              <w:t>Nº de Identificação Civil</w:t>
            </w:r>
            <w:r>
              <w:rPr>
                <w:rFonts w:ascii="Aptos" w:hAnsi="Aptos" w:cstheme="minorHAnsi"/>
                <w:sz w:val="20"/>
                <w:szCs w:val="20"/>
                <w:lang w:bidi="pt-PT"/>
              </w:rPr>
              <w:t xml:space="preserve"> - </w:t>
            </w:r>
            <w:r w:rsidRPr="00991863">
              <w:rPr>
                <w:rFonts w:ascii="Aptos" w:hAnsi="Aptos" w:cstheme="minorHAnsi"/>
                <w:sz w:val="20"/>
                <w:szCs w:val="20"/>
                <w:lang w:bidi="pt-PT"/>
              </w:rPr>
              <w:t>Referência nos meios de contacto junto do cidadão (sms ou e-mail).</w:t>
            </w:r>
          </w:p>
          <w:p w14:paraId="5CDB367E" w14:textId="77777777" w:rsidR="00033320" w:rsidRDefault="00033320" w:rsidP="002C7807">
            <w:pPr>
              <w:suppressAutoHyphens/>
              <w:contextualSpacing/>
              <w:rPr>
                <w:rFonts w:ascii="Aptos" w:hAnsi="Aptos" w:cstheme="minorHAnsi"/>
                <w:sz w:val="20"/>
                <w:szCs w:val="20"/>
                <w:lang w:bidi="pt-PT"/>
              </w:rPr>
            </w:pPr>
          </w:p>
          <w:p w14:paraId="60C6752F"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7F773B">
              <w:rPr>
                <w:rFonts w:ascii="Aptos" w:hAnsi="Aptos" w:cstheme="minorHAnsi"/>
                <w:sz w:val="20"/>
                <w:szCs w:val="20"/>
                <w:lang w:bidi="pt-PT"/>
              </w:rPr>
              <w:t>Nome do Comerciante</w:t>
            </w:r>
            <w:r>
              <w:rPr>
                <w:rFonts w:ascii="Aptos" w:hAnsi="Aptos" w:cstheme="minorHAnsi"/>
                <w:sz w:val="20"/>
                <w:szCs w:val="20"/>
                <w:lang w:bidi="pt-PT"/>
              </w:rPr>
              <w:t xml:space="preserve"> - </w:t>
            </w:r>
            <w:r w:rsidRPr="00A27D4F">
              <w:rPr>
                <w:rFonts w:ascii="Aptos" w:hAnsi="Aptos" w:cstheme="minorHAnsi"/>
                <w:sz w:val="20"/>
                <w:szCs w:val="20"/>
                <w:lang w:bidi="pt-PT"/>
              </w:rPr>
              <w:t>A incluir no conteúdo de e-mail de envio de fatura ao cidadão.</w:t>
            </w:r>
          </w:p>
          <w:p w14:paraId="388A7E1E" w14:textId="77777777" w:rsidR="00033320" w:rsidRDefault="00033320" w:rsidP="002C7807">
            <w:pPr>
              <w:suppressAutoHyphens/>
              <w:contextualSpacing/>
              <w:rPr>
                <w:rFonts w:ascii="Aptos" w:hAnsi="Aptos" w:cstheme="minorHAnsi"/>
                <w:sz w:val="20"/>
                <w:szCs w:val="20"/>
                <w:lang w:bidi="pt-PT"/>
              </w:rPr>
            </w:pPr>
          </w:p>
          <w:p w14:paraId="341509E9" w14:textId="77777777" w:rsidR="00033320" w:rsidRPr="00403746" w:rsidRDefault="00033320" w:rsidP="002C7807">
            <w:pPr>
              <w:suppressAutoHyphens/>
              <w:contextualSpacing/>
              <w:rPr>
                <w:rFonts w:ascii="Aptos" w:hAnsi="Aptos" w:cstheme="minorHAnsi"/>
                <w:b/>
                <w:bCs/>
                <w:sz w:val="20"/>
                <w:szCs w:val="20"/>
                <w:lang w:bidi="pt-PT"/>
              </w:rPr>
            </w:pPr>
            <w:r w:rsidRPr="00403746">
              <w:rPr>
                <w:rFonts w:ascii="Aptos" w:hAnsi="Aptos" w:cstheme="minorHAnsi"/>
                <w:b/>
                <w:bCs/>
                <w:sz w:val="20"/>
                <w:szCs w:val="20"/>
                <w:lang w:bidi="pt-PT"/>
              </w:rPr>
              <w:t>Dados de Contacto</w:t>
            </w:r>
            <w:r>
              <w:rPr>
                <w:rFonts w:ascii="Aptos" w:hAnsi="Aptos" w:cstheme="minorHAnsi"/>
                <w:b/>
                <w:bCs/>
                <w:sz w:val="20"/>
                <w:szCs w:val="20"/>
                <w:lang w:bidi="pt-PT"/>
              </w:rPr>
              <w:t>:</w:t>
            </w:r>
          </w:p>
          <w:p w14:paraId="2629EE49" w14:textId="77777777" w:rsidR="00033320" w:rsidRPr="003A6D2B" w:rsidRDefault="00033320" w:rsidP="002C7807">
            <w:pPr>
              <w:suppressAutoHyphens/>
              <w:contextualSpacing/>
              <w:rPr>
                <w:rFonts w:ascii="Aptos" w:hAnsi="Aptos" w:cstheme="minorHAnsi"/>
                <w:sz w:val="20"/>
                <w:szCs w:val="20"/>
                <w:lang w:bidi="pt-PT"/>
              </w:rPr>
            </w:pPr>
          </w:p>
          <w:p w14:paraId="31A73AAA"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 xml:space="preserve">- </w:t>
            </w:r>
            <w:r w:rsidRPr="002F06D6">
              <w:rPr>
                <w:rFonts w:ascii="Aptos" w:hAnsi="Aptos" w:cstheme="minorHAnsi"/>
                <w:sz w:val="20"/>
                <w:szCs w:val="20"/>
                <w:lang w:bidi="pt-PT"/>
              </w:rPr>
              <w:t>Contacto de E-mail</w:t>
            </w:r>
            <w:r>
              <w:rPr>
                <w:rFonts w:ascii="Aptos" w:hAnsi="Aptos" w:cstheme="minorHAnsi"/>
                <w:sz w:val="20"/>
                <w:szCs w:val="20"/>
                <w:lang w:bidi="pt-PT"/>
              </w:rPr>
              <w:t xml:space="preserve"> - </w:t>
            </w:r>
            <w:r w:rsidRPr="00641844">
              <w:rPr>
                <w:rFonts w:ascii="Aptos" w:hAnsi="Aptos" w:cstheme="minorHAnsi"/>
                <w:sz w:val="20"/>
                <w:szCs w:val="20"/>
                <w:lang w:bidi="pt-PT"/>
              </w:rPr>
              <w:t>Necessário para o envio de e-mail ao comerciante com a lista de faturas cujo envio foi efetuado sem sucesso.</w:t>
            </w:r>
          </w:p>
          <w:p w14:paraId="778264EB"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317E5A2B" w14:textId="77777777" w:rsidTr="00EB49C4">
        <w:trPr>
          <w:trHeight w:val="718"/>
        </w:trPr>
        <w:tc>
          <w:tcPr>
            <w:tcW w:w="4106" w:type="dxa"/>
            <w:shd w:val="clear" w:color="auto" w:fill="D9D9D9"/>
            <w:vAlign w:val="center"/>
          </w:tcPr>
          <w:p w14:paraId="59E58E0F"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Finalidade</w:t>
            </w:r>
          </w:p>
        </w:tc>
        <w:tc>
          <w:tcPr>
            <w:tcW w:w="4820" w:type="dxa"/>
            <w:vAlign w:val="center"/>
          </w:tcPr>
          <w:p w14:paraId="5687CDA2" w14:textId="77777777" w:rsidR="00033320" w:rsidRDefault="00033320" w:rsidP="002C7807">
            <w:pPr>
              <w:suppressAutoHyphens/>
              <w:contextualSpacing/>
              <w:jc w:val="both"/>
              <w:rPr>
                <w:rFonts w:ascii="Aptos" w:hAnsi="Aptos" w:cstheme="minorHAnsi"/>
                <w:sz w:val="20"/>
                <w:szCs w:val="20"/>
              </w:rPr>
            </w:pPr>
          </w:p>
          <w:p w14:paraId="32E8A72E" w14:textId="38AC8619"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D</w:t>
            </w:r>
            <w:r w:rsidRPr="00631B65">
              <w:rPr>
                <w:rFonts w:ascii="Aptos" w:hAnsi="Aptos" w:cstheme="minorHAnsi"/>
                <w:sz w:val="20"/>
                <w:szCs w:val="20"/>
              </w:rPr>
              <w:t xml:space="preserve">isponibilização em </w:t>
            </w:r>
            <w:r w:rsidR="00B52557">
              <w:rPr>
                <w:rFonts w:ascii="Aptos" w:hAnsi="Aptos" w:cstheme="minorHAnsi"/>
                <w:sz w:val="20"/>
                <w:szCs w:val="20"/>
              </w:rPr>
              <w:t>programas</w:t>
            </w:r>
            <w:r w:rsidRPr="00631B65">
              <w:rPr>
                <w:rFonts w:ascii="Aptos" w:hAnsi="Aptos" w:cstheme="minorHAnsi"/>
                <w:sz w:val="20"/>
                <w:szCs w:val="20"/>
              </w:rPr>
              <w:t>s informáticos de faturação do serviço de assinatura de faturas eletrónicas (SAFE) e do serviço fatura sem papel (SFSP)</w:t>
            </w:r>
            <w:r>
              <w:rPr>
                <w:rFonts w:ascii="Aptos" w:hAnsi="Aptos" w:cstheme="minorHAnsi"/>
                <w:sz w:val="20"/>
                <w:szCs w:val="20"/>
              </w:rPr>
              <w:t>.</w:t>
            </w:r>
          </w:p>
          <w:p w14:paraId="226255B2" w14:textId="77777777" w:rsidR="00033320" w:rsidRPr="00837226" w:rsidRDefault="00033320" w:rsidP="002C7807">
            <w:pPr>
              <w:suppressAutoHyphens/>
              <w:contextualSpacing/>
              <w:jc w:val="both"/>
              <w:rPr>
                <w:rFonts w:ascii="Aptos" w:hAnsi="Aptos" w:cstheme="minorHAnsi"/>
                <w:sz w:val="20"/>
                <w:szCs w:val="20"/>
                <w:lang w:bidi="pt-PT"/>
              </w:rPr>
            </w:pPr>
          </w:p>
        </w:tc>
      </w:tr>
      <w:tr w:rsidR="00033320" w:rsidRPr="00837226" w14:paraId="32DB585A" w14:textId="77777777" w:rsidTr="00EB49C4">
        <w:trPr>
          <w:trHeight w:val="680"/>
        </w:trPr>
        <w:tc>
          <w:tcPr>
            <w:tcW w:w="4106" w:type="dxa"/>
            <w:shd w:val="clear" w:color="auto" w:fill="D9D9D9"/>
            <w:vAlign w:val="center"/>
          </w:tcPr>
          <w:p w14:paraId="5755E88E"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Fundamento de licitude</w:t>
            </w:r>
            <w:r w:rsidRPr="00837226">
              <w:rPr>
                <w:rFonts w:ascii="Aptos" w:hAnsi="Aptos" w:cstheme="minorHAnsi"/>
                <w:b/>
                <w:sz w:val="20"/>
                <w:szCs w:val="20"/>
                <w:vertAlign w:val="superscript"/>
                <w:lang w:bidi="pt-PT"/>
              </w:rPr>
              <w:footnoteReference w:id="2"/>
            </w:r>
          </w:p>
        </w:tc>
        <w:tc>
          <w:tcPr>
            <w:tcW w:w="4820" w:type="dxa"/>
            <w:vAlign w:val="center"/>
          </w:tcPr>
          <w:p w14:paraId="15C76DA0" w14:textId="77777777" w:rsidR="00033320" w:rsidRDefault="00033320" w:rsidP="002C7807">
            <w:pPr>
              <w:suppressAutoHyphens/>
              <w:contextualSpacing/>
              <w:rPr>
                <w:rFonts w:ascii="Aptos" w:hAnsi="Aptos" w:cstheme="minorHAnsi"/>
                <w:sz w:val="20"/>
                <w:szCs w:val="20"/>
                <w:lang w:bidi="pt-PT"/>
              </w:rPr>
            </w:pPr>
          </w:p>
          <w:p w14:paraId="1EC54508" w14:textId="77777777" w:rsidR="00033320" w:rsidRDefault="00033320" w:rsidP="002C7807">
            <w:pPr>
              <w:suppressAutoHyphens/>
              <w:contextualSpacing/>
            </w:pPr>
            <w:r w:rsidRPr="00994220">
              <w:rPr>
                <w:rFonts w:ascii="Aptos" w:hAnsi="Aptos" w:cstheme="minorHAnsi"/>
                <w:sz w:val="20"/>
                <w:szCs w:val="20"/>
                <w:lang w:bidi="pt-PT"/>
              </w:rPr>
              <w:t>Obrigação contratual</w:t>
            </w:r>
            <w:r>
              <w:rPr>
                <w:rFonts w:ascii="Aptos" w:hAnsi="Aptos" w:cstheme="minorHAnsi"/>
                <w:sz w:val="20"/>
                <w:szCs w:val="20"/>
                <w:lang w:bidi="pt-PT"/>
              </w:rPr>
              <w:t>.</w:t>
            </w:r>
            <w:r>
              <w:t xml:space="preserve"> </w:t>
            </w:r>
          </w:p>
          <w:p w14:paraId="10F5F656" w14:textId="77777777" w:rsidR="00033320" w:rsidRDefault="00033320" w:rsidP="002C7807">
            <w:pPr>
              <w:suppressAutoHyphens/>
              <w:contextualSpacing/>
            </w:pPr>
            <w:r>
              <w:rPr>
                <w:rStyle w:val="ui-provider"/>
              </w:rPr>
              <w:t>Os dados em causa são os necessários para emissão de fatura e respetivo envio por via eletrónica.</w:t>
            </w:r>
          </w:p>
          <w:p w14:paraId="46F7FE15"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79282903" w14:textId="77777777" w:rsidTr="00EB49C4">
        <w:trPr>
          <w:trHeight w:val="680"/>
        </w:trPr>
        <w:tc>
          <w:tcPr>
            <w:tcW w:w="4106" w:type="dxa"/>
            <w:shd w:val="clear" w:color="auto" w:fill="D9D9D9"/>
            <w:vAlign w:val="center"/>
          </w:tcPr>
          <w:p w14:paraId="23D93DAD"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lastRenderedPageBreak/>
              <w:t>Prazo de conservação</w:t>
            </w:r>
          </w:p>
        </w:tc>
        <w:tc>
          <w:tcPr>
            <w:tcW w:w="4820" w:type="dxa"/>
            <w:vAlign w:val="center"/>
          </w:tcPr>
          <w:p w14:paraId="601FEC8A" w14:textId="77777777" w:rsidR="00033320" w:rsidRPr="00837226" w:rsidRDefault="00033320" w:rsidP="002C7807">
            <w:pPr>
              <w:suppressAutoHyphens/>
              <w:ind w:left="360"/>
              <w:contextualSpacing/>
              <w:rPr>
                <w:rFonts w:ascii="Aptos" w:hAnsi="Aptos" w:cstheme="minorHAnsi"/>
                <w:sz w:val="20"/>
                <w:szCs w:val="20"/>
                <w:lang w:bidi="pt-PT"/>
              </w:rPr>
            </w:pPr>
          </w:p>
          <w:p w14:paraId="43C24A0B" w14:textId="77777777" w:rsidR="00033320" w:rsidRPr="00A3495B" w:rsidRDefault="00033320" w:rsidP="002C7807">
            <w:pPr>
              <w:suppressAutoHyphens/>
              <w:contextualSpacing/>
              <w:rPr>
                <w:rFonts w:ascii="Aptos" w:hAnsi="Aptos" w:cstheme="minorHAnsi"/>
                <w:b/>
                <w:bCs/>
                <w:sz w:val="20"/>
                <w:szCs w:val="20"/>
                <w:u w:val="single"/>
                <w:lang w:bidi="pt-PT"/>
              </w:rPr>
            </w:pPr>
            <w:r w:rsidRPr="00A3495B">
              <w:rPr>
                <w:rFonts w:ascii="Aptos" w:hAnsi="Aptos" w:cstheme="minorHAnsi"/>
                <w:b/>
                <w:bCs/>
                <w:sz w:val="20"/>
                <w:szCs w:val="20"/>
                <w:u w:val="single"/>
                <w:lang w:bidi="pt-PT"/>
              </w:rPr>
              <w:t>Relativamente ao SAFE:</w:t>
            </w:r>
          </w:p>
          <w:p w14:paraId="0F9F4EA8" w14:textId="77777777" w:rsidR="00033320" w:rsidRDefault="00033320" w:rsidP="002C7807">
            <w:pPr>
              <w:suppressAutoHyphens/>
              <w:contextualSpacing/>
              <w:rPr>
                <w:rFonts w:ascii="Aptos" w:hAnsi="Aptos" w:cstheme="minorHAnsi"/>
                <w:sz w:val="20"/>
                <w:szCs w:val="20"/>
                <w:lang w:bidi="pt-PT"/>
              </w:rPr>
            </w:pPr>
          </w:p>
          <w:p w14:paraId="6D994185" w14:textId="77777777" w:rsidR="00033320" w:rsidRDefault="00033320" w:rsidP="002C7807">
            <w:pPr>
              <w:suppressAutoHyphens/>
              <w:contextualSpacing/>
              <w:rPr>
                <w:rFonts w:ascii="Aptos" w:hAnsi="Aptos" w:cstheme="minorHAnsi"/>
                <w:sz w:val="20"/>
                <w:szCs w:val="20"/>
                <w:lang w:bidi="pt-PT"/>
              </w:rPr>
            </w:pPr>
            <w:r w:rsidRPr="00C1101D">
              <w:rPr>
                <w:rFonts w:ascii="Aptos" w:hAnsi="Aptos" w:cstheme="minorHAnsi"/>
                <w:sz w:val="20"/>
                <w:szCs w:val="20"/>
                <w:lang w:bidi="pt-PT"/>
              </w:rPr>
              <w:t>Conservado durante sete anos após o fim da validade do certificado, conforme alínea f) do artigo 13º do Decreto-Lei n.º 12/2021.</w:t>
            </w:r>
          </w:p>
          <w:p w14:paraId="2B7377E4" w14:textId="77777777" w:rsidR="00033320" w:rsidRDefault="00033320" w:rsidP="002C7807">
            <w:pPr>
              <w:suppressAutoHyphens/>
              <w:contextualSpacing/>
              <w:rPr>
                <w:rFonts w:ascii="Aptos" w:hAnsi="Aptos" w:cstheme="minorHAnsi"/>
                <w:sz w:val="20"/>
                <w:szCs w:val="20"/>
                <w:lang w:bidi="pt-PT"/>
              </w:rPr>
            </w:pPr>
          </w:p>
          <w:p w14:paraId="07CB20F3" w14:textId="77777777" w:rsidR="00033320" w:rsidRPr="00A3495B" w:rsidRDefault="00033320" w:rsidP="002C7807">
            <w:pPr>
              <w:suppressAutoHyphens/>
              <w:contextualSpacing/>
              <w:rPr>
                <w:rFonts w:ascii="Aptos" w:hAnsi="Aptos" w:cstheme="minorHAnsi"/>
                <w:b/>
                <w:bCs/>
                <w:sz w:val="20"/>
                <w:szCs w:val="20"/>
                <w:u w:val="single"/>
                <w:lang w:bidi="pt-PT"/>
              </w:rPr>
            </w:pPr>
            <w:r w:rsidRPr="00A3495B">
              <w:rPr>
                <w:rFonts w:ascii="Aptos" w:hAnsi="Aptos" w:cstheme="minorHAnsi"/>
                <w:b/>
                <w:bCs/>
                <w:sz w:val="20"/>
                <w:szCs w:val="20"/>
                <w:u w:val="single"/>
                <w:lang w:bidi="pt-PT"/>
              </w:rPr>
              <w:t>Relativamente ao FSP:</w:t>
            </w:r>
          </w:p>
          <w:p w14:paraId="16BBC9D2" w14:textId="77777777" w:rsidR="00033320" w:rsidRDefault="00033320" w:rsidP="002C7807">
            <w:pPr>
              <w:suppressAutoHyphens/>
              <w:contextualSpacing/>
              <w:rPr>
                <w:rFonts w:ascii="Aptos" w:hAnsi="Aptos" w:cstheme="minorHAnsi"/>
                <w:sz w:val="20"/>
                <w:szCs w:val="20"/>
                <w:lang w:bidi="pt-PT"/>
              </w:rPr>
            </w:pPr>
          </w:p>
          <w:p w14:paraId="3D3A31F7" w14:textId="77777777" w:rsidR="00033320"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No processo de cancelamento de adesão ao serviço FSP são eliminados os dados pessoais recolhidos no processo de adesão.</w:t>
            </w:r>
          </w:p>
          <w:p w14:paraId="7C9B9ECD" w14:textId="77777777" w:rsidR="00033320" w:rsidRPr="00837226" w:rsidRDefault="00033320" w:rsidP="002C7807">
            <w:pPr>
              <w:suppressAutoHyphens/>
              <w:contextualSpacing/>
              <w:rPr>
                <w:rFonts w:ascii="Aptos" w:hAnsi="Aptos" w:cstheme="minorHAnsi"/>
                <w:sz w:val="20"/>
                <w:szCs w:val="20"/>
                <w:lang w:bidi="pt-PT"/>
              </w:rPr>
            </w:pPr>
          </w:p>
        </w:tc>
      </w:tr>
      <w:tr w:rsidR="00033320" w:rsidRPr="00837226" w14:paraId="55AA9FD3" w14:textId="77777777" w:rsidTr="00EB49C4">
        <w:trPr>
          <w:trHeight w:val="680"/>
        </w:trPr>
        <w:tc>
          <w:tcPr>
            <w:tcW w:w="4106" w:type="dxa"/>
            <w:shd w:val="clear" w:color="auto" w:fill="D9D9D9"/>
            <w:vAlign w:val="center"/>
          </w:tcPr>
          <w:p w14:paraId="14BA52C0"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Medidas de segurança dos dados recolhidos</w:t>
            </w:r>
            <w:r w:rsidRPr="00837226">
              <w:rPr>
                <w:rFonts w:ascii="Aptos" w:hAnsi="Aptos" w:cstheme="minorHAnsi"/>
                <w:b/>
                <w:sz w:val="20"/>
                <w:szCs w:val="20"/>
                <w:vertAlign w:val="superscript"/>
                <w:lang w:bidi="pt-PT"/>
              </w:rPr>
              <w:footnoteReference w:id="3"/>
            </w:r>
          </w:p>
        </w:tc>
        <w:tc>
          <w:tcPr>
            <w:tcW w:w="4820" w:type="dxa"/>
            <w:vAlign w:val="center"/>
          </w:tcPr>
          <w:p w14:paraId="4B055090" w14:textId="77777777" w:rsidR="00033320" w:rsidRDefault="00033320" w:rsidP="002C7807">
            <w:pPr>
              <w:suppressAutoHyphens/>
              <w:contextualSpacing/>
              <w:jc w:val="both"/>
              <w:rPr>
                <w:rFonts w:ascii="Aptos" w:hAnsi="Aptos" w:cstheme="minorHAnsi"/>
                <w:sz w:val="20"/>
                <w:szCs w:val="20"/>
              </w:rPr>
            </w:pPr>
          </w:p>
          <w:p w14:paraId="25F082B9" w14:textId="77777777" w:rsidR="00033320" w:rsidRDefault="00033320" w:rsidP="002C7807">
            <w:pPr>
              <w:suppressAutoHyphens/>
              <w:contextualSpacing/>
              <w:jc w:val="both"/>
              <w:rPr>
                <w:rFonts w:ascii="Aptos" w:hAnsi="Aptos" w:cstheme="minorHAnsi"/>
                <w:sz w:val="20"/>
                <w:szCs w:val="20"/>
              </w:rPr>
            </w:pPr>
            <w:r>
              <w:rPr>
                <w:rFonts w:ascii="Aptos" w:hAnsi="Aptos" w:cstheme="minorHAnsi"/>
                <w:sz w:val="20"/>
                <w:szCs w:val="20"/>
              </w:rPr>
              <w:t>I</w:t>
            </w:r>
            <w:r w:rsidRPr="00A43B72">
              <w:rPr>
                <w:rFonts w:ascii="Aptos" w:hAnsi="Aptos" w:cstheme="minorHAnsi"/>
                <w:sz w:val="20"/>
                <w:szCs w:val="20"/>
              </w:rPr>
              <w:t>mplementação das normas comunitárias, da legislação e das recomendações nacionais específicas em matéria de segurança da informação, bem como, sempre que aplicável, das medidas definidas pelo standard internacional ISO/IEC 27001:2013.</w:t>
            </w:r>
          </w:p>
          <w:p w14:paraId="16D3C7F4" w14:textId="77777777" w:rsidR="00033320" w:rsidRPr="00837226" w:rsidRDefault="00033320" w:rsidP="002C7807">
            <w:pPr>
              <w:suppressAutoHyphens/>
              <w:contextualSpacing/>
              <w:jc w:val="both"/>
              <w:rPr>
                <w:rFonts w:ascii="Aptos" w:hAnsi="Aptos" w:cstheme="minorHAnsi"/>
                <w:sz w:val="20"/>
                <w:szCs w:val="20"/>
              </w:rPr>
            </w:pPr>
          </w:p>
        </w:tc>
      </w:tr>
      <w:tr w:rsidR="00033320" w:rsidRPr="00837226" w14:paraId="3903D38D" w14:textId="77777777" w:rsidTr="00EB49C4">
        <w:trPr>
          <w:trHeight w:val="680"/>
        </w:trPr>
        <w:tc>
          <w:tcPr>
            <w:tcW w:w="4106" w:type="dxa"/>
            <w:shd w:val="clear" w:color="auto" w:fill="D9D9D9"/>
            <w:vAlign w:val="center"/>
          </w:tcPr>
          <w:p w14:paraId="0DC246BC"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Transferências transfronteiriças</w:t>
            </w:r>
            <w:r w:rsidRPr="00837226">
              <w:rPr>
                <w:rFonts w:ascii="Aptos" w:hAnsi="Aptos" w:cstheme="minorHAnsi"/>
                <w:b/>
                <w:sz w:val="20"/>
                <w:szCs w:val="20"/>
                <w:vertAlign w:val="superscript"/>
                <w:lang w:bidi="pt-PT"/>
              </w:rPr>
              <w:footnoteReference w:id="4"/>
            </w:r>
          </w:p>
          <w:p w14:paraId="71204F0B"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(se aplicável)</w:t>
            </w:r>
          </w:p>
        </w:tc>
        <w:tc>
          <w:tcPr>
            <w:tcW w:w="4820" w:type="dxa"/>
            <w:vAlign w:val="center"/>
          </w:tcPr>
          <w:p w14:paraId="7F855466" w14:textId="77777777" w:rsidR="00033320" w:rsidRPr="00837226" w:rsidRDefault="00033320" w:rsidP="002C7807">
            <w:pPr>
              <w:suppressAutoHyphens/>
              <w:contextualSpacing/>
              <w:rPr>
                <w:rFonts w:ascii="Aptos" w:hAnsi="Aptos" w:cstheme="minorHAnsi"/>
                <w:sz w:val="20"/>
                <w:szCs w:val="20"/>
                <w:lang w:bidi="pt-PT"/>
              </w:rPr>
            </w:pPr>
            <w:r>
              <w:rPr>
                <w:rFonts w:ascii="Aptos" w:hAnsi="Aptos" w:cstheme="minorHAnsi"/>
                <w:sz w:val="20"/>
                <w:szCs w:val="20"/>
                <w:lang w:bidi="pt-PT"/>
              </w:rPr>
              <w:t>Não aplicável.</w:t>
            </w:r>
          </w:p>
        </w:tc>
      </w:tr>
      <w:tr w:rsidR="00033320" w:rsidRPr="00837226" w14:paraId="5D576AC7" w14:textId="77777777" w:rsidTr="00EB49C4">
        <w:trPr>
          <w:trHeight w:val="680"/>
        </w:trPr>
        <w:tc>
          <w:tcPr>
            <w:tcW w:w="4106" w:type="dxa"/>
            <w:shd w:val="clear" w:color="auto" w:fill="D9D9D9"/>
            <w:vAlign w:val="center"/>
          </w:tcPr>
          <w:p w14:paraId="62D7A3DC" w14:textId="77777777" w:rsidR="00033320" w:rsidRPr="00837226" w:rsidRDefault="00033320" w:rsidP="002C7807">
            <w:pPr>
              <w:suppressAutoHyphens/>
              <w:ind w:left="360"/>
              <w:contextualSpacing/>
              <w:rPr>
                <w:rFonts w:ascii="Aptos" w:hAnsi="Aptos" w:cstheme="minorHAnsi"/>
                <w:b/>
                <w:sz w:val="20"/>
                <w:szCs w:val="20"/>
                <w:lang w:bidi="pt-PT"/>
              </w:rPr>
            </w:pPr>
            <w:r w:rsidRPr="00837226">
              <w:rPr>
                <w:rFonts w:ascii="Aptos" w:hAnsi="Aptos" w:cstheme="minorHAnsi"/>
                <w:b/>
                <w:sz w:val="20"/>
                <w:szCs w:val="20"/>
                <w:lang w:bidi="pt-PT"/>
              </w:rPr>
              <w:t>Contactos dos Encarregados de proteção de dados dos outorgantes</w:t>
            </w:r>
          </w:p>
        </w:tc>
        <w:tc>
          <w:tcPr>
            <w:tcW w:w="4820" w:type="dxa"/>
            <w:vAlign w:val="center"/>
          </w:tcPr>
          <w:p w14:paraId="05B60E62" w14:textId="69E58E57" w:rsidR="00033320" w:rsidRPr="00A43B72" w:rsidRDefault="00033320" w:rsidP="002C7807">
            <w:pPr>
              <w:suppressAutoHyphens/>
              <w:contextualSpacing/>
              <w:rPr>
                <w:rFonts w:ascii="Aptos" w:hAnsi="Aptos" w:cs="Calibri"/>
                <w:sz w:val="20"/>
                <w:szCs w:val="20"/>
                <w:lang w:bidi="pt-PT"/>
              </w:rPr>
            </w:pPr>
            <w:hyperlink r:id="rId16" w:history="1">
              <w:r w:rsidRPr="00A43B72">
                <w:rPr>
                  <w:rStyle w:val="Hyperlink"/>
                  <w:rFonts w:ascii="Aptos" w:hAnsi="Aptos" w:cs="Calibri"/>
                  <w:sz w:val="20"/>
                  <w:szCs w:val="20"/>
                  <w:lang w:bidi="pt-PT"/>
                </w:rPr>
                <w:t>dpo@</w:t>
              </w:r>
              <w:r w:rsidR="00A37DC6">
                <w:rPr>
                  <w:rStyle w:val="Hyperlink"/>
                  <w:rFonts w:ascii="Aptos" w:hAnsi="Aptos" w:cs="Calibri"/>
                  <w:sz w:val="20"/>
                  <w:szCs w:val="20"/>
                  <w:lang w:bidi="pt-PT"/>
                </w:rPr>
                <w:t>ARTE</w:t>
              </w:r>
              <w:r w:rsidRPr="00A43B72">
                <w:rPr>
                  <w:rStyle w:val="Hyperlink"/>
                  <w:rFonts w:ascii="Aptos" w:hAnsi="Aptos" w:cs="Calibri"/>
                  <w:sz w:val="20"/>
                  <w:szCs w:val="20"/>
                  <w:lang w:bidi="pt-PT"/>
                </w:rPr>
                <w:t>.gov.pt</w:t>
              </w:r>
            </w:hyperlink>
          </w:p>
          <w:p w14:paraId="345288D0" w14:textId="28F287E0" w:rsidR="00033320" w:rsidRPr="00837226" w:rsidRDefault="00170F40" w:rsidP="002C7807">
            <w:pPr>
              <w:suppressAutoHyphens/>
              <w:contextualSpacing/>
              <w:rPr>
                <w:rFonts w:ascii="Aptos" w:hAnsi="Aptos" w:cs="Calibri"/>
                <w:lang w:bidi="pt-PT"/>
              </w:rPr>
            </w:pPr>
            <w:hyperlink r:id="rId17" w:history="1">
              <w:r w:rsidRPr="009244F1">
                <w:rPr>
                  <w:rFonts w:cstheme="minorHAnsi"/>
                  <w:b/>
                  <w:bCs/>
                </w:rPr>
                <w:t>XXXXXXXX@YYYYY.com</w:t>
              </w:r>
            </w:hyperlink>
            <w:r w:rsidRPr="009244F1">
              <w:rPr>
                <w:rFonts w:ascii="Aptos" w:hAnsi="Aptos" w:cstheme="minorHAnsi"/>
                <w:b/>
                <w:bCs/>
                <w:sz w:val="20"/>
                <w:szCs w:val="20"/>
              </w:rPr>
              <w:t xml:space="preserve">  (a preencher pelo Segundo Outorgante)</w:t>
            </w:r>
          </w:p>
        </w:tc>
      </w:tr>
    </w:tbl>
    <w:p w14:paraId="7DA83E9D" w14:textId="77777777" w:rsidR="00033320" w:rsidRPr="00837226" w:rsidRDefault="00033320" w:rsidP="00033320">
      <w:pPr>
        <w:pStyle w:val="Default"/>
        <w:spacing w:line="360" w:lineRule="auto"/>
        <w:jc w:val="both"/>
        <w:rPr>
          <w:rFonts w:ascii="Aptos" w:eastAsia="Times New Roman" w:hAnsi="Aptos" w:cs="Times New Roman"/>
          <w:color w:val="auto"/>
          <w:sz w:val="20"/>
          <w:szCs w:val="20"/>
          <w:lang w:val="pt-PT" w:eastAsia="pt-PT"/>
        </w:rPr>
      </w:pPr>
    </w:p>
    <w:bookmarkEnd w:id="9"/>
    <w:p w14:paraId="7B2598A4" w14:textId="77777777" w:rsidR="00033320" w:rsidRPr="00837226" w:rsidRDefault="00033320" w:rsidP="0099746F">
      <w:pPr>
        <w:widowControl w:val="0"/>
        <w:spacing w:line="360" w:lineRule="auto"/>
        <w:jc w:val="center"/>
        <w:rPr>
          <w:rFonts w:ascii="Aptos" w:hAnsi="Aptos" w:cstheme="minorHAnsi"/>
          <w:b/>
          <w:caps/>
          <w:sz w:val="20"/>
          <w:szCs w:val="20"/>
        </w:rPr>
      </w:pPr>
    </w:p>
    <w:sectPr w:rsidR="00033320" w:rsidRPr="00837226">
      <w:headerReference w:type="default" r:id="rId18"/>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MA" w:date="2024-04-04T10:57:00Z" w:initials="AMA">
    <w:p w14:paraId="38B4ED9A" w14:textId="77777777" w:rsidR="00683BE9" w:rsidRDefault="00683BE9" w:rsidP="00683BE9">
      <w:pPr>
        <w:pStyle w:val="CommentText"/>
      </w:pPr>
      <w:r>
        <w:rPr>
          <w:rStyle w:val="CommentReference"/>
        </w:rPr>
        <w:annotationRef/>
      </w:r>
      <w:r>
        <w:t>A preencher pelo Segundo Outorgante.</w:t>
      </w:r>
    </w:p>
  </w:comment>
  <w:comment w:id="10" w:author="AMA" w:date="2024-04-04T11:09:00Z" w:initials="AMA">
    <w:p w14:paraId="221495BE" w14:textId="77777777" w:rsidR="00FE7057" w:rsidRDefault="00FE7057" w:rsidP="00FE7057">
      <w:pPr>
        <w:pStyle w:val="CommentText"/>
      </w:pPr>
      <w:r>
        <w:rPr>
          <w:rStyle w:val="CommentReference"/>
        </w:rPr>
        <w:annotationRef/>
      </w:r>
      <w:r>
        <w:t>A preencher pelo Segundo Outorgante.</w:t>
      </w:r>
    </w:p>
  </w:comment>
  <w:comment w:id="11" w:author="AMA" w:date="2024-04-04T11:10:00Z" w:initials="AMA">
    <w:p w14:paraId="5FE080F2" w14:textId="77777777" w:rsidR="00FE7057" w:rsidRDefault="00FE7057" w:rsidP="00FE7057">
      <w:pPr>
        <w:pStyle w:val="CommentText"/>
      </w:pPr>
      <w:r>
        <w:rPr>
          <w:rStyle w:val="CommentReference"/>
        </w:rPr>
        <w:annotationRef/>
      </w:r>
      <w:r>
        <w:t>A preencher pelo Segundo Outorgante.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4ED9A" w15:done="0"/>
  <w15:commentEx w15:paraId="221495BE" w15:done="0"/>
  <w15:commentEx w15:paraId="5FE080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25AD27" w16cex:dateUtc="2024-04-04T09:57:00Z"/>
  <w16cex:commentExtensible w16cex:durableId="75D33B3A" w16cex:dateUtc="2024-04-04T10:09:00Z"/>
  <w16cex:commentExtensible w16cex:durableId="154AB323" w16cex:dateUtc="2024-04-04T1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4ED9A" w16cid:durableId="1625AD27"/>
  <w16cid:commentId w16cid:paraId="221495BE" w16cid:durableId="75D33B3A"/>
  <w16cid:commentId w16cid:paraId="5FE080F2" w16cid:durableId="154AB3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D437E" w14:textId="77777777" w:rsidR="00803321" w:rsidRDefault="00803321" w:rsidP="00342756">
      <w:pPr>
        <w:spacing w:after="0" w:line="240" w:lineRule="auto"/>
      </w:pPr>
      <w:r>
        <w:separator/>
      </w:r>
    </w:p>
  </w:endnote>
  <w:endnote w:type="continuationSeparator" w:id="0">
    <w:p w14:paraId="20DFC9D2" w14:textId="77777777" w:rsidR="00803321" w:rsidRDefault="00803321" w:rsidP="00342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66D5" w14:textId="412CF2D1" w:rsidR="00342756" w:rsidRPr="00342756" w:rsidRDefault="004614D3" w:rsidP="00342756">
    <w:pPr>
      <w:pStyle w:val="Footer"/>
      <w:jc w:val="right"/>
      <w:rPr>
        <w:sz w:val="18"/>
        <w:szCs w:val="18"/>
      </w:rPr>
    </w:pPr>
    <w:r>
      <w:rPr>
        <w:rFonts w:ascii="Times New Roman" w:hAnsi="Times New Roman" w:cs="Times New Roman"/>
        <w:noProof/>
        <w:sz w:val="24"/>
        <w:szCs w:val="24"/>
        <w:lang w:eastAsia="pt-PT"/>
      </w:rPr>
      <mc:AlternateContent>
        <mc:Choice Requires="wps">
          <w:drawing>
            <wp:anchor distT="45720" distB="45720" distL="114300" distR="114300" simplePos="0" relativeHeight="251664384" behindDoc="0" locked="0" layoutInCell="1" allowOverlap="1" wp14:anchorId="68604D1B" wp14:editId="3401B942">
              <wp:simplePos x="0" y="0"/>
              <wp:positionH relativeFrom="margin">
                <wp:posOffset>0</wp:posOffset>
              </wp:positionH>
              <wp:positionV relativeFrom="paragraph">
                <wp:posOffset>185420</wp:posOffset>
              </wp:positionV>
              <wp:extent cx="3529965" cy="248285"/>
              <wp:effectExtent l="0" t="0" r="0" b="0"/>
              <wp:wrapSquare wrapText="bothSides"/>
              <wp:docPr id="217"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48285"/>
                      </a:xfrm>
                      <a:prstGeom prst="rect">
                        <a:avLst/>
                      </a:prstGeom>
                      <a:solidFill>
                        <a:srgbClr val="FFFFFF"/>
                      </a:solidFill>
                      <a:ln w="9525">
                        <a:noFill/>
                        <a:miter lim="800000"/>
                        <a:headEnd/>
                        <a:tailEnd/>
                      </a:ln>
                    </wps:spPr>
                    <wps:txbx>
                      <w:txbxContent>
                        <w:p w14:paraId="517AE431" w14:textId="6B141C93" w:rsidR="004614D3" w:rsidRDefault="004614D3" w:rsidP="004614D3">
                          <w:pPr>
                            <w:rPr>
                              <w:sz w:val="15"/>
                              <w:szCs w:val="15"/>
                            </w:rPr>
                          </w:pPr>
                          <w:r>
                            <w:rPr>
                              <w:rFonts w:ascii="Arial" w:hAnsi="Arial" w:cs="Arial"/>
                              <w:sz w:val="15"/>
                              <w:szCs w:val="15"/>
                            </w:rPr>
                            <w:t>MD - 045_Protocolo_Disponibilização_SAFE_</w:t>
                          </w:r>
                          <w:r w:rsidR="007176DE">
                            <w:rPr>
                              <w:rFonts w:ascii="Arial" w:hAnsi="Arial" w:cs="Arial"/>
                              <w:sz w:val="15"/>
                              <w:szCs w:val="15"/>
                            </w:rPr>
                            <w:t>e</w:t>
                          </w:r>
                          <w:r>
                            <w:rPr>
                              <w:rFonts w:ascii="Arial" w:hAnsi="Arial" w:cs="Arial"/>
                              <w:sz w:val="15"/>
                              <w:szCs w:val="15"/>
                            </w:rPr>
                            <w:t>_SFSP_GJ_20240411</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604D1B" id="_x0000_t202" coordsize="21600,21600" o:spt="202" path="m,l,21600r21600,l21600,xe">
              <v:stroke joinstyle="miter"/>
              <v:path gradientshapeok="t" o:connecttype="rect"/>
            </v:shapetype>
            <v:shape id="Caixa de texto 1" o:spid="_x0000_s1026" type="#_x0000_t202" style="position:absolute;left:0;text-align:left;margin-left:0;margin-top:14.6pt;width:277.95pt;height:19.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" stroked="f">
              <v:textbox>
                <w:txbxContent>
                  <w:p w14:paraId="517AE431" w14:textId="6B141C93" w:rsidR="004614D3" w:rsidRDefault="004614D3" w:rsidP="004614D3">
                    <w:pPr>
                      <w:rPr>
                        <w:sz w:val="15"/>
                        <w:szCs w:val="15"/>
                      </w:rPr>
                    </w:pPr>
                    <w:r>
                      <w:rPr>
                        <w:rFonts w:ascii="Arial" w:hAnsi="Arial" w:cs="Arial"/>
                        <w:sz w:val="15"/>
                        <w:szCs w:val="15"/>
                      </w:rPr>
                      <w:t>MD - 045_Protocolo_Disponibilização_SAFE_</w:t>
                    </w:r>
                    <w:r w:rsidR="007176DE">
                      <w:rPr>
                        <w:rFonts w:ascii="Arial" w:hAnsi="Arial" w:cs="Arial"/>
                        <w:sz w:val="15"/>
                        <w:szCs w:val="15"/>
                      </w:rPr>
                      <w:t>e</w:t>
                    </w:r>
                    <w:r>
                      <w:rPr>
                        <w:rFonts w:ascii="Arial" w:hAnsi="Arial" w:cs="Arial"/>
                        <w:sz w:val="15"/>
                        <w:szCs w:val="15"/>
                      </w:rPr>
                      <w:t>_SFSP_GJ_20240411</w:t>
                    </w:r>
                  </w:p>
                </w:txbxContent>
              </v:textbox>
              <w10:wrap type="square" anchorx="margin"/>
            </v:shape>
          </w:pict>
        </mc:Fallback>
      </mc:AlternateContent>
    </w:r>
    <w:r w:rsidR="00342756" w:rsidRPr="00342756">
      <w:rPr>
        <w:noProof/>
        <w:sz w:val="18"/>
        <w:szCs w:val="18"/>
      </w:rPr>
      <mc:AlternateContent>
        <mc:Choice Requires="wps">
          <w:drawing>
            <wp:anchor distT="0" distB="0" distL="114300" distR="114300" simplePos="0" relativeHeight="251662336" behindDoc="0" locked="0" layoutInCell="1" allowOverlap="1" wp14:anchorId="1B8B6409" wp14:editId="197A67B3">
              <wp:simplePos x="0" y="0"/>
              <wp:positionH relativeFrom="column">
                <wp:posOffset>5715</wp:posOffset>
              </wp:positionH>
              <wp:positionV relativeFrom="paragraph">
                <wp:posOffset>-186055</wp:posOffset>
              </wp:positionV>
              <wp:extent cx="5381625" cy="0"/>
              <wp:effectExtent l="9525" t="5080" r="9525" b="13970"/>
              <wp:wrapNone/>
              <wp:docPr id="114737428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162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40F6A5" id="_x0000_t32" coordsize="21600,21600" o:spt="32" o:oned="t" path="m,l21600,21600e" filled="f">
              <v:path arrowok="t" fillok="f" o:connecttype="none"/>
              <o:lock v:ext="edit" shapetype="t"/>
            </v:shapetype>
            <v:shape id="AutoShape 4" o:spid="_x0000_s1026" type="#_x0000_t32" style="position:absolute;margin-left:.45pt;margin-top:-14.65pt;width:423.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"/>
          </w:pict>
        </mc:Fallback>
      </mc:AlternateContent>
    </w:r>
    <w:r w:rsidR="00342756" w:rsidRPr="00342756">
      <w:rPr>
        <w:sz w:val="18"/>
        <w:szCs w:val="18"/>
      </w:rPr>
      <w:t xml:space="preserve">Página </w:t>
    </w:r>
    <w:r w:rsidR="00342756" w:rsidRPr="00342756">
      <w:rPr>
        <w:sz w:val="18"/>
        <w:szCs w:val="18"/>
      </w:rPr>
      <w:fldChar w:fldCharType="begin"/>
    </w:r>
    <w:r w:rsidR="00342756" w:rsidRPr="00342756">
      <w:rPr>
        <w:sz w:val="18"/>
        <w:szCs w:val="18"/>
      </w:rPr>
      <w:instrText>PAGE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r w:rsidR="00342756" w:rsidRPr="00342756">
      <w:rPr>
        <w:sz w:val="18"/>
        <w:szCs w:val="18"/>
      </w:rPr>
      <w:t xml:space="preserve"> de </w:t>
    </w:r>
    <w:r w:rsidR="00342756" w:rsidRPr="00342756">
      <w:rPr>
        <w:sz w:val="18"/>
        <w:szCs w:val="18"/>
      </w:rPr>
      <w:fldChar w:fldCharType="begin"/>
    </w:r>
    <w:r w:rsidR="00342756" w:rsidRPr="00342756">
      <w:rPr>
        <w:sz w:val="18"/>
        <w:szCs w:val="18"/>
      </w:rPr>
      <w:instrText>NUMPAGES \* Arabic \* MERGEFORMAT</w:instrText>
    </w:r>
    <w:r w:rsidR="00342756" w:rsidRPr="00342756">
      <w:rPr>
        <w:sz w:val="18"/>
        <w:szCs w:val="18"/>
      </w:rPr>
      <w:fldChar w:fldCharType="separate"/>
    </w:r>
    <w:r w:rsidR="00342756" w:rsidRPr="00342756">
      <w:rPr>
        <w:sz w:val="18"/>
        <w:szCs w:val="18"/>
      </w:rPr>
      <w:t>2</w:t>
    </w:r>
    <w:r w:rsidR="00342756" w:rsidRPr="00342756">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DED79" w14:textId="77777777" w:rsidR="00803321" w:rsidRDefault="00803321" w:rsidP="00342756">
      <w:pPr>
        <w:spacing w:after="0" w:line="240" w:lineRule="auto"/>
      </w:pPr>
      <w:r>
        <w:separator/>
      </w:r>
    </w:p>
  </w:footnote>
  <w:footnote w:type="continuationSeparator" w:id="0">
    <w:p w14:paraId="3F473ADE" w14:textId="77777777" w:rsidR="00803321" w:rsidRDefault="00803321" w:rsidP="00342756">
      <w:pPr>
        <w:spacing w:after="0" w:line="240" w:lineRule="auto"/>
      </w:pPr>
      <w:r>
        <w:continuationSeparator/>
      </w:r>
    </w:p>
  </w:footnote>
  <w:footnote w:id="1">
    <w:p w14:paraId="3A770393" w14:textId="5D49B093"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Identificar as categorias de dados pessoais e respetivos dados pessoais, que deverão ser tratados pela </w:t>
      </w:r>
      <w:r w:rsidR="00A37DC6">
        <w:rPr>
          <w:rFonts w:ascii="Aptos" w:hAnsi="Aptos" w:cs="Calibri"/>
          <w:sz w:val="16"/>
          <w:szCs w:val="16"/>
          <w:lang w:val="pt-PT"/>
        </w:rPr>
        <w:t>ARTE</w:t>
      </w:r>
      <w:r w:rsidRPr="000C7D02">
        <w:rPr>
          <w:rFonts w:ascii="Aptos" w:hAnsi="Aptos" w:cs="Calibri"/>
          <w:sz w:val="16"/>
          <w:szCs w:val="16"/>
          <w:lang w:val="pt-PT"/>
        </w:rPr>
        <w:t xml:space="preserve"> para a prestação do serviço no âmbito do protocolo. A caracterização deverá ser conforme entendimento do formulário disponibilizado pela CNPD em </w:t>
      </w:r>
      <w:hyperlink r:id="rId1" w:history="1">
        <w:r w:rsidRPr="000C7D02">
          <w:rPr>
            <w:rFonts w:ascii="Aptos" w:eastAsia="Calibri" w:hAnsi="Aptos" w:cs="Calibri"/>
            <w:color w:val="0000FF"/>
            <w:sz w:val="16"/>
            <w:szCs w:val="16"/>
            <w:u w:val="single"/>
            <w:lang w:val="pt-PT" w:eastAsia="pt-PT" w:bidi="pt-PT"/>
          </w:rPr>
          <w:t>https://www.cnpd.pt/media/cltpq4bn/templatedocrgpd_sub_v1.xlsx</w:t>
        </w:r>
      </w:hyperlink>
      <w:r w:rsidRPr="000C7D02">
        <w:rPr>
          <w:rFonts w:ascii="Aptos" w:hAnsi="Aptos" w:cs="Calibri"/>
          <w:sz w:val="16"/>
          <w:szCs w:val="16"/>
          <w:lang w:val="pt-PT"/>
        </w:rPr>
        <w:t xml:space="preserve"> </w:t>
      </w:r>
    </w:p>
  </w:footnote>
  <w:footnote w:id="2">
    <w:p w14:paraId="02D0DFAB" w14:textId="77777777"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Conforme Artigo 6º do RGPD e legislação de suporte, se aplicável</w:t>
      </w:r>
    </w:p>
  </w:footnote>
  <w:footnote w:id="3">
    <w:p w14:paraId="22215E9E" w14:textId="77777777" w:rsidR="00033320" w:rsidRPr="000C7D02" w:rsidRDefault="00033320" w:rsidP="00033320">
      <w:pPr>
        <w:pStyle w:val="FootnoteText"/>
        <w:ind w:right="-994"/>
        <w:jc w:val="both"/>
        <w:rPr>
          <w:rFonts w:ascii="Aptos" w:hAnsi="Aptos" w:cs="Calibri"/>
          <w:sz w:val="16"/>
          <w:szCs w:val="16"/>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Identificar quais as medidas de segurança que deverão ser aplicadas aos dados conforme formulário disponibilizado pela CNPD em </w:t>
      </w:r>
      <w:hyperlink r:id="rId2" w:history="1">
        <w:r w:rsidRPr="000C7D02">
          <w:rPr>
            <w:rStyle w:val="Hyperlink"/>
            <w:rFonts w:ascii="Aptos" w:hAnsi="Aptos" w:cstheme="minorHAnsi"/>
            <w:sz w:val="16"/>
            <w:szCs w:val="16"/>
            <w:lang w:val="pt-PT"/>
          </w:rPr>
          <w:t>https://www.cnpd.pt/media/cltpq4bn/templatedocrgpd_sub_v1.xlsx</w:t>
        </w:r>
      </w:hyperlink>
      <w:r w:rsidRPr="000C7D02">
        <w:rPr>
          <w:rFonts w:ascii="Aptos" w:hAnsi="Aptos" w:cs="Calibri"/>
          <w:sz w:val="16"/>
          <w:szCs w:val="16"/>
          <w:lang w:val="pt-PT"/>
        </w:rPr>
        <w:t xml:space="preserve"> </w:t>
      </w:r>
    </w:p>
  </w:footnote>
  <w:footnote w:id="4">
    <w:p w14:paraId="75378F6A" w14:textId="77777777" w:rsidR="00033320" w:rsidRPr="00825F71" w:rsidRDefault="00033320" w:rsidP="00033320">
      <w:pPr>
        <w:pStyle w:val="FootnoteText"/>
        <w:ind w:right="-994"/>
        <w:rPr>
          <w:lang w:val="pt-PT"/>
        </w:rPr>
      </w:pPr>
      <w:r w:rsidRPr="000C7D02">
        <w:rPr>
          <w:rStyle w:val="FootnoteReference"/>
          <w:rFonts w:ascii="Aptos" w:hAnsi="Aptos" w:cs="Calibri"/>
          <w:sz w:val="16"/>
          <w:szCs w:val="16"/>
        </w:rPr>
        <w:footnoteRef/>
      </w:r>
      <w:r w:rsidRPr="000C7D02">
        <w:rPr>
          <w:rFonts w:ascii="Aptos" w:hAnsi="Aptos" w:cs="Calibri"/>
          <w:sz w:val="16"/>
          <w:szCs w:val="16"/>
          <w:lang w:val="pt-PT"/>
        </w:rPr>
        <w:t xml:space="preserve"> Se aplicável, conforme formulário disponibilizado pela CNPD em </w:t>
      </w:r>
      <w:hyperlink r:id="rId3" w:history="1">
        <w:r w:rsidRPr="000C7D02">
          <w:rPr>
            <w:rStyle w:val="Hyperlink"/>
            <w:rFonts w:ascii="Aptos" w:hAnsi="Aptos" w:cstheme="minorHAnsi"/>
            <w:sz w:val="16"/>
            <w:szCs w:val="16"/>
            <w:lang w:val="pt-PT"/>
          </w:rPr>
          <w:t>https://www.cnpd.pt/media/cltpq4bn/templatedocrgpd_sub_v1.xlsx</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71CE" w14:textId="336464DC" w:rsidR="00342756" w:rsidRDefault="00C12DA3">
    <w:pPr>
      <w:pStyle w:val="Header"/>
    </w:pPr>
    <w:r>
      <w:rPr>
        <w:noProof/>
      </w:rPr>
      <w:drawing>
        <wp:inline distT="0" distB="0" distL="0" distR="0" wp14:anchorId="60890EB5" wp14:editId="629CC5FD">
          <wp:extent cx="1123810" cy="704762"/>
          <wp:effectExtent l="0" t="0" r="635" b="635"/>
          <wp:docPr id="2072400276"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0276" name="Picture 1" descr="A black and white logo&#10;&#10;AI-generated content may be incorrect."/>
                  <pic:cNvPicPr/>
                </pic:nvPicPr>
                <pic:blipFill>
                  <a:blip r:embed="rId1"/>
                  <a:stretch>
                    <a:fillRect/>
                  </a:stretch>
                </pic:blipFill>
                <pic:spPr>
                  <a:xfrm>
                    <a:off x="0" y="0"/>
                    <a:ext cx="1123810" cy="704762"/>
                  </a:xfrm>
                  <a:prstGeom prst="rect">
                    <a:avLst/>
                  </a:prstGeom>
                </pic:spPr>
              </pic:pic>
            </a:graphicData>
          </a:graphic>
        </wp:inline>
      </w:drawing>
    </w:r>
  </w:p>
  <w:p w14:paraId="0591541A" w14:textId="77777777" w:rsidR="005A699B" w:rsidRPr="009E3E11" w:rsidRDefault="005A699B" w:rsidP="005A699B">
    <w:pPr>
      <w:pStyle w:val="Header"/>
      <w:tabs>
        <w:tab w:val="clear" w:pos="8504"/>
        <w:tab w:val="right" w:pos="9638"/>
      </w:tabs>
      <w:rPr>
        <w:rFonts w:cstheme="minorHAnsi"/>
      </w:rPr>
    </w:pPr>
    <w:r>
      <w:rPr>
        <w:rFonts w:cs="Arial"/>
        <w:b/>
        <w:bCs/>
        <w:caps/>
        <w:color w:val="595959" w:themeColor="text1" w:themeTint="A6"/>
        <w:lang w:eastAsia="pt-PT"/>
      </w:rPr>
      <w:tab/>
    </w:r>
    <w:r>
      <w:rPr>
        <w:rFonts w:cs="Arial"/>
        <w:b/>
        <w:bCs/>
        <w:caps/>
        <w:color w:val="595959" w:themeColor="text1" w:themeTint="A6"/>
        <w:lang w:eastAsia="pt-PT"/>
      </w:rPr>
      <w:tab/>
    </w:r>
    <w:r w:rsidRPr="009E3E11">
      <w:rPr>
        <w:rFonts w:cstheme="minorHAnsi"/>
        <w:lang w:eastAsia="pt-PT"/>
      </w:rPr>
      <w:t xml:space="preserve">      [</w:t>
    </w:r>
    <w:r w:rsidRPr="009E3E11">
      <w:rPr>
        <w:rFonts w:cstheme="minorHAnsi"/>
      </w:rPr>
      <w:t>Espaço para logotipo do parceiro]</w:t>
    </w:r>
  </w:p>
  <w:p w14:paraId="21A50A6F" w14:textId="335416A1" w:rsidR="00342756" w:rsidRDefault="00342756" w:rsidP="005A699B">
    <w:pPr>
      <w:pStyle w:val="Header"/>
      <w:tabs>
        <w:tab w:val="left" w:pos="6601"/>
      </w:tabs>
      <w:jc w:val="right"/>
      <w:rPr>
        <w:rFonts w:cs="Arial"/>
        <w:b/>
        <w:bCs/>
        <w:caps/>
        <w:color w:val="595959" w:themeColor="text1" w:themeTint="A6"/>
        <w:lang w:eastAsia="pt-PT"/>
      </w:rPr>
    </w:pPr>
  </w:p>
  <w:p w14:paraId="558A7F4F" w14:textId="1C688CE0" w:rsidR="00342756" w:rsidRPr="00AF5633" w:rsidRDefault="007E109E" w:rsidP="00AF5633">
    <w:pPr>
      <w:pStyle w:val="Header"/>
      <w:jc w:val="both"/>
      <w:rPr>
        <w:rFonts w:cs="Arial"/>
        <w:b/>
        <w:bCs/>
        <w:caps/>
        <w:color w:val="595959" w:themeColor="text1" w:themeTint="A6"/>
        <w:lang w:eastAsia="pt-PT"/>
      </w:rPr>
    </w:pPr>
    <w:bookmarkStart w:id="12" w:name="_Hlk153379576"/>
    <w:r>
      <w:rPr>
        <w:rFonts w:cs="Arial"/>
        <w:b/>
        <w:bCs/>
        <w:caps/>
        <w:color w:val="595959" w:themeColor="text1" w:themeTint="A6"/>
        <w:lang w:eastAsia="pt-PT"/>
      </w:rPr>
      <w:t>Protocolo</w:t>
    </w:r>
    <w:r w:rsidRPr="00AF5633">
      <w:rPr>
        <w:rFonts w:cs="Arial"/>
        <w:b/>
        <w:bCs/>
        <w:caps/>
        <w:color w:val="595959" w:themeColor="text1" w:themeTint="A6"/>
        <w:lang w:eastAsia="pt-PT"/>
      </w:rPr>
      <w:t xml:space="preserve"> | n.º </w:t>
    </w:r>
    <w:r w:rsidRPr="00AF5633">
      <w:rPr>
        <w:rFonts w:cs="Arial"/>
        <w:b/>
        <w:bCs/>
        <w:caps/>
        <w:color w:val="595959" w:themeColor="text1" w:themeTint="A6"/>
        <w:lang w:eastAsia="pt-PT"/>
      </w:rPr>
      <w:fldChar w:fldCharType="begin"/>
    </w:r>
    <w:r w:rsidRPr="00AF5633">
      <w:rPr>
        <w:rFonts w:cs="Arial"/>
        <w:b/>
        <w:bCs/>
        <w:caps/>
        <w:color w:val="595959" w:themeColor="text1" w:themeTint="A6"/>
        <w:lang w:eastAsia="pt-PT"/>
      </w:rPr>
      <w:instrText xml:space="preserve"> DOCPROPERTY "FSC#CONFIGLOCALAMA@2305.100:DOC_NumeroProc" \* MERGEFORMAT </w:instrText>
    </w:r>
    <w:r w:rsidRPr="00AF5633">
      <w:rPr>
        <w:rFonts w:cs="Arial"/>
        <w:b/>
        <w:bCs/>
        <w:caps/>
        <w:color w:val="595959" w:themeColor="text1" w:themeTint="A6"/>
        <w:lang w:eastAsia="pt-PT"/>
      </w:rPr>
      <w:fldChar w:fldCharType="end"/>
    </w:r>
    <w:r w:rsidRPr="00AF5633">
      <w:rPr>
        <w:rFonts w:cs="Arial"/>
        <w:b/>
        <w:bCs/>
        <w:caps/>
        <w:color w:val="595959" w:themeColor="text1" w:themeTint="A6"/>
        <w:lang w:eastAsia="pt-PT"/>
      </w:rPr>
      <w:t>/</w:t>
    </w:r>
    <w:r w:rsidRPr="00AF5633">
      <w:rPr>
        <w:rFonts w:cs="Arial"/>
        <w:b/>
        <w:bCs/>
        <w:caps/>
        <w:color w:val="595959" w:themeColor="text1" w:themeTint="A6"/>
        <w:lang w:eastAsia="pt-PT"/>
      </w:rPr>
      <w:fldChar w:fldCharType="begin"/>
    </w:r>
    <w:r w:rsidRPr="00AF5633">
      <w:rPr>
        <w:rFonts w:cs="Arial"/>
        <w:b/>
        <w:bCs/>
        <w:caps/>
        <w:color w:val="595959" w:themeColor="text1" w:themeTint="A6"/>
        <w:lang w:eastAsia="pt-PT"/>
      </w:rPr>
      <w:instrText xml:space="preserve"> DOCPROPERTY "FSC#CONFIGLOCALAMA@2305.100:DOC_AnoProcesso" \* MERGEFORMAT </w:instrText>
    </w:r>
    <w:r w:rsidRPr="00AF5633">
      <w:rPr>
        <w:rFonts w:cs="Arial"/>
        <w:b/>
        <w:bCs/>
        <w:caps/>
        <w:color w:val="595959" w:themeColor="text1" w:themeTint="A6"/>
        <w:lang w:eastAsia="pt-PT"/>
      </w:rPr>
      <w:fldChar w:fldCharType="end"/>
    </w:r>
    <w:r w:rsidRPr="00AF5633">
      <w:rPr>
        <w:rFonts w:cs="Arial"/>
        <w:b/>
        <w:bCs/>
        <w:caps/>
        <w:color w:val="595959" w:themeColor="text1" w:themeTint="A6"/>
        <w:lang w:eastAsia="pt-PT"/>
      </w:rPr>
      <w:t>-</w:t>
    </w:r>
    <w:r w:rsidR="00A37DC6">
      <w:rPr>
        <w:rFonts w:cs="Arial"/>
        <w:b/>
        <w:bCs/>
        <w:caps/>
        <w:color w:val="595959" w:themeColor="text1" w:themeTint="A6"/>
        <w:lang w:eastAsia="pt-PT"/>
      </w:rPr>
      <w:t>ARTE</w:t>
    </w:r>
    <w:bookmarkEnd w:id="12"/>
    <w:r w:rsidR="00342756" w:rsidRPr="00AF5633">
      <w:rPr>
        <w:rFonts w:cs="Arial"/>
        <w:b/>
        <w:bCs/>
        <w:caps/>
        <w:color w:val="595959" w:themeColor="text1" w:themeTint="A6"/>
        <w:lang w:eastAsia="pt-PT"/>
      </w:rPr>
      <w:t xml:space="preserve"> </w:t>
    </w:r>
  </w:p>
  <w:p w14:paraId="1724CE03" w14:textId="01473EF1" w:rsidR="00342756" w:rsidRDefault="00342756" w:rsidP="00AF5633">
    <w:pPr>
      <w:pStyle w:val="Header"/>
      <w:contextualSpacing/>
      <w:jc w:val="both"/>
      <w:rPr>
        <w:rFonts w:cs="Arial"/>
        <w:b/>
        <w:bCs/>
        <w:caps/>
        <w:color w:val="595959" w:themeColor="text1" w:themeTint="A6"/>
        <w:lang w:eastAsia="pt-PT"/>
      </w:rPr>
    </w:pPr>
    <w:r w:rsidRPr="00AF5633">
      <w:rPr>
        <w:rFonts w:cs="Arial"/>
        <w:b/>
        <w:bCs/>
        <w:caps/>
        <w:noProof/>
        <w:color w:val="595959" w:themeColor="text1" w:themeTint="A6"/>
        <w:lang w:eastAsia="pt-PT"/>
      </w:rPr>
      <mc:AlternateContent>
        <mc:Choice Requires="wps">
          <w:drawing>
            <wp:anchor distT="4294967294" distB="4294967294" distL="114300" distR="114300" simplePos="0" relativeHeight="251661312" behindDoc="0" locked="0" layoutInCell="1" allowOverlap="1" wp14:anchorId="1B230BBF" wp14:editId="3B29C9F4">
              <wp:simplePos x="0" y="0"/>
              <wp:positionH relativeFrom="column">
                <wp:posOffset>5715</wp:posOffset>
              </wp:positionH>
              <wp:positionV relativeFrom="paragraph">
                <wp:posOffset>81914</wp:posOffset>
              </wp:positionV>
              <wp:extent cx="5381625" cy="0"/>
              <wp:effectExtent l="0" t="0" r="0" b="0"/>
              <wp:wrapNone/>
              <wp:docPr id="2000927154" name="Conexão reta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81625" cy="0"/>
                      </a:xfrm>
                      <a:prstGeom prst="line">
                        <a:avLst/>
                      </a:prstGeom>
                      <a:noFill/>
                      <a:ln w="317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053D5FC" id="Conexão reta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45pt,6.45pt" to="424.2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" strokeweight=".25pt">
              <o:lock v:ext="edit" shapetype="f"/>
            </v:line>
          </w:pict>
        </mc:Fallback>
      </mc:AlternateContent>
    </w:r>
    <w:r w:rsidRPr="00A61A54">
      <w:rPr>
        <w:rFonts w:cs="Arial"/>
        <w:b/>
        <w:bCs/>
        <w:caps/>
        <w:color w:val="595959" w:themeColor="text1" w:themeTint="A6"/>
        <w:lang w:eastAsia="pt-PT"/>
      </w:rPr>
      <w:br/>
    </w:r>
    <w:r w:rsidR="00BE7920" w:rsidRPr="00075F66">
      <w:rPr>
        <w:rFonts w:cs="Arial"/>
        <w:b/>
        <w:bCs/>
        <w:caps/>
        <w:color w:val="595959" w:themeColor="text1" w:themeTint="A6"/>
        <w:lang w:eastAsia="pt-PT"/>
      </w:rPr>
      <w:t xml:space="preserve">PROTOCOLO ENTRE A </w:t>
    </w:r>
    <w:r w:rsidR="00C12DA3" w:rsidRPr="00C12DA3">
      <w:rPr>
        <w:rFonts w:cs="Arial"/>
        <w:b/>
        <w:bCs/>
        <w:caps/>
        <w:color w:val="595959" w:themeColor="text1" w:themeTint="A6"/>
        <w:lang w:eastAsia="pt-PT"/>
      </w:rPr>
      <w:t>Agência para a reforma tecnológica do estado</w:t>
    </w:r>
    <w:r w:rsidR="00BE7920" w:rsidRPr="00075F66">
      <w:rPr>
        <w:rFonts w:cs="Arial"/>
        <w:b/>
        <w:bCs/>
        <w:caps/>
        <w:color w:val="595959" w:themeColor="text1" w:themeTint="A6"/>
        <w:lang w:eastAsia="pt-PT"/>
      </w:rPr>
      <w:t>, I.P. E O</w:t>
    </w:r>
    <w:r w:rsidR="00BE7920">
      <w:rPr>
        <w:rFonts w:cs="Arial"/>
        <w:b/>
        <w:bCs/>
        <w:caps/>
        <w:color w:val="595959" w:themeColor="text1" w:themeTint="A6"/>
        <w:lang w:eastAsia="pt-PT"/>
      </w:rPr>
      <w:t>/A</w:t>
    </w:r>
    <w:r w:rsidR="00BE7920" w:rsidRPr="00075F66">
      <w:rPr>
        <w:rFonts w:cs="Arial"/>
        <w:b/>
        <w:bCs/>
        <w:caps/>
        <w:color w:val="595959" w:themeColor="text1" w:themeTint="A6"/>
        <w:lang w:eastAsia="pt-PT"/>
      </w:rPr>
      <w:t xml:space="preserve"> </w:t>
    </w:r>
    <w:r w:rsidR="00BE7920">
      <w:rPr>
        <w:rFonts w:cs="Arial"/>
        <w:b/>
        <w:bCs/>
        <w:caps/>
        <w:color w:val="595959" w:themeColor="text1" w:themeTint="A6"/>
        <w:lang w:eastAsia="pt-PT"/>
      </w:rPr>
      <w:t>_______________________</w:t>
    </w:r>
    <w:r w:rsidR="00BE7920" w:rsidRPr="00075F66">
      <w:rPr>
        <w:rFonts w:cs="Arial"/>
        <w:b/>
        <w:bCs/>
        <w:caps/>
        <w:color w:val="595959" w:themeColor="text1" w:themeTint="A6"/>
        <w:lang w:eastAsia="pt-PT"/>
      </w:rPr>
      <w:t xml:space="preserve">PARA </w:t>
    </w:r>
    <w:r w:rsidR="00BE7920">
      <w:rPr>
        <w:rFonts w:cs="Arial"/>
        <w:b/>
        <w:bCs/>
        <w:caps/>
        <w:color w:val="595959" w:themeColor="text1" w:themeTint="A6"/>
        <w:lang w:eastAsia="pt-PT"/>
      </w:rPr>
      <w:t xml:space="preserve">Disponibilização do </w:t>
    </w:r>
    <w:r w:rsidR="00BE7920" w:rsidRPr="00CB4B4A">
      <w:rPr>
        <w:rFonts w:cs="Arial"/>
        <w:b/>
        <w:bCs/>
        <w:caps/>
        <w:color w:val="595959" w:themeColor="text1" w:themeTint="A6"/>
        <w:lang w:eastAsia="pt-PT"/>
      </w:rPr>
      <w:t xml:space="preserve">Serviço de Assinatura de Faturas Eletrónicas </w:t>
    </w:r>
    <w:r w:rsidR="00BE7920">
      <w:rPr>
        <w:rFonts w:cs="Arial"/>
        <w:b/>
        <w:bCs/>
        <w:caps/>
        <w:color w:val="595959" w:themeColor="text1" w:themeTint="A6"/>
        <w:lang w:eastAsia="pt-PT"/>
      </w:rPr>
      <w:t xml:space="preserve">e dO </w:t>
    </w:r>
    <w:r w:rsidR="00BE7920" w:rsidRPr="00187224">
      <w:rPr>
        <w:rFonts w:cs="Arial"/>
        <w:b/>
        <w:bCs/>
        <w:caps/>
        <w:color w:val="595959" w:themeColor="text1" w:themeTint="A6"/>
        <w:lang w:eastAsia="pt-PT"/>
      </w:rPr>
      <w:t xml:space="preserve">SERVIÇO </w:t>
    </w:r>
    <w:r w:rsidR="00BE7920">
      <w:rPr>
        <w:rFonts w:cs="Arial"/>
        <w:b/>
        <w:bCs/>
        <w:caps/>
        <w:color w:val="595959" w:themeColor="text1" w:themeTint="A6"/>
        <w:lang w:eastAsia="pt-PT"/>
      </w:rPr>
      <w:t>Fatura Sem Papel</w:t>
    </w:r>
  </w:p>
  <w:p w14:paraId="545B3E4A" w14:textId="77777777" w:rsidR="00AF5633" w:rsidRPr="00342756" w:rsidRDefault="00AF5633" w:rsidP="00AF5633">
    <w:pPr>
      <w:pStyle w:val="Header"/>
      <w:contextualSpacing/>
      <w:jc w:val="both"/>
      <w:rPr>
        <w:rFonts w:cs="Arial"/>
        <w:b/>
        <w:bCs/>
        <w:caps/>
        <w:color w:val="595959" w:themeColor="text1" w:themeTint="A6"/>
        <w:lang w:eastAsia="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3E3"/>
    <w:multiLevelType w:val="hybridMultilevel"/>
    <w:tmpl w:val="B95689D8"/>
    <w:lvl w:ilvl="0" w:tplc="0816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BA08DE"/>
    <w:multiLevelType w:val="hybridMultilevel"/>
    <w:tmpl w:val="2D961D6E"/>
    <w:lvl w:ilvl="0" w:tplc="E7985274">
      <w:start w:val="1"/>
      <w:numFmt w:val="lowerRoman"/>
      <w:lvlText w:val="%1)"/>
      <w:lvlJc w:val="left"/>
      <w:pPr>
        <w:ind w:left="1068" w:hanging="360"/>
      </w:pPr>
      <w:rPr>
        <w:rFonts w:hint="default"/>
      </w:rPr>
    </w:lvl>
    <w:lvl w:ilvl="1" w:tplc="64F8F6C8">
      <w:start w:val="1"/>
      <w:numFmt w:val="lowerLetter"/>
      <w:lvlText w:val="%2)"/>
      <w:lvlJc w:val="left"/>
      <w:pPr>
        <w:ind w:left="1788" w:hanging="360"/>
      </w:pPr>
      <w:rPr>
        <w:rFonts w:hint="default"/>
      </w:r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 w15:restartNumberingAfterBreak="0">
    <w:nsid w:val="055B2914"/>
    <w:multiLevelType w:val="hybridMultilevel"/>
    <w:tmpl w:val="F2BA5954"/>
    <w:lvl w:ilvl="0" w:tplc="0816000F">
      <w:start w:val="1"/>
      <w:numFmt w:val="decimal"/>
      <w:lvlText w:val="%1."/>
      <w:lvlJc w:val="left"/>
      <w:pPr>
        <w:ind w:left="720" w:hanging="360"/>
      </w:pPr>
      <w:rPr>
        <w:rFonts w:hint="default"/>
      </w:rPr>
    </w:lvl>
    <w:lvl w:ilvl="1" w:tplc="08160017">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06E9389A"/>
    <w:multiLevelType w:val="hybridMultilevel"/>
    <w:tmpl w:val="4594CC1C"/>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08F6087A"/>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abstractNum w:abstractNumId="5" w15:restartNumberingAfterBreak="0">
    <w:nsid w:val="0A994310"/>
    <w:multiLevelType w:val="hybridMultilevel"/>
    <w:tmpl w:val="9A36A76E"/>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0ACF51F6"/>
    <w:multiLevelType w:val="hybridMultilevel"/>
    <w:tmpl w:val="8F98515C"/>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7" w15:restartNumberingAfterBreak="0">
    <w:nsid w:val="10095E8D"/>
    <w:multiLevelType w:val="hybridMultilevel"/>
    <w:tmpl w:val="888017D8"/>
    <w:lvl w:ilvl="0" w:tplc="E7985274">
      <w:start w:val="1"/>
      <w:numFmt w:val="lowerRoman"/>
      <w:lvlText w:val="%1)"/>
      <w:lvlJc w:val="left"/>
      <w:pPr>
        <w:ind w:left="1080" w:hanging="72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17BE7A67"/>
    <w:multiLevelType w:val="hybridMultilevel"/>
    <w:tmpl w:val="71C6369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E52786D"/>
    <w:multiLevelType w:val="hybridMultilevel"/>
    <w:tmpl w:val="268ABF4E"/>
    <w:lvl w:ilvl="0" w:tplc="6986CF02">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45F73"/>
    <w:multiLevelType w:val="hybridMultilevel"/>
    <w:tmpl w:val="256295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1" w15:restartNumberingAfterBreak="0">
    <w:nsid w:val="22A13004"/>
    <w:multiLevelType w:val="hybridMultilevel"/>
    <w:tmpl w:val="78F6D0E4"/>
    <w:lvl w:ilvl="0" w:tplc="0816001B">
      <w:start w:val="1"/>
      <w:numFmt w:val="lowerRoman"/>
      <w:lvlText w:val="%1."/>
      <w:lvlJc w:val="right"/>
      <w:pPr>
        <w:ind w:left="1004" w:hanging="360"/>
      </w:pPr>
    </w:lvl>
    <w:lvl w:ilvl="1" w:tplc="08160019" w:tentative="1">
      <w:start w:val="1"/>
      <w:numFmt w:val="lowerLetter"/>
      <w:lvlText w:val="%2."/>
      <w:lvlJc w:val="left"/>
      <w:pPr>
        <w:ind w:left="1724" w:hanging="360"/>
      </w:pPr>
    </w:lvl>
    <w:lvl w:ilvl="2" w:tplc="0816001B" w:tentative="1">
      <w:start w:val="1"/>
      <w:numFmt w:val="lowerRoman"/>
      <w:lvlText w:val="%3."/>
      <w:lvlJc w:val="right"/>
      <w:pPr>
        <w:ind w:left="2444" w:hanging="180"/>
      </w:pPr>
    </w:lvl>
    <w:lvl w:ilvl="3" w:tplc="0816000F" w:tentative="1">
      <w:start w:val="1"/>
      <w:numFmt w:val="decimal"/>
      <w:lvlText w:val="%4."/>
      <w:lvlJc w:val="left"/>
      <w:pPr>
        <w:ind w:left="3164" w:hanging="360"/>
      </w:pPr>
    </w:lvl>
    <w:lvl w:ilvl="4" w:tplc="08160019" w:tentative="1">
      <w:start w:val="1"/>
      <w:numFmt w:val="lowerLetter"/>
      <w:lvlText w:val="%5."/>
      <w:lvlJc w:val="left"/>
      <w:pPr>
        <w:ind w:left="3884" w:hanging="360"/>
      </w:pPr>
    </w:lvl>
    <w:lvl w:ilvl="5" w:tplc="0816001B" w:tentative="1">
      <w:start w:val="1"/>
      <w:numFmt w:val="lowerRoman"/>
      <w:lvlText w:val="%6."/>
      <w:lvlJc w:val="right"/>
      <w:pPr>
        <w:ind w:left="4604" w:hanging="180"/>
      </w:pPr>
    </w:lvl>
    <w:lvl w:ilvl="6" w:tplc="0816000F" w:tentative="1">
      <w:start w:val="1"/>
      <w:numFmt w:val="decimal"/>
      <w:lvlText w:val="%7."/>
      <w:lvlJc w:val="left"/>
      <w:pPr>
        <w:ind w:left="5324" w:hanging="360"/>
      </w:pPr>
    </w:lvl>
    <w:lvl w:ilvl="7" w:tplc="08160019" w:tentative="1">
      <w:start w:val="1"/>
      <w:numFmt w:val="lowerLetter"/>
      <w:lvlText w:val="%8."/>
      <w:lvlJc w:val="left"/>
      <w:pPr>
        <w:ind w:left="6044" w:hanging="360"/>
      </w:pPr>
    </w:lvl>
    <w:lvl w:ilvl="8" w:tplc="0816001B" w:tentative="1">
      <w:start w:val="1"/>
      <w:numFmt w:val="lowerRoman"/>
      <w:lvlText w:val="%9."/>
      <w:lvlJc w:val="right"/>
      <w:pPr>
        <w:ind w:left="6764" w:hanging="180"/>
      </w:pPr>
    </w:lvl>
  </w:abstractNum>
  <w:abstractNum w:abstractNumId="12" w15:restartNumberingAfterBreak="0">
    <w:nsid w:val="25962937"/>
    <w:multiLevelType w:val="hybridMultilevel"/>
    <w:tmpl w:val="9A30CCA8"/>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25F01780"/>
    <w:multiLevelType w:val="hybridMultilevel"/>
    <w:tmpl w:val="651E867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25FA2946"/>
    <w:multiLevelType w:val="hybridMultilevel"/>
    <w:tmpl w:val="C89238C6"/>
    <w:lvl w:ilvl="0" w:tplc="FFFFFFFF">
      <w:start w:val="1"/>
      <w:numFmt w:val="lowerLetter"/>
      <w:lvlText w:val="%1)"/>
      <w:lvlJc w:val="left"/>
      <w:pPr>
        <w:ind w:left="436" w:hanging="360"/>
      </w:pPr>
    </w:lvl>
    <w:lvl w:ilvl="1" w:tplc="8AB0F3AA">
      <w:start w:val="1"/>
      <w:numFmt w:val="lowerLetter"/>
      <w:lvlText w:val="%2)"/>
      <w:lvlJc w:val="left"/>
      <w:pPr>
        <w:ind w:left="720" w:hanging="360"/>
      </w:pPr>
      <w:rPr>
        <w:color w:val="auto"/>
      </w:r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15" w15:restartNumberingAfterBreak="0">
    <w:nsid w:val="29433436"/>
    <w:multiLevelType w:val="hybridMultilevel"/>
    <w:tmpl w:val="588C5014"/>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29EC0E20"/>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17" w15:restartNumberingAfterBreak="0">
    <w:nsid w:val="2BD00A43"/>
    <w:multiLevelType w:val="hybridMultilevel"/>
    <w:tmpl w:val="AD680F3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36D283B"/>
    <w:multiLevelType w:val="hybridMultilevel"/>
    <w:tmpl w:val="3AE01382"/>
    <w:lvl w:ilvl="0" w:tplc="08160017">
      <w:start w:val="1"/>
      <w:numFmt w:val="lowerLetter"/>
      <w:lvlText w:val="%1)"/>
      <w:lvlJc w:val="left"/>
      <w:pPr>
        <w:ind w:left="436" w:hanging="360"/>
      </w:pPr>
    </w:lvl>
    <w:lvl w:ilvl="1" w:tplc="08160019">
      <w:start w:val="1"/>
      <w:numFmt w:val="lowerLetter"/>
      <w:lvlText w:val="%2."/>
      <w:lvlJc w:val="left"/>
      <w:pPr>
        <w:ind w:left="1156" w:hanging="360"/>
      </w:pPr>
    </w:lvl>
    <w:lvl w:ilvl="2" w:tplc="0816001B" w:tentative="1">
      <w:start w:val="1"/>
      <w:numFmt w:val="lowerRoman"/>
      <w:lvlText w:val="%3."/>
      <w:lvlJc w:val="right"/>
      <w:pPr>
        <w:ind w:left="1876" w:hanging="180"/>
      </w:pPr>
    </w:lvl>
    <w:lvl w:ilvl="3" w:tplc="0816000F" w:tentative="1">
      <w:start w:val="1"/>
      <w:numFmt w:val="decimal"/>
      <w:lvlText w:val="%4."/>
      <w:lvlJc w:val="left"/>
      <w:pPr>
        <w:ind w:left="2596" w:hanging="360"/>
      </w:pPr>
    </w:lvl>
    <w:lvl w:ilvl="4" w:tplc="08160019" w:tentative="1">
      <w:start w:val="1"/>
      <w:numFmt w:val="lowerLetter"/>
      <w:lvlText w:val="%5."/>
      <w:lvlJc w:val="left"/>
      <w:pPr>
        <w:ind w:left="3316" w:hanging="360"/>
      </w:pPr>
    </w:lvl>
    <w:lvl w:ilvl="5" w:tplc="0816001B" w:tentative="1">
      <w:start w:val="1"/>
      <w:numFmt w:val="lowerRoman"/>
      <w:lvlText w:val="%6."/>
      <w:lvlJc w:val="right"/>
      <w:pPr>
        <w:ind w:left="4036" w:hanging="180"/>
      </w:pPr>
    </w:lvl>
    <w:lvl w:ilvl="6" w:tplc="0816000F" w:tentative="1">
      <w:start w:val="1"/>
      <w:numFmt w:val="decimal"/>
      <w:lvlText w:val="%7."/>
      <w:lvlJc w:val="left"/>
      <w:pPr>
        <w:ind w:left="4756" w:hanging="360"/>
      </w:pPr>
    </w:lvl>
    <w:lvl w:ilvl="7" w:tplc="08160019" w:tentative="1">
      <w:start w:val="1"/>
      <w:numFmt w:val="lowerLetter"/>
      <w:lvlText w:val="%8."/>
      <w:lvlJc w:val="left"/>
      <w:pPr>
        <w:ind w:left="5476" w:hanging="360"/>
      </w:pPr>
    </w:lvl>
    <w:lvl w:ilvl="8" w:tplc="0816001B" w:tentative="1">
      <w:start w:val="1"/>
      <w:numFmt w:val="lowerRoman"/>
      <w:lvlText w:val="%9."/>
      <w:lvlJc w:val="right"/>
      <w:pPr>
        <w:ind w:left="6196" w:hanging="180"/>
      </w:pPr>
    </w:lvl>
  </w:abstractNum>
  <w:abstractNum w:abstractNumId="19" w15:restartNumberingAfterBreak="0">
    <w:nsid w:val="34555601"/>
    <w:multiLevelType w:val="hybridMultilevel"/>
    <w:tmpl w:val="BD4A4596"/>
    <w:lvl w:ilvl="0" w:tplc="E1B442C4">
      <w:start w:val="1"/>
      <w:numFmt w:val="lowerLetter"/>
      <w:lvlText w:val="%1)"/>
      <w:lvlJc w:val="left"/>
      <w:pPr>
        <w:ind w:left="707" w:hanging="630"/>
      </w:pPr>
      <w:rPr>
        <w:rFonts w:hint="default"/>
      </w:rPr>
    </w:lvl>
    <w:lvl w:ilvl="1" w:tplc="08160019" w:tentative="1">
      <w:start w:val="1"/>
      <w:numFmt w:val="lowerLetter"/>
      <w:lvlText w:val="%2."/>
      <w:lvlJc w:val="left"/>
      <w:pPr>
        <w:ind w:left="1157" w:hanging="360"/>
      </w:pPr>
    </w:lvl>
    <w:lvl w:ilvl="2" w:tplc="0816001B" w:tentative="1">
      <w:start w:val="1"/>
      <w:numFmt w:val="lowerRoman"/>
      <w:lvlText w:val="%3."/>
      <w:lvlJc w:val="right"/>
      <w:pPr>
        <w:ind w:left="1877" w:hanging="180"/>
      </w:pPr>
    </w:lvl>
    <w:lvl w:ilvl="3" w:tplc="0816000F" w:tentative="1">
      <w:start w:val="1"/>
      <w:numFmt w:val="decimal"/>
      <w:lvlText w:val="%4."/>
      <w:lvlJc w:val="left"/>
      <w:pPr>
        <w:ind w:left="2597" w:hanging="360"/>
      </w:pPr>
    </w:lvl>
    <w:lvl w:ilvl="4" w:tplc="08160019" w:tentative="1">
      <w:start w:val="1"/>
      <w:numFmt w:val="lowerLetter"/>
      <w:lvlText w:val="%5."/>
      <w:lvlJc w:val="left"/>
      <w:pPr>
        <w:ind w:left="3317" w:hanging="360"/>
      </w:pPr>
    </w:lvl>
    <w:lvl w:ilvl="5" w:tplc="0816001B" w:tentative="1">
      <w:start w:val="1"/>
      <w:numFmt w:val="lowerRoman"/>
      <w:lvlText w:val="%6."/>
      <w:lvlJc w:val="right"/>
      <w:pPr>
        <w:ind w:left="4037" w:hanging="180"/>
      </w:pPr>
    </w:lvl>
    <w:lvl w:ilvl="6" w:tplc="0816000F" w:tentative="1">
      <w:start w:val="1"/>
      <w:numFmt w:val="decimal"/>
      <w:lvlText w:val="%7."/>
      <w:lvlJc w:val="left"/>
      <w:pPr>
        <w:ind w:left="4757" w:hanging="360"/>
      </w:pPr>
    </w:lvl>
    <w:lvl w:ilvl="7" w:tplc="08160019" w:tentative="1">
      <w:start w:val="1"/>
      <w:numFmt w:val="lowerLetter"/>
      <w:lvlText w:val="%8."/>
      <w:lvlJc w:val="left"/>
      <w:pPr>
        <w:ind w:left="5477" w:hanging="360"/>
      </w:pPr>
    </w:lvl>
    <w:lvl w:ilvl="8" w:tplc="0816001B" w:tentative="1">
      <w:start w:val="1"/>
      <w:numFmt w:val="lowerRoman"/>
      <w:lvlText w:val="%9."/>
      <w:lvlJc w:val="right"/>
      <w:pPr>
        <w:ind w:left="6197" w:hanging="180"/>
      </w:pPr>
    </w:lvl>
  </w:abstractNum>
  <w:abstractNum w:abstractNumId="20" w15:restartNumberingAfterBreak="0">
    <w:nsid w:val="35C34736"/>
    <w:multiLevelType w:val="hybridMultilevel"/>
    <w:tmpl w:val="40A6B4CC"/>
    <w:lvl w:ilvl="0" w:tplc="08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32267E"/>
    <w:multiLevelType w:val="hybridMultilevel"/>
    <w:tmpl w:val="DCFAF510"/>
    <w:lvl w:ilvl="0" w:tplc="FBD25CF8">
      <w:start w:val="1"/>
      <w:numFmt w:val="lowerRoman"/>
      <w:lvlText w:val="%1)"/>
      <w:lvlJc w:val="left"/>
      <w:pPr>
        <w:ind w:left="1724" w:hanging="360"/>
      </w:pPr>
      <w:rPr>
        <w:rFonts w:hint="default"/>
      </w:rPr>
    </w:lvl>
    <w:lvl w:ilvl="1" w:tplc="08160019" w:tentative="1">
      <w:start w:val="1"/>
      <w:numFmt w:val="lowerLetter"/>
      <w:lvlText w:val="%2."/>
      <w:lvlJc w:val="left"/>
      <w:pPr>
        <w:ind w:left="2444" w:hanging="360"/>
      </w:pPr>
    </w:lvl>
    <w:lvl w:ilvl="2" w:tplc="0816001B" w:tentative="1">
      <w:start w:val="1"/>
      <w:numFmt w:val="lowerRoman"/>
      <w:lvlText w:val="%3."/>
      <w:lvlJc w:val="right"/>
      <w:pPr>
        <w:ind w:left="3164" w:hanging="180"/>
      </w:pPr>
    </w:lvl>
    <w:lvl w:ilvl="3" w:tplc="0816000F" w:tentative="1">
      <w:start w:val="1"/>
      <w:numFmt w:val="decimal"/>
      <w:lvlText w:val="%4."/>
      <w:lvlJc w:val="left"/>
      <w:pPr>
        <w:ind w:left="3884" w:hanging="360"/>
      </w:pPr>
    </w:lvl>
    <w:lvl w:ilvl="4" w:tplc="08160019" w:tentative="1">
      <w:start w:val="1"/>
      <w:numFmt w:val="lowerLetter"/>
      <w:lvlText w:val="%5."/>
      <w:lvlJc w:val="left"/>
      <w:pPr>
        <w:ind w:left="4604" w:hanging="360"/>
      </w:pPr>
    </w:lvl>
    <w:lvl w:ilvl="5" w:tplc="0816001B" w:tentative="1">
      <w:start w:val="1"/>
      <w:numFmt w:val="lowerRoman"/>
      <w:lvlText w:val="%6."/>
      <w:lvlJc w:val="right"/>
      <w:pPr>
        <w:ind w:left="5324" w:hanging="180"/>
      </w:pPr>
    </w:lvl>
    <w:lvl w:ilvl="6" w:tplc="0816000F" w:tentative="1">
      <w:start w:val="1"/>
      <w:numFmt w:val="decimal"/>
      <w:lvlText w:val="%7."/>
      <w:lvlJc w:val="left"/>
      <w:pPr>
        <w:ind w:left="6044" w:hanging="360"/>
      </w:pPr>
    </w:lvl>
    <w:lvl w:ilvl="7" w:tplc="08160019" w:tentative="1">
      <w:start w:val="1"/>
      <w:numFmt w:val="lowerLetter"/>
      <w:lvlText w:val="%8."/>
      <w:lvlJc w:val="left"/>
      <w:pPr>
        <w:ind w:left="6764" w:hanging="360"/>
      </w:pPr>
    </w:lvl>
    <w:lvl w:ilvl="8" w:tplc="0816001B" w:tentative="1">
      <w:start w:val="1"/>
      <w:numFmt w:val="lowerRoman"/>
      <w:lvlText w:val="%9."/>
      <w:lvlJc w:val="right"/>
      <w:pPr>
        <w:ind w:left="7484" w:hanging="180"/>
      </w:pPr>
    </w:lvl>
  </w:abstractNum>
  <w:abstractNum w:abstractNumId="22" w15:restartNumberingAfterBreak="0">
    <w:nsid w:val="3A10268D"/>
    <w:multiLevelType w:val="hybridMultilevel"/>
    <w:tmpl w:val="58A66010"/>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3CF54524"/>
    <w:multiLevelType w:val="hybridMultilevel"/>
    <w:tmpl w:val="22E869D0"/>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4" w15:restartNumberingAfterBreak="0">
    <w:nsid w:val="40FB1D88"/>
    <w:multiLevelType w:val="hybridMultilevel"/>
    <w:tmpl w:val="264C9352"/>
    <w:lvl w:ilvl="0" w:tplc="9AE2590C">
      <w:start w:val="1"/>
      <w:numFmt w:val="upp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4A3D5285"/>
    <w:multiLevelType w:val="hybridMultilevel"/>
    <w:tmpl w:val="9B5458B6"/>
    <w:lvl w:ilvl="0" w:tplc="D8C498BC">
      <w:start w:val="1"/>
      <w:numFmt w:val="decimal"/>
      <w:lvlText w:val="%1."/>
      <w:lvlJc w:val="left"/>
      <w:pPr>
        <w:ind w:left="720" w:hanging="360"/>
      </w:pPr>
      <w:rPr>
        <w:rFonts w:hint="default"/>
        <w:b w:val="0"/>
        <w:bCs/>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4B622129"/>
    <w:multiLevelType w:val="hybridMultilevel"/>
    <w:tmpl w:val="F892832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7" w15:restartNumberingAfterBreak="0">
    <w:nsid w:val="506E6476"/>
    <w:multiLevelType w:val="hybridMultilevel"/>
    <w:tmpl w:val="9AF2C94A"/>
    <w:lvl w:ilvl="0" w:tplc="0816000D">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3DF686D"/>
    <w:multiLevelType w:val="hybridMultilevel"/>
    <w:tmpl w:val="CB4013A2"/>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55F90B94"/>
    <w:multiLevelType w:val="hybridMultilevel"/>
    <w:tmpl w:val="99F24584"/>
    <w:lvl w:ilvl="0" w:tplc="E7985274">
      <w:start w:val="1"/>
      <w:numFmt w:val="lowerRoman"/>
      <w:lvlText w:val="%1)"/>
      <w:lvlJc w:val="left"/>
      <w:pPr>
        <w:ind w:left="1440" w:hanging="360"/>
      </w:pPr>
      <w:rPr>
        <w:rFonts w:hint="default"/>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0" w15:restartNumberingAfterBreak="0">
    <w:nsid w:val="58DB2175"/>
    <w:multiLevelType w:val="hybridMultilevel"/>
    <w:tmpl w:val="50A66524"/>
    <w:lvl w:ilvl="0" w:tplc="24D433B0">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5B47025A"/>
    <w:multiLevelType w:val="hybridMultilevel"/>
    <w:tmpl w:val="D5829B28"/>
    <w:lvl w:ilvl="0" w:tplc="A03225CA">
      <w:start w:val="1"/>
      <w:numFmt w:val="lowerLetter"/>
      <w:lvlText w:val="%1)"/>
      <w:lvlJc w:val="left"/>
      <w:pPr>
        <w:ind w:left="144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2160" w:hanging="360"/>
      </w:pPr>
    </w:lvl>
    <w:lvl w:ilvl="2" w:tplc="0816001B" w:tentative="1">
      <w:start w:val="1"/>
      <w:numFmt w:val="lowerRoman"/>
      <w:lvlText w:val="%3."/>
      <w:lvlJc w:val="right"/>
      <w:pPr>
        <w:ind w:left="2880" w:hanging="180"/>
      </w:pPr>
    </w:lvl>
    <w:lvl w:ilvl="3" w:tplc="0816000F" w:tentative="1">
      <w:start w:val="1"/>
      <w:numFmt w:val="decimal"/>
      <w:lvlText w:val="%4."/>
      <w:lvlJc w:val="left"/>
      <w:pPr>
        <w:ind w:left="3600" w:hanging="360"/>
      </w:pPr>
    </w:lvl>
    <w:lvl w:ilvl="4" w:tplc="08160019" w:tentative="1">
      <w:start w:val="1"/>
      <w:numFmt w:val="lowerLetter"/>
      <w:lvlText w:val="%5."/>
      <w:lvlJc w:val="left"/>
      <w:pPr>
        <w:ind w:left="4320" w:hanging="360"/>
      </w:pPr>
    </w:lvl>
    <w:lvl w:ilvl="5" w:tplc="0816001B" w:tentative="1">
      <w:start w:val="1"/>
      <w:numFmt w:val="lowerRoman"/>
      <w:lvlText w:val="%6."/>
      <w:lvlJc w:val="right"/>
      <w:pPr>
        <w:ind w:left="5040" w:hanging="180"/>
      </w:pPr>
    </w:lvl>
    <w:lvl w:ilvl="6" w:tplc="0816000F" w:tentative="1">
      <w:start w:val="1"/>
      <w:numFmt w:val="decimal"/>
      <w:lvlText w:val="%7."/>
      <w:lvlJc w:val="left"/>
      <w:pPr>
        <w:ind w:left="5760" w:hanging="360"/>
      </w:pPr>
    </w:lvl>
    <w:lvl w:ilvl="7" w:tplc="08160019" w:tentative="1">
      <w:start w:val="1"/>
      <w:numFmt w:val="lowerLetter"/>
      <w:lvlText w:val="%8."/>
      <w:lvlJc w:val="left"/>
      <w:pPr>
        <w:ind w:left="6480" w:hanging="360"/>
      </w:pPr>
    </w:lvl>
    <w:lvl w:ilvl="8" w:tplc="0816001B" w:tentative="1">
      <w:start w:val="1"/>
      <w:numFmt w:val="lowerRoman"/>
      <w:lvlText w:val="%9."/>
      <w:lvlJc w:val="right"/>
      <w:pPr>
        <w:ind w:left="7200" w:hanging="180"/>
      </w:pPr>
    </w:lvl>
  </w:abstractNum>
  <w:abstractNum w:abstractNumId="32" w15:restartNumberingAfterBreak="0">
    <w:nsid w:val="5D0565CB"/>
    <w:multiLevelType w:val="hybridMultilevel"/>
    <w:tmpl w:val="6A06BE2A"/>
    <w:lvl w:ilvl="0" w:tplc="08160017">
      <w:start w:val="1"/>
      <w:numFmt w:val="lowerLetter"/>
      <w:lvlText w:val="%1)"/>
      <w:lvlJc w:val="left"/>
      <w:pPr>
        <w:ind w:left="707" w:hanging="630"/>
      </w:pPr>
      <w:rPr>
        <w:rFonts w:hint="default"/>
      </w:rPr>
    </w:lvl>
    <w:lvl w:ilvl="1" w:tplc="FFFFFFFF" w:tentative="1">
      <w:start w:val="1"/>
      <w:numFmt w:val="lowerLetter"/>
      <w:lvlText w:val="%2."/>
      <w:lvlJc w:val="left"/>
      <w:pPr>
        <w:ind w:left="1157" w:hanging="360"/>
      </w:pPr>
    </w:lvl>
    <w:lvl w:ilvl="2" w:tplc="FFFFFFFF" w:tentative="1">
      <w:start w:val="1"/>
      <w:numFmt w:val="lowerRoman"/>
      <w:lvlText w:val="%3."/>
      <w:lvlJc w:val="right"/>
      <w:pPr>
        <w:ind w:left="1877" w:hanging="180"/>
      </w:pPr>
    </w:lvl>
    <w:lvl w:ilvl="3" w:tplc="FFFFFFFF" w:tentative="1">
      <w:start w:val="1"/>
      <w:numFmt w:val="decimal"/>
      <w:lvlText w:val="%4."/>
      <w:lvlJc w:val="left"/>
      <w:pPr>
        <w:ind w:left="2597" w:hanging="360"/>
      </w:pPr>
    </w:lvl>
    <w:lvl w:ilvl="4" w:tplc="FFFFFFFF" w:tentative="1">
      <w:start w:val="1"/>
      <w:numFmt w:val="lowerLetter"/>
      <w:lvlText w:val="%5."/>
      <w:lvlJc w:val="left"/>
      <w:pPr>
        <w:ind w:left="3317" w:hanging="360"/>
      </w:pPr>
    </w:lvl>
    <w:lvl w:ilvl="5" w:tplc="FFFFFFFF" w:tentative="1">
      <w:start w:val="1"/>
      <w:numFmt w:val="lowerRoman"/>
      <w:lvlText w:val="%6."/>
      <w:lvlJc w:val="right"/>
      <w:pPr>
        <w:ind w:left="4037" w:hanging="180"/>
      </w:pPr>
    </w:lvl>
    <w:lvl w:ilvl="6" w:tplc="FFFFFFFF" w:tentative="1">
      <w:start w:val="1"/>
      <w:numFmt w:val="decimal"/>
      <w:lvlText w:val="%7."/>
      <w:lvlJc w:val="left"/>
      <w:pPr>
        <w:ind w:left="4757" w:hanging="360"/>
      </w:pPr>
    </w:lvl>
    <w:lvl w:ilvl="7" w:tplc="FFFFFFFF" w:tentative="1">
      <w:start w:val="1"/>
      <w:numFmt w:val="lowerLetter"/>
      <w:lvlText w:val="%8."/>
      <w:lvlJc w:val="left"/>
      <w:pPr>
        <w:ind w:left="5477" w:hanging="360"/>
      </w:pPr>
    </w:lvl>
    <w:lvl w:ilvl="8" w:tplc="FFFFFFFF" w:tentative="1">
      <w:start w:val="1"/>
      <w:numFmt w:val="lowerRoman"/>
      <w:lvlText w:val="%9."/>
      <w:lvlJc w:val="right"/>
      <w:pPr>
        <w:ind w:left="6197" w:hanging="180"/>
      </w:pPr>
    </w:lvl>
  </w:abstractNum>
  <w:abstractNum w:abstractNumId="33" w15:restartNumberingAfterBreak="0">
    <w:nsid w:val="632A1ECD"/>
    <w:multiLevelType w:val="hybridMultilevel"/>
    <w:tmpl w:val="63309094"/>
    <w:lvl w:ilvl="0" w:tplc="195A1AA4">
      <w:start w:val="1"/>
      <w:numFmt w:val="lowerLetter"/>
      <w:lvlText w:val="%1)"/>
      <w:lvlJc w:val="left"/>
      <w:pPr>
        <w:ind w:left="720" w:hanging="360"/>
      </w:pPr>
      <w:rPr>
        <w:rFonts w:asciiTheme="minorHAnsi" w:hAnsiTheme="minorHAnsi" w:cs="Times New Roman" w:hint="default"/>
        <w:caps w:val="0"/>
        <w:strike w:val="0"/>
        <w:dstrike w:val="0"/>
        <w:vanish w:val="0"/>
        <w:color w:val="auto"/>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4" w15:restartNumberingAfterBreak="0">
    <w:nsid w:val="6BED2648"/>
    <w:multiLevelType w:val="hybridMultilevel"/>
    <w:tmpl w:val="01488838"/>
    <w:lvl w:ilvl="0" w:tplc="FAAA12D4">
      <w:start w:val="1"/>
      <w:numFmt w:val="lowerRoman"/>
      <w:lvlText w:val="%1')"/>
      <w:lvlJc w:val="right"/>
      <w:pPr>
        <w:ind w:left="2160" w:hanging="360"/>
      </w:pPr>
      <w:rPr>
        <w:rFonts w:hint="default"/>
      </w:rPr>
    </w:lvl>
    <w:lvl w:ilvl="1" w:tplc="08160019" w:tentative="1">
      <w:start w:val="1"/>
      <w:numFmt w:val="lowerLetter"/>
      <w:lvlText w:val="%2."/>
      <w:lvlJc w:val="left"/>
      <w:pPr>
        <w:ind w:left="2880" w:hanging="360"/>
      </w:pPr>
    </w:lvl>
    <w:lvl w:ilvl="2" w:tplc="0816001B" w:tentative="1">
      <w:start w:val="1"/>
      <w:numFmt w:val="lowerRoman"/>
      <w:lvlText w:val="%3."/>
      <w:lvlJc w:val="right"/>
      <w:pPr>
        <w:ind w:left="3600" w:hanging="180"/>
      </w:pPr>
    </w:lvl>
    <w:lvl w:ilvl="3" w:tplc="0816000F" w:tentative="1">
      <w:start w:val="1"/>
      <w:numFmt w:val="decimal"/>
      <w:lvlText w:val="%4."/>
      <w:lvlJc w:val="left"/>
      <w:pPr>
        <w:ind w:left="4320" w:hanging="360"/>
      </w:pPr>
    </w:lvl>
    <w:lvl w:ilvl="4" w:tplc="08160019" w:tentative="1">
      <w:start w:val="1"/>
      <w:numFmt w:val="lowerLetter"/>
      <w:lvlText w:val="%5."/>
      <w:lvlJc w:val="left"/>
      <w:pPr>
        <w:ind w:left="5040" w:hanging="360"/>
      </w:pPr>
    </w:lvl>
    <w:lvl w:ilvl="5" w:tplc="0816001B" w:tentative="1">
      <w:start w:val="1"/>
      <w:numFmt w:val="lowerRoman"/>
      <w:lvlText w:val="%6."/>
      <w:lvlJc w:val="right"/>
      <w:pPr>
        <w:ind w:left="5760" w:hanging="180"/>
      </w:pPr>
    </w:lvl>
    <w:lvl w:ilvl="6" w:tplc="0816000F" w:tentative="1">
      <w:start w:val="1"/>
      <w:numFmt w:val="decimal"/>
      <w:lvlText w:val="%7."/>
      <w:lvlJc w:val="left"/>
      <w:pPr>
        <w:ind w:left="6480" w:hanging="360"/>
      </w:pPr>
    </w:lvl>
    <w:lvl w:ilvl="7" w:tplc="08160019" w:tentative="1">
      <w:start w:val="1"/>
      <w:numFmt w:val="lowerLetter"/>
      <w:lvlText w:val="%8."/>
      <w:lvlJc w:val="left"/>
      <w:pPr>
        <w:ind w:left="7200" w:hanging="360"/>
      </w:pPr>
    </w:lvl>
    <w:lvl w:ilvl="8" w:tplc="0816001B" w:tentative="1">
      <w:start w:val="1"/>
      <w:numFmt w:val="lowerRoman"/>
      <w:lvlText w:val="%9."/>
      <w:lvlJc w:val="right"/>
      <w:pPr>
        <w:ind w:left="7920" w:hanging="180"/>
      </w:pPr>
    </w:lvl>
  </w:abstractNum>
  <w:abstractNum w:abstractNumId="35" w15:restartNumberingAfterBreak="0">
    <w:nsid w:val="6EDE0A52"/>
    <w:multiLevelType w:val="hybridMultilevel"/>
    <w:tmpl w:val="4A06481A"/>
    <w:lvl w:ilvl="0" w:tplc="08160017">
      <w:start w:val="1"/>
      <w:numFmt w:val="lowerLetter"/>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6" w15:restartNumberingAfterBreak="0">
    <w:nsid w:val="72A60E0E"/>
    <w:multiLevelType w:val="hybridMultilevel"/>
    <w:tmpl w:val="3B243D7E"/>
    <w:lvl w:ilvl="0" w:tplc="70A0085E">
      <w:start w:val="1"/>
      <w:numFmt w:val="lowerLetter"/>
      <w:lvlText w:val="%1)"/>
      <w:lvlJc w:val="left"/>
      <w:pPr>
        <w:ind w:left="76" w:hanging="360"/>
      </w:pPr>
      <w:rPr>
        <w:rFonts w:hint="default"/>
      </w:rPr>
    </w:lvl>
    <w:lvl w:ilvl="1" w:tplc="08160019" w:tentative="1">
      <w:start w:val="1"/>
      <w:numFmt w:val="lowerLetter"/>
      <w:lvlText w:val="%2."/>
      <w:lvlJc w:val="left"/>
      <w:pPr>
        <w:ind w:left="796" w:hanging="360"/>
      </w:pPr>
    </w:lvl>
    <w:lvl w:ilvl="2" w:tplc="0816001B" w:tentative="1">
      <w:start w:val="1"/>
      <w:numFmt w:val="lowerRoman"/>
      <w:lvlText w:val="%3."/>
      <w:lvlJc w:val="right"/>
      <w:pPr>
        <w:ind w:left="1516" w:hanging="180"/>
      </w:pPr>
    </w:lvl>
    <w:lvl w:ilvl="3" w:tplc="0816000F" w:tentative="1">
      <w:start w:val="1"/>
      <w:numFmt w:val="decimal"/>
      <w:lvlText w:val="%4."/>
      <w:lvlJc w:val="left"/>
      <w:pPr>
        <w:ind w:left="2236" w:hanging="360"/>
      </w:pPr>
    </w:lvl>
    <w:lvl w:ilvl="4" w:tplc="08160019" w:tentative="1">
      <w:start w:val="1"/>
      <w:numFmt w:val="lowerLetter"/>
      <w:lvlText w:val="%5."/>
      <w:lvlJc w:val="left"/>
      <w:pPr>
        <w:ind w:left="2956" w:hanging="360"/>
      </w:pPr>
    </w:lvl>
    <w:lvl w:ilvl="5" w:tplc="0816001B" w:tentative="1">
      <w:start w:val="1"/>
      <w:numFmt w:val="lowerRoman"/>
      <w:lvlText w:val="%6."/>
      <w:lvlJc w:val="right"/>
      <w:pPr>
        <w:ind w:left="3676" w:hanging="180"/>
      </w:pPr>
    </w:lvl>
    <w:lvl w:ilvl="6" w:tplc="0816000F" w:tentative="1">
      <w:start w:val="1"/>
      <w:numFmt w:val="decimal"/>
      <w:lvlText w:val="%7."/>
      <w:lvlJc w:val="left"/>
      <w:pPr>
        <w:ind w:left="4396" w:hanging="360"/>
      </w:pPr>
    </w:lvl>
    <w:lvl w:ilvl="7" w:tplc="08160019" w:tentative="1">
      <w:start w:val="1"/>
      <w:numFmt w:val="lowerLetter"/>
      <w:lvlText w:val="%8."/>
      <w:lvlJc w:val="left"/>
      <w:pPr>
        <w:ind w:left="5116" w:hanging="360"/>
      </w:pPr>
    </w:lvl>
    <w:lvl w:ilvl="8" w:tplc="0816001B" w:tentative="1">
      <w:start w:val="1"/>
      <w:numFmt w:val="lowerRoman"/>
      <w:lvlText w:val="%9."/>
      <w:lvlJc w:val="right"/>
      <w:pPr>
        <w:ind w:left="5836" w:hanging="180"/>
      </w:pPr>
    </w:lvl>
  </w:abstractNum>
  <w:abstractNum w:abstractNumId="37" w15:restartNumberingAfterBreak="0">
    <w:nsid w:val="786D4D92"/>
    <w:multiLevelType w:val="hybridMultilevel"/>
    <w:tmpl w:val="63F06A4E"/>
    <w:lvl w:ilvl="0" w:tplc="A03225CA">
      <w:start w:val="1"/>
      <w:numFmt w:val="lowerLetter"/>
      <w:lvlText w:val="%1)"/>
      <w:lvlJc w:val="left"/>
      <w:pPr>
        <w:ind w:left="720" w:hanging="360"/>
      </w:pPr>
      <w:rPr>
        <w:rFonts w:asciiTheme="minorHAnsi" w:hAnsiTheme="minorHAnsi" w:cs="Times New Roman" w:hint="default"/>
        <w:caps w:val="0"/>
        <w:strike w:val="0"/>
        <w:dstrike w:val="0"/>
        <w:vanish w:val="0"/>
        <w:w w:val="100"/>
        <w:kern w:val="0"/>
        <w:sz w:val="20"/>
        <w:szCs w:val="20"/>
        <w:vertAlign w:val="baseline"/>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8" w15:restartNumberingAfterBreak="0">
    <w:nsid w:val="7975536F"/>
    <w:multiLevelType w:val="hybridMultilevel"/>
    <w:tmpl w:val="00587444"/>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9" w15:restartNumberingAfterBreak="0">
    <w:nsid w:val="7E3B697E"/>
    <w:multiLevelType w:val="hybridMultilevel"/>
    <w:tmpl w:val="FBA2294A"/>
    <w:lvl w:ilvl="0" w:tplc="2E942E56">
      <w:start w:val="1"/>
      <w:numFmt w:val="decimal"/>
      <w:lvlText w:val="%1."/>
      <w:lvlJc w:val="left"/>
      <w:pPr>
        <w:ind w:left="77" w:hanging="360"/>
      </w:pPr>
      <w:rPr>
        <w:rFonts w:hint="default"/>
      </w:rPr>
    </w:lvl>
    <w:lvl w:ilvl="1" w:tplc="08160019" w:tentative="1">
      <w:start w:val="1"/>
      <w:numFmt w:val="lowerLetter"/>
      <w:lvlText w:val="%2."/>
      <w:lvlJc w:val="left"/>
      <w:pPr>
        <w:ind w:left="797" w:hanging="360"/>
      </w:pPr>
    </w:lvl>
    <w:lvl w:ilvl="2" w:tplc="0816001B" w:tentative="1">
      <w:start w:val="1"/>
      <w:numFmt w:val="lowerRoman"/>
      <w:lvlText w:val="%3."/>
      <w:lvlJc w:val="right"/>
      <w:pPr>
        <w:ind w:left="1517" w:hanging="180"/>
      </w:pPr>
    </w:lvl>
    <w:lvl w:ilvl="3" w:tplc="0816000F" w:tentative="1">
      <w:start w:val="1"/>
      <w:numFmt w:val="decimal"/>
      <w:lvlText w:val="%4."/>
      <w:lvlJc w:val="left"/>
      <w:pPr>
        <w:ind w:left="2237" w:hanging="360"/>
      </w:pPr>
    </w:lvl>
    <w:lvl w:ilvl="4" w:tplc="08160019" w:tentative="1">
      <w:start w:val="1"/>
      <w:numFmt w:val="lowerLetter"/>
      <w:lvlText w:val="%5."/>
      <w:lvlJc w:val="left"/>
      <w:pPr>
        <w:ind w:left="2957" w:hanging="360"/>
      </w:pPr>
    </w:lvl>
    <w:lvl w:ilvl="5" w:tplc="0816001B" w:tentative="1">
      <w:start w:val="1"/>
      <w:numFmt w:val="lowerRoman"/>
      <w:lvlText w:val="%6."/>
      <w:lvlJc w:val="right"/>
      <w:pPr>
        <w:ind w:left="3677" w:hanging="180"/>
      </w:pPr>
    </w:lvl>
    <w:lvl w:ilvl="6" w:tplc="0816000F" w:tentative="1">
      <w:start w:val="1"/>
      <w:numFmt w:val="decimal"/>
      <w:lvlText w:val="%7."/>
      <w:lvlJc w:val="left"/>
      <w:pPr>
        <w:ind w:left="4397" w:hanging="360"/>
      </w:pPr>
    </w:lvl>
    <w:lvl w:ilvl="7" w:tplc="08160019" w:tentative="1">
      <w:start w:val="1"/>
      <w:numFmt w:val="lowerLetter"/>
      <w:lvlText w:val="%8."/>
      <w:lvlJc w:val="left"/>
      <w:pPr>
        <w:ind w:left="5117" w:hanging="360"/>
      </w:pPr>
    </w:lvl>
    <w:lvl w:ilvl="8" w:tplc="0816001B" w:tentative="1">
      <w:start w:val="1"/>
      <w:numFmt w:val="lowerRoman"/>
      <w:lvlText w:val="%9."/>
      <w:lvlJc w:val="right"/>
      <w:pPr>
        <w:ind w:left="5837" w:hanging="180"/>
      </w:pPr>
    </w:lvl>
  </w:abstractNum>
  <w:num w:numId="1" w16cid:durableId="1816142410">
    <w:abstractNumId w:val="12"/>
  </w:num>
  <w:num w:numId="2" w16cid:durableId="900212189">
    <w:abstractNumId w:val="4"/>
  </w:num>
  <w:num w:numId="3" w16cid:durableId="1810903497">
    <w:abstractNumId w:val="19"/>
  </w:num>
  <w:num w:numId="4" w16cid:durableId="854611605">
    <w:abstractNumId w:val="16"/>
  </w:num>
  <w:num w:numId="5" w16cid:durableId="626081720">
    <w:abstractNumId w:val="30"/>
  </w:num>
  <w:num w:numId="6" w16cid:durableId="2133791539">
    <w:abstractNumId w:val="39"/>
  </w:num>
  <w:num w:numId="7" w16cid:durableId="1631471957">
    <w:abstractNumId w:val="7"/>
  </w:num>
  <w:num w:numId="8" w16cid:durableId="1882664463">
    <w:abstractNumId w:val="24"/>
  </w:num>
  <w:num w:numId="9" w16cid:durableId="185490186">
    <w:abstractNumId w:val="5"/>
  </w:num>
  <w:num w:numId="10" w16cid:durableId="1114440222">
    <w:abstractNumId w:val="35"/>
  </w:num>
  <w:num w:numId="11" w16cid:durableId="1424953876">
    <w:abstractNumId w:val="36"/>
  </w:num>
  <w:num w:numId="12" w16cid:durableId="1131362693">
    <w:abstractNumId w:val="0"/>
  </w:num>
  <w:num w:numId="13" w16cid:durableId="1342464581">
    <w:abstractNumId w:val="1"/>
  </w:num>
  <w:num w:numId="14" w16cid:durableId="421995572">
    <w:abstractNumId w:val="20"/>
  </w:num>
  <w:num w:numId="15" w16cid:durableId="1738211502">
    <w:abstractNumId w:val="18"/>
  </w:num>
  <w:num w:numId="16" w16cid:durableId="294068934">
    <w:abstractNumId w:val="14"/>
  </w:num>
  <w:num w:numId="17" w16cid:durableId="1939674651">
    <w:abstractNumId w:val="32"/>
  </w:num>
  <w:num w:numId="18" w16cid:durableId="312225165">
    <w:abstractNumId w:val="15"/>
  </w:num>
  <w:num w:numId="19" w16cid:durableId="127286529">
    <w:abstractNumId w:val="9"/>
  </w:num>
  <w:num w:numId="20" w16cid:durableId="1872719988">
    <w:abstractNumId w:val="29"/>
  </w:num>
  <w:num w:numId="21" w16cid:durableId="1520661584">
    <w:abstractNumId w:val="34"/>
  </w:num>
  <w:num w:numId="22" w16cid:durableId="5336609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0098366">
    <w:abstractNumId w:val="23"/>
  </w:num>
  <w:num w:numId="24" w16cid:durableId="1459955718">
    <w:abstractNumId w:val="11"/>
  </w:num>
  <w:num w:numId="25" w16cid:durableId="1415275781">
    <w:abstractNumId w:val="17"/>
  </w:num>
  <w:num w:numId="26" w16cid:durableId="122122801">
    <w:abstractNumId w:val="10"/>
  </w:num>
  <w:num w:numId="27" w16cid:durableId="1869676564">
    <w:abstractNumId w:val="13"/>
  </w:num>
  <w:num w:numId="28" w16cid:durableId="1408649033">
    <w:abstractNumId w:val="38"/>
  </w:num>
  <w:num w:numId="29" w16cid:durableId="908461787">
    <w:abstractNumId w:val="22"/>
  </w:num>
  <w:num w:numId="30" w16cid:durableId="321200803">
    <w:abstractNumId w:val="25"/>
  </w:num>
  <w:num w:numId="31" w16cid:durableId="436406778">
    <w:abstractNumId w:val="37"/>
  </w:num>
  <w:num w:numId="32" w16cid:durableId="693964261">
    <w:abstractNumId w:val="26"/>
  </w:num>
  <w:num w:numId="33" w16cid:durableId="2134784909">
    <w:abstractNumId w:val="28"/>
  </w:num>
  <w:num w:numId="34" w16cid:durableId="1018241280">
    <w:abstractNumId w:val="21"/>
  </w:num>
  <w:num w:numId="35" w16cid:durableId="528033663">
    <w:abstractNumId w:val="33"/>
  </w:num>
  <w:num w:numId="36" w16cid:durableId="1741323805">
    <w:abstractNumId w:val="8"/>
  </w:num>
  <w:num w:numId="37" w16cid:durableId="803499934">
    <w:abstractNumId w:val="2"/>
  </w:num>
  <w:num w:numId="38" w16cid:durableId="348534073">
    <w:abstractNumId w:val="3"/>
  </w:num>
  <w:num w:numId="39" w16cid:durableId="2074547339">
    <w:abstractNumId w:val="31"/>
  </w:num>
  <w:num w:numId="40" w16cid:durableId="873268679">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
    <w15:presenceInfo w15:providerId="None" w15:userId="A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756"/>
    <w:rsid w:val="00000938"/>
    <w:rsid w:val="00033320"/>
    <w:rsid w:val="0003686A"/>
    <w:rsid w:val="000948A8"/>
    <w:rsid w:val="000A74EB"/>
    <w:rsid w:val="000A78FB"/>
    <w:rsid w:val="000C7D02"/>
    <w:rsid w:val="00134F5C"/>
    <w:rsid w:val="00170F40"/>
    <w:rsid w:val="00201292"/>
    <w:rsid w:val="00264C05"/>
    <w:rsid w:val="002D7BBC"/>
    <w:rsid w:val="00342756"/>
    <w:rsid w:val="00376AA5"/>
    <w:rsid w:val="00384849"/>
    <w:rsid w:val="00385304"/>
    <w:rsid w:val="003A4689"/>
    <w:rsid w:val="004614D3"/>
    <w:rsid w:val="00462F67"/>
    <w:rsid w:val="004C044A"/>
    <w:rsid w:val="004F29D7"/>
    <w:rsid w:val="005175F9"/>
    <w:rsid w:val="00571F2E"/>
    <w:rsid w:val="005A699B"/>
    <w:rsid w:val="005D16E2"/>
    <w:rsid w:val="005E2808"/>
    <w:rsid w:val="00624F07"/>
    <w:rsid w:val="00631B65"/>
    <w:rsid w:val="00683BE9"/>
    <w:rsid w:val="006A08EB"/>
    <w:rsid w:val="006A7E25"/>
    <w:rsid w:val="006C3165"/>
    <w:rsid w:val="006F195E"/>
    <w:rsid w:val="007176DE"/>
    <w:rsid w:val="00743060"/>
    <w:rsid w:val="007A33EF"/>
    <w:rsid w:val="007D7EF2"/>
    <w:rsid w:val="007E109E"/>
    <w:rsid w:val="007E1510"/>
    <w:rsid w:val="00803321"/>
    <w:rsid w:val="00837226"/>
    <w:rsid w:val="008823FF"/>
    <w:rsid w:val="008B26FA"/>
    <w:rsid w:val="008E463B"/>
    <w:rsid w:val="009379AA"/>
    <w:rsid w:val="009735A1"/>
    <w:rsid w:val="0099746F"/>
    <w:rsid w:val="009C7406"/>
    <w:rsid w:val="00A25E6A"/>
    <w:rsid w:val="00A37DC6"/>
    <w:rsid w:val="00A935B7"/>
    <w:rsid w:val="00AF5633"/>
    <w:rsid w:val="00B136BB"/>
    <w:rsid w:val="00B376D4"/>
    <w:rsid w:val="00B52557"/>
    <w:rsid w:val="00BE7920"/>
    <w:rsid w:val="00C12DA3"/>
    <w:rsid w:val="00CA3F8E"/>
    <w:rsid w:val="00CB787E"/>
    <w:rsid w:val="00D46182"/>
    <w:rsid w:val="00D64F31"/>
    <w:rsid w:val="00D65BE3"/>
    <w:rsid w:val="00D901E2"/>
    <w:rsid w:val="00DD1B4F"/>
    <w:rsid w:val="00DE3294"/>
    <w:rsid w:val="00DE3A72"/>
    <w:rsid w:val="00E154DA"/>
    <w:rsid w:val="00E51B78"/>
    <w:rsid w:val="00EA1FEC"/>
    <w:rsid w:val="00EA2994"/>
    <w:rsid w:val="00EB49C4"/>
    <w:rsid w:val="00F07CBF"/>
    <w:rsid w:val="00F24B73"/>
    <w:rsid w:val="00F266BD"/>
    <w:rsid w:val="00F7679B"/>
    <w:rsid w:val="00FC1A23"/>
    <w:rsid w:val="00FD6FB9"/>
    <w:rsid w:val="00FE7057"/>
    <w:rsid w:val="00FF1A6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E008D"/>
  <w15:chartTrackingRefBased/>
  <w15:docId w15:val="{F91C45AC-98B6-4F45-9B62-C104EC22B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756"/>
    <w:pPr>
      <w:spacing w:after="200" w:line="276" w:lineRule="auto"/>
    </w:pPr>
    <w:rPr>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2756"/>
    <w:pPr>
      <w:tabs>
        <w:tab w:val="center" w:pos="4252"/>
        <w:tab w:val="right" w:pos="8504"/>
      </w:tabs>
      <w:spacing w:after="0" w:line="240" w:lineRule="auto"/>
    </w:pPr>
  </w:style>
  <w:style w:type="character" w:customStyle="1" w:styleId="HeaderChar">
    <w:name w:val="Header Char"/>
    <w:basedOn w:val="DefaultParagraphFont"/>
    <w:link w:val="Header"/>
    <w:uiPriority w:val="99"/>
    <w:rsid w:val="00342756"/>
  </w:style>
  <w:style w:type="paragraph" w:styleId="Footer">
    <w:name w:val="footer"/>
    <w:basedOn w:val="Normal"/>
    <w:link w:val="FooterChar"/>
    <w:uiPriority w:val="99"/>
    <w:unhideWhenUsed/>
    <w:rsid w:val="00342756"/>
    <w:pPr>
      <w:tabs>
        <w:tab w:val="center" w:pos="4252"/>
        <w:tab w:val="right" w:pos="8504"/>
      </w:tabs>
      <w:spacing w:after="0" w:line="240" w:lineRule="auto"/>
    </w:pPr>
  </w:style>
  <w:style w:type="character" w:customStyle="1" w:styleId="FooterChar">
    <w:name w:val="Footer Char"/>
    <w:basedOn w:val="DefaultParagraphFont"/>
    <w:link w:val="Footer"/>
    <w:uiPriority w:val="99"/>
    <w:rsid w:val="00342756"/>
  </w:style>
  <w:style w:type="character" w:styleId="Hyperlink">
    <w:name w:val="Hyperlink"/>
    <w:basedOn w:val="DefaultParagraphFont"/>
    <w:uiPriority w:val="99"/>
    <w:unhideWhenUsed/>
    <w:rsid w:val="00342756"/>
    <w:rPr>
      <w:color w:val="0000FF"/>
      <w:u w:val="single"/>
    </w:rPr>
  </w:style>
  <w:style w:type="paragraph" w:styleId="ListParagraph">
    <w:name w:val="List Paragraph"/>
    <w:basedOn w:val="Normal"/>
    <w:link w:val="ListParagraphChar"/>
    <w:qFormat/>
    <w:rsid w:val="00342756"/>
    <w:pPr>
      <w:ind w:left="720"/>
      <w:contextualSpacing/>
    </w:pPr>
  </w:style>
  <w:style w:type="character" w:styleId="UnresolvedMention">
    <w:name w:val="Unresolved Mention"/>
    <w:basedOn w:val="DefaultParagraphFont"/>
    <w:uiPriority w:val="99"/>
    <w:semiHidden/>
    <w:unhideWhenUsed/>
    <w:rsid w:val="00BE7920"/>
    <w:rPr>
      <w:color w:val="605E5C"/>
      <w:shd w:val="clear" w:color="auto" w:fill="E1DFDD"/>
    </w:rPr>
  </w:style>
  <w:style w:type="paragraph" w:customStyle="1" w:styleId="Default">
    <w:name w:val="Default"/>
    <w:rsid w:val="0099746F"/>
    <w:pPr>
      <w:autoSpaceDE w:val="0"/>
      <w:autoSpaceDN w:val="0"/>
      <w:adjustRightInd w:val="0"/>
      <w:spacing w:after="0" w:line="240" w:lineRule="auto"/>
    </w:pPr>
    <w:rPr>
      <w:rFonts w:ascii="Arial" w:hAnsi="Arial" w:cs="Arial"/>
      <w:color w:val="000000"/>
      <w:kern w:val="0"/>
      <w:sz w:val="24"/>
      <w:szCs w:val="24"/>
      <w:lang w:val="en-US"/>
      <w14:ligatures w14:val="none"/>
    </w:rPr>
  </w:style>
  <w:style w:type="paragraph" w:styleId="FootnoteText">
    <w:name w:val="footnote text"/>
    <w:basedOn w:val="Normal"/>
    <w:link w:val="FootnoteTextChar"/>
    <w:uiPriority w:val="99"/>
    <w:semiHidden/>
    <w:rsid w:val="0099746F"/>
    <w:pPr>
      <w:spacing w:after="0" w:line="240" w:lineRule="auto"/>
    </w:pPr>
    <w:rPr>
      <w:rFonts w:ascii="Times New Roman" w:eastAsia="Times New Roman" w:hAnsi="Times New Roman" w:cs="Times New Roman"/>
      <w:sz w:val="20"/>
      <w:szCs w:val="20"/>
      <w:lang w:val="en-US"/>
      <w14:ligatures w14:val="none"/>
    </w:rPr>
  </w:style>
  <w:style w:type="character" w:customStyle="1" w:styleId="FootnoteTextChar">
    <w:name w:val="Footnote Text Char"/>
    <w:basedOn w:val="DefaultParagraphFont"/>
    <w:link w:val="FootnoteText"/>
    <w:uiPriority w:val="99"/>
    <w:semiHidden/>
    <w:rsid w:val="0099746F"/>
    <w:rPr>
      <w:rFonts w:ascii="Times New Roman" w:eastAsia="Times New Roman" w:hAnsi="Times New Roman" w:cs="Times New Roman"/>
      <w:kern w:val="0"/>
      <w:sz w:val="20"/>
      <w:szCs w:val="20"/>
      <w:lang w:val="en-US"/>
      <w14:ligatures w14:val="none"/>
    </w:rPr>
  </w:style>
  <w:style w:type="character" w:styleId="FootnoteReference">
    <w:name w:val="footnote reference"/>
    <w:basedOn w:val="DefaultParagraphFont"/>
    <w:uiPriority w:val="99"/>
    <w:semiHidden/>
    <w:rsid w:val="0099746F"/>
    <w:rPr>
      <w:vertAlign w:val="superscript"/>
    </w:rPr>
  </w:style>
  <w:style w:type="table" w:customStyle="1" w:styleId="Tabelacomgrelha1">
    <w:name w:val="Tabela com grelha1"/>
    <w:basedOn w:val="TableNormal"/>
    <w:next w:val="TableGrid"/>
    <w:uiPriority w:val="59"/>
    <w:rsid w:val="0099746F"/>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9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sid w:val="0099746F"/>
    <w:rPr>
      <w:sz w:val="16"/>
      <w:szCs w:val="16"/>
    </w:rPr>
  </w:style>
  <w:style w:type="paragraph" w:styleId="CommentText">
    <w:name w:val="annotation text"/>
    <w:basedOn w:val="Normal"/>
    <w:link w:val="CommentTextChar"/>
    <w:uiPriority w:val="99"/>
    <w:rsid w:val="0099746F"/>
    <w:pPr>
      <w:spacing w:after="0" w:line="240" w:lineRule="auto"/>
    </w:pPr>
    <w:rPr>
      <w:rFonts w:ascii="Times New Roman" w:eastAsia="Times New Roman" w:hAnsi="Times New Roman" w:cs="Times New Roman"/>
      <w:sz w:val="20"/>
      <w:szCs w:val="20"/>
      <w:lang w:eastAsia="pt-PT"/>
      <w14:ligatures w14:val="none"/>
    </w:rPr>
  </w:style>
  <w:style w:type="character" w:customStyle="1" w:styleId="CommentTextChar">
    <w:name w:val="Comment Text Char"/>
    <w:basedOn w:val="DefaultParagraphFont"/>
    <w:link w:val="CommentText"/>
    <w:uiPriority w:val="99"/>
    <w:rsid w:val="0099746F"/>
    <w:rPr>
      <w:rFonts w:ascii="Times New Roman" w:eastAsia="Times New Roman" w:hAnsi="Times New Roman" w:cs="Times New Roman"/>
      <w:kern w:val="0"/>
      <w:sz w:val="20"/>
      <w:szCs w:val="20"/>
      <w:lang w:eastAsia="pt-PT"/>
      <w14:ligatures w14:val="none"/>
    </w:rPr>
  </w:style>
  <w:style w:type="paragraph" w:styleId="CommentSubject">
    <w:name w:val="annotation subject"/>
    <w:basedOn w:val="CommentText"/>
    <w:next w:val="CommentText"/>
    <w:link w:val="CommentSubjectChar"/>
    <w:uiPriority w:val="99"/>
    <w:semiHidden/>
    <w:unhideWhenUsed/>
    <w:rsid w:val="00683BE9"/>
    <w:pPr>
      <w:spacing w:after="200"/>
    </w:pPr>
    <w:rPr>
      <w:rFonts w:asciiTheme="minorHAnsi" w:eastAsiaTheme="minorHAnsi" w:hAnsiTheme="minorHAnsi" w:cstheme="minorBidi"/>
      <w:b/>
      <w:bCs/>
      <w:lang w:eastAsia="en-US"/>
      <w14:ligatures w14:val="standardContextual"/>
    </w:rPr>
  </w:style>
  <w:style w:type="character" w:customStyle="1" w:styleId="CommentSubjectChar">
    <w:name w:val="Comment Subject Char"/>
    <w:basedOn w:val="CommentTextChar"/>
    <w:link w:val="CommentSubject"/>
    <w:uiPriority w:val="99"/>
    <w:semiHidden/>
    <w:rsid w:val="00683BE9"/>
    <w:rPr>
      <w:rFonts w:ascii="Times New Roman" w:eastAsia="Times New Roman" w:hAnsi="Times New Roman" w:cs="Times New Roman"/>
      <w:b/>
      <w:bCs/>
      <w:kern w:val="0"/>
      <w:sz w:val="20"/>
      <w:szCs w:val="20"/>
      <w:lang w:eastAsia="pt-PT"/>
      <w14:ligatures w14:val="none"/>
    </w:rPr>
  </w:style>
  <w:style w:type="character" w:customStyle="1" w:styleId="ListParagraphChar">
    <w:name w:val="List Paragraph Char"/>
    <w:link w:val="ListParagraph"/>
    <w:rsid w:val="00FE7057"/>
    <w:rPr>
      <w:kern w:val="0"/>
    </w:rPr>
  </w:style>
  <w:style w:type="character" w:customStyle="1" w:styleId="ui-provider">
    <w:name w:val="ui-provider"/>
    <w:basedOn w:val="DefaultParagraphFont"/>
    <w:rsid w:val="00033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mailto:XXXXXXXX@YYYYY.com" TargetMode="External"/><Relationship Id="rId2" Type="http://schemas.openxmlformats.org/officeDocument/2006/relationships/customXml" Target="../customXml/item2.xml"/><Relationship Id="rId16" Type="http://schemas.openxmlformats.org/officeDocument/2006/relationships/hyperlink" Target="mailto:dpo@ama.gov.p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yperlink" Target="mailto:eid@ama.gov.pt"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protocolos@ama.gov.pt" TargetMode="Externa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cnpd.pt/media/cltpq4bn/templatedocrgpd_sub_v1.xlsx" TargetMode="External"/><Relationship Id="rId2" Type="http://schemas.openxmlformats.org/officeDocument/2006/relationships/hyperlink" Target="https://www.cnpd.pt/media/cltpq4bn/templatedocrgpd_sub_v1.xlsx" TargetMode="External"/><Relationship Id="rId1" Type="http://schemas.openxmlformats.org/officeDocument/2006/relationships/hyperlink" Target="https://www.cnpd.pt/media/cltpq4bn/templatedocrgpd_sub_v1.xls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D51569644E3A54FA936D4CC825860A2" ma:contentTypeVersion="13" ma:contentTypeDescription="Create a new document." ma:contentTypeScope="" ma:versionID="f3aaeb4014115e29fb64de0ddd47cde0">
  <xsd:schema xmlns:xsd="http://www.w3.org/2001/XMLSchema" xmlns:xs="http://www.w3.org/2001/XMLSchema" xmlns:p="http://schemas.microsoft.com/office/2006/metadata/properties" xmlns:ns3="3ca7a7da-49f0-4044-b39f-95738a3a8215" xmlns:ns4="3c30b0a4-00fe-4549-8bbd-a7a7aa9b7313" targetNamespace="http://schemas.microsoft.com/office/2006/metadata/properties" ma:root="true" ma:fieldsID="bc1a2cfab7cf52416a18fbb2a6202784" ns3:_="" ns4:_="">
    <xsd:import namespace="3ca7a7da-49f0-4044-b39f-95738a3a8215"/>
    <xsd:import namespace="3c30b0a4-00fe-4549-8bbd-a7a7aa9b7313"/>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a7a7da-49f0-4044-b39f-95738a3a8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30b0a4-00fe-4549-8bbd-a7a7aa9b731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ca7a7da-49f0-4044-b39f-95738a3a8215" xsi:nil="true"/>
  </documentManagement>
</p:properties>
</file>

<file path=customXml/itemProps1.xml><?xml version="1.0" encoding="utf-8"?>
<ds:datastoreItem xmlns:ds="http://schemas.openxmlformats.org/officeDocument/2006/customXml" ds:itemID="{C5602A5D-E43A-4A9B-AD7C-C96626CF9999}">
  <ds:schemaRefs>
    <ds:schemaRef ds:uri="http://schemas.microsoft.com/sharepoint/v3/contenttype/forms"/>
  </ds:schemaRefs>
</ds:datastoreItem>
</file>

<file path=customXml/itemProps2.xml><?xml version="1.0" encoding="utf-8"?>
<ds:datastoreItem xmlns:ds="http://schemas.openxmlformats.org/officeDocument/2006/customXml" ds:itemID="{906569AA-4E72-4F54-8739-6B932BB254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a7a7da-49f0-4044-b39f-95738a3a8215"/>
    <ds:schemaRef ds:uri="3c30b0a4-00fe-4549-8bbd-a7a7aa9b7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F86D5B-196F-4384-A2F2-01BA0AE8D517}">
  <ds:schemaRefs>
    <ds:schemaRef ds:uri="http://schemas.microsoft.com/office/2006/metadata/properties"/>
    <ds:schemaRef ds:uri="http://schemas.microsoft.com/office/infopath/2007/PartnerControls"/>
    <ds:schemaRef ds:uri="3ca7a7da-49f0-4044-b39f-95738a3a8215"/>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16</Pages>
  <Words>3797</Words>
  <Characters>20510</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dc:creator>
  <cp:keywords/>
  <dc:description/>
  <cp:lastModifiedBy>Joana Pires</cp:lastModifiedBy>
  <cp:revision>28</cp:revision>
  <dcterms:created xsi:type="dcterms:W3CDTF">2024-04-11T10:07:00Z</dcterms:created>
  <dcterms:modified xsi:type="dcterms:W3CDTF">2025-11-04T11:26:00Z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0x0101002D51569644E3A54FA936D4CC825860A2</vt:lpwstr>
  </property>
</Properties>
</file>