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CF8A" w14:textId="587CE703" w:rsidR="00A61A54" w:rsidRPr="006D254C" w:rsidRDefault="00A61A54" w:rsidP="00DF1BB6">
      <w:pPr>
        <w:spacing w:after="0"/>
        <w:jc w:val="center"/>
        <w:rPr>
          <w:rFonts w:ascii="Poppins" w:hAnsi="Poppins" w:cs="Poppins"/>
        </w:rPr>
        <w:sectPr w:rsidR="00A61A54" w:rsidRPr="006D254C" w:rsidSect="004E28C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701" w:right="1134" w:bottom="1418" w:left="1418" w:header="709" w:footer="902" w:gutter="0"/>
          <w:cols w:space="708"/>
          <w:docGrid w:linePitch="360"/>
        </w:sectPr>
      </w:pPr>
    </w:p>
    <w:p w14:paraId="5D9AA5B6" w14:textId="77777777" w:rsidR="002502E7" w:rsidRPr="002502E7" w:rsidRDefault="002502E7" w:rsidP="002502E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bCs/>
          <w:caps/>
          <w:color w:val="1A65FA"/>
          <w:lang w:eastAsia="pt-PT"/>
        </w:rPr>
      </w:pPr>
      <w:commentRangeStart w:id="3"/>
      <w:r w:rsidRPr="002502E7">
        <w:rPr>
          <w:rFonts w:ascii="Poppins" w:hAnsi="Poppins" w:cs="Poppins"/>
          <w:b/>
          <w:bCs/>
          <w:caps/>
          <w:color w:val="1A65FA"/>
          <w:lang w:eastAsia="pt-PT"/>
        </w:rPr>
        <w:t xml:space="preserve">PROTOCOLO </w:t>
      </w:r>
      <w:commentRangeEnd w:id="3"/>
      <w:r w:rsidRPr="002502E7">
        <w:rPr>
          <w:rStyle w:val="CommentReference"/>
          <w:rFonts w:ascii="Poppins" w:hAnsi="Poppins" w:cs="Poppins"/>
          <w:b/>
          <w:bCs/>
          <w:caps/>
          <w:color w:val="1A65FA"/>
          <w:sz w:val="24"/>
          <w:szCs w:val="24"/>
          <w:lang w:eastAsia="pt-PT"/>
        </w:rPr>
        <w:commentReference w:id="3"/>
      </w:r>
      <w:r w:rsidRPr="002502E7">
        <w:rPr>
          <w:rFonts w:ascii="Poppins" w:hAnsi="Poppins" w:cs="Poppins"/>
          <w:b/>
          <w:bCs/>
          <w:caps/>
          <w:color w:val="1A65FA"/>
          <w:lang w:eastAsia="pt-PT"/>
        </w:rPr>
        <w:t>DE COLABORAÇÃO PARA CONSUMO DE ATRIBUTOS PROFISSIONAIS DO SISTEMA DE CERTIFICAÇÃO DE ATRIBUTOS PROFISSIONAIS</w:t>
      </w:r>
    </w:p>
    <w:p w14:paraId="3DD24BE6" w14:textId="77777777" w:rsidR="00040EAC" w:rsidRDefault="00040EAC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479C9CDD" w14:textId="1A22A2F5" w:rsidR="00E635E2" w:rsidRPr="00040EAC" w:rsidRDefault="00E635E2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Entre:</w:t>
      </w:r>
    </w:p>
    <w:p w14:paraId="5E3AAFBD" w14:textId="73DA5FCC" w:rsidR="00E635E2" w:rsidRPr="00040EAC" w:rsidRDefault="00E635E2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 xml:space="preserve">Agência </w:t>
      </w:r>
      <w:r w:rsidR="00040EAC" w:rsidRPr="00040EAC">
        <w:rPr>
          <w:rFonts w:ascii="Poppins" w:hAnsi="Poppins" w:cs="Poppins"/>
          <w:b/>
          <w:color w:val="000000"/>
          <w:sz w:val="20"/>
          <w:szCs w:val="20"/>
        </w:rPr>
        <w:t>a Reforma Tecnológica do Estado</w:t>
      </w:r>
      <w:r w:rsidRPr="00040EAC">
        <w:rPr>
          <w:rFonts w:ascii="Poppins" w:hAnsi="Poppins" w:cs="Poppins"/>
          <w:b/>
          <w:color w:val="000000"/>
          <w:sz w:val="20"/>
          <w:szCs w:val="20"/>
        </w:rPr>
        <w:t>, I.P.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adiante abreviadamente designada por </w:t>
      </w:r>
      <w:r w:rsidR="00040EAC" w:rsidRPr="00040EAC">
        <w:rPr>
          <w:rFonts w:ascii="Poppins" w:hAnsi="Poppins" w:cs="Poppins"/>
          <w:b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>ou</w:t>
      </w:r>
      <w:r w:rsidRPr="00040EAC">
        <w:rPr>
          <w:rFonts w:ascii="Poppins" w:hAnsi="Poppins" w:cs="Poppins"/>
          <w:b/>
          <w:color w:val="000000"/>
          <w:sz w:val="20"/>
          <w:szCs w:val="20"/>
        </w:rPr>
        <w:t xml:space="preserve"> Primeira Outorgante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com sede na Rua de Santa Marta, n.º 55 – 3.º, 1150-294 Lisboa, pessoa coletiva de direito público n.º 508 184 509, neste ato representada por </w:t>
      </w:r>
      <w:r w:rsidR="007752BF" w:rsidRPr="007752BF">
        <w:rPr>
          <w:rFonts w:ascii="Poppins" w:hAnsi="Poppins" w:cs="Poppins"/>
          <w:color w:val="000000"/>
          <w:sz w:val="20"/>
          <w:szCs w:val="20"/>
        </w:rPr>
        <w:t>Manuel Inácio Veladas Dias</w:t>
      </w:r>
      <w:r w:rsidRPr="00040EAC">
        <w:rPr>
          <w:rFonts w:ascii="Poppins" w:hAnsi="Poppins" w:cs="Poppins"/>
          <w:color w:val="000000"/>
          <w:sz w:val="20"/>
          <w:szCs w:val="20"/>
        </w:rPr>
        <w:t>, na qualidade de Presidente do Conselho Diretivo, com poderes para o presente ato.</w:t>
      </w:r>
    </w:p>
    <w:p w14:paraId="0C74BD41" w14:textId="77777777" w:rsidR="00E635E2" w:rsidRPr="00040EAC" w:rsidRDefault="00E635E2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e</w:t>
      </w:r>
    </w:p>
    <w:p w14:paraId="758D270C" w14:textId="77777777" w:rsidR="00E635E2" w:rsidRPr="00040EAC" w:rsidRDefault="00E635E2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bCs/>
          <w:color w:val="000000"/>
          <w:sz w:val="20"/>
          <w:szCs w:val="20"/>
        </w:rPr>
        <w:t xml:space="preserve">O/A </w:t>
      </w:r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&lt;entidade&gt;</w:t>
      </w:r>
      <w:r w:rsidRPr="00040EAC">
        <w:rPr>
          <w:rFonts w:ascii="Poppins" w:hAnsi="Poppins" w:cs="Poppins"/>
          <w:color w:val="000000"/>
          <w:sz w:val="20"/>
          <w:szCs w:val="20"/>
        </w:rPr>
        <w:t>, adiante abreviadamente designada por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</w:t>
      </w:r>
      <w:r w:rsidRPr="00040EAC">
        <w:rPr>
          <w:rFonts w:ascii="Poppins" w:hAnsi="Poppins" w:cs="Poppins"/>
          <w:b/>
          <w:color w:val="000000"/>
          <w:sz w:val="20"/>
          <w:szCs w:val="20"/>
          <w:highlight w:val="lightGray"/>
        </w:rPr>
        <w:t>&lt;nome da entidade abreviado ou acrónimo&gt;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ou </w:t>
      </w:r>
      <w:r w:rsidRPr="00040EAC">
        <w:rPr>
          <w:rFonts w:ascii="Poppins" w:hAnsi="Poppins" w:cs="Poppins"/>
          <w:b/>
          <w:color w:val="000000"/>
          <w:sz w:val="20"/>
          <w:szCs w:val="20"/>
        </w:rPr>
        <w:t>Segunda Outorgante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>,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com sede na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________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pessoa coletiva com o n.º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____________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neste ato representada por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___________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portador do Cartão de Cidadão n.º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[…]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na qualidade de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____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com poderes para o ato, nos termos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[…]</w:t>
      </w:r>
      <w:r w:rsidRPr="00040EAC">
        <w:rPr>
          <w:rFonts w:ascii="Poppins" w:hAnsi="Poppins" w:cs="Poppins"/>
          <w:color w:val="000000"/>
          <w:sz w:val="20"/>
          <w:szCs w:val="20"/>
        </w:rPr>
        <w:t>.</w:t>
      </w:r>
    </w:p>
    <w:p w14:paraId="7C16CFC3" w14:textId="77777777" w:rsidR="0061474B" w:rsidRPr="00040EAC" w:rsidRDefault="0061474B" w:rsidP="0061474B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Considerando que:</w:t>
      </w:r>
    </w:p>
    <w:p w14:paraId="122D6933" w14:textId="6AFEF2D9" w:rsidR="0061474B" w:rsidRPr="00040EAC" w:rsidRDefault="0061474B" w:rsidP="0061474B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A </w:t>
      </w:r>
      <w:r w:rsidR="00040EAC" w:rsidRPr="00040EAC">
        <w:rPr>
          <w:rFonts w:ascii="Poppins" w:hAnsi="Poppins" w:cs="Poppins"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é o Instituto Público de regime especial integrado na administração indireta do Estado que tem por missão, identificar, desenvolver e avaliar progr</w:t>
      </w:r>
      <w:r w:rsidR="00040EAC" w:rsidRPr="00040EAC">
        <w:rPr>
          <w:rFonts w:ascii="Poppins" w:hAnsi="Poppins" w:cs="Poppins"/>
          <w:color w:val="000000"/>
          <w:sz w:val="20"/>
          <w:szCs w:val="20"/>
        </w:rPr>
        <w:t>amas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projetos e ações de modernização e de simplificação administrativa e regulatória, nos termos do disposto no artigo 3.º, n.º 1 do Decreto-Lei n.º 43/2012, de 23 de fevereiro, alterado pelo </w:t>
      </w:r>
      <w:r w:rsidRPr="00040EAC">
        <w:rPr>
          <w:rFonts w:ascii="Poppins" w:eastAsia="Arial-BoldMT" w:hAnsi="Poppins" w:cs="Poppins"/>
          <w:color w:val="000000"/>
          <w:sz w:val="20"/>
          <w:szCs w:val="20"/>
        </w:rPr>
        <w:t>Decreto-Lei n.º 126/2012, de 21 de junho;</w:t>
      </w:r>
    </w:p>
    <w:p w14:paraId="732978A8" w14:textId="40D8F9AF" w:rsidR="0061474B" w:rsidRPr="00040EAC" w:rsidRDefault="0061474B" w:rsidP="0061474B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Na prossecução da missão identificada no considerando anterior, e nos termos do disposto na alínea i) do n.º 2 do artigo 3.º do Decreto-Lei n.º 43/2012, de 23 de fevereiro, a </w:t>
      </w:r>
      <w:r w:rsidR="00040EAC" w:rsidRPr="00040EAC">
        <w:rPr>
          <w:rFonts w:ascii="Poppins" w:hAnsi="Poppins" w:cs="Poppins"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tem por atribuição, entre outras, a de promover a realização de estudos, análises estatísticas e prospetivas e estimular as atividades de investigação, de desenvolvimento tecnológico e de divulgação de boas práticas, na área da administração eletrónica;</w:t>
      </w:r>
    </w:p>
    <w:p w14:paraId="5EF5B14E" w14:textId="77777777" w:rsidR="0061474B" w:rsidRPr="00040EAC" w:rsidRDefault="0061474B" w:rsidP="00673644">
      <w:pPr>
        <w:pStyle w:val="Textbody"/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74B2EF35" w14:textId="77777777" w:rsidR="00673644" w:rsidRPr="00040EAC" w:rsidRDefault="00673644" w:rsidP="00673644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O </w:t>
      </w:r>
      <w:r w:rsidRPr="00040EAC">
        <w:rPr>
          <w:rFonts w:ascii="Poppins" w:hAnsi="Poppins" w:cs="Poppins"/>
          <w:sz w:val="20"/>
          <w:szCs w:val="20"/>
          <w:highlight w:val="lightGray"/>
        </w:rPr>
        <w:t>______________</w:t>
      </w:r>
      <w:proofErr w:type="gramStart"/>
      <w:r w:rsidRPr="00040EAC">
        <w:rPr>
          <w:rFonts w:ascii="Poppins" w:hAnsi="Poppins" w:cs="Poppins"/>
          <w:sz w:val="20"/>
          <w:szCs w:val="20"/>
          <w:highlight w:val="lightGray"/>
        </w:rPr>
        <w:t>_</w:t>
      </w:r>
      <w:r w:rsidRPr="00040EAC">
        <w:rPr>
          <w:rFonts w:ascii="Poppins" w:hAnsi="Poppins" w:cs="Poppins"/>
          <w:sz w:val="20"/>
          <w:szCs w:val="20"/>
        </w:rPr>
        <w:t xml:space="preserve"> </w:t>
      </w:r>
      <w:r w:rsidRPr="00040EAC">
        <w:rPr>
          <w:rFonts w:ascii="Poppins" w:hAnsi="Poppins" w:cs="Poppins"/>
          <w:color w:val="000000"/>
          <w:sz w:val="20"/>
          <w:szCs w:val="20"/>
        </w:rPr>
        <w:t>,</w:t>
      </w:r>
      <w:proofErr w:type="gramEnd"/>
      <w:r w:rsidRPr="00040EAC">
        <w:rPr>
          <w:rFonts w:ascii="Poppins" w:hAnsi="Poppins" w:cs="Poppins"/>
          <w:color w:val="000000"/>
          <w:sz w:val="20"/>
          <w:szCs w:val="20"/>
        </w:rPr>
        <w:t xml:space="preserve"> pretende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_______________________________</w:t>
      </w:r>
      <w:proofErr w:type="gramStart"/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;</w:t>
      </w:r>
      <w:proofErr w:type="gramEnd"/>
    </w:p>
    <w:p w14:paraId="4C62C5F2" w14:textId="44B9ADF3" w:rsidR="002A1FC7" w:rsidRPr="00040EAC" w:rsidRDefault="00673644" w:rsidP="002A1FC7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lastRenderedPageBreak/>
        <w:t>O Cartão de Cidadão, criado através da Lei n.º 7/2007, de 5 de fevereiro, na sua redação atual, é um documento autêntico de cidadania que permite ao cidadão identificar-se presencialmente, autenticar-se perante serviços eletrónicos, de forma segura, e assinar documentos eletrónicos, disponibilizando dois certificados que permitem aos seus titulares criar assinaturas digitais e autenticar-se perante sistemas informáticos, nos termos do n.º 2 do artigo 8.º do diploma</w:t>
      </w:r>
      <w:r w:rsidR="002A1FC7" w:rsidRPr="00040EAC">
        <w:rPr>
          <w:rFonts w:ascii="Poppins" w:hAnsi="Poppins" w:cs="Poppins"/>
          <w:color w:val="000000"/>
          <w:sz w:val="20"/>
          <w:szCs w:val="20"/>
        </w:rPr>
        <w:t xml:space="preserve"> mencionado;</w:t>
      </w:r>
    </w:p>
    <w:p w14:paraId="678EF0FB" w14:textId="77777777" w:rsidR="002A1FC7" w:rsidRPr="00040EAC" w:rsidRDefault="002A1FC7" w:rsidP="002A1FC7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A Lei n.º 37/2014, de 26 de junho, na sua redação atual, prevê um sistema alternativo e voluntário de autenticação segura em sítios na internet, com a associação do número de identificação civil a um único número de telemóvel, podendo também associar o seu endereço de correio eletrónico, sendo ainda emitido um certificado qualificado para assinatura eletrónica qualificada de ativação facultativa;</w:t>
      </w:r>
    </w:p>
    <w:p w14:paraId="71BFCA63" w14:textId="23A21B17" w:rsidR="002A1FC7" w:rsidRPr="00040EAC" w:rsidRDefault="002A1FC7" w:rsidP="002A1FC7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A assinatura eletrónica promovida através do Cartão de Cidadão e da Chave Móvel Digital pode, por solicitação do titular, conter a certificação de determinado atributo profissional, a qual é efetuada através do Sistema de Certificação de Atributos Profissionais (SCAP) e constitui comprovativo legal da qualidade profissional em que assina, atestada por entidade idónea, cujo procedimento é implementado e gerido pela </w:t>
      </w:r>
      <w:r w:rsidR="00040EAC" w:rsidRPr="00040EAC">
        <w:rPr>
          <w:rFonts w:ascii="Poppins" w:hAnsi="Poppins" w:cs="Poppins"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>, nos termos do artigo 18.º-A da Lei n.º 7/2007, de 5 de fevereiro, na sua redação atual;</w:t>
      </w:r>
    </w:p>
    <w:p w14:paraId="65C425CF" w14:textId="77777777" w:rsidR="002A1FC7" w:rsidRPr="00040EAC" w:rsidRDefault="002A1FC7" w:rsidP="002A1FC7">
      <w:pPr>
        <w:pStyle w:val="Textbody"/>
        <w:numPr>
          <w:ilvl w:val="0"/>
          <w:numId w:val="25"/>
        </w:numPr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Nos termos da alínea c) do n.º 4 da RCM n.º 51/2017, de 19 de abril, e da alínea e) do n.º 4 da RCM n.º 141/2018, de 26 de outubro, a desmaterialização de procedimentos é uma prioridade do Governo, promovendo a adoção de medidas que visem a substituição da comunicação em papel por comunicação digital, nomeadamente através de utilização de assinaturas eletrónicas qualificadas, através do cartão de cidadão e do Sistema de Certificação de Atributos Profissionais para os dirigentes da Administração Pública;</w:t>
      </w:r>
    </w:p>
    <w:p w14:paraId="30EB5B21" w14:textId="268CD536" w:rsidR="002A1FC7" w:rsidRPr="00040EAC" w:rsidRDefault="002A1FC7" w:rsidP="002A1FC7">
      <w:pPr>
        <w:pStyle w:val="Textbody"/>
        <w:numPr>
          <w:ilvl w:val="0"/>
          <w:numId w:val="25"/>
        </w:numPr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As prestações objeto do presente Protocolo não estão nem são suscetíveis de estar submetidas à concorrência de mercado, designadamente em razão da sua natureza e das suas características, bem como da posição relativa das partes no contrato e do contexto da sua própria formação, uma vez que a </w:t>
      </w:r>
      <w:r w:rsidR="00040EAC" w:rsidRPr="00040EAC">
        <w:rPr>
          <w:rFonts w:ascii="Poppins" w:hAnsi="Poppins" w:cs="Poppins"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detém a competência exclusiva no âmbito da implementação e gestão do SCAP (n.º 5 do artigo 18.º-A da Lei n.º 7/2007, </w:t>
      </w:r>
      <w:r w:rsidRPr="00040EAC">
        <w:rPr>
          <w:rFonts w:ascii="Poppins" w:hAnsi="Poppins" w:cs="Poppins"/>
          <w:color w:val="000000"/>
          <w:sz w:val="20"/>
          <w:szCs w:val="20"/>
        </w:rPr>
        <w:lastRenderedPageBreak/>
        <w:t>de 5 de fevereiro, na sua redação atual), tratando-se de contratação excluída dos procedimentos de formação de contratos públicos, nos termos do n.º 1 e 2 do artigo 5.º do Código dos Contratos Públicos.</w:t>
      </w:r>
    </w:p>
    <w:p w14:paraId="5013CE2A" w14:textId="77777777" w:rsidR="002A1FC7" w:rsidRPr="00040EAC" w:rsidRDefault="002A1FC7" w:rsidP="002A1FC7">
      <w:pPr>
        <w:pStyle w:val="Textbody"/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2D8FE8C" w14:textId="77777777" w:rsidR="002A1FC7" w:rsidRPr="00040EAC" w:rsidRDefault="002A1FC7" w:rsidP="002A1FC7">
      <w:pPr>
        <w:pStyle w:val="Textbody"/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É, livremente e de boa-fé, celebrado o presente Protocolo, que se rege pelas seguintes cláusulas:</w:t>
      </w:r>
    </w:p>
    <w:p w14:paraId="79A9F9CD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6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08E12F7A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primeira</w:t>
      </w:r>
    </w:p>
    <w:p w14:paraId="41E7147E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Objeto e âmbito</w:t>
      </w:r>
    </w:p>
    <w:p w14:paraId="5909EFF4" w14:textId="33DEA080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O presente Protocolo tem por objeto a definição das regras de cooperação entre a </w:t>
      </w:r>
      <w:r w:rsidR="00040EAC" w:rsidRPr="00040EAC">
        <w:rPr>
          <w:rFonts w:ascii="Poppins" w:hAnsi="Poppins" w:cs="Poppins"/>
          <w:smallCap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e o/a </w:t>
      </w:r>
      <w:r w:rsidRPr="00040EAC">
        <w:rPr>
          <w:rFonts w:ascii="Poppins" w:hAnsi="Poppins" w:cs="Poppins"/>
          <w:sz w:val="20"/>
          <w:szCs w:val="20"/>
          <w:highlight w:val="lightGray"/>
        </w:rPr>
        <w:t>___</w:t>
      </w:r>
      <w:r w:rsidRPr="00040EAC">
        <w:rPr>
          <w:rFonts w:ascii="Poppins" w:hAnsi="Poppins" w:cs="Poppins"/>
          <w:sz w:val="20"/>
          <w:szCs w:val="20"/>
        </w:rPr>
        <w:t xml:space="preserve"> 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no âmbito do projeto de consumo do </w:t>
      </w:r>
      <w:r w:rsidRPr="00040EAC">
        <w:rPr>
          <w:rFonts w:ascii="Poppins" w:hAnsi="Poppins" w:cs="Poppins"/>
          <w:i/>
          <w:iCs/>
          <w:color w:val="000000"/>
          <w:sz w:val="20"/>
          <w:szCs w:val="20"/>
        </w:rPr>
        <w:t>Sistema de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Certificação de Atributos Profissionais (SCAP)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nas operações de assinatura eletrónica sobre documentos e transações digitais e autenticação eletrónica.</w:t>
      </w:r>
    </w:p>
    <w:p w14:paraId="6D4736BC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00BB4FE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segunda</w:t>
      </w:r>
    </w:p>
    <w:p w14:paraId="3C2B674A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Obrigações das partes</w:t>
      </w:r>
    </w:p>
    <w:p w14:paraId="682654C0" w14:textId="2A0CA37B" w:rsidR="002A1FC7" w:rsidRPr="00040EAC" w:rsidRDefault="002A1FC7" w:rsidP="002A1FC7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No cumprimento do presente Protocolo, bem como dos objetivos previstos na cláusula anterior são obrigações da </w:t>
      </w:r>
      <w:r w:rsidR="00040EAC" w:rsidRPr="00040EAC">
        <w:rPr>
          <w:rFonts w:ascii="Poppins" w:hAnsi="Poppins" w:cs="Poppins"/>
          <w:b/>
          <w:smallCap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>:</w:t>
      </w:r>
    </w:p>
    <w:p w14:paraId="218E45E9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Coordenar estratégica e operacionalmente o projeto, na sua vertente técnica e funcional;</w:t>
      </w:r>
    </w:p>
    <w:p w14:paraId="6A1CAE4B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Comunicar ao Segundo Outorgante as características técnicas da integração;</w:t>
      </w:r>
    </w:p>
    <w:p w14:paraId="69576B5B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Definir, em coordenação com o Segundo Outorgante, a solução tecnológica para garantir a certificação de atributos profissionais através do SCAP;</w:t>
      </w:r>
    </w:p>
    <w:p w14:paraId="59BE626A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Monitorizar o desenvolvimento dos trabalhos;</w:t>
      </w:r>
    </w:p>
    <w:p w14:paraId="77D26CF9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Garantir a existência de um período de testes, para a correção de anomalias e realização das alterações necessárias à plena operacionalidade do 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software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da plataforma SCAP;</w:t>
      </w:r>
    </w:p>
    <w:p w14:paraId="5EAB7EF2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Permitir ao Segundo Outorgante o acesso a documentos técnicos;</w:t>
      </w:r>
    </w:p>
    <w:p w14:paraId="7431F8BB" w14:textId="77777777" w:rsidR="002A1FC7" w:rsidRPr="00040EAC" w:rsidRDefault="002A1FC7" w:rsidP="002A1FC7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Não imputar quaisquer custos pelo serviço prestado durante a vigência do presente </w:t>
      </w:r>
      <w:r w:rsidRPr="00040EAC">
        <w:rPr>
          <w:rFonts w:ascii="Poppins" w:hAnsi="Poppins" w:cs="Poppins"/>
          <w:color w:val="000000"/>
          <w:sz w:val="20"/>
          <w:szCs w:val="20"/>
        </w:rPr>
        <w:lastRenderedPageBreak/>
        <w:t>protocolo.</w:t>
      </w:r>
    </w:p>
    <w:p w14:paraId="3C201093" w14:textId="77777777" w:rsidR="002A1FC7" w:rsidRPr="00040EAC" w:rsidRDefault="002A1FC7" w:rsidP="002A1FC7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No cumprimento do presente Protocolo, bem como dos objetivos e dos prazos previstos na cláusula anterior, são obrigações do/da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</w:t>
      </w:r>
      <w:proofErr w:type="gramStart"/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:</w:t>
      </w:r>
      <w:proofErr w:type="gramEnd"/>
    </w:p>
    <w:p w14:paraId="3528ADF2" w14:textId="77777777" w:rsidR="002A1FC7" w:rsidRPr="00040EAC" w:rsidRDefault="002A1FC7" w:rsidP="002A1FC7">
      <w:pPr>
        <w:pStyle w:val="Textbody"/>
        <w:numPr>
          <w:ilvl w:val="0"/>
          <w:numId w:val="27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Proceder ao levantamento das suas necessidades de adaptação tecnológica, de forma a permitir as operações de assinatura eletrónica sobre documentos e transações digitais, e a autenticação eletrónica perante serviços (sistemas, </w:t>
      </w:r>
      <w:r w:rsidRPr="00040EAC">
        <w:rPr>
          <w:rFonts w:ascii="Poppins" w:hAnsi="Poppins" w:cs="Poppins"/>
          <w:i/>
          <w:iCs/>
          <w:color w:val="000000"/>
          <w:sz w:val="20"/>
          <w:szCs w:val="20"/>
        </w:rPr>
        <w:t>sites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ou outros) públicos e privados (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software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desenvolvimento de 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software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, </w:t>
      </w:r>
      <w:r w:rsidRPr="00040EAC">
        <w:rPr>
          <w:rFonts w:ascii="Poppins" w:hAnsi="Poppins" w:cs="Poppins"/>
          <w:i/>
          <w:iCs/>
          <w:color w:val="000000"/>
          <w:sz w:val="20"/>
          <w:szCs w:val="20"/>
        </w:rPr>
        <w:t>hardware</w:t>
      </w:r>
      <w:r w:rsidRPr="00040EAC">
        <w:rPr>
          <w:rFonts w:ascii="Poppins" w:hAnsi="Poppins" w:cs="Poppins"/>
          <w:color w:val="000000"/>
          <w:sz w:val="20"/>
          <w:szCs w:val="20"/>
        </w:rPr>
        <w:t>);</w:t>
      </w:r>
    </w:p>
    <w:p w14:paraId="74A5EEE2" w14:textId="77777777" w:rsidR="002A1FC7" w:rsidRPr="00040EAC" w:rsidRDefault="002A1FC7" w:rsidP="002A1FC7">
      <w:pPr>
        <w:pStyle w:val="Textbody"/>
        <w:numPr>
          <w:ilvl w:val="0"/>
          <w:numId w:val="27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Desenvolver o 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software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e adquirir o </w:t>
      </w:r>
      <w:r w:rsidRPr="00040EAC">
        <w:rPr>
          <w:rFonts w:ascii="Poppins" w:hAnsi="Poppins" w:cs="Poppins"/>
          <w:i/>
          <w:iCs/>
          <w:color w:val="000000"/>
          <w:sz w:val="20"/>
          <w:szCs w:val="20"/>
        </w:rPr>
        <w:t>hardware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e 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software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e serviços necessários para utilização da certificação de atributos profissionais através do SCAP;</w:t>
      </w:r>
    </w:p>
    <w:p w14:paraId="1CCA495E" w14:textId="0DEFDAAF" w:rsidR="002A1FC7" w:rsidRPr="00040EAC" w:rsidRDefault="002A1FC7" w:rsidP="002A1FC7">
      <w:pPr>
        <w:pStyle w:val="Textbody"/>
        <w:numPr>
          <w:ilvl w:val="0"/>
          <w:numId w:val="27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Colaborar com a </w:t>
      </w:r>
      <w:r w:rsidR="00040EAC" w:rsidRPr="00040EAC">
        <w:rPr>
          <w:rFonts w:ascii="Poppins" w:hAnsi="Poppins" w:cs="Poppins"/>
          <w:b/>
          <w:bC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na definição da solução tecnológica dos interfaces destinados a garantir a certificação de atributos profissionais;</w:t>
      </w:r>
    </w:p>
    <w:p w14:paraId="176D58F8" w14:textId="77777777" w:rsidR="002A1FC7" w:rsidRPr="00040EAC" w:rsidRDefault="002A1FC7" w:rsidP="002A1FC7">
      <w:pPr>
        <w:pStyle w:val="Textbody"/>
        <w:numPr>
          <w:ilvl w:val="0"/>
          <w:numId w:val="27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Acompanhar o desenvolvimento, implementação e teste da solução adotada para o SCAP;</w:t>
      </w:r>
    </w:p>
    <w:p w14:paraId="58FACFF3" w14:textId="77777777" w:rsidR="002A1FC7" w:rsidRPr="00040EAC" w:rsidRDefault="002A1FC7" w:rsidP="002A1FC7">
      <w:pPr>
        <w:pStyle w:val="Textbody"/>
        <w:numPr>
          <w:ilvl w:val="0"/>
          <w:numId w:val="27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Suportar os custos específicos de desenvolvimento, adaptação, operação, utilização, ou manutenção do SCAP decorrentes do presente protocolo.</w:t>
      </w:r>
    </w:p>
    <w:p w14:paraId="29087D69" w14:textId="77777777" w:rsidR="002A1FC7" w:rsidRPr="00040EAC" w:rsidRDefault="002A1FC7" w:rsidP="002A1FC7">
      <w:pPr>
        <w:pStyle w:val="Textbody"/>
        <w:spacing w:after="0" w:line="360" w:lineRule="auto"/>
        <w:ind w:left="644"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45C000B5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Terceira</w:t>
      </w:r>
    </w:p>
    <w:p w14:paraId="71E7F83E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Acesso à informação</w:t>
      </w:r>
    </w:p>
    <w:p w14:paraId="6B2B5037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O acesso à informação processa-se através de infraestrutura que garanta a confidencialidade da informação transmitida, de acordo com as boas práticas de segurança da informação, através de cifra das comunicações entre as duas entidades.</w:t>
      </w:r>
    </w:p>
    <w:p w14:paraId="77B14B2F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79E37FE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Quarta</w:t>
      </w:r>
    </w:p>
    <w:p w14:paraId="3BD6F719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Responsabilidade</w:t>
      </w:r>
    </w:p>
    <w:p w14:paraId="40D23C2B" w14:textId="77777777" w:rsidR="002A1FC7" w:rsidRPr="00040EAC" w:rsidRDefault="002A1FC7" w:rsidP="002A1FC7">
      <w:pPr>
        <w:pStyle w:val="Textbody"/>
        <w:numPr>
          <w:ilvl w:val="1"/>
          <w:numId w:val="29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O conteúdo da informação relativa aos atributos dos utilizadores do SCAP, bem como a atualidade da mesma, é da exclusiva responsabilidade das entidades que efetuaram a sua associação, nos termos dos </w:t>
      </w:r>
      <w:proofErr w:type="spellStart"/>
      <w:proofErr w:type="gramStart"/>
      <w:r w:rsidRPr="00040EAC">
        <w:rPr>
          <w:rFonts w:ascii="Poppins" w:hAnsi="Poppins" w:cs="Poppins"/>
          <w:color w:val="000000"/>
          <w:sz w:val="20"/>
          <w:szCs w:val="20"/>
        </w:rPr>
        <w:t>n.</w:t>
      </w:r>
      <w:r w:rsidRPr="00040EAC">
        <w:rPr>
          <w:rFonts w:ascii="Poppins" w:hAnsi="Poppins" w:cs="Poppins"/>
          <w:color w:val="000000"/>
          <w:sz w:val="20"/>
          <w:szCs w:val="20"/>
          <w:vertAlign w:val="superscript"/>
        </w:rPr>
        <w:t>os</w:t>
      </w:r>
      <w:proofErr w:type="spellEnd"/>
      <w:proofErr w:type="gramEnd"/>
      <w:r w:rsidRPr="00040EAC">
        <w:rPr>
          <w:rFonts w:ascii="Poppins" w:hAnsi="Poppins" w:cs="Poppins"/>
          <w:color w:val="000000"/>
          <w:sz w:val="20"/>
          <w:szCs w:val="20"/>
        </w:rPr>
        <w:t xml:space="preserve"> 3 e 4 do artigo 3.º da Portaria n.º 73/2018, de 12 de março.</w:t>
      </w:r>
    </w:p>
    <w:p w14:paraId="5C5B1F67" w14:textId="6CD86E0B" w:rsidR="002A1FC7" w:rsidRPr="00040EAC" w:rsidRDefault="002A1FC7" w:rsidP="002A1FC7">
      <w:pPr>
        <w:pStyle w:val="Textbody"/>
        <w:numPr>
          <w:ilvl w:val="1"/>
          <w:numId w:val="29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lastRenderedPageBreak/>
        <w:t xml:space="preserve">A </w:t>
      </w:r>
      <w:r w:rsidR="00040EAC" w:rsidRPr="00040EAC">
        <w:rPr>
          <w:rFonts w:ascii="Poppins" w:hAnsi="Poppins" w:cs="Poppins"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não assume qualquer responsabilidade pela veracidade dos dados, nomeadamente pela informação acerca dos atributos dos utilizadores do SCAP.</w:t>
      </w:r>
    </w:p>
    <w:p w14:paraId="2ED08DD5" w14:textId="77777777" w:rsidR="002A1FC7" w:rsidRPr="00040EAC" w:rsidRDefault="002A1FC7" w:rsidP="002A1FC7">
      <w:pPr>
        <w:pStyle w:val="Textbody"/>
        <w:numPr>
          <w:ilvl w:val="1"/>
          <w:numId w:val="29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Os utilizadores do SCAP são responsáveis pela utilização da autenticação e assinatura para certificação dos atributos profissionais, empresariais ou públicos, nos termos do artigo 5.º da Portaria n.º 73/2018, de 12 de março.</w:t>
      </w:r>
    </w:p>
    <w:p w14:paraId="11DDEEF0" w14:textId="77777777" w:rsidR="002A1FC7" w:rsidRPr="00040EAC" w:rsidRDefault="002A1FC7" w:rsidP="002A1FC7">
      <w:pPr>
        <w:pStyle w:val="Textbody"/>
        <w:numPr>
          <w:ilvl w:val="1"/>
          <w:numId w:val="29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Em tudo o que não se encontre previsto nos números anteriores, a responsabilidade das partes relativamente ao cumprimento das disposições constantes do presente Protocolo é conjunta.</w:t>
      </w:r>
    </w:p>
    <w:p w14:paraId="0A241667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257C1D26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Quinta</w:t>
      </w:r>
    </w:p>
    <w:p w14:paraId="25770955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Direitos sobre os bens a adquirir e soluções a desenvolver</w:t>
      </w:r>
    </w:p>
    <w:p w14:paraId="62ADC324" w14:textId="77777777" w:rsidR="002A1FC7" w:rsidRPr="00040EAC" w:rsidRDefault="002A1FC7" w:rsidP="002A1FC7">
      <w:pPr>
        <w:pStyle w:val="Textbody"/>
        <w:numPr>
          <w:ilvl w:val="1"/>
          <w:numId w:val="30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Todos os direitos de autor ou de propriedade intelectual e demais direitos conexos relativos aos sistemas e soluções (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software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(executável e código fonte), os seus componentes e módulos, alterações, atualizações e novas versões, documentação, escritos, relatórios, esquemas, desenhos, imagens, fotografias, especificações, dados em formato eletrónico e tabulações, inquéritos e questionários, invenções, inovações técnicas, </w:t>
      </w:r>
      <w:r w:rsidRPr="00040EAC">
        <w:rPr>
          <w:rFonts w:ascii="Poppins" w:hAnsi="Poppins" w:cs="Poppins"/>
          <w:i/>
          <w:color w:val="000000"/>
          <w:sz w:val="20"/>
          <w:szCs w:val="20"/>
        </w:rPr>
        <w:t>know-how</w:t>
      </w:r>
      <w:r w:rsidRPr="00040EAC">
        <w:rPr>
          <w:rFonts w:ascii="Poppins" w:hAnsi="Poppins" w:cs="Poppins"/>
          <w:color w:val="000000"/>
          <w:sz w:val="20"/>
          <w:szCs w:val="20"/>
        </w:rPr>
        <w:t>, processos, técnicas, documentos ou quaisquer outras criações, de qualquer natureza) que venham a ser desenvolvidos, criados, modificados ou personalizados no âmbito da execução do presente protocolo ficarão na exclusiva titularidade da entidade que os produziu ou desenvolveu.</w:t>
      </w:r>
    </w:p>
    <w:p w14:paraId="3F241DEF" w14:textId="77777777" w:rsidR="002A1FC7" w:rsidRPr="00040EAC" w:rsidRDefault="002A1FC7" w:rsidP="002A1FC7">
      <w:pPr>
        <w:pStyle w:val="Textbody"/>
        <w:numPr>
          <w:ilvl w:val="1"/>
          <w:numId w:val="30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Nos casos em que seja necessária a aquisição de bens ou serviços a terceiros, as partes obrigam-se a garantir que os direitos referidos nos números anteriores ficarão na sua titularidade.</w:t>
      </w:r>
    </w:p>
    <w:p w14:paraId="679D3C34" w14:textId="77777777" w:rsidR="002A1FC7" w:rsidRPr="00040EAC" w:rsidRDefault="002A1FC7" w:rsidP="002A1FC7">
      <w:pPr>
        <w:pStyle w:val="Textbody"/>
        <w:numPr>
          <w:ilvl w:val="1"/>
          <w:numId w:val="30"/>
        </w:numPr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Para os efeitos previstos no número anterior, as partes desde já acordam que, nas peças dos procedimentos de contratação e nos contratos a celebrar, deve ficar consignado que os direitos referidos nos números anteriores ficarão na sua titularidade.</w:t>
      </w:r>
    </w:p>
    <w:p w14:paraId="161B83B0" w14:textId="21347106" w:rsidR="00C93496" w:rsidRDefault="00C93496">
      <w:pPr>
        <w:rPr>
          <w:rFonts w:ascii="Poppins" w:eastAsia="SimSun" w:hAnsi="Poppins" w:cs="Poppins"/>
          <w:color w:val="000000"/>
          <w:kern w:val="3"/>
          <w:sz w:val="20"/>
          <w:szCs w:val="20"/>
          <w:lang w:eastAsia="zh-CN" w:bidi="hi-IN"/>
        </w:rPr>
      </w:pPr>
      <w:r>
        <w:rPr>
          <w:rFonts w:ascii="Poppins" w:hAnsi="Poppins" w:cs="Poppins"/>
          <w:color w:val="000000"/>
          <w:sz w:val="20"/>
          <w:szCs w:val="20"/>
        </w:rPr>
        <w:br w:type="page"/>
      </w:r>
    </w:p>
    <w:p w14:paraId="73E0B20B" w14:textId="77777777" w:rsidR="002A1FC7" w:rsidRPr="00040EAC" w:rsidRDefault="002A1FC7" w:rsidP="002A1FC7">
      <w:pPr>
        <w:pStyle w:val="Textbody"/>
        <w:spacing w:after="0" w:line="360" w:lineRule="auto"/>
        <w:ind w:left="360"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3897C6E3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proofErr w:type="gramStart"/>
      <w:r w:rsidRPr="00040EAC">
        <w:rPr>
          <w:rFonts w:ascii="Poppins" w:hAnsi="Poppins" w:cs="Poppins"/>
          <w:b/>
          <w:color w:val="000000"/>
          <w:sz w:val="20"/>
          <w:szCs w:val="20"/>
        </w:rPr>
        <w:t>Cláusula Sexta</w:t>
      </w:r>
      <w:proofErr w:type="gramEnd"/>
    </w:p>
    <w:p w14:paraId="31B5C509" w14:textId="77777777" w:rsidR="002A1FC7" w:rsidRPr="00040EAC" w:rsidRDefault="002A1FC7" w:rsidP="002A1FC7">
      <w:pPr>
        <w:pStyle w:val="Textbody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Proteção de Dados Pessoais</w:t>
      </w:r>
    </w:p>
    <w:p w14:paraId="2554CA8E" w14:textId="6CCD66AB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A </w:t>
      </w:r>
      <w:r w:rsidR="00040EAC" w:rsidRPr="00040EAC">
        <w:rPr>
          <w:rFonts w:ascii="Poppins" w:hAnsi="Poppins" w:cs="Poppins"/>
          <w:bC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e </w:t>
      </w:r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&lt;entidade&gt;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encontram-se vinculados às disposições legais sobre a proteção de dados pessoais, nomeadamente ao cumprimento do Regulamento (UE) 2016/679 do Parlamento Europeu e do Conselho, de 27 de abril de 2016, e da Lei n.º 58/2019, de 8 de agosto, não os utilizando para outros fins, nem os fornecendo a terceiros e mantendo-os guardados nos processos respetivos.</w:t>
      </w:r>
    </w:p>
    <w:p w14:paraId="40EB6CB9" w14:textId="5E6EE397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Nos termos da alínea c) do nº 1 do art.º 3º da portaria do artigo 3.º da Portaria n.º 73/2018, de 12 de março, a </w:t>
      </w:r>
      <w:r w:rsidR="00040EAC" w:rsidRPr="00040EAC">
        <w:rPr>
          <w:rFonts w:ascii="Poppins" w:hAnsi="Poppins" w:cs="Poppins"/>
          <w:bC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disponibiliza a adesão do SCAP à </w:t>
      </w:r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&lt;entidade&gt;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, no âmbito da utilização de outro meio de identificação eletrónica reconhecido em </w:t>
      </w:r>
      <w:proofErr w:type="gramStart"/>
      <w:r w:rsidRPr="00040EAC">
        <w:rPr>
          <w:rFonts w:ascii="Poppins" w:hAnsi="Poppins" w:cs="Poppins"/>
          <w:bCs/>
          <w:color w:val="000000"/>
          <w:sz w:val="20"/>
          <w:szCs w:val="20"/>
        </w:rPr>
        <w:t>Estados membros</w:t>
      </w:r>
      <w:proofErr w:type="gramEnd"/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da União Europeia, designadamente a prevista no Regulamento (UE) n.º 910/2014, do Parlamento Europeu e do Conselho, de 23 de julho.</w:t>
      </w:r>
    </w:p>
    <w:p w14:paraId="22B6C575" w14:textId="1F31F8C6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A </w:t>
      </w:r>
      <w:r w:rsidR="00040EAC" w:rsidRPr="00040EAC">
        <w:rPr>
          <w:rFonts w:ascii="Poppins" w:hAnsi="Poppins" w:cs="Poppins"/>
          <w:bC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não determina as finalidades e os meios de tratamento de dados realizados pelo/</w:t>
      </w:r>
      <w:proofErr w:type="gramStart"/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a  </w:t>
      </w:r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&lt;</w:t>
      </w:r>
      <w:proofErr w:type="gramEnd"/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entidade&gt;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>, nem atua por conta do mesmo, não existindo qualquer responsabilidade conjunta ou relação de subcontratação.</w:t>
      </w:r>
    </w:p>
    <w:p w14:paraId="58C1E195" w14:textId="2DDA835C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O/A </w:t>
      </w:r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&lt;entidade&gt;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ou os seus clientes não determinam as finalidades e os meios de tratamento de dados realizados pela </w:t>
      </w:r>
      <w:r w:rsidR="00040EAC" w:rsidRPr="00040EAC">
        <w:rPr>
          <w:rFonts w:ascii="Poppins" w:hAnsi="Poppins" w:cs="Poppins"/>
          <w:bC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>, nem atuam por conta da mesma, não existindo qualquer responsabilidade conjunta ou relação de subcontratação.</w:t>
      </w:r>
    </w:p>
    <w:p w14:paraId="20F8074B" w14:textId="76BF9F36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A </w:t>
      </w:r>
      <w:r w:rsidR="00040EAC" w:rsidRPr="00040EAC">
        <w:rPr>
          <w:rFonts w:ascii="Poppins" w:hAnsi="Poppins" w:cs="Poppins"/>
          <w:bCs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assume as responsabilidades nos termos acordados com as entidades fornecedoras de atributos no tratamento de dados realizado no âmbito do SCAP.</w:t>
      </w:r>
    </w:p>
    <w:p w14:paraId="663C8CE1" w14:textId="77777777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O/A </w:t>
      </w:r>
      <w:r w:rsidRPr="00040EAC">
        <w:rPr>
          <w:rFonts w:ascii="Poppins" w:hAnsi="Poppins" w:cs="Poppins"/>
          <w:bCs/>
          <w:color w:val="000000"/>
          <w:sz w:val="20"/>
          <w:szCs w:val="20"/>
          <w:highlight w:val="lightGray"/>
        </w:rPr>
        <w:t>&lt;entidade&gt;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 xml:space="preserve"> é apenas responsável pelo tratamento de dados realizados no âmbito da respetiva atividade.</w:t>
      </w:r>
    </w:p>
    <w:p w14:paraId="3BF57C44" w14:textId="77777777" w:rsidR="002A1FC7" w:rsidRPr="00040EAC" w:rsidRDefault="002A1FC7" w:rsidP="002A1FC7">
      <w:pPr>
        <w:pStyle w:val="Textbody"/>
        <w:numPr>
          <w:ilvl w:val="0"/>
          <w:numId w:val="31"/>
        </w:numPr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Excetuam-se do disposto no número 1 as informações cuja divulgação seja imposta por lei, necessária à defesa dos seus interesses em caso de litígio ou necessária à obtenção de quaisquer autorizações, declarações, certidões, aprovações e consentimentos necessários à execução do Protocolo.</w:t>
      </w:r>
    </w:p>
    <w:p w14:paraId="53ACFF17" w14:textId="77777777" w:rsidR="002A1FC7" w:rsidRPr="00040EAC" w:rsidRDefault="002A1FC7" w:rsidP="002A1FC7">
      <w:pPr>
        <w:pStyle w:val="Textbody"/>
        <w:spacing w:after="0" w:line="360" w:lineRule="auto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</w:p>
    <w:p w14:paraId="2EC2ECA6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proofErr w:type="gramStart"/>
      <w:r w:rsidRPr="00040EAC">
        <w:rPr>
          <w:rFonts w:ascii="Poppins" w:hAnsi="Poppins" w:cs="Poppins"/>
          <w:b/>
          <w:color w:val="000000"/>
          <w:sz w:val="20"/>
          <w:szCs w:val="20"/>
        </w:rPr>
        <w:lastRenderedPageBreak/>
        <w:t>Cláusula Sétima</w:t>
      </w:r>
      <w:proofErr w:type="gramEnd"/>
      <w:r w:rsidRPr="00040EAC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</w:p>
    <w:p w14:paraId="06FD673D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Confidencialidade</w:t>
      </w:r>
    </w:p>
    <w:p w14:paraId="426E34D9" w14:textId="77777777" w:rsidR="002A1FC7" w:rsidRPr="00040EAC" w:rsidRDefault="002A1FC7" w:rsidP="002A1FC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426" w:hanging="426"/>
        <w:contextualSpacing/>
        <w:jc w:val="both"/>
        <w:rPr>
          <w:rFonts w:ascii="Poppins" w:eastAsia="Times New Roman" w:hAnsi="Poppins" w:cs="Poppins"/>
          <w:sz w:val="20"/>
          <w:szCs w:val="20"/>
        </w:rPr>
      </w:pPr>
      <w:r w:rsidRPr="00040EAC">
        <w:rPr>
          <w:rFonts w:ascii="Poppins" w:eastAsia="Times New Roman" w:hAnsi="Poppins" w:cs="Poppins"/>
          <w:sz w:val="20"/>
          <w:szCs w:val="20"/>
        </w:rPr>
        <w:t xml:space="preserve">As Partes reconhecem a natureza confidencial do presente Protocolo e </w:t>
      </w:r>
      <w:r w:rsidRPr="00040EAC">
        <w:rPr>
          <w:rFonts w:ascii="Poppins" w:hAnsi="Poppins" w:cs="Poppins"/>
          <w:sz w:val="20"/>
          <w:szCs w:val="20"/>
        </w:rPr>
        <w:t>obrigam-se a não transmitir nem revelar o teor e conteúdo, no todo ou em parte, do presente Protocolo bem como de todas as informações, documentos e comunicações de que tenham ou venham a ter conhecimento no âmbito do mesmo.</w:t>
      </w:r>
    </w:p>
    <w:p w14:paraId="18EE50AF" w14:textId="77777777" w:rsidR="002A1FC7" w:rsidRPr="00040EAC" w:rsidRDefault="002A1FC7" w:rsidP="002A1FC7">
      <w:pPr>
        <w:widowControl w:val="0"/>
        <w:numPr>
          <w:ilvl w:val="0"/>
          <w:numId w:val="21"/>
        </w:numPr>
        <w:tabs>
          <w:tab w:val="clear" w:pos="357"/>
          <w:tab w:val="num" w:pos="709"/>
        </w:tabs>
        <w:autoSpaceDE w:val="0"/>
        <w:autoSpaceDN w:val="0"/>
        <w:adjustRightInd w:val="0"/>
        <w:spacing w:after="0" w:line="360" w:lineRule="auto"/>
        <w:ind w:left="426" w:hanging="426"/>
        <w:contextualSpacing/>
        <w:jc w:val="both"/>
        <w:rPr>
          <w:rFonts w:ascii="Poppins" w:eastAsia="Times New Roman" w:hAnsi="Poppins" w:cs="Poppins"/>
          <w:sz w:val="20"/>
          <w:szCs w:val="20"/>
        </w:rPr>
      </w:pPr>
      <w:r w:rsidRPr="00040EAC">
        <w:rPr>
          <w:rFonts w:ascii="Poppins" w:eastAsia="Times New Roman" w:hAnsi="Poppins" w:cs="Poppins"/>
          <w:sz w:val="20"/>
          <w:szCs w:val="20"/>
        </w:rPr>
        <w:t>Salvo autorização expressa em contrário do outro outorgante, cada um dos outorgantes obriga-se a:</w:t>
      </w:r>
    </w:p>
    <w:p w14:paraId="099A19FA" w14:textId="77777777" w:rsidR="002A1FC7" w:rsidRPr="00040EAC" w:rsidRDefault="002A1FC7" w:rsidP="002A1FC7">
      <w:pPr>
        <w:widowControl w:val="0"/>
        <w:numPr>
          <w:ilvl w:val="0"/>
          <w:numId w:val="20"/>
        </w:numPr>
        <w:spacing w:after="0" w:line="360" w:lineRule="auto"/>
        <w:contextualSpacing/>
        <w:jc w:val="both"/>
        <w:rPr>
          <w:rFonts w:ascii="Poppins" w:hAnsi="Poppins" w:cs="Poppins"/>
          <w:sz w:val="20"/>
          <w:szCs w:val="20"/>
        </w:rPr>
      </w:pPr>
      <w:r w:rsidRPr="00040EAC">
        <w:rPr>
          <w:rFonts w:ascii="Poppins" w:hAnsi="Poppins" w:cs="Poppins"/>
          <w:sz w:val="20"/>
          <w:szCs w:val="20"/>
        </w:rPr>
        <w:t>Só utilizar a referida informação nos termos previstos e para os fins decorrentes do presente Protocolo;</w:t>
      </w:r>
    </w:p>
    <w:p w14:paraId="77E33B79" w14:textId="77777777" w:rsidR="002A1FC7" w:rsidRPr="00040EAC" w:rsidRDefault="002A1FC7" w:rsidP="002A1FC7">
      <w:pPr>
        <w:widowControl w:val="0"/>
        <w:numPr>
          <w:ilvl w:val="0"/>
          <w:numId w:val="20"/>
        </w:numPr>
        <w:spacing w:after="0" w:line="360" w:lineRule="auto"/>
        <w:contextualSpacing/>
        <w:jc w:val="both"/>
        <w:rPr>
          <w:rFonts w:ascii="Poppins" w:hAnsi="Poppins" w:cs="Poppins"/>
          <w:sz w:val="20"/>
          <w:szCs w:val="20"/>
        </w:rPr>
      </w:pPr>
      <w:r w:rsidRPr="00040EAC">
        <w:rPr>
          <w:rFonts w:ascii="Poppins" w:hAnsi="Poppins" w:cs="Poppins"/>
          <w:sz w:val="20"/>
          <w:szCs w:val="20"/>
        </w:rPr>
        <w:t>Não ceder, não partilhar e não permitir a duplicação, uso ou divulgação da referida informação, no todo ou em parte, a terceiros.</w:t>
      </w:r>
    </w:p>
    <w:p w14:paraId="636D7EE0" w14:textId="77777777" w:rsidR="002A1FC7" w:rsidRPr="00040EAC" w:rsidRDefault="002A1FC7" w:rsidP="002A1FC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426" w:hanging="426"/>
        <w:contextualSpacing/>
        <w:jc w:val="both"/>
        <w:rPr>
          <w:rFonts w:ascii="Poppins" w:eastAsia="Times New Roman" w:hAnsi="Poppins" w:cs="Poppins"/>
          <w:sz w:val="20"/>
          <w:szCs w:val="20"/>
        </w:rPr>
      </w:pPr>
      <w:r w:rsidRPr="00040EAC">
        <w:rPr>
          <w:rFonts w:ascii="Poppins" w:eastAsia="Times New Roman" w:hAnsi="Poppins" w:cs="Poppins"/>
          <w:sz w:val="20"/>
          <w:szCs w:val="20"/>
        </w:rPr>
        <w:t>A obrigação de confidencialidade é extensiva às entidades com quem as signatárias venham a estabelecer parcerias</w:t>
      </w:r>
      <w:r w:rsidRPr="00040EAC">
        <w:rPr>
          <w:rFonts w:eastAsia="Times New Roman" w:cstheme="minorHAnsi"/>
          <w:sz w:val="20"/>
          <w:szCs w:val="20"/>
        </w:rPr>
        <w:t xml:space="preserve"> </w:t>
      </w:r>
      <w:r w:rsidRPr="00040EAC">
        <w:rPr>
          <w:rFonts w:ascii="Poppins" w:eastAsia="Times New Roman" w:hAnsi="Poppins" w:cs="Poppins"/>
          <w:sz w:val="20"/>
          <w:szCs w:val="20"/>
        </w:rPr>
        <w:t>e mantém-se mesmo após a vigência do presente Protocolo, independentemente da causa da sua cessação.</w:t>
      </w:r>
    </w:p>
    <w:p w14:paraId="7AA94332" w14:textId="77777777" w:rsidR="002A1FC7" w:rsidRPr="00040EAC" w:rsidRDefault="002A1FC7" w:rsidP="002A1FC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426" w:hanging="426"/>
        <w:contextualSpacing/>
        <w:jc w:val="both"/>
        <w:rPr>
          <w:rFonts w:ascii="Poppins" w:eastAsia="Times New Roman" w:hAnsi="Poppins" w:cs="Poppins"/>
          <w:sz w:val="20"/>
          <w:szCs w:val="20"/>
        </w:rPr>
      </w:pPr>
      <w:r w:rsidRPr="00040EAC">
        <w:rPr>
          <w:rFonts w:ascii="Poppins" w:eastAsia="Times New Roman" w:hAnsi="Poppins" w:cs="Poppins"/>
          <w:sz w:val="20"/>
          <w:szCs w:val="20"/>
        </w:rPr>
        <w:t>Em caso de ser necessária a divulgação de informação confidencial, para cumprimento de decisão judicial ou administrativa definitiva emanada de órgão competente para o efeito, os outorgantes obrigam-se a concertarem previamente as respetivas posições e a desenvolverem os seus melhores esforços com vista a evitar ou limitar a revelação da Informação Confidencial, nomeadamente pela prática conjunta das diligências adequadas à proteção dos respetivos interesses e a fazer acompanhar essa divulgação da indicação de que se trata de Informação Confidencial pertencente a terceiro reveladora de segredo comercial ou industrial ou de segredo relativo a direitos de propriedade intelectual e/ou industrial e afins.</w:t>
      </w:r>
    </w:p>
    <w:p w14:paraId="4A83BD9D" w14:textId="77777777" w:rsidR="002A1FC7" w:rsidRPr="00040EAC" w:rsidRDefault="002A1FC7" w:rsidP="002A1FC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426" w:hanging="426"/>
        <w:contextualSpacing/>
        <w:jc w:val="both"/>
        <w:rPr>
          <w:rFonts w:ascii="Poppins" w:eastAsia="Times New Roman" w:hAnsi="Poppins" w:cs="Poppins"/>
          <w:sz w:val="20"/>
          <w:szCs w:val="20"/>
        </w:rPr>
      </w:pPr>
      <w:r w:rsidRPr="00040EAC">
        <w:rPr>
          <w:rFonts w:ascii="Poppins" w:eastAsia="Times New Roman" w:hAnsi="Poppins" w:cs="Poppins"/>
          <w:sz w:val="20"/>
          <w:szCs w:val="20"/>
        </w:rPr>
        <w:t xml:space="preserve">O dever de confidencialidade e de sigilo não prejudica o direito </w:t>
      </w:r>
      <w:proofErr w:type="gramStart"/>
      <w:r w:rsidRPr="00040EAC">
        <w:rPr>
          <w:rFonts w:ascii="Poppins" w:eastAsia="Times New Roman" w:hAnsi="Poppins" w:cs="Poppins"/>
          <w:sz w:val="20"/>
          <w:szCs w:val="20"/>
        </w:rPr>
        <w:t>das</w:t>
      </w:r>
      <w:proofErr w:type="gramEnd"/>
      <w:r w:rsidRPr="00040EAC">
        <w:rPr>
          <w:rFonts w:ascii="Poppins" w:eastAsia="Times New Roman" w:hAnsi="Poppins" w:cs="Poppins"/>
          <w:sz w:val="20"/>
          <w:szCs w:val="20"/>
        </w:rPr>
        <w:t xml:space="preserve"> partes divulgarem publicamente a sua participação na realização do presente projeto mencionando a colaboração mútua e o seu objeto concreto.</w:t>
      </w:r>
    </w:p>
    <w:p w14:paraId="3B0E11F8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5D41A15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proofErr w:type="gramStart"/>
      <w:r w:rsidRPr="00040EAC">
        <w:rPr>
          <w:rFonts w:ascii="Poppins" w:hAnsi="Poppins" w:cs="Poppins"/>
          <w:b/>
          <w:color w:val="000000"/>
          <w:sz w:val="20"/>
          <w:szCs w:val="20"/>
        </w:rPr>
        <w:lastRenderedPageBreak/>
        <w:t>Cláusula Oitava</w:t>
      </w:r>
      <w:proofErr w:type="gramEnd"/>
    </w:p>
    <w:p w14:paraId="54F959F1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Comunicações entre as partes</w:t>
      </w:r>
    </w:p>
    <w:p w14:paraId="7CFC42DF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Todas as comunicações que devam realizar-se ao abrigo do presente Protocolo serão efetuadas por escrito e enviadas por correio eletrónico </w:t>
      </w:r>
      <w:r w:rsidRPr="00040EAC">
        <w:rPr>
          <w:rFonts w:ascii="Poppins" w:hAnsi="Poppins" w:cs="Poppins"/>
          <w:sz w:val="20"/>
          <w:szCs w:val="20"/>
        </w:rPr>
        <w:t>para os seguintes endereços</w:t>
      </w:r>
      <w:r w:rsidRPr="00040EAC">
        <w:rPr>
          <w:rFonts w:ascii="Poppins" w:hAnsi="Poppins" w:cs="Poppins"/>
          <w:color w:val="000000"/>
          <w:sz w:val="20"/>
          <w:szCs w:val="20"/>
        </w:rPr>
        <w:t>:</w:t>
      </w:r>
    </w:p>
    <w:p w14:paraId="749E5A6C" w14:textId="5D22C31D" w:rsidR="002A1FC7" w:rsidRPr="00040EAC" w:rsidRDefault="00040EAC" w:rsidP="002A1FC7">
      <w:pPr>
        <w:pStyle w:val="ListParagraph"/>
        <w:widowControl w:val="0"/>
        <w:numPr>
          <w:ilvl w:val="0"/>
          <w:numId w:val="23"/>
        </w:numPr>
        <w:spacing w:after="0" w:line="360" w:lineRule="auto"/>
        <w:jc w:val="both"/>
        <w:rPr>
          <w:rFonts w:ascii="Poppins" w:hAnsi="Poppins" w:cs="Poppins"/>
          <w:sz w:val="20"/>
          <w:szCs w:val="20"/>
        </w:rPr>
      </w:pPr>
      <w:r w:rsidRPr="00040EAC">
        <w:rPr>
          <w:rFonts w:ascii="Poppins" w:hAnsi="Poppins" w:cs="Poppins"/>
          <w:sz w:val="20"/>
          <w:szCs w:val="20"/>
        </w:rPr>
        <w:t>ARTE</w:t>
      </w:r>
      <w:r w:rsidR="002A1FC7" w:rsidRPr="00040EAC">
        <w:rPr>
          <w:rFonts w:ascii="Poppins" w:hAnsi="Poppins" w:cs="Poppins"/>
          <w:sz w:val="20"/>
          <w:szCs w:val="20"/>
        </w:rPr>
        <w:t xml:space="preserve"> - </w:t>
      </w:r>
      <w:hyperlink r:id="rId21" w:history="1">
        <w:r w:rsidRPr="00040EAC">
          <w:rPr>
            <w:rStyle w:val="Hyperlink"/>
            <w:rFonts w:ascii="Poppins" w:hAnsi="Poppins" w:cs="Poppins"/>
            <w:sz w:val="20"/>
            <w:szCs w:val="20"/>
          </w:rPr>
          <w:t>protocolos@arte.gov.pt</w:t>
        </w:r>
      </w:hyperlink>
      <w:r w:rsidR="002A1FC7" w:rsidRPr="00040EAC">
        <w:rPr>
          <w:rFonts w:ascii="Poppins" w:hAnsi="Poppins" w:cs="Poppins"/>
          <w:sz w:val="20"/>
          <w:szCs w:val="20"/>
        </w:rPr>
        <w:t>;</w:t>
      </w:r>
    </w:p>
    <w:p w14:paraId="79FFD359" w14:textId="0FCA8FE1" w:rsidR="002A1FC7" w:rsidRPr="00040EAC" w:rsidRDefault="002A1FC7" w:rsidP="002A1FC7">
      <w:pPr>
        <w:pStyle w:val="ListParagraph"/>
        <w:widowControl w:val="0"/>
        <w:numPr>
          <w:ilvl w:val="0"/>
          <w:numId w:val="23"/>
        </w:numPr>
        <w:spacing w:after="0" w:line="360" w:lineRule="auto"/>
        <w:jc w:val="both"/>
        <w:rPr>
          <w:rFonts w:ascii="Poppins" w:hAnsi="Poppins" w:cs="Poppins"/>
          <w:sz w:val="20"/>
          <w:szCs w:val="20"/>
        </w:rPr>
      </w:pPr>
      <w:r w:rsidRPr="00040EAC">
        <w:rPr>
          <w:rFonts w:ascii="Poppins" w:hAnsi="Poppins" w:cs="Poppins"/>
          <w:sz w:val="20"/>
          <w:szCs w:val="20"/>
        </w:rPr>
        <w:fldChar w:fldCharType="begin"/>
      </w:r>
      <w:r w:rsidRPr="00040EAC">
        <w:rPr>
          <w:rFonts w:ascii="Poppins" w:hAnsi="Poppins" w:cs="Poppins"/>
          <w:sz w:val="20"/>
          <w:szCs w:val="20"/>
        </w:rPr>
        <w:instrText xml:space="preserve"> DOCPROPERTY "FSC#CONFIGLOCALAMA@2305.100:DOC_Entidades_Shortname" \* MERGEFORMAT </w:instrText>
      </w:r>
      <w:r w:rsidRPr="00040EAC">
        <w:rPr>
          <w:rFonts w:ascii="Poppins" w:hAnsi="Poppins" w:cs="Poppins"/>
          <w:sz w:val="20"/>
          <w:szCs w:val="20"/>
        </w:rPr>
        <w:fldChar w:fldCharType="end"/>
      </w:r>
      <w:r w:rsidRPr="00040EAC">
        <w:rPr>
          <w:rFonts w:ascii="Poppins" w:hAnsi="Poppins" w:cs="Poppins"/>
          <w:sz w:val="20"/>
          <w:szCs w:val="20"/>
        </w:rPr>
        <w:t xml:space="preserve">______ - </w:t>
      </w:r>
      <w:hyperlink r:id="rId22" w:history="1">
        <w:r w:rsidRPr="00040EAC">
          <w:rPr>
            <w:rStyle w:val="Hyperlink"/>
            <w:rFonts w:ascii="Poppins" w:hAnsi="Poppins" w:cs="Poppins"/>
            <w:sz w:val="20"/>
            <w:szCs w:val="20"/>
          </w:rPr>
          <w:t>___________@____.___</w:t>
        </w:r>
      </w:hyperlink>
    </w:p>
    <w:p w14:paraId="665BEFBF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left="709" w:right="96"/>
        <w:contextualSpacing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70095A4F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Nona</w:t>
      </w:r>
    </w:p>
    <w:p w14:paraId="31DA866E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Modificação do Protocolo</w:t>
      </w:r>
    </w:p>
    <w:p w14:paraId="2763FC02" w14:textId="77777777" w:rsidR="002A1FC7" w:rsidRPr="00040EAC" w:rsidRDefault="002A1FC7" w:rsidP="002A1FC7">
      <w:pPr>
        <w:pStyle w:val="Textbody"/>
        <w:numPr>
          <w:ilvl w:val="0"/>
          <w:numId w:val="24"/>
        </w:numPr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>O presente Protocolo pode ser objeto de modificação, por motivos devidamente justificados, sob a forma de</w:t>
      </w:r>
      <w:r w:rsidRPr="00040EAC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r w:rsidRPr="00040EAC">
        <w:rPr>
          <w:rFonts w:ascii="Poppins" w:hAnsi="Poppins" w:cs="Poppins"/>
          <w:bCs/>
          <w:color w:val="000000"/>
          <w:sz w:val="20"/>
          <w:szCs w:val="20"/>
        </w:rPr>
        <w:t>aditamento escrito a ser assinado pelos outorgantes.</w:t>
      </w:r>
    </w:p>
    <w:p w14:paraId="41C7AE98" w14:textId="77777777" w:rsidR="002A1FC7" w:rsidRPr="00040EAC" w:rsidRDefault="002A1FC7" w:rsidP="002A1FC7">
      <w:pPr>
        <w:pStyle w:val="Textbody"/>
        <w:numPr>
          <w:ilvl w:val="0"/>
          <w:numId w:val="24"/>
        </w:numPr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>Salvaguarda-se do disposto no número anterior a alteração dos contactos identificados na Cláusula Oitava, os quais podem ser alterados por simples comunicação escrita entre as partes.</w:t>
      </w:r>
    </w:p>
    <w:p w14:paraId="2481DD34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6"/>
        <w:contextualSpacing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250FE185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Cláusula Décima</w:t>
      </w:r>
    </w:p>
    <w:p w14:paraId="6D4B65AF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Vigência</w:t>
      </w:r>
    </w:p>
    <w:p w14:paraId="0088D786" w14:textId="77777777" w:rsidR="002A1FC7" w:rsidRPr="00040EAC" w:rsidRDefault="002A1FC7" w:rsidP="002A1FC7">
      <w:pPr>
        <w:pStyle w:val="Textbody"/>
        <w:numPr>
          <w:ilvl w:val="0"/>
          <w:numId w:val="22"/>
        </w:numPr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O presente Protocolo entra em vigor na data da sua celebração e tem a duração de 2 (dois) anos.</w:t>
      </w:r>
    </w:p>
    <w:p w14:paraId="1CC0E75B" w14:textId="77777777" w:rsidR="002A1FC7" w:rsidRPr="00040EAC" w:rsidRDefault="002A1FC7" w:rsidP="002A1FC7">
      <w:pPr>
        <w:pStyle w:val="Textbody"/>
        <w:numPr>
          <w:ilvl w:val="0"/>
          <w:numId w:val="22"/>
        </w:numPr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Sem prejuízo do disposto no número anterior, o presente Protocolo renova-se automática e sucessivamente no seu termo, por iguais períodos, caso não seja denunciado por declaração </w:t>
      </w:r>
      <w:proofErr w:type="spellStart"/>
      <w:r w:rsidRPr="00040EAC">
        <w:rPr>
          <w:rFonts w:ascii="Poppins" w:hAnsi="Poppins" w:cs="Poppins"/>
          <w:color w:val="000000"/>
          <w:sz w:val="20"/>
          <w:szCs w:val="20"/>
        </w:rPr>
        <w:t>receptícia</w:t>
      </w:r>
      <w:proofErr w:type="spellEnd"/>
      <w:r w:rsidRPr="00040EAC">
        <w:rPr>
          <w:rFonts w:ascii="Poppins" w:hAnsi="Poppins" w:cs="Poppins"/>
          <w:color w:val="000000"/>
          <w:sz w:val="20"/>
          <w:szCs w:val="20"/>
        </w:rPr>
        <w:t xml:space="preserve"> por qualquer das partes, com a antecedência mínima de 180 (cento e oitenta) dias.</w:t>
      </w:r>
    </w:p>
    <w:p w14:paraId="2F783FF7" w14:textId="77777777" w:rsidR="002A1FC7" w:rsidRPr="00040EAC" w:rsidRDefault="002A1FC7" w:rsidP="002A1FC7">
      <w:pPr>
        <w:pStyle w:val="Textbody"/>
        <w:numPr>
          <w:ilvl w:val="0"/>
          <w:numId w:val="22"/>
        </w:numPr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Após 12 (doze) meses de duração efetiva do Protocolo, qualquer das partes pode, ainda, denunciar o Protocolo a todo o tempo, independentemente da invocação de qualquer justificação para o efeito, mediante declaração </w:t>
      </w:r>
      <w:proofErr w:type="spellStart"/>
      <w:r w:rsidRPr="00040EAC">
        <w:rPr>
          <w:rFonts w:ascii="Poppins" w:hAnsi="Poppins" w:cs="Poppins"/>
          <w:color w:val="000000"/>
          <w:sz w:val="20"/>
          <w:szCs w:val="20"/>
        </w:rPr>
        <w:t>receptícia</w:t>
      </w:r>
      <w:proofErr w:type="spellEnd"/>
      <w:r w:rsidRPr="00040EAC">
        <w:rPr>
          <w:rFonts w:ascii="Poppins" w:hAnsi="Poppins" w:cs="Poppins"/>
          <w:color w:val="000000"/>
          <w:sz w:val="20"/>
          <w:szCs w:val="20"/>
        </w:rPr>
        <w:t>, com antecedência não inferior a 6 (seis) meses do termo pretendido do Protocolo.</w:t>
      </w:r>
    </w:p>
    <w:p w14:paraId="333AA4A9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BCBB2E2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lastRenderedPageBreak/>
        <w:t>Cláusula Décima Primeira</w:t>
      </w:r>
    </w:p>
    <w:p w14:paraId="009A753D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>Resolução de Diferendos</w:t>
      </w:r>
    </w:p>
    <w:p w14:paraId="40905B09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bCs/>
          <w:color w:val="000000"/>
          <w:sz w:val="20"/>
          <w:szCs w:val="20"/>
        </w:rPr>
      </w:pPr>
      <w:r w:rsidRPr="00040EAC">
        <w:rPr>
          <w:rFonts w:ascii="Poppins" w:hAnsi="Poppins" w:cs="Poppins"/>
          <w:bCs/>
          <w:color w:val="000000"/>
          <w:sz w:val="20"/>
          <w:szCs w:val="20"/>
        </w:rPr>
        <w:t>Caso ocorra algum diferendo entre os outorgantes relativo ao presente Protocolo deverão os mesmos procurar conciliar-se através de contacto direto entre os respetivos titulares dos órgãos máximos.</w:t>
      </w:r>
    </w:p>
    <w:p w14:paraId="7D0132BF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3204C3D2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7BD921A2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 xml:space="preserve">O presente Protocolo foi escrito em </w:t>
      </w:r>
      <w:r w:rsidRPr="00040EAC">
        <w:rPr>
          <w:rFonts w:ascii="Poppins" w:hAnsi="Poppins" w:cs="Poppins"/>
          <w:color w:val="000000"/>
          <w:sz w:val="20"/>
          <w:szCs w:val="20"/>
          <w:highlight w:val="lightGray"/>
        </w:rPr>
        <w:t>__</w:t>
      </w:r>
      <w:r w:rsidRPr="00040EAC">
        <w:rPr>
          <w:rFonts w:ascii="Poppins" w:hAnsi="Poppins" w:cs="Poppins"/>
          <w:color w:val="000000"/>
          <w:sz w:val="20"/>
          <w:szCs w:val="20"/>
        </w:rPr>
        <w:t xml:space="preserve"> páginas e vai ser assinado através da aposição de assinatura digital qualificada.</w:t>
      </w:r>
    </w:p>
    <w:p w14:paraId="53EC3598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7D0D7DF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  <w:r w:rsidRPr="00040EAC">
        <w:rPr>
          <w:rFonts w:ascii="Poppins" w:hAnsi="Poppins" w:cs="Poppins"/>
          <w:color w:val="000000"/>
          <w:sz w:val="20"/>
          <w:szCs w:val="20"/>
        </w:rPr>
        <w:t>Celebrado em Lisboa,</w:t>
      </w:r>
    </w:p>
    <w:p w14:paraId="11F63CB6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  <w:sectPr w:rsidR="002A1FC7" w:rsidRPr="00040EAC" w:rsidSect="002A1FC7">
          <w:type w:val="continuous"/>
          <w:pgSz w:w="11906" w:h="16838"/>
          <w:pgMar w:top="1985" w:right="1134" w:bottom="1134" w:left="1134" w:header="567" w:footer="1021" w:gutter="0"/>
          <w:cols w:space="720"/>
        </w:sectPr>
      </w:pPr>
    </w:p>
    <w:p w14:paraId="2E83DC86" w14:textId="77777777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22017C19" w14:textId="68D0CB21" w:rsidR="002A1FC7" w:rsidRPr="00040EAC" w:rsidRDefault="002A1FC7" w:rsidP="002A1FC7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="Poppins" w:hAnsi="Poppins" w:cs="Poppins"/>
          <w:b/>
          <w:color w:val="000000"/>
          <w:sz w:val="20"/>
          <w:szCs w:val="20"/>
        </w:rPr>
      </w:pPr>
      <w:r w:rsidRPr="00040EAC">
        <w:rPr>
          <w:rFonts w:ascii="Poppins" w:hAnsi="Poppins" w:cs="Poppins"/>
          <w:b/>
          <w:color w:val="000000"/>
          <w:sz w:val="20"/>
          <w:szCs w:val="20"/>
        </w:rPr>
        <w:t xml:space="preserve">Pela </w:t>
      </w:r>
      <w:r w:rsidR="00040EAC" w:rsidRPr="00040EAC">
        <w:rPr>
          <w:rFonts w:ascii="Poppins" w:hAnsi="Poppins" w:cs="Poppins"/>
          <w:b/>
          <w:color w:val="000000"/>
          <w:sz w:val="20"/>
          <w:szCs w:val="20"/>
        </w:rPr>
        <w:t>ARTE</w:t>
      </w:r>
      <w:r w:rsidRPr="00040EAC">
        <w:rPr>
          <w:rFonts w:ascii="Poppins" w:hAnsi="Poppins" w:cs="Poppins"/>
          <w:b/>
          <w:color w:val="000000"/>
          <w:sz w:val="20"/>
          <w:szCs w:val="20"/>
        </w:rPr>
        <w:t xml:space="preserve">                                  Pelo(a)</w:t>
      </w:r>
    </w:p>
    <w:p w14:paraId="6CDA16CF" w14:textId="0450B128" w:rsidR="00D62D5B" w:rsidRDefault="00D62D5B" w:rsidP="00673644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E153504" w14:textId="77777777" w:rsidR="00673644" w:rsidRDefault="00673644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55D033B" w14:textId="77777777" w:rsidR="00D62D5B" w:rsidRDefault="00D62D5B" w:rsidP="00E635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7C3055F" w14:textId="2FB1C004" w:rsidR="00040EAC" w:rsidRPr="00040EAC" w:rsidRDefault="00040EAC" w:rsidP="00040EAC">
      <w:pPr>
        <w:tabs>
          <w:tab w:val="left" w:pos="429"/>
        </w:tabs>
        <w:rPr>
          <w:lang w:eastAsia="zh-CN" w:bidi="hi-IN"/>
        </w:rPr>
      </w:pPr>
      <w:r>
        <w:rPr>
          <w:lang w:eastAsia="zh-CN" w:bidi="hi-IN"/>
        </w:rPr>
        <w:tab/>
      </w:r>
    </w:p>
    <w:sectPr w:rsidR="00040EAC" w:rsidRPr="00040EAC" w:rsidSect="00A61A54">
      <w:type w:val="continuous"/>
      <w:pgSz w:w="11906" w:h="16838" w:code="9"/>
      <w:pgMar w:top="1418" w:right="1134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MA" w:date="2023-08-23T17:47:00Z" w:initials="AMA">
    <w:p w14:paraId="10D40F29" w14:textId="77777777" w:rsidR="002502E7" w:rsidRDefault="002502E7" w:rsidP="00875EDF">
      <w:pPr>
        <w:pStyle w:val="CommentText"/>
      </w:pPr>
      <w:r>
        <w:rPr>
          <w:rStyle w:val="CommentReference"/>
        </w:rPr>
        <w:annotationRef/>
      </w:r>
      <w:r>
        <w:t>Nos termos da alínea c) do nº 1 do artº 3º da portaria do artigo 3.º da Portaria n.º 73/2018, de 12 de março, a AMA disponibiliza a integração da plataforma SCAP, para verificação de identidade, a entidades aderentes.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D40F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90C4AF" w16cex:dateUtc="2023-08-23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D40F29" w16cid:durableId="2890C4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239E" w14:textId="77777777" w:rsidR="00DC1A94" w:rsidRDefault="00DC1A94" w:rsidP="00F15D5E">
      <w:pPr>
        <w:spacing w:after="0" w:line="240" w:lineRule="auto"/>
      </w:pPr>
      <w:r>
        <w:separator/>
      </w:r>
    </w:p>
  </w:endnote>
  <w:endnote w:type="continuationSeparator" w:id="0">
    <w:p w14:paraId="49812EFD" w14:textId="77777777" w:rsidR="00DC1A94" w:rsidRDefault="00DC1A94" w:rsidP="00F15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rial-BoldMT">
    <w:charset w:val="00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1D9F" w14:textId="77777777" w:rsidR="00E42B86" w:rsidRDefault="00E42B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E165" w14:textId="697A3065" w:rsidR="009A4C40" w:rsidRPr="005022C8" w:rsidRDefault="0067693D" w:rsidP="009A4C40">
    <w:pPr>
      <w:spacing w:after="0" w:line="240" w:lineRule="auto"/>
      <w:rPr>
        <w:rFonts w:ascii="Arial" w:hAnsi="Arial" w:cs="Arial"/>
        <w:color w:val="1B50C4"/>
        <w:sz w:val="15"/>
        <w:szCs w:val="15"/>
        <w:lang w:eastAsia="pt-PT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DC9CE5D" wp14:editId="17DC4073">
              <wp:simplePos x="0" y="0"/>
              <wp:positionH relativeFrom="column">
                <wp:posOffset>-96866</wp:posOffset>
              </wp:positionH>
              <wp:positionV relativeFrom="paragraph">
                <wp:posOffset>89361</wp:posOffset>
              </wp:positionV>
              <wp:extent cx="3539836" cy="290945"/>
              <wp:effectExtent l="0" t="0" r="0" b="0"/>
              <wp:wrapNone/>
              <wp:docPr id="136222952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9836" cy="2909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44442A" w14:textId="59D403C0" w:rsidR="00E22DC4" w:rsidRPr="00E42B86" w:rsidRDefault="0067693D" w:rsidP="00040EAC">
                          <w:pPr>
                            <w:spacing w:after="0" w:line="240" w:lineRule="auto"/>
                            <w:rPr>
                              <w:rFonts w:ascii="Poppins" w:hAnsi="Poppins" w:cs="Poppins"/>
                              <w:sz w:val="14"/>
                              <w:szCs w:val="14"/>
                            </w:rPr>
                          </w:pPr>
                          <w:r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MD </w:t>
                          </w:r>
                          <w:r w:rsidR="00040EAC"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–</w:t>
                          </w:r>
                          <w:r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 xml:space="preserve"> 0</w:t>
                          </w:r>
                          <w:r w:rsid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87</w:t>
                          </w:r>
                          <w:r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_P</w:t>
                          </w:r>
                          <w:r w:rsidR="00C86165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CS</w:t>
                          </w:r>
                          <w:r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CAP_</w:t>
                          </w:r>
                          <w:r w:rsidR="00040EAC"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D</w:t>
                          </w:r>
                          <w:r w:rsidRP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J_</w:t>
                          </w:r>
                          <w:r w:rsidR="00E42B86">
                            <w:rPr>
                              <w:rFonts w:ascii="Poppins Light" w:hAnsi="Poppins Light" w:cs="Poppins Light"/>
                              <w:sz w:val="14"/>
                              <w:szCs w:val="14"/>
                            </w:rPr>
                            <w:t>20260312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C9CE5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-7.65pt;margin-top:7.05pt;width:278.75pt;height:22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" filled="f" stroked="f">
              <v:textbox>
                <w:txbxContent>
                  <w:p w14:paraId="2944442A" w14:textId="59D403C0" w:rsidR="00E22DC4" w:rsidRPr="00E42B86" w:rsidRDefault="0067693D" w:rsidP="00040EAC">
                    <w:pPr>
                      <w:spacing w:after="0" w:line="240" w:lineRule="auto"/>
                      <w:rPr>
                        <w:rFonts w:ascii="Poppins" w:hAnsi="Poppins" w:cs="Poppins"/>
                        <w:sz w:val="14"/>
                        <w:szCs w:val="14"/>
                      </w:rPr>
                    </w:pPr>
                    <w:r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MD </w:t>
                    </w:r>
                    <w:r w:rsidR="00040EAC"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–</w:t>
                    </w:r>
                    <w:r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 xml:space="preserve"> 0</w:t>
                    </w:r>
                    <w:r w:rsid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87</w:t>
                    </w:r>
                    <w:r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_P</w:t>
                    </w:r>
                    <w:r w:rsidR="00C86165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CS</w:t>
                    </w:r>
                    <w:r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CAP_</w:t>
                    </w:r>
                    <w:r w:rsidR="00040EAC"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D</w:t>
                    </w:r>
                    <w:r w:rsidRP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J_</w:t>
                    </w:r>
                    <w:r w:rsidR="00E42B86">
                      <w:rPr>
                        <w:rFonts w:ascii="Poppins Light" w:hAnsi="Poppins Light" w:cs="Poppins Light"/>
                        <w:sz w:val="14"/>
                        <w:szCs w:val="14"/>
                      </w:rPr>
                      <w:t>20260312</w:t>
                    </w:r>
                  </w:p>
                </w:txbxContent>
              </v:textbox>
            </v:shape>
          </w:pict>
        </mc:Fallback>
      </mc:AlternateContent>
    </w:r>
  </w:p>
  <w:p w14:paraId="280C456C" w14:textId="65D9A41F" w:rsidR="00082D8E" w:rsidRPr="001D1FB0" w:rsidRDefault="00E51089" w:rsidP="009660A5">
    <w:pPr>
      <w:pBdr>
        <w:top w:val="single" w:sz="4" w:space="1" w:color="auto"/>
      </w:pBdr>
      <w:spacing w:after="0"/>
      <w:jc w:val="right"/>
      <w:rPr>
        <w:rFonts w:ascii="Poppins Light" w:hAnsi="Poppins Light" w:cs="Poppins Light"/>
        <w:noProof/>
        <w:sz w:val="18"/>
        <w:szCs w:val="16"/>
      </w:rPr>
    </w:pPr>
    <w:bookmarkStart w:id="1" w:name="_Hlk178774014"/>
    <w:bookmarkStart w:id="2" w:name="_Hlk178774015"/>
    <w:r w:rsidRPr="00E51089">
      <w:rPr>
        <w:rFonts w:ascii="Montserrat Medium" w:hAnsi="Montserrat Medium"/>
        <w:sz w:val="16"/>
        <w:szCs w:val="16"/>
      </w:rPr>
      <w:t xml:space="preserve">            </w:t>
    </w:r>
    <w:r w:rsidR="009A4C40" w:rsidRPr="00E51089">
      <w:rPr>
        <w:rFonts w:ascii="Montserrat Medium" w:hAnsi="Montserrat Medium"/>
        <w:sz w:val="16"/>
        <w:szCs w:val="16"/>
      </w:rPr>
      <w:t xml:space="preserve">                                                                         </w:t>
    </w:r>
    <w:sdt>
      <w:sdtPr>
        <w:rPr>
          <w:rFonts w:ascii="Poppins Light" w:hAnsi="Poppins Light" w:cs="Poppins Light"/>
          <w:sz w:val="14"/>
          <w:szCs w:val="14"/>
        </w:rPr>
        <w:id w:val="947821963"/>
        <w:docPartObj>
          <w:docPartGallery w:val="Page Numbers (Top of Page)"/>
          <w:docPartUnique/>
        </w:docPartObj>
      </w:sdtPr>
      <w:sdtEndPr/>
      <w:sdtContent>
        <w:r w:rsidR="009A4C40" w:rsidRPr="001D1FB0">
          <w:rPr>
            <w:rFonts w:ascii="Poppins Light" w:hAnsi="Poppins Light" w:cs="Poppins Light"/>
            <w:sz w:val="14"/>
            <w:szCs w:val="14"/>
          </w:rPr>
          <w:t xml:space="preserve">Pág. 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begin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instrText>PAGE</w:instrTex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separate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t>1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end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t xml:space="preserve"> de 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begin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instrText>NUMPAGES</w:instrTex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separate"/>
        </w:r>
        <w:r w:rsidR="009A4C40" w:rsidRPr="001D1FB0">
          <w:rPr>
            <w:rFonts w:ascii="Poppins Light" w:hAnsi="Poppins Light" w:cs="Poppins Light"/>
            <w:sz w:val="14"/>
            <w:szCs w:val="14"/>
          </w:rPr>
          <w:t>4</w:t>
        </w:r>
        <w:r w:rsidR="009A4C40" w:rsidRPr="001D1FB0">
          <w:rPr>
            <w:rFonts w:ascii="Poppins Light" w:hAnsi="Poppins Light" w:cs="Poppins Light"/>
            <w:sz w:val="14"/>
            <w:szCs w:val="14"/>
          </w:rPr>
          <w:fldChar w:fldCharType="end"/>
        </w:r>
      </w:sdtContent>
    </w:sdt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B50A0" w14:textId="77777777" w:rsidR="00082D8E" w:rsidRPr="00A61A54" w:rsidRDefault="00082D8E" w:rsidP="00A61A54">
    <w:pPr>
      <w:spacing w:after="0" w:line="240" w:lineRule="auto"/>
      <w:rPr>
        <w:rFonts w:ascii="Arial" w:hAnsi="Arial" w:cs="Arial"/>
        <w:color w:val="595959"/>
        <w:sz w:val="15"/>
        <w:szCs w:val="15"/>
        <w:lang w:eastAsia="pt-PT"/>
      </w:rPr>
    </w:pPr>
    <w:r w:rsidRPr="00A61A54">
      <w:rPr>
        <w:rFonts w:ascii="Arial" w:hAnsi="Arial" w:cs="Arial"/>
        <w:noProof/>
        <w:color w:val="000000" w:themeColor="text1"/>
        <w:sz w:val="24"/>
        <w:szCs w:val="24"/>
        <w:lang w:eastAsia="pt-PT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2F758E22" wp14:editId="4CA6C60A">
              <wp:simplePos x="0" y="0"/>
              <wp:positionH relativeFrom="column">
                <wp:posOffset>-165544</wp:posOffset>
              </wp:positionH>
              <wp:positionV relativeFrom="paragraph">
                <wp:posOffset>67337</wp:posOffset>
              </wp:positionV>
              <wp:extent cx="6036512" cy="0"/>
              <wp:effectExtent l="0" t="0" r="21590" b="1905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36512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97437C" id="Straight Connector 9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05pt,5.3pt" to="462.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" strokeweight=".25pt">
              <o:lock v:ext="edit" shapetype="f"/>
            </v:line>
          </w:pict>
        </mc:Fallback>
      </mc:AlternateContent>
    </w:r>
  </w:p>
  <w:p w14:paraId="3EC0F31A" w14:textId="3397307A" w:rsidR="00082D8E" w:rsidRPr="00A61A54" w:rsidRDefault="00082D8E" w:rsidP="00A61A54">
    <w:pPr>
      <w:spacing w:after="0" w:line="200" w:lineRule="exact"/>
      <w:ind w:left="-283"/>
      <w:rPr>
        <w:rFonts w:ascii="Arial" w:hAnsi="Arial" w:cs="Arial"/>
        <w:b/>
        <w:bCs/>
        <w:color w:val="595959"/>
        <w:sz w:val="14"/>
        <w:szCs w:val="14"/>
        <w:lang w:eastAsia="pt-PT"/>
      </w:rPr>
    </w:pPr>
    <w:r w:rsidRPr="00A61A54">
      <w:rPr>
        <w:rFonts w:ascii="Calibri" w:hAnsi="Calibri" w:cs="Times New Roman"/>
        <w:noProof/>
        <w:sz w:val="14"/>
        <w:szCs w:val="14"/>
        <w:lang w:eastAsia="pt-PT"/>
      </w:rPr>
      <w:drawing>
        <wp:anchor distT="0" distB="0" distL="114300" distR="114300" simplePos="0" relativeHeight="251657728" behindDoc="1" locked="0" layoutInCell="1" allowOverlap="1" wp14:anchorId="17ECE564" wp14:editId="24FB02CA">
          <wp:simplePos x="0" y="0"/>
          <wp:positionH relativeFrom="column">
            <wp:posOffset>5095558</wp:posOffset>
          </wp:positionH>
          <wp:positionV relativeFrom="paragraph">
            <wp:posOffset>86360</wp:posOffset>
          </wp:positionV>
          <wp:extent cx="781050" cy="552450"/>
          <wp:effectExtent l="0" t="0" r="0" b="0"/>
          <wp:wrapNone/>
          <wp:docPr id="201610946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58" r="5423"/>
                  <a:stretch/>
                </pic:blipFill>
                <pic:spPr bwMode="auto">
                  <a:xfrm>
                    <a:off x="0" y="0"/>
                    <a:ext cx="781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525AE0" w:rsidRPr="00A61A54">
      <w:rPr>
        <w:rFonts w:ascii="Arial" w:hAnsi="Arial" w:cs="Arial"/>
        <w:i/>
        <w:color w:val="595959"/>
        <w:sz w:val="14"/>
        <w:szCs w:val="14"/>
        <w:lang w:eastAsia="pt-PT"/>
      </w:rPr>
      <w:t xml:space="preserve"> </w:t>
    </w:r>
    <w:r w:rsidRPr="00A61A54">
      <w:rPr>
        <w:rFonts w:ascii="Arial" w:hAnsi="Arial" w:cs="Arial"/>
        <w:i/>
        <w:color w:val="595959"/>
        <w:sz w:val="14"/>
        <w:szCs w:val="14"/>
        <w:lang w:eastAsia="pt-PT"/>
      </w:rPr>
      <w:br/>
    </w:r>
  </w:p>
  <w:p w14:paraId="0B3AF248" w14:textId="729E4B5E" w:rsidR="00082D8E" w:rsidRPr="00A61A54" w:rsidRDefault="00082D8E" w:rsidP="00A61A54">
    <w:pPr>
      <w:spacing w:after="0" w:line="240" w:lineRule="auto"/>
      <w:ind w:left="-283"/>
      <w:rPr>
        <w:rFonts w:ascii="Arial" w:hAnsi="Arial" w:cs="Arial"/>
        <w:bCs/>
        <w:color w:val="4F81BD"/>
        <w:sz w:val="14"/>
        <w:szCs w:val="14"/>
        <w:lang w:eastAsia="pt-PT"/>
      </w:rPr>
    </w:pPr>
    <w:r w:rsidRPr="00A61A54">
      <w:rPr>
        <w:rFonts w:ascii="Calibri" w:hAnsi="Calibri" w:cs="Times New Roman"/>
        <w:noProof/>
        <w:color w:val="1F497D"/>
        <w:sz w:val="14"/>
        <w:szCs w:val="14"/>
        <w:lang w:eastAsia="pt-PT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C52ED55" wp14:editId="2FC49E55">
              <wp:simplePos x="0" y="0"/>
              <wp:positionH relativeFrom="column">
                <wp:posOffset>3095625</wp:posOffset>
              </wp:positionH>
              <wp:positionV relativeFrom="paragraph">
                <wp:posOffset>64770</wp:posOffset>
              </wp:positionV>
              <wp:extent cx="2376170" cy="215265"/>
              <wp:effectExtent l="0" t="0" r="5080" b="444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6170" cy="2152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781AD3" w14:textId="77777777" w:rsidR="00082D8E" w:rsidRPr="000C34BD" w:rsidRDefault="00082D8E" w:rsidP="00A61A54">
                          <w:pPr>
                            <w:jc w:val="right"/>
                            <w:rPr>
                              <w:rStyle w:val="Hyperlink"/>
                              <w:b/>
                              <w:bCs/>
                              <w:color w:val="4F81BD"/>
                              <w:lang w:eastAsia="pt-P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52ED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243.75pt;margin-top:5.1pt;width:187.1pt;height:16.95pt;z-index:2516567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" stroked="f">
              <v:textbox style="mso-fit-shape-to-text:t">
                <w:txbxContent>
                  <w:p w14:paraId="37781AD3" w14:textId="77777777" w:rsidR="00082D8E" w:rsidRPr="000C34BD" w:rsidRDefault="00082D8E" w:rsidP="00A61A54">
                    <w:pPr>
                      <w:jc w:val="right"/>
                      <w:rPr>
                        <w:rStyle w:val="Hiperligao"/>
                        <w:b/>
                        <w:bCs/>
                        <w:color w:val="4F81BD"/>
                        <w:lang w:eastAsia="pt-PT"/>
                      </w:rPr>
                    </w:pPr>
                  </w:p>
                </w:txbxContent>
              </v:textbox>
            </v:shape>
          </w:pict>
        </mc:Fallback>
      </mc:AlternateContent>
    </w:r>
    <w:r w:rsidR="00525AE0" w:rsidRPr="00A61A54">
      <w:rPr>
        <w:rFonts w:ascii="Arial" w:hAnsi="Arial" w:cs="Arial"/>
        <w:bCs/>
        <w:color w:val="4F81BD"/>
        <w:sz w:val="14"/>
        <w:szCs w:val="14"/>
        <w:lang w:eastAsia="pt-PT"/>
      </w:rPr>
      <w:t xml:space="preserve"> </w:t>
    </w:r>
  </w:p>
  <w:p w14:paraId="6F6D72B8" w14:textId="77777777" w:rsidR="00082D8E" w:rsidRPr="00A61A54" w:rsidRDefault="00082D8E" w:rsidP="00A61A54">
    <w:pPr>
      <w:spacing w:after="0" w:line="240" w:lineRule="auto"/>
      <w:ind w:left="-283"/>
      <w:rPr>
        <w:rFonts w:ascii="Arial" w:hAnsi="Arial" w:cs="Arial"/>
        <w:b/>
        <w:bCs/>
        <w:color w:val="4F81BD"/>
        <w:sz w:val="15"/>
        <w:szCs w:val="15"/>
        <w:lang w:eastAsia="pt-PT"/>
      </w:rPr>
    </w:pPr>
  </w:p>
  <w:p w14:paraId="54D6F062" w14:textId="04DAE87C" w:rsidR="00082D8E" w:rsidRPr="00A61A54" w:rsidRDefault="00082D8E" w:rsidP="00A61A54">
    <w:pPr>
      <w:spacing w:after="0" w:line="240" w:lineRule="auto"/>
      <w:ind w:left="-283"/>
      <w:rPr>
        <w:rFonts w:ascii="Calibri" w:hAnsi="Calibri" w:cs="Times New Roman"/>
      </w:rPr>
    </w:pPr>
    <w:r w:rsidRPr="00A61A54">
      <w:rPr>
        <w:rFonts w:ascii="Calibri" w:hAnsi="Calibri" w:cs="Times New Roman"/>
        <w:color w:val="1F497D"/>
        <w:lang w:eastAsia="pt-PT"/>
      </w:rPr>
      <w:t>   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245A" w14:textId="77777777" w:rsidR="00DC1A94" w:rsidRDefault="00DC1A94" w:rsidP="00F15D5E">
      <w:pPr>
        <w:spacing w:after="0" w:line="240" w:lineRule="auto"/>
      </w:pPr>
      <w:r>
        <w:separator/>
      </w:r>
    </w:p>
  </w:footnote>
  <w:footnote w:type="continuationSeparator" w:id="0">
    <w:p w14:paraId="0BD9BE6B" w14:textId="77777777" w:rsidR="00DC1A94" w:rsidRDefault="00DC1A94" w:rsidP="00F15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D7263" w14:textId="77777777" w:rsidR="00E42B86" w:rsidRDefault="00E42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6248" w14:textId="76795787" w:rsidR="00A8141C" w:rsidRDefault="00A8141C" w:rsidP="00F038EE">
    <w:pPr>
      <w:pStyle w:val="Header"/>
      <w:jc w:val="right"/>
      <w:rPr>
        <w:rFonts w:ascii="Montserrat SemiBold" w:hAnsi="Montserrat SemiBold"/>
        <w:noProof/>
        <w:szCs w:val="20"/>
      </w:rPr>
    </w:pPr>
    <w:bookmarkStart w:id="0" w:name="_Hlk178773935"/>
    <w:r>
      <w:rPr>
        <w:rFonts w:ascii="Montserrat" w:hAnsi="Montserrat"/>
        <w:noProof/>
      </w:rPr>
      <w:drawing>
        <wp:anchor distT="0" distB="0" distL="114300" distR="114300" simplePos="0" relativeHeight="251660800" behindDoc="0" locked="0" layoutInCell="1" allowOverlap="1" wp14:anchorId="11421125" wp14:editId="5D32D8A4">
          <wp:simplePos x="0" y="0"/>
          <wp:positionH relativeFrom="column">
            <wp:posOffset>-94468</wp:posOffset>
          </wp:positionH>
          <wp:positionV relativeFrom="paragraph">
            <wp:posOffset>48700</wp:posOffset>
          </wp:positionV>
          <wp:extent cx="2235639" cy="807738"/>
          <wp:effectExtent l="0" t="0" r="0" b="0"/>
          <wp:wrapNone/>
          <wp:docPr id="1023340504" name="Imagem 7" descr="Uma imagem com preto, escuridão, captura de ecrã, preto e bran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340504" name="Imagem 7" descr="Uma imagem com preto, escuridão, captura de ecrã, preto e branco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639" cy="807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644FB8" w14:textId="5B48A5BC" w:rsidR="00F038EE" w:rsidRDefault="00372B6E" w:rsidP="00F038EE">
    <w:pPr>
      <w:pStyle w:val="Header"/>
      <w:jc w:val="right"/>
      <w:rPr>
        <w:rFonts w:ascii="Montserrat SemiBold" w:hAnsi="Montserrat SemiBold"/>
        <w:noProof/>
        <w:szCs w:val="20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8BEC6AC" wp14:editId="644733EA">
              <wp:simplePos x="0" y="0"/>
              <wp:positionH relativeFrom="column">
                <wp:posOffset>2389847</wp:posOffset>
              </wp:positionH>
              <wp:positionV relativeFrom="paragraph">
                <wp:posOffset>28282</wp:posOffset>
              </wp:positionV>
              <wp:extent cx="1422400" cy="452022"/>
              <wp:effectExtent l="0" t="0" r="25400" b="24765"/>
              <wp:wrapNone/>
              <wp:docPr id="766524600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400" cy="452022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D5BBBB" w14:textId="77777777" w:rsidR="00F038EE" w:rsidRPr="001B446A" w:rsidRDefault="00F038EE" w:rsidP="00F038EE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Espaço reservado ao logótipo da entidade</w:t>
                          </w:r>
                        </w:p>
                        <w:p w14:paraId="658FC2DB" w14:textId="77777777" w:rsidR="00F038EE" w:rsidRPr="001B446A" w:rsidRDefault="00F038EE" w:rsidP="00F038EE">
                          <w:pPr>
                            <w:spacing w:after="0" w:line="240" w:lineRule="auto"/>
                            <w:jc w:val="center"/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1B446A"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>(apagar este elemento</w:t>
                          </w:r>
                          <w:r>
                            <w:rPr>
                              <w:rFonts w:ascii="Montserrat" w:hAnsi="Montserrat"/>
                              <w:color w:val="000000" w:themeColor="text1"/>
                              <w:sz w:val="12"/>
                              <w:szCs w:val="12"/>
                            </w:rPr>
                            <w:t xml:space="preserve"> após colocar o logótipo)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BEC6AC" id="Retângulo 15" o:spid="_x0000_s1026" style="position:absolute;left:0;text-align:left;margin-left:188.2pt;margin-top:2.25pt;width:112pt;height:35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" filled="f" strokecolor="gray [1629]" strokeweight=".25pt">
              <v:textbox>
                <w:txbxContent>
                  <w:p w14:paraId="1FD5BBBB" w14:textId="77777777" w:rsidR="00F038EE" w:rsidRPr="001B446A" w:rsidRDefault="00F038EE" w:rsidP="00F038EE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Espaço reservado ao logótipo da entidade</w:t>
                    </w:r>
                  </w:p>
                  <w:p w14:paraId="658FC2DB" w14:textId="77777777" w:rsidR="00F038EE" w:rsidRPr="001B446A" w:rsidRDefault="00F038EE" w:rsidP="00F038EE">
                    <w:pPr>
                      <w:spacing w:after="0" w:line="240" w:lineRule="auto"/>
                      <w:jc w:val="center"/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</w:pPr>
                    <w:r w:rsidRPr="001B446A"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>(apagar este elemento</w:t>
                    </w:r>
                    <w:r>
                      <w:rPr>
                        <w:rFonts w:ascii="Montserrat" w:hAnsi="Montserrat"/>
                        <w:color w:val="000000" w:themeColor="text1"/>
                        <w:sz w:val="12"/>
                        <w:szCs w:val="12"/>
                      </w:rPr>
                      <w:t xml:space="preserve"> após colocar o logótipo)</w:t>
                    </w:r>
                  </w:p>
                </w:txbxContent>
              </v:textbox>
            </v:rect>
          </w:pict>
        </mc:Fallback>
      </mc:AlternateContent>
    </w:r>
  </w:p>
  <w:bookmarkEnd w:id="0"/>
  <w:p w14:paraId="5453253A" w14:textId="63398D38" w:rsidR="00F038EE" w:rsidRPr="006D0441" w:rsidRDefault="00F038EE" w:rsidP="00F038EE">
    <w:pPr>
      <w:pStyle w:val="Header"/>
      <w:rPr>
        <w:rFonts w:ascii="Montserrat" w:hAnsi="Montserrat"/>
      </w:rPr>
    </w:pPr>
  </w:p>
  <w:p w14:paraId="14C804AE" w14:textId="5B54B6E9" w:rsidR="00F038EE" w:rsidRDefault="00F038EE" w:rsidP="00F038EE">
    <w:pPr>
      <w:spacing w:line="360" w:lineRule="auto"/>
      <w:ind w:left="-284"/>
      <w:contextualSpacing/>
      <w:rPr>
        <w:rFonts w:ascii="Montserrat" w:hAnsi="Montserrat" w:cs="Arial"/>
        <w:caps/>
        <w:sz w:val="14"/>
        <w:szCs w:val="14"/>
        <w:lang w:eastAsia="pt-PT"/>
      </w:rPr>
    </w:pPr>
  </w:p>
  <w:p w14:paraId="1D66D5BA" w14:textId="77777777" w:rsidR="00056192" w:rsidRPr="00284DAA" w:rsidRDefault="00056192" w:rsidP="00F038EE">
    <w:pPr>
      <w:spacing w:line="360" w:lineRule="auto"/>
      <w:ind w:left="-284"/>
      <w:contextualSpacing/>
      <w:rPr>
        <w:rFonts w:ascii="Montserrat" w:hAnsi="Montserrat" w:cs="Arial"/>
        <w:caps/>
        <w:sz w:val="14"/>
        <w:szCs w:val="14"/>
        <w:lang w:eastAsia="pt-PT"/>
      </w:rPr>
    </w:pPr>
  </w:p>
  <w:tbl>
    <w:tblPr>
      <w:tblStyle w:val="TableGrid"/>
      <w:tblW w:w="29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</w:tblGrid>
    <w:tr w:rsidR="00F038EE" w14:paraId="31D9C106" w14:textId="77777777" w:rsidTr="00EE2AFE">
      <w:trPr>
        <w:trHeight w:hRule="exact" w:val="397"/>
      </w:trPr>
      <w:tc>
        <w:tcPr>
          <w:tcW w:w="3822" w:type="dxa"/>
          <w:shd w:val="clear" w:color="auto" w:fill="F2F2F2" w:themeFill="background1" w:themeFillShade="F2"/>
          <w:vAlign w:val="center"/>
        </w:tcPr>
        <w:p w14:paraId="142EE68D" w14:textId="22B01BD7" w:rsidR="00EE2AFE" w:rsidRPr="00EE2AFE" w:rsidRDefault="00EE2AFE" w:rsidP="00EE2AFE">
          <w:pPr>
            <w:rPr>
              <w:rFonts w:ascii="Poppins" w:hAnsi="Poppins" w:cs="Poppins"/>
              <w:caps/>
              <w:color w:val="595959" w:themeColor="text1" w:themeTint="A6"/>
              <w:lang w:eastAsia="pt-PT"/>
            </w:rPr>
          </w:pPr>
          <w:r>
            <w:rPr>
              <w:rFonts w:ascii="Poppins" w:hAnsi="Poppins" w:cs="Poppins"/>
              <w:b/>
              <w:bCs/>
              <w:caps/>
              <w:color w:val="595959" w:themeColor="text1" w:themeTint="A6"/>
              <w:lang w:eastAsia="pt-PT"/>
            </w:rPr>
            <w:t>P</w:t>
          </w:r>
          <w:r w:rsidRPr="00EE2AFE">
            <w:rPr>
              <w:rFonts w:ascii="Poppins" w:hAnsi="Poppins" w:cs="Poppins"/>
              <w:b/>
              <w:bCs/>
              <w:caps/>
              <w:color w:val="595959" w:themeColor="text1" w:themeTint="A6"/>
              <w:lang w:eastAsia="pt-PT"/>
            </w:rPr>
            <w:t>rotocolo</w: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t xml:space="preserve"> | n.º </w: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begin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instrText xml:space="preserve"> DOCPROPERTY "FSC#CONFIGLOCALAMA@2305.100:DOC_NumeroProc" \* MERGEFORMAT </w:instrTex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end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t>/</w: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begin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instrText xml:space="preserve"> DOCPROPERTY "FSC#CONFIGLOCALAMA@2305.100:DOC_AnoProcesso" \* MERGEFORMAT </w:instrText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end"/>
          </w:r>
          <w:r w:rsidRPr="00EE2AFE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t>-ARTE</w:t>
          </w:r>
        </w:p>
        <w:p w14:paraId="58683C2F" w14:textId="7C9622D7" w:rsidR="00F038EE" w:rsidRPr="0067514C" w:rsidRDefault="0067514C" w:rsidP="00EE2AFE">
          <w:pPr>
            <w:rPr>
              <w:rFonts w:ascii="Poppins" w:hAnsi="Poppins" w:cs="Poppins"/>
              <w:caps/>
              <w:color w:val="595959" w:themeColor="text1" w:themeTint="A6"/>
              <w:lang w:eastAsia="pt-PT"/>
            </w:rPr>
          </w:pPr>
          <w:r w:rsidRPr="00DA09C9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begin"/>
          </w:r>
          <w:r w:rsidRPr="00DA09C9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instrText xml:space="preserve"> DOCPROPERTY "FSC#CONFIGLOCALAMA@2305.100:DOC_AnoProcesso" \* MERGEFORMAT </w:instrText>
          </w:r>
          <w:r w:rsidRPr="00DA09C9">
            <w:rPr>
              <w:rFonts w:ascii="Poppins" w:hAnsi="Poppins" w:cs="Poppins"/>
              <w:caps/>
              <w:color w:val="595959" w:themeColor="text1" w:themeTint="A6"/>
              <w:lang w:eastAsia="pt-PT"/>
            </w:rPr>
            <w:fldChar w:fldCharType="end"/>
          </w:r>
        </w:p>
      </w:tc>
    </w:tr>
  </w:tbl>
  <w:p w14:paraId="09CED6E1" w14:textId="77777777" w:rsidR="00F038EE" w:rsidRDefault="00F038EE" w:rsidP="00F038EE">
    <w:pPr>
      <w:spacing w:after="0" w:line="240" w:lineRule="auto"/>
      <w:ind w:left="-284" w:firstLine="284"/>
      <w:rPr>
        <w:rFonts w:ascii="Montserrat" w:hAnsi="Montserrat" w:cs="Arial"/>
        <w:b/>
        <w:bCs/>
        <w:caps/>
        <w:color w:val="1B50C4"/>
        <w:lang w:eastAsia="pt-PT"/>
      </w:rPr>
    </w:pPr>
  </w:p>
  <w:p w14:paraId="6D22D558" w14:textId="2F6A91A8" w:rsidR="00082D8E" w:rsidRPr="00F038EE" w:rsidRDefault="00082D8E" w:rsidP="00F038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CB2D" w14:textId="41EB7A00" w:rsidR="0016119F" w:rsidRDefault="0016119F" w:rsidP="00525AE0">
    <w:pPr>
      <w:spacing w:before="360"/>
      <w:rPr>
        <w:rFonts w:cs="Arial"/>
        <w:b/>
        <w:bCs/>
        <w:caps/>
        <w:color w:val="595959" w:themeColor="text1" w:themeTint="A6"/>
        <w:lang w:eastAsia="pt-PT"/>
      </w:rPr>
    </w:pPr>
  </w:p>
  <w:p w14:paraId="460A3CD0" w14:textId="1F5DD91E" w:rsidR="00082D8E" w:rsidRPr="0034309F" w:rsidRDefault="00082D8E" w:rsidP="00A61A54">
    <w:pPr>
      <w:spacing w:before="360"/>
      <w:ind w:left="-284"/>
      <w:rPr>
        <w:rFonts w:cs="Arial"/>
        <w:caps/>
        <w:color w:val="595959" w:themeColor="text1" w:themeTint="A6"/>
        <w:lang w:eastAsia="pt-PT"/>
      </w:rPr>
    </w:pPr>
    <w:r>
      <w:rPr>
        <w:rFonts w:cs="Arial"/>
        <w:b/>
        <w:bCs/>
        <w:caps/>
        <w:color w:val="595959" w:themeColor="text1" w:themeTint="A6"/>
        <w:lang w:eastAsia="pt-PT"/>
      </w:rPr>
      <w:t>Protocolo</w:t>
    </w:r>
    <w:r w:rsidRPr="0034309F">
      <w:rPr>
        <w:rFonts w:cs="Arial"/>
        <w:caps/>
        <w:color w:val="595959" w:themeColor="text1" w:themeTint="A6"/>
        <w:lang w:eastAsia="pt-PT"/>
      </w:rPr>
      <w:t xml:space="preserve"> | </w:t>
    </w:r>
    <w:r>
      <w:rPr>
        <w:rFonts w:cs="Arial"/>
        <w:caps/>
        <w:color w:val="595959" w:themeColor="text1" w:themeTint="A6"/>
        <w:lang w:eastAsia="pt-PT"/>
      </w:rPr>
      <w:t xml:space="preserve">n.º </w:t>
    </w:r>
    <w:r w:rsidRPr="008842FC">
      <w:rPr>
        <w:rFonts w:cs="Arial"/>
        <w:caps/>
        <w:color w:val="595959" w:themeColor="text1" w:themeTint="A6"/>
        <w:lang w:eastAsia="pt-PT"/>
      </w:rPr>
      <w:t>xxxx</w:t>
    </w:r>
    <w:r w:rsidR="00340EDA">
      <w:rPr>
        <w:rFonts w:cs="Arial"/>
        <w:caps/>
        <w:color w:val="595959" w:themeColor="text1" w:themeTint="A6"/>
        <w:lang w:eastAsia="pt-PT"/>
      </w:rPr>
      <w:t>/</w:t>
    </w:r>
    <w:r w:rsidR="00887589">
      <w:rPr>
        <w:rFonts w:cs="Arial"/>
        <w:caps/>
        <w:color w:val="595959" w:themeColor="text1" w:themeTint="A6"/>
        <w:lang w:eastAsia="pt-PT"/>
      </w:rPr>
      <w:t>20</w:t>
    </w:r>
    <w:r>
      <w:rPr>
        <w:rFonts w:cs="Arial"/>
        <w:caps/>
        <w:color w:val="595959" w:themeColor="text1" w:themeTint="A6"/>
        <w:lang w:eastAsia="pt-PT"/>
      </w:rPr>
      <w:t>-</w:t>
    </w:r>
    <w:r w:rsidR="00040EAC">
      <w:rPr>
        <w:rFonts w:cs="Arial"/>
        <w:caps/>
        <w:color w:val="595959" w:themeColor="text1" w:themeTint="A6"/>
        <w:lang w:eastAsia="pt-PT"/>
      </w:rPr>
      <w:t>ARTE</w:t>
    </w:r>
    <w:r>
      <w:rPr>
        <w:rFonts w:cs="Arial"/>
        <w:caps/>
        <w:color w:val="595959" w:themeColor="text1" w:themeTint="A6"/>
        <w:lang w:eastAsia="pt-PT"/>
      </w:rPr>
      <w:t xml:space="preserve"> </w:t>
    </w:r>
  </w:p>
  <w:p w14:paraId="11CBCBA3" w14:textId="731D4ECE" w:rsidR="00082D8E" w:rsidRDefault="00082D8E" w:rsidP="00A61A54">
    <w:pPr>
      <w:ind w:left="-284"/>
      <w:jc w:val="both"/>
      <w:rPr>
        <w:rFonts w:cs="Arial"/>
        <w:b/>
        <w:bCs/>
        <w:caps/>
        <w:color w:val="595959" w:themeColor="text1" w:themeTint="A6"/>
        <w:lang w:eastAsia="pt-PT"/>
      </w:rPr>
    </w:pPr>
    <w:r>
      <w:rPr>
        <w:rFonts w:cs="Arial"/>
        <w:caps/>
        <w:noProof/>
        <w:color w:val="000000" w:themeColor="text1"/>
        <w:lang w:eastAsia="pt-PT"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5159FDA8" wp14:editId="1E5EA3F5">
              <wp:simplePos x="0" y="0"/>
              <wp:positionH relativeFrom="column">
                <wp:posOffset>-167005</wp:posOffset>
              </wp:positionH>
              <wp:positionV relativeFrom="paragraph">
                <wp:posOffset>81915</wp:posOffset>
              </wp:positionV>
              <wp:extent cx="6096000" cy="0"/>
              <wp:effectExtent l="0" t="0" r="19050" b="19050"/>
              <wp:wrapNone/>
              <wp:docPr id="22" name="Straight Connector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22F75" id="Straight Connector 22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13.15pt,6.45pt" to="466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" strokecolor="black [3040]" strokeweight=".25pt">
              <o:lock v:ext="edit" shapetype="f"/>
            </v:line>
          </w:pict>
        </mc:Fallback>
      </mc:AlternateContent>
    </w:r>
    <w:r w:rsidRPr="0034309F">
      <w:rPr>
        <w:rFonts w:cs="Arial"/>
        <w:b/>
        <w:bCs/>
        <w:caps/>
        <w:color w:val="595959" w:themeColor="text1" w:themeTint="A6"/>
        <w:lang w:eastAsia="pt-PT"/>
      </w:rPr>
      <w:br/>
    </w:r>
    <w:r>
      <w:rPr>
        <w:rFonts w:cs="Arial"/>
        <w:b/>
        <w:bCs/>
        <w:caps/>
        <w:color w:val="595959" w:themeColor="text1" w:themeTint="A6"/>
        <w:lang w:eastAsia="pt-PT"/>
      </w:rPr>
      <w:t xml:space="preserve">Protocolo entre a Agência para a Modernização Administrativa, I.p. e </w:t>
    </w:r>
    <w:r w:rsidR="00E72B5B">
      <w:rPr>
        <w:rFonts w:cs="Arial"/>
        <w:b/>
        <w:bCs/>
        <w:caps/>
        <w:color w:val="595959" w:themeColor="text1" w:themeTint="A6"/>
        <w:lang w:eastAsia="pt-PT"/>
      </w:rPr>
      <w:t xml:space="preserve">O </w:t>
    </w:r>
    <w:r w:rsidR="008C2A44">
      <w:rPr>
        <w:rFonts w:cs="Arial"/>
        <w:b/>
        <w:bCs/>
        <w:caps/>
        <w:color w:val="595959" w:themeColor="text1" w:themeTint="A6"/>
        <w:lang w:eastAsia="pt-PT"/>
      </w:rPr>
      <w:t>________________</w:t>
    </w:r>
    <w:r w:rsidR="00E72B5B">
      <w:rPr>
        <w:rFonts w:cs="Arial"/>
        <w:b/>
        <w:bCs/>
        <w:caps/>
        <w:color w:val="595959" w:themeColor="text1" w:themeTint="A6"/>
        <w:lang w:eastAsia="pt-PT"/>
      </w:rPr>
      <w:t xml:space="preserve">, </w:t>
    </w:r>
    <w:r>
      <w:rPr>
        <w:rFonts w:cs="Arial"/>
        <w:b/>
        <w:bCs/>
        <w:caps/>
        <w:color w:val="595959" w:themeColor="text1" w:themeTint="A6"/>
        <w:lang w:eastAsia="pt-PT"/>
      </w:rPr>
      <w:t>para disponibilização de autenticação</w:t>
    </w:r>
    <w:r w:rsidR="00B35B91">
      <w:rPr>
        <w:rFonts w:cs="Arial"/>
        <w:b/>
        <w:bCs/>
        <w:caps/>
        <w:color w:val="595959" w:themeColor="text1" w:themeTint="A6"/>
        <w:lang w:eastAsia="pt-PT"/>
      </w:rPr>
      <w:t xml:space="preserve"> e assinatura</w:t>
    </w:r>
    <w:r>
      <w:rPr>
        <w:rFonts w:cs="Arial"/>
        <w:b/>
        <w:bCs/>
        <w:caps/>
        <w:color w:val="595959" w:themeColor="text1" w:themeTint="A6"/>
        <w:lang w:eastAsia="pt-PT"/>
      </w:rPr>
      <w:t xml:space="preserve"> através de chave móvel digital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4D6"/>
    <w:multiLevelType w:val="hybridMultilevel"/>
    <w:tmpl w:val="67E06CC6"/>
    <w:lvl w:ilvl="0" w:tplc="24BED7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2C7B"/>
    <w:multiLevelType w:val="hybridMultilevel"/>
    <w:tmpl w:val="B030B6C6"/>
    <w:lvl w:ilvl="0" w:tplc="3D2EA1C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F6087A"/>
    <w:multiLevelType w:val="hybridMultilevel"/>
    <w:tmpl w:val="FBA2294A"/>
    <w:lvl w:ilvl="0" w:tplc="2E942E56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797" w:hanging="360"/>
      </w:pPr>
    </w:lvl>
    <w:lvl w:ilvl="2" w:tplc="0816001B" w:tentative="1">
      <w:start w:val="1"/>
      <w:numFmt w:val="lowerRoman"/>
      <w:lvlText w:val="%3."/>
      <w:lvlJc w:val="right"/>
      <w:pPr>
        <w:ind w:left="1517" w:hanging="180"/>
      </w:pPr>
    </w:lvl>
    <w:lvl w:ilvl="3" w:tplc="0816000F" w:tentative="1">
      <w:start w:val="1"/>
      <w:numFmt w:val="decimal"/>
      <w:lvlText w:val="%4."/>
      <w:lvlJc w:val="left"/>
      <w:pPr>
        <w:ind w:left="2237" w:hanging="360"/>
      </w:pPr>
    </w:lvl>
    <w:lvl w:ilvl="4" w:tplc="08160019" w:tentative="1">
      <w:start w:val="1"/>
      <w:numFmt w:val="lowerLetter"/>
      <w:lvlText w:val="%5."/>
      <w:lvlJc w:val="left"/>
      <w:pPr>
        <w:ind w:left="2957" w:hanging="360"/>
      </w:pPr>
    </w:lvl>
    <w:lvl w:ilvl="5" w:tplc="0816001B" w:tentative="1">
      <w:start w:val="1"/>
      <w:numFmt w:val="lowerRoman"/>
      <w:lvlText w:val="%6."/>
      <w:lvlJc w:val="right"/>
      <w:pPr>
        <w:ind w:left="3677" w:hanging="180"/>
      </w:pPr>
    </w:lvl>
    <w:lvl w:ilvl="6" w:tplc="0816000F" w:tentative="1">
      <w:start w:val="1"/>
      <w:numFmt w:val="decimal"/>
      <w:lvlText w:val="%7."/>
      <w:lvlJc w:val="left"/>
      <w:pPr>
        <w:ind w:left="4397" w:hanging="360"/>
      </w:pPr>
    </w:lvl>
    <w:lvl w:ilvl="7" w:tplc="08160019" w:tentative="1">
      <w:start w:val="1"/>
      <w:numFmt w:val="lowerLetter"/>
      <w:lvlText w:val="%8."/>
      <w:lvlJc w:val="left"/>
      <w:pPr>
        <w:ind w:left="5117" w:hanging="360"/>
      </w:pPr>
    </w:lvl>
    <w:lvl w:ilvl="8" w:tplc="08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3" w15:restartNumberingAfterBreak="0">
    <w:nsid w:val="09F06F1F"/>
    <w:multiLevelType w:val="hybridMultilevel"/>
    <w:tmpl w:val="960243B6"/>
    <w:lvl w:ilvl="0" w:tplc="0816000F">
      <w:start w:val="1"/>
      <w:numFmt w:val="decimal"/>
      <w:lvlText w:val="%1."/>
      <w:lvlJc w:val="left"/>
      <w:pPr>
        <w:ind w:left="437" w:hanging="360"/>
      </w:pPr>
    </w:lvl>
    <w:lvl w:ilvl="1" w:tplc="08160019" w:tentative="1">
      <w:start w:val="1"/>
      <w:numFmt w:val="lowerLetter"/>
      <w:lvlText w:val="%2."/>
      <w:lvlJc w:val="left"/>
      <w:pPr>
        <w:ind w:left="1157" w:hanging="360"/>
      </w:pPr>
    </w:lvl>
    <w:lvl w:ilvl="2" w:tplc="0816001B" w:tentative="1">
      <w:start w:val="1"/>
      <w:numFmt w:val="lowerRoman"/>
      <w:lvlText w:val="%3."/>
      <w:lvlJc w:val="right"/>
      <w:pPr>
        <w:ind w:left="1877" w:hanging="180"/>
      </w:pPr>
    </w:lvl>
    <w:lvl w:ilvl="3" w:tplc="0816000F" w:tentative="1">
      <w:start w:val="1"/>
      <w:numFmt w:val="decimal"/>
      <w:lvlText w:val="%4."/>
      <w:lvlJc w:val="left"/>
      <w:pPr>
        <w:ind w:left="2597" w:hanging="360"/>
      </w:pPr>
    </w:lvl>
    <w:lvl w:ilvl="4" w:tplc="08160019" w:tentative="1">
      <w:start w:val="1"/>
      <w:numFmt w:val="lowerLetter"/>
      <w:lvlText w:val="%5."/>
      <w:lvlJc w:val="left"/>
      <w:pPr>
        <w:ind w:left="3317" w:hanging="360"/>
      </w:pPr>
    </w:lvl>
    <w:lvl w:ilvl="5" w:tplc="0816001B" w:tentative="1">
      <w:start w:val="1"/>
      <w:numFmt w:val="lowerRoman"/>
      <w:lvlText w:val="%6."/>
      <w:lvlJc w:val="right"/>
      <w:pPr>
        <w:ind w:left="4037" w:hanging="180"/>
      </w:pPr>
    </w:lvl>
    <w:lvl w:ilvl="6" w:tplc="0816000F" w:tentative="1">
      <w:start w:val="1"/>
      <w:numFmt w:val="decimal"/>
      <w:lvlText w:val="%7."/>
      <w:lvlJc w:val="left"/>
      <w:pPr>
        <w:ind w:left="4757" w:hanging="360"/>
      </w:pPr>
    </w:lvl>
    <w:lvl w:ilvl="7" w:tplc="08160019" w:tentative="1">
      <w:start w:val="1"/>
      <w:numFmt w:val="lowerLetter"/>
      <w:lvlText w:val="%8."/>
      <w:lvlJc w:val="left"/>
      <w:pPr>
        <w:ind w:left="5477" w:hanging="360"/>
      </w:pPr>
    </w:lvl>
    <w:lvl w:ilvl="8" w:tplc="08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0BCA7034"/>
    <w:multiLevelType w:val="hybridMultilevel"/>
    <w:tmpl w:val="136A4C4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037BC"/>
    <w:multiLevelType w:val="hybridMultilevel"/>
    <w:tmpl w:val="38A0A7F0"/>
    <w:lvl w:ilvl="0" w:tplc="0C00B93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603698"/>
    <w:multiLevelType w:val="hybridMultilevel"/>
    <w:tmpl w:val="57E8CB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F6066"/>
    <w:multiLevelType w:val="hybridMultilevel"/>
    <w:tmpl w:val="420E93A4"/>
    <w:lvl w:ilvl="0" w:tplc="29FCF684">
      <w:start w:val="1"/>
      <w:numFmt w:val="lowerLetter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C20EB"/>
    <w:multiLevelType w:val="hybridMultilevel"/>
    <w:tmpl w:val="03B8F1BE"/>
    <w:lvl w:ilvl="0" w:tplc="08160017">
      <w:start w:val="1"/>
      <w:numFmt w:val="lowerLetter"/>
      <w:lvlText w:val="%1)"/>
      <w:lvlJc w:val="left"/>
      <w:pPr>
        <w:ind w:left="436" w:hanging="360"/>
      </w:pPr>
    </w:lvl>
    <w:lvl w:ilvl="1" w:tplc="08160019" w:tentative="1">
      <w:start w:val="1"/>
      <w:numFmt w:val="lowerLetter"/>
      <w:lvlText w:val="%2."/>
      <w:lvlJc w:val="left"/>
      <w:pPr>
        <w:ind w:left="1156" w:hanging="360"/>
      </w:pPr>
    </w:lvl>
    <w:lvl w:ilvl="2" w:tplc="0816001B" w:tentative="1">
      <w:start w:val="1"/>
      <w:numFmt w:val="lowerRoman"/>
      <w:lvlText w:val="%3."/>
      <w:lvlJc w:val="right"/>
      <w:pPr>
        <w:ind w:left="1876" w:hanging="180"/>
      </w:pPr>
    </w:lvl>
    <w:lvl w:ilvl="3" w:tplc="0816000F" w:tentative="1">
      <w:start w:val="1"/>
      <w:numFmt w:val="decimal"/>
      <w:lvlText w:val="%4."/>
      <w:lvlJc w:val="left"/>
      <w:pPr>
        <w:ind w:left="2596" w:hanging="360"/>
      </w:pPr>
    </w:lvl>
    <w:lvl w:ilvl="4" w:tplc="08160019" w:tentative="1">
      <w:start w:val="1"/>
      <w:numFmt w:val="lowerLetter"/>
      <w:lvlText w:val="%5."/>
      <w:lvlJc w:val="left"/>
      <w:pPr>
        <w:ind w:left="3316" w:hanging="360"/>
      </w:pPr>
    </w:lvl>
    <w:lvl w:ilvl="5" w:tplc="0816001B" w:tentative="1">
      <w:start w:val="1"/>
      <w:numFmt w:val="lowerRoman"/>
      <w:lvlText w:val="%6."/>
      <w:lvlJc w:val="right"/>
      <w:pPr>
        <w:ind w:left="4036" w:hanging="180"/>
      </w:pPr>
    </w:lvl>
    <w:lvl w:ilvl="6" w:tplc="0816000F" w:tentative="1">
      <w:start w:val="1"/>
      <w:numFmt w:val="decimal"/>
      <w:lvlText w:val="%7."/>
      <w:lvlJc w:val="left"/>
      <w:pPr>
        <w:ind w:left="4756" w:hanging="360"/>
      </w:pPr>
    </w:lvl>
    <w:lvl w:ilvl="7" w:tplc="08160019" w:tentative="1">
      <w:start w:val="1"/>
      <w:numFmt w:val="lowerLetter"/>
      <w:lvlText w:val="%8."/>
      <w:lvlJc w:val="left"/>
      <w:pPr>
        <w:ind w:left="5476" w:hanging="360"/>
      </w:pPr>
    </w:lvl>
    <w:lvl w:ilvl="8" w:tplc="08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18E25285"/>
    <w:multiLevelType w:val="hybridMultilevel"/>
    <w:tmpl w:val="F9A0FF10"/>
    <w:lvl w:ilvl="0" w:tplc="08160017">
      <w:start w:val="1"/>
      <w:numFmt w:val="lowerLetter"/>
      <w:lvlText w:val="%1)"/>
      <w:lvlJc w:val="left"/>
      <w:pPr>
        <w:ind w:left="2138" w:hanging="360"/>
      </w:pPr>
    </w:lvl>
    <w:lvl w:ilvl="1" w:tplc="08160019" w:tentative="1">
      <w:start w:val="1"/>
      <w:numFmt w:val="lowerLetter"/>
      <w:lvlText w:val="%2."/>
      <w:lvlJc w:val="left"/>
      <w:pPr>
        <w:ind w:left="2858" w:hanging="360"/>
      </w:pPr>
    </w:lvl>
    <w:lvl w:ilvl="2" w:tplc="0816001B" w:tentative="1">
      <w:start w:val="1"/>
      <w:numFmt w:val="lowerRoman"/>
      <w:lvlText w:val="%3."/>
      <w:lvlJc w:val="right"/>
      <w:pPr>
        <w:ind w:left="3578" w:hanging="180"/>
      </w:pPr>
    </w:lvl>
    <w:lvl w:ilvl="3" w:tplc="0816000F" w:tentative="1">
      <w:start w:val="1"/>
      <w:numFmt w:val="decimal"/>
      <w:lvlText w:val="%4."/>
      <w:lvlJc w:val="left"/>
      <w:pPr>
        <w:ind w:left="4298" w:hanging="360"/>
      </w:pPr>
    </w:lvl>
    <w:lvl w:ilvl="4" w:tplc="08160019" w:tentative="1">
      <w:start w:val="1"/>
      <w:numFmt w:val="lowerLetter"/>
      <w:lvlText w:val="%5."/>
      <w:lvlJc w:val="left"/>
      <w:pPr>
        <w:ind w:left="5018" w:hanging="360"/>
      </w:pPr>
    </w:lvl>
    <w:lvl w:ilvl="5" w:tplc="0816001B" w:tentative="1">
      <w:start w:val="1"/>
      <w:numFmt w:val="lowerRoman"/>
      <w:lvlText w:val="%6."/>
      <w:lvlJc w:val="right"/>
      <w:pPr>
        <w:ind w:left="5738" w:hanging="180"/>
      </w:pPr>
    </w:lvl>
    <w:lvl w:ilvl="6" w:tplc="0816000F" w:tentative="1">
      <w:start w:val="1"/>
      <w:numFmt w:val="decimal"/>
      <w:lvlText w:val="%7."/>
      <w:lvlJc w:val="left"/>
      <w:pPr>
        <w:ind w:left="6458" w:hanging="360"/>
      </w:pPr>
    </w:lvl>
    <w:lvl w:ilvl="7" w:tplc="08160019" w:tentative="1">
      <w:start w:val="1"/>
      <w:numFmt w:val="lowerLetter"/>
      <w:lvlText w:val="%8."/>
      <w:lvlJc w:val="left"/>
      <w:pPr>
        <w:ind w:left="7178" w:hanging="360"/>
      </w:pPr>
    </w:lvl>
    <w:lvl w:ilvl="8" w:tplc="08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204F391F"/>
    <w:multiLevelType w:val="hybridMultilevel"/>
    <w:tmpl w:val="2DA6A3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00A46"/>
    <w:multiLevelType w:val="hybridMultilevel"/>
    <w:tmpl w:val="3EAA77EE"/>
    <w:lvl w:ilvl="0" w:tplc="7788FCD0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F652F"/>
    <w:multiLevelType w:val="hybridMultilevel"/>
    <w:tmpl w:val="0ED0AE9E"/>
    <w:lvl w:ilvl="0" w:tplc="08160017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62937"/>
    <w:multiLevelType w:val="hybridMultilevel"/>
    <w:tmpl w:val="9A30CCA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54F98"/>
    <w:multiLevelType w:val="hybridMultilevel"/>
    <w:tmpl w:val="055CE88E"/>
    <w:lvl w:ilvl="0" w:tplc="2200DCC8">
      <w:start w:val="1"/>
      <w:numFmt w:val="upp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C0E20"/>
    <w:multiLevelType w:val="hybridMultilevel"/>
    <w:tmpl w:val="BD4A4596"/>
    <w:lvl w:ilvl="0" w:tplc="E1B442C4">
      <w:start w:val="1"/>
      <w:numFmt w:val="lowerLetter"/>
      <w:lvlText w:val="%1)"/>
      <w:lvlJc w:val="left"/>
      <w:pPr>
        <w:ind w:left="707" w:hanging="63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57" w:hanging="360"/>
      </w:pPr>
    </w:lvl>
    <w:lvl w:ilvl="2" w:tplc="0816001B" w:tentative="1">
      <w:start w:val="1"/>
      <w:numFmt w:val="lowerRoman"/>
      <w:lvlText w:val="%3."/>
      <w:lvlJc w:val="right"/>
      <w:pPr>
        <w:ind w:left="1877" w:hanging="180"/>
      </w:pPr>
    </w:lvl>
    <w:lvl w:ilvl="3" w:tplc="0816000F" w:tentative="1">
      <w:start w:val="1"/>
      <w:numFmt w:val="decimal"/>
      <w:lvlText w:val="%4."/>
      <w:lvlJc w:val="left"/>
      <w:pPr>
        <w:ind w:left="2597" w:hanging="360"/>
      </w:pPr>
    </w:lvl>
    <w:lvl w:ilvl="4" w:tplc="08160019" w:tentative="1">
      <w:start w:val="1"/>
      <w:numFmt w:val="lowerLetter"/>
      <w:lvlText w:val="%5."/>
      <w:lvlJc w:val="left"/>
      <w:pPr>
        <w:ind w:left="3317" w:hanging="360"/>
      </w:pPr>
    </w:lvl>
    <w:lvl w:ilvl="5" w:tplc="0816001B" w:tentative="1">
      <w:start w:val="1"/>
      <w:numFmt w:val="lowerRoman"/>
      <w:lvlText w:val="%6."/>
      <w:lvlJc w:val="right"/>
      <w:pPr>
        <w:ind w:left="4037" w:hanging="180"/>
      </w:pPr>
    </w:lvl>
    <w:lvl w:ilvl="6" w:tplc="0816000F" w:tentative="1">
      <w:start w:val="1"/>
      <w:numFmt w:val="decimal"/>
      <w:lvlText w:val="%7."/>
      <w:lvlJc w:val="left"/>
      <w:pPr>
        <w:ind w:left="4757" w:hanging="360"/>
      </w:pPr>
    </w:lvl>
    <w:lvl w:ilvl="7" w:tplc="08160019" w:tentative="1">
      <w:start w:val="1"/>
      <w:numFmt w:val="lowerLetter"/>
      <w:lvlText w:val="%8."/>
      <w:lvlJc w:val="left"/>
      <w:pPr>
        <w:ind w:left="5477" w:hanging="360"/>
      </w:pPr>
    </w:lvl>
    <w:lvl w:ilvl="8" w:tplc="08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6" w15:restartNumberingAfterBreak="0">
    <w:nsid w:val="2EBC2E1A"/>
    <w:multiLevelType w:val="hybridMultilevel"/>
    <w:tmpl w:val="9CBEC2EA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3D1CE5B4">
      <w:start w:val="1"/>
      <w:numFmt w:val="decimal"/>
      <w:lvlText w:val="%2."/>
      <w:lvlJc w:val="left"/>
      <w:pPr>
        <w:ind w:left="1724" w:hanging="360"/>
      </w:pPr>
      <w:rPr>
        <w:rFonts w:hint="default"/>
        <w:b/>
      </w:r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0DB743C"/>
    <w:multiLevelType w:val="hybridMultilevel"/>
    <w:tmpl w:val="FDBA8516"/>
    <w:lvl w:ilvl="0" w:tplc="CC36E5F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4196B9F"/>
    <w:multiLevelType w:val="hybridMultilevel"/>
    <w:tmpl w:val="F82C5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555601"/>
    <w:multiLevelType w:val="hybridMultilevel"/>
    <w:tmpl w:val="BD4A4596"/>
    <w:lvl w:ilvl="0" w:tplc="E1B442C4">
      <w:start w:val="1"/>
      <w:numFmt w:val="lowerLetter"/>
      <w:lvlText w:val="%1)"/>
      <w:lvlJc w:val="left"/>
      <w:pPr>
        <w:ind w:left="707" w:hanging="63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57" w:hanging="360"/>
      </w:pPr>
    </w:lvl>
    <w:lvl w:ilvl="2" w:tplc="0816001B" w:tentative="1">
      <w:start w:val="1"/>
      <w:numFmt w:val="lowerRoman"/>
      <w:lvlText w:val="%3."/>
      <w:lvlJc w:val="right"/>
      <w:pPr>
        <w:ind w:left="1877" w:hanging="180"/>
      </w:pPr>
    </w:lvl>
    <w:lvl w:ilvl="3" w:tplc="0816000F" w:tentative="1">
      <w:start w:val="1"/>
      <w:numFmt w:val="decimal"/>
      <w:lvlText w:val="%4."/>
      <w:lvlJc w:val="left"/>
      <w:pPr>
        <w:ind w:left="2597" w:hanging="360"/>
      </w:pPr>
    </w:lvl>
    <w:lvl w:ilvl="4" w:tplc="08160019" w:tentative="1">
      <w:start w:val="1"/>
      <w:numFmt w:val="lowerLetter"/>
      <w:lvlText w:val="%5."/>
      <w:lvlJc w:val="left"/>
      <w:pPr>
        <w:ind w:left="3317" w:hanging="360"/>
      </w:pPr>
    </w:lvl>
    <w:lvl w:ilvl="5" w:tplc="0816001B" w:tentative="1">
      <w:start w:val="1"/>
      <w:numFmt w:val="lowerRoman"/>
      <w:lvlText w:val="%6."/>
      <w:lvlJc w:val="right"/>
      <w:pPr>
        <w:ind w:left="4037" w:hanging="180"/>
      </w:pPr>
    </w:lvl>
    <w:lvl w:ilvl="6" w:tplc="0816000F" w:tentative="1">
      <w:start w:val="1"/>
      <w:numFmt w:val="decimal"/>
      <w:lvlText w:val="%7."/>
      <w:lvlJc w:val="left"/>
      <w:pPr>
        <w:ind w:left="4757" w:hanging="360"/>
      </w:pPr>
    </w:lvl>
    <w:lvl w:ilvl="7" w:tplc="08160019" w:tentative="1">
      <w:start w:val="1"/>
      <w:numFmt w:val="lowerLetter"/>
      <w:lvlText w:val="%8."/>
      <w:lvlJc w:val="left"/>
      <w:pPr>
        <w:ind w:left="5477" w:hanging="360"/>
      </w:pPr>
    </w:lvl>
    <w:lvl w:ilvl="8" w:tplc="08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0" w15:restartNumberingAfterBreak="0">
    <w:nsid w:val="3A51770B"/>
    <w:multiLevelType w:val="hybridMultilevel"/>
    <w:tmpl w:val="BAA4AB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36F7E"/>
    <w:multiLevelType w:val="hybridMultilevel"/>
    <w:tmpl w:val="A686E544"/>
    <w:lvl w:ilvl="0" w:tplc="F6747BB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B1690F"/>
    <w:multiLevelType w:val="hybridMultilevel"/>
    <w:tmpl w:val="87AC5D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05481"/>
    <w:multiLevelType w:val="hybridMultilevel"/>
    <w:tmpl w:val="49188642"/>
    <w:lvl w:ilvl="0" w:tplc="0816000F">
      <w:start w:val="1"/>
      <w:numFmt w:val="decimal"/>
      <w:lvlText w:val="%1."/>
      <w:lvlJc w:val="left"/>
      <w:pPr>
        <w:ind w:left="436" w:hanging="360"/>
      </w:pPr>
    </w:lvl>
    <w:lvl w:ilvl="1" w:tplc="08160019" w:tentative="1">
      <w:start w:val="1"/>
      <w:numFmt w:val="lowerLetter"/>
      <w:lvlText w:val="%2."/>
      <w:lvlJc w:val="left"/>
      <w:pPr>
        <w:ind w:left="1156" w:hanging="360"/>
      </w:pPr>
    </w:lvl>
    <w:lvl w:ilvl="2" w:tplc="0816001B" w:tentative="1">
      <w:start w:val="1"/>
      <w:numFmt w:val="lowerRoman"/>
      <w:lvlText w:val="%3."/>
      <w:lvlJc w:val="right"/>
      <w:pPr>
        <w:ind w:left="1876" w:hanging="180"/>
      </w:pPr>
    </w:lvl>
    <w:lvl w:ilvl="3" w:tplc="0816000F" w:tentative="1">
      <w:start w:val="1"/>
      <w:numFmt w:val="decimal"/>
      <w:lvlText w:val="%4."/>
      <w:lvlJc w:val="left"/>
      <w:pPr>
        <w:ind w:left="2596" w:hanging="360"/>
      </w:pPr>
    </w:lvl>
    <w:lvl w:ilvl="4" w:tplc="08160019" w:tentative="1">
      <w:start w:val="1"/>
      <w:numFmt w:val="lowerLetter"/>
      <w:lvlText w:val="%5."/>
      <w:lvlJc w:val="left"/>
      <w:pPr>
        <w:ind w:left="3316" w:hanging="360"/>
      </w:pPr>
    </w:lvl>
    <w:lvl w:ilvl="5" w:tplc="0816001B" w:tentative="1">
      <w:start w:val="1"/>
      <w:numFmt w:val="lowerRoman"/>
      <w:lvlText w:val="%6."/>
      <w:lvlJc w:val="right"/>
      <w:pPr>
        <w:ind w:left="4036" w:hanging="180"/>
      </w:pPr>
    </w:lvl>
    <w:lvl w:ilvl="6" w:tplc="0816000F" w:tentative="1">
      <w:start w:val="1"/>
      <w:numFmt w:val="decimal"/>
      <w:lvlText w:val="%7."/>
      <w:lvlJc w:val="left"/>
      <w:pPr>
        <w:ind w:left="4756" w:hanging="360"/>
      </w:pPr>
    </w:lvl>
    <w:lvl w:ilvl="7" w:tplc="08160019" w:tentative="1">
      <w:start w:val="1"/>
      <w:numFmt w:val="lowerLetter"/>
      <w:lvlText w:val="%8."/>
      <w:lvlJc w:val="left"/>
      <w:pPr>
        <w:ind w:left="5476" w:hanging="360"/>
      </w:pPr>
    </w:lvl>
    <w:lvl w:ilvl="8" w:tplc="08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4" w15:restartNumberingAfterBreak="0">
    <w:nsid w:val="50F34A31"/>
    <w:multiLevelType w:val="hybridMultilevel"/>
    <w:tmpl w:val="EE528988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8D47982"/>
    <w:multiLevelType w:val="hybridMultilevel"/>
    <w:tmpl w:val="8AEE67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B2175"/>
    <w:multiLevelType w:val="hybridMultilevel"/>
    <w:tmpl w:val="50A66524"/>
    <w:lvl w:ilvl="0" w:tplc="24D433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D68D9"/>
    <w:multiLevelType w:val="hybridMultilevel"/>
    <w:tmpl w:val="1E4A4E5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B12BAD"/>
    <w:multiLevelType w:val="hybridMultilevel"/>
    <w:tmpl w:val="AFB2AE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E14CB0"/>
    <w:multiLevelType w:val="hybridMultilevel"/>
    <w:tmpl w:val="92E620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D1CEC"/>
    <w:multiLevelType w:val="hybridMultilevel"/>
    <w:tmpl w:val="9B0A33A0"/>
    <w:lvl w:ilvl="0" w:tplc="08160017">
      <w:start w:val="1"/>
      <w:numFmt w:val="lowerLetter"/>
      <w:lvlText w:val="%1)"/>
      <w:lvlJc w:val="left"/>
      <w:pPr>
        <w:ind w:left="2138" w:hanging="360"/>
      </w:pPr>
    </w:lvl>
    <w:lvl w:ilvl="1" w:tplc="08160019" w:tentative="1">
      <w:start w:val="1"/>
      <w:numFmt w:val="lowerLetter"/>
      <w:lvlText w:val="%2."/>
      <w:lvlJc w:val="left"/>
      <w:pPr>
        <w:ind w:left="2858" w:hanging="360"/>
      </w:pPr>
    </w:lvl>
    <w:lvl w:ilvl="2" w:tplc="0816001B" w:tentative="1">
      <w:start w:val="1"/>
      <w:numFmt w:val="lowerRoman"/>
      <w:lvlText w:val="%3."/>
      <w:lvlJc w:val="right"/>
      <w:pPr>
        <w:ind w:left="3578" w:hanging="180"/>
      </w:pPr>
    </w:lvl>
    <w:lvl w:ilvl="3" w:tplc="0816000F" w:tentative="1">
      <w:start w:val="1"/>
      <w:numFmt w:val="decimal"/>
      <w:lvlText w:val="%4."/>
      <w:lvlJc w:val="left"/>
      <w:pPr>
        <w:ind w:left="4298" w:hanging="360"/>
      </w:pPr>
    </w:lvl>
    <w:lvl w:ilvl="4" w:tplc="08160019" w:tentative="1">
      <w:start w:val="1"/>
      <w:numFmt w:val="lowerLetter"/>
      <w:lvlText w:val="%5."/>
      <w:lvlJc w:val="left"/>
      <w:pPr>
        <w:ind w:left="5018" w:hanging="360"/>
      </w:pPr>
    </w:lvl>
    <w:lvl w:ilvl="5" w:tplc="0816001B" w:tentative="1">
      <w:start w:val="1"/>
      <w:numFmt w:val="lowerRoman"/>
      <w:lvlText w:val="%6."/>
      <w:lvlJc w:val="right"/>
      <w:pPr>
        <w:ind w:left="5738" w:hanging="180"/>
      </w:pPr>
    </w:lvl>
    <w:lvl w:ilvl="6" w:tplc="0816000F" w:tentative="1">
      <w:start w:val="1"/>
      <w:numFmt w:val="decimal"/>
      <w:lvlText w:val="%7."/>
      <w:lvlJc w:val="left"/>
      <w:pPr>
        <w:ind w:left="6458" w:hanging="360"/>
      </w:pPr>
    </w:lvl>
    <w:lvl w:ilvl="7" w:tplc="08160019" w:tentative="1">
      <w:start w:val="1"/>
      <w:numFmt w:val="lowerLetter"/>
      <w:lvlText w:val="%8."/>
      <w:lvlJc w:val="left"/>
      <w:pPr>
        <w:ind w:left="7178" w:hanging="360"/>
      </w:pPr>
    </w:lvl>
    <w:lvl w:ilvl="8" w:tplc="0816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549153308">
    <w:abstractNumId w:val="3"/>
  </w:num>
  <w:num w:numId="2" w16cid:durableId="1507552833">
    <w:abstractNumId w:val="8"/>
  </w:num>
  <w:num w:numId="3" w16cid:durableId="1284532215">
    <w:abstractNumId w:val="1"/>
  </w:num>
  <w:num w:numId="4" w16cid:durableId="364408574">
    <w:abstractNumId w:val="13"/>
  </w:num>
  <w:num w:numId="5" w16cid:durableId="864833084">
    <w:abstractNumId w:val="2"/>
  </w:num>
  <w:num w:numId="6" w16cid:durableId="1022827165">
    <w:abstractNumId w:val="19"/>
  </w:num>
  <w:num w:numId="7" w16cid:durableId="2119829662">
    <w:abstractNumId w:val="15"/>
  </w:num>
  <w:num w:numId="8" w16cid:durableId="1944530645">
    <w:abstractNumId w:val="26"/>
  </w:num>
  <w:num w:numId="9" w16cid:durableId="1889687879">
    <w:abstractNumId w:val="23"/>
  </w:num>
  <w:num w:numId="10" w16cid:durableId="1494953223">
    <w:abstractNumId w:val="14"/>
  </w:num>
  <w:num w:numId="11" w16cid:durableId="1724669811">
    <w:abstractNumId w:val="27"/>
  </w:num>
  <w:num w:numId="12" w16cid:durableId="163473892">
    <w:abstractNumId w:val="9"/>
  </w:num>
  <w:num w:numId="13" w16cid:durableId="556862773">
    <w:abstractNumId w:val="30"/>
  </w:num>
  <w:num w:numId="14" w16cid:durableId="1080835305">
    <w:abstractNumId w:val="18"/>
  </w:num>
  <w:num w:numId="15" w16cid:durableId="1252859974">
    <w:abstractNumId w:val="28"/>
  </w:num>
  <w:num w:numId="16" w16cid:durableId="1737587004">
    <w:abstractNumId w:val="7"/>
  </w:num>
  <w:num w:numId="17" w16cid:durableId="2128815973">
    <w:abstractNumId w:val="4"/>
  </w:num>
  <w:num w:numId="18" w16cid:durableId="145320683">
    <w:abstractNumId w:val="12"/>
  </w:num>
  <w:num w:numId="19" w16cid:durableId="177162036">
    <w:abstractNumId w:val="11"/>
  </w:num>
  <w:num w:numId="20" w16cid:durableId="1403719487">
    <w:abstractNumId w:val="21"/>
  </w:num>
  <w:num w:numId="21" w16cid:durableId="1917979294">
    <w:abstractNumId w:val="17"/>
  </w:num>
  <w:num w:numId="22" w16cid:durableId="1964380437">
    <w:abstractNumId w:val="10"/>
  </w:num>
  <w:num w:numId="23" w16cid:durableId="888766233">
    <w:abstractNumId w:val="5"/>
  </w:num>
  <w:num w:numId="24" w16cid:durableId="1125999308">
    <w:abstractNumId w:val="22"/>
  </w:num>
  <w:num w:numId="25" w16cid:durableId="361589804">
    <w:abstractNumId w:val="0"/>
  </w:num>
  <w:num w:numId="26" w16cid:durableId="1427385291">
    <w:abstractNumId w:val="16"/>
  </w:num>
  <w:num w:numId="27" w16cid:durableId="337080605">
    <w:abstractNumId w:val="24"/>
  </w:num>
  <w:num w:numId="28" w16cid:durableId="1338388345">
    <w:abstractNumId w:val="6"/>
  </w:num>
  <w:num w:numId="29" w16cid:durableId="234822067">
    <w:abstractNumId w:val="29"/>
  </w:num>
  <w:num w:numId="30" w16cid:durableId="461730212">
    <w:abstractNumId w:val="20"/>
  </w:num>
  <w:num w:numId="31" w16cid:durableId="157230498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A">
    <w15:presenceInfo w15:providerId="None" w15:userId="A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5E"/>
    <w:rsid w:val="000273CB"/>
    <w:rsid w:val="00030DD7"/>
    <w:rsid w:val="00037520"/>
    <w:rsid w:val="00040EAC"/>
    <w:rsid w:val="000414AA"/>
    <w:rsid w:val="00042F8D"/>
    <w:rsid w:val="00056192"/>
    <w:rsid w:val="00060F8C"/>
    <w:rsid w:val="00071CC6"/>
    <w:rsid w:val="00075F66"/>
    <w:rsid w:val="00082D8E"/>
    <w:rsid w:val="000948A8"/>
    <w:rsid w:val="000A40E2"/>
    <w:rsid w:val="000A5ECF"/>
    <w:rsid w:val="000B17A9"/>
    <w:rsid w:val="000C2A1B"/>
    <w:rsid w:val="000C609F"/>
    <w:rsid w:val="000F3A82"/>
    <w:rsid w:val="00101B4F"/>
    <w:rsid w:val="00105E71"/>
    <w:rsid w:val="0011427E"/>
    <w:rsid w:val="00121850"/>
    <w:rsid w:val="00125344"/>
    <w:rsid w:val="00135926"/>
    <w:rsid w:val="00137CE7"/>
    <w:rsid w:val="00144235"/>
    <w:rsid w:val="00150942"/>
    <w:rsid w:val="0016119F"/>
    <w:rsid w:val="00161F50"/>
    <w:rsid w:val="001869DB"/>
    <w:rsid w:val="001968B3"/>
    <w:rsid w:val="001973AE"/>
    <w:rsid w:val="001A4FC2"/>
    <w:rsid w:val="001C2750"/>
    <w:rsid w:val="001C4236"/>
    <w:rsid w:val="001C4ADD"/>
    <w:rsid w:val="001D1FB0"/>
    <w:rsid w:val="001D5CFA"/>
    <w:rsid w:val="001E4222"/>
    <w:rsid w:val="001E630B"/>
    <w:rsid w:val="001F1425"/>
    <w:rsid w:val="00222851"/>
    <w:rsid w:val="00226975"/>
    <w:rsid w:val="00236DCB"/>
    <w:rsid w:val="002502E7"/>
    <w:rsid w:val="00251DAA"/>
    <w:rsid w:val="0028512C"/>
    <w:rsid w:val="002A1FC7"/>
    <w:rsid w:val="002A48AB"/>
    <w:rsid w:val="002C4CED"/>
    <w:rsid w:val="002E2CC9"/>
    <w:rsid w:val="002E54CF"/>
    <w:rsid w:val="002E6B16"/>
    <w:rsid w:val="002F38FA"/>
    <w:rsid w:val="003106F2"/>
    <w:rsid w:val="003125CC"/>
    <w:rsid w:val="00324272"/>
    <w:rsid w:val="00326DBD"/>
    <w:rsid w:val="00340EDA"/>
    <w:rsid w:val="00352586"/>
    <w:rsid w:val="00354147"/>
    <w:rsid w:val="00371DC7"/>
    <w:rsid w:val="003728CA"/>
    <w:rsid w:val="00372B6E"/>
    <w:rsid w:val="003B6BF2"/>
    <w:rsid w:val="003C1A0B"/>
    <w:rsid w:val="003E3201"/>
    <w:rsid w:val="003F66DB"/>
    <w:rsid w:val="00407BA2"/>
    <w:rsid w:val="004116F6"/>
    <w:rsid w:val="00420349"/>
    <w:rsid w:val="00423C4A"/>
    <w:rsid w:val="00426775"/>
    <w:rsid w:val="00427A76"/>
    <w:rsid w:val="00432E5D"/>
    <w:rsid w:val="00444E8F"/>
    <w:rsid w:val="00464114"/>
    <w:rsid w:val="00480AB6"/>
    <w:rsid w:val="00485693"/>
    <w:rsid w:val="00487D51"/>
    <w:rsid w:val="00497CE4"/>
    <w:rsid w:val="004A099A"/>
    <w:rsid w:val="004A1583"/>
    <w:rsid w:val="004A53F4"/>
    <w:rsid w:val="004A7D9F"/>
    <w:rsid w:val="004B42E5"/>
    <w:rsid w:val="004B4831"/>
    <w:rsid w:val="004D0AD0"/>
    <w:rsid w:val="004D2DCB"/>
    <w:rsid w:val="004E28C6"/>
    <w:rsid w:val="004E3299"/>
    <w:rsid w:val="004F4A0E"/>
    <w:rsid w:val="005119B7"/>
    <w:rsid w:val="00517405"/>
    <w:rsid w:val="00523117"/>
    <w:rsid w:val="00525AE0"/>
    <w:rsid w:val="00542B3C"/>
    <w:rsid w:val="0054331C"/>
    <w:rsid w:val="00551B50"/>
    <w:rsid w:val="00552883"/>
    <w:rsid w:val="00581D9E"/>
    <w:rsid w:val="00585527"/>
    <w:rsid w:val="00592213"/>
    <w:rsid w:val="005A2AA2"/>
    <w:rsid w:val="005C3D60"/>
    <w:rsid w:val="005D0F27"/>
    <w:rsid w:val="005D565F"/>
    <w:rsid w:val="005E015B"/>
    <w:rsid w:val="00607BB8"/>
    <w:rsid w:val="0061474B"/>
    <w:rsid w:val="00616450"/>
    <w:rsid w:val="00620438"/>
    <w:rsid w:val="0062263F"/>
    <w:rsid w:val="006251A1"/>
    <w:rsid w:val="00625841"/>
    <w:rsid w:val="0063404D"/>
    <w:rsid w:val="00666210"/>
    <w:rsid w:val="00673644"/>
    <w:rsid w:val="00673FED"/>
    <w:rsid w:val="0067514C"/>
    <w:rsid w:val="0067693D"/>
    <w:rsid w:val="00680946"/>
    <w:rsid w:val="00683684"/>
    <w:rsid w:val="00683C30"/>
    <w:rsid w:val="0068554F"/>
    <w:rsid w:val="006A0EC3"/>
    <w:rsid w:val="006A4CE9"/>
    <w:rsid w:val="006B2A04"/>
    <w:rsid w:val="006D254C"/>
    <w:rsid w:val="007001FF"/>
    <w:rsid w:val="00707310"/>
    <w:rsid w:val="00723CE9"/>
    <w:rsid w:val="007558DE"/>
    <w:rsid w:val="00756EF3"/>
    <w:rsid w:val="007752BF"/>
    <w:rsid w:val="00776B5D"/>
    <w:rsid w:val="007803C9"/>
    <w:rsid w:val="0078380A"/>
    <w:rsid w:val="007861A0"/>
    <w:rsid w:val="00791878"/>
    <w:rsid w:val="00794414"/>
    <w:rsid w:val="007A79D5"/>
    <w:rsid w:val="007B1268"/>
    <w:rsid w:val="007B181D"/>
    <w:rsid w:val="007B1F39"/>
    <w:rsid w:val="007B4B7B"/>
    <w:rsid w:val="007B5FB6"/>
    <w:rsid w:val="007C1C62"/>
    <w:rsid w:val="007C648E"/>
    <w:rsid w:val="007D45C8"/>
    <w:rsid w:val="007D685E"/>
    <w:rsid w:val="007D7DAE"/>
    <w:rsid w:val="007E17F4"/>
    <w:rsid w:val="007E3F1D"/>
    <w:rsid w:val="007F2628"/>
    <w:rsid w:val="007F4855"/>
    <w:rsid w:val="008161BE"/>
    <w:rsid w:val="0082224F"/>
    <w:rsid w:val="008350E9"/>
    <w:rsid w:val="008366A3"/>
    <w:rsid w:val="00853B3B"/>
    <w:rsid w:val="00854692"/>
    <w:rsid w:val="008604C1"/>
    <w:rsid w:val="00887589"/>
    <w:rsid w:val="008A5369"/>
    <w:rsid w:val="008B13F7"/>
    <w:rsid w:val="008B6DCF"/>
    <w:rsid w:val="008C0784"/>
    <w:rsid w:val="008C0918"/>
    <w:rsid w:val="008C224F"/>
    <w:rsid w:val="008C22F5"/>
    <w:rsid w:val="008C2A44"/>
    <w:rsid w:val="008C2D32"/>
    <w:rsid w:val="008D0521"/>
    <w:rsid w:val="008D7957"/>
    <w:rsid w:val="009160AB"/>
    <w:rsid w:val="009311D0"/>
    <w:rsid w:val="00937DD6"/>
    <w:rsid w:val="00946E8D"/>
    <w:rsid w:val="00961F6B"/>
    <w:rsid w:val="00961FC7"/>
    <w:rsid w:val="00963ACF"/>
    <w:rsid w:val="009660A5"/>
    <w:rsid w:val="00966775"/>
    <w:rsid w:val="00967889"/>
    <w:rsid w:val="00967A0A"/>
    <w:rsid w:val="0098552D"/>
    <w:rsid w:val="00990DC2"/>
    <w:rsid w:val="00992E59"/>
    <w:rsid w:val="00996A2C"/>
    <w:rsid w:val="009A4C40"/>
    <w:rsid w:val="009A66C1"/>
    <w:rsid w:val="009A7C48"/>
    <w:rsid w:val="009B0D19"/>
    <w:rsid w:val="009B4D9D"/>
    <w:rsid w:val="009B6687"/>
    <w:rsid w:val="009D2CDA"/>
    <w:rsid w:val="009D424E"/>
    <w:rsid w:val="009E006F"/>
    <w:rsid w:val="009F2FCD"/>
    <w:rsid w:val="009F7944"/>
    <w:rsid w:val="00A03295"/>
    <w:rsid w:val="00A12F81"/>
    <w:rsid w:val="00A165CF"/>
    <w:rsid w:val="00A225CA"/>
    <w:rsid w:val="00A3377C"/>
    <w:rsid w:val="00A47CAA"/>
    <w:rsid w:val="00A47D2C"/>
    <w:rsid w:val="00A50371"/>
    <w:rsid w:val="00A56EDF"/>
    <w:rsid w:val="00A57B87"/>
    <w:rsid w:val="00A57FB4"/>
    <w:rsid w:val="00A61A54"/>
    <w:rsid w:val="00A754B6"/>
    <w:rsid w:val="00A77346"/>
    <w:rsid w:val="00A8141C"/>
    <w:rsid w:val="00A825A6"/>
    <w:rsid w:val="00A82635"/>
    <w:rsid w:val="00A836A4"/>
    <w:rsid w:val="00A97E6C"/>
    <w:rsid w:val="00AB1D63"/>
    <w:rsid w:val="00AE3D79"/>
    <w:rsid w:val="00B167AB"/>
    <w:rsid w:val="00B34E77"/>
    <w:rsid w:val="00B355F9"/>
    <w:rsid w:val="00B35B91"/>
    <w:rsid w:val="00B36A41"/>
    <w:rsid w:val="00B76D01"/>
    <w:rsid w:val="00B84729"/>
    <w:rsid w:val="00B85F3F"/>
    <w:rsid w:val="00B93CCB"/>
    <w:rsid w:val="00BA0951"/>
    <w:rsid w:val="00BA2BFA"/>
    <w:rsid w:val="00BC2224"/>
    <w:rsid w:val="00BC4169"/>
    <w:rsid w:val="00BD192E"/>
    <w:rsid w:val="00BF1D46"/>
    <w:rsid w:val="00C214C2"/>
    <w:rsid w:val="00C23DFA"/>
    <w:rsid w:val="00C32814"/>
    <w:rsid w:val="00C35099"/>
    <w:rsid w:val="00C55F8E"/>
    <w:rsid w:val="00C615C0"/>
    <w:rsid w:val="00C662C1"/>
    <w:rsid w:val="00C77207"/>
    <w:rsid w:val="00C86165"/>
    <w:rsid w:val="00C93496"/>
    <w:rsid w:val="00C95BEE"/>
    <w:rsid w:val="00CA1AD9"/>
    <w:rsid w:val="00CA5B98"/>
    <w:rsid w:val="00CC1FAF"/>
    <w:rsid w:val="00CC390E"/>
    <w:rsid w:val="00CD1254"/>
    <w:rsid w:val="00CD3558"/>
    <w:rsid w:val="00CD56D4"/>
    <w:rsid w:val="00CE248B"/>
    <w:rsid w:val="00CE2D4E"/>
    <w:rsid w:val="00CF2A84"/>
    <w:rsid w:val="00D20301"/>
    <w:rsid w:val="00D21C16"/>
    <w:rsid w:val="00D225C0"/>
    <w:rsid w:val="00D33869"/>
    <w:rsid w:val="00D37231"/>
    <w:rsid w:val="00D42F89"/>
    <w:rsid w:val="00D433BF"/>
    <w:rsid w:val="00D50C34"/>
    <w:rsid w:val="00D513C9"/>
    <w:rsid w:val="00D5668C"/>
    <w:rsid w:val="00D62D5B"/>
    <w:rsid w:val="00D649A6"/>
    <w:rsid w:val="00D67BCA"/>
    <w:rsid w:val="00D81DEC"/>
    <w:rsid w:val="00D821D8"/>
    <w:rsid w:val="00D87666"/>
    <w:rsid w:val="00D943E5"/>
    <w:rsid w:val="00DA16E9"/>
    <w:rsid w:val="00DA1F9B"/>
    <w:rsid w:val="00DB2396"/>
    <w:rsid w:val="00DB449E"/>
    <w:rsid w:val="00DB61DC"/>
    <w:rsid w:val="00DC1A94"/>
    <w:rsid w:val="00DC4FC1"/>
    <w:rsid w:val="00DD19F3"/>
    <w:rsid w:val="00DE65E6"/>
    <w:rsid w:val="00DF09A5"/>
    <w:rsid w:val="00DF1BB6"/>
    <w:rsid w:val="00DF1F37"/>
    <w:rsid w:val="00E00810"/>
    <w:rsid w:val="00E06B16"/>
    <w:rsid w:val="00E22DC4"/>
    <w:rsid w:val="00E2693C"/>
    <w:rsid w:val="00E30834"/>
    <w:rsid w:val="00E40C99"/>
    <w:rsid w:val="00E42B54"/>
    <w:rsid w:val="00E42B86"/>
    <w:rsid w:val="00E51089"/>
    <w:rsid w:val="00E529E7"/>
    <w:rsid w:val="00E61248"/>
    <w:rsid w:val="00E635E2"/>
    <w:rsid w:val="00E72B5B"/>
    <w:rsid w:val="00E91DBA"/>
    <w:rsid w:val="00E9337C"/>
    <w:rsid w:val="00EA399B"/>
    <w:rsid w:val="00EA687F"/>
    <w:rsid w:val="00EC110B"/>
    <w:rsid w:val="00EC4BC2"/>
    <w:rsid w:val="00ED5BF9"/>
    <w:rsid w:val="00EE2AFE"/>
    <w:rsid w:val="00EF66C4"/>
    <w:rsid w:val="00F02DEC"/>
    <w:rsid w:val="00F038EE"/>
    <w:rsid w:val="00F06800"/>
    <w:rsid w:val="00F128BF"/>
    <w:rsid w:val="00F15D5E"/>
    <w:rsid w:val="00F23E5E"/>
    <w:rsid w:val="00F24BCD"/>
    <w:rsid w:val="00F27A39"/>
    <w:rsid w:val="00F30EF4"/>
    <w:rsid w:val="00F62055"/>
    <w:rsid w:val="00F647F0"/>
    <w:rsid w:val="00F66CEE"/>
    <w:rsid w:val="00F7117F"/>
    <w:rsid w:val="00F7158F"/>
    <w:rsid w:val="00F84E2E"/>
    <w:rsid w:val="00F86DF2"/>
    <w:rsid w:val="00F901D1"/>
    <w:rsid w:val="00FA7C27"/>
    <w:rsid w:val="00FB11A7"/>
    <w:rsid w:val="00FB22A7"/>
    <w:rsid w:val="00FB49D3"/>
    <w:rsid w:val="00FC781E"/>
    <w:rsid w:val="00FD1FAA"/>
    <w:rsid w:val="00FD6661"/>
    <w:rsid w:val="00FE34C1"/>
    <w:rsid w:val="00FE4A5F"/>
    <w:rsid w:val="00F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E86856"/>
  <w15:docId w15:val="{21A93B93-7121-41B1-B4C8-F6255983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D5E"/>
  </w:style>
  <w:style w:type="paragraph" w:styleId="Footer">
    <w:name w:val="footer"/>
    <w:basedOn w:val="Normal"/>
    <w:link w:val="FooterChar"/>
    <w:uiPriority w:val="99"/>
    <w:unhideWhenUsed/>
    <w:rsid w:val="00F15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D5E"/>
  </w:style>
  <w:style w:type="character" w:styleId="Hyperlink">
    <w:name w:val="Hyperlink"/>
    <w:basedOn w:val="DefaultParagraphFont"/>
    <w:uiPriority w:val="99"/>
    <w:unhideWhenUsed/>
    <w:rsid w:val="00F15D5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D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A825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C42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42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42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42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423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7944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51740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612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03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Normal"/>
    <w:rsid w:val="00420349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3" Type="http://schemas.openxmlformats.org/officeDocument/2006/relationships/customXml" Target="../customXml/item3.xml"/><Relationship Id="rId21" Type="http://schemas.openxmlformats.org/officeDocument/2006/relationships/hyperlink" Target="mailto:protocolos@arte.gov.pt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mailto:___________@____.___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002b7b-c282-4a33-aa04-3833799a3057">
      <Terms xmlns="http://schemas.microsoft.com/office/infopath/2007/PartnerControls"/>
    </lcf76f155ced4ddcb4097134ff3c332f>
    <TaxCatchAll xmlns="e4d9b62b-79cd-4c0e-8f21-4c80e9d651c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7B2F67EA5BD4CA34F979A860CAF7D" ma:contentTypeVersion="13" ma:contentTypeDescription="Criar um novo documento." ma:contentTypeScope="" ma:versionID="64327ef3b4b87a7236b9fa9aeaa059a8">
  <xsd:schema xmlns:xsd="http://www.w3.org/2001/XMLSchema" xmlns:xs="http://www.w3.org/2001/XMLSchema" xmlns:p="http://schemas.microsoft.com/office/2006/metadata/properties" xmlns:ns2="9d002b7b-c282-4a33-aa04-3833799a3057" xmlns:ns3="e4d9b62b-79cd-4c0e-8f21-4c80e9d651ce" targetNamespace="http://schemas.microsoft.com/office/2006/metadata/properties" ma:root="true" ma:fieldsID="5b59d451b1ebf2a49c29478fe891b8e1" ns2:_="" ns3:_="">
    <xsd:import namespace="9d002b7b-c282-4a33-aa04-3833799a3057"/>
    <xsd:import namespace="e4d9b62b-79cd-4c0e-8f21-4c80e9d651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02b7b-c282-4a33-aa04-3833799a3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7cd6e787-02e6-4ff6-b180-d7057b2b8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9b62b-79cd-4c0e-8f21-4c80e9d651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633398b-09e1-4142-a533-2df24310cafe}" ma:internalName="TaxCatchAll" ma:showField="CatchAllData" ma:web="e4d9b62b-79cd-4c0e-8f21-4c80e9d651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C3338-F97D-4A0C-8576-F94CEC57C390}">
  <ds:schemaRefs>
    <ds:schemaRef ds:uri="http://schemas.microsoft.com/office/2006/metadata/properties"/>
    <ds:schemaRef ds:uri="http://schemas.microsoft.com/office/infopath/2007/PartnerControls"/>
    <ds:schemaRef ds:uri="8a78dd09-36b7-4106-9308-65d3eef08e51"/>
    <ds:schemaRef ds:uri="9d002b7b-c282-4a33-aa04-3833799a3057"/>
    <ds:schemaRef ds:uri="e4d9b62b-79cd-4c0e-8f21-4c80e9d651ce"/>
  </ds:schemaRefs>
</ds:datastoreItem>
</file>

<file path=customXml/itemProps2.xml><?xml version="1.0" encoding="utf-8"?>
<ds:datastoreItem xmlns:ds="http://schemas.openxmlformats.org/officeDocument/2006/customXml" ds:itemID="{8C593FB4-205D-483C-96BD-C932F79943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4F618-C0A8-4DD5-BB8B-DD6FF0DC9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02b7b-c282-4a33-aa04-3833799a3057"/>
    <ds:schemaRef ds:uri="e4d9b62b-79cd-4c0e-8f21-4c80e9d65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A58252-D024-492F-8749-F6DB2B531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2150</Words>
  <Characters>12256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AMA</Company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André Valarinho</dc:creator>
  <cp:lastModifiedBy>Joana Pires</cp:lastModifiedBy>
  <cp:revision>2</cp:revision>
  <dcterms:created xsi:type="dcterms:W3CDTF">2026-04-15T10:43:00Z</dcterms:created>
  <dcterms:modified xsi:type="dcterms:W3CDTF">2026-04-15T10:43:00Z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Key">
    <vt:lpwstr>3c9395f8-662a-40ff-be2c-da33231f431f</vt:lpwstr>
  </property>
  <property fmtid="{D5CDD505-2E9C-101B-9397-08002B2CF9AE}" pid="3" name="_edoclink_DocumentVersion">
    <vt:lpwstr>1</vt:lpwstr>
  </property>
  <property fmtid="{D5CDD505-2E9C-101B-9397-08002B2CF9AE}" pid="4" name="_edoclink_StageKey">
    <vt:lpwstr>30a98bc1-d43b-43cb-9262-a808013330eb</vt:lpwstr>
  </property>
  <property fmtid="{D5CDD505-2E9C-101B-9397-08002B2CF9AE}" pid="5" name="_edoclink_ContainerType">
    <vt:lpwstr>Distribution</vt:lpwstr>
  </property>
  <property fmtid="{D5CDD505-2E9C-101B-9397-08002B2CF9AE}" pid="6" name="_edoclink_ContainerKey">
    <vt:lpwstr>b56c6432-dd6c-4f19-8550-a7f300a6de0b</vt:lpwstr>
  </property>
  <property fmtid="{D5CDD505-2E9C-101B-9397-08002B2CF9AE}" pid="7" name="_edoclink_DocumentChanged">
    <vt:lpwstr>true</vt:lpwstr>
  </property>
  <property fmtid="{D5CDD505-2E9C-101B-9397-08002B2CF9AE}" pid="8" name="TaskSaved">
    <vt:bool>false</vt:bool>
  </property>
  <property fmtid="{D5CDD505-2E9C-101B-9397-08002B2CF9AE}" pid="9" name="LaunchTask">
    <vt:bool>false</vt:bool>
  </property>
  <property fmtid="{D5CDD505-2E9C-101B-9397-08002B2CF9AE}" pid="10" name="PDFToCitius">
    <vt:bool>false</vt:bool>
  </property>
  <property fmtid="{D5CDD505-2E9C-101B-9397-08002B2CF9AE}" pid="11" name="ContentTypeId">
    <vt:lpwstr>0x01010049B7B2F67EA5BD4CA34F979A860CAF7D</vt:lpwstr>
  </property>
  <property fmtid="{D5CDD505-2E9C-101B-9397-08002B2CF9AE}" pid="12" name="FSC#CONFIGLOCALAMA@2305.100:DOC_Entidades_NrFiscal">
    <vt:lpwstr/>
  </property>
  <property fmtid="{D5CDD505-2E9C-101B-9397-08002B2CF9AE}" pid="13" name="FSC#CONFIGLOCALAMA@2305.100:DOC_Responsavel_Assinatura_Utilizador">
    <vt:lpwstr/>
  </property>
  <property fmtid="{D5CDD505-2E9C-101B-9397-08002B2CF9AE}" pid="14" name="FSC#CONFIGLOCALAMA@2305.100:DOC_NumeroProc">
    <vt:lpwstr/>
  </property>
  <property fmtid="{D5CDD505-2E9C-101B-9397-08002B2CF9AE}" pid="15" name="FSC#CONFIGLOCALAMA@2305.100:DOC_Entidades_Shortname">
    <vt:lpwstr/>
  </property>
  <property fmtid="{D5CDD505-2E9C-101B-9397-08002B2CF9AE}" pid="16" name="FSC#CONFIGLOCALAMA@2305.100:DOC_AnoProcesso">
    <vt:lpwstr/>
  </property>
  <property fmtid="{D5CDD505-2E9C-101B-9397-08002B2CF9AE}" pid="17" name="FSC#CONFIGLOCALAMA@2305.100:DOC_Entidades_Rua_Processo">
    <vt:lpwstr/>
  </property>
  <property fmtid="{D5CDD505-2E9C-101B-9397-08002B2CF9AE}" pid="18" name="FSC#CONFIGLOCALAMA@2305.100:DOC_Responsavel_Assinatura_Posicao">
    <vt:lpwstr/>
  </property>
  <property fmtid="{D5CDD505-2E9C-101B-9397-08002B2CF9AE}" pid="19" name="FSC#CONFIGLOCALAMA@2305.100:DOC_RepresentanteLegal">
    <vt:lpwstr/>
  </property>
  <property fmtid="{D5CDD505-2E9C-101B-9397-08002B2CF9AE}" pid="20" name="FSC#CONFIGLOCALAMA@2305.100:DOC_CargoRepresentanteLegal">
    <vt:lpwstr/>
  </property>
  <property fmtid="{D5CDD505-2E9C-101B-9397-08002B2CF9AE}" pid="21" name="FSC#CONFIGLOCALAMA@2305.100:DOC_Missao">
    <vt:lpwstr/>
  </property>
  <property fmtid="{D5CDD505-2E9C-101B-9397-08002B2CF9AE}" pid="22" name="FSC#MARCADORES@2019.101:DOC_Responsavel_NomeProprio">
    <vt:lpwstr/>
  </property>
  <property fmtid="{D5CDD505-2E9C-101B-9397-08002B2CF9AE}" pid="23" name="FSC#MARCADORES@2019.101:DOC_Responsavel_Apelido">
    <vt:lpwstr/>
  </property>
  <property fmtid="{D5CDD505-2E9C-101B-9397-08002B2CF9AE}" pid="24" name="FSC#MARCADORES@2019.101:DOC_Responsavel_Grupo_1_Nivel">
    <vt:lpwstr/>
  </property>
  <property fmtid="{D5CDD505-2E9C-101B-9397-08002B2CF9AE}" pid="25" name="FSC#MARCADORES@2019.101:DOC_Responsavel_Posicao1">
    <vt:lpwstr/>
  </property>
  <property fmtid="{D5CDD505-2E9C-101B-9397-08002B2CF9AE}" pid="26" name="FSC#FSCBUILTINSETTINGS@2305.100:DOC_UO_Numeracao">
    <vt:lpwstr/>
  </property>
  <property fmtid="{D5CDD505-2E9C-101B-9397-08002B2CF9AE}" pid="27" name="FSC#MARCADORES@2019.101:DOC_Entidades_Rua">
    <vt:lpwstr/>
  </property>
  <property fmtid="{D5CDD505-2E9C-101B-9397-08002B2CF9AE}" pid="28" name="FSC#MARCADORES@2019.101:DOC_Entidades_Localidade">
    <vt:lpwstr/>
  </property>
  <property fmtid="{D5CDD505-2E9C-101B-9397-08002B2CF9AE}" pid="29" name="FSC#MARCADORES@2019.101:DOC_Entidades_CodPostal">
    <vt:lpwstr/>
  </property>
  <property fmtid="{D5CDD505-2E9C-101B-9397-08002B2CF9AE}" pid="30" name="FSC#MARCADORES@2019.101:DOC_Entidades_FormaDeTratamento">
    <vt:lpwstr/>
  </property>
  <property fmtid="{D5CDD505-2E9C-101B-9397-08002B2CF9AE}" pid="31" name="FSC#MARCADORES@2019.101:DOC_Entidades">
    <vt:lpwstr/>
  </property>
  <property fmtid="{D5CDD505-2E9C-101B-9397-08002B2CF9AE}" pid="32" name="FSC#MARCADORES@2019.101:PI_Obs">
    <vt:lpwstr/>
  </property>
  <property fmtid="{D5CDD505-2E9C-101B-9397-08002B2CF9AE}" pid="33" name="FSC#MARCADORES@2019.101:DOC_Responsavel_Posicao">
    <vt:lpwstr/>
  </property>
  <property fmtid="{D5CDD505-2E9C-101B-9397-08002B2CF9AE}" pid="34" name="FSC#MARCADORES@2019.101:DOC_Assunto">
    <vt:lpwstr/>
  </property>
  <property fmtid="{D5CDD505-2E9C-101B-9397-08002B2CF9AE}" pid="35" name="FSC#MARCADORES@2019.101:DOC_Numero">
    <vt:lpwstr/>
  </property>
  <property fmtid="{D5CDD505-2E9C-101B-9397-08002B2CF9AE}" pid="36" name="FSC#MARCADORES@2019.101:DOC_Responsavel">
    <vt:lpwstr/>
  </property>
  <property fmtid="{D5CDD505-2E9C-101B-9397-08002B2CF9AE}" pid="37" name="FSC#MARCADORES@2019.101:DOC_Responsavel_Grupo">
    <vt:lpwstr/>
  </property>
  <property fmtid="{D5CDD505-2E9C-101B-9397-08002B2CF9AE}" pid="38" name="FSC#MARCADORES@2019.101:DOC_Ano">
    <vt:lpwstr/>
  </property>
  <property fmtid="{D5CDD505-2E9C-101B-9397-08002B2CF9AE}" pid="39" name="FSC#MARCADORES@2019.101:DOC_Classificacao">
    <vt:lpwstr/>
  </property>
  <property fmtid="{D5CDD505-2E9C-101B-9397-08002B2CF9AE}" pid="40" name="FSC#MARCADORES@2019.101:OBJ_CriadoEm">
    <vt:lpwstr/>
  </property>
  <property fmtid="{D5CDD505-2E9C-101B-9397-08002B2CF9AE}" pid="41" name="FSC#MARCADORES@2019.101:DOC_ReferenteA_Ano">
    <vt:lpwstr/>
  </property>
  <property fmtid="{D5CDD505-2E9C-101B-9397-08002B2CF9AE}" pid="42" name="FSC#MARCADORES@2019.101:DOC_ReferenteA_Num">
    <vt:lpwstr/>
  </property>
  <property fmtid="{D5CDD505-2E9C-101B-9397-08002B2CF9AE}" pid="43" name="FSC#MARCADORES@2019.101:DOC_ReferenteA_Class">
    <vt:lpwstr/>
  </property>
  <property fmtid="{D5CDD505-2E9C-101B-9397-08002B2CF9AE}" pid="44" name="FSC#MARCADORES@2019.101:DOC_Parecer">
    <vt:lpwstr/>
  </property>
  <property fmtid="{D5CDD505-2E9C-101B-9397-08002B2CF9AE}" pid="45" name="FSC#MARCADORES@2019.101:DOC_Despacho">
    <vt:lpwstr/>
  </property>
  <property fmtid="{D5CDD505-2E9C-101B-9397-08002B2CF9AE}" pid="46" name="FSC#MARCADORES@2019.101:DOC_RefExterna">
    <vt:lpwstr/>
  </property>
  <property fmtid="{D5CDD505-2E9C-101B-9397-08002B2CF9AE}" pid="47" name="FSC#MARCADORES@2019.101:PI_Entidades">
    <vt:lpwstr/>
  </property>
  <property fmtid="{D5CDD505-2E9C-101B-9397-08002B2CF9AE}" pid="48" name="FSC#MARCADORES@2019.101:Entidade (Denominação social)">
    <vt:lpwstr/>
  </property>
  <property fmtid="{D5CDD505-2E9C-101B-9397-08002B2CF9AE}" pid="49" name="FSC#COOELAK@1.1001:Subject">
    <vt:lpwstr/>
  </property>
  <property fmtid="{D5CDD505-2E9C-101B-9397-08002B2CF9AE}" pid="50" name="FSC#COOELAK@1.1001:FileReference">
    <vt:lpwstr/>
  </property>
  <property fmtid="{D5CDD505-2E9C-101B-9397-08002B2CF9AE}" pid="51" name="FSC#COOELAK@1.1001:FileRefYear">
    <vt:lpwstr/>
  </property>
  <property fmtid="{D5CDD505-2E9C-101B-9397-08002B2CF9AE}" pid="52" name="FSC#COOELAK@1.1001:FileRefOrdinal">
    <vt:lpwstr/>
  </property>
  <property fmtid="{D5CDD505-2E9C-101B-9397-08002B2CF9AE}" pid="53" name="FSC#COOELAK@1.1001:FileRefOU">
    <vt:lpwstr/>
  </property>
  <property fmtid="{D5CDD505-2E9C-101B-9397-08002B2CF9AE}" pid="54" name="FSC#COOELAK@1.1001:Organization">
    <vt:lpwstr/>
  </property>
  <property fmtid="{D5CDD505-2E9C-101B-9397-08002B2CF9AE}" pid="55" name="FSC#COOELAK@1.1001:Owner">
    <vt:lpwstr>Joana Pires</vt:lpwstr>
  </property>
  <property fmtid="{D5CDD505-2E9C-101B-9397-08002B2CF9AE}" pid="56" name="FSC#COOELAK@1.1001:OwnerExtension">
    <vt:lpwstr/>
  </property>
  <property fmtid="{D5CDD505-2E9C-101B-9397-08002B2CF9AE}" pid="57" name="FSC#COOELAK@1.1001:OwnerFaxExtension">
    <vt:lpwstr/>
  </property>
  <property fmtid="{D5CDD505-2E9C-101B-9397-08002B2CF9AE}" pid="58" name="FSC#COOELAK@1.1001:DispatchedBy">
    <vt:lpwstr/>
  </property>
  <property fmtid="{D5CDD505-2E9C-101B-9397-08002B2CF9AE}" pid="59" name="FSC#COOELAK@1.1001:DispatchedAt">
    <vt:lpwstr/>
  </property>
  <property fmtid="{D5CDD505-2E9C-101B-9397-08002B2CF9AE}" pid="60" name="FSC#COOELAK@1.1001:ApprovedBy">
    <vt:lpwstr/>
  </property>
  <property fmtid="{D5CDD505-2E9C-101B-9397-08002B2CF9AE}" pid="61" name="FSC#COOELAK@1.1001:ApprovedAt">
    <vt:lpwstr/>
  </property>
  <property fmtid="{D5CDD505-2E9C-101B-9397-08002B2CF9AE}" pid="62" name="FSC#COOELAK@1.1001:Department">
    <vt:lpwstr>NICE (Núcleo de Identidade e Certificação Eletrónica)</vt:lpwstr>
  </property>
  <property fmtid="{D5CDD505-2E9C-101B-9397-08002B2CF9AE}" pid="63" name="FSC#COOELAK@1.1001:CreatedAt">
    <vt:lpwstr>15.04.2026</vt:lpwstr>
  </property>
  <property fmtid="{D5CDD505-2E9C-101B-9397-08002B2CF9AE}" pid="64" name="FSC#COOELAK@1.1001:OU">
    <vt:lpwstr>EO (Equipa de Operação)</vt:lpwstr>
  </property>
  <property fmtid="{D5CDD505-2E9C-101B-9397-08002B2CF9AE}" pid="65" name="FSC#COOELAK@1.1001:Priority">
    <vt:lpwstr> ()</vt:lpwstr>
  </property>
  <property fmtid="{D5CDD505-2E9C-101B-9397-08002B2CF9AE}" pid="66" name="FSC#COOELAK@1.1001:ObjBarCode">
    <vt:lpwstr>*COO.2305.100.5.535840*</vt:lpwstr>
  </property>
  <property fmtid="{D5CDD505-2E9C-101B-9397-08002B2CF9AE}" pid="67" name="FSC#COOELAK@1.1001:RefBarCode">
    <vt:lpwstr/>
  </property>
  <property fmtid="{D5CDD505-2E9C-101B-9397-08002B2CF9AE}" pid="68" name="FSC#COOELAK@1.1001:FileRefBarCode">
    <vt:lpwstr>**</vt:lpwstr>
  </property>
  <property fmtid="{D5CDD505-2E9C-101B-9397-08002B2CF9AE}" pid="69" name="FSC#COOELAK@1.1001:ExternalRef">
    <vt:lpwstr/>
  </property>
  <property fmtid="{D5CDD505-2E9C-101B-9397-08002B2CF9AE}" pid="70" name="FSC#COOELAK@1.1001:IncomingNumber">
    <vt:lpwstr/>
  </property>
  <property fmtid="{D5CDD505-2E9C-101B-9397-08002B2CF9AE}" pid="71" name="FSC#COOELAK@1.1001:IncomingSubject">
    <vt:lpwstr/>
  </property>
  <property fmtid="{D5CDD505-2E9C-101B-9397-08002B2CF9AE}" pid="72" name="FSC#COOELAK@1.1001:ProcessResponsible">
    <vt:lpwstr/>
  </property>
  <property fmtid="{D5CDD505-2E9C-101B-9397-08002B2CF9AE}" pid="73" name="FSC#COOELAK@1.1001:ProcessResponsiblePhone">
    <vt:lpwstr/>
  </property>
  <property fmtid="{D5CDD505-2E9C-101B-9397-08002B2CF9AE}" pid="74" name="FSC#COOELAK@1.1001:ProcessResponsibleMail">
    <vt:lpwstr/>
  </property>
  <property fmtid="{D5CDD505-2E9C-101B-9397-08002B2CF9AE}" pid="75" name="FSC#COOELAK@1.1001:ProcessResponsibleFax">
    <vt:lpwstr/>
  </property>
  <property fmtid="{D5CDD505-2E9C-101B-9397-08002B2CF9AE}" pid="76" name="FSC#COOELAK@1.1001:ApproverFirstName">
    <vt:lpwstr/>
  </property>
  <property fmtid="{D5CDD505-2E9C-101B-9397-08002B2CF9AE}" pid="77" name="FSC#COOELAK@1.1001:ApproverSurName">
    <vt:lpwstr/>
  </property>
  <property fmtid="{D5CDD505-2E9C-101B-9397-08002B2CF9AE}" pid="78" name="FSC#COOELAK@1.1001:ApproverTitle">
    <vt:lpwstr/>
  </property>
  <property fmtid="{D5CDD505-2E9C-101B-9397-08002B2CF9AE}" pid="79" name="FSC#COOELAK@1.1001:ExternalDate">
    <vt:lpwstr/>
  </property>
  <property fmtid="{D5CDD505-2E9C-101B-9397-08002B2CF9AE}" pid="80" name="FSC#COOELAK@1.1001:SettlementApprovedAt">
    <vt:lpwstr/>
  </property>
  <property fmtid="{D5CDD505-2E9C-101B-9397-08002B2CF9AE}" pid="81" name="FSC#COOELAK@1.1001:BaseNumber">
    <vt:lpwstr/>
  </property>
  <property fmtid="{D5CDD505-2E9C-101B-9397-08002B2CF9AE}" pid="82" name="FSC#COOELAK@1.1001:CurrentUserRolePos">
    <vt:lpwstr>Técnico</vt:lpwstr>
  </property>
  <property fmtid="{D5CDD505-2E9C-101B-9397-08002B2CF9AE}" pid="83" name="FSC#COOELAK@1.1001:CurrentUserEmail">
    <vt:lpwstr>eid@ama.pt</vt:lpwstr>
  </property>
  <property fmtid="{D5CDD505-2E9C-101B-9397-08002B2CF9AE}" pid="84" name="FSC#ELAKGOV@1.1001:PersonalSubjGender">
    <vt:lpwstr/>
  </property>
  <property fmtid="{D5CDD505-2E9C-101B-9397-08002B2CF9AE}" pid="85" name="FSC#ELAKGOV@1.1001:PersonalSubjFirstName">
    <vt:lpwstr/>
  </property>
  <property fmtid="{D5CDD505-2E9C-101B-9397-08002B2CF9AE}" pid="86" name="FSC#ELAKGOV@1.1001:PersonalSubjSurName">
    <vt:lpwstr/>
  </property>
  <property fmtid="{D5CDD505-2E9C-101B-9397-08002B2CF9AE}" pid="87" name="FSC#ELAKGOV@1.1001:PersonalSubjSalutation">
    <vt:lpwstr/>
  </property>
  <property fmtid="{D5CDD505-2E9C-101B-9397-08002B2CF9AE}" pid="88" name="FSC#ELAKGOV@1.1001:PersonalSubjAddress">
    <vt:lpwstr/>
  </property>
  <property fmtid="{D5CDD505-2E9C-101B-9397-08002B2CF9AE}" pid="89" name="FSC#ATSTATECFG@1.1001:Office">
    <vt:lpwstr/>
  </property>
  <property fmtid="{D5CDD505-2E9C-101B-9397-08002B2CF9AE}" pid="90" name="FSC#ATSTATECFG@1.1001:Agent">
    <vt:lpwstr/>
  </property>
  <property fmtid="{D5CDD505-2E9C-101B-9397-08002B2CF9AE}" pid="91" name="FSC#ATSTATECFG@1.1001:AgentPhone">
    <vt:lpwstr/>
  </property>
  <property fmtid="{D5CDD505-2E9C-101B-9397-08002B2CF9AE}" pid="92" name="FSC#ATSTATECFG@1.1001:DepartmentFax">
    <vt:lpwstr/>
  </property>
  <property fmtid="{D5CDD505-2E9C-101B-9397-08002B2CF9AE}" pid="93" name="FSC#ATSTATECFG@1.1001:DepartmentEmail">
    <vt:lpwstr/>
  </property>
  <property fmtid="{D5CDD505-2E9C-101B-9397-08002B2CF9AE}" pid="94" name="FSC#ATSTATECFG@1.1001:SubfileDate">
    <vt:lpwstr/>
  </property>
  <property fmtid="{D5CDD505-2E9C-101B-9397-08002B2CF9AE}" pid="95" name="FSC#ATSTATECFG@1.1001:SubfileSubject">
    <vt:lpwstr/>
  </property>
  <property fmtid="{D5CDD505-2E9C-101B-9397-08002B2CF9AE}" pid="96" name="FSC#ATSTATECFG@1.1001:DepartmentZipCode">
    <vt:lpwstr/>
  </property>
  <property fmtid="{D5CDD505-2E9C-101B-9397-08002B2CF9AE}" pid="97" name="FSC#ATSTATECFG@1.1001:DepartmentCountry">
    <vt:lpwstr/>
  </property>
  <property fmtid="{D5CDD505-2E9C-101B-9397-08002B2CF9AE}" pid="98" name="FSC#ATSTATECFG@1.1001:DepartmentCity">
    <vt:lpwstr/>
  </property>
  <property fmtid="{D5CDD505-2E9C-101B-9397-08002B2CF9AE}" pid="99" name="FSC#ATSTATECFG@1.1001:DepartmentStreet">
    <vt:lpwstr/>
  </property>
  <property fmtid="{D5CDD505-2E9C-101B-9397-08002B2CF9AE}" pid="100" name="FSC#ATSTATECFG@1.1001:DepartmentDVR">
    <vt:lpwstr/>
  </property>
  <property fmtid="{D5CDD505-2E9C-101B-9397-08002B2CF9AE}" pid="101" name="FSC#ATSTATECFG@1.1001:DepartmentUID">
    <vt:lpwstr/>
  </property>
  <property fmtid="{D5CDD505-2E9C-101B-9397-08002B2CF9AE}" pid="102" name="FSC#ATSTATECFG@1.1001:SubfileReference">
    <vt:lpwstr/>
  </property>
  <property fmtid="{D5CDD505-2E9C-101B-9397-08002B2CF9AE}" pid="103" name="FSC#ATSTATECFG@1.1001:Clause">
    <vt:lpwstr/>
  </property>
  <property fmtid="{D5CDD505-2E9C-101B-9397-08002B2CF9AE}" pid="104" name="FSC#ATSTATECFG@1.1001:ApprovedSignature">
    <vt:lpwstr/>
  </property>
  <property fmtid="{D5CDD505-2E9C-101B-9397-08002B2CF9AE}" pid="105" name="FSC#ATSTATECFG@1.1001:BankAccount">
    <vt:lpwstr/>
  </property>
  <property fmtid="{D5CDD505-2E9C-101B-9397-08002B2CF9AE}" pid="106" name="FSC#ATSTATECFG@1.1001:BankAccountOwner">
    <vt:lpwstr/>
  </property>
  <property fmtid="{D5CDD505-2E9C-101B-9397-08002B2CF9AE}" pid="107" name="FSC#ATSTATECFG@1.1001:BankInstitute">
    <vt:lpwstr/>
  </property>
  <property fmtid="{D5CDD505-2E9C-101B-9397-08002B2CF9AE}" pid="108" name="FSC#ATSTATECFG@1.1001:BankAccountID">
    <vt:lpwstr/>
  </property>
  <property fmtid="{D5CDD505-2E9C-101B-9397-08002B2CF9AE}" pid="109" name="FSC#ATSTATECFG@1.1001:BankAccountIBAN">
    <vt:lpwstr/>
  </property>
  <property fmtid="{D5CDD505-2E9C-101B-9397-08002B2CF9AE}" pid="110" name="FSC#ATSTATECFG@1.1001:BankAccountBIC">
    <vt:lpwstr/>
  </property>
  <property fmtid="{D5CDD505-2E9C-101B-9397-08002B2CF9AE}" pid="111" name="FSC#ATSTATECFG@1.1001:BankName">
    <vt:lpwstr/>
  </property>
  <property fmtid="{D5CDD505-2E9C-101B-9397-08002B2CF9AE}" pid="112" name="FSC#COOELAK@1.1001:ObjectAddressees">
    <vt:lpwstr/>
  </property>
  <property fmtid="{D5CDD505-2E9C-101B-9397-08002B2CF9AE}" pid="113" name="FSC#ATPRECONFIG@1.1001:ChargePreview">
    <vt:lpwstr/>
  </property>
  <property fmtid="{D5CDD505-2E9C-101B-9397-08002B2CF9AE}" pid="114" name="FSC#ATSTATECFG@1.1001:ExternalFile">
    <vt:lpwstr/>
  </property>
  <property fmtid="{D5CDD505-2E9C-101B-9397-08002B2CF9AE}" pid="115" name="FSC#COOSYSTEM@1.1:Container">
    <vt:lpwstr>COO.2305.100.5.535840</vt:lpwstr>
  </property>
  <property fmtid="{D5CDD505-2E9C-101B-9397-08002B2CF9AE}" pid="116" name="FSC#FSCFOLIO@1.1001:docpropproject">
    <vt:lpwstr/>
  </property>
  <property fmtid="{D5CDD505-2E9C-101B-9397-08002B2CF9AE}" pid="117" name="FSC#AMAAQUISICAOBENSESERVICOS@103.4800:Contrato_Nmr_Ano">
    <vt:lpwstr>/-AMA</vt:lpwstr>
  </property>
  <property fmtid="{D5CDD505-2E9C-101B-9397-08002B2CF9AE}" pid="118" name="FSC#CONFIGLOCALAMA@2305.100:DOC_Processo_Protocolo_CriadoEmAs">
    <vt:lpwstr/>
  </property>
  <property fmtid="{D5CDD505-2E9C-101B-9397-08002B2CF9AE}" pid="119" name="FSC#AMAGESTAODOCUMENTAL@103.4800:DOC_Entidades_NrFiscal">
    <vt:lpwstr/>
  </property>
  <property fmtid="{D5CDD505-2E9C-101B-9397-08002B2CF9AE}" pid="120" name="FSC#AMAGESTAODOCUMENTAL@103.4800:DOC_Entidades_Shortname">
    <vt:lpwstr/>
  </property>
  <property fmtid="{D5CDD505-2E9C-101B-9397-08002B2CF9AE}" pid="121" name="FSC#AMAGESTAODOCUMENTAL@103.4800:DOC_AnoProcesso">
    <vt:lpwstr/>
  </property>
  <property fmtid="{D5CDD505-2E9C-101B-9397-08002B2CF9AE}" pid="122" name="FSC#AMAGESTAODOCUMENTAL@103.4800:DOC_Entidades_Rua_Processo">
    <vt:lpwstr/>
  </property>
  <property fmtid="{D5CDD505-2E9C-101B-9397-08002B2CF9AE}" pid="123" name="FSC#AMAGESTAODOCUMENTAL@103.4800:Contrato_Nmr_Ano">
    <vt:lpwstr>/-AMA</vt:lpwstr>
  </property>
  <property fmtid="{D5CDD505-2E9C-101B-9397-08002B2CF9AE}" pid="124" name="FSC#AMAGESTAODEPROTOCOLOS@103.4800:DOC_Processo_Protocolo_CriadoEmAs">
    <vt:lpwstr/>
  </property>
  <property fmtid="{D5CDD505-2E9C-101B-9397-08002B2CF9AE}" pid="125" name="FSC#AMAGESTAODEPROTOCOLOS@103.4800:DOC_Missao">
    <vt:lpwstr/>
  </property>
  <property fmtid="{D5CDD505-2E9C-101B-9397-08002B2CF9AE}" pid="126" name="FSC#AMAGESTAODEPROTOCOLOS@103.4800:DOC_CargoRepresentanteLegal">
    <vt:lpwstr/>
  </property>
  <property fmtid="{D5CDD505-2E9C-101B-9397-08002B2CF9AE}" pid="127" name="FSC#AMAGESTAODEPROTOCOLOS@103.4800:DOC_RepresentanteLegal">
    <vt:lpwstr/>
  </property>
  <property fmtid="{D5CDD505-2E9C-101B-9397-08002B2CF9AE}" pid="128" name="FSC#AMAGESTAODEPROTOCOLOS@103.4800:DOC_Responsavel_Assinatura_Posicao">
    <vt:lpwstr/>
  </property>
  <property fmtid="{D5CDD505-2E9C-101B-9397-08002B2CF9AE}" pid="129" name="FSC#AMAGESTAODEPROTOCOLOS@103.4800:DOC_NumeroProc">
    <vt:lpwstr/>
  </property>
  <property fmtid="{D5CDD505-2E9C-101B-9397-08002B2CF9AE}" pid="130" name="FSC#AMAGESTAODEPROTOCOLOS@103.4800:DOC_Responsavel_Assinatura_Utilizador">
    <vt:lpwstr/>
  </property>
  <property fmtid="{D5CDD505-2E9C-101B-9397-08002B2CF9AE}" pid="131" name="FSC#CCAPRECONFIGG@15.1001:DepartmentON">
    <vt:lpwstr/>
  </property>
  <property fmtid="{D5CDD505-2E9C-101B-9397-08002B2CF9AE}" pid="132" name="FSC#CCAPRECONFIGG@15.1001:DepartmentWebsite">
    <vt:lpwstr/>
  </property>
  <property fmtid="{D5CDD505-2E9C-101B-9397-08002B2CF9AE}" pid="133" name="FSC#COOELAK@1.1001:replyreference">
    <vt:lpwstr/>
  </property>
  <property fmtid="{D5CDD505-2E9C-101B-9397-08002B2CF9AE}" pid="134" name="FSC#COOELAK@1.1001:OfficeHours">
    <vt:lpwstr/>
  </property>
  <property fmtid="{D5CDD505-2E9C-101B-9397-08002B2CF9AE}" pid="135" name="FSC#COOELAK@1.1001:FileRefOULong">
    <vt:lpwstr/>
  </property>
  <property fmtid="{D5CDD505-2E9C-101B-9397-08002B2CF9AE}" pid="136" name="FSC#ATPRECONFIG@1.1001:DispatchClause">
    <vt:lpwstr/>
  </property>
  <property fmtid="{D5CDD505-2E9C-101B-9397-08002B2CF9AE}" pid="137" name="FSC#ATPRECONFIG@1.1001:DepartmentZipCode_DepartmentCity">
    <vt:lpwstr/>
  </property>
  <property fmtid="{D5CDD505-2E9C-101B-9397-08002B2CF9AE}" pid="138" name="FSC#ATPRECONFIG@1.1001:DepartmentStreet_DepartmentZipCode_DepartmentCity">
    <vt:lpwstr/>
  </property>
  <property fmtid="{D5CDD505-2E9C-101B-9397-08002B2CF9AE}" pid="139" name="MediaServiceImageTags">
    <vt:lpwstr/>
  </property>
</Properties>
</file>