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E4683" w14:textId="014605FD" w:rsidR="00224450" w:rsidRPr="00C62783" w:rsidRDefault="00E80F94" w:rsidP="00A04E77">
      <w:pPr>
        <w:spacing w:before="120" w:after="120"/>
        <w:rPr>
          <w:rFonts w:ascii="Arial" w:hAnsi="Arial" w:cs="Arial"/>
          <w:b/>
          <w:sz w:val="36"/>
          <w:szCs w:val="36"/>
        </w:rPr>
      </w:pPr>
      <w:r w:rsidRPr="00C62783">
        <w:rPr>
          <w:rFonts w:ascii="Arial" w:hAnsi="Arial" w:cs="Arial"/>
          <w:b/>
          <w:sz w:val="36"/>
          <w:szCs w:val="36"/>
        </w:rPr>
        <w:t>Spec Tracking Number: PIS</w:t>
      </w:r>
      <w:r w:rsidR="00481B1D" w:rsidRPr="00C62783">
        <w:rPr>
          <w:rFonts w:ascii="Arial" w:hAnsi="Arial" w:cs="Arial" w:hint="eastAsia"/>
          <w:b/>
          <w:sz w:val="36"/>
          <w:szCs w:val="36"/>
        </w:rPr>
        <w:t>20</w:t>
      </w:r>
      <w:r w:rsidR="00575FCF" w:rsidRPr="00C62783">
        <w:rPr>
          <w:rFonts w:ascii="Arial" w:hAnsi="Arial" w:cs="Arial" w:hint="eastAsia"/>
          <w:b/>
          <w:sz w:val="36"/>
          <w:szCs w:val="36"/>
        </w:rPr>
        <w:t>12</w:t>
      </w:r>
    </w:p>
    <w:p w14:paraId="5D63F5CA" w14:textId="77777777" w:rsidR="00A04E77" w:rsidRPr="00C62783" w:rsidRDefault="00A04E77" w:rsidP="00A04E77">
      <w:pPr>
        <w:rPr>
          <w:rFonts w:ascii="Arial" w:hAnsi="Arial" w:cs="Arial"/>
          <w:b/>
          <w:sz w:val="36"/>
          <w:szCs w:val="36"/>
        </w:rPr>
      </w:pPr>
    </w:p>
    <w:p w14:paraId="5ED93D4B" w14:textId="618747E9" w:rsidR="00224450" w:rsidRPr="00C62783" w:rsidRDefault="00FE33C1" w:rsidP="008A5439">
      <w:pPr>
        <w:spacing w:after="120"/>
        <w:rPr>
          <w:rFonts w:ascii="Arial" w:hAnsi="Arial" w:cs="Arial"/>
          <w:b/>
          <w:kern w:val="44"/>
          <w:sz w:val="60"/>
          <w:szCs w:val="44"/>
        </w:rPr>
      </w:pPr>
      <w:r w:rsidRPr="00C62783">
        <w:rPr>
          <w:rFonts w:ascii="Arial" w:hAnsi="Arial" w:cs="Arial" w:hint="eastAsia"/>
          <w:b/>
          <w:kern w:val="44"/>
          <w:sz w:val="60"/>
          <w:szCs w:val="44"/>
        </w:rPr>
        <w:t>INC</w:t>
      </w:r>
    </w:p>
    <w:p w14:paraId="4F114A33" w14:textId="77777777" w:rsidR="008A5439" w:rsidRPr="00C62783" w:rsidRDefault="008A5439" w:rsidP="00224450">
      <w:pPr>
        <w:widowControl/>
        <w:spacing w:after="200" w:line="276" w:lineRule="auto"/>
        <w:jc w:val="left"/>
        <w:rPr>
          <w:rFonts w:ascii="Arial" w:hAnsi="Arial" w:cs="Arial"/>
          <w:b/>
          <w:kern w:val="0"/>
          <w:sz w:val="28"/>
          <w:szCs w:val="32"/>
        </w:rPr>
      </w:pPr>
    </w:p>
    <w:p w14:paraId="052E0833" w14:textId="77777777" w:rsidR="00FE33C1" w:rsidRPr="00C62783" w:rsidRDefault="00FE33C1" w:rsidP="00FE33C1">
      <w:pPr>
        <w:widowControl/>
        <w:spacing w:after="200" w:line="276" w:lineRule="auto"/>
        <w:jc w:val="left"/>
        <w:rPr>
          <w:rFonts w:ascii="Arial" w:eastAsia="MS Mincho" w:hAnsi="Arial" w:cs="Arial"/>
          <w:b/>
          <w:kern w:val="0"/>
          <w:sz w:val="28"/>
          <w:szCs w:val="32"/>
          <w:lang w:eastAsia="en-US"/>
        </w:rPr>
      </w:pPr>
      <w:r w:rsidRPr="00C62783">
        <w:rPr>
          <w:rFonts w:ascii="Arial" w:eastAsia="MS Mincho" w:hAnsi="Arial" w:cs="Arial"/>
          <w:b/>
          <w:kern w:val="0"/>
          <w:sz w:val="28"/>
          <w:szCs w:val="32"/>
          <w:lang w:eastAsia="en-US"/>
        </w:rPr>
        <w:t>Document Owner</w:t>
      </w:r>
    </w:p>
    <w:p w14:paraId="51FD4EB0" w14:textId="77777777" w:rsidR="00FE33C1" w:rsidRPr="00C62783" w:rsidRDefault="00FE33C1" w:rsidP="00FE33C1">
      <w:pPr>
        <w:widowControl/>
        <w:spacing w:after="120" w:line="276" w:lineRule="auto"/>
        <w:jc w:val="left"/>
        <w:rPr>
          <w:rFonts w:ascii="Arial" w:eastAsia="MS Mincho" w:hAnsi="Arial" w:cs="Arial"/>
          <w:kern w:val="0"/>
          <w:sz w:val="20"/>
          <w:szCs w:val="20"/>
          <w:lang w:val="en-GB" w:eastAsia="en-US"/>
        </w:rPr>
      </w:pPr>
      <w:r w:rsidRPr="00C62783">
        <w:rPr>
          <w:rFonts w:ascii="Arial" w:eastAsia="MS Mincho" w:hAnsi="Arial" w:cs="Arial"/>
          <w:kern w:val="0"/>
          <w:sz w:val="20"/>
          <w:szCs w:val="20"/>
          <w:lang w:val="en-GB" w:eastAsia="en-US"/>
        </w:rPr>
        <w:t xml:space="preserve">This specification </w:t>
      </w:r>
      <w:proofErr w:type="gramStart"/>
      <w:r w:rsidRPr="00C62783">
        <w:rPr>
          <w:rFonts w:ascii="Arial" w:eastAsia="MS Mincho" w:hAnsi="Arial" w:cs="Arial"/>
          <w:kern w:val="0"/>
          <w:sz w:val="20"/>
          <w:szCs w:val="20"/>
          <w:lang w:val="en-GB" w:eastAsia="en-US"/>
        </w:rPr>
        <w:t>is owned</w:t>
      </w:r>
      <w:proofErr w:type="gramEnd"/>
      <w:r w:rsidRPr="00C62783">
        <w:rPr>
          <w:rFonts w:ascii="Arial" w:eastAsia="MS Mincho" w:hAnsi="Arial" w:cs="Arial"/>
          <w:kern w:val="0"/>
          <w:sz w:val="20"/>
          <w:szCs w:val="20"/>
          <w:lang w:val="en-GB" w:eastAsia="en-US"/>
        </w:rPr>
        <w:t xml:space="preserve"> by:</w:t>
      </w:r>
    </w:p>
    <w:p w14:paraId="7DC09EAF" w14:textId="7CD64049" w:rsidR="00FE33C1" w:rsidRPr="00C62783" w:rsidRDefault="00FE33C1" w:rsidP="00FE33C1">
      <w:pPr>
        <w:widowControl/>
        <w:spacing w:after="120" w:line="276" w:lineRule="auto"/>
        <w:jc w:val="left"/>
        <w:rPr>
          <w:rFonts w:ascii="Arial" w:hAnsi="Arial" w:cs="Arial"/>
          <w:kern w:val="0"/>
          <w:sz w:val="20"/>
          <w:szCs w:val="20"/>
          <w:lang w:val="en-GB"/>
        </w:rPr>
      </w:pPr>
      <w:r w:rsidRPr="00C62783">
        <w:rPr>
          <w:rFonts w:ascii="Arial" w:hAnsi="Arial" w:cs="Arial" w:hint="eastAsia"/>
          <w:kern w:val="0"/>
          <w:sz w:val="20"/>
          <w:szCs w:val="20"/>
          <w:lang w:val="en-GB"/>
        </w:rPr>
        <w:t xml:space="preserve">       </w:t>
      </w:r>
      <w:r w:rsidR="00C066B3">
        <w:rPr>
          <w:rFonts w:ascii="Arial" w:hAnsi="Arial" w:cs="Arial"/>
          <w:kern w:val="0"/>
          <w:sz w:val="20"/>
          <w:szCs w:val="20"/>
          <w:lang w:val="en-GB"/>
        </w:rPr>
        <w:t xml:space="preserve">Huang </w:t>
      </w:r>
      <w:proofErr w:type="spellStart"/>
      <w:r w:rsidR="00C066B3">
        <w:rPr>
          <w:rFonts w:ascii="Arial" w:hAnsi="Arial" w:cs="Arial"/>
          <w:kern w:val="0"/>
          <w:sz w:val="20"/>
          <w:szCs w:val="20"/>
          <w:lang w:val="en-GB"/>
        </w:rPr>
        <w:t>xingxing</w:t>
      </w:r>
      <w:proofErr w:type="spellEnd"/>
    </w:p>
    <w:p w14:paraId="61949D3A" w14:textId="77777777" w:rsidR="00FE33C1" w:rsidRPr="00C62783" w:rsidRDefault="00FE33C1" w:rsidP="00FE33C1">
      <w:pPr>
        <w:widowControl/>
        <w:spacing w:after="120" w:line="276" w:lineRule="auto"/>
        <w:ind w:left="720"/>
        <w:jc w:val="left"/>
        <w:rPr>
          <w:rFonts w:ascii="Arial" w:hAnsi="Arial" w:cs="Arial"/>
          <w:kern w:val="0"/>
          <w:sz w:val="20"/>
          <w:szCs w:val="20"/>
          <w:lang w:val="en-GB"/>
        </w:rPr>
      </w:pPr>
      <w:r w:rsidRPr="00C62783">
        <w:rPr>
          <w:rFonts w:ascii="Arial" w:hAnsi="Arial" w:cs="Arial"/>
          <w:kern w:val="0"/>
          <w:sz w:val="20"/>
          <w:szCs w:val="20"/>
          <w:lang w:val="en-GB"/>
        </w:rPr>
        <w:t>Infotainment Group, E</w:t>
      </w:r>
      <w:r w:rsidRPr="00C62783">
        <w:rPr>
          <w:rFonts w:ascii="Arial" w:hAnsi="Arial" w:cs="Arial" w:hint="eastAsia"/>
          <w:kern w:val="0"/>
          <w:sz w:val="20"/>
          <w:szCs w:val="20"/>
          <w:lang w:val="en-GB"/>
        </w:rPr>
        <w:t>SS</w:t>
      </w:r>
      <w:r w:rsidRPr="00C62783">
        <w:rPr>
          <w:rFonts w:ascii="Arial" w:hAnsi="Arial" w:cs="Arial"/>
          <w:kern w:val="0"/>
          <w:sz w:val="20"/>
          <w:szCs w:val="20"/>
          <w:lang w:val="en-GB"/>
        </w:rPr>
        <w:t>, PATAC</w:t>
      </w:r>
    </w:p>
    <w:p w14:paraId="1D60AB70" w14:textId="08E3A76D" w:rsidR="00FE33C1" w:rsidRPr="00C62783" w:rsidRDefault="00FE33C1" w:rsidP="00FE33C1">
      <w:pPr>
        <w:widowControl/>
        <w:spacing w:after="120" w:line="276" w:lineRule="auto"/>
        <w:ind w:left="720"/>
        <w:jc w:val="left"/>
        <w:rPr>
          <w:rFonts w:ascii="Arial" w:hAnsi="Arial" w:cs="Arial"/>
          <w:kern w:val="0"/>
          <w:sz w:val="20"/>
          <w:szCs w:val="20"/>
          <w:lang w:val="en-GB"/>
        </w:rPr>
      </w:pPr>
      <w:r w:rsidRPr="00C62783">
        <w:rPr>
          <w:rFonts w:ascii="Arial" w:hAnsi="Arial" w:cs="Arial"/>
          <w:kern w:val="0"/>
          <w:sz w:val="20"/>
          <w:szCs w:val="20"/>
          <w:lang w:val="en-GB"/>
        </w:rPr>
        <w:t xml:space="preserve">+86 21 </w:t>
      </w:r>
      <w:r w:rsidR="00C066B3">
        <w:rPr>
          <w:rFonts w:ascii="Arial" w:hAnsi="Arial" w:cs="Arial"/>
          <w:kern w:val="0"/>
          <w:sz w:val="20"/>
          <w:szCs w:val="20"/>
          <w:lang w:val="en-GB"/>
        </w:rPr>
        <w:t>593866</w:t>
      </w:r>
      <w:r w:rsidRPr="00C62783">
        <w:rPr>
          <w:rFonts w:ascii="Arial" w:hAnsi="Arial" w:cs="Arial"/>
          <w:kern w:val="0"/>
          <w:sz w:val="20"/>
          <w:szCs w:val="20"/>
          <w:lang w:val="en-GB"/>
        </w:rPr>
        <w:t xml:space="preserve"> - (</w:t>
      </w:r>
      <w:r w:rsidRPr="00C62783">
        <w:rPr>
          <w:rFonts w:ascii="Arial" w:hAnsi="Arial" w:cs="Arial" w:hint="eastAsia"/>
          <w:kern w:val="0"/>
          <w:sz w:val="20"/>
          <w:szCs w:val="20"/>
          <w:lang w:val="en-GB"/>
        </w:rPr>
        <w:t>E</w:t>
      </w:r>
      <w:r w:rsidRPr="00C62783">
        <w:rPr>
          <w:rFonts w:ascii="Arial" w:hAnsi="Arial" w:cs="Arial"/>
          <w:kern w:val="0"/>
          <w:sz w:val="20"/>
          <w:szCs w:val="20"/>
          <w:lang w:val="en-GB"/>
        </w:rPr>
        <w:t>xt) 59</w:t>
      </w:r>
      <w:r w:rsidR="00C066B3">
        <w:rPr>
          <w:rFonts w:ascii="Arial" w:hAnsi="Arial" w:cs="Arial"/>
          <w:kern w:val="0"/>
          <w:sz w:val="20"/>
          <w:szCs w:val="20"/>
          <w:lang w:val="en-GB"/>
        </w:rPr>
        <w:t>3866</w:t>
      </w:r>
    </w:p>
    <w:p w14:paraId="209DBAB6" w14:textId="768D7460" w:rsidR="00FE33C1" w:rsidRPr="00C62783" w:rsidRDefault="00C066B3" w:rsidP="00FE33C1">
      <w:pPr>
        <w:widowControl/>
        <w:spacing w:after="120" w:line="276" w:lineRule="auto"/>
        <w:ind w:left="720"/>
        <w:jc w:val="left"/>
        <w:rPr>
          <w:rFonts w:ascii="Arial" w:hAnsi="Arial" w:cs="Arial"/>
          <w:kern w:val="0"/>
          <w:sz w:val="20"/>
          <w:szCs w:val="20"/>
          <w:lang w:val="en-GB"/>
        </w:rPr>
      </w:pPr>
      <w:hyperlink r:id="rId8" w:history="1">
        <w:r w:rsidRPr="00872FB1">
          <w:rPr>
            <w:rStyle w:val="Hyperlink"/>
          </w:rPr>
          <w:t>xingxing</w:t>
        </w:r>
        <w:r w:rsidRPr="00872FB1">
          <w:rPr>
            <w:rStyle w:val="Hyperlink"/>
            <w:rFonts w:ascii="Arial" w:hAnsi="Arial" w:cs="Arial" w:hint="eastAsia"/>
            <w:kern w:val="0"/>
            <w:sz w:val="20"/>
            <w:szCs w:val="20"/>
            <w:lang w:val="en-GB"/>
          </w:rPr>
          <w:t>_huang</w:t>
        </w:r>
        <w:r w:rsidRPr="00872FB1">
          <w:rPr>
            <w:rStyle w:val="Hyperlink"/>
            <w:rFonts w:ascii="Arial" w:hAnsi="Arial" w:cs="Arial"/>
            <w:kern w:val="0"/>
            <w:sz w:val="20"/>
            <w:szCs w:val="20"/>
            <w:lang w:val="en-GB"/>
          </w:rPr>
          <w:t>@patac.com.cn</w:t>
        </w:r>
      </w:hyperlink>
    </w:p>
    <w:p w14:paraId="2BF23D9D" w14:textId="77777777" w:rsidR="00224450" w:rsidRPr="00C62783" w:rsidRDefault="00224450">
      <w:pPr>
        <w:widowControl/>
        <w:jc w:val="left"/>
        <w:rPr>
          <w:rFonts w:ascii="Arial" w:hAnsi="Arial" w:cs="Arial"/>
          <w:kern w:val="0"/>
          <w:sz w:val="20"/>
          <w:szCs w:val="20"/>
          <w:lang w:val="en-GB"/>
        </w:rPr>
      </w:pPr>
      <w:r w:rsidRPr="00C62783">
        <w:rPr>
          <w:rFonts w:ascii="Arial" w:hAnsi="Arial" w:cs="Arial"/>
          <w:kern w:val="0"/>
          <w:sz w:val="20"/>
          <w:szCs w:val="20"/>
          <w:lang w:val="en-GB"/>
        </w:rPr>
        <w:br w:type="page"/>
      </w:r>
    </w:p>
    <w:p w14:paraId="07327160" w14:textId="4F0CB735" w:rsidR="00224450" w:rsidRDefault="00224450" w:rsidP="00F331C7">
      <w:pPr>
        <w:jc w:val="center"/>
        <w:rPr>
          <w:sz w:val="36"/>
          <w:lang w:val="en-GB"/>
        </w:rPr>
      </w:pPr>
      <w:r w:rsidRPr="00C62783">
        <w:rPr>
          <w:rFonts w:hint="eastAsia"/>
          <w:sz w:val="36"/>
          <w:lang w:val="en-GB"/>
        </w:rPr>
        <w:lastRenderedPageBreak/>
        <w:t>目录</w:t>
      </w:r>
    </w:p>
    <w:p w14:paraId="35DD5322" w14:textId="393B0A30" w:rsidR="00736735" w:rsidRPr="00C62783" w:rsidRDefault="00736735" w:rsidP="00F331C7">
      <w:pPr>
        <w:jc w:val="center"/>
        <w:rPr>
          <w:sz w:val="36"/>
          <w:lang w:val="en-GB"/>
        </w:rPr>
      </w:pPr>
      <w:r>
        <w:rPr>
          <w:sz w:val="36"/>
          <w:lang w:val="en-GB"/>
        </w:rPr>
        <w:t>Content</w:t>
      </w:r>
    </w:p>
    <w:p w14:paraId="506A00C4" w14:textId="473AA800" w:rsidR="00C62783" w:rsidRPr="00C62783" w:rsidRDefault="00177A14">
      <w:pPr>
        <w:pStyle w:val="TOC1"/>
        <w:tabs>
          <w:tab w:val="right" w:leader="dot" w:pos="9742"/>
        </w:tabs>
        <w:rPr>
          <w:noProof/>
        </w:rPr>
      </w:pPr>
      <w:r w:rsidRPr="00C62783">
        <w:fldChar w:fldCharType="begin"/>
      </w:r>
      <w:r w:rsidRPr="00C62783">
        <w:instrText xml:space="preserve"> TOC \o "1-2" \h \z \u </w:instrText>
      </w:r>
      <w:r w:rsidRPr="00C62783">
        <w:fldChar w:fldCharType="separate"/>
      </w:r>
      <w:hyperlink w:anchor="_Toc28361867" w:history="1">
        <w:r w:rsidR="00C62783" w:rsidRPr="00C62783">
          <w:rPr>
            <w:rStyle w:val="Hyperlink"/>
            <w:noProof/>
            <w:color w:val="auto"/>
          </w:rPr>
          <w:t xml:space="preserve">1 </w:t>
        </w:r>
        <w:r w:rsidR="00C62783" w:rsidRPr="00C62783">
          <w:rPr>
            <w:rStyle w:val="Hyperlink"/>
            <w:noProof/>
            <w:color w:val="auto"/>
          </w:rPr>
          <w:t>需求概述</w:t>
        </w:r>
        <w:r w:rsidR="00C62783" w:rsidRPr="00C62783">
          <w:rPr>
            <w:rStyle w:val="Hyperlink"/>
            <w:rFonts w:ascii="Arial" w:eastAsia="宋体" w:hAnsi="Arial" w:cs="Arial"/>
            <w:noProof/>
            <w:snapToGrid w:val="0"/>
            <w:color w:val="auto"/>
            <w:kern w:val="0"/>
          </w:rPr>
          <w:t>/Requirements Overview</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_Toc28361867 \h </w:instrText>
        </w:r>
        <w:r w:rsidR="00C62783" w:rsidRPr="00C62783">
          <w:rPr>
            <w:noProof/>
            <w:webHidden/>
          </w:rPr>
        </w:r>
        <w:r w:rsidR="00C62783" w:rsidRPr="00C62783">
          <w:rPr>
            <w:noProof/>
            <w:webHidden/>
          </w:rPr>
          <w:fldChar w:fldCharType="separate"/>
        </w:r>
        <w:r w:rsidR="00C62783" w:rsidRPr="00C62783">
          <w:rPr>
            <w:noProof/>
            <w:webHidden/>
          </w:rPr>
          <w:t>3</w:t>
        </w:r>
        <w:r w:rsidR="00C62783" w:rsidRPr="00C62783">
          <w:rPr>
            <w:noProof/>
            <w:webHidden/>
          </w:rPr>
          <w:fldChar w:fldCharType="end"/>
        </w:r>
      </w:hyperlink>
    </w:p>
    <w:p w14:paraId="0DAC37B2" w14:textId="6B96D2FE" w:rsidR="00C62783" w:rsidRPr="00C62783" w:rsidRDefault="002A03FC">
      <w:pPr>
        <w:pStyle w:val="TOC2"/>
        <w:tabs>
          <w:tab w:val="right" w:leader="dot" w:pos="9742"/>
        </w:tabs>
        <w:rPr>
          <w:noProof/>
        </w:rPr>
      </w:pPr>
      <w:hyperlink w:anchor="_Toc28361868" w:history="1">
        <w:r w:rsidR="00C62783" w:rsidRPr="00C62783">
          <w:rPr>
            <w:rStyle w:val="Hyperlink"/>
            <w:noProof/>
            <w:color w:val="auto"/>
          </w:rPr>
          <w:t xml:space="preserve">1.1 </w:t>
        </w:r>
        <w:r w:rsidR="00C62783" w:rsidRPr="00C62783">
          <w:rPr>
            <w:rStyle w:val="Hyperlink"/>
            <w:noProof/>
            <w:color w:val="auto"/>
          </w:rPr>
          <w:t>背景价值</w:t>
        </w:r>
        <w:r w:rsidR="00C62783" w:rsidRPr="00C62783">
          <w:rPr>
            <w:rStyle w:val="Hyperlink"/>
            <w:rFonts w:ascii="Arial" w:eastAsia="宋体" w:hAnsi="Arial" w:cs="Arial"/>
            <w:noProof/>
            <w:snapToGrid w:val="0"/>
            <w:color w:val="auto"/>
            <w:kern w:val="0"/>
          </w:rPr>
          <w:t>/Background Value</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_Toc28361868 \h </w:instrText>
        </w:r>
        <w:r w:rsidR="00C62783" w:rsidRPr="00C62783">
          <w:rPr>
            <w:noProof/>
            <w:webHidden/>
          </w:rPr>
        </w:r>
        <w:r w:rsidR="00C62783" w:rsidRPr="00C62783">
          <w:rPr>
            <w:noProof/>
            <w:webHidden/>
          </w:rPr>
          <w:fldChar w:fldCharType="separate"/>
        </w:r>
        <w:r w:rsidR="00C62783" w:rsidRPr="00C62783">
          <w:rPr>
            <w:noProof/>
            <w:webHidden/>
          </w:rPr>
          <w:t>3</w:t>
        </w:r>
        <w:r w:rsidR="00C62783" w:rsidRPr="00C62783">
          <w:rPr>
            <w:noProof/>
            <w:webHidden/>
          </w:rPr>
          <w:fldChar w:fldCharType="end"/>
        </w:r>
      </w:hyperlink>
    </w:p>
    <w:p w14:paraId="22E16EFF" w14:textId="0CB4B2E9" w:rsidR="00C62783" w:rsidRPr="00C62783" w:rsidRDefault="002A03FC">
      <w:pPr>
        <w:pStyle w:val="TOC2"/>
        <w:tabs>
          <w:tab w:val="right" w:leader="dot" w:pos="9742"/>
        </w:tabs>
        <w:rPr>
          <w:noProof/>
        </w:rPr>
      </w:pPr>
      <w:hyperlink w:anchor="_Toc28361869" w:history="1">
        <w:r w:rsidR="00C62783" w:rsidRPr="00C62783">
          <w:rPr>
            <w:rStyle w:val="Hyperlink"/>
            <w:noProof/>
            <w:color w:val="auto"/>
          </w:rPr>
          <w:t xml:space="preserve">1.2 </w:t>
        </w:r>
        <w:r w:rsidR="00C62783" w:rsidRPr="00C62783">
          <w:rPr>
            <w:rStyle w:val="Hyperlink"/>
            <w:noProof/>
            <w:color w:val="auto"/>
          </w:rPr>
          <w:t>名词解释</w:t>
        </w:r>
        <w:r w:rsidR="00C62783" w:rsidRPr="00C62783">
          <w:rPr>
            <w:rStyle w:val="Hyperlink"/>
            <w:rFonts w:ascii="Arial" w:eastAsia="宋体" w:hAnsi="Arial" w:cs="Arial"/>
            <w:noProof/>
            <w:snapToGrid w:val="0"/>
            <w:color w:val="auto"/>
            <w:kern w:val="0"/>
          </w:rPr>
          <w:t>/Terms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_Toc28361869 \h </w:instrText>
        </w:r>
        <w:r w:rsidR="00C62783" w:rsidRPr="00C62783">
          <w:rPr>
            <w:noProof/>
            <w:webHidden/>
          </w:rPr>
        </w:r>
        <w:r w:rsidR="00C62783" w:rsidRPr="00C62783">
          <w:rPr>
            <w:noProof/>
            <w:webHidden/>
          </w:rPr>
          <w:fldChar w:fldCharType="separate"/>
        </w:r>
        <w:r w:rsidR="00C62783" w:rsidRPr="00C62783">
          <w:rPr>
            <w:noProof/>
            <w:webHidden/>
          </w:rPr>
          <w:t>3</w:t>
        </w:r>
        <w:r w:rsidR="00C62783" w:rsidRPr="00C62783">
          <w:rPr>
            <w:noProof/>
            <w:webHidden/>
          </w:rPr>
          <w:fldChar w:fldCharType="end"/>
        </w:r>
      </w:hyperlink>
    </w:p>
    <w:p w14:paraId="3D6C037B" w14:textId="7E11C26B" w:rsidR="00C62783" w:rsidRPr="00C62783" w:rsidRDefault="002A03FC">
      <w:pPr>
        <w:pStyle w:val="TOC1"/>
        <w:tabs>
          <w:tab w:val="right" w:leader="dot" w:pos="9742"/>
        </w:tabs>
        <w:rPr>
          <w:noProof/>
        </w:rPr>
      </w:pPr>
      <w:hyperlink w:anchor="_Toc28361870" w:history="1">
        <w:r w:rsidR="00C62783" w:rsidRPr="00C62783">
          <w:rPr>
            <w:rStyle w:val="Hyperlink"/>
            <w:noProof/>
            <w:color w:val="auto"/>
          </w:rPr>
          <w:t xml:space="preserve">2 </w:t>
        </w:r>
        <w:r w:rsidR="00C62783" w:rsidRPr="00C62783">
          <w:rPr>
            <w:rStyle w:val="Hyperlink"/>
            <w:noProof/>
            <w:color w:val="auto"/>
          </w:rPr>
          <w:t>需求列表</w:t>
        </w:r>
        <w:r w:rsidR="00C62783" w:rsidRPr="00C62783">
          <w:rPr>
            <w:rStyle w:val="Hyperlink"/>
            <w:rFonts w:ascii="Arial" w:eastAsia="宋体" w:hAnsi="Arial" w:cs="Arial"/>
            <w:noProof/>
            <w:snapToGrid w:val="0"/>
            <w:color w:val="auto"/>
            <w:kern w:val="0"/>
          </w:rPr>
          <w:t>/List of Requirements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_Toc28361870 \h </w:instrText>
        </w:r>
        <w:r w:rsidR="00C62783" w:rsidRPr="00C62783">
          <w:rPr>
            <w:noProof/>
            <w:webHidden/>
          </w:rPr>
        </w:r>
        <w:r w:rsidR="00C62783" w:rsidRPr="00C62783">
          <w:rPr>
            <w:noProof/>
            <w:webHidden/>
          </w:rPr>
          <w:fldChar w:fldCharType="separate"/>
        </w:r>
        <w:r w:rsidR="00C62783" w:rsidRPr="00C62783">
          <w:rPr>
            <w:noProof/>
            <w:webHidden/>
          </w:rPr>
          <w:t>3</w:t>
        </w:r>
        <w:r w:rsidR="00C62783" w:rsidRPr="00C62783">
          <w:rPr>
            <w:noProof/>
            <w:webHidden/>
          </w:rPr>
          <w:fldChar w:fldCharType="end"/>
        </w:r>
      </w:hyperlink>
    </w:p>
    <w:p w14:paraId="73CE4D2A" w14:textId="702C71B9" w:rsidR="00C62783" w:rsidRPr="00C62783" w:rsidRDefault="002A03FC">
      <w:pPr>
        <w:pStyle w:val="TOC1"/>
        <w:tabs>
          <w:tab w:val="right" w:leader="dot" w:pos="9742"/>
        </w:tabs>
        <w:rPr>
          <w:noProof/>
        </w:rPr>
      </w:pPr>
      <w:hyperlink w:anchor="_Toc28361871" w:history="1">
        <w:r w:rsidR="00C62783" w:rsidRPr="00C62783">
          <w:rPr>
            <w:rStyle w:val="Hyperlink"/>
            <w:noProof/>
            <w:color w:val="auto"/>
          </w:rPr>
          <w:t xml:space="preserve">3 </w:t>
        </w:r>
        <w:r w:rsidR="00C62783" w:rsidRPr="00C62783">
          <w:rPr>
            <w:rStyle w:val="Hyperlink"/>
            <w:noProof/>
            <w:color w:val="auto"/>
          </w:rPr>
          <w:t>需求描述</w:t>
        </w:r>
        <w:r w:rsidR="00C62783" w:rsidRPr="00C62783">
          <w:rPr>
            <w:rStyle w:val="Hyperlink"/>
            <w:rFonts w:ascii="Arial" w:eastAsia="宋体" w:hAnsi="Arial" w:cs="Arial"/>
            <w:noProof/>
            <w:snapToGrid w:val="0"/>
            <w:color w:val="auto"/>
            <w:kern w:val="0"/>
          </w:rPr>
          <w:t>/Description of Requirements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_Toc28361871 \h </w:instrText>
        </w:r>
        <w:r w:rsidR="00C62783" w:rsidRPr="00C62783">
          <w:rPr>
            <w:noProof/>
            <w:webHidden/>
          </w:rPr>
        </w:r>
        <w:r w:rsidR="00C62783" w:rsidRPr="00C62783">
          <w:rPr>
            <w:noProof/>
            <w:webHidden/>
          </w:rPr>
          <w:fldChar w:fldCharType="separate"/>
        </w:r>
        <w:r w:rsidR="00C62783" w:rsidRPr="00C62783">
          <w:rPr>
            <w:noProof/>
            <w:webHidden/>
          </w:rPr>
          <w:t>4</w:t>
        </w:r>
        <w:r w:rsidR="00C62783" w:rsidRPr="00C62783">
          <w:rPr>
            <w:noProof/>
            <w:webHidden/>
          </w:rPr>
          <w:fldChar w:fldCharType="end"/>
        </w:r>
      </w:hyperlink>
    </w:p>
    <w:p w14:paraId="4C732909" w14:textId="1FEF7023" w:rsidR="00C62783" w:rsidRPr="00C62783" w:rsidRDefault="002A03FC">
      <w:pPr>
        <w:pStyle w:val="TOC2"/>
        <w:tabs>
          <w:tab w:val="right" w:leader="dot" w:pos="9742"/>
        </w:tabs>
        <w:rPr>
          <w:noProof/>
        </w:rPr>
      </w:pPr>
      <w:hyperlink w:anchor="_Toc28361872" w:history="1">
        <w:r w:rsidR="00C62783" w:rsidRPr="00C62783">
          <w:rPr>
            <w:rStyle w:val="Hyperlink"/>
            <w:noProof/>
            <w:color w:val="auto"/>
          </w:rPr>
          <w:t>3.1 INC</w:t>
        </w:r>
        <w:r w:rsidR="00C62783" w:rsidRPr="00C62783">
          <w:rPr>
            <w:rStyle w:val="Hyperlink"/>
            <w:noProof/>
            <w:color w:val="auto"/>
          </w:rPr>
          <w:t>状态</w:t>
        </w:r>
        <w:r w:rsidR="00C62783" w:rsidRPr="00C62783">
          <w:rPr>
            <w:rStyle w:val="Hyperlink"/>
            <w:rFonts w:ascii="Arial" w:eastAsia="宋体" w:hAnsi="Arial" w:cs="Arial"/>
            <w:noProof/>
            <w:snapToGrid w:val="0"/>
            <w:color w:val="auto"/>
            <w:kern w:val="0"/>
          </w:rPr>
          <w:t>/INC State</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_Toc28361872 \h </w:instrText>
        </w:r>
        <w:r w:rsidR="00C62783" w:rsidRPr="00C62783">
          <w:rPr>
            <w:noProof/>
            <w:webHidden/>
          </w:rPr>
        </w:r>
        <w:r w:rsidR="00C62783" w:rsidRPr="00C62783">
          <w:rPr>
            <w:noProof/>
            <w:webHidden/>
          </w:rPr>
          <w:fldChar w:fldCharType="separate"/>
        </w:r>
        <w:r w:rsidR="00C62783" w:rsidRPr="00C62783">
          <w:rPr>
            <w:noProof/>
            <w:webHidden/>
          </w:rPr>
          <w:t>5</w:t>
        </w:r>
        <w:r w:rsidR="00C62783" w:rsidRPr="00C62783">
          <w:rPr>
            <w:noProof/>
            <w:webHidden/>
          </w:rPr>
          <w:fldChar w:fldCharType="end"/>
        </w:r>
      </w:hyperlink>
    </w:p>
    <w:p w14:paraId="78FA23F2" w14:textId="66182728" w:rsidR="00C62783" w:rsidRPr="00C62783" w:rsidRDefault="002A03FC">
      <w:pPr>
        <w:pStyle w:val="TOC2"/>
        <w:tabs>
          <w:tab w:val="right" w:leader="dot" w:pos="9742"/>
        </w:tabs>
        <w:rPr>
          <w:noProof/>
        </w:rPr>
      </w:pPr>
      <w:hyperlink w:anchor="_Toc28361873" w:history="1">
        <w:r w:rsidR="00C62783" w:rsidRPr="00C62783">
          <w:rPr>
            <w:rStyle w:val="Hyperlink"/>
            <w:noProof/>
            <w:color w:val="auto"/>
          </w:rPr>
          <w:t xml:space="preserve">3.2 </w:t>
        </w:r>
        <w:r w:rsidR="00C62783" w:rsidRPr="00C62783">
          <w:rPr>
            <w:rStyle w:val="Hyperlink"/>
            <w:noProof/>
            <w:color w:val="auto"/>
          </w:rPr>
          <w:t>消息分类</w:t>
        </w:r>
        <w:r w:rsidR="00C62783" w:rsidRPr="00C62783">
          <w:rPr>
            <w:rStyle w:val="Hyperlink"/>
            <w:rFonts w:ascii="Arial" w:eastAsia="宋体" w:hAnsi="Arial" w:cs="Arial"/>
            <w:noProof/>
            <w:snapToGrid w:val="0"/>
            <w:color w:val="auto"/>
            <w:kern w:val="0"/>
          </w:rPr>
          <w:t>/Message Classification</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_Toc28361873 \h </w:instrText>
        </w:r>
        <w:r w:rsidR="00C62783" w:rsidRPr="00C62783">
          <w:rPr>
            <w:noProof/>
            <w:webHidden/>
          </w:rPr>
        </w:r>
        <w:r w:rsidR="00C62783" w:rsidRPr="00C62783">
          <w:rPr>
            <w:noProof/>
            <w:webHidden/>
          </w:rPr>
          <w:fldChar w:fldCharType="separate"/>
        </w:r>
        <w:r w:rsidR="00C62783" w:rsidRPr="00C62783">
          <w:rPr>
            <w:noProof/>
            <w:webHidden/>
          </w:rPr>
          <w:t>6</w:t>
        </w:r>
        <w:r w:rsidR="00C62783" w:rsidRPr="00C62783">
          <w:rPr>
            <w:noProof/>
            <w:webHidden/>
          </w:rPr>
          <w:fldChar w:fldCharType="end"/>
        </w:r>
      </w:hyperlink>
    </w:p>
    <w:p w14:paraId="2F41E769" w14:textId="526BD357" w:rsidR="00C62783" w:rsidRPr="00C62783" w:rsidRDefault="002A03FC">
      <w:pPr>
        <w:pStyle w:val="TOC2"/>
        <w:tabs>
          <w:tab w:val="right" w:leader="dot" w:pos="9742"/>
        </w:tabs>
        <w:rPr>
          <w:noProof/>
        </w:rPr>
      </w:pPr>
      <w:hyperlink w:anchor="_Toc28361874" w:history="1">
        <w:r w:rsidR="00C62783" w:rsidRPr="00C62783">
          <w:rPr>
            <w:rStyle w:val="Hyperlink"/>
            <w:noProof/>
            <w:color w:val="auto"/>
          </w:rPr>
          <w:t xml:space="preserve">3.3 </w:t>
        </w:r>
        <w:r w:rsidR="00C62783" w:rsidRPr="00C62783">
          <w:rPr>
            <w:rStyle w:val="Hyperlink"/>
            <w:noProof/>
            <w:color w:val="auto"/>
          </w:rPr>
          <w:t>消息提醒</w:t>
        </w:r>
        <w:r w:rsidR="00C62783" w:rsidRPr="00C62783">
          <w:rPr>
            <w:rStyle w:val="Hyperlink"/>
            <w:rFonts w:ascii="Arial" w:eastAsia="宋体" w:hAnsi="Arial" w:cs="Arial"/>
            <w:noProof/>
            <w:snapToGrid w:val="0"/>
            <w:color w:val="auto"/>
            <w:kern w:val="0"/>
          </w:rPr>
          <w:t>/Message Alert</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_Toc28361874 \h </w:instrText>
        </w:r>
        <w:r w:rsidR="00C62783" w:rsidRPr="00C62783">
          <w:rPr>
            <w:noProof/>
            <w:webHidden/>
          </w:rPr>
        </w:r>
        <w:r w:rsidR="00C62783" w:rsidRPr="00C62783">
          <w:rPr>
            <w:noProof/>
            <w:webHidden/>
          </w:rPr>
          <w:fldChar w:fldCharType="separate"/>
        </w:r>
        <w:r w:rsidR="00C62783" w:rsidRPr="00C62783">
          <w:rPr>
            <w:noProof/>
            <w:webHidden/>
          </w:rPr>
          <w:t>7</w:t>
        </w:r>
        <w:r w:rsidR="00C62783" w:rsidRPr="00C62783">
          <w:rPr>
            <w:noProof/>
            <w:webHidden/>
          </w:rPr>
          <w:fldChar w:fldCharType="end"/>
        </w:r>
      </w:hyperlink>
    </w:p>
    <w:p w14:paraId="0E578196" w14:textId="54ACE242" w:rsidR="00C62783" w:rsidRPr="00C62783" w:rsidRDefault="002A03FC">
      <w:pPr>
        <w:pStyle w:val="TOC2"/>
        <w:tabs>
          <w:tab w:val="right" w:leader="dot" w:pos="9742"/>
        </w:tabs>
        <w:rPr>
          <w:noProof/>
        </w:rPr>
      </w:pPr>
      <w:hyperlink w:anchor="_Toc28361875" w:history="1">
        <w:r w:rsidR="00C62783" w:rsidRPr="00C62783">
          <w:rPr>
            <w:rStyle w:val="Hyperlink"/>
            <w:noProof/>
            <w:color w:val="auto"/>
          </w:rPr>
          <w:t xml:space="preserve">3.4 </w:t>
        </w:r>
        <w:r w:rsidR="00C62783" w:rsidRPr="00C62783">
          <w:rPr>
            <w:rStyle w:val="Hyperlink"/>
            <w:noProof/>
            <w:color w:val="auto"/>
          </w:rPr>
          <w:t>消息快照</w:t>
        </w:r>
        <w:r w:rsidR="00C62783" w:rsidRPr="00C62783">
          <w:rPr>
            <w:rStyle w:val="Hyperlink"/>
            <w:rFonts w:ascii="Arial" w:eastAsia="宋体" w:hAnsi="Arial" w:cs="Arial"/>
            <w:noProof/>
            <w:snapToGrid w:val="0"/>
            <w:color w:val="auto"/>
            <w:kern w:val="0"/>
          </w:rPr>
          <w:t>/Message snapshot</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_Toc28361875 \h </w:instrText>
        </w:r>
        <w:r w:rsidR="00C62783" w:rsidRPr="00C62783">
          <w:rPr>
            <w:noProof/>
            <w:webHidden/>
          </w:rPr>
        </w:r>
        <w:r w:rsidR="00C62783" w:rsidRPr="00C62783">
          <w:rPr>
            <w:noProof/>
            <w:webHidden/>
          </w:rPr>
          <w:fldChar w:fldCharType="separate"/>
        </w:r>
        <w:r w:rsidR="00C62783" w:rsidRPr="00C62783">
          <w:rPr>
            <w:noProof/>
            <w:webHidden/>
          </w:rPr>
          <w:t>8</w:t>
        </w:r>
        <w:r w:rsidR="00C62783" w:rsidRPr="00C62783">
          <w:rPr>
            <w:noProof/>
            <w:webHidden/>
          </w:rPr>
          <w:fldChar w:fldCharType="end"/>
        </w:r>
      </w:hyperlink>
    </w:p>
    <w:p w14:paraId="4E13142F" w14:textId="6A56E556" w:rsidR="00C62783" w:rsidRPr="00C62783" w:rsidRDefault="002A03FC">
      <w:pPr>
        <w:pStyle w:val="TOC2"/>
        <w:tabs>
          <w:tab w:val="right" w:leader="dot" w:pos="9742"/>
        </w:tabs>
        <w:rPr>
          <w:noProof/>
        </w:rPr>
      </w:pPr>
      <w:hyperlink w:anchor="_Toc28361876" w:history="1">
        <w:r w:rsidR="00C62783" w:rsidRPr="00C62783">
          <w:rPr>
            <w:rStyle w:val="Hyperlink"/>
            <w:noProof/>
            <w:color w:val="auto"/>
          </w:rPr>
          <w:t xml:space="preserve">3.5 </w:t>
        </w:r>
        <w:r w:rsidR="00C62783" w:rsidRPr="00C62783">
          <w:rPr>
            <w:rStyle w:val="Hyperlink"/>
            <w:noProof/>
            <w:color w:val="auto"/>
          </w:rPr>
          <w:t>消息排序</w:t>
        </w:r>
        <w:r w:rsidR="00C62783" w:rsidRPr="00C62783">
          <w:rPr>
            <w:rStyle w:val="Hyperlink"/>
            <w:rFonts w:ascii="Arial" w:eastAsia="宋体" w:hAnsi="Arial" w:cs="Arial"/>
            <w:noProof/>
            <w:snapToGrid w:val="0"/>
            <w:color w:val="auto"/>
            <w:kern w:val="0"/>
          </w:rPr>
          <w:t>/Message sorting</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_Toc28361876 \h </w:instrText>
        </w:r>
        <w:r w:rsidR="00C62783" w:rsidRPr="00C62783">
          <w:rPr>
            <w:noProof/>
            <w:webHidden/>
          </w:rPr>
        </w:r>
        <w:r w:rsidR="00C62783" w:rsidRPr="00C62783">
          <w:rPr>
            <w:noProof/>
            <w:webHidden/>
          </w:rPr>
          <w:fldChar w:fldCharType="separate"/>
        </w:r>
        <w:r w:rsidR="00C62783" w:rsidRPr="00C62783">
          <w:rPr>
            <w:noProof/>
            <w:webHidden/>
          </w:rPr>
          <w:t>11</w:t>
        </w:r>
        <w:r w:rsidR="00C62783" w:rsidRPr="00C62783">
          <w:rPr>
            <w:noProof/>
            <w:webHidden/>
          </w:rPr>
          <w:fldChar w:fldCharType="end"/>
        </w:r>
      </w:hyperlink>
    </w:p>
    <w:p w14:paraId="4CFA2DDC" w14:textId="5D962F2E" w:rsidR="00C62783" w:rsidRPr="00C62783" w:rsidRDefault="002A03FC">
      <w:pPr>
        <w:pStyle w:val="TOC2"/>
        <w:tabs>
          <w:tab w:val="right" w:leader="dot" w:pos="9742"/>
        </w:tabs>
        <w:rPr>
          <w:noProof/>
        </w:rPr>
      </w:pPr>
      <w:hyperlink w:anchor="_Toc28361877" w:history="1">
        <w:r w:rsidR="00C62783" w:rsidRPr="00C62783">
          <w:rPr>
            <w:rStyle w:val="Hyperlink"/>
            <w:noProof/>
            <w:color w:val="auto"/>
          </w:rPr>
          <w:t xml:space="preserve">3.6 </w:t>
        </w:r>
        <w:r w:rsidR="00C62783" w:rsidRPr="00C62783">
          <w:rPr>
            <w:rStyle w:val="Hyperlink"/>
            <w:noProof/>
            <w:color w:val="auto"/>
          </w:rPr>
          <w:t>消息管理</w:t>
        </w:r>
        <w:r w:rsidR="00C62783" w:rsidRPr="00C62783">
          <w:rPr>
            <w:rStyle w:val="Hyperlink"/>
            <w:rFonts w:ascii="Arial" w:eastAsia="宋体" w:hAnsi="Arial" w:cs="Arial"/>
            <w:noProof/>
            <w:snapToGrid w:val="0"/>
            <w:color w:val="auto"/>
            <w:kern w:val="0"/>
          </w:rPr>
          <w:t>/Message management</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_Toc28361877 \h </w:instrText>
        </w:r>
        <w:r w:rsidR="00C62783" w:rsidRPr="00C62783">
          <w:rPr>
            <w:noProof/>
            <w:webHidden/>
          </w:rPr>
        </w:r>
        <w:r w:rsidR="00C62783" w:rsidRPr="00C62783">
          <w:rPr>
            <w:noProof/>
            <w:webHidden/>
          </w:rPr>
          <w:fldChar w:fldCharType="separate"/>
        </w:r>
        <w:r w:rsidR="00C62783" w:rsidRPr="00C62783">
          <w:rPr>
            <w:noProof/>
            <w:webHidden/>
          </w:rPr>
          <w:t>13</w:t>
        </w:r>
        <w:r w:rsidR="00C62783" w:rsidRPr="00C62783">
          <w:rPr>
            <w:noProof/>
            <w:webHidden/>
          </w:rPr>
          <w:fldChar w:fldCharType="end"/>
        </w:r>
      </w:hyperlink>
    </w:p>
    <w:p w14:paraId="34BE2225" w14:textId="604BED33" w:rsidR="00C62783" w:rsidRPr="00C62783" w:rsidRDefault="002A03FC">
      <w:pPr>
        <w:pStyle w:val="TOC2"/>
        <w:tabs>
          <w:tab w:val="right" w:leader="dot" w:pos="9742"/>
        </w:tabs>
        <w:rPr>
          <w:noProof/>
        </w:rPr>
      </w:pPr>
      <w:hyperlink w:anchor="_Toc28361878" w:history="1">
        <w:r w:rsidR="00C62783" w:rsidRPr="00C62783">
          <w:rPr>
            <w:rStyle w:val="Hyperlink"/>
            <w:noProof/>
            <w:color w:val="auto"/>
          </w:rPr>
          <w:t xml:space="preserve">3.7 </w:t>
        </w:r>
        <w:r w:rsidR="00C62783" w:rsidRPr="00C62783">
          <w:rPr>
            <w:rStyle w:val="Hyperlink"/>
            <w:noProof/>
            <w:color w:val="auto"/>
          </w:rPr>
          <w:t>消息打开</w:t>
        </w:r>
        <w:r w:rsidR="00C62783" w:rsidRPr="00C62783">
          <w:rPr>
            <w:rStyle w:val="Hyperlink"/>
            <w:rFonts w:ascii="Arial" w:eastAsia="宋体" w:hAnsi="Arial" w:cs="Arial"/>
            <w:noProof/>
            <w:snapToGrid w:val="0"/>
            <w:color w:val="auto"/>
            <w:kern w:val="0"/>
          </w:rPr>
          <w:t>/ Message open</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_Toc28361878 \h </w:instrText>
        </w:r>
        <w:r w:rsidR="00C62783" w:rsidRPr="00C62783">
          <w:rPr>
            <w:noProof/>
            <w:webHidden/>
          </w:rPr>
        </w:r>
        <w:r w:rsidR="00C62783" w:rsidRPr="00C62783">
          <w:rPr>
            <w:noProof/>
            <w:webHidden/>
          </w:rPr>
          <w:fldChar w:fldCharType="separate"/>
        </w:r>
        <w:r w:rsidR="00C62783" w:rsidRPr="00C62783">
          <w:rPr>
            <w:noProof/>
            <w:webHidden/>
          </w:rPr>
          <w:t>17</w:t>
        </w:r>
        <w:r w:rsidR="00C62783" w:rsidRPr="00C62783">
          <w:rPr>
            <w:noProof/>
            <w:webHidden/>
          </w:rPr>
          <w:fldChar w:fldCharType="end"/>
        </w:r>
      </w:hyperlink>
    </w:p>
    <w:p w14:paraId="7D30BB61" w14:textId="6E6A64EF" w:rsidR="00C62783" w:rsidRPr="00C62783" w:rsidRDefault="002A03FC">
      <w:pPr>
        <w:pStyle w:val="TOC2"/>
        <w:tabs>
          <w:tab w:val="right" w:leader="dot" w:pos="9742"/>
        </w:tabs>
        <w:rPr>
          <w:noProof/>
        </w:rPr>
      </w:pPr>
      <w:hyperlink w:anchor="_Toc28361879" w:history="1">
        <w:r w:rsidR="00C62783" w:rsidRPr="00C62783">
          <w:rPr>
            <w:rStyle w:val="Hyperlink"/>
            <w:noProof/>
            <w:color w:val="auto"/>
          </w:rPr>
          <w:t xml:space="preserve">3.8 </w:t>
        </w:r>
        <w:r w:rsidR="00C62783" w:rsidRPr="00C62783">
          <w:rPr>
            <w:rStyle w:val="Hyperlink"/>
            <w:noProof/>
            <w:color w:val="auto"/>
          </w:rPr>
          <w:t>消息清除</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_Toc28361879 \h </w:instrText>
        </w:r>
        <w:r w:rsidR="00C62783" w:rsidRPr="00C62783">
          <w:rPr>
            <w:noProof/>
            <w:webHidden/>
          </w:rPr>
        </w:r>
        <w:r w:rsidR="00C62783" w:rsidRPr="00C62783">
          <w:rPr>
            <w:noProof/>
            <w:webHidden/>
          </w:rPr>
          <w:fldChar w:fldCharType="separate"/>
        </w:r>
        <w:r w:rsidR="00C62783" w:rsidRPr="00C62783">
          <w:rPr>
            <w:noProof/>
            <w:webHidden/>
          </w:rPr>
          <w:t>19</w:t>
        </w:r>
        <w:r w:rsidR="00C62783" w:rsidRPr="00C62783">
          <w:rPr>
            <w:noProof/>
            <w:webHidden/>
          </w:rPr>
          <w:fldChar w:fldCharType="end"/>
        </w:r>
      </w:hyperlink>
    </w:p>
    <w:p w14:paraId="5191858D" w14:textId="159156AD" w:rsidR="00C62783" w:rsidRPr="00C62783" w:rsidRDefault="002A03FC">
      <w:pPr>
        <w:pStyle w:val="TOC2"/>
        <w:tabs>
          <w:tab w:val="right" w:leader="dot" w:pos="9742"/>
        </w:tabs>
        <w:rPr>
          <w:noProof/>
        </w:rPr>
      </w:pPr>
      <w:hyperlink w:anchor="_Toc28361880" w:history="1">
        <w:r w:rsidR="00C62783" w:rsidRPr="00C62783">
          <w:rPr>
            <w:rStyle w:val="Hyperlink"/>
            <w:noProof/>
            <w:color w:val="auto"/>
          </w:rPr>
          <w:t xml:space="preserve">3.9 </w:t>
        </w:r>
        <w:r w:rsidR="00C62783" w:rsidRPr="00C62783">
          <w:rPr>
            <w:rStyle w:val="Hyperlink"/>
            <w:noProof/>
            <w:color w:val="auto"/>
          </w:rPr>
          <w:t>消息设置</w:t>
        </w:r>
        <w:r w:rsidR="00C62783" w:rsidRPr="00C62783">
          <w:rPr>
            <w:rStyle w:val="Hyperlink"/>
            <w:rFonts w:ascii="Arial" w:eastAsia="宋体" w:hAnsi="Arial" w:cs="Arial"/>
            <w:noProof/>
            <w:snapToGrid w:val="0"/>
            <w:color w:val="auto"/>
            <w:kern w:val="0"/>
          </w:rPr>
          <w:t>/Message setting</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_Toc28361880 \h </w:instrText>
        </w:r>
        <w:r w:rsidR="00C62783" w:rsidRPr="00C62783">
          <w:rPr>
            <w:noProof/>
            <w:webHidden/>
          </w:rPr>
        </w:r>
        <w:r w:rsidR="00C62783" w:rsidRPr="00C62783">
          <w:rPr>
            <w:noProof/>
            <w:webHidden/>
          </w:rPr>
          <w:fldChar w:fldCharType="separate"/>
        </w:r>
        <w:r w:rsidR="00C62783" w:rsidRPr="00C62783">
          <w:rPr>
            <w:noProof/>
            <w:webHidden/>
          </w:rPr>
          <w:t>20</w:t>
        </w:r>
        <w:r w:rsidR="00C62783" w:rsidRPr="00C62783">
          <w:rPr>
            <w:noProof/>
            <w:webHidden/>
          </w:rPr>
          <w:fldChar w:fldCharType="end"/>
        </w:r>
      </w:hyperlink>
    </w:p>
    <w:p w14:paraId="56BD623D" w14:textId="7850E7E8" w:rsidR="00C62783" w:rsidRPr="00C62783" w:rsidRDefault="002A03FC">
      <w:pPr>
        <w:pStyle w:val="TOC2"/>
        <w:tabs>
          <w:tab w:val="right" w:leader="dot" w:pos="9742"/>
        </w:tabs>
        <w:rPr>
          <w:noProof/>
        </w:rPr>
      </w:pPr>
      <w:hyperlink w:anchor="_Toc28361881" w:history="1">
        <w:r w:rsidR="00C62783" w:rsidRPr="00C62783">
          <w:rPr>
            <w:rStyle w:val="Hyperlink"/>
            <w:noProof/>
            <w:color w:val="auto"/>
          </w:rPr>
          <w:t xml:space="preserve">3.10 </w:t>
        </w:r>
        <w:r w:rsidR="00C62783" w:rsidRPr="00C62783">
          <w:rPr>
            <w:rStyle w:val="Hyperlink"/>
            <w:noProof/>
            <w:color w:val="auto"/>
          </w:rPr>
          <w:t>性能要求</w:t>
        </w:r>
        <w:r w:rsidR="00C62783" w:rsidRPr="00C62783">
          <w:rPr>
            <w:rStyle w:val="Hyperlink"/>
            <w:rFonts w:ascii="Arial" w:eastAsia="宋体" w:hAnsi="Arial" w:cs="Arial"/>
            <w:noProof/>
            <w:snapToGrid w:val="0"/>
            <w:color w:val="auto"/>
            <w:kern w:val="0"/>
          </w:rPr>
          <w:t>/Performance requirements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_Toc28361881 \h </w:instrText>
        </w:r>
        <w:r w:rsidR="00C62783" w:rsidRPr="00C62783">
          <w:rPr>
            <w:noProof/>
            <w:webHidden/>
          </w:rPr>
        </w:r>
        <w:r w:rsidR="00C62783" w:rsidRPr="00C62783">
          <w:rPr>
            <w:noProof/>
            <w:webHidden/>
          </w:rPr>
          <w:fldChar w:fldCharType="separate"/>
        </w:r>
        <w:r w:rsidR="00C62783" w:rsidRPr="00C62783">
          <w:rPr>
            <w:noProof/>
            <w:webHidden/>
          </w:rPr>
          <w:t>20</w:t>
        </w:r>
        <w:r w:rsidR="00C62783" w:rsidRPr="00C62783">
          <w:rPr>
            <w:noProof/>
            <w:webHidden/>
          </w:rPr>
          <w:fldChar w:fldCharType="end"/>
        </w:r>
      </w:hyperlink>
    </w:p>
    <w:p w14:paraId="3A6EAD34" w14:textId="58E584EB" w:rsidR="00C62783" w:rsidRPr="00C62783" w:rsidRDefault="002A03FC">
      <w:pPr>
        <w:pStyle w:val="TOC1"/>
        <w:tabs>
          <w:tab w:val="right" w:leader="dot" w:pos="9742"/>
        </w:tabs>
        <w:rPr>
          <w:noProof/>
        </w:rPr>
      </w:pPr>
      <w:hyperlink w:anchor="_Toc28361882" w:history="1">
        <w:r w:rsidR="00C62783" w:rsidRPr="00C62783">
          <w:rPr>
            <w:rStyle w:val="Hyperlink"/>
            <w:noProof/>
            <w:color w:val="auto"/>
          </w:rPr>
          <w:t xml:space="preserve">4 </w:t>
        </w:r>
        <w:r w:rsidR="00C62783" w:rsidRPr="00C62783">
          <w:rPr>
            <w:rStyle w:val="Hyperlink"/>
            <w:noProof/>
            <w:color w:val="auto"/>
          </w:rPr>
          <w:t>系统需求</w:t>
        </w:r>
        <w:r w:rsidR="00C62783" w:rsidRPr="00C62783">
          <w:rPr>
            <w:rStyle w:val="Hyperlink"/>
            <w:rFonts w:ascii="Arial" w:eastAsia="宋体" w:hAnsi="Arial" w:cs="Arial"/>
            <w:noProof/>
            <w:snapToGrid w:val="0"/>
            <w:color w:val="auto"/>
            <w:kern w:val="0"/>
          </w:rPr>
          <w:t>/System Requirements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_Toc28361882 \h </w:instrText>
        </w:r>
        <w:r w:rsidR="00C62783" w:rsidRPr="00C62783">
          <w:rPr>
            <w:noProof/>
            <w:webHidden/>
          </w:rPr>
        </w:r>
        <w:r w:rsidR="00C62783" w:rsidRPr="00C62783">
          <w:rPr>
            <w:noProof/>
            <w:webHidden/>
          </w:rPr>
          <w:fldChar w:fldCharType="separate"/>
        </w:r>
        <w:r w:rsidR="00C62783" w:rsidRPr="00C62783">
          <w:rPr>
            <w:noProof/>
            <w:webHidden/>
          </w:rPr>
          <w:t>21</w:t>
        </w:r>
        <w:r w:rsidR="00C62783" w:rsidRPr="00C62783">
          <w:rPr>
            <w:noProof/>
            <w:webHidden/>
          </w:rPr>
          <w:fldChar w:fldCharType="end"/>
        </w:r>
      </w:hyperlink>
    </w:p>
    <w:p w14:paraId="42F78513" w14:textId="2D05D3D6" w:rsidR="00C62783" w:rsidRPr="00C62783" w:rsidRDefault="002A03FC">
      <w:pPr>
        <w:pStyle w:val="TOC2"/>
        <w:tabs>
          <w:tab w:val="right" w:leader="dot" w:pos="9742"/>
        </w:tabs>
        <w:rPr>
          <w:noProof/>
        </w:rPr>
      </w:pPr>
      <w:hyperlink w:anchor="_Toc28361883" w:history="1">
        <w:r w:rsidR="00C62783" w:rsidRPr="00C62783">
          <w:rPr>
            <w:rStyle w:val="Hyperlink"/>
            <w:noProof/>
            <w:color w:val="auto"/>
          </w:rPr>
          <w:t xml:space="preserve">4.1 </w:t>
        </w:r>
        <w:r w:rsidR="00C62783" w:rsidRPr="00C62783">
          <w:rPr>
            <w:rStyle w:val="Hyperlink"/>
            <w:noProof/>
            <w:color w:val="auto"/>
          </w:rPr>
          <w:t>账号相关</w:t>
        </w:r>
        <w:r w:rsidR="00C62783" w:rsidRPr="00C62783">
          <w:rPr>
            <w:rStyle w:val="Hyperlink"/>
            <w:rFonts w:ascii="Arial" w:eastAsia="宋体" w:hAnsi="Arial" w:cs="Arial"/>
            <w:noProof/>
            <w:snapToGrid w:val="0"/>
            <w:color w:val="auto"/>
            <w:kern w:val="0"/>
          </w:rPr>
          <w:t>/Account Related</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_Toc28361883 \h </w:instrText>
        </w:r>
        <w:r w:rsidR="00C62783" w:rsidRPr="00C62783">
          <w:rPr>
            <w:noProof/>
            <w:webHidden/>
          </w:rPr>
        </w:r>
        <w:r w:rsidR="00C62783" w:rsidRPr="00C62783">
          <w:rPr>
            <w:noProof/>
            <w:webHidden/>
          </w:rPr>
          <w:fldChar w:fldCharType="separate"/>
        </w:r>
        <w:r w:rsidR="00C62783" w:rsidRPr="00C62783">
          <w:rPr>
            <w:noProof/>
            <w:webHidden/>
          </w:rPr>
          <w:t>21</w:t>
        </w:r>
        <w:r w:rsidR="00C62783" w:rsidRPr="00C62783">
          <w:rPr>
            <w:noProof/>
            <w:webHidden/>
          </w:rPr>
          <w:fldChar w:fldCharType="end"/>
        </w:r>
      </w:hyperlink>
    </w:p>
    <w:p w14:paraId="2CB8F3EF" w14:textId="30B586A8" w:rsidR="00C62783" w:rsidRPr="00C62783" w:rsidRDefault="002A03FC">
      <w:pPr>
        <w:pStyle w:val="TOC2"/>
        <w:tabs>
          <w:tab w:val="right" w:leader="dot" w:pos="9742"/>
        </w:tabs>
        <w:rPr>
          <w:noProof/>
        </w:rPr>
      </w:pPr>
      <w:hyperlink w:anchor="_Toc28361884" w:history="1">
        <w:r w:rsidR="00C62783" w:rsidRPr="00C62783">
          <w:rPr>
            <w:rStyle w:val="Hyperlink"/>
            <w:noProof/>
            <w:color w:val="auto"/>
          </w:rPr>
          <w:t xml:space="preserve">4.2 </w:t>
        </w:r>
        <w:r w:rsidR="00C62783" w:rsidRPr="00C62783">
          <w:rPr>
            <w:rStyle w:val="Hyperlink"/>
            <w:noProof/>
            <w:color w:val="auto"/>
          </w:rPr>
          <w:t>版本升级</w:t>
        </w:r>
        <w:r w:rsidR="00C62783" w:rsidRPr="00C62783">
          <w:rPr>
            <w:rStyle w:val="Hyperlink"/>
            <w:rFonts w:ascii="Arial" w:eastAsia="宋体" w:hAnsi="Arial" w:cs="Arial"/>
            <w:noProof/>
            <w:snapToGrid w:val="0"/>
            <w:color w:val="auto"/>
            <w:kern w:val="0"/>
          </w:rPr>
          <w:t>/Version Upgrading</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_Toc28361884 \h </w:instrText>
        </w:r>
        <w:r w:rsidR="00C62783" w:rsidRPr="00C62783">
          <w:rPr>
            <w:noProof/>
            <w:webHidden/>
          </w:rPr>
        </w:r>
        <w:r w:rsidR="00C62783" w:rsidRPr="00C62783">
          <w:rPr>
            <w:noProof/>
            <w:webHidden/>
          </w:rPr>
          <w:fldChar w:fldCharType="separate"/>
        </w:r>
        <w:r w:rsidR="00C62783" w:rsidRPr="00C62783">
          <w:rPr>
            <w:noProof/>
            <w:webHidden/>
          </w:rPr>
          <w:t>21</w:t>
        </w:r>
        <w:r w:rsidR="00C62783" w:rsidRPr="00C62783">
          <w:rPr>
            <w:noProof/>
            <w:webHidden/>
          </w:rPr>
          <w:fldChar w:fldCharType="end"/>
        </w:r>
      </w:hyperlink>
    </w:p>
    <w:p w14:paraId="4E72DCFC" w14:textId="12BF9C95" w:rsidR="00C62783" w:rsidRPr="00C62783" w:rsidRDefault="002A03FC">
      <w:pPr>
        <w:pStyle w:val="TOC2"/>
        <w:tabs>
          <w:tab w:val="right" w:leader="dot" w:pos="9742"/>
        </w:tabs>
        <w:rPr>
          <w:noProof/>
        </w:rPr>
      </w:pPr>
      <w:hyperlink w:anchor="_Toc28361885" w:history="1">
        <w:r w:rsidR="00C62783" w:rsidRPr="00C62783">
          <w:rPr>
            <w:rStyle w:val="Hyperlink"/>
            <w:noProof/>
            <w:color w:val="auto"/>
          </w:rPr>
          <w:t xml:space="preserve">4.3 </w:t>
        </w:r>
        <w:r w:rsidR="00C62783" w:rsidRPr="00C62783">
          <w:rPr>
            <w:rStyle w:val="Hyperlink"/>
            <w:noProof/>
            <w:color w:val="auto"/>
          </w:rPr>
          <w:t>相关</w:t>
        </w:r>
        <w:r w:rsidR="00C62783" w:rsidRPr="00C62783">
          <w:rPr>
            <w:rStyle w:val="Hyperlink"/>
            <w:noProof/>
            <w:color w:val="auto"/>
          </w:rPr>
          <w:t>CAN</w:t>
        </w:r>
        <w:r w:rsidR="00C62783" w:rsidRPr="00C62783">
          <w:rPr>
            <w:rStyle w:val="Hyperlink"/>
            <w:noProof/>
            <w:color w:val="auto"/>
          </w:rPr>
          <w:t>信号</w:t>
        </w:r>
        <w:r w:rsidR="00C62783" w:rsidRPr="00C62783">
          <w:rPr>
            <w:rStyle w:val="Hyperlink"/>
            <w:rFonts w:ascii="Arial" w:eastAsia="宋体" w:hAnsi="Arial" w:cs="Arial"/>
            <w:noProof/>
            <w:snapToGrid w:val="0"/>
            <w:color w:val="auto"/>
            <w:kern w:val="0"/>
          </w:rPr>
          <w:t>/Related CAN Signals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_Toc28361885 \h </w:instrText>
        </w:r>
        <w:r w:rsidR="00C62783" w:rsidRPr="00C62783">
          <w:rPr>
            <w:noProof/>
            <w:webHidden/>
          </w:rPr>
        </w:r>
        <w:r w:rsidR="00C62783" w:rsidRPr="00C62783">
          <w:rPr>
            <w:noProof/>
            <w:webHidden/>
          </w:rPr>
          <w:fldChar w:fldCharType="separate"/>
        </w:r>
        <w:r w:rsidR="00C62783" w:rsidRPr="00C62783">
          <w:rPr>
            <w:noProof/>
            <w:webHidden/>
          </w:rPr>
          <w:t>21</w:t>
        </w:r>
        <w:r w:rsidR="00C62783" w:rsidRPr="00C62783">
          <w:rPr>
            <w:noProof/>
            <w:webHidden/>
          </w:rPr>
          <w:fldChar w:fldCharType="end"/>
        </w:r>
      </w:hyperlink>
    </w:p>
    <w:p w14:paraId="27947C20" w14:textId="255B54F9" w:rsidR="00C62783" w:rsidRPr="00C62783" w:rsidRDefault="002A03FC">
      <w:pPr>
        <w:pStyle w:val="TOC2"/>
        <w:tabs>
          <w:tab w:val="right" w:leader="dot" w:pos="9742"/>
        </w:tabs>
        <w:rPr>
          <w:noProof/>
        </w:rPr>
      </w:pPr>
      <w:hyperlink w:anchor="_Toc28361886" w:history="1">
        <w:r w:rsidR="00C62783" w:rsidRPr="00C62783">
          <w:rPr>
            <w:rStyle w:val="Hyperlink"/>
            <w:noProof/>
            <w:color w:val="auto"/>
          </w:rPr>
          <w:t xml:space="preserve">4.4 </w:t>
        </w:r>
        <w:r w:rsidR="00C62783" w:rsidRPr="00C62783">
          <w:rPr>
            <w:rStyle w:val="Hyperlink"/>
            <w:noProof/>
            <w:color w:val="auto"/>
          </w:rPr>
          <w:t>相关标定项</w:t>
        </w:r>
        <w:r w:rsidR="00C62783" w:rsidRPr="00C62783">
          <w:rPr>
            <w:rStyle w:val="Hyperlink"/>
            <w:rFonts w:ascii="Arial" w:eastAsia="宋体" w:hAnsi="Arial" w:cs="Arial"/>
            <w:noProof/>
            <w:snapToGrid w:val="0"/>
            <w:color w:val="auto"/>
            <w:kern w:val="0"/>
          </w:rPr>
          <w:t>/Related Calibration Items</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_Toc28361886 \h </w:instrText>
        </w:r>
        <w:r w:rsidR="00C62783" w:rsidRPr="00C62783">
          <w:rPr>
            <w:noProof/>
            <w:webHidden/>
          </w:rPr>
        </w:r>
        <w:r w:rsidR="00C62783" w:rsidRPr="00C62783">
          <w:rPr>
            <w:noProof/>
            <w:webHidden/>
          </w:rPr>
          <w:fldChar w:fldCharType="separate"/>
        </w:r>
        <w:r w:rsidR="00C62783" w:rsidRPr="00C62783">
          <w:rPr>
            <w:noProof/>
            <w:webHidden/>
          </w:rPr>
          <w:t>21</w:t>
        </w:r>
        <w:r w:rsidR="00C62783" w:rsidRPr="00C62783">
          <w:rPr>
            <w:noProof/>
            <w:webHidden/>
          </w:rPr>
          <w:fldChar w:fldCharType="end"/>
        </w:r>
      </w:hyperlink>
    </w:p>
    <w:p w14:paraId="066AA388" w14:textId="51996358" w:rsidR="00C62783" w:rsidRPr="00C62783" w:rsidRDefault="002A03FC">
      <w:pPr>
        <w:pStyle w:val="TOC1"/>
        <w:tabs>
          <w:tab w:val="right" w:leader="dot" w:pos="9742"/>
        </w:tabs>
        <w:rPr>
          <w:noProof/>
        </w:rPr>
      </w:pPr>
      <w:hyperlink w:anchor="_Toc28361887" w:history="1">
        <w:r w:rsidR="00C62783" w:rsidRPr="00C62783">
          <w:rPr>
            <w:rStyle w:val="Hyperlink"/>
            <w:noProof/>
            <w:color w:val="auto"/>
          </w:rPr>
          <w:t xml:space="preserve">5 </w:t>
        </w:r>
        <w:r w:rsidR="00C62783" w:rsidRPr="00C62783">
          <w:rPr>
            <w:rStyle w:val="Hyperlink"/>
            <w:noProof/>
            <w:color w:val="auto"/>
          </w:rPr>
          <w:t>附录</w:t>
        </w:r>
        <w:r w:rsidR="00C62783" w:rsidRPr="00C62783">
          <w:rPr>
            <w:rStyle w:val="Hyperlink"/>
            <w:noProof/>
            <w:color w:val="auto"/>
          </w:rPr>
          <w:t>/Appendix</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_Toc28361887 \h </w:instrText>
        </w:r>
        <w:r w:rsidR="00C62783" w:rsidRPr="00C62783">
          <w:rPr>
            <w:noProof/>
            <w:webHidden/>
          </w:rPr>
        </w:r>
        <w:r w:rsidR="00C62783" w:rsidRPr="00C62783">
          <w:rPr>
            <w:noProof/>
            <w:webHidden/>
          </w:rPr>
          <w:fldChar w:fldCharType="separate"/>
        </w:r>
        <w:r w:rsidR="00C62783" w:rsidRPr="00C62783">
          <w:rPr>
            <w:noProof/>
            <w:webHidden/>
          </w:rPr>
          <w:t>21</w:t>
        </w:r>
        <w:r w:rsidR="00C62783" w:rsidRPr="00C62783">
          <w:rPr>
            <w:noProof/>
            <w:webHidden/>
          </w:rPr>
          <w:fldChar w:fldCharType="end"/>
        </w:r>
      </w:hyperlink>
    </w:p>
    <w:p w14:paraId="44104BF5" w14:textId="7F06F373" w:rsidR="00C62783" w:rsidRPr="00C62783" w:rsidRDefault="002A03FC">
      <w:pPr>
        <w:pStyle w:val="TOC1"/>
        <w:tabs>
          <w:tab w:val="right" w:leader="dot" w:pos="9742"/>
        </w:tabs>
        <w:rPr>
          <w:noProof/>
        </w:rPr>
      </w:pPr>
      <w:hyperlink w:anchor="_Toc28361888" w:history="1">
        <w:r w:rsidR="00C62783" w:rsidRPr="00C62783">
          <w:rPr>
            <w:rStyle w:val="Hyperlink"/>
            <w:b/>
            <w:noProof/>
            <w:color w:val="auto"/>
          </w:rPr>
          <w:t>Revision Log</w:t>
        </w:r>
        <w:r w:rsidR="00C62783" w:rsidRPr="00C62783">
          <w:rPr>
            <w:noProof/>
            <w:webHidden/>
          </w:rPr>
          <w:tab/>
        </w:r>
        <w:r w:rsidR="00C62783" w:rsidRPr="00C62783">
          <w:rPr>
            <w:noProof/>
            <w:webHidden/>
          </w:rPr>
          <w:fldChar w:fldCharType="begin"/>
        </w:r>
        <w:r w:rsidR="00C62783" w:rsidRPr="00C62783">
          <w:rPr>
            <w:noProof/>
            <w:webHidden/>
          </w:rPr>
          <w:instrText xml:space="preserve"> PAGEREF _Toc28361888 \h </w:instrText>
        </w:r>
        <w:r w:rsidR="00C62783" w:rsidRPr="00C62783">
          <w:rPr>
            <w:noProof/>
            <w:webHidden/>
          </w:rPr>
        </w:r>
        <w:r w:rsidR="00C62783" w:rsidRPr="00C62783">
          <w:rPr>
            <w:noProof/>
            <w:webHidden/>
          </w:rPr>
          <w:fldChar w:fldCharType="separate"/>
        </w:r>
        <w:r w:rsidR="00C62783" w:rsidRPr="00C62783">
          <w:rPr>
            <w:noProof/>
            <w:webHidden/>
          </w:rPr>
          <w:t>22</w:t>
        </w:r>
        <w:r w:rsidR="00C62783" w:rsidRPr="00C62783">
          <w:rPr>
            <w:noProof/>
            <w:webHidden/>
          </w:rPr>
          <w:fldChar w:fldCharType="end"/>
        </w:r>
      </w:hyperlink>
    </w:p>
    <w:p w14:paraId="6DF91195" w14:textId="09F67EC5" w:rsidR="004C093E" w:rsidRPr="00C62783" w:rsidRDefault="00177A14" w:rsidP="004B6FC2">
      <w:r w:rsidRPr="00C62783">
        <w:fldChar w:fldCharType="end"/>
      </w:r>
    </w:p>
    <w:p w14:paraId="072480CF" w14:textId="77777777" w:rsidR="004C093E" w:rsidRPr="00C62783" w:rsidRDefault="004C093E" w:rsidP="004C093E">
      <w:r w:rsidRPr="00C62783">
        <w:br w:type="page"/>
      </w:r>
    </w:p>
    <w:p w14:paraId="1E6E4C75" w14:textId="432785CA" w:rsidR="004B6FC2" w:rsidRPr="00C62783" w:rsidRDefault="00DA3C7A" w:rsidP="00AE6C64">
      <w:pPr>
        <w:pStyle w:val="Heading1"/>
      </w:pPr>
      <w:bookmarkStart w:id="0" w:name="_Toc28361867"/>
      <w:r w:rsidRPr="00C62783">
        <w:rPr>
          <w:rFonts w:hint="eastAsia"/>
        </w:rPr>
        <w:lastRenderedPageBreak/>
        <w:t>需求</w:t>
      </w:r>
      <w:r w:rsidR="004B6FC2" w:rsidRPr="00C62783">
        <w:rPr>
          <w:rFonts w:hint="eastAsia"/>
        </w:rPr>
        <w:t>概述</w:t>
      </w:r>
      <w:r w:rsidR="00C62783" w:rsidRPr="00C62783">
        <w:rPr>
          <w:rFonts w:ascii="Arial" w:eastAsia="宋体" w:hAnsi="Arial" w:cs="Arial" w:hint="eastAsia"/>
          <w:snapToGrid w:val="0"/>
          <w:kern w:val="0"/>
        </w:rPr>
        <w:t>/</w:t>
      </w:r>
      <w:r w:rsidR="00C62783" w:rsidRPr="00C62783">
        <w:rPr>
          <w:rFonts w:ascii="Arial" w:eastAsia="宋体" w:hAnsi="Arial" w:cs="Arial"/>
          <w:snapToGrid w:val="0"/>
          <w:kern w:val="0"/>
        </w:rPr>
        <w:t>Requirements Overview</w:t>
      </w:r>
      <w:bookmarkEnd w:id="0"/>
    </w:p>
    <w:p w14:paraId="20B0424C" w14:textId="52BC747D" w:rsidR="00FE33C1" w:rsidRPr="00C62783" w:rsidRDefault="00FE33C1" w:rsidP="00FE33C1">
      <w:pPr>
        <w:pStyle w:val="Heading2"/>
        <w:numPr>
          <w:ilvl w:val="1"/>
          <w:numId w:val="1"/>
        </w:numPr>
        <w:ind w:left="567"/>
      </w:pPr>
      <w:bookmarkStart w:id="1" w:name="_Toc13570696"/>
      <w:bookmarkStart w:id="2" w:name="_Toc28361868"/>
      <w:r w:rsidRPr="00C62783">
        <w:rPr>
          <w:rFonts w:hint="eastAsia"/>
        </w:rPr>
        <w:t>背景价值</w:t>
      </w:r>
      <w:bookmarkEnd w:id="1"/>
      <w:r w:rsidR="00C62783" w:rsidRPr="00C62783">
        <w:rPr>
          <w:rFonts w:ascii="Arial" w:eastAsia="宋体" w:hAnsi="Arial" w:cs="Arial" w:hint="eastAsia"/>
          <w:snapToGrid w:val="0"/>
          <w:kern w:val="0"/>
        </w:rPr>
        <w:t>/</w:t>
      </w:r>
      <w:r w:rsidR="00C62783" w:rsidRPr="00C62783">
        <w:rPr>
          <w:rFonts w:ascii="Arial" w:eastAsia="宋体" w:hAnsi="Arial" w:cs="Arial"/>
          <w:snapToGrid w:val="0"/>
          <w:kern w:val="0"/>
        </w:rPr>
        <w:t>Background Value</w:t>
      </w:r>
      <w:bookmarkEnd w:id="2"/>
    </w:p>
    <w:p w14:paraId="24EC1F06" w14:textId="22699E25" w:rsidR="00FE33C1" w:rsidRPr="00C62783" w:rsidRDefault="00FE33C1" w:rsidP="00FE33C1">
      <w:pPr>
        <w:spacing w:line="312" w:lineRule="auto"/>
        <w:ind w:firstLineChars="200" w:firstLine="480"/>
        <w:rPr>
          <w:sz w:val="24"/>
          <w:szCs w:val="24"/>
        </w:rPr>
      </w:pPr>
      <w:r w:rsidRPr="00C62783">
        <w:rPr>
          <w:rFonts w:hint="eastAsia"/>
          <w:sz w:val="24"/>
          <w:szCs w:val="24"/>
        </w:rPr>
        <w:t>本文档定义了</w:t>
      </w:r>
      <w:r w:rsidRPr="00C62783">
        <w:rPr>
          <w:rFonts w:hint="eastAsia"/>
          <w:sz w:val="24"/>
          <w:szCs w:val="24"/>
        </w:rPr>
        <w:t>VCS</w:t>
      </w:r>
      <w:r w:rsidRPr="00C62783">
        <w:rPr>
          <w:rFonts w:hint="eastAsia"/>
          <w:sz w:val="24"/>
          <w:szCs w:val="24"/>
        </w:rPr>
        <w:t>系统的消息通知中心（</w:t>
      </w:r>
      <w:r w:rsidRPr="00C62783">
        <w:rPr>
          <w:rFonts w:hint="eastAsia"/>
          <w:sz w:val="24"/>
          <w:szCs w:val="24"/>
        </w:rPr>
        <w:t>INC</w:t>
      </w:r>
      <w:r w:rsidRPr="00C62783">
        <w:rPr>
          <w:rFonts w:hint="eastAsia"/>
          <w:sz w:val="24"/>
          <w:szCs w:val="24"/>
        </w:rPr>
        <w:t>）服务的基本功能，</w:t>
      </w:r>
      <w:r w:rsidRPr="00C62783">
        <w:rPr>
          <w:rFonts w:hint="eastAsia"/>
          <w:sz w:val="24"/>
          <w:szCs w:val="24"/>
        </w:rPr>
        <w:t>INC</w:t>
      </w:r>
      <w:r w:rsidRPr="00C62783">
        <w:rPr>
          <w:rFonts w:hint="eastAsia"/>
          <w:sz w:val="24"/>
          <w:szCs w:val="24"/>
        </w:rPr>
        <w:t>基于</w:t>
      </w:r>
      <w:r w:rsidRPr="00C62783">
        <w:rPr>
          <w:rFonts w:hint="eastAsia"/>
          <w:sz w:val="24"/>
          <w:szCs w:val="24"/>
        </w:rPr>
        <w:t>Android</w:t>
      </w:r>
      <w:r w:rsidRPr="00C62783">
        <w:rPr>
          <w:rFonts w:hint="eastAsia"/>
          <w:sz w:val="24"/>
          <w:szCs w:val="24"/>
        </w:rPr>
        <w:t>系统的常驻服务定制化开发，会随着</w:t>
      </w:r>
      <w:r w:rsidRPr="00C62783">
        <w:rPr>
          <w:rFonts w:hint="eastAsia"/>
          <w:sz w:val="24"/>
          <w:szCs w:val="24"/>
        </w:rPr>
        <w:t>VCS</w:t>
      </w:r>
      <w:r w:rsidRPr="00C62783">
        <w:rPr>
          <w:rFonts w:hint="eastAsia"/>
          <w:sz w:val="24"/>
          <w:szCs w:val="24"/>
        </w:rPr>
        <w:t>系统一起启动，是</w:t>
      </w:r>
      <w:r w:rsidRPr="00C62783">
        <w:rPr>
          <w:rFonts w:hint="eastAsia"/>
          <w:sz w:val="24"/>
          <w:szCs w:val="24"/>
        </w:rPr>
        <w:t>VCS</w:t>
      </w:r>
      <w:r w:rsidRPr="00C62783">
        <w:rPr>
          <w:rFonts w:hint="eastAsia"/>
          <w:sz w:val="24"/>
          <w:szCs w:val="24"/>
        </w:rPr>
        <w:t>系统的一种全局效果的系统通知。</w:t>
      </w:r>
    </w:p>
    <w:p w14:paraId="00A0E6EF" w14:textId="77777777" w:rsidR="00C62783" w:rsidRPr="00C62783" w:rsidRDefault="00C62783" w:rsidP="00C6278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This document defines the basic functions of the Information and Notification Center (INC) service of the VCS system. The INC is custom developed based on the resident service of Android system, which will start with the VCS system, and it is a system notification with overall effect for the VCS system.</w:t>
      </w:r>
    </w:p>
    <w:p w14:paraId="116EF29D" w14:textId="5B7A8EE6" w:rsidR="00FE33C1" w:rsidRPr="00C62783" w:rsidRDefault="00FE33C1" w:rsidP="00FE33C1">
      <w:pPr>
        <w:spacing w:line="312" w:lineRule="auto"/>
        <w:ind w:firstLineChars="200" w:firstLine="480"/>
        <w:rPr>
          <w:sz w:val="24"/>
          <w:szCs w:val="24"/>
        </w:rPr>
      </w:pPr>
      <w:r w:rsidRPr="00C62783">
        <w:rPr>
          <w:rFonts w:hint="eastAsia"/>
          <w:sz w:val="24"/>
          <w:szCs w:val="24"/>
        </w:rPr>
        <w:t>本文档中所有图片和涉及用户操作的描述均为示意，仅为帮助理解文字之用，不对界面和交互设计作任何指导与规定，交互设计请参考</w:t>
      </w:r>
      <w:r w:rsidRPr="00C62783">
        <w:rPr>
          <w:rFonts w:hint="eastAsia"/>
          <w:sz w:val="24"/>
          <w:szCs w:val="24"/>
        </w:rPr>
        <w:t>INC</w:t>
      </w:r>
      <w:r w:rsidRPr="00C62783">
        <w:rPr>
          <w:rFonts w:hint="eastAsia"/>
          <w:sz w:val="24"/>
          <w:szCs w:val="24"/>
        </w:rPr>
        <w:t>对应的交互稿。</w:t>
      </w:r>
    </w:p>
    <w:p w14:paraId="1925FCBF" w14:textId="77777777" w:rsidR="00C62783" w:rsidRPr="00C62783" w:rsidRDefault="00C62783" w:rsidP="00C6278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All the diagrams and descriptions related to user operations in this document are </w:t>
      </w:r>
      <w:proofErr w:type="spellStart"/>
      <w:r w:rsidRPr="00C62783">
        <w:rPr>
          <w:rFonts w:ascii="Arial" w:eastAsia="宋体" w:hAnsi="Arial" w:cs="Arial"/>
          <w:snapToGrid w:val="0"/>
          <w:kern w:val="0"/>
          <w:sz w:val="24"/>
          <w:szCs w:val="24"/>
        </w:rPr>
        <w:t>informativee</w:t>
      </w:r>
      <w:proofErr w:type="spellEnd"/>
      <w:r w:rsidRPr="00C62783">
        <w:rPr>
          <w:rFonts w:ascii="Arial" w:eastAsia="宋体" w:hAnsi="Arial" w:cs="Arial"/>
          <w:snapToGrid w:val="0"/>
          <w:kern w:val="0"/>
          <w:sz w:val="24"/>
          <w:szCs w:val="24"/>
        </w:rPr>
        <w:t xml:space="preserve"> and are only for the purpose of helping to understand the text, and do not give any guidance and specifications to the interface and interaction design. Please refer to the interaction draft corresponding to INC for interaction design.</w:t>
      </w:r>
    </w:p>
    <w:p w14:paraId="685E24CF" w14:textId="3CE2E112" w:rsidR="00FE33C1" w:rsidRPr="00C62783" w:rsidRDefault="00FE33C1" w:rsidP="00FE33C1">
      <w:pPr>
        <w:pStyle w:val="Heading2"/>
        <w:numPr>
          <w:ilvl w:val="1"/>
          <w:numId w:val="1"/>
        </w:numPr>
        <w:ind w:left="567"/>
      </w:pPr>
      <w:bookmarkStart w:id="3" w:name="_Toc13570697"/>
      <w:bookmarkStart w:id="4" w:name="_Toc28361869"/>
      <w:bookmarkStart w:id="5" w:name="OLE_LINK6"/>
      <w:bookmarkStart w:id="6" w:name="OLE_LINK7"/>
      <w:r w:rsidRPr="00C62783">
        <w:rPr>
          <w:rFonts w:hint="eastAsia"/>
        </w:rPr>
        <w:t>名词解释</w:t>
      </w:r>
      <w:bookmarkEnd w:id="3"/>
      <w:r w:rsidR="005E2BF6" w:rsidRPr="00C62783">
        <w:rPr>
          <w:rFonts w:ascii="Arial" w:eastAsia="宋体" w:hAnsi="Arial" w:cs="Arial" w:hint="eastAsia"/>
          <w:snapToGrid w:val="0"/>
          <w:kern w:val="0"/>
        </w:rPr>
        <w:t>/</w:t>
      </w:r>
      <w:r w:rsidR="005E2BF6" w:rsidRPr="00C62783">
        <w:rPr>
          <w:rFonts w:ascii="Arial" w:eastAsia="宋体" w:hAnsi="Arial" w:cs="Arial"/>
          <w:snapToGrid w:val="0"/>
          <w:kern w:val="0"/>
        </w:rPr>
        <w:t>Terms</w:t>
      </w:r>
      <w:bookmarkEnd w:id="4"/>
    </w:p>
    <w:p w14:paraId="7EB706BE" w14:textId="77777777" w:rsidR="00FE33C1" w:rsidRPr="00C62783" w:rsidRDefault="00FE33C1" w:rsidP="00FE33C1">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w:t>
      </w:r>
      <w:r w:rsidRPr="00C62783">
        <w:rPr>
          <w:rFonts w:hint="eastAsia"/>
          <w:sz w:val="24"/>
          <w:szCs w:val="24"/>
        </w:rPr>
        <w:t>Information</w:t>
      </w:r>
      <w:r w:rsidRPr="00C62783">
        <w:rPr>
          <w:sz w:val="24"/>
          <w:szCs w:val="24"/>
        </w:rPr>
        <w:t xml:space="preserve"> </w:t>
      </w:r>
      <w:r w:rsidRPr="00C62783">
        <w:rPr>
          <w:rFonts w:hint="eastAsia"/>
          <w:sz w:val="24"/>
          <w:szCs w:val="24"/>
        </w:rPr>
        <w:t>and</w:t>
      </w:r>
      <w:r w:rsidRPr="00C62783">
        <w:rPr>
          <w:sz w:val="24"/>
          <w:szCs w:val="24"/>
        </w:rPr>
        <w:t xml:space="preserve"> </w:t>
      </w:r>
      <w:r w:rsidRPr="00C62783">
        <w:rPr>
          <w:rFonts w:hint="eastAsia"/>
          <w:sz w:val="24"/>
          <w:szCs w:val="24"/>
        </w:rPr>
        <w:t>Notification</w:t>
      </w:r>
      <w:r w:rsidRPr="00C62783">
        <w:rPr>
          <w:sz w:val="24"/>
          <w:szCs w:val="24"/>
        </w:rPr>
        <w:t xml:space="preserve"> </w:t>
      </w:r>
      <w:r w:rsidRPr="00C62783">
        <w:rPr>
          <w:rFonts w:hint="eastAsia"/>
          <w:sz w:val="24"/>
          <w:szCs w:val="24"/>
        </w:rPr>
        <w:t>Center</w:t>
      </w:r>
      <w:r w:rsidRPr="00C62783">
        <w:rPr>
          <w:rFonts w:hint="eastAsia"/>
          <w:sz w:val="24"/>
          <w:szCs w:val="24"/>
        </w:rPr>
        <w:t>，即消息通知中心。</w:t>
      </w:r>
    </w:p>
    <w:p w14:paraId="4E8A964B" w14:textId="77777777" w:rsidR="00FE33C1" w:rsidRPr="00C62783" w:rsidRDefault="00FE33C1" w:rsidP="00FE33C1">
      <w:pPr>
        <w:spacing w:line="312" w:lineRule="auto"/>
        <w:ind w:firstLineChars="200" w:firstLine="480"/>
        <w:rPr>
          <w:sz w:val="24"/>
          <w:szCs w:val="24"/>
        </w:rPr>
      </w:pPr>
      <w:r w:rsidRPr="00C62783">
        <w:rPr>
          <w:rFonts w:hint="eastAsia"/>
          <w:sz w:val="24"/>
          <w:szCs w:val="24"/>
        </w:rPr>
        <w:t>VCS</w:t>
      </w:r>
      <w:r w:rsidRPr="00C62783">
        <w:rPr>
          <w:rFonts w:hint="eastAsia"/>
          <w:sz w:val="24"/>
          <w:szCs w:val="24"/>
        </w:rPr>
        <w:t>：</w:t>
      </w:r>
      <w:r w:rsidRPr="00C62783">
        <w:rPr>
          <w:rFonts w:hint="eastAsia"/>
          <w:sz w:val="24"/>
          <w:szCs w:val="24"/>
        </w:rPr>
        <w:t>Virtual Cockpit System</w:t>
      </w:r>
      <w:r w:rsidRPr="00C62783">
        <w:rPr>
          <w:rFonts w:hint="eastAsia"/>
          <w:sz w:val="24"/>
          <w:szCs w:val="24"/>
        </w:rPr>
        <w:t>，即智能座舱系统。</w:t>
      </w:r>
    </w:p>
    <w:p w14:paraId="6C7096A8" w14:textId="2C45E07D" w:rsidR="00DA3C7A" w:rsidRPr="00C62783" w:rsidRDefault="004D20BC" w:rsidP="00DA3C7A">
      <w:pPr>
        <w:pStyle w:val="Heading1"/>
      </w:pPr>
      <w:bookmarkStart w:id="7" w:name="_Toc28361870"/>
      <w:bookmarkEnd w:id="5"/>
      <w:bookmarkEnd w:id="6"/>
      <w:r w:rsidRPr="00C62783">
        <w:rPr>
          <w:rFonts w:hint="eastAsia"/>
        </w:rPr>
        <w:t>需求列表</w:t>
      </w:r>
      <w:r w:rsidR="005E2BF6" w:rsidRPr="00C62783">
        <w:rPr>
          <w:rFonts w:ascii="Arial" w:eastAsia="宋体" w:hAnsi="Arial" w:cs="Arial" w:hint="eastAsia"/>
          <w:snapToGrid w:val="0"/>
          <w:kern w:val="0"/>
        </w:rPr>
        <w:t>/</w:t>
      </w:r>
      <w:r w:rsidR="005E2BF6" w:rsidRPr="00C62783">
        <w:rPr>
          <w:rFonts w:ascii="Arial" w:eastAsia="宋体" w:hAnsi="Arial" w:cs="Arial"/>
          <w:snapToGrid w:val="0"/>
          <w:kern w:val="0"/>
        </w:rPr>
        <w:t>List of Requirements</w:t>
      </w:r>
      <w:bookmarkEnd w:id="7"/>
    </w:p>
    <w:tbl>
      <w:tblPr>
        <w:tblStyle w:val="TableGrid"/>
        <w:tblW w:w="0" w:type="auto"/>
        <w:jc w:val="center"/>
        <w:tblLook w:val="04A0" w:firstRow="1" w:lastRow="0" w:firstColumn="1" w:lastColumn="0" w:noHBand="0" w:noVBand="1"/>
      </w:tblPr>
      <w:tblGrid>
        <w:gridCol w:w="2302"/>
        <w:gridCol w:w="3789"/>
        <w:gridCol w:w="3092"/>
      </w:tblGrid>
      <w:tr w:rsidR="00C62783" w:rsidRPr="00C62783" w14:paraId="70A5FC0B" w14:textId="77777777" w:rsidTr="005E2BF6">
        <w:trPr>
          <w:trHeight w:val="616"/>
          <w:jc w:val="center"/>
        </w:trPr>
        <w:tc>
          <w:tcPr>
            <w:tcW w:w="2302" w:type="dxa"/>
            <w:vAlign w:val="center"/>
          </w:tcPr>
          <w:p w14:paraId="08B8ABAC" w14:textId="77777777" w:rsidR="00955243" w:rsidRPr="00C62783" w:rsidRDefault="00955243" w:rsidP="006D575C">
            <w:pPr>
              <w:jc w:val="center"/>
              <w:rPr>
                <w:rFonts w:ascii="Times New Roman" w:hAnsi="Times New Roman" w:cs="Times New Roman"/>
                <w:b/>
                <w:sz w:val="24"/>
                <w:szCs w:val="24"/>
              </w:rPr>
            </w:pPr>
            <w:r w:rsidRPr="00C62783">
              <w:rPr>
                <w:rFonts w:ascii="Times New Roman" w:hAnsi="Times New Roman" w:cs="Times New Roman" w:hint="eastAsia"/>
                <w:b/>
                <w:sz w:val="24"/>
                <w:szCs w:val="24"/>
              </w:rPr>
              <w:t>子功能</w:t>
            </w:r>
          </w:p>
          <w:p w14:paraId="0AFCB786" w14:textId="420EEE74" w:rsidR="000A2AF1" w:rsidRPr="00C62783" w:rsidRDefault="000A2AF1" w:rsidP="006D575C">
            <w:pPr>
              <w:jc w:val="center"/>
              <w:rPr>
                <w:rFonts w:ascii="Times New Roman" w:hAnsi="Times New Roman" w:cs="Times New Roman"/>
                <w:b/>
                <w:sz w:val="24"/>
                <w:szCs w:val="24"/>
              </w:rPr>
            </w:pPr>
            <w:r w:rsidRPr="00C62783">
              <w:rPr>
                <w:rFonts w:ascii="Arial" w:eastAsia="宋体" w:hAnsi="Arial" w:cs="Arial"/>
                <w:b/>
                <w:snapToGrid w:val="0"/>
                <w:kern w:val="0"/>
                <w:sz w:val="24"/>
                <w:szCs w:val="24"/>
              </w:rPr>
              <w:t>Sub-functions</w:t>
            </w:r>
          </w:p>
        </w:tc>
        <w:tc>
          <w:tcPr>
            <w:tcW w:w="3789" w:type="dxa"/>
            <w:vAlign w:val="center"/>
          </w:tcPr>
          <w:p w14:paraId="6561BFCF" w14:textId="77777777" w:rsidR="00955243" w:rsidRPr="00C62783" w:rsidRDefault="00955243" w:rsidP="006D575C">
            <w:pPr>
              <w:jc w:val="center"/>
              <w:rPr>
                <w:rFonts w:ascii="Times New Roman" w:hAnsi="Times New Roman" w:cs="Times New Roman"/>
                <w:b/>
                <w:sz w:val="24"/>
                <w:szCs w:val="24"/>
              </w:rPr>
            </w:pPr>
            <w:r w:rsidRPr="00C62783">
              <w:rPr>
                <w:rFonts w:ascii="Times New Roman" w:hAnsi="Times New Roman" w:cs="Times New Roman" w:hint="eastAsia"/>
                <w:b/>
                <w:sz w:val="24"/>
                <w:szCs w:val="24"/>
              </w:rPr>
              <w:t>功能描述</w:t>
            </w:r>
          </w:p>
          <w:p w14:paraId="1C195524" w14:textId="2589ED2A" w:rsidR="000A2AF1" w:rsidRPr="00C62783" w:rsidRDefault="000A2AF1" w:rsidP="006D575C">
            <w:pPr>
              <w:jc w:val="center"/>
              <w:rPr>
                <w:rFonts w:ascii="Times New Roman" w:hAnsi="Times New Roman" w:cs="Times New Roman"/>
                <w:b/>
                <w:sz w:val="24"/>
                <w:szCs w:val="24"/>
              </w:rPr>
            </w:pPr>
            <w:r w:rsidRPr="00C62783">
              <w:rPr>
                <w:rFonts w:ascii="Arial" w:eastAsia="宋体" w:hAnsi="Arial" w:cs="Arial"/>
                <w:b/>
                <w:snapToGrid w:val="0"/>
                <w:kern w:val="0"/>
                <w:sz w:val="24"/>
                <w:szCs w:val="24"/>
              </w:rPr>
              <w:t>Description of Functions</w:t>
            </w:r>
          </w:p>
        </w:tc>
        <w:tc>
          <w:tcPr>
            <w:tcW w:w="3092" w:type="dxa"/>
            <w:vAlign w:val="center"/>
          </w:tcPr>
          <w:p w14:paraId="12E4082B" w14:textId="77777777" w:rsidR="00955243" w:rsidRPr="00C62783" w:rsidRDefault="00955243" w:rsidP="006D575C">
            <w:pPr>
              <w:jc w:val="center"/>
              <w:rPr>
                <w:rFonts w:ascii="Times New Roman" w:hAnsi="Times New Roman" w:cs="Times New Roman"/>
                <w:b/>
                <w:sz w:val="24"/>
                <w:szCs w:val="24"/>
              </w:rPr>
            </w:pPr>
            <w:r w:rsidRPr="00C62783">
              <w:rPr>
                <w:rFonts w:ascii="Times New Roman" w:hAnsi="Times New Roman" w:cs="Times New Roman" w:hint="eastAsia"/>
                <w:b/>
                <w:sz w:val="24"/>
                <w:szCs w:val="24"/>
              </w:rPr>
              <w:t>优先级</w:t>
            </w:r>
          </w:p>
          <w:p w14:paraId="11DA6766" w14:textId="77777777" w:rsidR="000A2AF1" w:rsidRPr="00C62783" w:rsidRDefault="000A2AF1" w:rsidP="000A2AF1">
            <w:pPr>
              <w:snapToGrid w:val="0"/>
              <w:jc w:val="center"/>
              <w:rPr>
                <w:rFonts w:ascii="Arial" w:eastAsia="宋体" w:hAnsi="Arial" w:cs="Arial"/>
                <w:b/>
                <w:snapToGrid w:val="0"/>
                <w:kern w:val="0"/>
                <w:sz w:val="24"/>
                <w:szCs w:val="24"/>
              </w:rPr>
            </w:pPr>
            <w:r w:rsidRPr="00C62783">
              <w:rPr>
                <w:rFonts w:ascii="Arial" w:eastAsia="宋体" w:hAnsi="Arial" w:cs="Arial"/>
                <w:b/>
                <w:snapToGrid w:val="0"/>
                <w:kern w:val="0"/>
                <w:sz w:val="24"/>
                <w:szCs w:val="24"/>
              </w:rPr>
              <w:t>Priority</w:t>
            </w:r>
          </w:p>
          <w:p w14:paraId="511A150A" w14:textId="02BD77B8" w:rsidR="00955243" w:rsidRPr="00C62783" w:rsidRDefault="000A2AF1" w:rsidP="000A2AF1">
            <w:pPr>
              <w:jc w:val="center"/>
              <w:rPr>
                <w:rFonts w:ascii="Times New Roman" w:hAnsi="Times New Roman" w:cs="Times New Roman"/>
                <w:b/>
                <w:sz w:val="24"/>
                <w:szCs w:val="24"/>
              </w:rPr>
            </w:pPr>
            <w:r w:rsidRPr="00C62783">
              <w:rPr>
                <w:rFonts w:ascii="Arial" w:eastAsia="宋体" w:hAnsi="Arial" w:cs="Arial"/>
                <w:b/>
                <w:snapToGrid w:val="0"/>
                <w:kern w:val="0"/>
                <w:sz w:val="24"/>
                <w:szCs w:val="24"/>
              </w:rPr>
              <w:t>（</w:t>
            </w:r>
            <w:r w:rsidRPr="00C62783">
              <w:rPr>
                <w:rFonts w:ascii="Arial" w:eastAsia="宋体" w:hAnsi="Arial" w:cs="Arial"/>
                <w:b/>
                <w:snapToGrid w:val="0"/>
                <w:kern w:val="0"/>
                <w:sz w:val="24"/>
                <w:szCs w:val="24"/>
              </w:rPr>
              <w:t>1</w:t>
            </w:r>
            <w:r w:rsidRPr="00C62783">
              <w:rPr>
                <w:rFonts w:ascii="Arial" w:eastAsia="宋体" w:hAnsi="Arial" w:cs="Arial"/>
                <w:b/>
                <w:snapToGrid w:val="0"/>
                <w:kern w:val="0"/>
                <w:sz w:val="24"/>
                <w:szCs w:val="24"/>
              </w:rPr>
              <w:t>、</w:t>
            </w:r>
            <w:r w:rsidRPr="00C62783">
              <w:rPr>
                <w:rFonts w:ascii="Arial" w:eastAsia="宋体" w:hAnsi="Arial" w:cs="Arial"/>
                <w:b/>
                <w:snapToGrid w:val="0"/>
                <w:kern w:val="0"/>
                <w:sz w:val="24"/>
                <w:szCs w:val="24"/>
              </w:rPr>
              <w:t>2</w:t>
            </w:r>
            <w:r w:rsidRPr="00C62783">
              <w:rPr>
                <w:rFonts w:ascii="Arial" w:eastAsia="宋体" w:hAnsi="Arial" w:cs="Arial"/>
                <w:b/>
                <w:snapToGrid w:val="0"/>
                <w:kern w:val="0"/>
                <w:sz w:val="24"/>
                <w:szCs w:val="24"/>
              </w:rPr>
              <w:t>、</w:t>
            </w:r>
            <w:r w:rsidRPr="00C62783">
              <w:rPr>
                <w:rFonts w:ascii="Arial" w:eastAsia="宋体" w:hAnsi="Arial" w:cs="Arial"/>
                <w:b/>
                <w:snapToGrid w:val="0"/>
                <w:kern w:val="0"/>
                <w:sz w:val="24"/>
                <w:szCs w:val="24"/>
              </w:rPr>
              <w:t>3</w:t>
            </w:r>
            <w:r w:rsidRPr="00C62783">
              <w:rPr>
                <w:rFonts w:ascii="Arial" w:eastAsia="宋体" w:hAnsi="Arial" w:cs="Arial"/>
                <w:b/>
                <w:snapToGrid w:val="0"/>
                <w:kern w:val="0"/>
                <w:sz w:val="24"/>
                <w:szCs w:val="24"/>
              </w:rPr>
              <w:t>依次升高）</w:t>
            </w:r>
            <w:r w:rsidRPr="00C62783">
              <w:rPr>
                <w:rFonts w:ascii="Arial" w:eastAsia="宋体" w:hAnsi="Arial" w:cs="Arial"/>
                <w:b/>
                <w:snapToGrid w:val="0"/>
                <w:kern w:val="0"/>
                <w:sz w:val="24"/>
                <w:szCs w:val="24"/>
              </w:rPr>
              <w:br/>
              <w:t>(1, 2, 3...ascending in sequence)</w:t>
            </w:r>
          </w:p>
        </w:tc>
      </w:tr>
      <w:tr w:rsidR="00C62783" w:rsidRPr="00C62783" w14:paraId="3CB48F20" w14:textId="77777777" w:rsidTr="005E2BF6">
        <w:trPr>
          <w:trHeight w:val="308"/>
          <w:jc w:val="center"/>
        </w:trPr>
        <w:tc>
          <w:tcPr>
            <w:tcW w:w="2302" w:type="dxa"/>
            <w:vMerge w:val="restart"/>
            <w:vAlign w:val="center"/>
          </w:tcPr>
          <w:p w14:paraId="4F9E83F4" w14:textId="77777777" w:rsidR="005E2BF6" w:rsidRPr="00C62783" w:rsidRDefault="009B5C04" w:rsidP="005E2BF6">
            <w:pPr>
              <w:jc w:val="center"/>
              <w:rPr>
                <w:rFonts w:ascii="Arial" w:eastAsia="宋体" w:hAnsi="Arial" w:cs="Arial"/>
                <w:snapToGrid w:val="0"/>
                <w:kern w:val="0"/>
              </w:rPr>
            </w:pPr>
            <w:r w:rsidRPr="00C62783">
              <w:rPr>
                <w:rFonts w:ascii="Arial" w:eastAsia="宋体" w:hAnsi="Arial" w:cs="Arial"/>
                <w:snapToGrid w:val="0"/>
                <w:kern w:val="0"/>
              </w:rPr>
              <w:t>INC</w:t>
            </w:r>
            <w:r w:rsidRPr="00C62783">
              <w:rPr>
                <w:rFonts w:ascii="Arial" w:eastAsia="宋体" w:hAnsi="Arial" w:cs="Arial"/>
                <w:snapToGrid w:val="0"/>
                <w:kern w:val="0"/>
              </w:rPr>
              <w:t>状态</w:t>
            </w:r>
          </w:p>
          <w:p w14:paraId="2AC322EA" w14:textId="53C88B8D" w:rsidR="009B5C04" w:rsidRPr="00C62783" w:rsidRDefault="009B5C04" w:rsidP="005E2BF6">
            <w:pPr>
              <w:jc w:val="center"/>
              <w:rPr>
                <w:sz w:val="24"/>
              </w:rPr>
            </w:pPr>
            <w:r w:rsidRPr="00C62783">
              <w:rPr>
                <w:rFonts w:ascii="Arial" w:eastAsia="宋体" w:hAnsi="Arial" w:cs="Arial"/>
                <w:snapToGrid w:val="0"/>
                <w:kern w:val="0"/>
              </w:rPr>
              <w:t>INC State</w:t>
            </w:r>
          </w:p>
        </w:tc>
        <w:tc>
          <w:tcPr>
            <w:tcW w:w="3789" w:type="dxa"/>
            <w:vAlign w:val="center"/>
          </w:tcPr>
          <w:p w14:paraId="1B1F3AA9" w14:textId="37F082C7" w:rsidR="009B5C04" w:rsidRPr="00C62783" w:rsidRDefault="009B5C04" w:rsidP="009B5C04">
            <w:pPr>
              <w:jc w:val="center"/>
            </w:pPr>
            <w:r w:rsidRPr="00C62783">
              <w:rPr>
                <w:rFonts w:ascii="Arial" w:eastAsia="宋体" w:hAnsi="Arial" w:cs="Arial"/>
                <w:snapToGrid w:val="0"/>
                <w:kern w:val="0"/>
              </w:rPr>
              <w:t>展开状态</w:t>
            </w:r>
            <w:r w:rsidRPr="00C62783">
              <w:rPr>
                <w:rFonts w:ascii="Arial" w:eastAsia="宋体" w:hAnsi="Arial" w:cs="Arial"/>
                <w:snapToGrid w:val="0"/>
                <w:kern w:val="0"/>
              </w:rPr>
              <w:br/>
              <w:t>Expanded</w:t>
            </w:r>
          </w:p>
        </w:tc>
        <w:tc>
          <w:tcPr>
            <w:tcW w:w="3092" w:type="dxa"/>
          </w:tcPr>
          <w:p w14:paraId="181A1C18" w14:textId="77777777" w:rsidR="009B5C04" w:rsidRPr="00C62783" w:rsidRDefault="009B5C04" w:rsidP="009B5C04">
            <w:pPr>
              <w:jc w:val="center"/>
            </w:pPr>
            <w:r w:rsidRPr="00C62783">
              <w:rPr>
                <w:rFonts w:hint="eastAsia"/>
              </w:rPr>
              <w:t>3</w:t>
            </w:r>
          </w:p>
        </w:tc>
      </w:tr>
      <w:tr w:rsidR="00C62783" w:rsidRPr="00C62783" w14:paraId="078ADC4E" w14:textId="77777777" w:rsidTr="005E2BF6">
        <w:trPr>
          <w:trHeight w:val="319"/>
          <w:jc w:val="center"/>
        </w:trPr>
        <w:tc>
          <w:tcPr>
            <w:tcW w:w="2302" w:type="dxa"/>
            <w:vMerge/>
            <w:vAlign w:val="center"/>
          </w:tcPr>
          <w:p w14:paraId="75E38042" w14:textId="77777777" w:rsidR="009B5C04" w:rsidRPr="00C62783" w:rsidRDefault="009B5C04" w:rsidP="009B5C04">
            <w:pPr>
              <w:jc w:val="center"/>
              <w:rPr>
                <w:sz w:val="24"/>
              </w:rPr>
            </w:pPr>
          </w:p>
        </w:tc>
        <w:tc>
          <w:tcPr>
            <w:tcW w:w="3789" w:type="dxa"/>
            <w:vAlign w:val="center"/>
          </w:tcPr>
          <w:p w14:paraId="33BC68AD" w14:textId="4777A8B5" w:rsidR="009B5C04" w:rsidRPr="00C62783" w:rsidRDefault="009B5C04" w:rsidP="009B5C04">
            <w:pPr>
              <w:jc w:val="center"/>
            </w:pPr>
            <w:r w:rsidRPr="00C62783">
              <w:rPr>
                <w:rFonts w:ascii="Arial" w:eastAsia="宋体" w:hAnsi="Arial" w:cs="Arial"/>
                <w:snapToGrid w:val="0"/>
                <w:kern w:val="0"/>
              </w:rPr>
              <w:t>收起状态</w:t>
            </w:r>
            <w:r w:rsidRPr="00C62783">
              <w:rPr>
                <w:rFonts w:ascii="Arial" w:eastAsia="宋体" w:hAnsi="Arial" w:cs="Arial"/>
                <w:snapToGrid w:val="0"/>
                <w:kern w:val="0"/>
              </w:rPr>
              <w:br/>
              <w:t>Collapsed</w:t>
            </w:r>
          </w:p>
        </w:tc>
        <w:tc>
          <w:tcPr>
            <w:tcW w:w="3092" w:type="dxa"/>
          </w:tcPr>
          <w:p w14:paraId="5E0882B2" w14:textId="77777777" w:rsidR="009B5C04" w:rsidRPr="00C62783" w:rsidRDefault="009B5C04" w:rsidP="009B5C04">
            <w:pPr>
              <w:jc w:val="center"/>
            </w:pPr>
            <w:r w:rsidRPr="00C62783">
              <w:rPr>
                <w:rFonts w:hint="eastAsia"/>
              </w:rPr>
              <w:t>3</w:t>
            </w:r>
          </w:p>
        </w:tc>
      </w:tr>
      <w:tr w:rsidR="00C62783" w:rsidRPr="00C62783" w14:paraId="1FC77CEA" w14:textId="77777777" w:rsidTr="005E2BF6">
        <w:trPr>
          <w:trHeight w:val="308"/>
          <w:jc w:val="center"/>
        </w:trPr>
        <w:tc>
          <w:tcPr>
            <w:tcW w:w="2302" w:type="dxa"/>
            <w:vMerge w:val="restart"/>
            <w:vAlign w:val="center"/>
          </w:tcPr>
          <w:p w14:paraId="7532568D" w14:textId="0C431DD1" w:rsidR="005505B6" w:rsidRPr="00C62783" w:rsidRDefault="005505B6" w:rsidP="005505B6">
            <w:pPr>
              <w:jc w:val="center"/>
              <w:rPr>
                <w:sz w:val="24"/>
              </w:rPr>
            </w:pPr>
            <w:r w:rsidRPr="00C62783">
              <w:rPr>
                <w:rFonts w:ascii="Arial" w:eastAsia="宋体" w:hAnsi="Arial" w:cs="Arial"/>
                <w:snapToGrid w:val="0"/>
                <w:kern w:val="0"/>
              </w:rPr>
              <w:t>消息分类</w:t>
            </w:r>
            <w:r w:rsidRPr="00C62783">
              <w:rPr>
                <w:rFonts w:ascii="Arial" w:eastAsia="宋体" w:hAnsi="Arial" w:cs="Arial"/>
                <w:snapToGrid w:val="0"/>
                <w:kern w:val="0"/>
              </w:rPr>
              <w:br/>
              <w:t xml:space="preserve">Message </w:t>
            </w:r>
            <w:r w:rsidRPr="00C62783">
              <w:rPr>
                <w:rFonts w:ascii="Arial" w:eastAsia="宋体" w:hAnsi="Arial" w:cs="Arial"/>
                <w:snapToGrid w:val="0"/>
                <w:kern w:val="0"/>
              </w:rPr>
              <w:lastRenderedPageBreak/>
              <w:t>Classification</w:t>
            </w:r>
          </w:p>
        </w:tc>
        <w:tc>
          <w:tcPr>
            <w:tcW w:w="3789" w:type="dxa"/>
            <w:vAlign w:val="center"/>
          </w:tcPr>
          <w:p w14:paraId="272F6499" w14:textId="5406CAAC" w:rsidR="005505B6" w:rsidRPr="00C62783" w:rsidRDefault="005505B6" w:rsidP="005505B6">
            <w:pPr>
              <w:jc w:val="center"/>
            </w:pPr>
            <w:r w:rsidRPr="00C62783">
              <w:rPr>
                <w:rFonts w:ascii="Arial" w:eastAsia="宋体" w:hAnsi="Arial" w:cs="Arial"/>
                <w:snapToGrid w:val="0"/>
                <w:kern w:val="0"/>
              </w:rPr>
              <w:lastRenderedPageBreak/>
              <w:t>提示类</w:t>
            </w:r>
            <w:r w:rsidRPr="00C62783">
              <w:rPr>
                <w:rFonts w:ascii="Arial" w:eastAsia="宋体" w:hAnsi="Arial" w:cs="Arial"/>
                <w:snapToGrid w:val="0"/>
                <w:kern w:val="0"/>
              </w:rPr>
              <w:br/>
              <w:t>Prompt</w:t>
            </w:r>
          </w:p>
        </w:tc>
        <w:tc>
          <w:tcPr>
            <w:tcW w:w="3092" w:type="dxa"/>
          </w:tcPr>
          <w:p w14:paraId="60330158" w14:textId="77777777" w:rsidR="005505B6" w:rsidRPr="00C62783" w:rsidRDefault="005505B6" w:rsidP="005505B6">
            <w:pPr>
              <w:jc w:val="center"/>
            </w:pPr>
            <w:r w:rsidRPr="00C62783">
              <w:rPr>
                <w:rFonts w:hint="eastAsia"/>
              </w:rPr>
              <w:t>3</w:t>
            </w:r>
          </w:p>
        </w:tc>
      </w:tr>
      <w:tr w:rsidR="00C62783" w:rsidRPr="00C62783" w14:paraId="1934B48D" w14:textId="77777777" w:rsidTr="005E2BF6">
        <w:trPr>
          <w:trHeight w:val="319"/>
          <w:jc w:val="center"/>
        </w:trPr>
        <w:tc>
          <w:tcPr>
            <w:tcW w:w="2302" w:type="dxa"/>
            <w:vMerge/>
            <w:vAlign w:val="center"/>
          </w:tcPr>
          <w:p w14:paraId="430FDEB8" w14:textId="77777777" w:rsidR="005505B6" w:rsidRPr="00C62783" w:rsidRDefault="005505B6" w:rsidP="005505B6">
            <w:pPr>
              <w:jc w:val="center"/>
              <w:rPr>
                <w:sz w:val="24"/>
              </w:rPr>
            </w:pPr>
          </w:p>
        </w:tc>
        <w:tc>
          <w:tcPr>
            <w:tcW w:w="3789" w:type="dxa"/>
            <w:vAlign w:val="center"/>
          </w:tcPr>
          <w:p w14:paraId="52E01E25" w14:textId="6A3A8F13" w:rsidR="005505B6" w:rsidRPr="00C62783" w:rsidRDefault="005505B6" w:rsidP="005505B6">
            <w:pPr>
              <w:jc w:val="center"/>
            </w:pPr>
            <w:r w:rsidRPr="00C62783">
              <w:rPr>
                <w:rFonts w:ascii="Arial" w:eastAsia="宋体" w:hAnsi="Arial" w:cs="Arial"/>
                <w:snapToGrid w:val="0"/>
                <w:kern w:val="0"/>
              </w:rPr>
              <w:t>安全类</w:t>
            </w:r>
            <w:r w:rsidRPr="00C62783">
              <w:rPr>
                <w:rFonts w:ascii="Arial" w:eastAsia="宋体" w:hAnsi="Arial" w:cs="Arial"/>
                <w:snapToGrid w:val="0"/>
                <w:kern w:val="0"/>
              </w:rPr>
              <w:br/>
              <w:t>Safety</w:t>
            </w:r>
          </w:p>
        </w:tc>
        <w:tc>
          <w:tcPr>
            <w:tcW w:w="3092" w:type="dxa"/>
          </w:tcPr>
          <w:p w14:paraId="7AF16175" w14:textId="77777777" w:rsidR="005505B6" w:rsidRPr="00C62783" w:rsidRDefault="005505B6" w:rsidP="005505B6">
            <w:pPr>
              <w:jc w:val="center"/>
            </w:pPr>
            <w:r w:rsidRPr="00C62783">
              <w:rPr>
                <w:rFonts w:hint="eastAsia"/>
              </w:rPr>
              <w:t>3</w:t>
            </w:r>
          </w:p>
        </w:tc>
      </w:tr>
      <w:tr w:rsidR="00C62783" w:rsidRPr="00C62783" w14:paraId="11CD8373" w14:textId="77777777" w:rsidTr="005E2BF6">
        <w:trPr>
          <w:trHeight w:val="308"/>
          <w:jc w:val="center"/>
        </w:trPr>
        <w:tc>
          <w:tcPr>
            <w:tcW w:w="2302" w:type="dxa"/>
            <w:vMerge w:val="restart"/>
            <w:vAlign w:val="center"/>
          </w:tcPr>
          <w:p w14:paraId="15FF4032" w14:textId="33A79FD7" w:rsidR="005505B6" w:rsidRPr="00C62783" w:rsidRDefault="005505B6" w:rsidP="005505B6">
            <w:pPr>
              <w:jc w:val="center"/>
              <w:rPr>
                <w:sz w:val="24"/>
              </w:rPr>
            </w:pPr>
            <w:r w:rsidRPr="00C62783">
              <w:rPr>
                <w:rFonts w:ascii="Arial" w:eastAsia="宋体" w:hAnsi="Arial" w:cs="Arial"/>
                <w:snapToGrid w:val="0"/>
                <w:kern w:val="0"/>
              </w:rPr>
              <w:t>消息提醒</w:t>
            </w:r>
            <w:r w:rsidRPr="00C62783">
              <w:rPr>
                <w:rFonts w:ascii="Arial" w:eastAsia="宋体" w:hAnsi="Arial" w:cs="Arial"/>
                <w:snapToGrid w:val="0"/>
                <w:kern w:val="0"/>
              </w:rPr>
              <w:br/>
              <w:t>Message Alert</w:t>
            </w:r>
          </w:p>
        </w:tc>
        <w:tc>
          <w:tcPr>
            <w:tcW w:w="3789" w:type="dxa"/>
            <w:vAlign w:val="center"/>
          </w:tcPr>
          <w:p w14:paraId="7C4E6FC3" w14:textId="1712E7C2" w:rsidR="005505B6" w:rsidRPr="00C62783" w:rsidRDefault="005505B6" w:rsidP="005505B6">
            <w:pPr>
              <w:jc w:val="center"/>
            </w:pPr>
            <w:r w:rsidRPr="00C62783">
              <w:rPr>
                <w:rFonts w:ascii="Arial" w:eastAsia="宋体" w:hAnsi="Arial" w:cs="Arial"/>
                <w:snapToGrid w:val="0"/>
                <w:kern w:val="0"/>
              </w:rPr>
              <w:t>提醒机制</w:t>
            </w:r>
            <w:r w:rsidRPr="00C62783">
              <w:rPr>
                <w:rFonts w:ascii="Arial" w:eastAsia="宋体" w:hAnsi="Arial" w:cs="Arial"/>
                <w:snapToGrid w:val="0"/>
                <w:kern w:val="0"/>
              </w:rPr>
              <w:br/>
              <w:t>Alert mechanism</w:t>
            </w:r>
          </w:p>
        </w:tc>
        <w:tc>
          <w:tcPr>
            <w:tcW w:w="3092" w:type="dxa"/>
          </w:tcPr>
          <w:p w14:paraId="6822957B" w14:textId="77777777" w:rsidR="005505B6" w:rsidRPr="00C62783" w:rsidRDefault="005505B6" w:rsidP="005505B6">
            <w:pPr>
              <w:jc w:val="center"/>
            </w:pPr>
            <w:r w:rsidRPr="00C62783">
              <w:rPr>
                <w:rFonts w:hint="eastAsia"/>
              </w:rPr>
              <w:t>2</w:t>
            </w:r>
          </w:p>
        </w:tc>
      </w:tr>
      <w:tr w:rsidR="00C62783" w:rsidRPr="00C62783" w14:paraId="479F74C5" w14:textId="77777777" w:rsidTr="005E2BF6">
        <w:trPr>
          <w:trHeight w:val="319"/>
          <w:jc w:val="center"/>
        </w:trPr>
        <w:tc>
          <w:tcPr>
            <w:tcW w:w="2302" w:type="dxa"/>
            <w:vMerge/>
            <w:vAlign w:val="center"/>
          </w:tcPr>
          <w:p w14:paraId="14389E9C" w14:textId="77777777" w:rsidR="005505B6" w:rsidRPr="00C62783" w:rsidRDefault="005505B6" w:rsidP="005505B6">
            <w:pPr>
              <w:jc w:val="center"/>
              <w:rPr>
                <w:sz w:val="24"/>
              </w:rPr>
            </w:pPr>
          </w:p>
        </w:tc>
        <w:tc>
          <w:tcPr>
            <w:tcW w:w="3789" w:type="dxa"/>
            <w:vAlign w:val="center"/>
          </w:tcPr>
          <w:p w14:paraId="5B297341" w14:textId="19EF9BF1" w:rsidR="005505B6" w:rsidRPr="00C62783" w:rsidRDefault="005505B6" w:rsidP="005505B6">
            <w:pPr>
              <w:jc w:val="center"/>
            </w:pPr>
            <w:r w:rsidRPr="00C62783">
              <w:rPr>
                <w:rFonts w:ascii="Arial" w:eastAsia="宋体" w:hAnsi="Arial" w:cs="Arial"/>
                <w:snapToGrid w:val="0"/>
                <w:kern w:val="0"/>
              </w:rPr>
              <w:t>提醒声音</w:t>
            </w:r>
            <w:r w:rsidRPr="00C62783">
              <w:rPr>
                <w:rFonts w:ascii="Arial" w:eastAsia="宋体" w:hAnsi="Arial" w:cs="Arial"/>
                <w:snapToGrid w:val="0"/>
                <w:kern w:val="0"/>
              </w:rPr>
              <w:br/>
              <w:t>Alert sound</w:t>
            </w:r>
          </w:p>
        </w:tc>
        <w:tc>
          <w:tcPr>
            <w:tcW w:w="3092" w:type="dxa"/>
          </w:tcPr>
          <w:p w14:paraId="6037615F" w14:textId="77777777" w:rsidR="005505B6" w:rsidRPr="00C62783" w:rsidRDefault="005505B6" w:rsidP="005505B6">
            <w:pPr>
              <w:jc w:val="center"/>
            </w:pPr>
            <w:r w:rsidRPr="00C62783">
              <w:rPr>
                <w:rFonts w:hint="eastAsia"/>
              </w:rPr>
              <w:t>2</w:t>
            </w:r>
          </w:p>
        </w:tc>
      </w:tr>
      <w:tr w:rsidR="00C62783" w:rsidRPr="00C62783" w14:paraId="4867C7BF" w14:textId="77777777" w:rsidTr="005E2BF6">
        <w:trPr>
          <w:trHeight w:val="319"/>
          <w:jc w:val="center"/>
        </w:trPr>
        <w:tc>
          <w:tcPr>
            <w:tcW w:w="2302" w:type="dxa"/>
            <w:vMerge/>
            <w:vAlign w:val="center"/>
          </w:tcPr>
          <w:p w14:paraId="4B4F7BB0" w14:textId="77777777" w:rsidR="005505B6" w:rsidRPr="00C62783" w:rsidRDefault="005505B6" w:rsidP="005505B6">
            <w:pPr>
              <w:jc w:val="center"/>
              <w:rPr>
                <w:sz w:val="24"/>
              </w:rPr>
            </w:pPr>
          </w:p>
        </w:tc>
        <w:tc>
          <w:tcPr>
            <w:tcW w:w="3789" w:type="dxa"/>
            <w:vAlign w:val="center"/>
          </w:tcPr>
          <w:p w14:paraId="4348EBC6" w14:textId="24B28372" w:rsidR="005505B6" w:rsidRPr="00C62783" w:rsidRDefault="005505B6" w:rsidP="005505B6">
            <w:pPr>
              <w:jc w:val="center"/>
            </w:pPr>
            <w:r w:rsidRPr="00C62783">
              <w:rPr>
                <w:rFonts w:ascii="Arial" w:eastAsia="宋体" w:hAnsi="Arial" w:cs="Arial"/>
                <w:snapToGrid w:val="0"/>
                <w:kern w:val="0"/>
              </w:rPr>
              <w:t>提醒标识</w:t>
            </w:r>
            <w:r w:rsidRPr="00C62783">
              <w:rPr>
                <w:rFonts w:ascii="Arial" w:eastAsia="宋体" w:hAnsi="Arial" w:cs="Arial"/>
                <w:snapToGrid w:val="0"/>
                <w:kern w:val="0"/>
              </w:rPr>
              <w:br/>
              <w:t>Alert sign</w:t>
            </w:r>
          </w:p>
        </w:tc>
        <w:tc>
          <w:tcPr>
            <w:tcW w:w="3092" w:type="dxa"/>
          </w:tcPr>
          <w:p w14:paraId="5F89E6CA" w14:textId="77777777" w:rsidR="005505B6" w:rsidRPr="00C62783" w:rsidRDefault="005505B6" w:rsidP="005505B6">
            <w:pPr>
              <w:jc w:val="center"/>
            </w:pPr>
            <w:r w:rsidRPr="00C62783">
              <w:rPr>
                <w:rFonts w:hint="eastAsia"/>
              </w:rPr>
              <w:t>2</w:t>
            </w:r>
          </w:p>
        </w:tc>
      </w:tr>
      <w:tr w:rsidR="00C62783" w:rsidRPr="00C62783" w14:paraId="39B479DC" w14:textId="77777777" w:rsidTr="005E2BF6">
        <w:trPr>
          <w:trHeight w:val="71"/>
          <w:jc w:val="center"/>
        </w:trPr>
        <w:tc>
          <w:tcPr>
            <w:tcW w:w="2302" w:type="dxa"/>
            <w:vAlign w:val="center"/>
          </w:tcPr>
          <w:p w14:paraId="5066C799" w14:textId="3BC04ADB" w:rsidR="005505B6" w:rsidRPr="00C62783" w:rsidRDefault="005505B6" w:rsidP="005505B6">
            <w:pPr>
              <w:jc w:val="center"/>
              <w:rPr>
                <w:sz w:val="24"/>
              </w:rPr>
            </w:pPr>
            <w:r w:rsidRPr="00C62783">
              <w:rPr>
                <w:rFonts w:ascii="Arial" w:eastAsia="宋体" w:hAnsi="Arial" w:cs="Arial"/>
                <w:snapToGrid w:val="0"/>
                <w:kern w:val="0"/>
              </w:rPr>
              <w:t>消息快照</w:t>
            </w:r>
            <w:r w:rsidRPr="00C62783">
              <w:rPr>
                <w:rFonts w:ascii="Arial" w:eastAsia="宋体" w:hAnsi="Arial" w:cs="Arial"/>
                <w:snapToGrid w:val="0"/>
                <w:kern w:val="0"/>
              </w:rPr>
              <w:br/>
              <w:t>Message snapshot</w:t>
            </w:r>
          </w:p>
        </w:tc>
        <w:tc>
          <w:tcPr>
            <w:tcW w:w="3789" w:type="dxa"/>
            <w:vAlign w:val="center"/>
          </w:tcPr>
          <w:p w14:paraId="120410ED" w14:textId="588635AA" w:rsidR="005505B6" w:rsidRPr="00C62783" w:rsidRDefault="005505B6" w:rsidP="005505B6">
            <w:pPr>
              <w:jc w:val="center"/>
            </w:pPr>
            <w:r w:rsidRPr="00C62783">
              <w:rPr>
                <w:rFonts w:ascii="Arial" w:eastAsia="宋体" w:hAnsi="Arial" w:cs="Arial"/>
                <w:snapToGrid w:val="0"/>
                <w:kern w:val="0"/>
              </w:rPr>
              <w:t>消息快捷显示</w:t>
            </w:r>
            <w:r w:rsidRPr="00C62783">
              <w:rPr>
                <w:rFonts w:ascii="Arial" w:eastAsia="宋体" w:hAnsi="Arial" w:cs="Arial"/>
                <w:snapToGrid w:val="0"/>
                <w:kern w:val="0"/>
              </w:rPr>
              <w:br/>
              <w:t>Quick message display</w:t>
            </w:r>
          </w:p>
        </w:tc>
        <w:tc>
          <w:tcPr>
            <w:tcW w:w="3092" w:type="dxa"/>
          </w:tcPr>
          <w:p w14:paraId="410A0D7E" w14:textId="77777777" w:rsidR="005505B6" w:rsidRPr="00C62783" w:rsidRDefault="005505B6" w:rsidP="005505B6">
            <w:pPr>
              <w:jc w:val="center"/>
            </w:pPr>
            <w:r w:rsidRPr="00C62783">
              <w:rPr>
                <w:rFonts w:hint="eastAsia"/>
              </w:rPr>
              <w:t>3</w:t>
            </w:r>
          </w:p>
        </w:tc>
      </w:tr>
      <w:tr w:rsidR="00C62783" w:rsidRPr="00C62783" w14:paraId="41AD91B4" w14:textId="77777777" w:rsidTr="005E2BF6">
        <w:trPr>
          <w:trHeight w:val="308"/>
          <w:jc w:val="center"/>
        </w:trPr>
        <w:tc>
          <w:tcPr>
            <w:tcW w:w="2302" w:type="dxa"/>
            <w:vMerge w:val="restart"/>
            <w:vAlign w:val="center"/>
          </w:tcPr>
          <w:p w14:paraId="5BB3B3A7" w14:textId="4D54FB8D" w:rsidR="005505B6" w:rsidRPr="00C62783" w:rsidRDefault="005505B6" w:rsidP="005505B6">
            <w:pPr>
              <w:jc w:val="center"/>
              <w:rPr>
                <w:sz w:val="24"/>
              </w:rPr>
            </w:pPr>
            <w:r w:rsidRPr="00C62783">
              <w:rPr>
                <w:rFonts w:ascii="Arial" w:eastAsia="宋体" w:hAnsi="Arial" w:cs="Arial"/>
                <w:snapToGrid w:val="0"/>
                <w:kern w:val="0"/>
              </w:rPr>
              <w:t>消息排序</w:t>
            </w:r>
            <w:r w:rsidRPr="00C62783">
              <w:rPr>
                <w:rFonts w:ascii="Arial" w:eastAsia="宋体" w:hAnsi="Arial" w:cs="Arial"/>
                <w:snapToGrid w:val="0"/>
                <w:kern w:val="0"/>
              </w:rPr>
              <w:br/>
              <w:t>Message sorting</w:t>
            </w:r>
          </w:p>
        </w:tc>
        <w:tc>
          <w:tcPr>
            <w:tcW w:w="3789" w:type="dxa"/>
            <w:vAlign w:val="center"/>
          </w:tcPr>
          <w:p w14:paraId="17FFF97E" w14:textId="3BBFD8D7" w:rsidR="005505B6" w:rsidRPr="00C62783" w:rsidRDefault="005505B6" w:rsidP="005505B6">
            <w:pPr>
              <w:jc w:val="center"/>
            </w:pPr>
            <w:r w:rsidRPr="00C62783">
              <w:rPr>
                <w:rFonts w:ascii="Arial" w:eastAsia="宋体" w:hAnsi="Arial" w:cs="Arial"/>
                <w:snapToGrid w:val="0"/>
                <w:kern w:val="0"/>
              </w:rPr>
              <w:t>时间顺序</w:t>
            </w:r>
            <w:r w:rsidRPr="00C62783">
              <w:rPr>
                <w:rFonts w:ascii="Arial" w:eastAsia="宋体" w:hAnsi="Arial" w:cs="Arial"/>
                <w:snapToGrid w:val="0"/>
                <w:kern w:val="0"/>
              </w:rPr>
              <w:br/>
              <w:t>Chronological order</w:t>
            </w:r>
          </w:p>
        </w:tc>
        <w:tc>
          <w:tcPr>
            <w:tcW w:w="3092" w:type="dxa"/>
          </w:tcPr>
          <w:p w14:paraId="521318DC" w14:textId="77777777" w:rsidR="005505B6" w:rsidRPr="00C62783" w:rsidRDefault="005505B6" w:rsidP="005505B6">
            <w:pPr>
              <w:jc w:val="center"/>
            </w:pPr>
            <w:r w:rsidRPr="00C62783">
              <w:rPr>
                <w:rFonts w:hint="eastAsia"/>
              </w:rPr>
              <w:t>3</w:t>
            </w:r>
          </w:p>
        </w:tc>
      </w:tr>
      <w:tr w:rsidR="00C62783" w:rsidRPr="00C62783" w14:paraId="31E86903" w14:textId="77777777" w:rsidTr="005E2BF6">
        <w:trPr>
          <w:trHeight w:val="308"/>
          <w:jc w:val="center"/>
        </w:trPr>
        <w:tc>
          <w:tcPr>
            <w:tcW w:w="2302" w:type="dxa"/>
            <w:vMerge/>
            <w:vAlign w:val="center"/>
          </w:tcPr>
          <w:p w14:paraId="3ABB81CE" w14:textId="77777777" w:rsidR="005505B6" w:rsidRPr="00C62783" w:rsidRDefault="005505B6" w:rsidP="005505B6">
            <w:pPr>
              <w:jc w:val="center"/>
              <w:rPr>
                <w:sz w:val="24"/>
              </w:rPr>
            </w:pPr>
          </w:p>
        </w:tc>
        <w:tc>
          <w:tcPr>
            <w:tcW w:w="3789" w:type="dxa"/>
            <w:vAlign w:val="center"/>
          </w:tcPr>
          <w:p w14:paraId="466F8664" w14:textId="5C071EED" w:rsidR="005505B6" w:rsidRPr="00C62783" w:rsidRDefault="005505B6" w:rsidP="005505B6">
            <w:pPr>
              <w:jc w:val="center"/>
            </w:pPr>
            <w:r w:rsidRPr="00C62783">
              <w:rPr>
                <w:rFonts w:ascii="Arial" w:eastAsia="宋体" w:hAnsi="Arial" w:cs="Arial"/>
                <w:snapToGrid w:val="0"/>
                <w:kern w:val="0"/>
              </w:rPr>
              <w:t>安全等级</w:t>
            </w:r>
            <w:r w:rsidRPr="00C62783">
              <w:rPr>
                <w:rFonts w:ascii="Arial" w:eastAsia="宋体" w:hAnsi="Arial" w:cs="Arial"/>
                <w:snapToGrid w:val="0"/>
                <w:kern w:val="0"/>
              </w:rPr>
              <w:br/>
            </w:r>
            <w:proofErr w:type="spellStart"/>
            <w:r w:rsidRPr="00C62783">
              <w:rPr>
                <w:rFonts w:ascii="Arial" w:eastAsia="宋体" w:hAnsi="Arial" w:cs="Arial"/>
                <w:snapToGrid w:val="0"/>
                <w:kern w:val="0"/>
              </w:rPr>
              <w:t>Safey</w:t>
            </w:r>
            <w:proofErr w:type="spellEnd"/>
            <w:r w:rsidRPr="00C62783">
              <w:rPr>
                <w:rFonts w:ascii="Arial" w:eastAsia="宋体" w:hAnsi="Arial" w:cs="Arial"/>
                <w:snapToGrid w:val="0"/>
                <w:kern w:val="0"/>
              </w:rPr>
              <w:t xml:space="preserve"> level</w:t>
            </w:r>
          </w:p>
        </w:tc>
        <w:tc>
          <w:tcPr>
            <w:tcW w:w="3092" w:type="dxa"/>
          </w:tcPr>
          <w:p w14:paraId="3F8379E7" w14:textId="77777777" w:rsidR="005505B6" w:rsidRPr="00C62783" w:rsidRDefault="005505B6" w:rsidP="005505B6">
            <w:pPr>
              <w:jc w:val="center"/>
            </w:pPr>
            <w:r w:rsidRPr="00C62783">
              <w:rPr>
                <w:rFonts w:hint="eastAsia"/>
              </w:rPr>
              <w:t>3</w:t>
            </w:r>
          </w:p>
        </w:tc>
      </w:tr>
      <w:tr w:rsidR="00C62783" w:rsidRPr="00C62783" w14:paraId="40AD16A2" w14:textId="77777777" w:rsidTr="005E2BF6">
        <w:trPr>
          <w:trHeight w:val="308"/>
          <w:jc w:val="center"/>
        </w:trPr>
        <w:tc>
          <w:tcPr>
            <w:tcW w:w="2302" w:type="dxa"/>
            <w:vMerge w:val="restart"/>
            <w:vAlign w:val="center"/>
          </w:tcPr>
          <w:p w14:paraId="3C11669E" w14:textId="422A09A0" w:rsidR="005505B6" w:rsidRPr="00C62783" w:rsidRDefault="005505B6" w:rsidP="005505B6">
            <w:pPr>
              <w:jc w:val="center"/>
              <w:rPr>
                <w:sz w:val="24"/>
              </w:rPr>
            </w:pPr>
            <w:r w:rsidRPr="00C62783">
              <w:rPr>
                <w:rFonts w:ascii="Arial" w:eastAsia="宋体" w:hAnsi="Arial" w:cs="Arial"/>
                <w:snapToGrid w:val="0"/>
                <w:kern w:val="0"/>
              </w:rPr>
              <w:t>消息管理</w:t>
            </w:r>
            <w:r w:rsidRPr="00C62783">
              <w:rPr>
                <w:rFonts w:ascii="Arial" w:eastAsia="宋体" w:hAnsi="Arial" w:cs="Arial"/>
                <w:snapToGrid w:val="0"/>
                <w:kern w:val="0"/>
              </w:rPr>
              <w:br/>
              <w:t>Message management</w:t>
            </w:r>
          </w:p>
        </w:tc>
        <w:tc>
          <w:tcPr>
            <w:tcW w:w="3789" w:type="dxa"/>
            <w:vAlign w:val="center"/>
          </w:tcPr>
          <w:p w14:paraId="029A7CAA" w14:textId="21373128" w:rsidR="005505B6" w:rsidRPr="00C62783" w:rsidRDefault="005505B6" w:rsidP="005505B6">
            <w:pPr>
              <w:jc w:val="center"/>
            </w:pPr>
            <w:r w:rsidRPr="00C62783">
              <w:rPr>
                <w:rFonts w:ascii="Arial" w:eastAsia="宋体" w:hAnsi="Arial" w:cs="Arial"/>
                <w:snapToGrid w:val="0"/>
                <w:kern w:val="0"/>
              </w:rPr>
              <w:t>消息来源</w:t>
            </w:r>
            <w:r w:rsidRPr="00C62783">
              <w:rPr>
                <w:rFonts w:ascii="Arial" w:eastAsia="宋体" w:hAnsi="Arial" w:cs="Arial"/>
                <w:snapToGrid w:val="0"/>
                <w:kern w:val="0"/>
              </w:rPr>
              <w:br/>
              <w:t>Sources</w:t>
            </w:r>
          </w:p>
        </w:tc>
        <w:tc>
          <w:tcPr>
            <w:tcW w:w="3092" w:type="dxa"/>
          </w:tcPr>
          <w:p w14:paraId="7BAD413F" w14:textId="77777777" w:rsidR="005505B6" w:rsidRPr="00C62783" w:rsidRDefault="005505B6" w:rsidP="005505B6">
            <w:pPr>
              <w:jc w:val="center"/>
            </w:pPr>
            <w:r w:rsidRPr="00C62783">
              <w:rPr>
                <w:rFonts w:hint="eastAsia"/>
              </w:rPr>
              <w:t>3</w:t>
            </w:r>
          </w:p>
        </w:tc>
      </w:tr>
      <w:tr w:rsidR="00C62783" w:rsidRPr="00C62783" w14:paraId="6CCC26DD" w14:textId="77777777" w:rsidTr="005E2BF6">
        <w:trPr>
          <w:trHeight w:val="319"/>
          <w:jc w:val="center"/>
        </w:trPr>
        <w:tc>
          <w:tcPr>
            <w:tcW w:w="2302" w:type="dxa"/>
            <w:vMerge/>
            <w:vAlign w:val="center"/>
          </w:tcPr>
          <w:p w14:paraId="4B4A2249" w14:textId="77777777" w:rsidR="005505B6" w:rsidRPr="00C62783" w:rsidRDefault="005505B6" w:rsidP="005505B6">
            <w:pPr>
              <w:jc w:val="center"/>
              <w:rPr>
                <w:sz w:val="24"/>
              </w:rPr>
            </w:pPr>
          </w:p>
        </w:tc>
        <w:tc>
          <w:tcPr>
            <w:tcW w:w="3789" w:type="dxa"/>
            <w:vAlign w:val="center"/>
          </w:tcPr>
          <w:p w14:paraId="761237C3" w14:textId="1A5E9A8C" w:rsidR="005505B6" w:rsidRPr="00C62783" w:rsidRDefault="005505B6" w:rsidP="005505B6">
            <w:pPr>
              <w:jc w:val="center"/>
            </w:pPr>
            <w:r w:rsidRPr="00C62783">
              <w:rPr>
                <w:rFonts w:ascii="Arial" w:eastAsia="宋体" w:hAnsi="Arial" w:cs="Arial"/>
                <w:snapToGrid w:val="0"/>
                <w:kern w:val="0"/>
              </w:rPr>
              <w:t>消息审核</w:t>
            </w:r>
            <w:r w:rsidRPr="00C62783">
              <w:rPr>
                <w:rFonts w:ascii="Arial" w:eastAsia="宋体" w:hAnsi="Arial" w:cs="Arial"/>
                <w:snapToGrid w:val="0"/>
                <w:kern w:val="0"/>
              </w:rPr>
              <w:t>(TBD)</w:t>
            </w:r>
            <w:r w:rsidRPr="00C62783">
              <w:rPr>
                <w:rFonts w:ascii="Arial" w:eastAsia="宋体" w:hAnsi="Arial" w:cs="Arial"/>
                <w:snapToGrid w:val="0"/>
                <w:kern w:val="0"/>
              </w:rPr>
              <w:br/>
              <w:t>Message review (TBD)</w:t>
            </w:r>
          </w:p>
        </w:tc>
        <w:tc>
          <w:tcPr>
            <w:tcW w:w="3092" w:type="dxa"/>
          </w:tcPr>
          <w:p w14:paraId="33F22D99" w14:textId="77777777" w:rsidR="005505B6" w:rsidRPr="00C62783" w:rsidRDefault="005505B6" w:rsidP="005505B6">
            <w:pPr>
              <w:jc w:val="center"/>
            </w:pPr>
            <w:r w:rsidRPr="00C62783">
              <w:rPr>
                <w:rFonts w:hint="eastAsia"/>
              </w:rPr>
              <w:t>3</w:t>
            </w:r>
          </w:p>
        </w:tc>
      </w:tr>
      <w:tr w:rsidR="00C62783" w:rsidRPr="00C62783" w14:paraId="3191747A" w14:textId="77777777" w:rsidTr="005E2BF6">
        <w:trPr>
          <w:trHeight w:val="319"/>
          <w:jc w:val="center"/>
        </w:trPr>
        <w:tc>
          <w:tcPr>
            <w:tcW w:w="2302" w:type="dxa"/>
            <w:vMerge/>
            <w:vAlign w:val="center"/>
          </w:tcPr>
          <w:p w14:paraId="6EFBD5C8" w14:textId="77777777" w:rsidR="005505B6" w:rsidRPr="00C62783" w:rsidRDefault="005505B6" w:rsidP="005505B6">
            <w:pPr>
              <w:jc w:val="center"/>
              <w:rPr>
                <w:sz w:val="24"/>
              </w:rPr>
            </w:pPr>
          </w:p>
        </w:tc>
        <w:tc>
          <w:tcPr>
            <w:tcW w:w="3789" w:type="dxa"/>
            <w:vAlign w:val="center"/>
          </w:tcPr>
          <w:p w14:paraId="4E455044" w14:textId="69D4E162" w:rsidR="005505B6" w:rsidRPr="00C62783" w:rsidRDefault="005505B6" w:rsidP="005505B6">
            <w:pPr>
              <w:jc w:val="center"/>
            </w:pPr>
            <w:r w:rsidRPr="00C62783">
              <w:rPr>
                <w:rFonts w:ascii="Arial" w:eastAsia="宋体" w:hAnsi="Arial" w:cs="Arial"/>
                <w:snapToGrid w:val="0"/>
                <w:kern w:val="0"/>
              </w:rPr>
              <w:t>消息聚合</w:t>
            </w:r>
            <w:r w:rsidRPr="00C62783">
              <w:rPr>
                <w:rFonts w:ascii="Arial" w:eastAsia="宋体" w:hAnsi="Arial" w:cs="Arial"/>
                <w:snapToGrid w:val="0"/>
                <w:kern w:val="0"/>
              </w:rPr>
              <w:br/>
              <w:t>Message aggregation</w:t>
            </w:r>
          </w:p>
        </w:tc>
        <w:tc>
          <w:tcPr>
            <w:tcW w:w="3092" w:type="dxa"/>
          </w:tcPr>
          <w:p w14:paraId="54252F39" w14:textId="77777777" w:rsidR="005505B6" w:rsidRPr="00C62783" w:rsidRDefault="005505B6" w:rsidP="005505B6">
            <w:pPr>
              <w:jc w:val="center"/>
            </w:pPr>
            <w:r w:rsidRPr="00C62783">
              <w:rPr>
                <w:rFonts w:hint="eastAsia"/>
              </w:rPr>
              <w:t>3</w:t>
            </w:r>
          </w:p>
        </w:tc>
      </w:tr>
      <w:tr w:rsidR="00C62783" w:rsidRPr="00C62783" w14:paraId="66EDBDDD" w14:textId="77777777" w:rsidTr="005E2BF6">
        <w:trPr>
          <w:trHeight w:val="319"/>
          <w:jc w:val="center"/>
        </w:trPr>
        <w:tc>
          <w:tcPr>
            <w:tcW w:w="2302" w:type="dxa"/>
            <w:vMerge/>
            <w:vAlign w:val="center"/>
          </w:tcPr>
          <w:p w14:paraId="342E2CD6" w14:textId="77777777" w:rsidR="005505B6" w:rsidRPr="00C62783" w:rsidRDefault="005505B6" w:rsidP="005505B6">
            <w:pPr>
              <w:jc w:val="center"/>
              <w:rPr>
                <w:sz w:val="24"/>
              </w:rPr>
            </w:pPr>
          </w:p>
        </w:tc>
        <w:tc>
          <w:tcPr>
            <w:tcW w:w="3789" w:type="dxa"/>
            <w:vAlign w:val="center"/>
          </w:tcPr>
          <w:p w14:paraId="6A7AD047" w14:textId="301FDBE6" w:rsidR="005505B6" w:rsidRPr="00C62783" w:rsidRDefault="005505B6" w:rsidP="005505B6">
            <w:pPr>
              <w:jc w:val="center"/>
            </w:pPr>
            <w:r w:rsidRPr="00C62783">
              <w:rPr>
                <w:rFonts w:ascii="Arial" w:eastAsia="宋体" w:hAnsi="Arial" w:cs="Arial"/>
                <w:snapToGrid w:val="0"/>
                <w:kern w:val="0"/>
              </w:rPr>
              <w:t>排序更新</w:t>
            </w:r>
            <w:r w:rsidRPr="00C62783">
              <w:rPr>
                <w:rFonts w:ascii="Arial" w:eastAsia="宋体" w:hAnsi="Arial" w:cs="Arial"/>
                <w:snapToGrid w:val="0"/>
                <w:kern w:val="0"/>
              </w:rPr>
              <w:br/>
              <w:t>Sort update</w:t>
            </w:r>
          </w:p>
        </w:tc>
        <w:tc>
          <w:tcPr>
            <w:tcW w:w="3092" w:type="dxa"/>
          </w:tcPr>
          <w:p w14:paraId="04951906" w14:textId="77777777" w:rsidR="005505B6" w:rsidRPr="00C62783" w:rsidRDefault="005505B6" w:rsidP="005505B6">
            <w:pPr>
              <w:jc w:val="center"/>
            </w:pPr>
            <w:r w:rsidRPr="00C62783">
              <w:rPr>
                <w:rFonts w:hint="eastAsia"/>
              </w:rPr>
              <w:t>3</w:t>
            </w:r>
          </w:p>
        </w:tc>
      </w:tr>
      <w:tr w:rsidR="00C62783" w:rsidRPr="00C62783" w14:paraId="743045C2" w14:textId="77777777" w:rsidTr="005E2BF6">
        <w:trPr>
          <w:trHeight w:val="319"/>
          <w:jc w:val="center"/>
        </w:trPr>
        <w:tc>
          <w:tcPr>
            <w:tcW w:w="2302" w:type="dxa"/>
            <w:vMerge/>
            <w:vAlign w:val="center"/>
          </w:tcPr>
          <w:p w14:paraId="4999BA73" w14:textId="77777777" w:rsidR="005505B6" w:rsidRPr="00C62783" w:rsidRDefault="005505B6" w:rsidP="005505B6">
            <w:pPr>
              <w:jc w:val="center"/>
              <w:rPr>
                <w:sz w:val="24"/>
              </w:rPr>
            </w:pPr>
          </w:p>
        </w:tc>
        <w:tc>
          <w:tcPr>
            <w:tcW w:w="3789" w:type="dxa"/>
            <w:vAlign w:val="center"/>
          </w:tcPr>
          <w:p w14:paraId="2992AE96" w14:textId="32B4037F" w:rsidR="005505B6" w:rsidRPr="00C62783" w:rsidRDefault="005505B6" w:rsidP="005505B6">
            <w:pPr>
              <w:jc w:val="center"/>
            </w:pPr>
            <w:r w:rsidRPr="00C62783">
              <w:rPr>
                <w:rFonts w:ascii="Arial" w:eastAsia="宋体" w:hAnsi="Arial" w:cs="Arial"/>
                <w:snapToGrid w:val="0"/>
                <w:kern w:val="0"/>
              </w:rPr>
              <w:t>提醒标志更新</w:t>
            </w:r>
            <w:r w:rsidRPr="00C62783">
              <w:rPr>
                <w:rFonts w:ascii="Arial" w:eastAsia="宋体" w:hAnsi="Arial" w:cs="Arial"/>
                <w:snapToGrid w:val="0"/>
                <w:kern w:val="0"/>
              </w:rPr>
              <w:br/>
              <w:t>Alert sign update</w:t>
            </w:r>
          </w:p>
        </w:tc>
        <w:tc>
          <w:tcPr>
            <w:tcW w:w="3092" w:type="dxa"/>
          </w:tcPr>
          <w:p w14:paraId="7B407E0A" w14:textId="77777777" w:rsidR="005505B6" w:rsidRPr="00C62783" w:rsidRDefault="005505B6" w:rsidP="005505B6">
            <w:pPr>
              <w:jc w:val="center"/>
            </w:pPr>
            <w:r w:rsidRPr="00C62783">
              <w:rPr>
                <w:rFonts w:hint="eastAsia"/>
              </w:rPr>
              <w:t>3</w:t>
            </w:r>
          </w:p>
        </w:tc>
      </w:tr>
      <w:tr w:rsidR="00C62783" w:rsidRPr="00C62783" w14:paraId="0BD77F36" w14:textId="77777777" w:rsidTr="005E2BF6">
        <w:trPr>
          <w:trHeight w:val="308"/>
          <w:jc w:val="center"/>
        </w:trPr>
        <w:tc>
          <w:tcPr>
            <w:tcW w:w="2302" w:type="dxa"/>
            <w:vAlign w:val="center"/>
          </w:tcPr>
          <w:p w14:paraId="7AF114B1" w14:textId="1F867798" w:rsidR="005505B6" w:rsidRPr="00C62783" w:rsidRDefault="005505B6" w:rsidP="005505B6">
            <w:pPr>
              <w:jc w:val="center"/>
              <w:rPr>
                <w:sz w:val="24"/>
              </w:rPr>
            </w:pPr>
            <w:r w:rsidRPr="00C62783">
              <w:rPr>
                <w:rFonts w:ascii="Arial" w:eastAsia="宋体" w:hAnsi="Arial" w:cs="Arial"/>
                <w:snapToGrid w:val="0"/>
                <w:kern w:val="0"/>
              </w:rPr>
              <w:t>消息打开</w:t>
            </w:r>
            <w:r w:rsidRPr="00C62783">
              <w:rPr>
                <w:rFonts w:ascii="Arial" w:eastAsia="宋体" w:hAnsi="Arial" w:cs="Arial"/>
                <w:snapToGrid w:val="0"/>
                <w:kern w:val="0"/>
              </w:rPr>
              <w:br/>
              <w:t>Message open</w:t>
            </w:r>
          </w:p>
        </w:tc>
        <w:tc>
          <w:tcPr>
            <w:tcW w:w="3789" w:type="dxa"/>
            <w:vAlign w:val="center"/>
          </w:tcPr>
          <w:p w14:paraId="0DB3B5D4" w14:textId="0C7549BE" w:rsidR="005505B6" w:rsidRPr="00C62783" w:rsidRDefault="005505B6" w:rsidP="005505B6">
            <w:pPr>
              <w:jc w:val="center"/>
            </w:pPr>
            <w:r w:rsidRPr="00C62783">
              <w:rPr>
                <w:rFonts w:ascii="Arial" w:eastAsia="宋体" w:hAnsi="Arial" w:cs="Arial"/>
                <w:snapToGrid w:val="0"/>
                <w:kern w:val="0"/>
              </w:rPr>
              <w:t>收起状态下打开</w:t>
            </w:r>
            <w:r w:rsidRPr="00C62783">
              <w:rPr>
                <w:rFonts w:ascii="Arial" w:eastAsia="宋体" w:hAnsi="Arial" w:cs="Arial"/>
                <w:snapToGrid w:val="0"/>
                <w:kern w:val="0"/>
              </w:rPr>
              <w:br/>
              <w:t>Open in collapsed state</w:t>
            </w:r>
          </w:p>
        </w:tc>
        <w:tc>
          <w:tcPr>
            <w:tcW w:w="3092" w:type="dxa"/>
          </w:tcPr>
          <w:p w14:paraId="42532C4E" w14:textId="77777777" w:rsidR="005505B6" w:rsidRPr="00C62783" w:rsidRDefault="005505B6" w:rsidP="005505B6">
            <w:pPr>
              <w:jc w:val="center"/>
            </w:pPr>
            <w:r w:rsidRPr="00C62783">
              <w:rPr>
                <w:rFonts w:hint="eastAsia"/>
              </w:rPr>
              <w:t>3</w:t>
            </w:r>
          </w:p>
        </w:tc>
      </w:tr>
      <w:tr w:rsidR="00C62783" w:rsidRPr="00C62783" w14:paraId="7F5003AC" w14:textId="77777777" w:rsidTr="005E2BF6">
        <w:trPr>
          <w:trHeight w:val="319"/>
          <w:jc w:val="center"/>
        </w:trPr>
        <w:tc>
          <w:tcPr>
            <w:tcW w:w="2302" w:type="dxa"/>
            <w:vAlign w:val="center"/>
          </w:tcPr>
          <w:p w14:paraId="6CDBEA83" w14:textId="77777777" w:rsidR="005505B6" w:rsidRPr="00C62783" w:rsidRDefault="005505B6" w:rsidP="005505B6">
            <w:pPr>
              <w:jc w:val="center"/>
              <w:rPr>
                <w:sz w:val="24"/>
              </w:rPr>
            </w:pPr>
            <w:r w:rsidRPr="00C62783">
              <w:rPr>
                <w:rFonts w:hint="eastAsia"/>
                <w:sz w:val="24"/>
              </w:rPr>
              <w:t>消息清除</w:t>
            </w:r>
          </w:p>
        </w:tc>
        <w:tc>
          <w:tcPr>
            <w:tcW w:w="3789" w:type="dxa"/>
            <w:vAlign w:val="center"/>
          </w:tcPr>
          <w:p w14:paraId="4BC0A404" w14:textId="6BE029F0" w:rsidR="005505B6" w:rsidRPr="00C62783" w:rsidRDefault="005505B6" w:rsidP="005505B6">
            <w:pPr>
              <w:jc w:val="center"/>
            </w:pPr>
            <w:r w:rsidRPr="00C62783">
              <w:rPr>
                <w:rFonts w:ascii="Arial" w:eastAsia="宋体" w:hAnsi="Arial" w:cs="Arial"/>
                <w:snapToGrid w:val="0"/>
                <w:kern w:val="0"/>
              </w:rPr>
              <w:t>展开状态下打开</w:t>
            </w:r>
            <w:r w:rsidRPr="00C62783">
              <w:rPr>
                <w:rFonts w:ascii="Arial" w:eastAsia="宋体" w:hAnsi="Arial" w:cs="Arial"/>
                <w:snapToGrid w:val="0"/>
                <w:kern w:val="0"/>
              </w:rPr>
              <w:br/>
              <w:t>Open in expanded state</w:t>
            </w:r>
          </w:p>
        </w:tc>
        <w:tc>
          <w:tcPr>
            <w:tcW w:w="3092" w:type="dxa"/>
          </w:tcPr>
          <w:p w14:paraId="3861142E" w14:textId="77777777" w:rsidR="005505B6" w:rsidRPr="00C62783" w:rsidRDefault="005505B6" w:rsidP="005505B6">
            <w:pPr>
              <w:jc w:val="center"/>
            </w:pPr>
            <w:r w:rsidRPr="00C62783">
              <w:rPr>
                <w:rFonts w:hint="eastAsia"/>
              </w:rPr>
              <w:t>3</w:t>
            </w:r>
          </w:p>
        </w:tc>
      </w:tr>
      <w:tr w:rsidR="00C62783" w:rsidRPr="00C62783" w14:paraId="6380273C" w14:textId="77777777" w:rsidTr="005E2BF6">
        <w:trPr>
          <w:trHeight w:val="319"/>
          <w:jc w:val="center"/>
        </w:trPr>
        <w:tc>
          <w:tcPr>
            <w:tcW w:w="2302" w:type="dxa"/>
            <w:vAlign w:val="center"/>
          </w:tcPr>
          <w:p w14:paraId="3BA9CAF5" w14:textId="04D28853" w:rsidR="005505B6" w:rsidRPr="00C62783" w:rsidRDefault="005505B6" w:rsidP="005505B6">
            <w:pPr>
              <w:jc w:val="center"/>
              <w:rPr>
                <w:sz w:val="24"/>
              </w:rPr>
            </w:pPr>
            <w:r w:rsidRPr="00C62783">
              <w:rPr>
                <w:rFonts w:ascii="Arial" w:eastAsia="宋体" w:hAnsi="Arial" w:cs="Arial"/>
                <w:snapToGrid w:val="0"/>
                <w:kern w:val="0"/>
              </w:rPr>
              <w:t>消息清除</w:t>
            </w:r>
            <w:r w:rsidRPr="00C62783">
              <w:rPr>
                <w:rFonts w:ascii="Arial" w:eastAsia="宋体" w:hAnsi="Arial" w:cs="Arial"/>
                <w:snapToGrid w:val="0"/>
                <w:kern w:val="0"/>
              </w:rPr>
              <w:br/>
              <w:t>Message clearing</w:t>
            </w:r>
          </w:p>
        </w:tc>
        <w:tc>
          <w:tcPr>
            <w:tcW w:w="3789" w:type="dxa"/>
            <w:vAlign w:val="center"/>
          </w:tcPr>
          <w:p w14:paraId="7BDBDB03" w14:textId="5C75A4F2" w:rsidR="005505B6" w:rsidRPr="00C62783" w:rsidRDefault="005505B6" w:rsidP="005505B6">
            <w:pPr>
              <w:jc w:val="center"/>
            </w:pPr>
            <w:r w:rsidRPr="00C62783">
              <w:rPr>
                <w:rFonts w:ascii="Arial" w:eastAsia="宋体" w:hAnsi="Arial" w:cs="Arial"/>
                <w:snapToGrid w:val="0"/>
                <w:kern w:val="0"/>
              </w:rPr>
              <w:t>清除消息</w:t>
            </w:r>
            <w:r w:rsidRPr="00C62783">
              <w:rPr>
                <w:rFonts w:ascii="Arial" w:eastAsia="宋体" w:hAnsi="Arial" w:cs="Arial"/>
                <w:snapToGrid w:val="0"/>
                <w:kern w:val="0"/>
              </w:rPr>
              <w:br/>
              <w:t>Clear message</w:t>
            </w:r>
          </w:p>
        </w:tc>
        <w:tc>
          <w:tcPr>
            <w:tcW w:w="3092" w:type="dxa"/>
          </w:tcPr>
          <w:p w14:paraId="3C6E0344" w14:textId="77777777" w:rsidR="005505B6" w:rsidRPr="00C62783" w:rsidRDefault="005505B6" w:rsidP="005505B6">
            <w:pPr>
              <w:jc w:val="center"/>
            </w:pPr>
            <w:r w:rsidRPr="00C62783">
              <w:rPr>
                <w:rFonts w:hint="eastAsia"/>
              </w:rPr>
              <w:t>2</w:t>
            </w:r>
          </w:p>
        </w:tc>
      </w:tr>
      <w:tr w:rsidR="00C62783" w:rsidRPr="00C62783" w14:paraId="600E8E38" w14:textId="77777777" w:rsidTr="005E2BF6">
        <w:trPr>
          <w:trHeight w:val="308"/>
          <w:jc w:val="center"/>
        </w:trPr>
        <w:tc>
          <w:tcPr>
            <w:tcW w:w="2302" w:type="dxa"/>
            <w:vAlign w:val="center"/>
          </w:tcPr>
          <w:p w14:paraId="466E1957" w14:textId="1730CEB9" w:rsidR="005505B6" w:rsidRPr="00C62783" w:rsidRDefault="005505B6" w:rsidP="005505B6">
            <w:pPr>
              <w:jc w:val="center"/>
              <w:rPr>
                <w:sz w:val="24"/>
              </w:rPr>
            </w:pPr>
            <w:r w:rsidRPr="00C62783">
              <w:rPr>
                <w:rFonts w:ascii="Arial" w:eastAsia="宋体" w:hAnsi="Arial" w:cs="Arial"/>
                <w:snapToGrid w:val="0"/>
                <w:kern w:val="0"/>
              </w:rPr>
              <w:t>消息设置</w:t>
            </w:r>
            <w:r w:rsidRPr="00C62783">
              <w:rPr>
                <w:rFonts w:ascii="Arial" w:eastAsia="宋体" w:hAnsi="Arial" w:cs="Arial"/>
                <w:snapToGrid w:val="0"/>
                <w:kern w:val="0"/>
              </w:rPr>
              <w:br/>
              <w:t>Message setting</w:t>
            </w:r>
          </w:p>
        </w:tc>
        <w:tc>
          <w:tcPr>
            <w:tcW w:w="3789" w:type="dxa"/>
            <w:vAlign w:val="center"/>
          </w:tcPr>
          <w:p w14:paraId="08CEF1B4" w14:textId="6C2B785E" w:rsidR="005505B6" w:rsidRPr="00C62783" w:rsidRDefault="005505B6" w:rsidP="005505B6">
            <w:pPr>
              <w:jc w:val="center"/>
            </w:pPr>
            <w:r w:rsidRPr="00C62783">
              <w:rPr>
                <w:rFonts w:ascii="Arial" w:eastAsia="宋体" w:hAnsi="Arial" w:cs="Arial"/>
                <w:snapToGrid w:val="0"/>
                <w:kern w:val="0"/>
              </w:rPr>
              <w:t>消息进入</w:t>
            </w:r>
            <w:r w:rsidRPr="00C62783">
              <w:rPr>
                <w:rFonts w:ascii="Arial" w:eastAsia="宋体" w:hAnsi="Arial" w:cs="Arial"/>
                <w:snapToGrid w:val="0"/>
                <w:kern w:val="0"/>
              </w:rPr>
              <w:t>INC</w:t>
            </w:r>
            <w:r w:rsidRPr="00C62783">
              <w:rPr>
                <w:rFonts w:ascii="Arial" w:eastAsia="宋体" w:hAnsi="Arial" w:cs="Arial"/>
                <w:snapToGrid w:val="0"/>
                <w:kern w:val="0"/>
              </w:rPr>
              <w:t>权限设置</w:t>
            </w:r>
            <w:r w:rsidRPr="00C62783">
              <w:rPr>
                <w:rFonts w:ascii="Arial" w:eastAsia="宋体" w:hAnsi="Arial" w:cs="Arial"/>
                <w:snapToGrid w:val="0"/>
                <w:kern w:val="0"/>
              </w:rPr>
              <w:br/>
              <w:t>Permission setting for message entering into the INC</w:t>
            </w:r>
          </w:p>
        </w:tc>
        <w:tc>
          <w:tcPr>
            <w:tcW w:w="3092" w:type="dxa"/>
          </w:tcPr>
          <w:p w14:paraId="061B4ABB" w14:textId="77777777" w:rsidR="005505B6" w:rsidRPr="00C62783" w:rsidRDefault="005505B6" w:rsidP="005505B6">
            <w:pPr>
              <w:jc w:val="center"/>
            </w:pPr>
            <w:r w:rsidRPr="00C62783">
              <w:rPr>
                <w:rFonts w:hint="eastAsia"/>
              </w:rPr>
              <w:t>2</w:t>
            </w:r>
          </w:p>
        </w:tc>
      </w:tr>
    </w:tbl>
    <w:p w14:paraId="727D0A7F" w14:textId="7BBE1E4B" w:rsidR="00637B49" w:rsidRPr="00C62783" w:rsidRDefault="00637B49" w:rsidP="00637B49">
      <w:pPr>
        <w:pStyle w:val="Heading1"/>
      </w:pPr>
      <w:bookmarkStart w:id="8" w:name="_Toc28361871"/>
      <w:r w:rsidRPr="00C62783">
        <w:rPr>
          <w:rFonts w:hint="eastAsia"/>
        </w:rPr>
        <w:t>需求描述</w:t>
      </w:r>
      <w:r w:rsidR="000A2AF1" w:rsidRPr="00C62783">
        <w:rPr>
          <w:rFonts w:ascii="Arial" w:eastAsia="宋体" w:hAnsi="Arial" w:cs="Arial" w:hint="eastAsia"/>
          <w:snapToGrid w:val="0"/>
          <w:kern w:val="0"/>
        </w:rPr>
        <w:t>/</w:t>
      </w:r>
      <w:r w:rsidR="000A2AF1" w:rsidRPr="00C62783">
        <w:rPr>
          <w:rFonts w:ascii="Arial" w:eastAsia="宋体" w:hAnsi="Arial" w:cs="Arial"/>
          <w:snapToGrid w:val="0"/>
          <w:kern w:val="0"/>
        </w:rPr>
        <w:t>Description of Requirements</w:t>
      </w:r>
      <w:bookmarkEnd w:id="8"/>
    </w:p>
    <w:p w14:paraId="402DA08D" w14:textId="5DA09900" w:rsidR="00955243" w:rsidRPr="00C62783" w:rsidRDefault="00955243" w:rsidP="00955243">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有能力向</w:t>
      </w:r>
      <w:r w:rsidRPr="00C62783">
        <w:rPr>
          <w:rFonts w:hint="eastAsia"/>
          <w:sz w:val="24"/>
          <w:szCs w:val="24"/>
        </w:rPr>
        <w:t>VCS</w:t>
      </w:r>
      <w:r w:rsidRPr="00C62783">
        <w:rPr>
          <w:rFonts w:hint="eastAsia"/>
          <w:sz w:val="24"/>
          <w:szCs w:val="24"/>
        </w:rPr>
        <w:t>系统应用或第三方应用提供服务调用的接口，便于这些来自本地应用的消息，在适当状态下采用恰当的方式展示给用户。任何需要通过</w:t>
      </w:r>
      <w:r w:rsidRPr="00C62783">
        <w:rPr>
          <w:rFonts w:hint="eastAsia"/>
          <w:sz w:val="24"/>
          <w:szCs w:val="24"/>
        </w:rPr>
        <w:t>INC</w:t>
      </w:r>
      <w:r w:rsidRPr="00C62783">
        <w:rPr>
          <w:rFonts w:hint="eastAsia"/>
          <w:sz w:val="24"/>
          <w:szCs w:val="24"/>
        </w:rPr>
        <w:t>展示的信息，均需要遵循本文所述的需求描述。</w:t>
      </w:r>
    </w:p>
    <w:p w14:paraId="4232CD3E" w14:textId="77777777" w:rsidR="000A2AF1" w:rsidRPr="00C62783" w:rsidRDefault="000A2AF1" w:rsidP="000A2AF1">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INC has the ability to provide interfaces for service calling to VCS system applications or </w:t>
      </w:r>
      <w:r w:rsidRPr="00C62783">
        <w:rPr>
          <w:rFonts w:ascii="Arial" w:eastAsia="宋体" w:hAnsi="Arial" w:cs="Arial"/>
          <w:snapToGrid w:val="0"/>
          <w:kern w:val="0"/>
          <w:sz w:val="24"/>
          <w:szCs w:val="24"/>
        </w:rPr>
        <w:lastRenderedPageBreak/>
        <w:t xml:space="preserve">third-party applications </w:t>
      </w:r>
      <w:proofErr w:type="gramStart"/>
      <w:r w:rsidRPr="00C62783">
        <w:rPr>
          <w:rFonts w:ascii="Arial" w:eastAsia="宋体" w:hAnsi="Arial" w:cs="Arial"/>
          <w:snapToGrid w:val="0"/>
          <w:kern w:val="0"/>
          <w:sz w:val="24"/>
          <w:szCs w:val="24"/>
        </w:rPr>
        <w:t>so as to</w:t>
      </w:r>
      <w:proofErr w:type="gramEnd"/>
      <w:r w:rsidRPr="00C62783">
        <w:rPr>
          <w:rFonts w:ascii="Arial" w:eastAsia="宋体" w:hAnsi="Arial" w:cs="Arial"/>
          <w:snapToGrid w:val="0"/>
          <w:kern w:val="0"/>
          <w:sz w:val="24"/>
          <w:szCs w:val="24"/>
        </w:rPr>
        <w:t xml:space="preserve"> facilitate these messages from local applications to be displayed to users in an appropriate manner in an appropriate state. Any information that needs to </w:t>
      </w:r>
      <w:proofErr w:type="gramStart"/>
      <w:r w:rsidRPr="00C62783">
        <w:rPr>
          <w:rFonts w:ascii="Arial" w:eastAsia="宋体" w:hAnsi="Arial" w:cs="Arial"/>
          <w:snapToGrid w:val="0"/>
          <w:kern w:val="0"/>
          <w:sz w:val="24"/>
          <w:szCs w:val="24"/>
        </w:rPr>
        <w:t>be displayed</w:t>
      </w:r>
      <w:proofErr w:type="gramEnd"/>
      <w:r w:rsidRPr="00C62783">
        <w:rPr>
          <w:rFonts w:ascii="Arial" w:eastAsia="宋体" w:hAnsi="Arial" w:cs="Arial"/>
          <w:snapToGrid w:val="0"/>
          <w:kern w:val="0"/>
          <w:sz w:val="24"/>
          <w:szCs w:val="24"/>
        </w:rPr>
        <w:t xml:space="preserve"> through INC must follow the requirements described herein.</w:t>
      </w:r>
    </w:p>
    <w:p w14:paraId="317519DD" w14:textId="37D1D44B" w:rsidR="00955243" w:rsidRPr="00C62783" w:rsidRDefault="00955243" w:rsidP="00955243">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作为被动信息接收应用，</w:t>
      </w:r>
      <w:r w:rsidRPr="00B85F0C">
        <w:rPr>
          <w:rFonts w:hint="eastAsia"/>
          <w:sz w:val="24"/>
          <w:szCs w:val="24"/>
          <w:highlight w:val="yellow"/>
        </w:rPr>
        <w:t>进入</w:t>
      </w:r>
      <w:r w:rsidRPr="00B85F0C">
        <w:rPr>
          <w:rFonts w:hint="eastAsia"/>
          <w:sz w:val="24"/>
          <w:szCs w:val="24"/>
          <w:highlight w:val="yellow"/>
        </w:rPr>
        <w:t>INC</w:t>
      </w:r>
      <w:r w:rsidRPr="00B85F0C">
        <w:rPr>
          <w:rFonts w:hint="eastAsia"/>
          <w:sz w:val="24"/>
          <w:szCs w:val="24"/>
          <w:highlight w:val="yellow"/>
        </w:rPr>
        <w:t>的消息由各个应用决定</w:t>
      </w:r>
      <w:r w:rsidRPr="00C62783">
        <w:rPr>
          <w:rFonts w:hint="eastAsia"/>
          <w:sz w:val="24"/>
          <w:szCs w:val="24"/>
        </w:rPr>
        <w:t>，没有特殊说明的应用的消息，默认不进入</w:t>
      </w:r>
      <w:r w:rsidRPr="00C62783">
        <w:rPr>
          <w:rFonts w:hint="eastAsia"/>
          <w:sz w:val="24"/>
          <w:szCs w:val="24"/>
        </w:rPr>
        <w:t>INC</w:t>
      </w:r>
      <w:r w:rsidRPr="00C62783">
        <w:rPr>
          <w:rFonts w:hint="eastAsia"/>
          <w:sz w:val="24"/>
          <w:szCs w:val="24"/>
        </w:rPr>
        <w:t>。</w:t>
      </w:r>
    </w:p>
    <w:p w14:paraId="07CA1DB6" w14:textId="5B154B95" w:rsidR="000A2AF1" w:rsidRPr="00C62783" w:rsidRDefault="000A2AF1" w:rsidP="00955243">
      <w:pPr>
        <w:spacing w:line="312" w:lineRule="auto"/>
        <w:ind w:firstLineChars="200" w:firstLine="480"/>
        <w:rPr>
          <w:sz w:val="24"/>
          <w:szCs w:val="24"/>
        </w:rPr>
      </w:pPr>
      <w:r w:rsidRPr="00C62783">
        <w:rPr>
          <w:rFonts w:ascii="Arial" w:eastAsia="宋体" w:hAnsi="Arial" w:cs="Arial"/>
          <w:snapToGrid w:val="0"/>
          <w:kern w:val="0"/>
          <w:sz w:val="24"/>
          <w:szCs w:val="24"/>
        </w:rPr>
        <w:t xml:space="preserve">INC is a passive information receiving application. Messages entering INC </w:t>
      </w:r>
      <w:proofErr w:type="gramStart"/>
      <w:r w:rsidRPr="00C62783">
        <w:rPr>
          <w:rFonts w:ascii="Arial" w:eastAsia="宋体" w:hAnsi="Arial" w:cs="Arial"/>
          <w:snapToGrid w:val="0"/>
          <w:kern w:val="0"/>
          <w:sz w:val="24"/>
          <w:szCs w:val="24"/>
        </w:rPr>
        <w:t>are determined</w:t>
      </w:r>
      <w:proofErr w:type="gramEnd"/>
      <w:r w:rsidRPr="00C62783">
        <w:rPr>
          <w:rFonts w:ascii="Arial" w:eastAsia="宋体" w:hAnsi="Arial" w:cs="Arial"/>
          <w:snapToGrid w:val="0"/>
          <w:kern w:val="0"/>
          <w:sz w:val="24"/>
          <w:szCs w:val="24"/>
        </w:rPr>
        <w:t xml:space="preserve"> by each application. Messages from applications without special instructions will not enter INC by default.</w:t>
      </w:r>
    </w:p>
    <w:p w14:paraId="29B1C5A1" w14:textId="17366EE8" w:rsidR="00955243" w:rsidRPr="00C62783" w:rsidRDefault="00955243" w:rsidP="00955243">
      <w:pPr>
        <w:pStyle w:val="Heading2"/>
        <w:numPr>
          <w:ilvl w:val="1"/>
          <w:numId w:val="1"/>
        </w:numPr>
        <w:ind w:left="567"/>
      </w:pPr>
      <w:bookmarkStart w:id="9" w:name="_Toc13570700"/>
      <w:bookmarkStart w:id="10" w:name="_Toc28361872"/>
      <w:r w:rsidRPr="00C62783">
        <w:rPr>
          <w:rFonts w:hint="eastAsia"/>
        </w:rPr>
        <w:t>INC</w:t>
      </w:r>
      <w:r w:rsidRPr="00C62783">
        <w:rPr>
          <w:rFonts w:hint="eastAsia"/>
        </w:rPr>
        <w:t>状态</w:t>
      </w:r>
      <w:bookmarkEnd w:id="9"/>
      <w:r w:rsidR="000A2AF1" w:rsidRPr="00C62783">
        <w:rPr>
          <w:rFonts w:ascii="Arial" w:eastAsia="宋体" w:hAnsi="Arial" w:cs="Arial" w:hint="eastAsia"/>
          <w:snapToGrid w:val="0"/>
          <w:kern w:val="0"/>
        </w:rPr>
        <w:t>/</w:t>
      </w:r>
      <w:r w:rsidR="000A2AF1" w:rsidRPr="00C62783">
        <w:rPr>
          <w:rFonts w:ascii="Arial" w:eastAsia="宋体" w:hAnsi="Arial" w:cs="Arial"/>
          <w:snapToGrid w:val="0"/>
          <w:kern w:val="0"/>
        </w:rPr>
        <w:t>INC State</w:t>
      </w:r>
      <w:bookmarkEnd w:id="10"/>
    </w:p>
    <w:p w14:paraId="23F77C1E" w14:textId="5C48E7A6" w:rsidR="00955243" w:rsidRPr="00C62783" w:rsidRDefault="00955243" w:rsidP="00955243">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具有两种状态：展开状态和收起状态。用户可以通过主动操作，对</w:t>
      </w:r>
      <w:r w:rsidRPr="00C62783">
        <w:rPr>
          <w:rFonts w:hint="eastAsia"/>
          <w:sz w:val="24"/>
          <w:szCs w:val="24"/>
        </w:rPr>
        <w:t>INC</w:t>
      </w:r>
      <w:r w:rsidRPr="00C62783">
        <w:rPr>
          <w:rFonts w:hint="eastAsia"/>
          <w:sz w:val="24"/>
          <w:szCs w:val="24"/>
        </w:rPr>
        <w:t>的状态进行切换。</w:t>
      </w:r>
      <w:r w:rsidRPr="00C62783">
        <w:rPr>
          <w:rFonts w:hint="eastAsia"/>
          <w:sz w:val="24"/>
          <w:szCs w:val="24"/>
        </w:rPr>
        <w:t>INC</w:t>
      </w:r>
      <w:r w:rsidRPr="00C62783">
        <w:rPr>
          <w:rFonts w:hint="eastAsia"/>
          <w:sz w:val="24"/>
          <w:szCs w:val="24"/>
        </w:rPr>
        <w:t>状态切换如下图所示。</w:t>
      </w:r>
    </w:p>
    <w:p w14:paraId="323DAEFF" w14:textId="77777777" w:rsidR="000A2AF1" w:rsidRPr="00C62783" w:rsidRDefault="000A2AF1" w:rsidP="000A2AF1">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INC has two states: expanded and collapsed. Users can switch the INC state through active operation. INC states </w:t>
      </w:r>
      <w:proofErr w:type="gramStart"/>
      <w:r w:rsidRPr="00C62783">
        <w:rPr>
          <w:rFonts w:ascii="Arial" w:eastAsia="宋体" w:hAnsi="Arial" w:cs="Arial"/>
          <w:snapToGrid w:val="0"/>
          <w:kern w:val="0"/>
          <w:sz w:val="24"/>
          <w:szCs w:val="24"/>
        </w:rPr>
        <w:t>are switched</w:t>
      </w:r>
      <w:proofErr w:type="gramEnd"/>
      <w:r w:rsidRPr="00C62783">
        <w:rPr>
          <w:rFonts w:ascii="Arial" w:eastAsia="宋体" w:hAnsi="Arial" w:cs="Arial"/>
          <w:snapToGrid w:val="0"/>
          <w:kern w:val="0"/>
          <w:sz w:val="24"/>
          <w:szCs w:val="24"/>
        </w:rPr>
        <w:t xml:space="preserve"> as shown below.</w:t>
      </w:r>
    </w:p>
    <w:p w14:paraId="68616170" w14:textId="6F603FD0" w:rsidR="00955243" w:rsidRPr="00C62783" w:rsidRDefault="00955243" w:rsidP="00955243">
      <w:pPr>
        <w:spacing w:line="312" w:lineRule="auto"/>
        <w:jc w:val="center"/>
      </w:pPr>
      <w:r w:rsidRPr="00C62783">
        <w:rPr>
          <w:noProof/>
        </w:rPr>
        <w:drawing>
          <wp:inline distT="0" distB="0" distL="0" distR="0" wp14:anchorId="11DD73A3" wp14:editId="77A9EDFB">
            <wp:extent cx="4686300" cy="1019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6300" cy="1019175"/>
                    </a:xfrm>
                    <a:prstGeom prst="rect">
                      <a:avLst/>
                    </a:prstGeom>
                  </pic:spPr>
                </pic:pic>
              </a:graphicData>
            </a:graphic>
          </wp:inline>
        </w:drawing>
      </w:r>
    </w:p>
    <w:p w14:paraId="5A7D1043" w14:textId="36D09D52" w:rsidR="008B1CB3" w:rsidRPr="00C62783" w:rsidRDefault="000A2AF1" w:rsidP="00955243">
      <w:pPr>
        <w:spacing w:line="312" w:lineRule="auto"/>
        <w:jc w:val="center"/>
      </w:pPr>
      <w:r w:rsidRPr="00C62783">
        <w:object w:dxaOrig="8024" w:dyaOrig="1470" w14:anchorId="38A7DE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67.5pt" o:ole="">
            <v:imagedata r:id="rId10" o:title=""/>
          </v:shape>
          <o:OLEObject Type="Embed" ProgID="PBrush" ShapeID="_x0000_i1025" DrawAspect="Content" ObjectID="_1676201359" r:id="rId11"/>
        </w:object>
      </w:r>
    </w:p>
    <w:p w14:paraId="7AE3FE05" w14:textId="21DEE492" w:rsidR="00955243" w:rsidRPr="00C62783" w:rsidRDefault="00955243" w:rsidP="00955243">
      <w:pPr>
        <w:jc w:val="center"/>
        <w:rPr>
          <w:rFonts w:ascii="黑体" w:eastAsia="黑体" w:hAnsi="黑体" w:cs="Arial"/>
        </w:rPr>
      </w:pPr>
      <w:r w:rsidRPr="00C62783">
        <w:rPr>
          <w:rFonts w:ascii="黑体" w:eastAsia="黑体" w:hAnsi="黑体" w:cs="Arial" w:hint="eastAsia"/>
        </w:rPr>
        <w:t>图1：INC的状态切换</w:t>
      </w:r>
    </w:p>
    <w:p w14:paraId="7EF36930" w14:textId="06C59379" w:rsidR="008B1CB3" w:rsidRPr="00C62783" w:rsidRDefault="008B1CB3" w:rsidP="00955243">
      <w:pPr>
        <w:jc w:val="center"/>
        <w:rPr>
          <w:rFonts w:ascii="黑体" w:eastAsia="黑体" w:hAnsi="黑体" w:cs="Arial"/>
        </w:rPr>
      </w:pPr>
      <w:r w:rsidRPr="00C62783">
        <w:rPr>
          <w:rFonts w:ascii="Arial" w:eastAsia="宋体" w:hAnsi="Arial" w:cs="Arial"/>
          <w:snapToGrid w:val="0"/>
          <w:kern w:val="0"/>
        </w:rPr>
        <w:t>Figure 1: INC State Switching</w:t>
      </w:r>
    </w:p>
    <w:p w14:paraId="1794FB15" w14:textId="77777777" w:rsidR="00955243" w:rsidRPr="00C62783" w:rsidRDefault="00955243" w:rsidP="00955243">
      <w:pPr>
        <w:spacing w:line="312" w:lineRule="auto"/>
        <w:ind w:firstLineChars="200" w:firstLine="480"/>
        <w:rPr>
          <w:sz w:val="24"/>
          <w:szCs w:val="24"/>
        </w:rPr>
      </w:pPr>
      <w:r w:rsidRPr="00C62783">
        <w:rPr>
          <w:rFonts w:hint="eastAsia"/>
          <w:sz w:val="24"/>
          <w:szCs w:val="24"/>
        </w:rPr>
        <w:t>当</w:t>
      </w:r>
      <w:r w:rsidRPr="00C62783">
        <w:rPr>
          <w:rFonts w:hint="eastAsia"/>
          <w:sz w:val="24"/>
          <w:szCs w:val="24"/>
        </w:rPr>
        <w:t>INC</w:t>
      </w:r>
      <w:r w:rsidRPr="00C62783">
        <w:rPr>
          <w:rFonts w:hint="eastAsia"/>
          <w:sz w:val="24"/>
          <w:szCs w:val="24"/>
        </w:rPr>
        <w:t>处于展开状态时，历史消息可以查看，可以操作。</w:t>
      </w:r>
    </w:p>
    <w:p w14:paraId="091CBA5E" w14:textId="77777777" w:rsidR="008B1CB3" w:rsidRPr="00C62783" w:rsidRDefault="008B1CB3" w:rsidP="008B1CB3">
      <w:pPr>
        <w:spacing w:line="312" w:lineRule="auto"/>
        <w:ind w:firstLineChars="200" w:firstLine="480"/>
        <w:rPr>
          <w:rFonts w:ascii="Arial" w:eastAsia="宋体" w:hAnsi="Arial" w:cs="Arial"/>
          <w:snapToGrid w:val="0"/>
          <w:kern w:val="0"/>
          <w:sz w:val="24"/>
          <w:szCs w:val="24"/>
        </w:rPr>
      </w:pPr>
      <w:bookmarkStart w:id="11" w:name="_Toc13570701"/>
      <w:r w:rsidRPr="00C62783">
        <w:rPr>
          <w:rFonts w:ascii="Arial" w:eastAsia="宋体" w:hAnsi="Arial" w:cs="Arial"/>
          <w:snapToGrid w:val="0"/>
          <w:kern w:val="0"/>
          <w:sz w:val="24"/>
          <w:szCs w:val="24"/>
        </w:rPr>
        <w:t>When the INC is expanded, historical messages can be viewed and operated.</w:t>
      </w:r>
    </w:p>
    <w:p w14:paraId="2E266092" w14:textId="77777777" w:rsidR="008B1CB3" w:rsidRPr="00C62783" w:rsidRDefault="008B1CB3" w:rsidP="008B1CB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当</w:t>
      </w:r>
      <w:r w:rsidRPr="00C62783">
        <w:rPr>
          <w:rFonts w:ascii="Arial" w:eastAsia="宋体" w:hAnsi="Arial" w:cs="Arial"/>
          <w:snapToGrid w:val="0"/>
          <w:kern w:val="0"/>
          <w:sz w:val="24"/>
          <w:szCs w:val="24"/>
        </w:rPr>
        <w:t>INC</w:t>
      </w:r>
      <w:r w:rsidRPr="00C62783">
        <w:rPr>
          <w:rFonts w:ascii="Arial" w:eastAsia="宋体" w:hAnsi="Arial" w:cs="Arial"/>
          <w:snapToGrid w:val="0"/>
          <w:kern w:val="0"/>
          <w:sz w:val="24"/>
          <w:szCs w:val="24"/>
        </w:rPr>
        <w:t>处于收起状态时，历史信息无法查看或操作。</w:t>
      </w:r>
    </w:p>
    <w:p w14:paraId="11539244" w14:textId="77777777" w:rsidR="008B1CB3" w:rsidRPr="00C62783" w:rsidRDefault="008B1CB3" w:rsidP="008B1CB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the INC is collapsed, historical information cannot be viewed or operated.</w:t>
      </w:r>
    </w:p>
    <w:p w14:paraId="1762BAEB" w14:textId="6DCDB003" w:rsidR="00955243" w:rsidRPr="00C62783" w:rsidRDefault="00955243" w:rsidP="00955243">
      <w:pPr>
        <w:pStyle w:val="Heading3"/>
        <w:numPr>
          <w:ilvl w:val="2"/>
          <w:numId w:val="1"/>
        </w:numPr>
      </w:pPr>
      <w:r w:rsidRPr="00C62783">
        <w:rPr>
          <w:rFonts w:hint="eastAsia"/>
        </w:rPr>
        <w:t>展开状态</w:t>
      </w:r>
      <w:bookmarkEnd w:id="11"/>
      <w:r w:rsidR="008B1CB3" w:rsidRPr="00C62783">
        <w:rPr>
          <w:rFonts w:ascii="Arial" w:eastAsia="宋体" w:hAnsi="Arial" w:cs="Arial" w:hint="eastAsia"/>
          <w:snapToGrid w:val="0"/>
          <w:kern w:val="0"/>
        </w:rPr>
        <w:t>/</w:t>
      </w:r>
      <w:r w:rsidR="008B1CB3" w:rsidRPr="00C62783">
        <w:rPr>
          <w:rFonts w:ascii="Arial" w:eastAsia="宋体" w:hAnsi="Arial" w:cs="Arial"/>
          <w:snapToGrid w:val="0"/>
          <w:kern w:val="0"/>
        </w:rPr>
        <w:t>Expanded State</w:t>
      </w:r>
    </w:p>
    <w:p w14:paraId="41A987C9" w14:textId="57A7BC32" w:rsidR="00955243" w:rsidRPr="00C62783" w:rsidRDefault="00955243" w:rsidP="00955243">
      <w:pPr>
        <w:spacing w:line="312" w:lineRule="auto"/>
        <w:ind w:firstLineChars="200" w:firstLine="480"/>
        <w:rPr>
          <w:sz w:val="24"/>
          <w:szCs w:val="24"/>
        </w:rPr>
      </w:pPr>
      <w:r w:rsidRPr="00C62783">
        <w:rPr>
          <w:rFonts w:hint="eastAsia"/>
          <w:sz w:val="24"/>
          <w:szCs w:val="24"/>
        </w:rPr>
        <w:t>用户可以通过主动操作进入</w:t>
      </w:r>
      <w:r w:rsidRPr="00C62783">
        <w:rPr>
          <w:rFonts w:hint="eastAsia"/>
          <w:sz w:val="24"/>
          <w:szCs w:val="24"/>
        </w:rPr>
        <w:t>INC</w:t>
      </w:r>
      <w:r w:rsidRPr="00C62783">
        <w:rPr>
          <w:rFonts w:hint="eastAsia"/>
          <w:sz w:val="24"/>
          <w:szCs w:val="24"/>
        </w:rPr>
        <w:t>展开状态，这些潜在的操作包含但不限于：点击消息提示图标、通过语音进入</w:t>
      </w:r>
      <w:r w:rsidRPr="00C62783">
        <w:rPr>
          <w:rFonts w:hint="eastAsia"/>
          <w:sz w:val="24"/>
          <w:szCs w:val="24"/>
        </w:rPr>
        <w:t>INC</w:t>
      </w:r>
      <w:r w:rsidRPr="00C62783">
        <w:rPr>
          <w:rFonts w:hint="eastAsia"/>
          <w:sz w:val="24"/>
          <w:szCs w:val="24"/>
        </w:rPr>
        <w:t>应用等，具体操作以交互设计为准。</w:t>
      </w:r>
    </w:p>
    <w:p w14:paraId="1A1141E3" w14:textId="77777777" w:rsidR="008B1CB3" w:rsidRPr="00C62783" w:rsidRDefault="008B1CB3" w:rsidP="008B1CB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lastRenderedPageBreak/>
        <w:t>Users can enter the expanded state of INC through active operations. These potential operations include but are not limited to: clicking the message prompt icon, entering the INC application through voice, etc. The specific operations shall be subject to interaction design.</w:t>
      </w:r>
    </w:p>
    <w:p w14:paraId="1FCB0FA0" w14:textId="7DECD6C3" w:rsidR="00955243" w:rsidRPr="00C62783" w:rsidRDefault="00955243" w:rsidP="00955243">
      <w:pPr>
        <w:spacing w:line="312" w:lineRule="auto"/>
        <w:ind w:firstLineChars="200" w:firstLine="480"/>
        <w:rPr>
          <w:sz w:val="24"/>
          <w:szCs w:val="24"/>
        </w:rPr>
      </w:pPr>
      <w:r w:rsidRPr="00C62783">
        <w:rPr>
          <w:rFonts w:hint="eastAsia"/>
          <w:sz w:val="24"/>
          <w:szCs w:val="24"/>
        </w:rPr>
        <w:t>在展开状态下，用户可以查看到所有</w:t>
      </w:r>
      <w:r w:rsidRPr="00C62783">
        <w:rPr>
          <w:rFonts w:hint="eastAsia"/>
          <w:sz w:val="24"/>
          <w:szCs w:val="24"/>
        </w:rPr>
        <w:t>INC</w:t>
      </w:r>
      <w:r w:rsidRPr="00C62783">
        <w:rPr>
          <w:rFonts w:hint="eastAsia"/>
          <w:sz w:val="24"/>
          <w:szCs w:val="24"/>
        </w:rPr>
        <w:t>已经接收到的</w:t>
      </w:r>
      <w:r w:rsidRPr="00C62783">
        <w:rPr>
          <w:rFonts w:hint="eastAsia"/>
          <w:b/>
          <w:sz w:val="24"/>
          <w:szCs w:val="24"/>
        </w:rPr>
        <w:t>未有效处理</w:t>
      </w:r>
      <w:r w:rsidRPr="00C62783">
        <w:rPr>
          <w:rFonts w:hint="eastAsia"/>
          <w:sz w:val="24"/>
          <w:szCs w:val="24"/>
        </w:rPr>
        <w:t>的消息，这些消息按照一定规则聚合和排序，用户可以通过某些操作展开聚合的消息。</w:t>
      </w:r>
    </w:p>
    <w:p w14:paraId="0A2894C0" w14:textId="77777777" w:rsidR="005032C2" w:rsidRPr="00C62783" w:rsidRDefault="005032C2" w:rsidP="005032C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 the expanded state, users can view all messages that INC has received but have not been properly handled. These messages are aggregated and sorted according to certain rules. Users can expand aggregated messages through certain operations.</w:t>
      </w:r>
    </w:p>
    <w:p w14:paraId="06AAD5BE" w14:textId="21166B10" w:rsidR="00955243" w:rsidRPr="00C62783" w:rsidRDefault="00955243" w:rsidP="00955243">
      <w:pPr>
        <w:pStyle w:val="Heading3"/>
        <w:numPr>
          <w:ilvl w:val="2"/>
          <w:numId w:val="1"/>
        </w:numPr>
      </w:pPr>
      <w:bookmarkStart w:id="12" w:name="_Toc13570702"/>
      <w:r w:rsidRPr="00C62783">
        <w:rPr>
          <w:rFonts w:hint="eastAsia"/>
        </w:rPr>
        <w:t>收起状态</w:t>
      </w:r>
      <w:bookmarkEnd w:id="12"/>
      <w:r w:rsidR="005032C2" w:rsidRPr="00C62783">
        <w:rPr>
          <w:rFonts w:ascii="Arial" w:eastAsia="宋体" w:hAnsi="Arial" w:cs="Arial" w:hint="eastAsia"/>
          <w:snapToGrid w:val="0"/>
          <w:kern w:val="0"/>
        </w:rPr>
        <w:t>/</w:t>
      </w:r>
      <w:r w:rsidR="005032C2" w:rsidRPr="00C62783">
        <w:rPr>
          <w:rFonts w:ascii="Arial" w:eastAsia="宋体" w:hAnsi="Arial" w:cs="Arial"/>
          <w:snapToGrid w:val="0"/>
          <w:kern w:val="0"/>
        </w:rPr>
        <w:t>Collapsed State</w:t>
      </w:r>
    </w:p>
    <w:p w14:paraId="62D696A3" w14:textId="596933B7" w:rsidR="00955243" w:rsidRPr="00C62783" w:rsidRDefault="00955243" w:rsidP="00955243">
      <w:pPr>
        <w:spacing w:line="312" w:lineRule="auto"/>
        <w:ind w:firstLineChars="200" w:firstLine="480"/>
        <w:rPr>
          <w:sz w:val="24"/>
          <w:szCs w:val="24"/>
        </w:rPr>
      </w:pPr>
      <w:r w:rsidRPr="00C62783">
        <w:rPr>
          <w:rFonts w:hint="eastAsia"/>
          <w:sz w:val="24"/>
          <w:szCs w:val="24"/>
        </w:rPr>
        <w:t>用户可以通过某些操作进入</w:t>
      </w:r>
      <w:r w:rsidRPr="00C62783">
        <w:rPr>
          <w:rFonts w:hint="eastAsia"/>
          <w:sz w:val="24"/>
          <w:szCs w:val="24"/>
        </w:rPr>
        <w:t>INC</w:t>
      </w:r>
      <w:r w:rsidRPr="00C62783">
        <w:rPr>
          <w:rFonts w:hint="eastAsia"/>
          <w:sz w:val="24"/>
          <w:szCs w:val="24"/>
        </w:rPr>
        <w:t>收起状态，这些操作可以通过物理按键或</w:t>
      </w:r>
      <w:r w:rsidRPr="00C62783">
        <w:rPr>
          <w:rFonts w:hint="eastAsia"/>
          <w:sz w:val="24"/>
          <w:szCs w:val="24"/>
        </w:rPr>
        <w:t>HMI</w:t>
      </w:r>
      <w:r w:rsidRPr="00C62783">
        <w:rPr>
          <w:rFonts w:hint="eastAsia"/>
          <w:sz w:val="24"/>
          <w:szCs w:val="24"/>
        </w:rPr>
        <w:t>上的软按键或语音等方式，具体操作以交互设计为准。</w:t>
      </w:r>
      <w:r w:rsidRPr="00C62783">
        <w:rPr>
          <w:rFonts w:hint="eastAsia"/>
          <w:sz w:val="24"/>
          <w:szCs w:val="24"/>
        </w:rPr>
        <w:t xml:space="preserve"> </w:t>
      </w:r>
    </w:p>
    <w:p w14:paraId="2157BE48" w14:textId="77777777" w:rsidR="005032C2" w:rsidRPr="00C62783" w:rsidRDefault="005032C2" w:rsidP="005032C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The user can enter the INC collapsed state through certain operations, such as using physical buttons or using soft buttons on HMI or voice, and the specific operations shall be subject to interaction design. </w:t>
      </w:r>
    </w:p>
    <w:p w14:paraId="5D5DE965" w14:textId="62475573" w:rsidR="00955243" w:rsidRPr="00C62783" w:rsidRDefault="00955243" w:rsidP="00955243">
      <w:pPr>
        <w:spacing w:line="312" w:lineRule="auto"/>
        <w:ind w:firstLineChars="200" w:firstLine="480"/>
        <w:rPr>
          <w:sz w:val="24"/>
          <w:szCs w:val="24"/>
        </w:rPr>
      </w:pPr>
      <w:r w:rsidRPr="00C62783">
        <w:rPr>
          <w:rFonts w:hint="eastAsia"/>
          <w:sz w:val="24"/>
          <w:szCs w:val="24"/>
        </w:rPr>
        <w:t>在收起状态下，用户无法查看已经收到的信息，如果存在未读消息，则</w:t>
      </w:r>
      <w:r w:rsidRPr="00C62783">
        <w:rPr>
          <w:rFonts w:hint="eastAsia"/>
          <w:sz w:val="24"/>
          <w:szCs w:val="24"/>
        </w:rPr>
        <w:t>INC</w:t>
      </w:r>
      <w:r w:rsidRPr="00C62783">
        <w:rPr>
          <w:rFonts w:hint="eastAsia"/>
          <w:sz w:val="24"/>
          <w:szCs w:val="24"/>
        </w:rPr>
        <w:t>需要通过某种提示告知用户；如果不存在未读消息，则不需要该提醒，具体操作以交互设计为准。</w:t>
      </w:r>
    </w:p>
    <w:p w14:paraId="60AC61F4" w14:textId="77777777" w:rsidR="005032C2" w:rsidRPr="00C62783" w:rsidRDefault="005032C2" w:rsidP="005032C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 the collapsed state, the user cannot view the received information. If there is any unread message, INC needs to inform the user through some prompts. If there is no unread message, the prompt is not needed, and the specific operation is subject to interaction design.</w:t>
      </w:r>
    </w:p>
    <w:p w14:paraId="337C2427" w14:textId="5493B438" w:rsidR="00955243" w:rsidRPr="00C62783" w:rsidRDefault="00955243" w:rsidP="00955243">
      <w:pPr>
        <w:pStyle w:val="Heading2"/>
        <w:numPr>
          <w:ilvl w:val="1"/>
          <w:numId w:val="1"/>
        </w:numPr>
        <w:ind w:left="567"/>
      </w:pPr>
      <w:bookmarkStart w:id="13" w:name="_Toc13570703"/>
      <w:bookmarkStart w:id="14" w:name="_Toc28361873"/>
      <w:bookmarkStart w:id="15" w:name="OLE_LINK1"/>
      <w:bookmarkStart w:id="16" w:name="OLE_LINK2"/>
      <w:r w:rsidRPr="00C62783">
        <w:rPr>
          <w:rFonts w:hint="eastAsia"/>
        </w:rPr>
        <w:t>消息分类</w:t>
      </w:r>
      <w:bookmarkEnd w:id="13"/>
      <w:r w:rsidR="005032C2" w:rsidRPr="00C62783">
        <w:rPr>
          <w:rFonts w:ascii="Arial" w:eastAsia="宋体" w:hAnsi="Arial" w:cs="Arial" w:hint="eastAsia"/>
          <w:snapToGrid w:val="0"/>
          <w:kern w:val="0"/>
        </w:rPr>
        <w:t>/</w:t>
      </w:r>
      <w:r w:rsidR="005032C2" w:rsidRPr="00C62783">
        <w:rPr>
          <w:rFonts w:ascii="Arial" w:eastAsia="宋体" w:hAnsi="Arial" w:cs="Arial"/>
          <w:snapToGrid w:val="0"/>
          <w:kern w:val="0"/>
        </w:rPr>
        <w:t>Message Classification</w:t>
      </w:r>
      <w:bookmarkEnd w:id="14"/>
    </w:p>
    <w:p w14:paraId="3C83B91F" w14:textId="2F47668C" w:rsidR="00955243" w:rsidRPr="00C62783" w:rsidRDefault="00955243" w:rsidP="00955243">
      <w:pPr>
        <w:pStyle w:val="Heading3"/>
        <w:numPr>
          <w:ilvl w:val="2"/>
          <w:numId w:val="1"/>
        </w:numPr>
      </w:pPr>
      <w:bookmarkStart w:id="17" w:name="_Toc13570704"/>
      <w:r w:rsidRPr="00C62783">
        <w:rPr>
          <w:rFonts w:hint="eastAsia"/>
        </w:rPr>
        <w:t>提示类信息</w:t>
      </w:r>
      <w:bookmarkEnd w:id="17"/>
      <w:r w:rsidR="005032C2" w:rsidRPr="00C62783">
        <w:rPr>
          <w:rFonts w:ascii="Arial" w:eastAsia="宋体" w:hAnsi="Arial" w:cs="Arial" w:hint="eastAsia"/>
          <w:snapToGrid w:val="0"/>
          <w:kern w:val="0"/>
        </w:rPr>
        <w:t>/</w:t>
      </w:r>
      <w:r w:rsidR="005032C2" w:rsidRPr="00C62783">
        <w:rPr>
          <w:rFonts w:ascii="Arial" w:eastAsia="宋体" w:hAnsi="Arial" w:cs="Arial"/>
          <w:snapToGrid w:val="0"/>
          <w:kern w:val="0"/>
        </w:rPr>
        <w:t>Prompt Messages</w:t>
      </w:r>
    </w:p>
    <w:p w14:paraId="2461A2A5" w14:textId="6CDB7922" w:rsidR="00955243" w:rsidRPr="00C62783" w:rsidRDefault="00955243" w:rsidP="00955243">
      <w:pPr>
        <w:spacing w:line="312" w:lineRule="auto"/>
        <w:ind w:firstLineChars="200" w:firstLine="480"/>
        <w:rPr>
          <w:sz w:val="24"/>
          <w:szCs w:val="24"/>
        </w:rPr>
      </w:pPr>
      <w:r w:rsidRPr="00C62783">
        <w:rPr>
          <w:rFonts w:hint="eastAsia"/>
          <w:sz w:val="24"/>
          <w:szCs w:val="24"/>
        </w:rPr>
        <w:t>此类</w:t>
      </w:r>
      <w:r w:rsidRPr="00C62783">
        <w:rPr>
          <w:rFonts w:hint="eastAsia"/>
          <w:sz w:val="24"/>
          <w:szCs w:val="24"/>
        </w:rPr>
        <w:t>INC</w:t>
      </w:r>
      <w:r w:rsidRPr="00C62783">
        <w:rPr>
          <w:rFonts w:hint="eastAsia"/>
          <w:sz w:val="24"/>
          <w:szCs w:val="24"/>
        </w:rPr>
        <w:t>消息主要与安全无关，主要涉及信息咨询类提醒事件，需要提示用户，主要包含平台端推送的资讯信息（如安吉星推送的</w:t>
      </w:r>
      <w:r w:rsidRPr="00C62783">
        <w:rPr>
          <w:rFonts w:hint="eastAsia"/>
          <w:sz w:val="24"/>
          <w:szCs w:val="24"/>
        </w:rPr>
        <w:t>ODD</w:t>
      </w:r>
      <w:r w:rsidRPr="00C62783">
        <w:rPr>
          <w:rFonts w:hint="eastAsia"/>
          <w:sz w:val="24"/>
          <w:szCs w:val="24"/>
        </w:rPr>
        <w:t>导航、平台推送的系统更新），本地端产生的提示类信息（如音乐应用推送的新歌推荐，未接来电等）。</w:t>
      </w:r>
    </w:p>
    <w:p w14:paraId="05B18C27" w14:textId="77777777" w:rsidR="005032C2" w:rsidRPr="00C62783" w:rsidRDefault="005032C2" w:rsidP="005032C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Such INC messages are unrelated to safety but mainly related to information consultation alert events which need to remind users. They mainly include information pushed by the platform (such as ODD navigation pushed by OnStar, system updates pushed by the platform), and prompt information generated by local client (such as recommended new songs pushed by music application, missed calls, etc.).</w:t>
      </w:r>
    </w:p>
    <w:p w14:paraId="50A95940" w14:textId="3F39E3AF" w:rsidR="00955243" w:rsidRPr="00C62783" w:rsidRDefault="00955243" w:rsidP="00955243">
      <w:pPr>
        <w:spacing w:line="312" w:lineRule="auto"/>
        <w:ind w:firstLineChars="200" w:firstLine="480"/>
        <w:rPr>
          <w:sz w:val="24"/>
          <w:szCs w:val="24"/>
        </w:rPr>
      </w:pPr>
      <w:r w:rsidRPr="00C62783">
        <w:rPr>
          <w:rFonts w:hint="eastAsia"/>
          <w:sz w:val="24"/>
          <w:szCs w:val="24"/>
        </w:rPr>
        <w:lastRenderedPageBreak/>
        <w:t>对于需要进入</w:t>
      </w:r>
      <w:r w:rsidRPr="00C62783">
        <w:rPr>
          <w:rFonts w:hint="eastAsia"/>
          <w:sz w:val="24"/>
          <w:szCs w:val="24"/>
        </w:rPr>
        <w:t>INC</w:t>
      </w:r>
      <w:r w:rsidRPr="00C62783">
        <w:rPr>
          <w:rFonts w:hint="eastAsia"/>
          <w:sz w:val="24"/>
          <w:szCs w:val="24"/>
        </w:rPr>
        <w:t>的消息，需要预先定义安全等级，具体要求参见</w:t>
      </w:r>
      <w:r w:rsidRPr="00C62783">
        <w:rPr>
          <w:rFonts w:hint="eastAsia"/>
          <w:sz w:val="24"/>
          <w:szCs w:val="24"/>
        </w:rPr>
        <w:t>INC</w:t>
      </w:r>
      <w:r w:rsidRPr="00C62783">
        <w:rPr>
          <w:rFonts w:hint="eastAsia"/>
          <w:sz w:val="24"/>
          <w:szCs w:val="24"/>
        </w:rPr>
        <w:t>消息定义。</w:t>
      </w:r>
    </w:p>
    <w:p w14:paraId="561949EB" w14:textId="77777777" w:rsidR="005032C2" w:rsidRPr="00C62783" w:rsidRDefault="005032C2" w:rsidP="005032C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For messages that need to enter INC, the safety level needs to be defined in advance. See the Definitions of INC Messages for specific requirements.</w:t>
      </w:r>
    </w:p>
    <w:p w14:paraId="0BD1C6C4" w14:textId="668CDF07" w:rsidR="00955243" w:rsidRPr="00C62783" w:rsidRDefault="00955243" w:rsidP="00955243">
      <w:pPr>
        <w:pStyle w:val="Heading3"/>
        <w:numPr>
          <w:ilvl w:val="2"/>
          <w:numId w:val="1"/>
        </w:numPr>
      </w:pPr>
      <w:bookmarkStart w:id="18" w:name="_Toc13570705"/>
      <w:r w:rsidRPr="00C62783">
        <w:rPr>
          <w:rFonts w:hint="eastAsia"/>
        </w:rPr>
        <w:t>安全类信息</w:t>
      </w:r>
      <w:bookmarkEnd w:id="18"/>
      <w:r w:rsidR="005032C2" w:rsidRPr="00C62783">
        <w:rPr>
          <w:rFonts w:ascii="Arial" w:eastAsia="宋体" w:hAnsi="Arial" w:cs="Arial" w:hint="eastAsia"/>
          <w:snapToGrid w:val="0"/>
          <w:kern w:val="0"/>
        </w:rPr>
        <w:t>/</w:t>
      </w:r>
      <w:r w:rsidR="005032C2" w:rsidRPr="00C62783">
        <w:rPr>
          <w:rFonts w:ascii="Arial" w:eastAsia="宋体" w:hAnsi="Arial" w:cs="Arial"/>
          <w:snapToGrid w:val="0"/>
          <w:kern w:val="0"/>
        </w:rPr>
        <w:t>Safety Information</w:t>
      </w:r>
    </w:p>
    <w:p w14:paraId="09C310DE" w14:textId="6F4CDB6E" w:rsidR="00955243" w:rsidRPr="00C62783" w:rsidRDefault="00955243" w:rsidP="00955243">
      <w:pPr>
        <w:spacing w:line="312" w:lineRule="auto"/>
        <w:ind w:firstLineChars="200" w:firstLine="480"/>
        <w:rPr>
          <w:sz w:val="24"/>
          <w:szCs w:val="24"/>
        </w:rPr>
      </w:pPr>
      <w:r w:rsidRPr="00C62783">
        <w:rPr>
          <w:rFonts w:hint="eastAsia"/>
          <w:sz w:val="24"/>
          <w:szCs w:val="24"/>
        </w:rPr>
        <w:t>此类</w:t>
      </w:r>
      <w:r w:rsidRPr="00C62783">
        <w:rPr>
          <w:rFonts w:hint="eastAsia"/>
          <w:sz w:val="24"/>
          <w:szCs w:val="24"/>
        </w:rPr>
        <w:t>INC</w:t>
      </w:r>
      <w:r w:rsidRPr="00C62783">
        <w:rPr>
          <w:rFonts w:hint="eastAsia"/>
          <w:sz w:val="24"/>
          <w:szCs w:val="24"/>
        </w:rPr>
        <w:t>信息主要涉及车辆状态，且与车辆行驶安全相关，需要使用明显的方式提醒用户，主要包含各类车载控制器或仪表发出的报警信息（含故障码）。</w:t>
      </w:r>
      <w:bookmarkEnd w:id="15"/>
      <w:bookmarkEnd w:id="16"/>
    </w:p>
    <w:p w14:paraId="477FACCA" w14:textId="77777777" w:rsidR="00B00FE8" w:rsidRPr="00C62783" w:rsidRDefault="00B00FE8" w:rsidP="00B00FE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This type of INC information mainly involves the state of vehicle and is related to the driving safety of vehicle. The user needs to be reminded in an obvious way. It mainly includes alarm messages (including fault codes) issued by various on-board controllers or gauges.</w:t>
      </w:r>
    </w:p>
    <w:p w14:paraId="1B6AC8F3" w14:textId="624BAB17" w:rsidR="00955243" w:rsidRPr="00C62783" w:rsidRDefault="00955243" w:rsidP="00955243">
      <w:pPr>
        <w:spacing w:line="312" w:lineRule="auto"/>
        <w:ind w:firstLineChars="200" w:firstLine="480"/>
        <w:rPr>
          <w:sz w:val="24"/>
          <w:szCs w:val="24"/>
        </w:rPr>
      </w:pPr>
      <w:r w:rsidRPr="00C62783">
        <w:rPr>
          <w:rFonts w:hint="eastAsia"/>
          <w:sz w:val="24"/>
          <w:szCs w:val="24"/>
        </w:rPr>
        <w:t>对于需要进入</w:t>
      </w:r>
      <w:r w:rsidRPr="00C62783">
        <w:rPr>
          <w:rFonts w:hint="eastAsia"/>
          <w:sz w:val="24"/>
          <w:szCs w:val="24"/>
        </w:rPr>
        <w:t>INC</w:t>
      </w:r>
      <w:r w:rsidRPr="00C62783">
        <w:rPr>
          <w:rFonts w:hint="eastAsia"/>
          <w:sz w:val="24"/>
          <w:szCs w:val="24"/>
        </w:rPr>
        <w:t>的消息，需要预先定义安全等级，具体要求参见</w:t>
      </w:r>
      <w:r w:rsidRPr="00C62783">
        <w:rPr>
          <w:rFonts w:hint="eastAsia"/>
          <w:sz w:val="24"/>
          <w:szCs w:val="24"/>
        </w:rPr>
        <w:t>INC</w:t>
      </w:r>
      <w:r w:rsidRPr="00C62783">
        <w:rPr>
          <w:rFonts w:hint="eastAsia"/>
          <w:sz w:val="24"/>
          <w:szCs w:val="24"/>
        </w:rPr>
        <w:t>消息定义。</w:t>
      </w:r>
    </w:p>
    <w:p w14:paraId="4AB39504" w14:textId="77777777" w:rsidR="00B00FE8" w:rsidRPr="00C62783" w:rsidRDefault="00B00FE8" w:rsidP="00B00FE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For messages that need to enter INC, the safety level needs to be defined in advance. See the Definitions of INC Messages for specific requirements.</w:t>
      </w:r>
    </w:p>
    <w:p w14:paraId="73F7233D" w14:textId="1A7F86B3" w:rsidR="00955243" w:rsidRPr="00C62783" w:rsidRDefault="00955243" w:rsidP="00955243">
      <w:pPr>
        <w:pStyle w:val="Heading2"/>
        <w:numPr>
          <w:ilvl w:val="1"/>
          <w:numId w:val="1"/>
        </w:numPr>
        <w:ind w:left="567"/>
      </w:pPr>
      <w:bookmarkStart w:id="19" w:name="_Toc13570706"/>
      <w:bookmarkStart w:id="20" w:name="_Toc28361874"/>
      <w:r w:rsidRPr="00C62783">
        <w:rPr>
          <w:rFonts w:hint="eastAsia"/>
        </w:rPr>
        <w:t>消息提醒</w:t>
      </w:r>
      <w:bookmarkEnd w:id="19"/>
      <w:r w:rsidR="00B00FE8" w:rsidRPr="00C62783">
        <w:rPr>
          <w:rFonts w:ascii="Arial" w:eastAsia="宋体" w:hAnsi="Arial" w:cs="Arial" w:hint="eastAsia"/>
          <w:snapToGrid w:val="0"/>
          <w:kern w:val="0"/>
        </w:rPr>
        <w:t>/</w:t>
      </w:r>
      <w:r w:rsidR="00B00FE8" w:rsidRPr="00C62783">
        <w:rPr>
          <w:rFonts w:ascii="Arial" w:eastAsia="宋体" w:hAnsi="Arial" w:cs="Arial"/>
          <w:snapToGrid w:val="0"/>
          <w:kern w:val="0"/>
        </w:rPr>
        <w:t>Message Alert</w:t>
      </w:r>
      <w:bookmarkEnd w:id="20"/>
    </w:p>
    <w:p w14:paraId="6B0FE314" w14:textId="3D8D9EEC" w:rsidR="00955243" w:rsidRPr="00C62783" w:rsidRDefault="00955243" w:rsidP="00955243">
      <w:pPr>
        <w:pStyle w:val="Heading3"/>
        <w:numPr>
          <w:ilvl w:val="2"/>
          <w:numId w:val="1"/>
        </w:numPr>
      </w:pPr>
      <w:bookmarkStart w:id="21" w:name="_Toc13570707"/>
      <w:r w:rsidRPr="00C62783">
        <w:rPr>
          <w:rFonts w:hint="eastAsia"/>
        </w:rPr>
        <w:t>新消息提醒机制</w:t>
      </w:r>
      <w:bookmarkEnd w:id="21"/>
      <w:r w:rsidR="00B00FE8" w:rsidRPr="00C62783">
        <w:rPr>
          <w:rFonts w:ascii="Arial" w:eastAsia="宋体" w:hAnsi="Arial" w:cs="Arial" w:hint="eastAsia"/>
          <w:snapToGrid w:val="0"/>
          <w:kern w:val="0"/>
        </w:rPr>
        <w:t>/</w:t>
      </w:r>
      <w:r w:rsidR="00B00FE8" w:rsidRPr="00C62783">
        <w:rPr>
          <w:rFonts w:ascii="Arial" w:eastAsia="宋体" w:hAnsi="Arial" w:cs="Arial"/>
          <w:snapToGrid w:val="0"/>
          <w:kern w:val="0"/>
        </w:rPr>
        <w:t>New Message Alert Mechanism</w:t>
      </w:r>
    </w:p>
    <w:p w14:paraId="5B876349" w14:textId="2E68B9A9" w:rsidR="00955243" w:rsidRPr="00C62783" w:rsidRDefault="00955243" w:rsidP="00955243">
      <w:pPr>
        <w:spacing w:line="312" w:lineRule="auto"/>
        <w:ind w:firstLineChars="200" w:firstLine="480"/>
        <w:rPr>
          <w:sz w:val="24"/>
          <w:szCs w:val="24"/>
        </w:rPr>
      </w:pPr>
      <w:r w:rsidRPr="00C62783">
        <w:rPr>
          <w:rFonts w:hint="eastAsia"/>
          <w:sz w:val="24"/>
          <w:szCs w:val="24"/>
        </w:rPr>
        <w:t>在展开或收起状态下，</w:t>
      </w:r>
      <w:r w:rsidRPr="00C62783">
        <w:rPr>
          <w:rFonts w:hint="eastAsia"/>
          <w:sz w:val="24"/>
          <w:szCs w:val="24"/>
        </w:rPr>
        <w:t>INC</w:t>
      </w:r>
      <w:r w:rsidRPr="00C62783">
        <w:rPr>
          <w:rFonts w:hint="eastAsia"/>
          <w:sz w:val="24"/>
          <w:szCs w:val="24"/>
        </w:rPr>
        <w:t>都能够接收新消息。</w:t>
      </w:r>
    </w:p>
    <w:p w14:paraId="676B2E1E" w14:textId="77777777" w:rsidR="00B00FE8" w:rsidRPr="00C62783" w:rsidRDefault="00B00FE8" w:rsidP="00B00FE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 the expanded or collapsed state, INC can receive new messages.</w:t>
      </w:r>
    </w:p>
    <w:p w14:paraId="73F8CC72" w14:textId="68B0FD84" w:rsidR="00955243" w:rsidRPr="00C62783" w:rsidRDefault="00955243" w:rsidP="00955243">
      <w:pPr>
        <w:spacing w:line="312" w:lineRule="auto"/>
        <w:ind w:firstLineChars="200" w:firstLine="480"/>
        <w:rPr>
          <w:sz w:val="24"/>
          <w:szCs w:val="24"/>
        </w:rPr>
      </w:pPr>
      <w:r w:rsidRPr="00C62783">
        <w:rPr>
          <w:rFonts w:hint="eastAsia"/>
          <w:sz w:val="24"/>
          <w:szCs w:val="24"/>
        </w:rPr>
        <w:t>当</w:t>
      </w:r>
      <w:r w:rsidRPr="00C62783">
        <w:rPr>
          <w:rFonts w:hint="eastAsia"/>
          <w:sz w:val="24"/>
          <w:szCs w:val="24"/>
        </w:rPr>
        <w:t>INC</w:t>
      </w:r>
      <w:r w:rsidRPr="00C62783">
        <w:rPr>
          <w:rFonts w:hint="eastAsia"/>
          <w:sz w:val="24"/>
          <w:szCs w:val="24"/>
        </w:rPr>
        <w:t>收到新消息时，无论当前</w:t>
      </w:r>
      <w:r w:rsidRPr="00C62783">
        <w:rPr>
          <w:rFonts w:hint="eastAsia"/>
          <w:sz w:val="24"/>
          <w:szCs w:val="24"/>
        </w:rPr>
        <w:t>INC</w:t>
      </w:r>
      <w:r w:rsidRPr="00C62783">
        <w:rPr>
          <w:rFonts w:hint="eastAsia"/>
          <w:sz w:val="24"/>
          <w:szCs w:val="24"/>
        </w:rPr>
        <w:t>处于何种状态均会触发收到新消息的提醒，具体操作以交互设计为准。</w:t>
      </w:r>
    </w:p>
    <w:p w14:paraId="25D38463" w14:textId="77777777" w:rsidR="00B00FE8" w:rsidRPr="00C62783" w:rsidRDefault="00B00FE8" w:rsidP="00B00FE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the INC receives a new message, the new message alert will be triggered regardless of the current state of the INC. The specific operations shall be subject to interaction design.</w:t>
      </w:r>
    </w:p>
    <w:p w14:paraId="2AC824F5" w14:textId="24610CAB" w:rsidR="00955243" w:rsidRPr="00C62783" w:rsidRDefault="00955243" w:rsidP="00955243">
      <w:pPr>
        <w:pStyle w:val="Heading3"/>
        <w:numPr>
          <w:ilvl w:val="2"/>
          <w:numId w:val="1"/>
        </w:numPr>
      </w:pPr>
      <w:bookmarkStart w:id="22" w:name="_Toc13570708"/>
      <w:r w:rsidRPr="00C62783">
        <w:rPr>
          <w:rFonts w:hint="eastAsia"/>
        </w:rPr>
        <w:t>新消息提醒声音</w:t>
      </w:r>
      <w:bookmarkEnd w:id="22"/>
      <w:r w:rsidR="00B00FE8" w:rsidRPr="00C62783">
        <w:rPr>
          <w:rFonts w:ascii="Arial" w:eastAsia="宋体" w:hAnsi="Arial" w:cs="Arial" w:hint="eastAsia"/>
          <w:snapToGrid w:val="0"/>
          <w:kern w:val="0"/>
        </w:rPr>
        <w:t>/</w:t>
      </w:r>
      <w:r w:rsidR="00B00FE8" w:rsidRPr="00C62783">
        <w:rPr>
          <w:rFonts w:ascii="Arial" w:eastAsia="宋体" w:hAnsi="Arial" w:cs="Arial"/>
          <w:snapToGrid w:val="0"/>
          <w:kern w:val="0"/>
        </w:rPr>
        <w:t>New Message Alert Sound</w:t>
      </w:r>
    </w:p>
    <w:p w14:paraId="5B3E8213" w14:textId="5D3A00D0" w:rsidR="00955243" w:rsidRPr="00C62783" w:rsidRDefault="00955243" w:rsidP="00955243">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需要有能力提供声音提醒功能，</w:t>
      </w:r>
      <w:r w:rsidRPr="002A03FC">
        <w:rPr>
          <w:rFonts w:hint="eastAsia"/>
          <w:sz w:val="24"/>
          <w:szCs w:val="24"/>
        </w:rPr>
        <w:t>具体是否需要声音提醒取决于车机端各个应用</w:t>
      </w:r>
      <w:r w:rsidRPr="00C62783">
        <w:rPr>
          <w:rFonts w:hint="eastAsia"/>
          <w:sz w:val="24"/>
          <w:szCs w:val="24"/>
        </w:rPr>
        <w:t>，可以参考附录</w:t>
      </w:r>
      <w:r w:rsidR="006E12A4" w:rsidRPr="00C62783">
        <w:rPr>
          <w:rFonts w:hint="eastAsia"/>
          <w:sz w:val="24"/>
          <w:szCs w:val="24"/>
        </w:rPr>
        <w:t>，</w:t>
      </w:r>
      <w:r w:rsidR="006E12A4" w:rsidRPr="002A03FC">
        <w:rPr>
          <w:rFonts w:hint="eastAsia"/>
          <w:sz w:val="24"/>
          <w:szCs w:val="24"/>
        </w:rPr>
        <w:t>默认声音</w:t>
      </w:r>
      <w:r w:rsidR="000861EC" w:rsidRPr="002A03FC">
        <w:rPr>
          <w:rFonts w:hint="eastAsia"/>
          <w:sz w:val="24"/>
          <w:szCs w:val="24"/>
        </w:rPr>
        <w:t>关闭</w:t>
      </w:r>
      <w:r w:rsidR="0072238C" w:rsidRPr="00C62783">
        <w:rPr>
          <w:rFonts w:hint="eastAsia"/>
          <w:sz w:val="24"/>
          <w:szCs w:val="24"/>
        </w:rPr>
        <w:t>，提示声音的开启和关闭可以在设置中改变</w:t>
      </w:r>
      <w:r w:rsidRPr="00C62783">
        <w:rPr>
          <w:rFonts w:hint="eastAsia"/>
          <w:sz w:val="24"/>
          <w:szCs w:val="24"/>
        </w:rPr>
        <w:t>。</w:t>
      </w:r>
    </w:p>
    <w:p w14:paraId="7DFF0924" w14:textId="17B58735" w:rsidR="00343D88" w:rsidRPr="00C62783" w:rsidRDefault="00BA06D4" w:rsidP="00BA06D4">
      <w:pPr>
        <w:spacing w:line="312" w:lineRule="auto"/>
        <w:ind w:firstLineChars="200" w:firstLine="480"/>
        <w:rPr>
          <w:rFonts w:ascii="Arial" w:eastAsia="宋体" w:hAnsi="Arial" w:cs="Arial"/>
          <w:snapToGrid w:val="0"/>
          <w:kern w:val="0"/>
          <w:sz w:val="24"/>
          <w:szCs w:val="24"/>
        </w:rPr>
      </w:pPr>
      <w:r w:rsidRPr="002A03FC">
        <w:rPr>
          <w:sz w:val="24"/>
          <w:szCs w:val="24"/>
        </w:rPr>
        <w:t>INC needs to be able to provide audible alert func</w:t>
      </w:r>
      <w:r w:rsidRPr="00C62783">
        <w:rPr>
          <w:rFonts w:ascii="Arial" w:eastAsia="宋体" w:hAnsi="Arial" w:cs="Arial"/>
          <w:snapToGrid w:val="0"/>
          <w:kern w:val="0"/>
          <w:sz w:val="24"/>
          <w:szCs w:val="24"/>
        </w:rPr>
        <w:t>tion. Whether it needs audible alert depends alert on each application on the main frame. Please refer to the appendix.</w:t>
      </w:r>
      <w:r w:rsidR="00343D88" w:rsidRPr="00C62783">
        <w:rPr>
          <w:rFonts w:ascii="Arial" w:eastAsia="宋体" w:hAnsi="Arial" w:cs="Arial"/>
          <w:snapToGrid w:val="0"/>
          <w:kern w:val="0"/>
          <w:sz w:val="24"/>
          <w:szCs w:val="24"/>
        </w:rPr>
        <w:t xml:space="preserve"> </w:t>
      </w:r>
      <w:r w:rsidR="00875112" w:rsidRPr="00C62783">
        <w:rPr>
          <w:rFonts w:ascii="Arial" w:eastAsia="宋体" w:hAnsi="Arial" w:cs="Arial" w:hint="eastAsia"/>
          <w:snapToGrid w:val="0"/>
          <w:kern w:val="0"/>
          <w:sz w:val="24"/>
          <w:szCs w:val="24"/>
        </w:rPr>
        <w:t>The</w:t>
      </w:r>
      <w:r w:rsidR="00875112" w:rsidRPr="00C62783">
        <w:rPr>
          <w:rFonts w:ascii="Arial" w:eastAsia="宋体" w:hAnsi="Arial" w:cs="Arial"/>
          <w:snapToGrid w:val="0"/>
          <w:kern w:val="0"/>
          <w:sz w:val="24"/>
          <w:szCs w:val="24"/>
        </w:rPr>
        <w:t xml:space="preserve"> </w:t>
      </w:r>
      <w:r w:rsidR="00875112" w:rsidRPr="00C62783">
        <w:rPr>
          <w:rFonts w:ascii="Arial" w:eastAsia="宋体" w:hAnsi="Arial" w:cs="Arial" w:hint="eastAsia"/>
          <w:snapToGrid w:val="0"/>
          <w:kern w:val="0"/>
          <w:sz w:val="24"/>
          <w:szCs w:val="24"/>
        </w:rPr>
        <w:t>default</w:t>
      </w:r>
      <w:r w:rsidR="00875112" w:rsidRPr="00C62783">
        <w:rPr>
          <w:rFonts w:ascii="Arial" w:eastAsia="宋体" w:hAnsi="Arial" w:cs="Arial"/>
          <w:snapToGrid w:val="0"/>
          <w:kern w:val="0"/>
          <w:sz w:val="24"/>
          <w:szCs w:val="24"/>
        </w:rPr>
        <w:t xml:space="preserve"> </w:t>
      </w:r>
      <w:r w:rsidR="00875112" w:rsidRPr="00C62783">
        <w:rPr>
          <w:rFonts w:ascii="Arial" w:eastAsia="宋体" w:hAnsi="Arial" w:cs="Arial" w:hint="eastAsia"/>
          <w:snapToGrid w:val="0"/>
          <w:kern w:val="0"/>
          <w:sz w:val="24"/>
          <w:szCs w:val="24"/>
        </w:rPr>
        <w:t>sound</w:t>
      </w:r>
      <w:r w:rsidR="00C97F09" w:rsidRPr="00C62783">
        <w:rPr>
          <w:rFonts w:ascii="Arial" w:eastAsia="宋体" w:hAnsi="Arial" w:cs="Arial"/>
          <w:snapToGrid w:val="0"/>
          <w:kern w:val="0"/>
          <w:sz w:val="24"/>
          <w:szCs w:val="24"/>
        </w:rPr>
        <w:t xml:space="preserve"> </w:t>
      </w:r>
      <w:r w:rsidR="00C97F09" w:rsidRPr="00C62783">
        <w:rPr>
          <w:rFonts w:ascii="Arial" w:eastAsia="宋体" w:hAnsi="Arial" w:cs="Arial" w:hint="eastAsia"/>
          <w:snapToGrid w:val="0"/>
          <w:kern w:val="0"/>
          <w:sz w:val="24"/>
          <w:szCs w:val="24"/>
        </w:rPr>
        <w:t>is</w:t>
      </w:r>
      <w:r w:rsidR="00C97F09" w:rsidRPr="00C62783">
        <w:rPr>
          <w:rFonts w:ascii="Arial" w:eastAsia="宋体" w:hAnsi="Arial" w:cs="Arial"/>
          <w:snapToGrid w:val="0"/>
          <w:kern w:val="0"/>
          <w:sz w:val="24"/>
          <w:szCs w:val="24"/>
        </w:rPr>
        <w:t xml:space="preserve"> </w:t>
      </w:r>
      <w:r w:rsidR="00C97F09" w:rsidRPr="00C62783">
        <w:rPr>
          <w:rFonts w:ascii="Arial" w:eastAsia="宋体" w:hAnsi="Arial" w:cs="Arial" w:hint="eastAsia"/>
          <w:snapToGrid w:val="0"/>
          <w:kern w:val="0"/>
          <w:sz w:val="24"/>
          <w:szCs w:val="24"/>
        </w:rPr>
        <w:t>OFF,</w:t>
      </w:r>
      <w:r w:rsidR="00E07B94" w:rsidRPr="00C62783">
        <w:rPr>
          <w:rFonts w:ascii="Arial" w:eastAsia="宋体" w:hAnsi="Arial" w:cs="Arial"/>
          <w:snapToGrid w:val="0"/>
          <w:kern w:val="0"/>
          <w:sz w:val="24"/>
          <w:szCs w:val="24"/>
        </w:rPr>
        <w:t xml:space="preserve"> </w:t>
      </w:r>
      <w:r w:rsidR="00E07B94" w:rsidRPr="00C62783">
        <w:rPr>
          <w:rFonts w:ascii="Arial" w:eastAsia="宋体" w:hAnsi="Arial" w:cs="Arial" w:hint="eastAsia"/>
          <w:snapToGrid w:val="0"/>
          <w:kern w:val="0"/>
          <w:sz w:val="24"/>
          <w:szCs w:val="24"/>
        </w:rPr>
        <w:t>the</w:t>
      </w:r>
      <w:r w:rsidR="00E07B94" w:rsidRPr="00C62783">
        <w:rPr>
          <w:rFonts w:ascii="Arial" w:eastAsia="宋体" w:hAnsi="Arial" w:cs="Arial"/>
          <w:snapToGrid w:val="0"/>
          <w:kern w:val="0"/>
          <w:sz w:val="24"/>
          <w:szCs w:val="24"/>
        </w:rPr>
        <w:t xml:space="preserve"> </w:t>
      </w:r>
      <w:r w:rsidR="00E07B94" w:rsidRPr="00C62783">
        <w:rPr>
          <w:rFonts w:ascii="Arial" w:eastAsia="宋体" w:hAnsi="Arial" w:cs="Arial" w:hint="eastAsia"/>
          <w:snapToGrid w:val="0"/>
          <w:kern w:val="0"/>
          <w:sz w:val="24"/>
          <w:szCs w:val="24"/>
        </w:rPr>
        <w:t>notification</w:t>
      </w:r>
      <w:r w:rsidR="00E07B94" w:rsidRPr="00C62783">
        <w:rPr>
          <w:rFonts w:ascii="Arial" w:eastAsia="宋体" w:hAnsi="Arial" w:cs="Arial"/>
          <w:snapToGrid w:val="0"/>
          <w:kern w:val="0"/>
          <w:sz w:val="24"/>
          <w:szCs w:val="24"/>
        </w:rPr>
        <w:t xml:space="preserve"> </w:t>
      </w:r>
      <w:r w:rsidR="00E07B94" w:rsidRPr="00C62783">
        <w:rPr>
          <w:rFonts w:ascii="Arial" w:eastAsia="宋体" w:hAnsi="Arial" w:cs="Arial" w:hint="eastAsia"/>
          <w:snapToGrid w:val="0"/>
          <w:kern w:val="0"/>
          <w:sz w:val="24"/>
          <w:szCs w:val="24"/>
        </w:rPr>
        <w:t>sound</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status</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can</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be</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changed</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in</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vehicle</w:t>
      </w:r>
      <w:r w:rsidR="00B00FE8" w:rsidRPr="00C62783">
        <w:rPr>
          <w:rFonts w:ascii="Arial" w:eastAsia="宋体" w:hAnsi="Arial" w:cs="Arial"/>
          <w:snapToGrid w:val="0"/>
          <w:kern w:val="0"/>
          <w:sz w:val="24"/>
          <w:szCs w:val="24"/>
        </w:rPr>
        <w:t xml:space="preserve"> </w:t>
      </w:r>
      <w:r w:rsidR="00B00FE8" w:rsidRPr="00C62783">
        <w:rPr>
          <w:rFonts w:ascii="Arial" w:eastAsia="宋体" w:hAnsi="Arial" w:cs="Arial" w:hint="eastAsia"/>
          <w:snapToGrid w:val="0"/>
          <w:kern w:val="0"/>
          <w:sz w:val="24"/>
          <w:szCs w:val="24"/>
        </w:rPr>
        <w:t>setting.</w:t>
      </w:r>
    </w:p>
    <w:p w14:paraId="08110027" w14:textId="7CFE463E" w:rsidR="00955243" w:rsidRPr="00C62783" w:rsidRDefault="00955243" w:rsidP="00955243">
      <w:pPr>
        <w:spacing w:line="312" w:lineRule="auto"/>
        <w:ind w:firstLineChars="200" w:firstLine="480"/>
        <w:rPr>
          <w:sz w:val="24"/>
          <w:szCs w:val="24"/>
        </w:rPr>
      </w:pPr>
      <w:r w:rsidRPr="00C62783">
        <w:rPr>
          <w:rFonts w:hint="eastAsia"/>
          <w:sz w:val="24"/>
          <w:szCs w:val="24"/>
        </w:rPr>
        <w:lastRenderedPageBreak/>
        <w:t>当</w:t>
      </w:r>
      <w:r w:rsidRPr="00C62783">
        <w:rPr>
          <w:rFonts w:hint="eastAsia"/>
          <w:sz w:val="24"/>
          <w:szCs w:val="24"/>
        </w:rPr>
        <w:t>INC</w:t>
      </w:r>
      <w:r w:rsidRPr="00C62783">
        <w:rPr>
          <w:rFonts w:hint="eastAsia"/>
          <w:sz w:val="24"/>
          <w:szCs w:val="24"/>
        </w:rPr>
        <w:t>收到新信息时，需要立即触发声音提示，需要让用户容易感知到提醒类消息的声音。可以参考消费类电子产品的短信提示音。</w:t>
      </w:r>
      <w:r w:rsidRPr="002A03FC">
        <w:rPr>
          <w:rFonts w:hint="eastAsia"/>
          <w:sz w:val="24"/>
          <w:szCs w:val="24"/>
        </w:rPr>
        <w:t>声音长度不应超过</w:t>
      </w:r>
      <w:r w:rsidRPr="002A03FC">
        <w:rPr>
          <w:rFonts w:hint="eastAsia"/>
          <w:sz w:val="24"/>
          <w:szCs w:val="24"/>
        </w:rPr>
        <w:t>1</w:t>
      </w:r>
      <w:r w:rsidRPr="002A03FC">
        <w:rPr>
          <w:rFonts w:hint="eastAsia"/>
          <w:sz w:val="24"/>
          <w:szCs w:val="24"/>
        </w:rPr>
        <w:t>秒（短信提示音）</w:t>
      </w:r>
      <w:r w:rsidRPr="00C62783">
        <w:rPr>
          <w:rFonts w:hint="eastAsia"/>
          <w:sz w:val="24"/>
          <w:szCs w:val="24"/>
        </w:rPr>
        <w:t>。</w:t>
      </w:r>
    </w:p>
    <w:p w14:paraId="3FE531D4" w14:textId="77777777" w:rsidR="00BA06D4" w:rsidRPr="00C62783" w:rsidRDefault="00BA06D4" w:rsidP="00BA06D4">
      <w:pPr>
        <w:spacing w:line="312" w:lineRule="auto"/>
        <w:ind w:firstLineChars="200" w:firstLine="480"/>
        <w:rPr>
          <w:rFonts w:ascii="Arial" w:eastAsia="宋体" w:hAnsi="Arial" w:cs="Arial"/>
          <w:snapToGrid w:val="0"/>
          <w:kern w:val="0"/>
          <w:sz w:val="24"/>
          <w:szCs w:val="24"/>
        </w:rPr>
      </w:pPr>
      <w:r w:rsidRPr="002A03FC">
        <w:rPr>
          <w:sz w:val="24"/>
          <w:szCs w:val="24"/>
        </w:rPr>
        <w:t>When INC receives a new message, it needs to trigger an audiable alert immediately</w:t>
      </w:r>
      <w:r w:rsidRPr="00C62783">
        <w:rPr>
          <w:rFonts w:ascii="Arial" w:eastAsia="宋体" w:hAnsi="Arial" w:cs="Arial"/>
          <w:snapToGrid w:val="0"/>
          <w:kern w:val="0"/>
          <w:sz w:val="24"/>
          <w:szCs w:val="24"/>
        </w:rPr>
        <w:t xml:space="preserve"> to allow the user easily perceive the alert message sound. You can refer to the SMS prompt tones for consumer electronic products. The tone length should not exceed 1 second (SMS alert tone).</w:t>
      </w:r>
    </w:p>
    <w:p w14:paraId="0F3F8534" w14:textId="11864A6C" w:rsidR="00955243" w:rsidRPr="00C62783" w:rsidRDefault="00955243" w:rsidP="00955243">
      <w:pPr>
        <w:spacing w:line="312" w:lineRule="auto"/>
        <w:ind w:firstLineChars="200" w:firstLine="480"/>
        <w:rPr>
          <w:sz w:val="24"/>
          <w:szCs w:val="24"/>
        </w:rPr>
      </w:pPr>
      <w:r w:rsidRPr="00C62783">
        <w:rPr>
          <w:rFonts w:hint="eastAsia"/>
          <w:sz w:val="24"/>
          <w:szCs w:val="24"/>
        </w:rPr>
        <w:t>安全类信息的声音提醒以</w:t>
      </w:r>
      <w:r w:rsidRPr="00C62783">
        <w:rPr>
          <w:rFonts w:hint="eastAsia"/>
          <w:sz w:val="24"/>
          <w:szCs w:val="24"/>
        </w:rPr>
        <w:t>Chime</w:t>
      </w:r>
      <w:r w:rsidRPr="00C62783">
        <w:rPr>
          <w:rFonts w:hint="eastAsia"/>
          <w:sz w:val="24"/>
          <w:szCs w:val="24"/>
        </w:rPr>
        <w:t>音为准。</w:t>
      </w:r>
    </w:p>
    <w:p w14:paraId="67E1BBCB" w14:textId="2EDD9395" w:rsidR="00BA06D4" w:rsidRPr="00C62783" w:rsidRDefault="00BA06D4" w:rsidP="00955243">
      <w:pPr>
        <w:spacing w:line="312" w:lineRule="auto"/>
        <w:ind w:firstLineChars="200" w:firstLine="480"/>
        <w:rPr>
          <w:sz w:val="24"/>
          <w:szCs w:val="24"/>
        </w:rPr>
      </w:pPr>
      <w:r w:rsidRPr="00C62783">
        <w:rPr>
          <w:rFonts w:ascii="Arial" w:eastAsia="宋体" w:hAnsi="Arial" w:cs="Arial"/>
          <w:snapToGrid w:val="0"/>
          <w:kern w:val="0"/>
          <w:sz w:val="24"/>
          <w:szCs w:val="24"/>
        </w:rPr>
        <w:t>The audible alert of safety information shall be based on the Chime.</w:t>
      </w:r>
    </w:p>
    <w:p w14:paraId="213F8E0A" w14:textId="7B9D4140" w:rsidR="00955243" w:rsidRPr="00C62783" w:rsidRDefault="00955243" w:rsidP="00955243">
      <w:pPr>
        <w:pStyle w:val="Heading3"/>
        <w:numPr>
          <w:ilvl w:val="2"/>
          <w:numId w:val="1"/>
        </w:numPr>
      </w:pPr>
      <w:bookmarkStart w:id="23" w:name="_Toc13570709"/>
      <w:r w:rsidRPr="00C62783">
        <w:rPr>
          <w:rFonts w:hint="eastAsia"/>
        </w:rPr>
        <w:t>消息提醒标志</w:t>
      </w:r>
      <w:bookmarkEnd w:id="23"/>
    </w:p>
    <w:p w14:paraId="1E38E0DD" w14:textId="10EF4877" w:rsidR="00955243" w:rsidRPr="00C62783" w:rsidRDefault="00955243" w:rsidP="00955243">
      <w:pPr>
        <w:spacing w:line="312" w:lineRule="auto"/>
        <w:ind w:firstLineChars="200" w:firstLine="480"/>
        <w:rPr>
          <w:sz w:val="24"/>
          <w:szCs w:val="24"/>
        </w:rPr>
      </w:pPr>
      <w:r w:rsidRPr="00C62783">
        <w:rPr>
          <w:rFonts w:hint="eastAsia"/>
          <w:sz w:val="24"/>
          <w:szCs w:val="24"/>
        </w:rPr>
        <w:t>当系统没有未读的</w:t>
      </w:r>
      <w:r w:rsidRPr="00C62783">
        <w:rPr>
          <w:rFonts w:hint="eastAsia"/>
          <w:sz w:val="24"/>
          <w:szCs w:val="24"/>
        </w:rPr>
        <w:t>INC</w:t>
      </w:r>
      <w:r w:rsidRPr="00C62783">
        <w:rPr>
          <w:rFonts w:hint="eastAsia"/>
          <w:sz w:val="24"/>
          <w:szCs w:val="24"/>
        </w:rPr>
        <w:t>消息时，则</w:t>
      </w:r>
      <w:r w:rsidRPr="00C62783">
        <w:rPr>
          <w:rFonts w:hint="eastAsia"/>
          <w:sz w:val="24"/>
          <w:szCs w:val="24"/>
        </w:rPr>
        <w:t>VCS</w:t>
      </w:r>
      <w:r w:rsidRPr="00C62783">
        <w:rPr>
          <w:rFonts w:hint="eastAsia"/>
          <w:sz w:val="24"/>
          <w:szCs w:val="24"/>
        </w:rPr>
        <w:t>系统不需要提示</w:t>
      </w:r>
      <w:r w:rsidRPr="00C62783">
        <w:rPr>
          <w:rFonts w:hint="eastAsia"/>
          <w:sz w:val="24"/>
          <w:szCs w:val="24"/>
        </w:rPr>
        <w:t>INC</w:t>
      </w:r>
      <w:r w:rsidRPr="00C62783">
        <w:rPr>
          <w:rFonts w:hint="eastAsia"/>
          <w:sz w:val="24"/>
          <w:szCs w:val="24"/>
        </w:rPr>
        <w:t>信息。</w:t>
      </w:r>
    </w:p>
    <w:p w14:paraId="1A5FA316" w14:textId="77777777" w:rsidR="00937C48" w:rsidRPr="00C62783" w:rsidRDefault="00937C48" w:rsidP="00937C4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the system does not have unread INC messages, the VCS system does not need to prompt INC messages.</w:t>
      </w:r>
    </w:p>
    <w:p w14:paraId="07173FDA" w14:textId="3D6463E1" w:rsidR="00955243" w:rsidRPr="00C62783" w:rsidRDefault="00955243" w:rsidP="00955243">
      <w:pPr>
        <w:spacing w:line="312" w:lineRule="auto"/>
        <w:ind w:firstLineChars="200" w:firstLine="480"/>
        <w:rPr>
          <w:sz w:val="24"/>
          <w:szCs w:val="24"/>
        </w:rPr>
      </w:pPr>
      <w:r w:rsidRPr="00C62783">
        <w:rPr>
          <w:rFonts w:hint="eastAsia"/>
          <w:sz w:val="24"/>
          <w:szCs w:val="24"/>
        </w:rPr>
        <w:t>当系统存在未读的</w:t>
      </w:r>
      <w:r w:rsidRPr="00C62783">
        <w:rPr>
          <w:rFonts w:hint="eastAsia"/>
          <w:sz w:val="24"/>
          <w:szCs w:val="24"/>
        </w:rPr>
        <w:t>INC</w:t>
      </w:r>
      <w:r w:rsidRPr="00C62783">
        <w:rPr>
          <w:rFonts w:hint="eastAsia"/>
          <w:sz w:val="24"/>
          <w:szCs w:val="24"/>
        </w:rPr>
        <w:t>消息时，</w:t>
      </w:r>
      <w:r w:rsidRPr="00C62783">
        <w:rPr>
          <w:rFonts w:hint="eastAsia"/>
          <w:sz w:val="24"/>
          <w:szCs w:val="24"/>
        </w:rPr>
        <w:t>VCS</w:t>
      </w:r>
      <w:r w:rsidRPr="00C62783">
        <w:rPr>
          <w:rFonts w:hint="eastAsia"/>
          <w:sz w:val="24"/>
          <w:szCs w:val="24"/>
        </w:rPr>
        <w:t>系统需要有能力向用户发出存在未读</w:t>
      </w:r>
      <w:r w:rsidRPr="00C62783">
        <w:rPr>
          <w:rFonts w:hint="eastAsia"/>
          <w:sz w:val="24"/>
          <w:szCs w:val="24"/>
        </w:rPr>
        <w:t>INC</w:t>
      </w:r>
      <w:r w:rsidRPr="00C62783">
        <w:rPr>
          <w:rFonts w:hint="eastAsia"/>
          <w:sz w:val="24"/>
          <w:szCs w:val="24"/>
        </w:rPr>
        <w:t>消息的提醒，并根据</w:t>
      </w:r>
      <w:r w:rsidRPr="00C62783">
        <w:rPr>
          <w:rFonts w:hint="eastAsia"/>
          <w:sz w:val="24"/>
          <w:szCs w:val="24"/>
        </w:rPr>
        <w:t>INC</w:t>
      </w:r>
      <w:r w:rsidRPr="00C62783">
        <w:rPr>
          <w:rFonts w:hint="eastAsia"/>
          <w:sz w:val="24"/>
          <w:szCs w:val="24"/>
        </w:rPr>
        <w:t>未读消息的分类，采用下述差异化的标志展示给用户。</w:t>
      </w:r>
      <w:r w:rsidRPr="00C62783">
        <w:rPr>
          <w:rFonts w:hint="eastAsia"/>
          <w:sz w:val="24"/>
          <w:szCs w:val="24"/>
        </w:rPr>
        <w:t xml:space="preserve"> </w:t>
      </w:r>
    </w:p>
    <w:p w14:paraId="03B9F4BB" w14:textId="77777777" w:rsidR="00937C48" w:rsidRPr="00C62783" w:rsidRDefault="00937C48" w:rsidP="00937C4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When there are unread INC messages in the system, the VCS system needs to be able to send a reminder to the user that there are unread INC messages, and display the following differentiated signs to the user according to the classification of unread INC messages. </w:t>
      </w:r>
    </w:p>
    <w:p w14:paraId="21F93F33" w14:textId="5E7D8189" w:rsidR="00955243" w:rsidRPr="00C62783" w:rsidRDefault="00955243" w:rsidP="00955243">
      <w:pPr>
        <w:pStyle w:val="ListParagraph"/>
        <w:numPr>
          <w:ilvl w:val="0"/>
          <w:numId w:val="11"/>
        </w:numPr>
        <w:spacing w:line="312" w:lineRule="auto"/>
        <w:ind w:firstLineChars="0"/>
        <w:rPr>
          <w:sz w:val="24"/>
          <w:szCs w:val="24"/>
        </w:rPr>
      </w:pPr>
      <w:r w:rsidRPr="00C62783">
        <w:rPr>
          <w:rFonts w:hint="eastAsia"/>
          <w:sz w:val="24"/>
          <w:szCs w:val="24"/>
        </w:rPr>
        <w:t>如果未读</w:t>
      </w:r>
      <w:r w:rsidRPr="00C62783">
        <w:rPr>
          <w:rFonts w:hint="eastAsia"/>
          <w:sz w:val="24"/>
          <w:szCs w:val="24"/>
        </w:rPr>
        <w:t>INC</w:t>
      </w:r>
      <w:r w:rsidRPr="00C62783">
        <w:rPr>
          <w:rFonts w:hint="eastAsia"/>
          <w:sz w:val="24"/>
          <w:szCs w:val="24"/>
        </w:rPr>
        <w:t>消息全部为提示类信息，则可以使用信息提示的图标；</w:t>
      </w:r>
    </w:p>
    <w:p w14:paraId="587DD2BB" w14:textId="77777777" w:rsidR="00937C48" w:rsidRPr="00C62783" w:rsidRDefault="00937C48" w:rsidP="00937C48">
      <w:pPr>
        <w:pStyle w:val="ListParagraph"/>
        <w:spacing w:line="312" w:lineRule="auto"/>
        <w:ind w:left="900" w:firstLineChars="0" w:firstLine="0"/>
        <w:rPr>
          <w:rFonts w:ascii="Arial" w:eastAsia="宋体" w:hAnsi="Arial" w:cs="Arial"/>
          <w:snapToGrid w:val="0"/>
          <w:kern w:val="0"/>
          <w:sz w:val="24"/>
          <w:szCs w:val="24"/>
        </w:rPr>
      </w:pPr>
      <w:r w:rsidRPr="00C62783">
        <w:rPr>
          <w:rFonts w:ascii="Arial" w:eastAsia="宋体" w:hAnsi="Arial" w:cs="Arial"/>
          <w:snapToGrid w:val="0"/>
          <w:kern w:val="0"/>
          <w:sz w:val="24"/>
          <w:szCs w:val="24"/>
        </w:rPr>
        <w:t>If unread INC messages are all prompt messages, the message prompt icons can be used.</w:t>
      </w:r>
    </w:p>
    <w:p w14:paraId="71FA596C" w14:textId="259D4D25" w:rsidR="00955243" w:rsidRPr="00C62783" w:rsidRDefault="00955243" w:rsidP="00955243">
      <w:pPr>
        <w:pStyle w:val="ListParagraph"/>
        <w:numPr>
          <w:ilvl w:val="0"/>
          <w:numId w:val="11"/>
        </w:numPr>
        <w:spacing w:line="312" w:lineRule="auto"/>
        <w:ind w:firstLineChars="0"/>
        <w:rPr>
          <w:sz w:val="24"/>
          <w:szCs w:val="24"/>
        </w:rPr>
      </w:pPr>
      <w:r w:rsidRPr="00C62783">
        <w:rPr>
          <w:rFonts w:hint="eastAsia"/>
          <w:sz w:val="24"/>
          <w:szCs w:val="24"/>
        </w:rPr>
        <w:t>如果未读</w:t>
      </w:r>
      <w:r w:rsidRPr="00C62783">
        <w:rPr>
          <w:rFonts w:hint="eastAsia"/>
          <w:sz w:val="24"/>
          <w:szCs w:val="24"/>
        </w:rPr>
        <w:t>INC</w:t>
      </w:r>
      <w:r w:rsidRPr="00C62783">
        <w:rPr>
          <w:rFonts w:hint="eastAsia"/>
          <w:sz w:val="24"/>
          <w:szCs w:val="24"/>
        </w:rPr>
        <w:t>消息全部为安全类信息，则可以使用警示类的图标；</w:t>
      </w:r>
    </w:p>
    <w:p w14:paraId="25DE7BEB" w14:textId="77777777" w:rsidR="00937C48" w:rsidRPr="00C62783" w:rsidRDefault="00937C48" w:rsidP="00937C48">
      <w:pPr>
        <w:pStyle w:val="ListParagraph"/>
        <w:spacing w:line="312" w:lineRule="auto"/>
        <w:ind w:left="900" w:firstLineChars="0" w:firstLine="0"/>
        <w:rPr>
          <w:rFonts w:ascii="Arial" w:eastAsia="宋体" w:hAnsi="Arial" w:cs="Arial"/>
          <w:snapToGrid w:val="0"/>
          <w:kern w:val="0"/>
          <w:sz w:val="24"/>
          <w:szCs w:val="24"/>
        </w:rPr>
      </w:pPr>
      <w:r w:rsidRPr="00C62783">
        <w:rPr>
          <w:rFonts w:ascii="Arial" w:eastAsia="宋体" w:hAnsi="Arial" w:cs="Arial"/>
          <w:snapToGrid w:val="0"/>
          <w:kern w:val="0"/>
          <w:sz w:val="24"/>
          <w:szCs w:val="24"/>
        </w:rPr>
        <w:t>If unread INC messages are all safety information, the alert icons can be used.</w:t>
      </w:r>
    </w:p>
    <w:p w14:paraId="2C457288" w14:textId="5B68F38D" w:rsidR="00955243" w:rsidRPr="00C62783" w:rsidRDefault="00955243" w:rsidP="00955243">
      <w:pPr>
        <w:pStyle w:val="ListParagraph"/>
        <w:numPr>
          <w:ilvl w:val="0"/>
          <w:numId w:val="11"/>
        </w:numPr>
        <w:spacing w:line="312" w:lineRule="auto"/>
        <w:ind w:firstLineChars="0"/>
        <w:rPr>
          <w:sz w:val="24"/>
          <w:szCs w:val="24"/>
        </w:rPr>
      </w:pPr>
      <w:r w:rsidRPr="00C62783">
        <w:rPr>
          <w:rFonts w:hint="eastAsia"/>
          <w:sz w:val="24"/>
          <w:szCs w:val="24"/>
        </w:rPr>
        <w:t>如果未读</w:t>
      </w:r>
      <w:r w:rsidRPr="00C62783">
        <w:rPr>
          <w:rFonts w:hint="eastAsia"/>
          <w:sz w:val="24"/>
          <w:szCs w:val="24"/>
        </w:rPr>
        <w:t>INC</w:t>
      </w:r>
      <w:r w:rsidRPr="00C62783">
        <w:rPr>
          <w:rFonts w:hint="eastAsia"/>
          <w:sz w:val="24"/>
          <w:szCs w:val="24"/>
        </w:rPr>
        <w:t>消息包含提示类信息和安全类信息，则需要使用警示类的图标；</w:t>
      </w:r>
    </w:p>
    <w:p w14:paraId="64545491" w14:textId="58DF3D0A" w:rsidR="00971EA4" w:rsidRPr="00C62783" w:rsidRDefault="00971EA4" w:rsidP="00937C48">
      <w:pPr>
        <w:spacing w:line="312" w:lineRule="auto"/>
        <w:ind w:left="480" w:firstLine="360"/>
        <w:rPr>
          <w:sz w:val="24"/>
          <w:szCs w:val="24"/>
        </w:rPr>
      </w:pPr>
      <w:r w:rsidRPr="00C62783">
        <w:rPr>
          <w:rFonts w:ascii="Arial" w:eastAsia="宋体" w:hAnsi="Arial" w:cs="Arial"/>
          <w:snapToGrid w:val="0"/>
          <w:kern w:val="0"/>
          <w:sz w:val="24"/>
          <w:szCs w:val="24"/>
        </w:rPr>
        <w:t>If unread INC messages contain prompt messages and security messages, the alert icons needs to be used;</w:t>
      </w:r>
    </w:p>
    <w:p w14:paraId="7F478D44" w14:textId="77777777" w:rsidR="00955243" w:rsidRPr="00C62783" w:rsidRDefault="00955243" w:rsidP="00955243">
      <w:pPr>
        <w:spacing w:line="312" w:lineRule="auto"/>
        <w:ind w:firstLineChars="200" w:firstLine="480"/>
        <w:rPr>
          <w:sz w:val="24"/>
          <w:szCs w:val="24"/>
        </w:rPr>
      </w:pPr>
      <w:r w:rsidRPr="00C62783">
        <w:rPr>
          <w:rFonts w:hint="eastAsia"/>
          <w:sz w:val="24"/>
          <w:szCs w:val="24"/>
        </w:rPr>
        <w:t>图标的具体定义详见对应的设计文档。</w:t>
      </w:r>
    </w:p>
    <w:p w14:paraId="6AB58300" w14:textId="77777777" w:rsidR="00971EA4" w:rsidRPr="00C62783" w:rsidRDefault="00971EA4" w:rsidP="00971EA4">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For the specific definition of icons, please refer to the corresponding design documents.</w:t>
      </w:r>
    </w:p>
    <w:p w14:paraId="5711717A" w14:textId="7E5FDBAF" w:rsidR="00955243" w:rsidRPr="00C62783" w:rsidRDefault="00955243" w:rsidP="00955243">
      <w:pPr>
        <w:pStyle w:val="Heading2"/>
        <w:numPr>
          <w:ilvl w:val="1"/>
          <w:numId w:val="1"/>
        </w:numPr>
        <w:ind w:left="567"/>
      </w:pPr>
      <w:bookmarkStart w:id="24" w:name="_Toc13570710"/>
      <w:bookmarkStart w:id="25" w:name="_Toc28361875"/>
      <w:r w:rsidRPr="00C62783">
        <w:rPr>
          <w:rFonts w:hint="eastAsia"/>
        </w:rPr>
        <w:t>消息快照</w:t>
      </w:r>
      <w:bookmarkEnd w:id="24"/>
      <w:r w:rsidR="00971EA4" w:rsidRPr="00C62783">
        <w:rPr>
          <w:rFonts w:ascii="Arial" w:eastAsia="宋体" w:hAnsi="Arial" w:cs="Arial" w:hint="eastAsia"/>
          <w:snapToGrid w:val="0"/>
          <w:kern w:val="0"/>
        </w:rPr>
        <w:t>/</w:t>
      </w:r>
      <w:r w:rsidR="00971EA4" w:rsidRPr="00C62783">
        <w:rPr>
          <w:rFonts w:ascii="Arial" w:eastAsia="宋体" w:hAnsi="Arial" w:cs="Arial"/>
          <w:snapToGrid w:val="0"/>
          <w:kern w:val="0"/>
        </w:rPr>
        <w:t>Message snapshot</w:t>
      </w:r>
      <w:bookmarkEnd w:id="25"/>
    </w:p>
    <w:p w14:paraId="533B2CC3" w14:textId="7E2CC0C7" w:rsidR="00955243" w:rsidRPr="00C62783" w:rsidRDefault="00955243" w:rsidP="00955243">
      <w:pPr>
        <w:spacing w:line="312" w:lineRule="auto"/>
        <w:ind w:leftChars="100" w:left="210" w:firstLineChars="200" w:firstLine="480"/>
        <w:rPr>
          <w:sz w:val="24"/>
          <w:szCs w:val="24"/>
        </w:rPr>
      </w:pPr>
      <w:r w:rsidRPr="00C62783">
        <w:rPr>
          <w:rFonts w:hint="eastAsia"/>
          <w:sz w:val="24"/>
          <w:szCs w:val="24"/>
        </w:rPr>
        <w:t>在展开状态下，用户可以查看</w:t>
      </w:r>
      <w:r w:rsidRPr="00C62783">
        <w:rPr>
          <w:rFonts w:hint="eastAsia"/>
          <w:sz w:val="24"/>
          <w:szCs w:val="24"/>
        </w:rPr>
        <w:t>INC</w:t>
      </w:r>
      <w:r w:rsidRPr="00C62783">
        <w:rPr>
          <w:rFonts w:hint="eastAsia"/>
          <w:sz w:val="24"/>
          <w:szCs w:val="24"/>
        </w:rPr>
        <w:t>接收到的所有未读消息，同一个应用发出的多个信息聚合在一起，所有接收到的消息按照一定规则排序</w:t>
      </w:r>
      <w:r w:rsidRPr="002A03FC">
        <w:rPr>
          <w:rFonts w:hint="eastAsia"/>
          <w:sz w:val="24"/>
          <w:szCs w:val="24"/>
        </w:rPr>
        <w:t>（默认时间顺序）</w:t>
      </w:r>
      <w:r w:rsidRPr="00C62783">
        <w:rPr>
          <w:rFonts w:hint="eastAsia"/>
          <w:sz w:val="24"/>
          <w:szCs w:val="24"/>
        </w:rPr>
        <w:t>，需要包含以下信息：</w:t>
      </w:r>
    </w:p>
    <w:p w14:paraId="4208B5C2" w14:textId="77777777" w:rsidR="00AD1453" w:rsidRPr="00C62783" w:rsidRDefault="00AD1453" w:rsidP="00AD1453">
      <w:pPr>
        <w:spacing w:line="312" w:lineRule="auto"/>
        <w:ind w:leftChars="100" w:left="210" w:firstLineChars="200" w:firstLine="480"/>
        <w:rPr>
          <w:rFonts w:ascii="Arial" w:eastAsia="宋体" w:hAnsi="Arial" w:cs="Arial"/>
          <w:snapToGrid w:val="0"/>
          <w:kern w:val="0"/>
          <w:sz w:val="24"/>
          <w:szCs w:val="24"/>
        </w:rPr>
      </w:pPr>
      <w:r w:rsidRPr="002A03FC">
        <w:rPr>
          <w:sz w:val="24"/>
          <w:szCs w:val="24"/>
        </w:rPr>
        <w:t>In the expanded state, the user can view all unread messages receive</w:t>
      </w:r>
      <w:r w:rsidRPr="00C62783">
        <w:rPr>
          <w:rFonts w:ascii="Arial" w:eastAsia="宋体" w:hAnsi="Arial" w:cs="Arial"/>
          <w:snapToGrid w:val="0"/>
          <w:kern w:val="0"/>
          <w:sz w:val="24"/>
          <w:szCs w:val="24"/>
        </w:rPr>
        <w:t xml:space="preserve">d by INC. Multiple </w:t>
      </w:r>
      <w:r w:rsidRPr="00C62783">
        <w:rPr>
          <w:rFonts w:ascii="Arial" w:eastAsia="宋体" w:hAnsi="Arial" w:cs="Arial"/>
          <w:snapToGrid w:val="0"/>
          <w:kern w:val="0"/>
          <w:sz w:val="24"/>
          <w:szCs w:val="24"/>
        </w:rPr>
        <w:lastRenderedPageBreak/>
        <w:t>messages sent by the same application are aggregated. All received messages are sorted according to certain rules (Chronological order by default) and need to include the following information:</w:t>
      </w:r>
    </w:p>
    <w:p w14:paraId="20310DB5" w14:textId="600A4CDE" w:rsidR="00955243" w:rsidRPr="00C62783" w:rsidRDefault="00955243" w:rsidP="0021511D">
      <w:pPr>
        <w:spacing w:line="312" w:lineRule="auto"/>
        <w:ind w:leftChars="100" w:left="210" w:firstLineChars="200" w:firstLine="480"/>
        <w:rPr>
          <w:sz w:val="24"/>
          <w:szCs w:val="24"/>
        </w:rPr>
      </w:pPr>
      <w:r w:rsidRPr="00C62783">
        <w:rPr>
          <w:rFonts w:hint="eastAsia"/>
          <w:sz w:val="24"/>
          <w:szCs w:val="24"/>
        </w:rPr>
        <w:t>消息来源：发送消息的应用的名称。</w:t>
      </w:r>
    </w:p>
    <w:p w14:paraId="72F44FC7" w14:textId="77777777" w:rsidR="00AD1453" w:rsidRPr="00C62783" w:rsidRDefault="00AD1453" w:rsidP="0021511D">
      <w:pPr>
        <w:spacing w:line="312" w:lineRule="auto"/>
        <w:ind w:leftChars="100" w:left="21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Source of message: The name of application sending messages.</w:t>
      </w:r>
    </w:p>
    <w:p w14:paraId="14E79C91" w14:textId="58F8EAC4" w:rsidR="00955243" w:rsidRPr="00C62783" w:rsidRDefault="00955243" w:rsidP="0021511D">
      <w:pPr>
        <w:spacing w:line="312" w:lineRule="auto"/>
        <w:ind w:leftChars="100" w:left="210" w:firstLineChars="200" w:firstLine="480"/>
        <w:rPr>
          <w:sz w:val="24"/>
          <w:szCs w:val="24"/>
        </w:rPr>
      </w:pPr>
      <w:r w:rsidRPr="00C62783">
        <w:rPr>
          <w:rFonts w:hint="eastAsia"/>
          <w:sz w:val="24"/>
          <w:szCs w:val="24"/>
        </w:rPr>
        <w:t>应用图标：发送消息的应用的</w:t>
      </w:r>
      <w:r w:rsidRPr="00C62783">
        <w:rPr>
          <w:rFonts w:hint="eastAsia"/>
          <w:sz w:val="24"/>
          <w:szCs w:val="24"/>
        </w:rPr>
        <w:t>icon</w:t>
      </w:r>
      <w:r w:rsidRPr="00C62783">
        <w:rPr>
          <w:rFonts w:hint="eastAsia"/>
          <w:sz w:val="24"/>
          <w:szCs w:val="24"/>
        </w:rPr>
        <w:t>图标。</w:t>
      </w:r>
    </w:p>
    <w:p w14:paraId="5E7A20E3" w14:textId="77777777" w:rsidR="00AD1453" w:rsidRPr="00C62783" w:rsidRDefault="00AD1453" w:rsidP="0021511D">
      <w:pPr>
        <w:spacing w:line="312" w:lineRule="auto"/>
        <w:ind w:leftChars="100" w:left="21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Application icon: icon of the application that sends the message.</w:t>
      </w:r>
    </w:p>
    <w:p w14:paraId="146E28EA" w14:textId="3765D034" w:rsidR="00955243" w:rsidRPr="00C62783" w:rsidRDefault="00955243" w:rsidP="0021511D">
      <w:pPr>
        <w:spacing w:line="312" w:lineRule="auto"/>
        <w:ind w:leftChars="100" w:left="210" w:firstLineChars="200" w:firstLine="480"/>
        <w:rPr>
          <w:sz w:val="24"/>
          <w:szCs w:val="24"/>
        </w:rPr>
      </w:pPr>
      <w:r w:rsidRPr="00C62783">
        <w:rPr>
          <w:rFonts w:hint="eastAsia"/>
          <w:sz w:val="24"/>
          <w:szCs w:val="24"/>
        </w:rPr>
        <w:t>消息内容：消息实体内容（可以支持文字和图片）。</w:t>
      </w:r>
    </w:p>
    <w:p w14:paraId="20C98D42" w14:textId="77777777" w:rsidR="00AD1453" w:rsidRPr="00C62783" w:rsidRDefault="00AD1453" w:rsidP="0021511D">
      <w:pPr>
        <w:spacing w:line="312" w:lineRule="auto"/>
        <w:ind w:leftChars="100" w:left="21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Message content: message entity content (text and pictures can be supported).</w:t>
      </w:r>
    </w:p>
    <w:p w14:paraId="6124625C" w14:textId="5FA052EF" w:rsidR="00955243" w:rsidRPr="00C62783" w:rsidRDefault="00955243" w:rsidP="0021511D">
      <w:pPr>
        <w:spacing w:line="312" w:lineRule="auto"/>
        <w:ind w:leftChars="100" w:left="210" w:firstLineChars="200" w:firstLine="480"/>
        <w:rPr>
          <w:sz w:val="24"/>
          <w:szCs w:val="24"/>
        </w:rPr>
      </w:pPr>
      <w:r w:rsidRPr="00C62783">
        <w:rPr>
          <w:rFonts w:hint="eastAsia"/>
          <w:sz w:val="24"/>
          <w:szCs w:val="24"/>
        </w:rPr>
        <w:t>消息发布时间：该时间显示需遵循</w:t>
      </w:r>
      <w:r w:rsidRPr="00C62783">
        <w:rPr>
          <w:rFonts w:hint="eastAsia"/>
          <w:sz w:val="24"/>
          <w:szCs w:val="24"/>
        </w:rPr>
        <w:t>VCS</w:t>
      </w:r>
      <w:r w:rsidRPr="00C62783">
        <w:rPr>
          <w:rFonts w:hint="eastAsia"/>
          <w:sz w:val="24"/>
          <w:szCs w:val="24"/>
        </w:rPr>
        <w:t>系统设置的</w:t>
      </w:r>
      <w:r w:rsidRPr="00C62783">
        <w:rPr>
          <w:rFonts w:hint="eastAsia"/>
          <w:sz w:val="24"/>
          <w:szCs w:val="24"/>
        </w:rPr>
        <w:t>12</w:t>
      </w:r>
      <w:r w:rsidRPr="00C62783">
        <w:rPr>
          <w:rFonts w:hint="eastAsia"/>
          <w:sz w:val="24"/>
          <w:szCs w:val="24"/>
        </w:rPr>
        <w:t>小时制</w:t>
      </w:r>
      <w:r w:rsidRPr="00C62783">
        <w:rPr>
          <w:rFonts w:hint="eastAsia"/>
          <w:sz w:val="24"/>
          <w:szCs w:val="24"/>
        </w:rPr>
        <w:t>/24</w:t>
      </w:r>
      <w:r w:rsidRPr="00C62783">
        <w:rPr>
          <w:rFonts w:hint="eastAsia"/>
          <w:sz w:val="24"/>
          <w:szCs w:val="24"/>
        </w:rPr>
        <w:t>小时制，按照</w:t>
      </w:r>
      <w:r w:rsidRPr="00C62783">
        <w:rPr>
          <w:rFonts w:hint="eastAsia"/>
          <w:sz w:val="24"/>
          <w:szCs w:val="24"/>
        </w:rPr>
        <w:t>INC</w:t>
      </w:r>
      <w:r w:rsidRPr="00C62783">
        <w:rPr>
          <w:rFonts w:hint="eastAsia"/>
          <w:sz w:val="24"/>
          <w:szCs w:val="24"/>
        </w:rPr>
        <w:t>接收到消息的时间与当前系统的时间间隔定义，具体要求如下：</w:t>
      </w:r>
    </w:p>
    <w:p w14:paraId="1E2A767B" w14:textId="77777777" w:rsidR="00AD1453" w:rsidRPr="00C62783" w:rsidRDefault="00AD1453" w:rsidP="0021511D">
      <w:pPr>
        <w:spacing w:line="312" w:lineRule="auto"/>
        <w:ind w:leftChars="100" w:left="21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Time of issuing messages: the time display shall follow the 12-hour /24-hour system set by the VCS system, and shall be defined according to the time interval between the time when INC receives the message and the time of current system. The specific requirements are as follows:</w:t>
      </w:r>
    </w:p>
    <w:p w14:paraId="4BDE5CF5" w14:textId="498AA437"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时间间隔＜</w:t>
      </w:r>
      <w:r w:rsidRPr="00C62783">
        <w:rPr>
          <w:rFonts w:hint="eastAsia"/>
          <w:sz w:val="24"/>
          <w:szCs w:val="24"/>
        </w:rPr>
        <w:t>1</w:t>
      </w:r>
      <w:r w:rsidRPr="00C62783">
        <w:rPr>
          <w:rFonts w:hint="eastAsia"/>
          <w:sz w:val="24"/>
          <w:szCs w:val="24"/>
        </w:rPr>
        <w:t>小时：则显示间隔分钟数，舍弃秒钟，例如时间间隔</w:t>
      </w:r>
      <w:r w:rsidRPr="00C62783">
        <w:rPr>
          <w:rFonts w:hint="eastAsia"/>
          <w:sz w:val="24"/>
          <w:szCs w:val="24"/>
        </w:rPr>
        <w:t>5</w:t>
      </w:r>
      <w:r w:rsidRPr="00C62783">
        <w:rPr>
          <w:rFonts w:hint="eastAsia"/>
          <w:sz w:val="24"/>
          <w:szCs w:val="24"/>
        </w:rPr>
        <w:t>分</w:t>
      </w:r>
      <w:r w:rsidRPr="00C62783">
        <w:rPr>
          <w:rFonts w:hint="eastAsia"/>
          <w:sz w:val="24"/>
          <w:szCs w:val="24"/>
        </w:rPr>
        <w:t>30</w:t>
      </w:r>
      <w:r w:rsidRPr="00C62783">
        <w:rPr>
          <w:rFonts w:hint="eastAsia"/>
          <w:sz w:val="24"/>
          <w:szCs w:val="24"/>
        </w:rPr>
        <w:t>秒，则显示</w:t>
      </w:r>
      <w:r w:rsidRPr="00C62783">
        <w:rPr>
          <w:rFonts w:hint="eastAsia"/>
          <w:sz w:val="24"/>
          <w:szCs w:val="24"/>
        </w:rPr>
        <w:t>5</w:t>
      </w:r>
      <w:r w:rsidRPr="00C62783">
        <w:rPr>
          <w:rFonts w:hint="eastAsia"/>
          <w:sz w:val="24"/>
          <w:szCs w:val="24"/>
        </w:rPr>
        <w:t>分钟前；</w:t>
      </w:r>
    </w:p>
    <w:p w14:paraId="66CABE2D" w14:textId="0DB88946"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If the time interval is less than 1 hour, the number of minutes will be displayed, and the seconds will be discarded. For example, if the time interval is 5 minutes and 30 seconds, it will display 5 minutes ago.</w:t>
      </w:r>
    </w:p>
    <w:p w14:paraId="2CA0EE4F" w14:textId="28F013A5"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1</w:t>
      </w:r>
      <w:r w:rsidRPr="00C62783">
        <w:rPr>
          <w:rFonts w:hint="eastAsia"/>
          <w:sz w:val="24"/>
          <w:szCs w:val="24"/>
        </w:rPr>
        <w:t>小时≤时间间隔＜</w:t>
      </w:r>
      <w:r w:rsidRPr="00C62783">
        <w:rPr>
          <w:rFonts w:hint="eastAsia"/>
          <w:sz w:val="24"/>
          <w:szCs w:val="24"/>
        </w:rPr>
        <w:t>4</w:t>
      </w:r>
      <w:r w:rsidRPr="00C62783">
        <w:rPr>
          <w:rFonts w:hint="eastAsia"/>
          <w:sz w:val="24"/>
          <w:szCs w:val="24"/>
        </w:rPr>
        <w:t>小时：则显示间隔小时数，舍弃分钟、秒钟，例如时间间隔</w:t>
      </w:r>
      <w:r w:rsidRPr="00C62783">
        <w:rPr>
          <w:rFonts w:hint="eastAsia"/>
          <w:sz w:val="24"/>
          <w:szCs w:val="24"/>
        </w:rPr>
        <w:t>2</w:t>
      </w:r>
      <w:r w:rsidRPr="00C62783">
        <w:rPr>
          <w:rFonts w:hint="eastAsia"/>
          <w:sz w:val="24"/>
          <w:szCs w:val="24"/>
        </w:rPr>
        <w:t>小时</w:t>
      </w:r>
      <w:r w:rsidRPr="00C62783">
        <w:rPr>
          <w:rFonts w:hint="eastAsia"/>
          <w:sz w:val="24"/>
          <w:szCs w:val="24"/>
        </w:rPr>
        <w:t>30</w:t>
      </w:r>
      <w:r w:rsidRPr="00C62783">
        <w:rPr>
          <w:rFonts w:hint="eastAsia"/>
          <w:sz w:val="24"/>
          <w:szCs w:val="24"/>
        </w:rPr>
        <w:t>分</w:t>
      </w:r>
      <w:r w:rsidRPr="00C62783">
        <w:rPr>
          <w:rFonts w:hint="eastAsia"/>
          <w:sz w:val="24"/>
          <w:szCs w:val="24"/>
        </w:rPr>
        <w:t>30</w:t>
      </w:r>
      <w:r w:rsidRPr="00C62783">
        <w:rPr>
          <w:rFonts w:hint="eastAsia"/>
          <w:sz w:val="24"/>
          <w:szCs w:val="24"/>
        </w:rPr>
        <w:t>秒，则显示</w:t>
      </w:r>
      <w:r w:rsidRPr="00C62783">
        <w:rPr>
          <w:rFonts w:hint="eastAsia"/>
          <w:sz w:val="24"/>
          <w:szCs w:val="24"/>
        </w:rPr>
        <w:t>2</w:t>
      </w:r>
      <w:r w:rsidRPr="00C62783">
        <w:rPr>
          <w:rFonts w:hint="eastAsia"/>
          <w:sz w:val="24"/>
          <w:szCs w:val="24"/>
        </w:rPr>
        <w:t>小时前；</w:t>
      </w:r>
    </w:p>
    <w:p w14:paraId="1D2E5ACA" w14:textId="66419D10"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If 1 hour ≤ time interval &lt; 4 hours: the number of hours will be displayed, and the minutes and seconds will be discarded. For example, if the time interval is 2 hours, 30 minutes and 30 seconds, it will only display 2 hours ago;</w:t>
      </w:r>
    </w:p>
    <w:p w14:paraId="34E3153B" w14:textId="02D921AC"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4</w:t>
      </w:r>
      <w:r w:rsidRPr="00C62783">
        <w:rPr>
          <w:rFonts w:hint="eastAsia"/>
          <w:sz w:val="24"/>
          <w:szCs w:val="24"/>
        </w:rPr>
        <w:t>小时≤时间间隔＜</w:t>
      </w:r>
      <w:r w:rsidRPr="00C62783">
        <w:rPr>
          <w:rFonts w:hint="eastAsia"/>
          <w:sz w:val="24"/>
          <w:szCs w:val="24"/>
        </w:rPr>
        <w:t>24</w:t>
      </w:r>
      <w:r w:rsidRPr="00C62783">
        <w:rPr>
          <w:rFonts w:hint="eastAsia"/>
          <w:sz w:val="24"/>
          <w:szCs w:val="24"/>
        </w:rPr>
        <w:t>小时：若系统设置</w:t>
      </w:r>
      <w:r w:rsidRPr="00C62783">
        <w:rPr>
          <w:rFonts w:hint="eastAsia"/>
          <w:sz w:val="24"/>
          <w:szCs w:val="24"/>
        </w:rPr>
        <w:t>12</w:t>
      </w:r>
      <w:r w:rsidRPr="00C62783">
        <w:rPr>
          <w:rFonts w:hint="eastAsia"/>
          <w:sz w:val="24"/>
          <w:szCs w:val="24"/>
        </w:rPr>
        <w:t>小时制，则显示收到信息的具体上午</w:t>
      </w:r>
      <w:r w:rsidRPr="00C62783">
        <w:rPr>
          <w:rFonts w:hint="eastAsia"/>
          <w:sz w:val="24"/>
          <w:szCs w:val="24"/>
        </w:rPr>
        <w:t>/</w:t>
      </w:r>
      <w:r w:rsidRPr="00C62783">
        <w:rPr>
          <w:rFonts w:hint="eastAsia"/>
          <w:sz w:val="24"/>
          <w:szCs w:val="24"/>
        </w:rPr>
        <w:t>下午时间，舍弃秒钟，如上午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下午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；若系统设置</w:t>
      </w:r>
      <w:r w:rsidRPr="00C62783">
        <w:rPr>
          <w:rFonts w:hint="eastAsia"/>
          <w:sz w:val="24"/>
          <w:szCs w:val="24"/>
        </w:rPr>
        <w:t>24</w:t>
      </w:r>
      <w:r w:rsidRPr="00C62783">
        <w:rPr>
          <w:rFonts w:hint="eastAsia"/>
          <w:sz w:val="24"/>
          <w:szCs w:val="24"/>
        </w:rPr>
        <w:t>小时制，则显示收到信息的具体</w:t>
      </w:r>
      <w:r w:rsidRPr="00C62783">
        <w:rPr>
          <w:rFonts w:hint="eastAsia"/>
          <w:sz w:val="24"/>
          <w:szCs w:val="24"/>
        </w:rPr>
        <w:t>24</w:t>
      </w:r>
      <w:r w:rsidRPr="00C62783">
        <w:rPr>
          <w:rFonts w:hint="eastAsia"/>
          <w:sz w:val="24"/>
          <w:szCs w:val="24"/>
        </w:rPr>
        <w:t>小时制的时间，舍弃秒钟，如</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或</w:t>
      </w:r>
      <w:r w:rsidRPr="00C62783">
        <w:rPr>
          <w:rFonts w:hint="eastAsia"/>
          <w:sz w:val="24"/>
          <w:szCs w:val="24"/>
        </w:rPr>
        <w:t>22</w:t>
      </w:r>
      <w:r w:rsidRPr="00C62783">
        <w:rPr>
          <w:rFonts w:hint="eastAsia"/>
          <w:sz w:val="24"/>
          <w:szCs w:val="24"/>
        </w:rPr>
        <w:t>：</w:t>
      </w:r>
      <w:r w:rsidRPr="00C62783">
        <w:rPr>
          <w:rFonts w:hint="eastAsia"/>
          <w:sz w:val="24"/>
          <w:szCs w:val="24"/>
        </w:rPr>
        <w:t>01</w:t>
      </w:r>
      <w:r w:rsidRPr="00C62783">
        <w:rPr>
          <w:rFonts w:hint="eastAsia"/>
          <w:sz w:val="24"/>
          <w:szCs w:val="24"/>
        </w:rPr>
        <w:t>。</w:t>
      </w:r>
    </w:p>
    <w:p w14:paraId="5EED72FD" w14:textId="02ABF94F"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If 4 hours ≤ time interval &lt; 24 hours: if the system is sets to the 12-hour system, the specific morning/afternoon time of the received message will be displayed, and seconds will be discarded, such as 10: 01 a.m./10: 01 p.m.; If the system is set to the 24-hour system, the specific 24-hour time for receiving messages will be displayed with seconds to be discarded, such as 10:01 or 22:01.</w:t>
      </w:r>
    </w:p>
    <w:p w14:paraId="06B24BAF" w14:textId="4E5D67CC"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24</w:t>
      </w:r>
      <w:r w:rsidRPr="00C62783">
        <w:rPr>
          <w:rFonts w:hint="eastAsia"/>
          <w:sz w:val="24"/>
          <w:szCs w:val="24"/>
        </w:rPr>
        <w:t>小时≤时间间隔＜</w:t>
      </w:r>
      <w:r w:rsidRPr="00C62783">
        <w:rPr>
          <w:rFonts w:hint="eastAsia"/>
          <w:sz w:val="24"/>
          <w:szCs w:val="24"/>
        </w:rPr>
        <w:t>48</w:t>
      </w:r>
      <w:r w:rsidRPr="00C62783">
        <w:rPr>
          <w:rFonts w:hint="eastAsia"/>
          <w:sz w:val="24"/>
          <w:szCs w:val="24"/>
        </w:rPr>
        <w:t>小时或者</w:t>
      </w:r>
      <w:r w:rsidRPr="00C62783">
        <w:rPr>
          <w:rFonts w:hint="eastAsia"/>
          <w:sz w:val="24"/>
          <w:szCs w:val="24"/>
        </w:rPr>
        <w:t>1</w:t>
      </w:r>
      <w:r w:rsidRPr="00C62783">
        <w:rPr>
          <w:rFonts w:hint="eastAsia"/>
          <w:sz w:val="24"/>
          <w:szCs w:val="24"/>
        </w:rPr>
        <w:t>天≤系统日期间隔＜</w:t>
      </w:r>
      <w:r w:rsidRPr="00C62783">
        <w:rPr>
          <w:rFonts w:hint="eastAsia"/>
          <w:sz w:val="24"/>
          <w:szCs w:val="24"/>
        </w:rPr>
        <w:t>2</w:t>
      </w:r>
      <w:r w:rsidRPr="00C62783">
        <w:rPr>
          <w:rFonts w:hint="eastAsia"/>
          <w:sz w:val="24"/>
          <w:szCs w:val="24"/>
        </w:rPr>
        <w:t>天，则表示此消息为昨</w:t>
      </w:r>
      <w:r w:rsidRPr="00C62783">
        <w:rPr>
          <w:rFonts w:hint="eastAsia"/>
          <w:sz w:val="24"/>
          <w:szCs w:val="24"/>
        </w:rPr>
        <w:lastRenderedPageBreak/>
        <w:t>天收到的信息，若系统设置</w:t>
      </w:r>
      <w:r w:rsidRPr="00C62783">
        <w:rPr>
          <w:rFonts w:hint="eastAsia"/>
          <w:sz w:val="24"/>
          <w:szCs w:val="24"/>
        </w:rPr>
        <w:t>12</w:t>
      </w:r>
      <w:r w:rsidRPr="00C62783">
        <w:rPr>
          <w:rFonts w:hint="eastAsia"/>
          <w:sz w:val="24"/>
          <w:szCs w:val="24"/>
        </w:rPr>
        <w:t>小时制，则显示昨天收到信息的具体上午</w:t>
      </w:r>
      <w:r w:rsidRPr="00C62783">
        <w:rPr>
          <w:rFonts w:hint="eastAsia"/>
          <w:sz w:val="24"/>
          <w:szCs w:val="24"/>
        </w:rPr>
        <w:t>/</w:t>
      </w:r>
      <w:r w:rsidRPr="00C62783">
        <w:rPr>
          <w:rFonts w:hint="eastAsia"/>
          <w:sz w:val="24"/>
          <w:szCs w:val="24"/>
        </w:rPr>
        <w:t>下午时间，舍弃秒钟，如昨天上午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昨天下午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；若系统设置</w:t>
      </w:r>
      <w:r w:rsidRPr="00C62783">
        <w:rPr>
          <w:rFonts w:hint="eastAsia"/>
          <w:sz w:val="24"/>
          <w:szCs w:val="24"/>
        </w:rPr>
        <w:t>24</w:t>
      </w:r>
      <w:r w:rsidRPr="00C62783">
        <w:rPr>
          <w:rFonts w:hint="eastAsia"/>
          <w:sz w:val="24"/>
          <w:szCs w:val="24"/>
        </w:rPr>
        <w:t>小时制，则显示昨天收到信息的具体</w:t>
      </w:r>
      <w:r w:rsidRPr="00C62783">
        <w:rPr>
          <w:rFonts w:hint="eastAsia"/>
          <w:sz w:val="24"/>
          <w:szCs w:val="24"/>
        </w:rPr>
        <w:t>24</w:t>
      </w:r>
      <w:r w:rsidRPr="00C62783">
        <w:rPr>
          <w:rFonts w:hint="eastAsia"/>
          <w:sz w:val="24"/>
          <w:szCs w:val="24"/>
        </w:rPr>
        <w:t>小时制的时间，舍弃秒钟，如昨天</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或昨天</w:t>
      </w:r>
      <w:r w:rsidRPr="00C62783">
        <w:rPr>
          <w:rFonts w:hint="eastAsia"/>
          <w:sz w:val="24"/>
          <w:szCs w:val="24"/>
        </w:rPr>
        <w:t>22</w:t>
      </w:r>
      <w:r w:rsidRPr="00C62783">
        <w:rPr>
          <w:rFonts w:hint="eastAsia"/>
          <w:sz w:val="24"/>
          <w:szCs w:val="24"/>
        </w:rPr>
        <w:t>：</w:t>
      </w:r>
      <w:r w:rsidRPr="00C62783">
        <w:rPr>
          <w:rFonts w:hint="eastAsia"/>
          <w:sz w:val="24"/>
          <w:szCs w:val="24"/>
        </w:rPr>
        <w:t>01</w:t>
      </w:r>
      <w:r w:rsidRPr="00C62783">
        <w:rPr>
          <w:rFonts w:hint="eastAsia"/>
          <w:sz w:val="24"/>
          <w:szCs w:val="24"/>
        </w:rPr>
        <w:t>。</w:t>
      </w:r>
    </w:p>
    <w:p w14:paraId="7063D753" w14:textId="2C8838EA"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If 24 hours ≤ time interval &lt; 48 hours or 1 day ≤ system date interval &lt; 2 days, it means that the message was received yesterday. If the system is set to the 12-hour system, the specific morning/afternoon time of the message received yesterday will be displayed, with seconds discarded, such as 10: 01a.m yesterday morning/10: 01 p.m yesterday afternoon. If the system is set to the 24-hour system, the specific 24-hour time of the message received yesterday will be displayed, and seconds will be discarded, such as 10: 01 yesterday or 22: 01 yesterday.</w:t>
      </w:r>
    </w:p>
    <w:p w14:paraId="010E247D" w14:textId="76C071D0"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48</w:t>
      </w:r>
      <w:r w:rsidRPr="00C62783">
        <w:rPr>
          <w:rFonts w:hint="eastAsia"/>
          <w:sz w:val="24"/>
          <w:szCs w:val="24"/>
        </w:rPr>
        <w:t>小时≤时间间隔＜</w:t>
      </w:r>
      <w:r w:rsidRPr="00C62783">
        <w:rPr>
          <w:rFonts w:hint="eastAsia"/>
          <w:sz w:val="24"/>
          <w:szCs w:val="24"/>
        </w:rPr>
        <w:t>72</w:t>
      </w:r>
      <w:r w:rsidRPr="00C62783">
        <w:rPr>
          <w:rFonts w:hint="eastAsia"/>
          <w:sz w:val="24"/>
          <w:szCs w:val="24"/>
        </w:rPr>
        <w:t>小时或者</w:t>
      </w:r>
      <w:r w:rsidRPr="00C62783">
        <w:rPr>
          <w:rFonts w:hint="eastAsia"/>
          <w:sz w:val="24"/>
          <w:szCs w:val="24"/>
        </w:rPr>
        <w:t>2</w:t>
      </w:r>
      <w:r w:rsidRPr="00C62783">
        <w:rPr>
          <w:rFonts w:hint="eastAsia"/>
          <w:sz w:val="24"/>
          <w:szCs w:val="24"/>
        </w:rPr>
        <w:t>天≤系统日期间隔＜</w:t>
      </w:r>
      <w:r w:rsidRPr="00C62783">
        <w:rPr>
          <w:rFonts w:hint="eastAsia"/>
          <w:sz w:val="24"/>
          <w:szCs w:val="24"/>
        </w:rPr>
        <w:t>3</w:t>
      </w:r>
      <w:r w:rsidRPr="00C62783">
        <w:rPr>
          <w:rFonts w:hint="eastAsia"/>
          <w:sz w:val="24"/>
          <w:szCs w:val="24"/>
        </w:rPr>
        <w:t>天，则表示此消息为前天收到的信息，若系统设置</w:t>
      </w:r>
      <w:r w:rsidRPr="00C62783">
        <w:rPr>
          <w:rFonts w:hint="eastAsia"/>
          <w:sz w:val="24"/>
          <w:szCs w:val="24"/>
        </w:rPr>
        <w:t>12</w:t>
      </w:r>
      <w:r w:rsidRPr="00C62783">
        <w:rPr>
          <w:rFonts w:hint="eastAsia"/>
          <w:sz w:val="24"/>
          <w:szCs w:val="24"/>
        </w:rPr>
        <w:t>小时制，则显示前天收到信息的具体上午</w:t>
      </w:r>
      <w:r w:rsidRPr="00C62783">
        <w:rPr>
          <w:rFonts w:hint="eastAsia"/>
          <w:sz w:val="24"/>
          <w:szCs w:val="24"/>
        </w:rPr>
        <w:t>/</w:t>
      </w:r>
      <w:r w:rsidRPr="00C62783">
        <w:rPr>
          <w:rFonts w:hint="eastAsia"/>
          <w:sz w:val="24"/>
          <w:szCs w:val="24"/>
        </w:rPr>
        <w:t>下午时间，舍弃秒钟，如前天上午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前天下午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；若系统设置</w:t>
      </w:r>
      <w:r w:rsidRPr="00C62783">
        <w:rPr>
          <w:rFonts w:hint="eastAsia"/>
          <w:sz w:val="24"/>
          <w:szCs w:val="24"/>
        </w:rPr>
        <w:t>24</w:t>
      </w:r>
      <w:r w:rsidRPr="00C62783">
        <w:rPr>
          <w:rFonts w:hint="eastAsia"/>
          <w:sz w:val="24"/>
          <w:szCs w:val="24"/>
        </w:rPr>
        <w:t>小时制，则显示前天收到信息的具体</w:t>
      </w:r>
      <w:r w:rsidRPr="00C62783">
        <w:rPr>
          <w:rFonts w:hint="eastAsia"/>
          <w:sz w:val="24"/>
          <w:szCs w:val="24"/>
        </w:rPr>
        <w:t>24</w:t>
      </w:r>
      <w:r w:rsidRPr="00C62783">
        <w:rPr>
          <w:rFonts w:hint="eastAsia"/>
          <w:sz w:val="24"/>
          <w:szCs w:val="24"/>
        </w:rPr>
        <w:t>小时制的时间，舍弃秒钟，如前天</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或前天</w:t>
      </w:r>
      <w:r w:rsidRPr="00C62783">
        <w:rPr>
          <w:rFonts w:hint="eastAsia"/>
          <w:sz w:val="24"/>
          <w:szCs w:val="24"/>
        </w:rPr>
        <w:t>22</w:t>
      </w:r>
      <w:r w:rsidRPr="00C62783">
        <w:rPr>
          <w:rFonts w:hint="eastAsia"/>
          <w:sz w:val="24"/>
          <w:szCs w:val="24"/>
        </w:rPr>
        <w:t>：</w:t>
      </w:r>
      <w:r w:rsidRPr="00C62783">
        <w:rPr>
          <w:rFonts w:hint="eastAsia"/>
          <w:sz w:val="24"/>
          <w:szCs w:val="24"/>
        </w:rPr>
        <w:t>01</w:t>
      </w:r>
      <w:r w:rsidRPr="00C62783">
        <w:rPr>
          <w:rFonts w:hint="eastAsia"/>
          <w:sz w:val="24"/>
          <w:szCs w:val="24"/>
        </w:rPr>
        <w:t>。</w:t>
      </w:r>
    </w:p>
    <w:p w14:paraId="4FDB2E80" w14:textId="57346016"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If 48 hours ≤ time interval &lt; 72 hours or 2 days ≤ system date interval &lt; 3 days, it means that the message was received the day before yesterday. if the system is set to the 12-hour system, the specific morning/afternoon time of the message received the day before yesterday will be displayed, with seconds discarded, such as 10: 01 a.m. the day before yesterday/10: 01 p.m. the day before yesterday;  If the system is set to the 24-hour system, the specific 24-hour time of the message received the day before yesterday will be displayed, and seconds will be discarded, such as 10: 01 the day before yesterday or 22: 01 the day before yesterday.</w:t>
      </w:r>
    </w:p>
    <w:p w14:paraId="169A6D76" w14:textId="5C82E2FC"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时间间隔≥</w:t>
      </w:r>
      <w:r w:rsidRPr="00C62783">
        <w:rPr>
          <w:rFonts w:hint="eastAsia"/>
          <w:sz w:val="24"/>
          <w:szCs w:val="24"/>
        </w:rPr>
        <w:t>72</w:t>
      </w:r>
      <w:r w:rsidRPr="00C62783">
        <w:rPr>
          <w:rFonts w:hint="eastAsia"/>
          <w:sz w:val="24"/>
          <w:szCs w:val="24"/>
        </w:rPr>
        <w:t>小时</w:t>
      </w:r>
      <w:r w:rsidRPr="00C62783">
        <w:rPr>
          <w:rFonts w:hint="eastAsia"/>
          <w:sz w:val="24"/>
          <w:szCs w:val="24"/>
        </w:rPr>
        <w:t xml:space="preserve"> </w:t>
      </w:r>
      <w:r w:rsidRPr="00C62783">
        <w:rPr>
          <w:rFonts w:hint="eastAsia"/>
          <w:sz w:val="24"/>
          <w:szCs w:val="24"/>
        </w:rPr>
        <w:t>或者系统日期间隔≥</w:t>
      </w:r>
      <w:r w:rsidRPr="00C62783">
        <w:rPr>
          <w:rFonts w:hint="eastAsia"/>
          <w:sz w:val="24"/>
          <w:szCs w:val="24"/>
        </w:rPr>
        <w:t>3</w:t>
      </w:r>
      <w:r w:rsidRPr="00C62783">
        <w:rPr>
          <w:rFonts w:hint="eastAsia"/>
          <w:sz w:val="24"/>
          <w:szCs w:val="24"/>
        </w:rPr>
        <w:t>天，则表示此消息为很久前收到的信息，若系统设置</w:t>
      </w:r>
      <w:r w:rsidRPr="00C62783">
        <w:rPr>
          <w:rFonts w:hint="eastAsia"/>
          <w:sz w:val="24"/>
          <w:szCs w:val="24"/>
        </w:rPr>
        <w:t>12</w:t>
      </w:r>
      <w:r w:rsidRPr="00C62783">
        <w:rPr>
          <w:rFonts w:hint="eastAsia"/>
          <w:sz w:val="24"/>
          <w:szCs w:val="24"/>
        </w:rPr>
        <w:t>小时制，则显示收到信息当天日期和具体上午</w:t>
      </w:r>
      <w:r w:rsidRPr="00C62783">
        <w:rPr>
          <w:rFonts w:hint="eastAsia"/>
          <w:sz w:val="24"/>
          <w:szCs w:val="24"/>
        </w:rPr>
        <w:t>/</w:t>
      </w:r>
      <w:r w:rsidRPr="00C62783">
        <w:rPr>
          <w:rFonts w:hint="eastAsia"/>
          <w:sz w:val="24"/>
          <w:szCs w:val="24"/>
        </w:rPr>
        <w:t>下午时间，舍弃秒钟，如</w:t>
      </w:r>
      <w:r w:rsidRPr="00C62783">
        <w:rPr>
          <w:rFonts w:hint="eastAsia"/>
          <w:sz w:val="24"/>
          <w:szCs w:val="24"/>
        </w:rPr>
        <w:t>2019/7/5</w:t>
      </w:r>
      <w:r w:rsidRPr="00C62783">
        <w:rPr>
          <w:rFonts w:hint="eastAsia"/>
          <w:sz w:val="24"/>
          <w:szCs w:val="24"/>
        </w:rPr>
        <w:t>上午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w:t>
      </w:r>
      <w:r w:rsidRPr="00C62783">
        <w:rPr>
          <w:sz w:val="24"/>
          <w:szCs w:val="24"/>
        </w:rPr>
        <w:t xml:space="preserve"> </w:t>
      </w:r>
      <w:r w:rsidRPr="00C62783">
        <w:rPr>
          <w:rFonts w:hint="eastAsia"/>
          <w:sz w:val="24"/>
          <w:szCs w:val="24"/>
        </w:rPr>
        <w:t>2019/7/5</w:t>
      </w:r>
      <w:r w:rsidRPr="00C62783">
        <w:rPr>
          <w:rFonts w:hint="eastAsia"/>
          <w:sz w:val="24"/>
          <w:szCs w:val="24"/>
        </w:rPr>
        <w:t>天下午</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；若系统设置</w:t>
      </w:r>
      <w:r w:rsidRPr="00C62783">
        <w:rPr>
          <w:rFonts w:hint="eastAsia"/>
          <w:sz w:val="24"/>
          <w:szCs w:val="24"/>
        </w:rPr>
        <w:t>24</w:t>
      </w:r>
      <w:r w:rsidRPr="00C62783">
        <w:rPr>
          <w:rFonts w:hint="eastAsia"/>
          <w:sz w:val="24"/>
          <w:szCs w:val="24"/>
        </w:rPr>
        <w:t>小时制，则显示收到信息当天日期的具体</w:t>
      </w:r>
      <w:r w:rsidRPr="00C62783">
        <w:rPr>
          <w:rFonts w:hint="eastAsia"/>
          <w:sz w:val="24"/>
          <w:szCs w:val="24"/>
        </w:rPr>
        <w:t>24</w:t>
      </w:r>
      <w:r w:rsidRPr="00C62783">
        <w:rPr>
          <w:rFonts w:hint="eastAsia"/>
          <w:sz w:val="24"/>
          <w:szCs w:val="24"/>
        </w:rPr>
        <w:t>小时制的时间，舍弃秒钟，如</w:t>
      </w:r>
      <w:r w:rsidRPr="00C62783">
        <w:rPr>
          <w:rFonts w:hint="eastAsia"/>
          <w:sz w:val="24"/>
          <w:szCs w:val="24"/>
        </w:rPr>
        <w:t>2019/7/5</w:t>
      </w:r>
      <w:r w:rsidRPr="00C62783">
        <w:rPr>
          <w:sz w:val="24"/>
          <w:szCs w:val="24"/>
        </w:rPr>
        <w:t xml:space="preserve"> </w:t>
      </w:r>
      <w:r w:rsidRPr="00C62783">
        <w:rPr>
          <w:rFonts w:hint="eastAsia"/>
          <w:sz w:val="24"/>
          <w:szCs w:val="24"/>
        </w:rPr>
        <w:t>10</w:t>
      </w:r>
      <w:r w:rsidRPr="00C62783">
        <w:rPr>
          <w:rFonts w:hint="eastAsia"/>
          <w:sz w:val="24"/>
          <w:szCs w:val="24"/>
        </w:rPr>
        <w:t>：</w:t>
      </w:r>
      <w:r w:rsidRPr="00C62783">
        <w:rPr>
          <w:rFonts w:hint="eastAsia"/>
          <w:sz w:val="24"/>
          <w:szCs w:val="24"/>
        </w:rPr>
        <w:t>01</w:t>
      </w:r>
      <w:r w:rsidRPr="00C62783">
        <w:rPr>
          <w:rFonts w:hint="eastAsia"/>
          <w:sz w:val="24"/>
          <w:szCs w:val="24"/>
        </w:rPr>
        <w:t>或</w:t>
      </w:r>
      <w:r w:rsidRPr="00C62783">
        <w:rPr>
          <w:rFonts w:hint="eastAsia"/>
          <w:sz w:val="24"/>
          <w:szCs w:val="24"/>
        </w:rPr>
        <w:t>2019/7/5</w:t>
      </w:r>
      <w:r w:rsidRPr="00C62783">
        <w:rPr>
          <w:sz w:val="24"/>
          <w:szCs w:val="24"/>
        </w:rPr>
        <w:t xml:space="preserve"> </w:t>
      </w:r>
      <w:r w:rsidRPr="00C62783">
        <w:rPr>
          <w:rFonts w:hint="eastAsia"/>
          <w:sz w:val="24"/>
          <w:szCs w:val="24"/>
        </w:rPr>
        <w:t>22</w:t>
      </w:r>
      <w:r w:rsidRPr="00C62783">
        <w:rPr>
          <w:rFonts w:hint="eastAsia"/>
          <w:sz w:val="24"/>
          <w:szCs w:val="24"/>
        </w:rPr>
        <w:t>：</w:t>
      </w:r>
      <w:r w:rsidRPr="00C62783">
        <w:rPr>
          <w:rFonts w:hint="eastAsia"/>
          <w:sz w:val="24"/>
          <w:szCs w:val="24"/>
        </w:rPr>
        <w:t>01</w:t>
      </w:r>
      <w:r w:rsidRPr="00C62783">
        <w:rPr>
          <w:rFonts w:hint="eastAsia"/>
          <w:sz w:val="24"/>
          <w:szCs w:val="24"/>
        </w:rPr>
        <w:t>。</w:t>
      </w:r>
    </w:p>
    <w:p w14:paraId="244AC3C0" w14:textId="6C952B56"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 xml:space="preserve">If time interval ≥72 hours or the system date interval ≥3 days, it means that the message was received a long time ago. If the system is set to the 12-hour system, the date and specific morning/afternoon time of the received message will be </w:t>
      </w:r>
      <w:r w:rsidRPr="00C62783">
        <w:rPr>
          <w:rFonts w:ascii="Arial" w:eastAsia="宋体" w:hAnsi="Arial" w:cs="Arial"/>
          <w:snapToGrid w:val="0"/>
          <w:kern w:val="0"/>
          <w:sz w:val="24"/>
          <w:szCs w:val="24"/>
        </w:rPr>
        <w:lastRenderedPageBreak/>
        <w:t>displayed, and seconds will be discarded, such as 10: 01 a.m. on 2019/7/5 and 10: 01 p.m. on 2019/7/5.  If the system is set to the 24-hour system, the specific 24-hour time when the message was received will be displayed, and seconds will be discarded, such as 2019/7/5 10: 01 or 2019/7/5 22: 01.</w:t>
      </w:r>
    </w:p>
    <w:p w14:paraId="3D65F520" w14:textId="1DD32674" w:rsidR="00955243" w:rsidRPr="00C62783" w:rsidRDefault="00955243" w:rsidP="00955243">
      <w:pPr>
        <w:pStyle w:val="ListParagraph"/>
        <w:numPr>
          <w:ilvl w:val="0"/>
          <w:numId w:val="12"/>
        </w:numPr>
        <w:spacing w:line="312" w:lineRule="auto"/>
        <w:ind w:firstLineChars="0"/>
        <w:rPr>
          <w:sz w:val="24"/>
          <w:szCs w:val="24"/>
        </w:rPr>
      </w:pPr>
      <w:r w:rsidRPr="00C62783">
        <w:rPr>
          <w:rFonts w:hint="eastAsia"/>
          <w:sz w:val="24"/>
          <w:szCs w:val="24"/>
        </w:rPr>
        <w:t>消息发布时间的显示支持中英文切换，显示跟随当前系统语音设置，并且随着系统时间变化动态更新。</w:t>
      </w:r>
    </w:p>
    <w:p w14:paraId="487703FC" w14:textId="1CF70F71" w:rsidR="008D6EB9" w:rsidRPr="00C62783" w:rsidRDefault="008D6EB9" w:rsidP="008D6EB9">
      <w:pPr>
        <w:pStyle w:val="ListParagraph"/>
        <w:spacing w:line="312" w:lineRule="auto"/>
        <w:ind w:left="1320" w:firstLineChars="0" w:firstLine="0"/>
        <w:rPr>
          <w:sz w:val="24"/>
          <w:szCs w:val="24"/>
        </w:rPr>
      </w:pPr>
      <w:r w:rsidRPr="00C62783">
        <w:rPr>
          <w:rFonts w:ascii="Arial" w:eastAsia="宋体" w:hAnsi="Arial" w:cs="Arial"/>
          <w:snapToGrid w:val="0"/>
          <w:kern w:val="0"/>
          <w:sz w:val="24"/>
          <w:szCs w:val="24"/>
        </w:rPr>
        <w:t>The display of message release time supports switching between Chinese and English. The display follows the current system tone setting and is updated dynamically with the change of system time.</w:t>
      </w:r>
    </w:p>
    <w:p w14:paraId="0B79A6E1" w14:textId="77CB0294" w:rsidR="00955243" w:rsidRPr="002A03FC" w:rsidRDefault="00955243" w:rsidP="00955243">
      <w:pPr>
        <w:spacing w:line="312" w:lineRule="auto"/>
        <w:ind w:leftChars="200" w:left="420" w:firstLineChars="200" w:firstLine="480"/>
        <w:rPr>
          <w:rFonts w:ascii="Arial" w:eastAsia="宋体" w:hAnsi="Arial" w:cs="Arial"/>
          <w:snapToGrid w:val="0"/>
          <w:kern w:val="0"/>
          <w:sz w:val="24"/>
          <w:szCs w:val="24"/>
        </w:rPr>
      </w:pPr>
      <w:r w:rsidRPr="00C62783">
        <w:rPr>
          <w:rFonts w:hint="eastAsia"/>
          <w:sz w:val="24"/>
          <w:szCs w:val="24"/>
        </w:rPr>
        <w:t>消息聚合数量【可选项】：同一个应用发出的消息会聚合在一起，</w:t>
      </w:r>
      <w:r w:rsidRPr="002A03FC">
        <w:rPr>
          <w:rFonts w:ascii="Arial" w:eastAsia="宋体" w:hAnsi="Arial" w:cs="Arial" w:hint="eastAsia"/>
          <w:snapToGrid w:val="0"/>
          <w:kern w:val="0"/>
          <w:sz w:val="24"/>
          <w:szCs w:val="24"/>
        </w:rPr>
        <w:t>当同一个应用存在</w:t>
      </w:r>
      <w:r w:rsidRPr="002A03FC">
        <w:rPr>
          <w:rFonts w:ascii="Arial" w:eastAsia="宋体" w:hAnsi="Arial" w:cs="Arial" w:hint="eastAsia"/>
          <w:snapToGrid w:val="0"/>
          <w:kern w:val="0"/>
          <w:sz w:val="24"/>
          <w:szCs w:val="24"/>
        </w:rPr>
        <w:t>2</w:t>
      </w:r>
      <w:r w:rsidRPr="002A03FC">
        <w:rPr>
          <w:rFonts w:ascii="Arial" w:eastAsia="宋体" w:hAnsi="Arial" w:cs="Arial" w:hint="eastAsia"/>
          <w:snapToGrid w:val="0"/>
          <w:kern w:val="0"/>
          <w:sz w:val="24"/>
          <w:szCs w:val="24"/>
        </w:rPr>
        <w:t>条及以上未读消息时，需要显示未读消息的数量。如同一个应用只有一条消息，则无需显示消息聚合数量。</w:t>
      </w:r>
    </w:p>
    <w:p w14:paraId="338709AF" w14:textId="77777777" w:rsidR="008F43D8" w:rsidRPr="00C62783" w:rsidRDefault="008F43D8" w:rsidP="008F43D8">
      <w:pPr>
        <w:spacing w:line="312" w:lineRule="auto"/>
        <w:ind w:leftChars="200"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Number of Messages Aggregated [Optional]: Messages sent by the same application will be aggregated. When there are 2 or more unread messages sent from the same application, the number of unread messages needs to be displayed. If there is only one message sent from an application, there is no need to display the number of messages aggregated.</w:t>
      </w:r>
    </w:p>
    <w:p w14:paraId="5503C43A" w14:textId="7C3B6533" w:rsidR="00955243" w:rsidRPr="00C62783" w:rsidRDefault="00955243" w:rsidP="00955243">
      <w:pPr>
        <w:spacing w:line="312" w:lineRule="auto"/>
        <w:ind w:leftChars="200" w:left="420" w:firstLineChars="200" w:firstLine="480"/>
        <w:rPr>
          <w:sz w:val="24"/>
          <w:szCs w:val="24"/>
        </w:rPr>
      </w:pPr>
      <w:r w:rsidRPr="00C62783">
        <w:rPr>
          <w:rFonts w:hint="eastAsia"/>
          <w:sz w:val="24"/>
          <w:szCs w:val="24"/>
        </w:rPr>
        <w:t>操作【可选项】：可以</w:t>
      </w:r>
      <w:r w:rsidRPr="00C62783">
        <w:rPr>
          <w:sz w:val="24"/>
          <w:szCs w:val="24"/>
        </w:rPr>
        <w:t>进行的操作，</w:t>
      </w:r>
      <w:r w:rsidRPr="00C62783">
        <w:rPr>
          <w:rFonts w:hint="eastAsia"/>
          <w:sz w:val="24"/>
          <w:szCs w:val="24"/>
        </w:rPr>
        <w:t>如</w:t>
      </w:r>
      <w:r w:rsidRPr="00C62783">
        <w:rPr>
          <w:sz w:val="24"/>
          <w:szCs w:val="24"/>
        </w:rPr>
        <w:t>按钮等。</w:t>
      </w:r>
    </w:p>
    <w:p w14:paraId="7D1149DF" w14:textId="77777777" w:rsidR="008F43D8" w:rsidRPr="00C62783" w:rsidRDefault="008F43D8" w:rsidP="008F43D8">
      <w:pPr>
        <w:spacing w:line="312" w:lineRule="auto"/>
        <w:ind w:leftChars="200"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Operation [optional]: operations that can be performed, such as buttons, etc.</w:t>
      </w:r>
    </w:p>
    <w:p w14:paraId="0C8BD1A5" w14:textId="77777777" w:rsidR="00955243" w:rsidRPr="00C62783" w:rsidRDefault="00955243" w:rsidP="00955243">
      <w:pPr>
        <w:spacing w:line="312" w:lineRule="auto"/>
        <w:jc w:val="center"/>
        <w:rPr>
          <w:sz w:val="24"/>
          <w:szCs w:val="24"/>
        </w:rPr>
      </w:pPr>
      <w:r w:rsidRPr="00C62783">
        <w:rPr>
          <w:sz w:val="24"/>
          <w:szCs w:val="24"/>
        </w:rPr>
        <w:object w:dxaOrig="4004" w:dyaOrig="2430" w14:anchorId="4DD28B87">
          <v:shape id="_x0000_i1026" type="#_x0000_t75" style="width:231pt;height:144.75pt" o:ole="">
            <v:imagedata r:id="rId12" o:title=""/>
          </v:shape>
          <o:OLEObject Type="Embed" ProgID="PBrush" ShapeID="_x0000_i1026" DrawAspect="Content" ObjectID="_1676201360" r:id="rId13"/>
        </w:object>
      </w:r>
    </w:p>
    <w:p w14:paraId="6AF661FC" w14:textId="0D8EFA20" w:rsidR="00955243" w:rsidRPr="00C62783" w:rsidRDefault="00955243" w:rsidP="00955243">
      <w:pPr>
        <w:jc w:val="center"/>
        <w:rPr>
          <w:rFonts w:ascii="黑体" w:eastAsia="黑体" w:hAnsi="黑体" w:cs="Arial"/>
        </w:rPr>
      </w:pPr>
      <w:r w:rsidRPr="00C62783">
        <w:rPr>
          <w:rFonts w:ascii="黑体" w:eastAsia="黑体" w:hAnsi="黑体" w:cs="Arial" w:hint="eastAsia"/>
        </w:rPr>
        <w:t>图2：INC的消息快照</w:t>
      </w:r>
    </w:p>
    <w:p w14:paraId="411E5C1E" w14:textId="3271613F" w:rsidR="008F43D8" w:rsidRPr="00C62783" w:rsidRDefault="008F43D8" w:rsidP="00955243">
      <w:pPr>
        <w:jc w:val="center"/>
        <w:rPr>
          <w:rFonts w:ascii="黑体" w:eastAsia="黑体" w:hAnsi="黑体" w:cs="Arial"/>
        </w:rPr>
      </w:pPr>
      <w:r w:rsidRPr="00C62783">
        <w:rPr>
          <w:rFonts w:ascii="Arial" w:eastAsia="宋体" w:hAnsi="Arial" w:cs="Arial"/>
          <w:snapToGrid w:val="0"/>
          <w:kern w:val="0"/>
        </w:rPr>
        <w:t>Figure 2: INC Message Snapshots</w:t>
      </w:r>
    </w:p>
    <w:p w14:paraId="7384CFE0" w14:textId="130A9367" w:rsidR="00955243" w:rsidRPr="00C62783" w:rsidRDefault="00955243" w:rsidP="00955243">
      <w:pPr>
        <w:pStyle w:val="Heading2"/>
        <w:numPr>
          <w:ilvl w:val="1"/>
          <w:numId w:val="1"/>
        </w:numPr>
        <w:ind w:left="567"/>
      </w:pPr>
      <w:bookmarkStart w:id="26" w:name="_Toc13570711"/>
      <w:bookmarkStart w:id="27" w:name="_Toc28361876"/>
      <w:r w:rsidRPr="00C62783">
        <w:rPr>
          <w:rFonts w:hint="eastAsia"/>
        </w:rPr>
        <w:t>消息排序</w:t>
      </w:r>
      <w:bookmarkEnd w:id="26"/>
      <w:r w:rsidR="008F43D8" w:rsidRPr="00C62783">
        <w:rPr>
          <w:rFonts w:ascii="Arial" w:eastAsia="宋体" w:hAnsi="Arial" w:cs="Arial" w:hint="eastAsia"/>
          <w:snapToGrid w:val="0"/>
          <w:kern w:val="0"/>
        </w:rPr>
        <w:t>/</w:t>
      </w:r>
      <w:r w:rsidR="008F43D8" w:rsidRPr="00C62783">
        <w:rPr>
          <w:rFonts w:ascii="Arial" w:eastAsia="宋体" w:hAnsi="Arial" w:cs="Arial"/>
          <w:snapToGrid w:val="0"/>
          <w:kern w:val="0"/>
        </w:rPr>
        <w:t>Message sorting</w:t>
      </w:r>
      <w:bookmarkEnd w:id="27"/>
    </w:p>
    <w:p w14:paraId="4927BD3C" w14:textId="7C69EDA9" w:rsidR="00955243" w:rsidRPr="00C62783" w:rsidRDefault="00955243" w:rsidP="00955243">
      <w:pPr>
        <w:spacing w:line="312" w:lineRule="auto"/>
        <w:ind w:firstLineChars="200" w:firstLine="480"/>
        <w:rPr>
          <w:sz w:val="24"/>
          <w:szCs w:val="24"/>
        </w:rPr>
      </w:pPr>
      <w:r w:rsidRPr="00C62783">
        <w:rPr>
          <w:rFonts w:hint="eastAsia"/>
          <w:sz w:val="24"/>
          <w:szCs w:val="24"/>
        </w:rPr>
        <w:t>用户可以在</w:t>
      </w:r>
      <w:r w:rsidRPr="00C62783">
        <w:rPr>
          <w:rFonts w:hint="eastAsia"/>
          <w:sz w:val="24"/>
          <w:szCs w:val="24"/>
        </w:rPr>
        <w:t>INC</w:t>
      </w:r>
      <w:r w:rsidRPr="00C62783">
        <w:rPr>
          <w:rFonts w:hint="eastAsia"/>
          <w:sz w:val="24"/>
          <w:szCs w:val="24"/>
        </w:rPr>
        <w:t>消息应用中，选择排序方式对消息进行阅览，</w:t>
      </w:r>
      <w:r w:rsidRPr="002A03FC">
        <w:rPr>
          <w:rFonts w:hint="eastAsia"/>
          <w:sz w:val="24"/>
          <w:szCs w:val="24"/>
        </w:rPr>
        <w:t>INC</w:t>
      </w:r>
      <w:r w:rsidRPr="002A03FC">
        <w:rPr>
          <w:rFonts w:hint="eastAsia"/>
          <w:sz w:val="24"/>
          <w:szCs w:val="24"/>
        </w:rPr>
        <w:t>应用需要有能力提供这样的入口，系统能够支持时间顺序和安全等级顺序</w:t>
      </w:r>
      <w:r w:rsidRPr="00C62783">
        <w:rPr>
          <w:rFonts w:hint="eastAsia"/>
          <w:sz w:val="24"/>
          <w:szCs w:val="24"/>
        </w:rPr>
        <w:t>。</w:t>
      </w:r>
    </w:p>
    <w:p w14:paraId="61CE45F9" w14:textId="77777777" w:rsidR="008F43D8" w:rsidRPr="00C62783" w:rsidRDefault="008F43D8" w:rsidP="008F43D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Users can choose the sorting method to view the messages in the INC message </w:t>
      </w:r>
      <w:r w:rsidRPr="00C62783">
        <w:rPr>
          <w:rFonts w:ascii="Arial" w:eastAsia="宋体" w:hAnsi="Arial" w:cs="Arial"/>
          <w:snapToGrid w:val="0"/>
          <w:kern w:val="0"/>
          <w:sz w:val="24"/>
          <w:szCs w:val="24"/>
        </w:rPr>
        <w:lastRenderedPageBreak/>
        <w:t>application. The INC application needs to be able to provide such an access, and the system can support chronological order and safety level sequence.</w:t>
      </w:r>
    </w:p>
    <w:p w14:paraId="14938030" w14:textId="7C947F2C" w:rsidR="00955243" w:rsidRPr="00C62783" w:rsidRDefault="00955243" w:rsidP="00955243">
      <w:pPr>
        <w:pStyle w:val="Heading3"/>
        <w:numPr>
          <w:ilvl w:val="2"/>
          <w:numId w:val="1"/>
        </w:numPr>
      </w:pPr>
      <w:bookmarkStart w:id="28" w:name="_Toc13570712"/>
      <w:r w:rsidRPr="00C62783">
        <w:rPr>
          <w:rFonts w:hint="eastAsia"/>
        </w:rPr>
        <w:t>时间先后顺序</w:t>
      </w:r>
      <w:bookmarkEnd w:id="28"/>
      <w:r w:rsidR="008F43D8" w:rsidRPr="00C62783">
        <w:rPr>
          <w:rFonts w:ascii="Arial" w:eastAsia="宋体" w:hAnsi="Arial" w:cs="Arial" w:hint="eastAsia"/>
          <w:snapToGrid w:val="0"/>
          <w:kern w:val="0"/>
        </w:rPr>
        <w:t>/</w:t>
      </w:r>
      <w:r w:rsidR="008F43D8" w:rsidRPr="00C62783">
        <w:rPr>
          <w:rFonts w:ascii="Arial" w:eastAsia="宋体" w:hAnsi="Arial" w:cs="Arial"/>
          <w:snapToGrid w:val="0"/>
          <w:kern w:val="0"/>
        </w:rPr>
        <w:t>Chronological order</w:t>
      </w:r>
    </w:p>
    <w:p w14:paraId="79A97FA9" w14:textId="6AAC5955" w:rsidR="00955243" w:rsidRPr="00C62783" w:rsidRDefault="00955243" w:rsidP="00955243">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消息支持按照收到信息的时间先后进行排序，可以选择时间由最近到最晚、由最晚到最近。只需要用户点击对应的区域即可进行时间顺序切换，详见交互设计对于该区域的定义。</w:t>
      </w:r>
    </w:p>
    <w:p w14:paraId="64A40768" w14:textId="77777777" w:rsidR="008F43D8" w:rsidRPr="00C62783" w:rsidRDefault="008F43D8" w:rsidP="008F43D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INC messages supports sorting according to the time they are received. You can choose from the latest time to the earliest time and from the earliest time to the latest time. It only needs the user to click on the corresponding area to switch the chronological order. Please refer to the definition of this area in the interaction design for details.</w:t>
      </w:r>
    </w:p>
    <w:p w14:paraId="76936882" w14:textId="299580B6" w:rsidR="00955243" w:rsidRPr="00C62783" w:rsidRDefault="00955243" w:rsidP="00955243">
      <w:pPr>
        <w:spacing w:line="312" w:lineRule="auto"/>
        <w:rPr>
          <w:sz w:val="24"/>
          <w:szCs w:val="24"/>
        </w:rPr>
      </w:pPr>
      <w:r w:rsidRPr="00C62783">
        <w:rPr>
          <w:sz w:val="24"/>
          <w:szCs w:val="24"/>
        </w:rPr>
        <w:tab/>
        <w:t>VCS</w:t>
      </w:r>
      <w:r w:rsidRPr="00C62783">
        <w:rPr>
          <w:rFonts w:hint="eastAsia"/>
          <w:sz w:val="24"/>
          <w:szCs w:val="24"/>
        </w:rPr>
        <w:t>系统默认按照时间由最近到最晚的顺序从上往下排列。</w:t>
      </w:r>
    </w:p>
    <w:p w14:paraId="67778EA5" w14:textId="39C1ADCC" w:rsidR="008F43D8" w:rsidRPr="00C62783" w:rsidRDefault="008F43D8" w:rsidP="008F43D8">
      <w:pPr>
        <w:spacing w:line="312" w:lineRule="auto"/>
        <w:ind w:firstLine="420"/>
        <w:rPr>
          <w:rFonts w:ascii="Arial" w:eastAsia="宋体" w:hAnsi="Arial" w:cs="Arial"/>
          <w:snapToGrid w:val="0"/>
          <w:kern w:val="0"/>
          <w:sz w:val="24"/>
          <w:szCs w:val="24"/>
        </w:rPr>
      </w:pPr>
      <w:r w:rsidRPr="00C62783">
        <w:rPr>
          <w:rFonts w:ascii="Arial" w:eastAsia="宋体" w:hAnsi="Arial" w:cs="Arial"/>
          <w:snapToGrid w:val="0"/>
          <w:kern w:val="0"/>
          <w:sz w:val="24"/>
          <w:szCs w:val="24"/>
        </w:rPr>
        <w:t>By default, the VCS system arrange the messages from top to bottom in the order of time from the latest to the earliest.</w:t>
      </w:r>
    </w:p>
    <w:p w14:paraId="101D35A5" w14:textId="1102B7B8" w:rsidR="00955243" w:rsidRPr="00C62783" w:rsidRDefault="00955243" w:rsidP="00955243">
      <w:pPr>
        <w:pStyle w:val="Heading3"/>
        <w:numPr>
          <w:ilvl w:val="2"/>
          <w:numId w:val="1"/>
        </w:numPr>
      </w:pPr>
      <w:bookmarkStart w:id="29" w:name="_Toc13570713"/>
      <w:r w:rsidRPr="00C62783">
        <w:rPr>
          <w:rFonts w:hint="eastAsia"/>
        </w:rPr>
        <w:t>安全等级顺序</w:t>
      </w:r>
      <w:bookmarkEnd w:id="29"/>
      <w:r w:rsidR="008F43D8" w:rsidRPr="00C62783">
        <w:rPr>
          <w:rFonts w:ascii="Arial" w:eastAsia="宋体" w:hAnsi="Arial" w:cs="Arial" w:hint="eastAsia"/>
          <w:snapToGrid w:val="0"/>
          <w:kern w:val="0"/>
        </w:rPr>
        <w:t>/</w:t>
      </w:r>
      <w:r w:rsidR="008F43D8" w:rsidRPr="00C62783">
        <w:rPr>
          <w:rFonts w:ascii="Arial" w:eastAsia="宋体" w:hAnsi="Arial" w:cs="Arial"/>
          <w:snapToGrid w:val="0"/>
          <w:kern w:val="0"/>
        </w:rPr>
        <w:t>Safety level sequence</w:t>
      </w:r>
    </w:p>
    <w:p w14:paraId="4B9FBC81" w14:textId="5E82E0B2" w:rsidR="00955243" w:rsidRPr="00C62783" w:rsidRDefault="00955243" w:rsidP="00955243">
      <w:pPr>
        <w:spacing w:line="312" w:lineRule="auto"/>
        <w:ind w:firstLineChars="200" w:firstLine="480"/>
        <w:rPr>
          <w:sz w:val="24"/>
          <w:szCs w:val="24"/>
        </w:rPr>
      </w:pPr>
      <w:r w:rsidRPr="00C62783">
        <w:rPr>
          <w:rFonts w:hint="eastAsia"/>
          <w:sz w:val="24"/>
          <w:szCs w:val="24"/>
        </w:rPr>
        <w:t>INC</w:t>
      </w:r>
      <w:r w:rsidRPr="00C62783">
        <w:rPr>
          <w:rFonts w:hint="eastAsia"/>
          <w:sz w:val="24"/>
          <w:szCs w:val="24"/>
        </w:rPr>
        <w:t>消息支持按照收到信息的安全等级高低进行排序，</w:t>
      </w:r>
      <w:r w:rsidR="00856607" w:rsidRPr="00C62783">
        <w:rPr>
          <w:rFonts w:hint="eastAsia"/>
          <w:sz w:val="24"/>
          <w:szCs w:val="24"/>
        </w:rPr>
        <w:t>系统默认按照安全等级由高到低排序，</w:t>
      </w:r>
      <w:r w:rsidR="004D57B7" w:rsidRPr="00C62783">
        <w:rPr>
          <w:rFonts w:hint="eastAsia"/>
          <w:sz w:val="24"/>
          <w:szCs w:val="24"/>
        </w:rPr>
        <w:t>系统</w:t>
      </w:r>
      <w:r w:rsidR="00BF4B70" w:rsidRPr="00C62783">
        <w:rPr>
          <w:rFonts w:hint="eastAsia"/>
          <w:sz w:val="24"/>
          <w:szCs w:val="24"/>
        </w:rPr>
        <w:t>需要将不同安全等级的消息显著的区分展示出来</w:t>
      </w:r>
      <w:r w:rsidR="004D57B7" w:rsidRPr="00C62783">
        <w:rPr>
          <w:rFonts w:hint="eastAsia"/>
          <w:sz w:val="24"/>
          <w:szCs w:val="24"/>
        </w:rPr>
        <w:t>，</w:t>
      </w:r>
      <w:r w:rsidRPr="00C62783">
        <w:rPr>
          <w:rFonts w:hint="eastAsia"/>
          <w:sz w:val="24"/>
          <w:szCs w:val="24"/>
        </w:rPr>
        <w:t>详见交互</w:t>
      </w:r>
      <w:r w:rsidR="002F7E20" w:rsidRPr="00C62783">
        <w:rPr>
          <w:rFonts w:hint="eastAsia"/>
          <w:sz w:val="24"/>
          <w:szCs w:val="24"/>
        </w:rPr>
        <w:t>设计</w:t>
      </w:r>
      <w:r w:rsidRPr="00C62783">
        <w:rPr>
          <w:rFonts w:hint="eastAsia"/>
          <w:sz w:val="24"/>
          <w:szCs w:val="24"/>
        </w:rPr>
        <w:t>文档的定义。</w:t>
      </w:r>
    </w:p>
    <w:p w14:paraId="36D4C7F8" w14:textId="77777777" w:rsidR="008F43D8" w:rsidRPr="00C62783" w:rsidRDefault="008F43D8" w:rsidP="008F43D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INC messages support sorting according to the safety level of received information. By default, the system sorts the messages according to the safety level from high to low. You can choose the priority from high to low, or from low to high, it only needs the user to click on the corresponding area to switch the safety level sequence. The system needs to clearly distinguish and display messages with different safety levels. See the definitions given in the interaction design document for details.</w:t>
      </w:r>
    </w:p>
    <w:p w14:paraId="04DD6DAC" w14:textId="0A58999E" w:rsidR="00C41366" w:rsidRPr="00C62783" w:rsidRDefault="00C41366" w:rsidP="00955243">
      <w:pPr>
        <w:spacing w:line="312" w:lineRule="auto"/>
        <w:ind w:firstLineChars="200" w:firstLine="480"/>
        <w:rPr>
          <w:sz w:val="24"/>
          <w:szCs w:val="24"/>
        </w:rPr>
      </w:pPr>
      <w:r w:rsidRPr="00C62783">
        <w:rPr>
          <w:rFonts w:hint="eastAsia"/>
          <w:sz w:val="24"/>
          <w:szCs w:val="24"/>
        </w:rPr>
        <w:t>通常</w:t>
      </w:r>
      <w:r w:rsidR="002F7E20" w:rsidRPr="00C62783">
        <w:rPr>
          <w:rFonts w:hint="eastAsia"/>
          <w:sz w:val="24"/>
          <w:szCs w:val="24"/>
        </w:rPr>
        <w:t>情况下，</w:t>
      </w:r>
      <w:r w:rsidRPr="00C62783">
        <w:rPr>
          <w:rFonts w:hint="eastAsia"/>
          <w:sz w:val="24"/>
          <w:szCs w:val="24"/>
        </w:rPr>
        <w:t>安全类信息安全等级高，提示类信息安全等级低。</w:t>
      </w:r>
    </w:p>
    <w:p w14:paraId="70D517D5" w14:textId="77777777" w:rsidR="008F43D8" w:rsidRPr="00C62783" w:rsidRDefault="008F43D8" w:rsidP="008F43D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Normally, the safety level of safety messages is high and that of prompt messages is low.</w:t>
      </w:r>
    </w:p>
    <w:p w14:paraId="4A0F783B" w14:textId="093686F4" w:rsidR="00955243" w:rsidRPr="00C62783" w:rsidRDefault="00955243" w:rsidP="00955243">
      <w:pPr>
        <w:spacing w:line="312" w:lineRule="auto"/>
        <w:ind w:firstLineChars="200" w:firstLine="480"/>
        <w:rPr>
          <w:sz w:val="24"/>
          <w:szCs w:val="24"/>
        </w:rPr>
      </w:pPr>
      <w:r w:rsidRPr="00C62783">
        <w:rPr>
          <w:rFonts w:hint="eastAsia"/>
          <w:sz w:val="24"/>
          <w:szCs w:val="24"/>
        </w:rPr>
        <w:t>当</w:t>
      </w:r>
      <w:r w:rsidRPr="00C62783">
        <w:rPr>
          <w:rFonts w:hint="eastAsia"/>
          <w:sz w:val="24"/>
          <w:szCs w:val="24"/>
        </w:rPr>
        <w:t>INC</w:t>
      </w:r>
      <w:r w:rsidRPr="00C62783">
        <w:rPr>
          <w:rFonts w:hint="eastAsia"/>
          <w:sz w:val="24"/>
          <w:szCs w:val="24"/>
        </w:rPr>
        <w:t>消息安全等级一致时，原则上需要参考时间的先后顺序进行二次排序。</w:t>
      </w:r>
    </w:p>
    <w:p w14:paraId="36201229" w14:textId="77777777" w:rsidR="008F43D8" w:rsidRPr="00C62783" w:rsidRDefault="008F43D8" w:rsidP="008F43D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the safety level of INC messages is consistent, it is necessary to carry out secondary sorting with reference to the sequence of time in principle.</w:t>
      </w:r>
    </w:p>
    <w:p w14:paraId="4E844154" w14:textId="00665EF5" w:rsidR="00955243" w:rsidRPr="00C62783" w:rsidRDefault="00955243" w:rsidP="00955243">
      <w:pPr>
        <w:spacing w:line="312" w:lineRule="auto"/>
        <w:ind w:firstLineChars="200" w:firstLine="480"/>
        <w:rPr>
          <w:sz w:val="24"/>
          <w:szCs w:val="24"/>
        </w:rPr>
      </w:pPr>
      <w:r w:rsidRPr="00C62783">
        <w:rPr>
          <w:rFonts w:hint="eastAsia"/>
          <w:sz w:val="24"/>
          <w:szCs w:val="24"/>
        </w:rPr>
        <w:t>所有进入</w:t>
      </w:r>
      <w:r w:rsidRPr="00C62783">
        <w:rPr>
          <w:rFonts w:hint="eastAsia"/>
          <w:sz w:val="24"/>
          <w:szCs w:val="24"/>
        </w:rPr>
        <w:t>INC</w:t>
      </w:r>
      <w:r w:rsidRPr="00C62783">
        <w:rPr>
          <w:rFonts w:hint="eastAsia"/>
          <w:sz w:val="24"/>
          <w:szCs w:val="24"/>
        </w:rPr>
        <w:t>的消息，详见附录，均需要按照下面的原则进行安全等级定义，示例如下：</w:t>
      </w:r>
    </w:p>
    <w:p w14:paraId="16CC6B39" w14:textId="77777777" w:rsidR="008F43D8" w:rsidRPr="00C62783" w:rsidRDefault="008F43D8" w:rsidP="008F43D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All messages entering INC (refer to the appendix for details) are required to have the safety level defined according to the following principles. Examples are as follows:</w:t>
      </w:r>
    </w:p>
    <w:tbl>
      <w:tblPr>
        <w:tblStyle w:val="TableGrid"/>
        <w:tblW w:w="9512" w:type="dxa"/>
        <w:jc w:val="center"/>
        <w:tblLook w:val="04A0" w:firstRow="1" w:lastRow="0" w:firstColumn="1" w:lastColumn="0" w:noHBand="0" w:noVBand="1"/>
      </w:tblPr>
      <w:tblGrid>
        <w:gridCol w:w="1072"/>
        <w:gridCol w:w="1857"/>
        <w:gridCol w:w="2477"/>
        <w:gridCol w:w="4106"/>
      </w:tblGrid>
      <w:tr w:rsidR="00C62783" w:rsidRPr="00C62783" w14:paraId="350D7FB6" w14:textId="77777777" w:rsidTr="0084574F">
        <w:trPr>
          <w:trHeight w:val="655"/>
          <w:jc w:val="center"/>
        </w:trPr>
        <w:tc>
          <w:tcPr>
            <w:tcW w:w="1072" w:type="dxa"/>
            <w:vAlign w:val="center"/>
          </w:tcPr>
          <w:p w14:paraId="3DAB3170" w14:textId="77777777" w:rsidR="00955243" w:rsidRPr="00C62783" w:rsidRDefault="00955243" w:rsidP="006D575C">
            <w:pPr>
              <w:jc w:val="center"/>
              <w:rPr>
                <w:sz w:val="24"/>
                <w:szCs w:val="24"/>
              </w:rPr>
            </w:pPr>
            <w:r w:rsidRPr="00C62783">
              <w:rPr>
                <w:rFonts w:hint="eastAsia"/>
                <w:sz w:val="24"/>
                <w:szCs w:val="24"/>
              </w:rPr>
              <w:lastRenderedPageBreak/>
              <w:t>序号</w:t>
            </w:r>
          </w:p>
          <w:p w14:paraId="42CB21CF" w14:textId="68936349" w:rsidR="0084574F" w:rsidRPr="00C62783" w:rsidRDefault="0084574F" w:rsidP="006D575C">
            <w:pPr>
              <w:jc w:val="center"/>
              <w:rPr>
                <w:sz w:val="24"/>
                <w:szCs w:val="24"/>
              </w:rPr>
            </w:pPr>
            <w:r w:rsidRPr="00C62783">
              <w:rPr>
                <w:rFonts w:ascii="Arial" w:eastAsia="宋体" w:hAnsi="Arial" w:cs="Arial"/>
                <w:snapToGrid w:val="0"/>
                <w:kern w:val="0"/>
                <w:sz w:val="24"/>
                <w:szCs w:val="24"/>
              </w:rPr>
              <w:t>S/N</w:t>
            </w:r>
          </w:p>
        </w:tc>
        <w:tc>
          <w:tcPr>
            <w:tcW w:w="1857" w:type="dxa"/>
            <w:vAlign w:val="center"/>
          </w:tcPr>
          <w:p w14:paraId="36967D1D" w14:textId="77777777" w:rsidR="00955243" w:rsidRPr="00C62783" w:rsidRDefault="00955243" w:rsidP="006D575C">
            <w:pPr>
              <w:jc w:val="center"/>
              <w:rPr>
                <w:sz w:val="24"/>
                <w:szCs w:val="24"/>
              </w:rPr>
            </w:pPr>
            <w:r w:rsidRPr="00C62783">
              <w:rPr>
                <w:rFonts w:hint="eastAsia"/>
                <w:sz w:val="24"/>
                <w:szCs w:val="24"/>
              </w:rPr>
              <w:t>应用名称</w:t>
            </w:r>
          </w:p>
          <w:p w14:paraId="05DCEA6E" w14:textId="33608D38" w:rsidR="0084574F" w:rsidRPr="00C62783" w:rsidRDefault="0084574F" w:rsidP="006D575C">
            <w:pPr>
              <w:jc w:val="center"/>
              <w:rPr>
                <w:sz w:val="24"/>
                <w:szCs w:val="24"/>
              </w:rPr>
            </w:pPr>
            <w:r w:rsidRPr="00C62783">
              <w:rPr>
                <w:rFonts w:ascii="Arial" w:eastAsia="宋体" w:hAnsi="Arial" w:cs="Arial"/>
                <w:snapToGrid w:val="0"/>
                <w:kern w:val="0"/>
                <w:sz w:val="24"/>
                <w:szCs w:val="24"/>
              </w:rPr>
              <w:t>Name of Application</w:t>
            </w:r>
          </w:p>
        </w:tc>
        <w:tc>
          <w:tcPr>
            <w:tcW w:w="2477" w:type="dxa"/>
            <w:vAlign w:val="center"/>
          </w:tcPr>
          <w:p w14:paraId="26EB62EE" w14:textId="77777777" w:rsidR="00955243" w:rsidRPr="00C62783" w:rsidRDefault="00955243" w:rsidP="006D575C">
            <w:pPr>
              <w:jc w:val="center"/>
              <w:rPr>
                <w:sz w:val="24"/>
                <w:szCs w:val="24"/>
              </w:rPr>
            </w:pPr>
            <w:r w:rsidRPr="00C62783">
              <w:rPr>
                <w:rFonts w:hint="eastAsia"/>
                <w:sz w:val="24"/>
                <w:szCs w:val="24"/>
              </w:rPr>
              <w:t>消息类型</w:t>
            </w:r>
          </w:p>
          <w:p w14:paraId="071A247A" w14:textId="37385DD0" w:rsidR="0084574F" w:rsidRPr="00C62783" w:rsidRDefault="0084574F" w:rsidP="006D575C">
            <w:pPr>
              <w:jc w:val="center"/>
              <w:rPr>
                <w:sz w:val="24"/>
                <w:szCs w:val="24"/>
              </w:rPr>
            </w:pPr>
            <w:r w:rsidRPr="00C62783">
              <w:rPr>
                <w:rFonts w:ascii="Arial" w:eastAsia="宋体" w:hAnsi="Arial" w:cs="Arial"/>
                <w:snapToGrid w:val="0"/>
                <w:kern w:val="0"/>
                <w:sz w:val="24"/>
                <w:szCs w:val="24"/>
              </w:rPr>
              <w:t>Type of Message</w:t>
            </w:r>
          </w:p>
        </w:tc>
        <w:tc>
          <w:tcPr>
            <w:tcW w:w="4106" w:type="dxa"/>
            <w:vAlign w:val="center"/>
          </w:tcPr>
          <w:p w14:paraId="10F61DBC" w14:textId="4FAB55E7" w:rsidR="00955243" w:rsidRPr="00C62783" w:rsidRDefault="00955243" w:rsidP="006D575C">
            <w:pPr>
              <w:jc w:val="center"/>
              <w:rPr>
                <w:sz w:val="24"/>
                <w:szCs w:val="24"/>
              </w:rPr>
            </w:pPr>
            <w:r w:rsidRPr="00C62783">
              <w:rPr>
                <w:rFonts w:hint="eastAsia"/>
                <w:sz w:val="24"/>
                <w:szCs w:val="24"/>
              </w:rPr>
              <w:t>安全等级</w:t>
            </w:r>
            <w:r w:rsidR="0084574F" w:rsidRPr="00C62783">
              <w:rPr>
                <w:rFonts w:ascii="Arial" w:eastAsia="宋体" w:hAnsi="Arial" w:cs="Arial"/>
                <w:snapToGrid w:val="0"/>
                <w:kern w:val="0"/>
                <w:sz w:val="24"/>
                <w:szCs w:val="24"/>
              </w:rPr>
              <w:t>Security level</w:t>
            </w:r>
          </w:p>
          <w:p w14:paraId="0942308E" w14:textId="77777777" w:rsidR="00955243" w:rsidRPr="00C62783" w:rsidRDefault="00955243" w:rsidP="006D575C">
            <w:pPr>
              <w:jc w:val="center"/>
              <w:rPr>
                <w:sz w:val="24"/>
                <w:szCs w:val="24"/>
              </w:rPr>
            </w:pPr>
            <w:r w:rsidRPr="00C62783">
              <w:rPr>
                <w:rFonts w:hint="eastAsia"/>
                <w:sz w:val="24"/>
                <w:szCs w:val="24"/>
              </w:rPr>
              <w:t>（</w:t>
            </w:r>
            <w:r w:rsidRPr="00C62783">
              <w:rPr>
                <w:rFonts w:hint="eastAsia"/>
                <w:sz w:val="24"/>
                <w:szCs w:val="24"/>
              </w:rPr>
              <w:t>1-2</w:t>
            </w:r>
            <w:r w:rsidRPr="00C62783">
              <w:rPr>
                <w:rFonts w:hint="eastAsia"/>
                <w:sz w:val="24"/>
                <w:szCs w:val="24"/>
              </w:rPr>
              <w:t>，</w:t>
            </w:r>
            <w:r w:rsidRPr="00C62783">
              <w:rPr>
                <w:rFonts w:hint="eastAsia"/>
                <w:sz w:val="24"/>
                <w:szCs w:val="24"/>
              </w:rPr>
              <w:t>1</w:t>
            </w:r>
            <w:r w:rsidRPr="00C62783">
              <w:rPr>
                <w:rFonts w:hint="eastAsia"/>
                <w:sz w:val="24"/>
                <w:szCs w:val="24"/>
              </w:rPr>
              <w:t>等级高，</w:t>
            </w:r>
            <w:r w:rsidRPr="00C62783">
              <w:rPr>
                <w:rFonts w:hint="eastAsia"/>
                <w:sz w:val="24"/>
                <w:szCs w:val="24"/>
              </w:rPr>
              <w:t>2</w:t>
            </w:r>
            <w:r w:rsidRPr="00C62783">
              <w:rPr>
                <w:rFonts w:hint="eastAsia"/>
                <w:sz w:val="24"/>
                <w:szCs w:val="24"/>
              </w:rPr>
              <w:t>等级低）</w:t>
            </w:r>
          </w:p>
          <w:p w14:paraId="4CDF7EBA" w14:textId="41918B7F" w:rsidR="0084574F" w:rsidRPr="00C62783" w:rsidRDefault="0084574F" w:rsidP="006D575C">
            <w:pPr>
              <w:jc w:val="center"/>
              <w:rPr>
                <w:sz w:val="24"/>
                <w:szCs w:val="24"/>
              </w:rPr>
            </w:pPr>
            <w:r w:rsidRPr="00C62783">
              <w:rPr>
                <w:rFonts w:ascii="Arial" w:eastAsia="宋体" w:hAnsi="Arial" w:cs="Arial"/>
                <w:snapToGrid w:val="0"/>
                <w:kern w:val="0"/>
                <w:sz w:val="24"/>
                <w:szCs w:val="24"/>
              </w:rPr>
              <w:t>(1-2, 1 is the higher level, 2  is the lower level)</w:t>
            </w:r>
          </w:p>
        </w:tc>
      </w:tr>
      <w:tr w:rsidR="00C62783" w:rsidRPr="00C62783" w14:paraId="486310D6" w14:textId="77777777" w:rsidTr="0084574F">
        <w:trPr>
          <w:trHeight w:val="431"/>
          <w:jc w:val="center"/>
        </w:trPr>
        <w:tc>
          <w:tcPr>
            <w:tcW w:w="1072" w:type="dxa"/>
          </w:tcPr>
          <w:p w14:paraId="61E9304C" w14:textId="77777777" w:rsidR="00955243" w:rsidRPr="00C62783" w:rsidRDefault="00955243" w:rsidP="006D575C">
            <w:pPr>
              <w:spacing w:line="312" w:lineRule="auto"/>
              <w:jc w:val="center"/>
              <w:rPr>
                <w:sz w:val="24"/>
                <w:szCs w:val="24"/>
              </w:rPr>
            </w:pPr>
            <w:r w:rsidRPr="00C62783">
              <w:rPr>
                <w:rFonts w:hint="eastAsia"/>
                <w:sz w:val="24"/>
                <w:szCs w:val="24"/>
              </w:rPr>
              <w:t>1</w:t>
            </w:r>
          </w:p>
        </w:tc>
        <w:tc>
          <w:tcPr>
            <w:tcW w:w="1857" w:type="dxa"/>
          </w:tcPr>
          <w:p w14:paraId="49EEC2E1" w14:textId="77777777" w:rsidR="00955243" w:rsidRPr="00C62783" w:rsidRDefault="00955243" w:rsidP="006D575C">
            <w:pPr>
              <w:spacing w:line="312" w:lineRule="auto"/>
              <w:jc w:val="center"/>
              <w:rPr>
                <w:sz w:val="24"/>
                <w:szCs w:val="24"/>
              </w:rPr>
            </w:pPr>
            <w:r w:rsidRPr="00C62783">
              <w:rPr>
                <w:rFonts w:hint="eastAsia"/>
                <w:sz w:val="24"/>
                <w:szCs w:val="24"/>
              </w:rPr>
              <w:t>OnStar</w:t>
            </w:r>
          </w:p>
        </w:tc>
        <w:tc>
          <w:tcPr>
            <w:tcW w:w="2477" w:type="dxa"/>
          </w:tcPr>
          <w:p w14:paraId="6EB0A9D0" w14:textId="77777777" w:rsidR="00955243" w:rsidRPr="00C62783" w:rsidRDefault="00955243" w:rsidP="006D575C">
            <w:pPr>
              <w:spacing w:line="312" w:lineRule="auto"/>
              <w:jc w:val="center"/>
              <w:rPr>
                <w:sz w:val="24"/>
                <w:szCs w:val="24"/>
              </w:rPr>
            </w:pPr>
            <w:r w:rsidRPr="00C62783">
              <w:rPr>
                <w:rFonts w:hint="eastAsia"/>
                <w:sz w:val="24"/>
                <w:szCs w:val="24"/>
              </w:rPr>
              <w:t>流量提醒</w:t>
            </w:r>
          </w:p>
          <w:p w14:paraId="67B70176" w14:textId="56BC0F10" w:rsidR="0084574F" w:rsidRPr="00C62783" w:rsidRDefault="0084574F" w:rsidP="006D575C">
            <w:pPr>
              <w:spacing w:line="312" w:lineRule="auto"/>
              <w:jc w:val="center"/>
              <w:rPr>
                <w:sz w:val="24"/>
                <w:szCs w:val="24"/>
              </w:rPr>
            </w:pPr>
            <w:r w:rsidRPr="00C62783">
              <w:rPr>
                <w:rFonts w:ascii="Arial" w:eastAsia="宋体" w:hAnsi="Arial" w:cs="Arial"/>
                <w:snapToGrid w:val="0"/>
                <w:kern w:val="0"/>
                <w:sz w:val="24"/>
                <w:szCs w:val="24"/>
              </w:rPr>
              <w:t>Data traffic alert</w:t>
            </w:r>
          </w:p>
        </w:tc>
        <w:tc>
          <w:tcPr>
            <w:tcW w:w="4106" w:type="dxa"/>
          </w:tcPr>
          <w:p w14:paraId="72BFEFE5" w14:textId="77777777" w:rsidR="00955243" w:rsidRPr="00C62783" w:rsidRDefault="00955243" w:rsidP="006D575C">
            <w:pPr>
              <w:spacing w:line="312" w:lineRule="auto"/>
              <w:jc w:val="center"/>
              <w:rPr>
                <w:sz w:val="24"/>
                <w:szCs w:val="24"/>
              </w:rPr>
            </w:pPr>
            <w:r w:rsidRPr="00C62783">
              <w:rPr>
                <w:rFonts w:hint="eastAsia"/>
                <w:sz w:val="24"/>
                <w:szCs w:val="24"/>
              </w:rPr>
              <w:t>2</w:t>
            </w:r>
          </w:p>
        </w:tc>
      </w:tr>
      <w:tr w:rsidR="00C62783" w:rsidRPr="00C62783" w14:paraId="4E844AAA" w14:textId="77777777" w:rsidTr="0084574F">
        <w:trPr>
          <w:trHeight w:val="415"/>
          <w:jc w:val="center"/>
        </w:trPr>
        <w:tc>
          <w:tcPr>
            <w:tcW w:w="1072" w:type="dxa"/>
          </w:tcPr>
          <w:p w14:paraId="1B89CA45" w14:textId="77777777" w:rsidR="00955243" w:rsidRPr="00C62783" w:rsidRDefault="00955243" w:rsidP="006D575C">
            <w:pPr>
              <w:spacing w:line="312" w:lineRule="auto"/>
              <w:jc w:val="center"/>
              <w:rPr>
                <w:sz w:val="24"/>
                <w:szCs w:val="24"/>
              </w:rPr>
            </w:pPr>
            <w:r w:rsidRPr="00C62783">
              <w:rPr>
                <w:rFonts w:hint="eastAsia"/>
                <w:sz w:val="24"/>
                <w:szCs w:val="24"/>
              </w:rPr>
              <w:t>2</w:t>
            </w:r>
          </w:p>
        </w:tc>
        <w:tc>
          <w:tcPr>
            <w:tcW w:w="1857" w:type="dxa"/>
          </w:tcPr>
          <w:p w14:paraId="7C0BBFCC" w14:textId="77777777" w:rsidR="00955243" w:rsidRPr="00C62783" w:rsidRDefault="00C41366" w:rsidP="00C41366">
            <w:pPr>
              <w:spacing w:line="312" w:lineRule="auto"/>
              <w:jc w:val="center"/>
              <w:rPr>
                <w:sz w:val="24"/>
                <w:szCs w:val="24"/>
              </w:rPr>
            </w:pPr>
            <w:r w:rsidRPr="00C62783">
              <w:rPr>
                <w:rFonts w:hint="eastAsia"/>
                <w:sz w:val="24"/>
                <w:szCs w:val="24"/>
              </w:rPr>
              <w:t>DTC</w:t>
            </w:r>
            <w:r w:rsidRPr="00C62783">
              <w:rPr>
                <w:rFonts w:hint="eastAsia"/>
                <w:sz w:val="24"/>
                <w:szCs w:val="24"/>
              </w:rPr>
              <w:t>故障码</w:t>
            </w:r>
          </w:p>
          <w:p w14:paraId="10217B75" w14:textId="6F952D9F" w:rsidR="0084574F" w:rsidRPr="00C62783" w:rsidRDefault="0084574F" w:rsidP="00C41366">
            <w:pPr>
              <w:spacing w:line="312" w:lineRule="auto"/>
              <w:jc w:val="center"/>
              <w:rPr>
                <w:sz w:val="24"/>
                <w:szCs w:val="24"/>
              </w:rPr>
            </w:pPr>
            <w:r w:rsidRPr="00C62783">
              <w:rPr>
                <w:rFonts w:ascii="Arial" w:eastAsia="宋体" w:hAnsi="Arial" w:cs="Arial"/>
                <w:snapToGrid w:val="0"/>
                <w:kern w:val="0"/>
                <w:sz w:val="24"/>
                <w:szCs w:val="24"/>
              </w:rPr>
              <w:t xml:space="preserve">DTC </w:t>
            </w:r>
            <w:r w:rsidRPr="00C62783">
              <w:rPr>
                <w:rFonts w:ascii="Arial" w:eastAsia="宋体" w:hAnsi="Arial" w:cs="Arial" w:hint="eastAsia"/>
                <w:snapToGrid w:val="0"/>
                <w:kern w:val="0"/>
                <w:sz w:val="24"/>
                <w:szCs w:val="24"/>
              </w:rPr>
              <w:t>code</w:t>
            </w:r>
          </w:p>
        </w:tc>
        <w:tc>
          <w:tcPr>
            <w:tcW w:w="2477" w:type="dxa"/>
          </w:tcPr>
          <w:p w14:paraId="6CEA372A" w14:textId="77777777" w:rsidR="00955243" w:rsidRPr="00C62783" w:rsidRDefault="00C41366" w:rsidP="006D575C">
            <w:pPr>
              <w:spacing w:line="312" w:lineRule="auto"/>
              <w:jc w:val="center"/>
              <w:rPr>
                <w:sz w:val="24"/>
                <w:szCs w:val="24"/>
              </w:rPr>
            </w:pPr>
            <w:r w:rsidRPr="00C62783">
              <w:rPr>
                <w:rFonts w:hint="eastAsia"/>
                <w:sz w:val="24"/>
                <w:szCs w:val="24"/>
              </w:rPr>
              <w:t>胎压报警</w:t>
            </w:r>
          </w:p>
          <w:p w14:paraId="6F89E86E" w14:textId="3C9C2DF2" w:rsidR="0084574F" w:rsidRPr="00C62783" w:rsidRDefault="0084574F" w:rsidP="006D575C">
            <w:pPr>
              <w:spacing w:line="312" w:lineRule="auto"/>
              <w:jc w:val="center"/>
              <w:rPr>
                <w:sz w:val="24"/>
                <w:szCs w:val="24"/>
              </w:rPr>
            </w:pPr>
            <w:r w:rsidRPr="00C62783">
              <w:rPr>
                <w:rFonts w:ascii="Arial" w:eastAsia="宋体" w:hAnsi="Arial" w:cs="Arial"/>
                <w:snapToGrid w:val="0"/>
                <w:kern w:val="0"/>
                <w:sz w:val="24"/>
                <w:szCs w:val="24"/>
              </w:rPr>
              <w:t>Tire pressure alarm</w:t>
            </w:r>
          </w:p>
        </w:tc>
        <w:tc>
          <w:tcPr>
            <w:tcW w:w="4106" w:type="dxa"/>
          </w:tcPr>
          <w:p w14:paraId="18A6B541" w14:textId="77777777" w:rsidR="00955243" w:rsidRPr="00C62783" w:rsidRDefault="00955243" w:rsidP="006D575C">
            <w:pPr>
              <w:spacing w:line="312" w:lineRule="auto"/>
              <w:jc w:val="center"/>
              <w:rPr>
                <w:sz w:val="24"/>
                <w:szCs w:val="24"/>
              </w:rPr>
            </w:pPr>
            <w:r w:rsidRPr="00C62783">
              <w:rPr>
                <w:rFonts w:hint="eastAsia"/>
                <w:sz w:val="24"/>
                <w:szCs w:val="24"/>
              </w:rPr>
              <w:t>1</w:t>
            </w:r>
          </w:p>
        </w:tc>
      </w:tr>
    </w:tbl>
    <w:p w14:paraId="4431439C" w14:textId="5C84101B" w:rsidR="00955243" w:rsidRPr="00C62783" w:rsidRDefault="00955243" w:rsidP="00955243">
      <w:pPr>
        <w:pStyle w:val="Heading2"/>
        <w:numPr>
          <w:ilvl w:val="1"/>
          <w:numId w:val="1"/>
        </w:numPr>
        <w:ind w:left="567"/>
      </w:pPr>
      <w:bookmarkStart w:id="30" w:name="_Toc13570714"/>
      <w:bookmarkStart w:id="31" w:name="_Toc28361877"/>
      <w:r w:rsidRPr="00C62783">
        <w:rPr>
          <w:rFonts w:hint="eastAsia"/>
        </w:rPr>
        <w:t>消息管理</w:t>
      </w:r>
      <w:bookmarkEnd w:id="30"/>
      <w:r w:rsidR="00E00138" w:rsidRPr="00C62783">
        <w:rPr>
          <w:rFonts w:ascii="Arial" w:eastAsia="宋体" w:hAnsi="Arial" w:cs="Arial" w:hint="eastAsia"/>
          <w:snapToGrid w:val="0"/>
          <w:kern w:val="0"/>
        </w:rPr>
        <w:t>/</w:t>
      </w:r>
      <w:r w:rsidR="00E00138" w:rsidRPr="00C62783">
        <w:rPr>
          <w:rFonts w:ascii="Arial" w:eastAsia="宋体" w:hAnsi="Arial" w:cs="Arial"/>
          <w:snapToGrid w:val="0"/>
          <w:kern w:val="0"/>
        </w:rPr>
        <w:t>Message management</w:t>
      </w:r>
      <w:bookmarkEnd w:id="31"/>
    </w:p>
    <w:p w14:paraId="30FB8812" w14:textId="5B2C5C66" w:rsidR="00955243" w:rsidRPr="00C62783" w:rsidRDefault="00955243" w:rsidP="00955243">
      <w:pPr>
        <w:pStyle w:val="Heading3"/>
        <w:numPr>
          <w:ilvl w:val="2"/>
          <w:numId w:val="1"/>
        </w:numPr>
      </w:pPr>
      <w:bookmarkStart w:id="32" w:name="_Toc13570715"/>
      <w:r w:rsidRPr="00C62783">
        <w:rPr>
          <w:rFonts w:hint="eastAsia"/>
        </w:rPr>
        <w:t>消息来源</w:t>
      </w:r>
      <w:bookmarkEnd w:id="32"/>
      <w:r w:rsidR="00E00138" w:rsidRPr="00C62783">
        <w:rPr>
          <w:rFonts w:ascii="Arial" w:eastAsia="宋体" w:hAnsi="Arial" w:cs="Arial" w:hint="eastAsia"/>
          <w:snapToGrid w:val="0"/>
          <w:kern w:val="0"/>
        </w:rPr>
        <w:t>/</w:t>
      </w:r>
      <w:r w:rsidR="00E00138" w:rsidRPr="00C62783">
        <w:rPr>
          <w:rFonts w:ascii="Arial" w:eastAsia="宋体" w:hAnsi="Arial" w:cs="Arial"/>
          <w:snapToGrid w:val="0"/>
          <w:kern w:val="0"/>
        </w:rPr>
        <w:t>Sources</w:t>
      </w:r>
    </w:p>
    <w:p w14:paraId="3C9FF08F" w14:textId="74F6B726" w:rsidR="00955243" w:rsidRPr="00C62783" w:rsidRDefault="00955243" w:rsidP="00955243">
      <w:pPr>
        <w:spacing w:line="312" w:lineRule="auto"/>
        <w:ind w:firstLineChars="200" w:firstLine="480"/>
        <w:rPr>
          <w:sz w:val="24"/>
          <w:szCs w:val="24"/>
        </w:rPr>
      </w:pPr>
      <w:bookmarkStart w:id="33" w:name="OLE_LINK3"/>
      <w:r w:rsidRPr="002A03FC">
        <w:rPr>
          <w:rFonts w:ascii="Arial" w:eastAsia="宋体" w:hAnsi="Arial" w:cs="Arial" w:hint="eastAsia"/>
          <w:snapToGrid w:val="0"/>
          <w:kern w:val="0"/>
          <w:sz w:val="24"/>
          <w:szCs w:val="24"/>
        </w:rPr>
        <w:t>INC</w:t>
      </w:r>
      <w:r w:rsidRPr="002A03FC">
        <w:rPr>
          <w:rFonts w:ascii="Arial" w:eastAsia="宋体" w:hAnsi="Arial" w:cs="Arial" w:hint="eastAsia"/>
          <w:snapToGrid w:val="0"/>
          <w:kern w:val="0"/>
          <w:sz w:val="24"/>
          <w:szCs w:val="24"/>
        </w:rPr>
        <w:t>可以接收来自本地应用（如流量预警等级）的消息，这些消息体现在系统级</w:t>
      </w:r>
      <w:r w:rsidRPr="002A03FC">
        <w:rPr>
          <w:rFonts w:ascii="Arial" w:eastAsia="宋体" w:hAnsi="Arial" w:cs="Arial" w:hint="eastAsia"/>
          <w:snapToGrid w:val="0"/>
          <w:kern w:val="0"/>
          <w:sz w:val="24"/>
          <w:szCs w:val="24"/>
        </w:rPr>
        <w:t>APP</w:t>
      </w:r>
      <w:r w:rsidRPr="002A03FC">
        <w:rPr>
          <w:rFonts w:ascii="Arial" w:eastAsia="宋体" w:hAnsi="Arial" w:cs="Arial" w:hint="eastAsia"/>
          <w:snapToGrid w:val="0"/>
          <w:kern w:val="0"/>
          <w:sz w:val="24"/>
          <w:szCs w:val="24"/>
        </w:rPr>
        <w:t>的通知（如</w:t>
      </w:r>
      <w:r w:rsidRPr="002A03FC">
        <w:rPr>
          <w:rFonts w:ascii="Arial" w:eastAsia="宋体" w:hAnsi="Arial" w:cs="Arial"/>
          <w:snapToGrid w:val="0"/>
          <w:kern w:val="0"/>
          <w:sz w:val="24"/>
          <w:szCs w:val="24"/>
        </w:rPr>
        <w:t>系统</w:t>
      </w:r>
      <w:r w:rsidRPr="002A03FC">
        <w:rPr>
          <w:rFonts w:ascii="Arial" w:eastAsia="宋体" w:hAnsi="Arial" w:cs="Arial" w:hint="eastAsia"/>
          <w:snapToGrid w:val="0"/>
          <w:kern w:val="0"/>
          <w:sz w:val="24"/>
          <w:szCs w:val="24"/>
        </w:rPr>
        <w:t>O</w:t>
      </w:r>
      <w:r w:rsidRPr="002A03FC">
        <w:rPr>
          <w:rFonts w:ascii="Arial" w:eastAsia="宋体" w:hAnsi="Arial" w:cs="Arial"/>
          <w:snapToGrid w:val="0"/>
          <w:kern w:val="0"/>
          <w:sz w:val="24"/>
          <w:szCs w:val="24"/>
        </w:rPr>
        <w:t>TA</w:t>
      </w:r>
      <w:r w:rsidRPr="002A03FC">
        <w:rPr>
          <w:rFonts w:ascii="Arial" w:eastAsia="宋体" w:hAnsi="Arial" w:cs="Arial"/>
          <w:snapToGrid w:val="0"/>
          <w:kern w:val="0"/>
          <w:sz w:val="24"/>
          <w:szCs w:val="24"/>
        </w:rPr>
        <w:t>更新通知</w:t>
      </w:r>
      <w:r w:rsidRPr="002A03FC">
        <w:rPr>
          <w:rFonts w:ascii="Arial" w:eastAsia="宋体" w:hAnsi="Arial" w:cs="Arial" w:hint="eastAsia"/>
          <w:snapToGrid w:val="0"/>
          <w:kern w:val="0"/>
          <w:sz w:val="24"/>
          <w:szCs w:val="24"/>
        </w:rPr>
        <w:t>，系统壁纸切换等</w:t>
      </w:r>
      <w:r w:rsidRPr="00C62783">
        <w:rPr>
          <w:rFonts w:hint="eastAsia"/>
          <w:sz w:val="24"/>
          <w:szCs w:val="24"/>
        </w:rPr>
        <w:t>）和第三方</w:t>
      </w:r>
      <w:r w:rsidRPr="00C62783">
        <w:rPr>
          <w:rFonts w:hint="eastAsia"/>
          <w:sz w:val="24"/>
          <w:szCs w:val="24"/>
        </w:rPr>
        <w:t>APP</w:t>
      </w:r>
      <w:r w:rsidRPr="00C62783">
        <w:rPr>
          <w:rFonts w:hint="eastAsia"/>
          <w:sz w:val="24"/>
          <w:szCs w:val="24"/>
        </w:rPr>
        <w:t>的通知（如</w:t>
      </w:r>
      <w:r w:rsidRPr="00C62783">
        <w:rPr>
          <w:rFonts w:hint="eastAsia"/>
          <w:sz w:val="24"/>
          <w:szCs w:val="24"/>
        </w:rPr>
        <w:t>Reminder</w:t>
      </w:r>
      <w:r w:rsidRPr="00C62783">
        <w:rPr>
          <w:rFonts w:hint="eastAsia"/>
          <w:sz w:val="24"/>
          <w:szCs w:val="24"/>
        </w:rPr>
        <w:t>推送的节日提醒，天气预报推送的台风警报等）。</w:t>
      </w:r>
    </w:p>
    <w:p w14:paraId="37DD2EE2" w14:textId="44B7F77A" w:rsidR="00E00138" w:rsidRPr="00C62783" w:rsidRDefault="00E00138" w:rsidP="00955243">
      <w:pPr>
        <w:spacing w:line="312" w:lineRule="auto"/>
        <w:ind w:firstLineChars="200" w:firstLine="480"/>
        <w:rPr>
          <w:sz w:val="24"/>
          <w:szCs w:val="24"/>
        </w:rPr>
      </w:pPr>
      <w:r w:rsidRPr="00C62783">
        <w:rPr>
          <w:rFonts w:ascii="Arial" w:eastAsia="宋体" w:hAnsi="Arial" w:cs="Arial"/>
          <w:snapToGrid w:val="0"/>
          <w:kern w:val="0"/>
          <w:sz w:val="24"/>
          <w:szCs w:val="24"/>
        </w:rPr>
        <w:t>INC can receive messages from local applications (e.g. data traffic alert level), which are embodied in notifications from system-level APPs (e.g. system OTA update notifications, system wallpaper switching, etc.) and notifications from third-party APPs (e.g. holiday reminder pushed by Reminder, typhoon alerts pushed by the weather forecast, etc.).</w:t>
      </w:r>
    </w:p>
    <w:p w14:paraId="5EDC6581" w14:textId="4A45042F" w:rsidR="00955243" w:rsidRPr="00C62783" w:rsidRDefault="00955243" w:rsidP="00955243">
      <w:pPr>
        <w:pStyle w:val="Heading3"/>
        <w:numPr>
          <w:ilvl w:val="2"/>
          <w:numId w:val="1"/>
        </w:numPr>
      </w:pPr>
      <w:bookmarkStart w:id="34" w:name="_Toc13570716"/>
      <w:bookmarkEnd w:id="33"/>
      <w:r w:rsidRPr="00C62783">
        <w:rPr>
          <w:rFonts w:hint="eastAsia"/>
        </w:rPr>
        <w:t>消息原则（</w:t>
      </w:r>
      <w:r w:rsidRPr="00C62783">
        <w:rPr>
          <w:rFonts w:hint="eastAsia"/>
        </w:rPr>
        <w:t>TBD</w:t>
      </w:r>
      <w:r w:rsidRPr="00C62783">
        <w:rPr>
          <w:rFonts w:hint="eastAsia"/>
        </w:rPr>
        <w:t>）</w:t>
      </w:r>
      <w:bookmarkEnd w:id="34"/>
      <w:r w:rsidR="00E00138" w:rsidRPr="00C62783">
        <w:rPr>
          <w:rFonts w:ascii="Arial" w:eastAsia="宋体" w:hAnsi="Arial" w:cs="Arial" w:hint="eastAsia"/>
          <w:snapToGrid w:val="0"/>
          <w:kern w:val="0"/>
        </w:rPr>
        <w:t>/</w:t>
      </w:r>
      <w:r w:rsidR="00E00138" w:rsidRPr="00C62783">
        <w:rPr>
          <w:rFonts w:ascii="Arial" w:eastAsia="宋体" w:hAnsi="Arial" w:cs="Arial"/>
          <w:snapToGrid w:val="0"/>
          <w:kern w:val="0"/>
        </w:rPr>
        <w:t>Message principles (TBD)</w:t>
      </w:r>
    </w:p>
    <w:p w14:paraId="482EF19C" w14:textId="0C4D09B9" w:rsidR="00955243" w:rsidRPr="00C62783" w:rsidRDefault="00955243" w:rsidP="00955243">
      <w:pPr>
        <w:spacing w:line="312" w:lineRule="auto"/>
        <w:ind w:firstLineChars="200" w:firstLine="480"/>
        <w:rPr>
          <w:sz w:val="24"/>
          <w:szCs w:val="24"/>
        </w:rPr>
      </w:pPr>
      <w:r w:rsidRPr="00C62783">
        <w:rPr>
          <w:rFonts w:hint="eastAsia"/>
          <w:sz w:val="24"/>
          <w:szCs w:val="24"/>
        </w:rPr>
        <w:t>系统级</w:t>
      </w:r>
      <w:r w:rsidRPr="00C62783">
        <w:rPr>
          <w:rFonts w:hint="eastAsia"/>
          <w:sz w:val="24"/>
          <w:szCs w:val="24"/>
        </w:rPr>
        <w:t>APP</w:t>
      </w:r>
      <w:r w:rsidRPr="00C62783">
        <w:rPr>
          <w:rFonts w:hint="eastAsia"/>
          <w:sz w:val="24"/>
          <w:szCs w:val="24"/>
        </w:rPr>
        <w:t>或第三方</w:t>
      </w:r>
      <w:r w:rsidRPr="00C62783">
        <w:rPr>
          <w:rFonts w:hint="eastAsia"/>
          <w:sz w:val="24"/>
          <w:szCs w:val="24"/>
        </w:rPr>
        <w:t>APP</w:t>
      </w:r>
      <w:r w:rsidRPr="00C62783">
        <w:rPr>
          <w:rFonts w:hint="eastAsia"/>
          <w:sz w:val="24"/>
          <w:szCs w:val="24"/>
        </w:rPr>
        <w:t>根据需要可以向</w:t>
      </w:r>
      <w:r w:rsidRPr="00C62783">
        <w:rPr>
          <w:rFonts w:hint="eastAsia"/>
          <w:sz w:val="24"/>
          <w:szCs w:val="24"/>
        </w:rPr>
        <w:t>INC</w:t>
      </w:r>
      <w:r w:rsidRPr="00C62783">
        <w:rPr>
          <w:rFonts w:hint="eastAsia"/>
          <w:sz w:val="24"/>
          <w:szCs w:val="24"/>
        </w:rPr>
        <w:t>中推送消息。如需要通过</w:t>
      </w:r>
      <w:r w:rsidRPr="00C62783">
        <w:rPr>
          <w:rFonts w:hint="eastAsia"/>
          <w:sz w:val="24"/>
          <w:szCs w:val="24"/>
        </w:rPr>
        <w:t>INC</w:t>
      </w:r>
      <w:r w:rsidRPr="00C62783">
        <w:rPr>
          <w:rFonts w:hint="eastAsia"/>
          <w:sz w:val="24"/>
          <w:szCs w:val="24"/>
        </w:rPr>
        <w:t>展示消息时，则该消息需要包含但不限于以下原则：</w:t>
      </w:r>
    </w:p>
    <w:p w14:paraId="4A9D3429" w14:textId="77777777" w:rsidR="00E00138" w:rsidRPr="00C62783" w:rsidRDefault="00E00138" w:rsidP="00E0013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System-level APPs or third-party APPs can push messages to INC as needed. If a message needs to be displayed through INC, the message needs to include but not be limited to the following principles:</w:t>
      </w:r>
    </w:p>
    <w:p w14:paraId="4BF7CF27" w14:textId="6603D58B" w:rsidR="00955243" w:rsidRPr="00C62783" w:rsidRDefault="00955243" w:rsidP="00955243">
      <w:pPr>
        <w:spacing w:line="312" w:lineRule="auto"/>
        <w:ind w:firstLineChars="200" w:firstLine="480"/>
        <w:rPr>
          <w:sz w:val="24"/>
          <w:szCs w:val="24"/>
        </w:rPr>
      </w:pPr>
      <w:r w:rsidRPr="002A03FC">
        <w:rPr>
          <w:rFonts w:ascii="Arial" w:eastAsia="宋体" w:hAnsi="Arial" w:cs="Arial" w:hint="eastAsia"/>
          <w:snapToGrid w:val="0"/>
          <w:kern w:val="0"/>
          <w:sz w:val="24"/>
          <w:szCs w:val="24"/>
        </w:rPr>
        <w:t>强制用户操作或者阅读的消息，不使用</w:t>
      </w:r>
      <w:r w:rsidRPr="002A03FC">
        <w:rPr>
          <w:rFonts w:ascii="Arial" w:eastAsia="宋体" w:hAnsi="Arial" w:cs="Arial" w:hint="eastAsia"/>
          <w:snapToGrid w:val="0"/>
          <w:kern w:val="0"/>
          <w:sz w:val="24"/>
          <w:szCs w:val="24"/>
        </w:rPr>
        <w:t>INC</w:t>
      </w:r>
      <w:r w:rsidRPr="002A03FC">
        <w:rPr>
          <w:rFonts w:ascii="Arial" w:eastAsia="宋体" w:hAnsi="Arial" w:cs="Arial" w:hint="eastAsia"/>
          <w:snapToGrid w:val="0"/>
          <w:kern w:val="0"/>
          <w:sz w:val="24"/>
          <w:szCs w:val="24"/>
        </w:rPr>
        <w:t>展示。这类消</w:t>
      </w:r>
      <w:r w:rsidRPr="00C62783">
        <w:rPr>
          <w:rFonts w:hint="eastAsia"/>
          <w:sz w:val="24"/>
          <w:szCs w:val="24"/>
        </w:rPr>
        <w:t>息将由各个应用的</w:t>
      </w:r>
      <w:r w:rsidRPr="00C62783">
        <w:rPr>
          <w:rFonts w:hint="eastAsia"/>
          <w:sz w:val="24"/>
          <w:szCs w:val="24"/>
        </w:rPr>
        <w:t>popup</w:t>
      </w:r>
      <w:r w:rsidRPr="00C62783">
        <w:rPr>
          <w:rFonts w:hint="eastAsia"/>
          <w:sz w:val="24"/>
          <w:szCs w:val="24"/>
        </w:rPr>
        <w:t>负责显示和处理，不属于</w:t>
      </w:r>
      <w:r w:rsidRPr="00C62783">
        <w:rPr>
          <w:rFonts w:hint="eastAsia"/>
          <w:sz w:val="24"/>
          <w:szCs w:val="24"/>
        </w:rPr>
        <w:t>INC</w:t>
      </w:r>
      <w:r w:rsidRPr="00C62783">
        <w:rPr>
          <w:rFonts w:hint="eastAsia"/>
          <w:sz w:val="24"/>
          <w:szCs w:val="24"/>
        </w:rPr>
        <w:t>的范畴。例如连接的蓝牙突然断开了，此时会弹出</w:t>
      </w:r>
      <w:r w:rsidRPr="00C62783">
        <w:rPr>
          <w:rFonts w:hint="eastAsia"/>
          <w:sz w:val="24"/>
          <w:szCs w:val="24"/>
        </w:rPr>
        <w:t>popup</w:t>
      </w:r>
      <w:r w:rsidRPr="00C62783">
        <w:rPr>
          <w:rFonts w:hint="eastAsia"/>
          <w:sz w:val="24"/>
          <w:szCs w:val="24"/>
        </w:rPr>
        <w:t>，而不是在</w:t>
      </w:r>
      <w:r w:rsidRPr="00C62783">
        <w:rPr>
          <w:rFonts w:hint="eastAsia"/>
          <w:sz w:val="24"/>
          <w:szCs w:val="24"/>
        </w:rPr>
        <w:t>INC</w:t>
      </w:r>
      <w:r w:rsidRPr="00C62783">
        <w:rPr>
          <w:rFonts w:hint="eastAsia"/>
          <w:sz w:val="24"/>
          <w:szCs w:val="24"/>
        </w:rPr>
        <w:t>中显示一条消息。</w:t>
      </w:r>
    </w:p>
    <w:p w14:paraId="2B46825B" w14:textId="77777777" w:rsidR="00E00138" w:rsidRPr="00C62783" w:rsidRDefault="00E00138" w:rsidP="00E0013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Messages that enforce users to operate or read will not be displayed by INC. This kind of messages will be displayed and processed by popup of each application, which does not belong to INC. For example, if the connected bluetooth is suddenly disconnected, a popup box will come up instead of displaying a message in INC.</w:t>
      </w:r>
    </w:p>
    <w:p w14:paraId="7CD2F111" w14:textId="59FCAE04" w:rsidR="00955243" w:rsidRPr="002A03FC" w:rsidRDefault="00955243" w:rsidP="00955243">
      <w:pPr>
        <w:spacing w:line="312" w:lineRule="auto"/>
        <w:ind w:firstLineChars="200" w:firstLine="480"/>
        <w:rPr>
          <w:rFonts w:ascii="Arial" w:eastAsia="宋体" w:hAnsi="Arial" w:cs="Arial"/>
          <w:snapToGrid w:val="0"/>
          <w:kern w:val="0"/>
          <w:sz w:val="24"/>
          <w:szCs w:val="24"/>
        </w:rPr>
      </w:pPr>
      <w:r w:rsidRPr="002A03FC">
        <w:rPr>
          <w:rFonts w:ascii="Arial" w:eastAsia="宋体" w:hAnsi="Arial" w:cs="Arial" w:hint="eastAsia"/>
          <w:snapToGrid w:val="0"/>
          <w:kern w:val="0"/>
          <w:sz w:val="24"/>
          <w:szCs w:val="24"/>
        </w:rPr>
        <w:lastRenderedPageBreak/>
        <w:t>时效性</w:t>
      </w:r>
      <w:r w:rsidRPr="002A03FC">
        <w:rPr>
          <w:rFonts w:ascii="Arial" w:eastAsia="宋体" w:hAnsi="Arial" w:cs="Arial"/>
          <w:snapToGrid w:val="0"/>
          <w:kern w:val="0"/>
          <w:sz w:val="24"/>
          <w:szCs w:val="24"/>
        </w:rPr>
        <w:t>强</w:t>
      </w:r>
      <w:r w:rsidRPr="002A03FC">
        <w:rPr>
          <w:rFonts w:ascii="Arial" w:eastAsia="宋体" w:hAnsi="Arial" w:cs="Arial" w:hint="eastAsia"/>
          <w:snapToGrid w:val="0"/>
          <w:kern w:val="0"/>
          <w:sz w:val="24"/>
          <w:szCs w:val="24"/>
        </w:rPr>
        <w:t>，不</w:t>
      </w:r>
      <w:r w:rsidRPr="002A03FC">
        <w:rPr>
          <w:rFonts w:ascii="Arial" w:eastAsia="宋体" w:hAnsi="Arial" w:cs="Arial"/>
          <w:snapToGrid w:val="0"/>
          <w:kern w:val="0"/>
          <w:sz w:val="24"/>
          <w:szCs w:val="24"/>
        </w:rPr>
        <w:t>允许用户</w:t>
      </w:r>
      <w:r w:rsidRPr="002A03FC">
        <w:rPr>
          <w:rFonts w:ascii="Arial" w:eastAsia="宋体" w:hAnsi="Arial" w:cs="Arial" w:hint="eastAsia"/>
          <w:snapToGrid w:val="0"/>
          <w:kern w:val="0"/>
          <w:sz w:val="24"/>
          <w:szCs w:val="24"/>
        </w:rPr>
        <w:t>错过，</w:t>
      </w:r>
      <w:r w:rsidRPr="002A03FC">
        <w:rPr>
          <w:rFonts w:ascii="Arial" w:eastAsia="宋体" w:hAnsi="Arial" w:cs="Arial"/>
          <w:snapToGrid w:val="0"/>
          <w:kern w:val="0"/>
          <w:sz w:val="24"/>
          <w:szCs w:val="24"/>
        </w:rPr>
        <w:t>或者错过后将有严重后果的消息，</w:t>
      </w:r>
      <w:r w:rsidRPr="002A03FC">
        <w:rPr>
          <w:rFonts w:ascii="Arial" w:eastAsia="宋体" w:hAnsi="Arial" w:cs="Arial" w:hint="eastAsia"/>
          <w:snapToGrid w:val="0"/>
          <w:kern w:val="0"/>
          <w:sz w:val="24"/>
          <w:szCs w:val="24"/>
        </w:rPr>
        <w:t>不使用</w:t>
      </w:r>
      <w:r w:rsidRPr="002A03FC">
        <w:rPr>
          <w:rFonts w:ascii="Arial" w:eastAsia="宋体" w:hAnsi="Arial" w:cs="Arial" w:hint="eastAsia"/>
          <w:snapToGrid w:val="0"/>
          <w:kern w:val="0"/>
          <w:sz w:val="24"/>
          <w:szCs w:val="24"/>
        </w:rPr>
        <w:t>INC</w:t>
      </w:r>
      <w:r w:rsidRPr="002A03FC">
        <w:rPr>
          <w:rFonts w:ascii="Arial" w:eastAsia="宋体" w:hAnsi="Arial" w:cs="Arial" w:hint="eastAsia"/>
          <w:snapToGrid w:val="0"/>
          <w:kern w:val="0"/>
          <w:sz w:val="24"/>
          <w:szCs w:val="24"/>
        </w:rPr>
        <w:t>展示。如行程过程中接近前方障碍物时的提醒，直接在</w:t>
      </w:r>
      <w:r w:rsidRPr="002A03FC">
        <w:rPr>
          <w:rFonts w:ascii="Arial" w:eastAsia="宋体" w:hAnsi="Arial" w:cs="Arial" w:hint="eastAsia"/>
          <w:snapToGrid w:val="0"/>
          <w:kern w:val="0"/>
          <w:sz w:val="24"/>
          <w:szCs w:val="24"/>
        </w:rPr>
        <w:t>HUD</w:t>
      </w:r>
      <w:r w:rsidRPr="002A03FC">
        <w:rPr>
          <w:rFonts w:ascii="Arial" w:eastAsia="宋体" w:hAnsi="Arial" w:cs="Arial" w:hint="eastAsia"/>
          <w:snapToGrid w:val="0"/>
          <w:kern w:val="0"/>
          <w:sz w:val="24"/>
          <w:szCs w:val="24"/>
        </w:rPr>
        <w:t>上显示，而不是在</w:t>
      </w:r>
      <w:r w:rsidRPr="002A03FC">
        <w:rPr>
          <w:rFonts w:ascii="Arial" w:eastAsia="宋体" w:hAnsi="Arial" w:cs="Arial" w:hint="eastAsia"/>
          <w:snapToGrid w:val="0"/>
          <w:kern w:val="0"/>
          <w:sz w:val="24"/>
          <w:szCs w:val="24"/>
        </w:rPr>
        <w:t>INC</w:t>
      </w:r>
      <w:r w:rsidRPr="002A03FC">
        <w:rPr>
          <w:rFonts w:ascii="Arial" w:eastAsia="宋体" w:hAnsi="Arial" w:cs="Arial" w:hint="eastAsia"/>
          <w:snapToGrid w:val="0"/>
          <w:kern w:val="0"/>
          <w:sz w:val="24"/>
          <w:szCs w:val="24"/>
        </w:rPr>
        <w:t>中显示一条消息。</w:t>
      </w:r>
    </w:p>
    <w:p w14:paraId="085DDD4E" w14:textId="77777777" w:rsidR="00E00138" w:rsidRPr="00C62783" w:rsidRDefault="00E00138" w:rsidP="00E0013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Messages that have strong time effectiveness and do not allow the users to miss, or that will have serious consequences after missing will not be displayed by INC. For example, the reminder when approaching an obstacle ahead during the trip will be displayed directly on the HUD instead of displaying a message in INC.</w:t>
      </w:r>
    </w:p>
    <w:p w14:paraId="43771A94" w14:textId="7FEA8B93" w:rsidR="00955243" w:rsidRPr="00C62783" w:rsidRDefault="00955243" w:rsidP="00955243">
      <w:pPr>
        <w:pStyle w:val="Heading3"/>
        <w:numPr>
          <w:ilvl w:val="2"/>
          <w:numId w:val="1"/>
        </w:numPr>
      </w:pPr>
      <w:bookmarkStart w:id="35" w:name="_Toc13570717"/>
      <w:r w:rsidRPr="00C62783">
        <w:rPr>
          <w:rFonts w:hint="eastAsia"/>
        </w:rPr>
        <w:t>消息聚合</w:t>
      </w:r>
      <w:bookmarkEnd w:id="35"/>
      <w:r w:rsidR="00323D85" w:rsidRPr="00C62783">
        <w:rPr>
          <w:rFonts w:ascii="Arial" w:eastAsia="宋体" w:hAnsi="Arial" w:cs="Arial" w:hint="eastAsia"/>
          <w:snapToGrid w:val="0"/>
          <w:kern w:val="0"/>
        </w:rPr>
        <w:t>/</w:t>
      </w:r>
      <w:r w:rsidR="00931154" w:rsidRPr="00C62783">
        <w:rPr>
          <w:rFonts w:ascii="Arial" w:eastAsia="宋体" w:hAnsi="Arial" w:cs="Arial"/>
          <w:snapToGrid w:val="0"/>
          <w:kern w:val="0"/>
        </w:rPr>
        <w:t>Message aggregation</w:t>
      </w:r>
    </w:p>
    <w:p w14:paraId="4B436DEA" w14:textId="4C432129" w:rsidR="00955243" w:rsidRPr="00C62783" w:rsidRDefault="00955243" w:rsidP="00955243">
      <w:pPr>
        <w:spacing w:line="312" w:lineRule="auto"/>
        <w:ind w:firstLineChars="200" w:firstLine="480"/>
        <w:rPr>
          <w:sz w:val="24"/>
          <w:szCs w:val="24"/>
        </w:rPr>
      </w:pPr>
      <w:r w:rsidRPr="00C62783">
        <w:rPr>
          <w:rFonts w:hint="eastAsia"/>
          <w:sz w:val="24"/>
          <w:szCs w:val="24"/>
        </w:rPr>
        <w:t>聚合是指同一个应用发出的具有相同消息分类的多个消息的组合。</w:t>
      </w:r>
    </w:p>
    <w:p w14:paraId="115F028E" w14:textId="77777777" w:rsidR="00931154" w:rsidRPr="00C62783" w:rsidRDefault="00931154" w:rsidP="00931154">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Aggregation refers to the combination of multiple messages of the same message type sent by the same application.</w:t>
      </w:r>
    </w:p>
    <w:p w14:paraId="74DC9527" w14:textId="6C6E90EC" w:rsidR="00955243" w:rsidRPr="00C62783" w:rsidRDefault="00955243" w:rsidP="00955243">
      <w:pPr>
        <w:spacing w:line="312" w:lineRule="auto"/>
        <w:ind w:firstLineChars="200" w:firstLine="480"/>
        <w:rPr>
          <w:sz w:val="24"/>
          <w:szCs w:val="24"/>
        </w:rPr>
      </w:pPr>
      <w:r w:rsidRPr="00C62783">
        <w:rPr>
          <w:rFonts w:hint="eastAsia"/>
          <w:sz w:val="24"/>
          <w:szCs w:val="24"/>
        </w:rPr>
        <w:t>在</w:t>
      </w:r>
      <w:r w:rsidRPr="00C62783">
        <w:rPr>
          <w:rFonts w:hint="eastAsia"/>
          <w:sz w:val="24"/>
          <w:szCs w:val="24"/>
        </w:rPr>
        <w:t>INC</w:t>
      </w:r>
      <w:r w:rsidRPr="00C62783">
        <w:rPr>
          <w:rFonts w:hint="eastAsia"/>
          <w:sz w:val="24"/>
          <w:szCs w:val="24"/>
        </w:rPr>
        <w:t>展开状态下，聚合的消息是按照一定显示规则排序，所有进入</w:t>
      </w:r>
      <w:r w:rsidRPr="00C62783">
        <w:rPr>
          <w:rFonts w:hint="eastAsia"/>
          <w:sz w:val="24"/>
          <w:szCs w:val="24"/>
        </w:rPr>
        <w:t>INC</w:t>
      </w:r>
      <w:r w:rsidRPr="00C62783">
        <w:rPr>
          <w:rFonts w:hint="eastAsia"/>
          <w:sz w:val="24"/>
          <w:szCs w:val="24"/>
        </w:rPr>
        <w:t>中的消息按照消息分类和消息来源分类。</w:t>
      </w:r>
    </w:p>
    <w:p w14:paraId="004E8DC8" w14:textId="77777777" w:rsidR="00931154" w:rsidRPr="00C62783" w:rsidRDefault="00931154" w:rsidP="00931154">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 the expanded state of INC, aggregated messages are sorted according to certain display rules, and all messages entering INC are classified according to the type and source of messages.</w:t>
      </w:r>
    </w:p>
    <w:p w14:paraId="4D52EFA1" w14:textId="4B7503D3" w:rsidR="00955243" w:rsidRPr="00C62783" w:rsidRDefault="00955243" w:rsidP="00955243">
      <w:pPr>
        <w:spacing w:line="312" w:lineRule="auto"/>
        <w:ind w:firstLineChars="200" w:firstLine="480"/>
        <w:rPr>
          <w:sz w:val="24"/>
          <w:szCs w:val="24"/>
        </w:rPr>
      </w:pPr>
      <w:r w:rsidRPr="00C62783">
        <w:rPr>
          <w:rFonts w:hint="eastAsia"/>
          <w:sz w:val="24"/>
          <w:szCs w:val="24"/>
        </w:rPr>
        <w:t>默认情况下，一个应用只有一个消息分类，当该应用在</w:t>
      </w:r>
      <w:r w:rsidRPr="00C62783">
        <w:rPr>
          <w:rFonts w:hint="eastAsia"/>
          <w:sz w:val="24"/>
          <w:szCs w:val="24"/>
        </w:rPr>
        <w:t>INC</w:t>
      </w:r>
      <w:r w:rsidRPr="00C62783">
        <w:rPr>
          <w:rFonts w:hint="eastAsia"/>
          <w:sz w:val="24"/>
          <w:szCs w:val="24"/>
        </w:rPr>
        <w:t>中存在超过</w:t>
      </w:r>
      <w:r w:rsidRPr="00C62783">
        <w:rPr>
          <w:rFonts w:hint="eastAsia"/>
          <w:sz w:val="24"/>
          <w:szCs w:val="24"/>
        </w:rPr>
        <w:t>2</w:t>
      </w:r>
      <w:r w:rsidRPr="00C62783">
        <w:rPr>
          <w:rFonts w:hint="eastAsia"/>
          <w:sz w:val="24"/>
          <w:szCs w:val="24"/>
        </w:rPr>
        <w:t>条及以上消息时，则</w:t>
      </w:r>
      <w:r w:rsidRPr="00C62783">
        <w:rPr>
          <w:rFonts w:hint="eastAsia"/>
          <w:sz w:val="24"/>
          <w:szCs w:val="24"/>
        </w:rPr>
        <w:t>INC</w:t>
      </w:r>
      <w:r w:rsidRPr="00C62783">
        <w:rPr>
          <w:rFonts w:hint="eastAsia"/>
          <w:sz w:val="24"/>
          <w:szCs w:val="24"/>
        </w:rPr>
        <w:t>中消息需要聚合。例如：安吉星流量提醒消息聚合。</w:t>
      </w:r>
    </w:p>
    <w:p w14:paraId="4E984DB8" w14:textId="77777777" w:rsidR="00931154" w:rsidRPr="00C62783" w:rsidRDefault="00931154" w:rsidP="00931154">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By default, an application has only one message type. When the application has more than 2 or more messages in INC, the messages in INC need to be aggregated. For example, OnStar data traffic alert messages will be aggregated.</w:t>
      </w:r>
    </w:p>
    <w:p w14:paraId="01BFD413" w14:textId="35537EC9" w:rsidR="00955243" w:rsidRPr="00C62783" w:rsidRDefault="00955243" w:rsidP="00955243">
      <w:pPr>
        <w:spacing w:line="312" w:lineRule="auto"/>
        <w:ind w:firstLineChars="200" w:firstLine="480"/>
        <w:rPr>
          <w:sz w:val="24"/>
          <w:szCs w:val="24"/>
        </w:rPr>
      </w:pPr>
      <w:r w:rsidRPr="00C62783">
        <w:rPr>
          <w:rFonts w:hint="eastAsia"/>
          <w:sz w:val="24"/>
          <w:szCs w:val="24"/>
        </w:rPr>
        <w:t>当</w:t>
      </w:r>
      <w:r w:rsidRPr="00C62783">
        <w:rPr>
          <w:rFonts w:hint="eastAsia"/>
          <w:sz w:val="24"/>
          <w:szCs w:val="24"/>
        </w:rPr>
        <w:t>INC</w:t>
      </w:r>
      <w:r w:rsidRPr="00C62783">
        <w:rPr>
          <w:rFonts w:hint="eastAsia"/>
          <w:sz w:val="24"/>
          <w:szCs w:val="24"/>
        </w:rPr>
        <w:t>中一个应用的存在</w:t>
      </w:r>
      <w:r w:rsidRPr="00C62783">
        <w:rPr>
          <w:rFonts w:hint="eastAsia"/>
          <w:sz w:val="24"/>
          <w:szCs w:val="24"/>
        </w:rPr>
        <w:t>2</w:t>
      </w:r>
      <w:r w:rsidRPr="00C62783">
        <w:rPr>
          <w:rFonts w:hint="eastAsia"/>
          <w:sz w:val="24"/>
          <w:szCs w:val="24"/>
        </w:rPr>
        <w:t>个消息分类时，则该应用</w:t>
      </w:r>
      <w:r w:rsidR="000C3C57" w:rsidRPr="00C62783">
        <w:rPr>
          <w:rFonts w:hint="eastAsia"/>
          <w:sz w:val="24"/>
          <w:szCs w:val="24"/>
        </w:rPr>
        <w:t>需要</w:t>
      </w:r>
      <w:r w:rsidRPr="00C62783">
        <w:rPr>
          <w:rFonts w:hint="eastAsia"/>
          <w:sz w:val="24"/>
          <w:szCs w:val="24"/>
        </w:rPr>
        <w:t>支持</w:t>
      </w:r>
      <w:r w:rsidRPr="00C62783">
        <w:rPr>
          <w:rFonts w:hint="eastAsia"/>
          <w:sz w:val="24"/>
          <w:szCs w:val="24"/>
        </w:rPr>
        <w:t>2</w:t>
      </w:r>
      <w:r w:rsidRPr="00C62783">
        <w:rPr>
          <w:rFonts w:hint="eastAsia"/>
          <w:sz w:val="24"/>
          <w:szCs w:val="24"/>
        </w:rPr>
        <w:t>个聚类信息。如该消息分类对</w:t>
      </w:r>
      <w:r w:rsidR="000C3C57" w:rsidRPr="00C62783">
        <w:rPr>
          <w:rFonts w:hint="eastAsia"/>
          <w:sz w:val="24"/>
          <w:szCs w:val="24"/>
        </w:rPr>
        <w:t>应</w:t>
      </w:r>
      <w:r w:rsidRPr="00C62783">
        <w:rPr>
          <w:rFonts w:hint="eastAsia"/>
          <w:sz w:val="24"/>
          <w:szCs w:val="24"/>
        </w:rPr>
        <w:t>的</w:t>
      </w:r>
      <w:r w:rsidRPr="00C62783">
        <w:rPr>
          <w:rFonts w:hint="eastAsia"/>
          <w:sz w:val="24"/>
          <w:szCs w:val="24"/>
        </w:rPr>
        <w:t>INC</w:t>
      </w:r>
      <w:r w:rsidRPr="00C62783">
        <w:rPr>
          <w:rFonts w:hint="eastAsia"/>
          <w:sz w:val="24"/>
          <w:szCs w:val="24"/>
        </w:rPr>
        <w:t>消息超过</w:t>
      </w:r>
      <w:r w:rsidRPr="00C62783">
        <w:rPr>
          <w:rFonts w:hint="eastAsia"/>
          <w:sz w:val="24"/>
          <w:szCs w:val="24"/>
        </w:rPr>
        <w:t>2</w:t>
      </w:r>
      <w:r w:rsidRPr="00C62783">
        <w:rPr>
          <w:rFonts w:hint="eastAsia"/>
          <w:sz w:val="24"/>
          <w:szCs w:val="24"/>
        </w:rPr>
        <w:t>条及以上时，则该分类消息需要在</w:t>
      </w:r>
      <w:r w:rsidRPr="00C62783">
        <w:rPr>
          <w:rFonts w:hint="eastAsia"/>
          <w:sz w:val="24"/>
          <w:szCs w:val="24"/>
        </w:rPr>
        <w:t>INC</w:t>
      </w:r>
      <w:r w:rsidRPr="00C62783">
        <w:rPr>
          <w:rFonts w:hint="eastAsia"/>
          <w:sz w:val="24"/>
          <w:szCs w:val="24"/>
        </w:rPr>
        <w:t>中聚合。例如：车辆状态安全类信息聚合，车辆状态提示类信息聚合。</w:t>
      </w:r>
    </w:p>
    <w:p w14:paraId="3078BD4E" w14:textId="77777777" w:rsidR="00931154" w:rsidRPr="00C62783" w:rsidRDefault="00931154" w:rsidP="00931154">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an application in the INC has 2 message classifications, the application supports at most 2 aggregated messages. If there are more than 2 INC messages for which the message classification is applicable, the classified messages need to be aggregated in INC. For example, vehicle status safety messages aggregation and vehicle status prompt messages aggregation.</w:t>
      </w:r>
    </w:p>
    <w:p w14:paraId="3737958D" w14:textId="55AFDBF0" w:rsidR="00955243" w:rsidRPr="00C62783" w:rsidRDefault="00955243" w:rsidP="00955243">
      <w:pPr>
        <w:spacing w:line="312" w:lineRule="auto"/>
        <w:ind w:firstLineChars="200" w:firstLine="480"/>
        <w:rPr>
          <w:sz w:val="24"/>
          <w:szCs w:val="24"/>
        </w:rPr>
      </w:pPr>
      <w:r w:rsidRPr="00C62783">
        <w:rPr>
          <w:rFonts w:hint="eastAsia"/>
          <w:sz w:val="24"/>
          <w:szCs w:val="24"/>
        </w:rPr>
        <w:t>在</w:t>
      </w:r>
      <w:r w:rsidRPr="00C62783">
        <w:rPr>
          <w:rFonts w:hint="eastAsia"/>
          <w:sz w:val="24"/>
          <w:szCs w:val="24"/>
        </w:rPr>
        <w:t>INC</w:t>
      </w:r>
      <w:r w:rsidRPr="00C62783">
        <w:rPr>
          <w:rFonts w:hint="eastAsia"/>
          <w:sz w:val="24"/>
          <w:szCs w:val="24"/>
        </w:rPr>
        <w:t>展开状态下，用户可以查看到各类聚合状态下的消息，用户</w:t>
      </w:r>
      <w:r w:rsidR="00B76C61" w:rsidRPr="00C62783">
        <w:rPr>
          <w:rFonts w:hint="eastAsia"/>
          <w:sz w:val="24"/>
          <w:szCs w:val="24"/>
        </w:rPr>
        <w:t>可以</w:t>
      </w:r>
      <w:r w:rsidRPr="00C62783">
        <w:rPr>
          <w:rFonts w:hint="eastAsia"/>
          <w:sz w:val="24"/>
          <w:szCs w:val="24"/>
        </w:rPr>
        <w:t>选择</w:t>
      </w:r>
      <w:r w:rsidR="00B76C61" w:rsidRPr="00C62783">
        <w:rPr>
          <w:rFonts w:hint="eastAsia"/>
          <w:sz w:val="24"/>
          <w:szCs w:val="24"/>
        </w:rPr>
        <w:t>展开</w:t>
      </w:r>
      <w:r w:rsidRPr="00C62783">
        <w:rPr>
          <w:rFonts w:hint="eastAsia"/>
          <w:sz w:val="24"/>
          <w:szCs w:val="24"/>
        </w:rPr>
        <w:t>其中的一个聚合消息，该聚合的消息会按照当前排序规则展开。</w:t>
      </w:r>
    </w:p>
    <w:p w14:paraId="3CF52787" w14:textId="77777777" w:rsidR="00931154" w:rsidRPr="00C62783" w:rsidRDefault="00931154" w:rsidP="00931154">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In the INC expanded state, users can view messages in different aggregated states. Users can choose to expand one of the aggregated messages. The aggregated messages </w:t>
      </w:r>
      <w:r w:rsidRPr="00C62783">
        <w:rPr>
          <w:rFonts w:ascii="Arial" w:eastAsia="宋体" w:hAnsi="Arial" w:cs="Arial"/>
          <w:snapToGrid w:val="0"/>
          <w:kern w:val="0"/>
          <w:sz w:val="24"/>
          <w:szCs w:val="24"/>
        </w:rPr>
        <w:lastRenderedPageBreak/>
        <w:t>will be expanded according to the current sorting rules.</w:t>
      </w:r>
    </w:p>
    <w:p w14:paraId="14BE2539" w14:textId="77777777" w:rsidR="00931154" w:rsidRPr="00C62783" w:rsidRDefault="00FA7C1A" w:rsidP="006A2775">
      <w:pPr>
        <w:tabs>
          <w:tab w:val="left" w:pos="3615"/>
        </w:tabs>
        <w:spacing w:line="312" w:lineRule="auto"/>
        <w:ind w:firstLineChars="200" w:firstLine="480"/>
        <w:rPr>
          <w:sz w:val="24"/>
          <w:szCs w:val="24"/>
        </w:rPr>
      </w:pPr>
      <w:r w:rsidRPr="00C62783">
        <w:rPr>
          <w:rFonts w:hint="eastAsia"/>
          <w:sz w:val="24"/>
          <w:szCs w:val="24"/>
        </w:rPr>
        <w:t>聚合消息的展开和折叠状态具有记忆功能，</w:t>
      </w:r>
      <w:r w:rsidR="006A2775" w:rsidRPr="00C62783">
        <w:rPr>
          <w:rFonts w:hint="eastAsia"/>
          <w:sz w:val="24"/>
          <w:szCs w:val="24"/>
        </w:rPr>
        <w:t>在</w:t>
      </w:r>
      <w:r w:rsidR="006A2775" w:rsidRPr="00C62783">
        <w:rPr>
          <w:rFonts w:hint="eastAsia"/>
          <w:sz w:val="24"/>
          <w:szCs w:val="24"/>
        </w:rPr>
        <w:t>INC</w:t>
      </w:r>
      <w:r w:rsidR="006A2775" w:rsidRPr="00C62783">
        <w:rPr>
          <w:rFonts w:hint="eastAsia"/>
          <w:sz w:val="24"/>
          <w:szCs w:val="24"/>
        </w:rPr>
        <w:t>收起状态下，</w:t>
      </w:r>
      <w:r w:rsidR="006D575C" w:rsidRPr="00C62783">
        <w:rPr>
          <w:rFonts w:hint="eastAsia"/>
          <w:sz w:val="24"/>
          <w:szCs w:val="24"/>
        </w:rPr>
        <w:t>聚合的消息不可见，但是聚合的消息展开或折叠状态维持与</w:t>
      </w:r>
      <w:r w:rsidR="006D575C" w:rsidRPr="00C62783">
        <w:rPr>
          <w:rFonts w:hint="eastAsia"/>
          <w:sz w:val="24"/>
          <w:szCs w:val="24"/>
        </w:rPr>
        <w:t>INC</w:t>
      </w:r>
      <w:r w:rsidR="006D575C" w:rsidRPr="00C62783">
        <w:rPr>
          <w:rFonts w:hint="eastAsia"/>
          <w:sz w:val="24"/>
          <w:szCs w:val="24"/>
        </w:rPr>
        <w:t>展开状态一致，即如果在</w:t>
      </w:r>
      <w:r w:rsidR="006D575C" w:rsidRPr="00C62783">
        <w:rPr>
          <w:rFonts w:hint="eastAsia"/>
          <w:sz w:val="24"/>
          <w:szCs w:val="24"/>
        </w:rPr>
        <w:t>INC</w:t>
      </w:r>
      <w:r w:rsidR="006D575C" w:rsidRPr="00C62783">
        <w:rPr>
          <w:rFonts w:hint="eastAsia"/>
          <w:sz w:val="24"/>
          <w:szCs w:val="24"/>
        </w:rPr>
        <w:t>展开状态下，</w:t>
      </w:r>
      <w:r w:rsidR="007A39BC" w:rsidRPr="00C62783">
        <w:rPr>
          <w:rFonts w:hint="eastAsia"/>
          <w:sz w:val="24"/>
          <w:szCs w:val="24"/>
        </w:rPr>
        <w:t>聚合消息被展开过，</w:t>
      </w:r>
      <w:r w:rsidR="007A39BC" w:rsidRPr="00C62783">
        <w:rPr>
          <w:rFonts w:hint="eastAsia"/>
          <w:sz w:val="24"/>
          <w:szCs w:val="24"/>
        </w:rPr>
        <w:t>INC</w:t>
      </w:r>
      <w:r w:rsidR="007A39BC" w:rsidRPr="00C62783">
        <w:rPr>
          <w:rFonts w:hint="eastAsia"/>
          <w:sz w:val="24"/>
          <w:szCs w:val="24"/>
        </w:rPr>
        <w:t>收起时，该聚合消息的</w:t>
      </w:r>
      <w:r w:rsidR="00566501" w:rsidRPr="00C62783">
        <w:rPr>
          <w:rFonts w:hint="eastAsia"/>
          <w:sz w:val="24"/>
          <w:szCs w:val="24"/>
        </w:rPr>
        <w:t>展开状态保持不变，当</w:t>
      </w:r>
      <w:r w:rsidR="00566501" w:rsidRPr="00C62783">
        <w:rPr>
          <w:rFonts w:hint="eastAsia"/>
          <w:sz w:val="24"/>
          <w:szCs w:val="24"/>
        </w:rPr>
        <w:t>INC</w:t>
      </w:r>
      <w:r w:rsidR="00566501" w:rsidRPr="00C62783">
        <w:rPr>
          <w:rFonts w:hint="eastAsia"/>
          <w:sz w:val="24"/>
          <w:szCs w:val="24"/>
        </w:rPr>
        <w:t>再次展开时，该聚合消息保持展开状态。</w:t>
      </w:r>
    </w:p>
    <w:p w14:paraId="6855115B" w14:textId="77777777" w:rsidR="00931154" w:rsidRPr="00C62783" w:rsidRDefault="00931154" w:rsidP="00931154">
      <w:pPr>
        <w:tabs>
          <w:tab w:val="left" w:pos="3615"/>
        </w:tabs>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The expanded and collapsed states of the aggregated message has the memory function. In the collapsed state, the aggregated messages are not visible, but the expanded or collapsed state of the aggregated messages remains consistent with the expanded state of the INC, that is, if the aggregated message is expanded in the INC expanded state, the expanded state of the aggregated message remains unchanged when the INC is collapsed, and the aggregated message remains expanded when the INC is expanded again.</w:t>
      </w:r>
      <w:r w:rsidRPr="00C62783">
        <w:rPr>
          <w:rFonts w:ascii="Arial" w:eastAsia="宋体" w:hAnsi="Arial" w:cs="Arial"/>
          <w:snapToGrid w:val="0"/>
          <w:kern w:val="0"/>
          <w:sz w:val="24"/>
          <w:szCs w:val="24"/>
        </w:rPr>
        <w:tab/>
      </w:r>
    </w:p>
    <w:p w14:paraId="35A2D30C" w14:textId="3931534E" w:rsidR="00955243" w:rsidRPr="00C62783" w:rsidRDefault="00955243" w:rsidP="00955243">
      <w:pPr>
        <w:pStyle w:val="Heading3"/>
        <w:numPr>
          <w:ilvl w:val="2"/>
          <w:numId w:val="1"/>
        </w:numPr>
      </w:pPr>
      <w:bookmarkStart w:id="36" w:name="_Toc13570718"/>
      <w:r w:rsidRPr="00C62783">
        <w:rPr>
          <w:rFonts w:hint="eastAsia"/>
        </w:rPr>
        <w:t>排序更新</w:t>
      </w:r>
      <w:bookmarkEnd w:id="36"/>
      <w:r w:rsidR="00BC08DA" w:rsidRPr="00C62783">
        <w:rPr>
          <w:rFonts w:ascii="Arial" w:eastAsia="宋体" w:hAnsi="Arial" w:cs="Arial" w:hint="eastAsia"/>
          <w:snapToGrid w:val="0"/>
          <w:kern w:val="0"/>
        </w:rPr>
        <w:t>/</w:t>
      </w:r>
      <w:r w:rsidR="00BC08DA" w:rsidRPr="00C62783">
        <w:rPr>
          <w:rFonts w:ascii="Arial" w:eastAsia="宋体" w:hAnsi="Arial" w:cs="Arial"/>
          <w:snapToGrid w:val="0"/>
          <w:kern w:val="0"/>
        </w:rPr>
        <w:t>Sort update</w:t>
      </w:r>
    </w:p>
    <w:p w14:paraId="4287330C" w14:textId="4714F5B7" w:rsidR="00955243" w:rsidRPr="00C62783" w:rsidRDefault="00955243" w:rsidP="00955243">
      <w:pPr>
        <w:spacing w:line="312" w:lineRule="auto"/>
        <w:ind w:firstLineChars="200" w:firstLine="480"/>
        <w:rPr>
          <w:sz w:val="24"/>
          <w:szCs w:val="24"/>
        </w:rPr>
      </w:pPr>
      <w:r w:rsidRPr="00C62783">
        <w:rPr>
          <w:rFonts w:hint="eastAsia"/>
          <w:sz w:val="24"/>
          <w:szCs w:val="24"/>
        </w:rPr>
        <w:t>同一个应用程序发出了多个的消息，则需要在</w:t>
      </w:r>
      <w:r w:rsidRPr="00C62783">
        <w:rPr>
          <w:rFonts w:hint="eastAsia"/>
          <w:sz w:val="24"/>
          <w:szCs w:val="24"/>
        </w:rPr>
        <w:t>INC</w:t>
      </w:r>
      <w:r w:rsidRPr="00C62783">
        <w:rPr>
          <w:rFonts w:hint="eastAsia"/>
          <w:sz w:val="24"/>
          <w:szCs w:val="24"/>
        </w:rPr>
        <w:t>中该应用推送的信息的基础上进行消息更新，即在聚合消息基础上更新。</w:t>
      </w:r>
    </w:p>
    <w:p w14:paraId="093086DD" w14:textId="77777777" w:rsidR="00F53933" w:rsidRPr="00C62783" w:rsidRDefault="00F53933" w:rsidP="00F5393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If the same application program sends out multiple messages, it needs to update the messages based on the messages pushed by the application in INC, that is, update on the basis of aggregated messages.</w:t>
      </w:r>
    </w:p>
    <w:p w14:paraId="57BE3C55" w14:textId="6ABBDBDC" w:rsidR="00955243" w:rsidRPr="00C62783" w:rsidRDefault="00955243" w:rsidP="00955243">
      <w:pPr>
        <w:spacing w:line="312" w:lineRule="auto"/>
        <w:ind w:firstLineChars="200" w:firstLine="480"/>
        <w:rPr>
          <w:sz w:val="24"/>
          <w:szCs w:val="24"/>
        </w:rPr>
      </w:pPr>
      <w:r w:rsidRPr="00C62783">
        <w:rPr>
          <w:rFonts w:hint="eastAsia"/>
          <w:sz w:val="24"/>
          <w:szCs w:val="24"/>
        </w:rPr>
        <w:t>例如，在使用</w:t>
      </w:r>
      <w:r w:rsidRPr="00C62783">
        <w:rPr>
          <w:rFonts w:hint="eastAsia"/>
          <w:sz w:val="24"/>
          <w:szCs w:val="24"/>
        </w:rPr>
        <w:t>4G</w:t>
      </w:r>
      <w:r w:rsidRPr="00C62783">
        <w:rPr>
          <w:rFonts w:hint="eastAsia"/>
          <w:sz w:val="24"/>
          <w:szCs w:val="24"/>
        </w:rPr>
        <w:t>流量时，</w:t>
      </w:r>
      <w:r w:rsidRPr="00C62783">
        <w:rPr>
          <w:rFonts w:hint="eastAsia"/>
          <w:sz w:val="24"/>
          <w:szCs w:val="24"/>
        </w:rPr>
        <w:t>VCS</w:t>
      </w:r>
      <w:r w:rsidRPr="00C62783">
        <w:rPr>
          <w:rFonts w:hint="eastAsia"/>
          <w:sz w:val="24"/>
          <w:szCs w:val="24"/>
        </w:rPr>
        <w:t>系统通过</w:t>
      </w:r>
      <w:r w:rsidRPr="00C62783">
        <w:rPr>
          <w:rFonts w:hint="eastAsia"/>
          <w:sz w:val="24"/>
          <w:szCs w:val="24"/>
        </w:rPr>
        <w:t>INC</w:t>
      </w:r>
      <w:r w:rsidRPr="00C62783">
        <w:rPr>
          <w:rFonts w:hint="eastAsia"/>
          <w:sz w:val="24"/>
          <w:szCs w:val="24"/>
        </w:rPr>
        <w:t>推送流量不足提醒，之后推送流量即将用尽提醒，由于都是流量提醒消息，则将</w:t>
      </w:r>
      <w:r w:rsidRPr="00C62783">
        <w:rPr>
          <w:rFonts w:hint="eastAsia"/>
          <w:sz w:val="24"/>
          <w:szCs w:val="24"/>
        </w:rPr>
        <w:t>2</w:t>
      </w:r>
      <w:r w:rsidRPr="00C62783">
        <w:rPr>
          <w:rFonts w:hint="eastAsia"/>
          <w:sz w:val="24"/>
          <w:szCs w:val="24"/>
        </w:rPr>
        <w:t>条信息在同一个数据流量通知中更新。</w:t>
      </w:r>
    </w:p>
    <w:p w14:paraId="7F427431" w14:textId="77777777" w:rsidR="00F53933" w:rsidRPr="00C62783" w:rsidRDefault="00F53933" w:rsidP="00F5393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For example, when using 4G data traffic, the VCS system pushes a reminder of insufficient data traffic through INC, and then pushes the reminder that data traffic is about to run out. Since both messages are data traffic reminder messages, two messages are updated in the same data traffic notification.</w:t>
      </w:r>
    </w:p>
    <w:p w14:paraId="381D7513" w14:textId="2A3DB007" w:rsidR="00955243" w:rsidRPr="00C62783" w:rsidRDefault="00955243" w:rsidP="00955243">
      <w:pPr>
        <w:spacing w:line="312" w:lineRule="auto"/>
        <w:ind w:firstLineChars="200" w:firstLine="480"/>
        <w:rPr>
          <w:sz w:val="24"/>
          <w:szCs w:val="24"/>
        </w:rPr>
      </w:pPr>
      <w:r w:rsidRPr="00C62783">
        <w:rPr>
          <w:rFonts w:hint="eastAsia"/>
          <w:sz w:val="24"/>
          <w:szCs w:val="24"/>
        </w:rPr>
        <w:t>不同应用程序发出了新消息时，则需要在</w:t>
      </w:r>
      <w:r w:rsidRPr="00C62783">
        <w:rPr>
          <w:rFonts w:hint="eastAsia"/>
          <w:sz w:val="24"/>
          <w:szCs w:val="24"/>
        </w:rPr>
        <w:t>INC</w:t>
      </w:r>
      <w:r w:rsidRPr="00C62783">
        <w:rPr>
          <w:rFonts w:hint="eastAsia"/>
          <w:sz w:val="24"/>
          <w:szCs w:val="24"/>
        </w:rPr>
        <w:t>当前排序原则上进行更新，主要分为按照时间顺序更新、按照安全等级更新。</w:t>
      </w:r>
    </w:p>
    <w:p w14:paraId="571897E0" w14:textId="77777777" w:rsidR="00F53933" w:rsidRPr="00C62783" w:rsidRDefault="00F53933" w:rsidP="00F53933">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different applications send out new messages, they need to be updated according to INC's current sorting principle, which is mainly divided into updates by chronological order and updates by safety level.</w:t>
      </w:r>
    </w:p>
    <w:p w14:paraId="6BBBEAA8" w14:textId="7F8C6AF8" w:rsidR="001D4FE1" w:rsidRPr="00C62783" w:rsidRDefault="001E4CF7" w:rsidP="00955243">
      <w:pPr>
        <w:spacing w:line="312" w:lineRule="auto"/>
        <w:ind w:firstLineChars="200" w:firstLine="480"/>
        <w:rPr>
          <w:sz w:val="24"/>
          <w:szCs w:val="24"/>
        </w:rPr>
      </w:pPr>
      <w:r w:rsidRPr="00C62783">
        <w:rPr>
          <w:rFonts w:hint="eastAsia"/>
          <w:sz w:val="24"/>
          <w:szCs w:val="24"/>
        </w:rPr>
        <w:t>按照</w:t>
      </w:r>
      <w:r w:rsidR="002E6BB6" w:rsidRPr="00C62783">
        <w:rPr>
          <w:rFonts w:hint="eastAsia"/>
          <w:sz w:val="24"/>
          <w:szCs w:val="24"/>
        </w:rPr>
        <w:t>INC</w:t>
      </w:r>
      <w:r w:rsidR="002E6BB6" w:rsidRPr="00C62783">
        <w:rPr>
          <w:rFonts w:hint="eastAsia"/>
          <w:sz w:val="24"/>
          <w:szCs w:val="24"/>
        </w:rPr>
        <w:t>设置的</w:t>
      </w:r>
      <w:r w:rsidRPr="00C62783">
        <w:rPr>
          <w:rFonts w:hint="eastAsia"/>
          <w:sz w:val="24"/>
          <w:szCs w:val="24"/>
        </w:rPr>
        <w:t>时间顺序更新，即</w:t>
      </w:r>
      <w:r w:rsidR="00C52076" w:rsidRPr="00C62783">
        <w:rPr>
          <w:rFonts w:hint="eastAsia"/>
          <w:sz w:val="24"/>
          <w:szCs w:val="24"/>
        </w:rPr>
        <w:t>所有</w:t>
      </w:r>
      <w:r w:rsidR="00C52076" w:rsidRPr="00C62783">
        <w:rPr>
          <w:rFonts w:hint="eastAsia"/>
          <w:sz w:val="24"/>
          <w:szCs w:val="24"/>
        </w:rPr>
        <w:t>INC</w:t>
      </w:r>
      <w:r w:rsidR="00C52076" w:rsidRPr="00C62783">
        <w:rPr>
          <w:rFonts w:hint="eastAsia"/>
          <w:sz w:val="24"/>
          <w:szCs w:val="24"/>
        </w:rPr>
        <w:t>中的</w:t>
      </w:r>
      <w:r w:rsidR="001D4FE1" w:rsidRPr="00C62783">
        <w:rPr>
          <w:rFonts w:hint="eastAsia"/>
          <w:sz w:val="24"/>
          <w:szCs w:val="24"/>
        </w:rPr>
        <w:t>聚合消息</w:t>
      </w:r>
      <w:r w:rsidR="002002D9" w:rsidRPr="00C62783">
        <w:rPr>
          <w:rFonts w:hint="eastAsia"/>
          <w:sz w:val="24"/>
          <w:szCs w:val="24"/>
        </w:rPr>
        <w:t>之间</w:t>
      </w:r>
      <w:r w:rsidR="00223287" w:rsidRPr="00C62783">
        <w:rPr>
          <w:rFonts w:hint="eastAsia"/>
          <w:sz w:val="24"/>
          <w:szCs w:val="24"/>
        </w:rPr>
        <w:t>、</w:t>
      </w:r>
      <w:r w:rsidR="002002D9" w:rsidRPr="00C62783">
        <w:rPr>
          <w:rFonts w:hint="eastAsia"/>
          <w:sz w:val="24"/>
          <w:szCs w:val="24"/>
        </w:rPr>
        <w:t>各个聚合消息的内部消息之间均</w:t>
      </w:r>
      <w:r w:rsidR="001D4FE1" w:rsidRPr="00C62783">
        <w:rPr>
          <w:rFonts w:hint="eastAsia"/>
          <w:sz w:val="24"/>
          <w:szCs w:val="24"/>
        </w:rPr>
        <w:t>按照</w:t>
      </w:r>
      <w:r w:rsidR="002E6BB6" w:rsidRPr="00C62783">
        <w:rPr>
          <w:rFonts w:hint="eastAsia"/>
          <w:sz w:val="24"/>
          <w:szCs w:val="24"/>
        </w:rPr>
        <w:t>设定的时间</w:t>
      </w:r>
      <w:r w:rsidR="001D4FE1" w:rsidRPr="00C62783">
        <w:rPr>
          <w:rFonts w:hint="eastAsia"/>
          <w:sz w:val="24"/>
          <w:szCs w:val="24"/>
        </w:rPr>
        <w:t>顺序进行排序</w:t>
      </w:r>
      <w:r w:rsidR="00F77EB9" w:rsidRPr="00C62783">
        <w:rPr>
          <w:rFonts w:hint="eastAsia"/>
          <w:sz w:val="24"/>
          <w:szCs w:val="24"/>
        </w:rPr>
        <w:t>并显示</w:t>
      </w:r>
      <w:r w:rsidR="002002D9" w:rsidRPr="00C62783">
        <w:rPr>
          <w:rFonts w:hint="eastAsia"/>
          <w:sz w:val="24"/>
          <w:szCs w:val="24"/>
        </w:rPr>
        <w:t>。其中，</w:t>
      </w:r>
      <w:r w:rsidR="006C07DC" w:rsidRPr="00C62783">
        <w:rPr>
          <w:rFonts w:hint="eastAsia"/>
          <w:sz w:val="24"/>
          <w:szCs w:val="24"/>
        </w:rPr>
        <w:t>聚合消息</w:t>
      </w:r>
      <w:r w:rsidR="00F37BA3" w:rsidRPr="00C62783">
        <w:rPr>
          <w:rFonts w:hint="eastAsia"/>
          <w:sz w:val="24"/>
          <w:szCs w:val="24"/>
        </w:rPr>
        <w:t>时间</w:t>
      </w:r>
      <w:r w:rsidR="002002D9" w:rsidRPr="00C62783">
        <w:rPr>
          <w:rFonts w:hint="eastAsia"/>
          <w:sz w:val="24"/>
          <w:szCs w:val="24"/>
        </w:rPr>
        <w:t>就是本</w:t>
      </w:r>
      <w:r w:rsidR="00271CCC" w:rsidRPr="00C62783">
        <w:rPr>
          <w:rFonts w:hint="eastAsia"/>
          <w:sz w:val="24"/>
          <w:szCs w:val="24"/>
        </w:rPr>
        <w:t>聚合消息</w:t>
      </w:r>
      <w:r w:rsidR="006C07DC" w:rsidRPr="00C62783">
        <w:rPr>
          <w:rFonts w:hint="eastAsia"/>
          <w:sz w:val="24"/>
          <w:szCs w:val="24"/>
        </w:rPr>
        <w:t>最近收到的信息的时间</w:t>
      </w:r>
      <w:r w:rsidR="00271CCC" w:rsidRPr="00C62783">
        <w:rPr>
          <w:rFonts w:hint="eastAsia"/>
          <w:sz w:val="24"/>
          <w:szCs w:val="24"/>
        </w:rPr>
        <w:t>。</w:t>
      </w:r>
    </w:p>
    <w:p w14:paraId="48F09D89" w14:textId="3F09CC7A" w:rsidR="00F53933" w:rsidRPr="00C62783" w:rsidRDefault="00F53933" w:rsidP="00955243">
      <w:pPr>
        <w:spacing w:line="312" w:lineRule="auto"/>
        <w:ind w:firstLineChars="200" w:firstLine="480"/>
        <w:rPr>
          <w:sz w:val="24"/>
          <w:szCs w:val="24"/>
        </w:rPr>
      </w:pPr>
      <w:r w:rsidRPr="00C62783">
        <w:rPr>
          <w:rFonts w:ascii="Arial" w:eastAsia="宋体" w:hAnsi="Arial" w:cs="Arial"/>
          <w:snapToGrid w:val="0"/>
          <w:kern w:val="0"/>
          <w:sz w:val="24"/>
          <w:szCs w:val="24"/>
        </w:rPr>
        <w:t xml:space="preserve">Update in chronological order, that is, among all aggregated messages in INC, the </w:t>
      </w:r>
      <w:r w:rsidRPr="00C62783">
        <w:rPr>
          <w:rFonts w:ascii="Arial" w:eastAsia="宋体" w:hAnsi="Arial" w:cs="Arial"/>
          <w:snapToGrid w:val="0"/>
          <w:kern w:val="0"/>
          <w:sz w:val="24"/>
          <w:szCs w:val="24"/>
        </w:rPr>
        <w:lastRenderedPageBreak/>
        <w:t>messages within each aggregation are sorted and displayed in chronological order. Among them, the aggregated message time is the time when the last message was received.</w:t>
      </w:r>
    </w:p>
    <w:p w14:paraId="5D213ED4" w14:textId="0F11DDED" w:rsidR="00955243" w:rsidRPr="00C62783" w:rsidRDefault="00955243" w:rsidP="009B1901">
      <w:pPr>
        <w:spacing w:line="312" w:lineRule="auto"/>
        <w:ind w:firstLine="420"/>
        <w:rPr>
          <w:sz w:val="24"/>
          <w:szCs w:val="24"/>
        </w:rPr>
      </w:pPr>
      <w:r w:rsidRPr="00C62783">
        <w:rPr>
          <w:rFonts w:hint="eastAsia"/>
          <w:sz w:val="24"/>
          <w:szCs w:val="24"/>
        </w:rPr>
        <w:t>例如，</w:t>
      </w:r>
      <w:r w:rsidR="000D65D0" w:rsidRPr="00C62783">
        <w:rPr>
          <w:rFonts w:hint="eastAsia"/>
          <w:sz w:val="24"/>
          <w:szCs w:val="24"/>
        </w:rPr>
        <w:t>在安全等级相同的情况下，</w:t>
      </w:r>
      <w:r w:rsidR="00365ABB" w:rsidRPr="00C62783">
        <w:rPr>
          <w:rFonts w:hint="eastAsia"/>
          <w:sz w:val="24"/>
          <w:szCs w:val="24"/>
        </w:rPr>
        <w:t>默认设置按照时间由最近到最晚的顺序从上往下排列。</w:t>
      </w:r>
      <w:r w:rsidRPr="00C62783">
        <w:rPr>
          <w:rFonts w:hint="eastAsia"/>
          <w:sz w:val="24"/>
          <w:szCs w:val="24"/>
        </w:rPr>
        <w:t>当前</w:t>
      </w:r>
      <w:r w:rsidR="00F13D83" w:rsidRPr="00C62783">
        <w:rPr>
          <w:rFonts w:hint="eastAsia"/>
          <w:sz w:val="24"/>
          <w:szCs w:val="24"/>
        </w:rPr>
        <w:t>INC</w:t>
      </w:r>
      <w:r w:rsidR="00F13D83" w:rsidRPr="00C62783">
        <w:rPr>
          <w:rFonts w:hint="eastAsia"/>
          <w:sz w:val="24"/>
          <w:szCs w:val="24"/>
        </w:rPr>
        <w:t>中</w:t>
      </w:r>
      <w:r w:rsidRPr="00C62783">
        <w:rPr>
          <w:rFonts w:hint="eastAsia"/>
          <w:sz w:val="24"/>
          <w:szCs w:val="24"/>
        </w:rPr>
        <w:t>存在</w:t>
      </w:r>
      <w:r w:rsidR="00271CCC" w:rsidRPr="00C62783">
        <w:rPr>
          <w:rFonts w:hint="eastAsia"/>
          <w:sz w:val="24"/>
          <w:szCs w:val="24"/>
        </w:rPr>
        <w:t>三个聚合</w:t>
      </w:r>
      <w:r w:rsidRPr="00C62783">
        <w:rPr>
          <w:rFonts w:hint="eastAsia"/>
          <w:sz w:val="24"/>
          <w:szCs w:val="24"/>
        </w:rPr>
        <w:t>消息且按照时间顺序显示为：</w:t>
      </w:r>
      <w:r w:rsidRPr="00C62783">
        <w:rPr>
          <w:rFonts w:hint="eastAsia"/>
          <w:sz w:val="24"/>
          <w:szCs w:val="24"/>
        </w:rPr>
        <w:t>A</w:t>
      </w:r>
      <w:r w:rsidRPr="00C62783">
        <w:rPr>
          <w:rFonts w:hint="eastAsia"/>
          <w:sz w:val="24"/>
          <w:szCs w:val="24"/>
        </w:rPr>
        <w:t>（</w:t>
      </w:r>
      <w:r w:rsidRPr="00C62783">
        <w:rPr>
          <w:rFonts w:hint="eastAsia"/>
          <w:sz w:val="24"/>
          <w:szCs w:val="24"/>
        </w:rPr>
        <w:t>A1</w:t>
      </w:r>
      <w:r w:rsidRPr="00C62783">
        <w:rPr>
          <w:rFonts w:hint="eastAsia"/>
          <w:sz w:val="24"/>
          <w:szCs w:val="24"/>
        </w:rPr>
        <w:t>、</w:t>
      </w:r>
      <w:r w:rsidRPr="00C62783">
        <w:rPr>
          <w:rFonts w:hint="eastAsia"/>
          <w:sz w:val="24"/>
          <w:szCs w:val="24"/>
        </w:rPr>
        <w:t>A2</w:t>
      </w:r>
      <w:r w:rsidRPr="00C62783">
        <w:rPr>
          <w:rFonts w:hint="eastAsia"/>
          <w:sz w:val="24"/>
          <w:szCs w:val="24"/>
        </w:rPr>
        <w:t>）、</w:t>
      </w:r>
      <w:r w:rsidRPr="00C62783">
        <w:rPr>
          <w:rFonts w:hint="eastAsia"/>
          <w:sz w:val="24"/>
          <w:szCs w:val="24"/>
        </w:rPr>
        <w:t>B</w:t>
      </w:r>
      <w:r w:rsidRPr="00C62783">
        <w:rPr>
          <w:rFonts w:hint="eastAsia"/>
          <w:sz w:val="24"/>
          <w:szCs w:val="24"/>
        </w:rPr>
        <w:t>（</w:t>
      </w:r>
      <w:r w:rsidRPr="00C62783">
        <w:rPr>
          <w:rFonts w:hint="eastAsia"/>
          <w:sz w:val="24"/>
          <w:szCs w:val="24"/>
        </w:rPr>
        <w:t>B1</w:t>
      </w:r>
      <w:r w:rsidRPr="00C62783">
        <w:rPr>
          <w:rFonts w:hint="eastAsia"/>
          <w:sz w:val="24"/>
          <w:szCs w:val="24"/>
        </w:rPr>
        <w:t>、</w:t>
      </w:r>
      <w:r w:rsidRPr="00C62783">
        <w:rPr>
          <w:rFonts w:hint="eastAsia"/>
          <w:sz w:val="24"/>
          <w:szCs w:val="24"/>
        </w:rPr>
        <w:t>B2</w:t>
      </w:r>
      <w:r w:rsidRPr="00C62783">
        <w:rPr>
          <w:rFonts w:hint="eastAsia"/>
          <w:sz w:val="24"/>
          <w:szCs w:val="24"/>
        </w:rPr>
        <w:t>）、</w:t>
      </w:r>
      <w:r w:rsidRPr="00C62783">
        <w:rPr>
          <w:rFonts w:hint="eastAsia"/>
          <w:sz w:val="24"/>
          <w:szCs w:val="24"/>
        </w:rPr>
        <w:t>C</w:t>
      </w:r>
      <w:r w:rsidRPr="00C62783">
        <w:rPr>
          <w:rFonts w:hint="eastAsia"/>
          <w:sz w:val="24"/>
          <w:szCs w:val="24"/>
        </w:rPr>
        <w:t>（</w:t>
      </w:r>
      <w:r w:rsidRPr="00C62783">
        <w:rPr>
          <w:rFonts w:hint="eastAsia"/>
          <w:sz w:val="24"/>
          <w:szCs w:val="24"/>
        </w:rPr>
        <w:t>C</w:t>
      </w:r>
      <w:r w:rsidRPr="00C62783">
        <w:rPr>
          <w:sz w:val="24"/>
          <w:szCs w:val="24"/>
        </w:rPr>
        <w:t>1</w:t>
      </w:r>
      <w:r w:rsidRPr="00C62783">
        <w:rPr>
          <w:rFonts w:hint="eastAsia"/>
          <w:sz w:val="24"/>
          <w:szCs w:val="24"/>
        </w:rPr>
        <w:t>、</w:t>
      </w:r>
      <w:r w:rsidRPr="00C62783">
        <w:rPr>
          <w:rFonts w:hint="eastAsia"/>
          <w:sz w:val="24"/>
          <w:szCs w:val="24"/>
        </w:rPr>
        <w:t>C2</w:t>
      </w:r>
      <w:r w:rsidRPr="00C62783">
        <w:rPr>
          <w:rFonts w:hint="eastAsia"/>
          <w:sz w:val="24"/>
          <w:szCs w:val="24"/>
        </w:rPr>
        <w:t>、</w:t>
      </w:r>
      <w:r w:rsidRPr="00C62783">
        <w:rPr>
          <w:rFonts w:hint="eastAsia"/>
          <w:sz w:val="24"/>
          <w:szCs w:val="24"/>
        </w:rPr>
        <w:t>C3</w:t>
      </w:r>
      <w:r w:rsidRPr="00C62783">
        <w:rPr>
          <w:rFonts w:hint="eastAsia"/>
          <w:sz w:val="24"/>
          <w:szCs w:val="24"/>
        </w:rPr>
        <w:t>），如果此时收到新消息</w:t>
      </w:r>
      <w:r w:rsidRPr="00C62783">
        <w:rPr>
          <w:rFonts w:hint="eastAsia"/>
          <w:sz w:val="24"/>
          <w:szCs w:val="24"/>
        </w:rPr>
        <w:t>B3</w:t>
      </w:r>
      <w:r w:rsidRPr="00C62783">
        <w:rPr>
          <w:rFonts w:hint="eastAsia"/>
          <w:sz w:val="24"/>
          <w:szCs w:val="24"/>
        </w:rPr>
        <w:t>，则消息更新显示顺序变化如下图所示：</w:t>
      </w:r>
    </w:p>
    <w:p w14:paraId="766E3617" w14:textId="0FBDAD34" w:rsidR="0088022F" w:rsidRPr="00C62783" w:rsidRDefault="0088022F" w:rsidP="0088022F">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For example, </w:t>
      </w:r>
      <w:r w:rsidR="00CD2A71" w:rsidRPr="00C62783">
        <w:rPr>
          <w:rFonts w:ascii="Arial" w:eastAsia="宋体" w:hAnsi="Arial" w:cs="Arial"/>
          <w:snapToGrid w:val="0"/>
          <w:kern w:val="0"/>
          <w:sz w:val="24"/>
          <w:szCs w:val="24"/>
        </w:rPr>
        <w:t>in the same safety level</w:t>
      </w:r>
      <w:r w:rsidR="00020D5E" w:rsidRPr="00C62783">
        <w:rPr>
          <w:rFonts w:ascii="Arial" w:eastAsia="宋体" w:hAnsi="Arial" w:cs="Arial"/>
          <w:snapToGrid w:val="0"/>
          <w:kern w:val="0"/>
          <w:sz w:val="24"/>
          <w:szCs w:val="24"/>
        </w:rPr>
        <w:t>, t</w:t>
      </w:r>
      <w:r w:rsidR="00EB69D0" w:rsidRPr="00C62783">
        <w:rPr>
          <w:rFonts w:ascii="Arial" w:eastAsia="宋体" w:hAnsi="Arial" w:cs="Arial"/>
          <w:snapToGrid w:val="0"/>
          <w:kern w:val="0"/>
          <w:sz w:val="24"/>
          <w:szCs w:val="24"/>
        </w:rPr>
        <w:t>he default s</w:t>
      </w:r>
      <w:r w:rsidR="00EE2A33" w:rsidRPr="00C62783">
        <w:rPr>
          <w:rFonts w:ascii="Arial" w:eastAsia="宋体" w:hAnsi="Arial" w:cs="Arial"/>
          <w:snapToGrid w:val="0"/>
          <w:kern w:val="0"/>
          <w:sz w:val="24"/>
          <w:szCs w:val="24"/>
        </w:rPr>
        <w:t xml:space="preserve">orting is </w:t>
      </w:r>
      <w:r w:rsidR="00020D5E" w:rsidRPr="00C62783">
        <w:rPr>
          <w:rFonts w:ascii="Arial" w:eastAsia="宋体" w:hAnsi="Arial" w:cs="Arial"/>
          <w:snapToGrid w:val="0"/>
          <w:kern w:val="0"/>
          <w:sz w:val="24"/>
          <w:szCs w:val="24"/>
        </w:rPr>
        <w:t>arranged from top to bottom in the order</w:t>
      </w:r>
      <w:r w:rsidR="00EA4053" w:rsidRPr="00C62783">
        <w:rPr>
          <w:rFonts w:ascii="Arial" w:eastAsia="宋体" w:hAnsi="Arial" w:cs="Arial"/>
          <w:snapToGrid w:val="0"/>
          <w:kern w:val="0"/>
          <w:sz w:val="24"/>
          <w:szCs w:val="24"/>
        </w:rPr>
        <w:t xml:space="preserve"> of time</w:t>
      </w:r>
      <w:r w:rsidR="00020D5E" w:rsidRPr="00C62783">
        <w:rPr>
          <w:rFonts w:ascii="Arial" w:eastAsia="宋体" w:hAnsi="Arial" w:cs="Arial"/>
          <w:snapToGrid w:val="0"/>
          <w:kern w:val="0"/>
          <w:sz w:val="24"/>
          <w:szCs w:val="24"/>
        </w:rPr>
        <w:t xml:space="preserve"> from the nearest to the last.</w:t>
      </w:r>
      <w:r w:rsidR="00E8678F" w:rsidRPr="00C62783">
        <w:rPr>
          <w:rFonts w:ascii="Arial" w:eastAsia="宋体" w:hAnsi="Arial" w:cs="Arial"/>
          <w:snapToGrid w:val="0"/>
          <w:kern w:val="0"/>
          <w:sz w:val="24"/>
          <w:szCs w:val="24"/>
        </w:rPr>
        <w:t xml:space="preserve"> T</w:t>
      </w:r>
      <w:r w:rsidRPr="00C62783">
        <w:rPr>
          <w:rFonts w:ascii="Arial" w:eastAsia="宋体" w:hAnsi="Arial" w:cs="Arial"/>
          <w:snapToGrid w:val="0"/>
          <w:kern w:val="0"/>
          <w:sz w:val="24"/>
          <w:szCs w:val="24"/>
        </w:rPr>
        <w:t xml:space="preserve">here are currently three aggregated messages in INC and they are displayed in chronological order: </w:t>
      </w:r>
      <w:r w:rsidR="00E8678F" w:rsidRPr="00C62783">
        <w:rPr>
          <w:rFonts w:ascii="Arial" w:eastAsia="宋体" w:hAnsi="Arial" w:cs="Arial"/>
          <w:snapToGrid w:val="0"/>
          <w:kern w:val="0"/>
          <w:sz w:val="24"/>
          <w:szCs w:val="24"/>
        </w:rPr>
        <w:t>A (</w:t>
      </w:r>
      <w:r w:rsidRPr="00C62783">
        <w:rPr>
          <w:rFonts w:ascii="Arial" w:eastAsia="宋体" w:hAnsi="Arial" w:cs="Arial"/>
          <w:snapToGrid w:val="0"/>
          <w:kern w:val="0"/>
          <w:sz w:val="24"/>
          <w:szCs w:val="24"/>
        </w:rPr>
        <w:t xml:space="preserve">A1, A2), </w:t>
      </w:r>
      <w:r w:rsidR="00E8678F" w:rsidRPr="00C62783">
        <w:rPr>
          <w:rFonts w:ascii="Arial" w:eastAsia="宋体" w:hAnsi="Arial" w:cs="Arial"/>
          <w:snapToGrid w:val="0"/>
          <w:kern w:val="0"/>
          <w:sz w:val="24"/>
          <w:szCs w:val="24"/>
        </w:rPr>
        <w:t>B (</w:t>
      </w:r>
      <w:r w:rsidRPr="00C62783">
        <w:rPr>
          <w:rFonts w:ascii="Arial" w:eastAsia="宋体" w:hAnsi="Arial" w:cs="Arial"/>
          <w:snapToGrid w:val="0"/>
          <w:kern w:val="0"/>
          <w:sz w:val="24"/>
          <w:szCs w:val="24"/>
        </w:rPr>
        <w:t xml:space="preserve">B1, B2), </w:t>
      </w:r>
      <w:r w:rsidR="00E8678F" w:rsidRPr="00C62783">
        <w:rPr>
          <w:rFonts w:ascii="Arial" w:eastAsia="宋体" w:hAnsi="Arial" w:cs="Arial"/>
          <w:snapToGrid w:val="0"/>
          <w:kern w:val="0"/>
          <w:sz w:val="24"/>
          <w:szCs w:val="24"/>
        </w:rPr>
        <w:t>C (</w:t>
      </w:r>
      <w:r w:rsidRPr="00C62783">
        <w:rPr>
          <w:rFonts w:ascii="Arial" w:eastAsia="宋体" w:hAnsi="Arial" w:cs="Arial"/>
          <w:snapToGrid w:val="0"/>
          <w:kern w:val="0"/>
          <w:sz w:val="24"/>
          <w:szCs w:val="24"/>
        </w:rPr>
        <w:t xml:space="preserve">C1, C2, </w:t>
      </w:r>
      <w:r w:rsidR="00E8678F" w:rsidRPr="00C62783">
        <w:rPr>
          <w:rFonts w:ascii="Arial" w:eastAsia="宋体" w:hAnsi="Arial" w:cs="Arial"/>
          <w:snapToGrid w:val="0"/>
          <w:kern w:val="0"/>
          <w:sz w:val="24"/>
          <w:szCs w:val="24"/>
        </w:rPr>
        <w:t>and C3</w:t>
      </w:r>
      <w:r w:rsidRPr="00C62783">
        <w:rPr>
          <w:rFonts w:ascii="Arial" w:eastAsia="宋体" w:hAnsi="Arial" w:cs="Arial"/>
          <w:snapToGrid w:val="0"/>
          <w:kern w:val="0"/>
          <w:sz w:val="24"/>
          <w:szCs w:val="24"/>
        </w:rPr>
        <w:t>). If a new message B3 is received at this time, the message update display sequence changes as shown in the following figure:</w:t>
      </w:r>
    </w:p>
    <w:p w14:paraId="5F743E8E" w14:textId="3154FFE0" w:rsidR="00955243" w:rsidRPr="00C62783" w:rsidRDefault="00D42E11" w:rsidP="00955243">
      <w:pPr>
        <w:spacing w:line="312" w:lineRule="auto"/>
        <w:jc w:val="center"/>
        <w:rPr>
          <w:sz w:val="24"/>
          <w:szCs w:val="24"/>
        </w:rPr>
      </w:pPr>
      <w:r w:rsidRPr="00C62783">
        <w:rPr>
          <w:noProof/>
        </w:rPr>
        <w:object w:dxaOrig="5699" w:dyaOrig="3375" w14:anchorId="4A368732">
          <v:shape id="_x0000_i1027" type="#_x0000_t75" style="width:206.25pt;height:122.25pt" o:ole="">
            <v:imagedata r:id="rId14" o:title=""/>
          </v:shape>
          <o:OLEObject Type="Embed" ProgID="PBrush" ShapeID="_x0000_i1027" DrawAspect="Content" ObjectID="_1676201361" r:id="rId15"/>
        </w:object>
      </w:r>
    </w:p>
    <w:p w14:paraId="0990AAE0" w14:textId="0A8A085C" w:rsidR="00955243" w:rsidRPr="00C62783" w:rsidRDefault="00955243" w:rsidP="00955243">
      <w:pPr>
        <w:jc w:val="center"/>
        <w:rPr>
          <w:rFonts w:ascii="黑体" w:eastAsia="黑体" w:hAnsi="黑体" w:cs="Arial"/>
        </w:rPr>
      </w:pPr>
      <w:r w:rsidRPr="00C62783">
        <w:rPr>
          <w:rFonts w:ascii="黑体" w:eastAsia="黑体" w:hAnsi="黑体" w:cs="Arial" w:hint="eastAsia"/>
        </w:rPr>
        <w:t>图3：INC</w:t>
      </w:r>
      <w:r w:rsidR="003B65E9" w:rsidRPr="00C62783">
        <w:rPr>
          <w:rFonts w:ascii="黑体" w:eastAsia="黑体" w:hAnsi="黑体" w:cs="Arial" w:hint="eastAsia"/>
        </w:rPr>
        <w:t>按</w:t>
      </w:r>
      <w:r w:rsidRPr="00C62783">
        <w:rPr>
          <w:rFonts w:ascii="黑体" w:eastAsia="黑体" w:hAnsi="黑体" w:cs="Arial" w:hint="eastAsia"/>
        </w:rPr>
        <w:t>时间排序消息更新</w:t>
      </w:r>
    </w:p>
    <w:p w14:paraId="6C6F577C" w14:textId="75C4243B" w:rsidR="0088022F" w:rsidRPr="00C62783" w:rsidRDefault="0088022F" w:rsidP="00955243">
      <w:pPr>
        <w:jc w:val="center"/>
        <w:rPr>
          <w:rFonts w:ascii="黑体" w:eastAsia="黑体" w:hAnsi="黑体" w:cs="Arial"/>
        </w:rPr>
      </w:pPr>
      <w:r w:rsidRPr="00C62783">
        <w:rPr>
          <w:rFonts w:ascii="Arial" w:eastAsia="宋体" w:hAnsi="Arial" w:cs="Arial"/>
          <w:snapToGrid w:val="0"/>
          <w:kern w:val="0"/>
        </w:rPr>
        <w:t>Figure 3: INC Message Updating in Chronological Order</w:t>
      </w:r>
    </w:p>
    <w:p w14:paraId="5688C30F" w14:textId="73A92650" w:rsidR="00FB30D7" w:rsidRPr="00C62783" w:rsidRDefault="00C004F8" w:rsidP="00FB30D7">
      <w:pPr>
        <w:spacing w:line="312" w:lineRule="auto"/>
        <w:ind w:firstLineChars="200" w:firstLine="480"/>
        <w:rPr>
          <w:sz w:val="24"/>
          <w:szCs w:val="24"/>
        </w:rPr>
      </w:pPr>
      <w:r w:rsidRPr="002A03FC">
        <w:rPr>
          <w:rFonts w:hint="eastAsia"/>
          <w:sz w:val="24"/>
          <w:szCs w:val="24"/>
        </w:rPr>
        <w:t>按照安全等级更新，即</w:t>
      </w:r>
      <w:r w:rsidR="00E15330" w:rsidRPr="002A03FC">
        <w:rPr>
          <w:rFonts w:hint="eastAsia"/>
          <w:sz w:val="24"/>
          <w:szCs w:val="24"/>
        </w:rPr>
        <w:t>所有</w:t>
      </w:r>
      <w:r w:rsidRPr="002A03FC">
        <w:rPr>
          <w:rFonts w:hint="eastAsia"/>
          <w:sz w:val="24"/>
          <w:szCs w:val="24"/>
        </w:rPr>
        <w:t>INC</w:t>
      </w:r>
      <w:r w:rsidRPr="002A03FC">
        <w:rPr>
          <w:rFonts w:hint="eastAsia"/>
          <w:sz w:val="24"/>
          <w:szCs w:val="24"/>
        </w:rPr>
        <w:t>中的</w:t>
      </w:r>
      <w:r w:rsidR="00E15330" w:rsidRPr="002A03FC">
        <w:rPr>
          <w:rFonts w:hint="eastAsia"/>
          <w:sz w:val="24"/>
          <w:szCs w:val="24"/>
        </w:rPr>
        <w:t>聚合</w:t>
      </w:r>
      <w:r w:rsidRPr="002A03FC">
        <w:rPr>
          <w:rFonts w:hint="eastAsia"/>
          <w:sz w:val="24"/>
          <w:szCs w:val="24"/>
        </w:rPr>
        <w:t>消息</w:t>
      </w:r>
      <w:r w:rsidR="00E15330" w:rsidRPr="002A03FC">
        <w:rPr>
          <w:rFonts w:hint="eastAsia"/>
          <w:sz w:val="24"/>
          <w:szCs w:val="24"/>
        </w:rPr>
        <w:t>之间</w:t>
      </w:r>
      <w:r w:rsidRPr="002A03FC">
        <w:rPr>
          <w:rFonts w:hint="eastAsia"/>
          <w:sz w:val="24"/>
          <w:szCs w:val="24"/>
        </w:rPr>
        <w:t>按照安全等级的高低</w:t>
      </w:r>
      <w:r w:rsidR="004C2886" w:rsidRPr="002A03FC">
        <w:rPr>
          <w:rFonts w:hint="eastAsia"/>
          <w:sz w:val="24"/>
          <w:szCs w:val="24"/>
        </w:rPr>
        <w:t>排序</w:t>
      </w:r>
      <w:r w:rsidR="00E15330" w:rsidRPr="002A03FC">
        <w:rPr>
          <w:rFonts w:hint="eastAsia"/>
          <w:sz w:val="24"/>
          <w:szCs w:val="24"/>
        </w:rPr>
        <w:t>，</w:t>
      </w:r>
      <w:r w:rsidR="00D22A8F" w:rsidRPr="002A03FC">
        <w:rPr>
          <w:rFonts w:hint="eastAsia"/>
          <w:sz w:val="24"/>
          <w:szCs w:val="24"/>
        </w:rPr>
        <w:t>相同安全等级的聚类信息</w:t>
      </w:r>
      <w:r w:rsidR="00763799" w:rsidRPr="002A03FC">
        <w:rPr>
          <w:rFonts w:hint="eastAsia"/>
          <w:sz w:val="24"/>
          <w:szCs w:val="24"/>
        </w:rPr>
        <w:t>之间</w:t>
      </w:r>
      <w:r w:rsidR="00D22A8F" w:rsidRPr="002A03FC">
        <w:rPr>
          <w:rFonts w:hint="eastAsia"/>
          <w:sz w:val="24"/>
          <w:szCs w:val="24"/>
        </w:rPr>
        <w:t>及</w:t>
      </w:r>
      <w:r w:rsidR="00E15330" w:rsidRPr="002A03FC">
        <w:rPr>
          <w:rFonts w:hint="eastAsia"/>
          <w:sz w:val="24"/>
          <w:szCs w:val="24"/>
        </w:rPr>
        <w:t>各个聚合</w:t>
      </w:r>
      <w:r w:rsidR="00F77EB9" w:rsidRPr="002A03FC">
        <w:rPr>
          <w:rFonts w:hint="eastAsia"/>
          <w:sz w:val="24"/>
          <w:szCs w:val="24"/>
        </w:rPr>
        <w:t>消息的内部信息之间按照时间先后顺序进行排序</w:t>
      </w:r>
      <w:r w:rsidR="004C2886" w:rsidRPr="002A03FC">
        <w:rPr>
          <w:rFonts w:hint="eastAsia"/>
          <w:sz w:val="24"/>
          <w:szCs w:val="24"/>
        </w:rPr>
        <w:t>并显示，</w:t>
      </w:r>
      <w:r w:rsidR="00FB30D7" w:rsidRPr="002A03FC">
        <w:rPr>
          <w:rFonts w:hint="eastAsia"/>
          <w:sz w:val="24"/>
          <w:szCs w:val="24"/>
        </w:rPr>
        <w:t>系统默认按照安全等级由高到低顺序自上而下排序。</w:t>
      </w:r>
    </w:p>
    <w:p w14:paraId="52E3E039" w14:textId="77777777" w:rsidR="0088022F" w:rsidRPr="00C62783" w:rsidRDefault="0088022F" w:rsidP="0088022F">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Update according to safety level, i.e. all aggregated messages in INC are sorted according to the safety level, and the messages within each aggregation is sorted and displayed in chronological order. By default, the system sorts according to the safety level from high to low.</w:t>
      </w:r>
    </w:p>
    <w:p w14:paraId="0DF80C53" w14:textId="49F49F68" w:rsidR="00955243" w:rsidRPr="00C62783" w:rsidRDefault="00955243" w:rsidP="00955243">
      <w:pPr>
        <w:spacing w:line="312" w:lineRule="auto"/>
        <w:ind w:firstLineChars="200" w:firstLine="480"/>
        <w:rPr>
          <w:sz w:val="24"/>
          <w:szCs w:val="24"/>
        </w:rPr>
      </w:pPr>
      <w:r w:rsidRPr="00C62783">
        <w:rPr>
          <w:rFonts w:hint="eastAsia"/>
          <w:sz w:val="24"/>
          <w:szCs w:val="24"/>
        </w:rPr>
        <w:t>例如，</w:t>
      </w:r>
      <w:r w:rsidR="0062531B" w:rsidRPr="00C62783">
        <w:rPr>
          <w:rFonts w:hint="eastAsia"/>
          <w:sz w:val="24"/>
          <w:szCs w:val="24"/>
        </w:rPr>
        <w:t xml:space="preserve"> </w:t>
      </w:r>
      <w:r w:rsidRPr="00C62783">
        <w:rPr>
          <w:rFonts w:hint="eastAsia"/>
          <w:sz w:val="24"/>
          <w:szCs w:val="24"/>
        </w:rPr>
        <w:t>INC</w:t>
      </w:r>
      <w:r w:rsidRPr="00C62783">
        <w:rPr>
          <w:rFonts w:hint="eastAsia"/>
          <w:sz w:val="24"/>
          <w:szCs w:val="24"/>
        </w:rPr>
        <w:t>中当前存在</w:t>
      </w:r>
      <w:r w:rsidR="00FB30D7" w:rsidRPr="00C62783">
        <w:rPr>
          <w:rFonts w:hint="eastAsia"/>
          <w:sz w:val="24"/>
          <w:szCs w:val="24"/>
        </w:rPr>
        <w:t>两</w:t>
      </w:r>
      <w:r w:rsidRPr="00C62783">
        <w:rPr>
          <w:rFonts w:hint="eastAsia"/>
          <w:sz w:val="24"/>
          <w:szCs w:val="24"/>
        </w:rPr>
        <w:t>类</w:t>
      </w:r>
      <w:r w:rsidR="00FB30D7" w:rsidRPr="00C62783">
        <w:rPr>
          <w:rFonts w:hint="eastAsia"/>
          <w:sz w:val="24"/>
          <w:szCs w:val="24"/>
        </w:rPr>
        <w:t>安全等级</w:t>
      </w:r>
      <w:r w:rsidRPr="00C62783">
        <w:rPr>
          <w:rFonts w:hint="eastAsia"/>
          <w:sz w:val="24"/>
          <w:szCs w:val="24"/>
        </w:rPr>
        <w:t>消息且按照安全等级顺序显示为：</w:t>
      </w:r>
      <w:r w:rsidRPr="00C62783">
        <w:rPr>
          <w:rFonts w:hint="eastAsia"/>
          <w:sz w:val="24"/>
          <w:szCs w:val="24"/>
        </w:rPr>
        <w:t>A</w:t>
      </w:r>
      <w:r w:rsidRPr="00C62783">
        <w:rPr>
          <w:rFonts w:hint="eastAsia"/>
          <w:sz w:val="24"/>
          <w:szCs w:val="24"/>
        </w:rPr>
        <w:t>（</w:t>
      </w:r>
      <w:r w:rsidRPr="00C62783">
        <w:rPr>
          <w:rFonts w:hint="eastAsia"/>
          <w:sz w:val="24"/>
          <w:szCs w:val="24"/>
        </w:rPr>
        <w:t>A1</w:t>
      </w:r>
      <w:r w:rsidRPr="00C62783">
        <w:rPr>
          <w:rFonts w:hint="eastAsia"/>
          <w:sz w:val="24"/>
          <w:szCs w:val="24"/>
        </w:rPr>
        <w:t>、</w:t>
      </w:r>
      <w:r w:rsidRPr="00C62783">
        <w:rPr>
          <w:rFonts w:hint="eastAsia"/>
          <w:sz w:val="24"/>
          <w:szCs w:val="24"/>
        </w:rPr>
        <w:t>A2</w:t>
      </w:r>
      <w:r w:rsidRPr="00C62783">
        <w:rPr>
          <w:rFonts w:hint="eastAsia"/>
          <w:sz w:val="24"/>
          <w:szCs w:val="24"/>
        </w:rPr>
        <w:t>）、</w:t>
      </w:r>
      <w:r w:rsidRPr="00C62783">
        <w:rPr>
          <w:rFonts w:hint="eastAsia"/>
          <w:sz w:val="24"/>
          <w:szCs w:val="24"/>
        </w:rPr>
        <w:t>B</w:t>
      </w:r>
      <w:r w:rsidRPr="00C62783">
        <w:rPr>
          <w:rFonts w:hint="eastAsia"/>
          <w:sz w:val="24"/>
          <w:szCs w:val="24"/>
        </w:rPr>
        <w:t>（</w:t>
      </w:r>
      <w:r w:rsidRPr="00C62783">
        <w:rPr>
          <w:rFonts w:hint="eastAsia"/>
          <w:sz w:val="24"/>
          <w:szCs w:val="24"/>
        </w:rPr>
        <w:t>B1</w:t>
      </w:r>
      <w:r w:rsidRPr="00C62783">
        <w:rPr>
          <w:rFonts w:hint="eastAsia"/>
          <w:sz w:val="24"/>
          <w:szCs w:val="24"/>
        </w:rPr>
        <w:t>、</w:t>
      </w:r>
      <w:r w:rsidRPr="00C62783">
        <w:rPr>
          <w:rFonts w:hint="eastAsia"/>
          <w:sz w:val="24"/>
          <w:szCs w:val="24"/>
        </w:rPr>
        <w:t>B2</w:t>
      </w:r>
      <w:r w:rsidRPr="00C62783">
        <w:rPr>
          <w:rFonts w:hint="eastAsia"/>
          <w:sz w:val="24"/>
          <w:szCs w:val="24"/>
        </w:rPr>
        <w:t>）、</w:t>
      </w:r>
      <w:r w:rsidRPr="00C62783">
        <w:rPr>
          <w:rFonts w:hint="eastAsia"/>
          <w:sz w:val="24"/>
          <w:szCs w:val="24"/>
        </w:rPr>
        <w:t>C</w:t>
      </w:r>
      <w:r w:rsidRPr="00C62783">
        <w:rPr>
          <w:rFonts w:hint="eastAsia"/>
          <w:sz w:val="24"/>
          <w:szCs w:val="24"/>
        </w:rPr>
        <w:t>（</w:t>
      </w:r>
      <w:r w:rsidRPr="00C62783">
        <w:rPr>
          <w:rFonts w:hint="eastAsia"/>
          <w:sz w:val="24"/>
          <w:szCs w:val="24"/>
        </w:rPr>
        <w:t>C</w:t>
      </w:r>
      <w:r w:rsidRPr="00C62783">
        <w:rPr>
          <w:sz w:val="24"/>
          <w:szCs w:val="24"/>
        </w:rPr>
        <w:t>1</w:t>
      </w:r>
      <w:r w:rsidRPr="00C62783">
        <w:rPr>
          <w:rFonts w:hint="eastAsia"/>
          <w:sz w:val="24"/>
          <w:szCs w:val="24"/>
        </w:rPr>
        <w:t>、</w:t>
      </w:r>
      <w:r w:rsidRPr="00C62783">
        <w:rPr>
          <w:rFonts w:hint="eastAsia"/>
          <w:sz w:val="24"/>
          <w:szCs w:val="24"/>
        </w:rPr>
        <w:t>C2</w:t>
      </w:r>
      <w:r w:rsidRPr="00C62783">
        <w:rPr>
          <w:rFonts w:hint="eastAsia"/>
          <w:sz w:val="24"/>
          <w:szCs w:val="24"/>
        </w:rPr>
        <w:t>、</w:t>
      </w:r>
      <w:r w:rsidRPr="00C62783">
        <w:rPr>
          <w:rFonts w:hint="eastAsia"/>
          <w:sz w:val="24"/>
          <w:szCs w:val="24"/>
        </w:rPr>
        <w:t>C3</w:t>
      </w:r>
      <w:r w:rsidRPr="00C62783">
        <w:rPr>
          <w:rFonts w:hint="eastAsia"/>
          <w:sz w:val="24"/>
          <w:szCs w:val="24"/>
        </w:rPr>
        <w:t>），</w:t>
      </w:r>
      <w:r w:rsidR="00FB30D7" w:rsidRPr="00C62783">
        <w:rPr>
          <w:rFonts w:hint="eastAsia"/>
          <w:sz w:val="24"/>
          <w:szCs w:val="24"/>
        </w:rPr>
        <w:t>其中</w:t>
      </w:r>
      <w:r w:rsidR="00FB30D7" w:rsidRPr="00C62783">
        <w:rPr>
          <w:rFonts w:hint="eastAsia"/>
          <w:sz w:val="24"/>
          <w:szCs w:val="24"/>
        </w:rPr>
        <w:t>A</w:t>
      </w:r>
      <w:r w:rsidR="00FB30D7" w:rsidRPr="00C62783">
        <w:rPr>
          <w:rFonts w:hint="eastAsia"/>
          <w:sz w:val="24"/>
          <w:szCs w:val="24"/>
        </w:rPr>
        <w:t>等级高，</w:t>
      </w:r>
      <w:r w:rsidR="00E15330" w:rsidRPr="00C62783">
        <w:rPr>
          <w:rFonts w:hint="eastAsia"/>
          <w:sz w:val="24"/>
          <w:szCs w:val="24"/>
        </w:rPr>
        <w:t>B</w:t>
      </w:r>
      <w:r w:rsidR="00E15330" w:rsidRPr="00C62783">
        <w:rPr>
          <w:rFonts w:hint="eastAsia"/>
          <w:sz w:val="24"/>
          <w:szCs w:val="24"/>
        </w:rPr>
        <w:t>、</w:t>
      </w:r>
      <w:r w:rsidR="00E15330" w:rsidRPr="00C62783">
        <w:rPr>
          <w:rFonts w:hint="eastAsia"/>
          <w:sz w:val="24"/>
          <w:szCs w:val="24"/>
        </w:rPr>
        <w:t>C</w:t>
      </w:r>
      <w:r w:rsidR="00E15330" w:rsidRPr="00C62783">
        <w:rPr>
          <w:rFonts w:hint="eastAsia"/>
          <w:sz w:val="24"/>
          <w:szCs w:val="24"/>
        </w:rPr>
        <w:t>安全等级低。</w:t>
      </w:r>
      <w:r w:rsidRPr="00C62783">
        <w:rPr>
          <w:rFonts w:hint="eastAsia"/>
          <w:sz w:val="24"/>
          <w:szCs w:val="24"/>
        </w:rPr>
        <w:t>如果此时收到新消息</w:t>
      </w:r>
      <w:r w:rsidRPr="00C62783">
        <w:rPr>
          <w:sz w:val="24"/>
          <w:szCs w:val="24"/>
        </w:rPr>
        <w:t>B</w:t>
      </w:r>
      <w:r w:rsidRPr="00C62783">
        <w:rPr>
          <w:rFonts w:hint="eastAsia"/>
          <w:sz w:val="24"/>
          <w:szCs w:val="24"/>
        </w:rPr>
        <w:t>3</w:t>
      </w:r>
      <w:r w:rsidRPr="00C62783">
        <w:rPr>
          <w:rFonts w:hint="eastAsia"/>
          <w:sz w:val="24"/>
          <w:szCs w:val="24"/>
        </w:rPr>
        <w:t>，则消息更新显示顺序变化如下图所示：</w:t>
      </w:r>
    </w:p>
    <w:p w14:paraId="5252BB3B" w14:textId="77777777" w:rsidR="0088022F" w:rsidRPr="00C62783" w:rsidRDefault="0088022F" w:rsidP="0088022F">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For example, there are currently two types of safety level messages in INC and they are displayed in the order of safety level: A(A1, A2), B(B1, B2), C(C1, C2, C3), where Level A is high and Levels B and C are low. If a new message B3 is received at this time, the message update display sequence changes as shown in the following figure:</w:t>
      </w:r>
    </w:p>
    <w:p w14:paraId="7FFD816C" w14:textId="59D6F484" w:rsidR="00955243" w:rsidRPr="00C62783" w:rsidRDefault="00090A52" w:rsidP="00955243">
      <w:pPr>
        <w:spacing w:line="312" w:lineRule="auto"/>
        <w:jc w:val="center"/>
        <w:rPr>
          <w:sz w:val="24"/>
          <w:szCs w:val="24"/>
        </w:rPr>
      </w:pPr>
      <w:r w:rsidRPr="00C62783">
        <w:rPr>
          <w:noProof/>
        </w:rPr>
        <w:object w:dxaOrig="5626" w:dyaOrig="3615" w14:anchorId="28ED60AF">
          <v:shape id="_x0000_i1028" type="#_x0000_t75" style="width:213pt;height:137.25pt" o:ole="">
            <v:imagedata r:id="rId16" o:title=""/>
          </v:shape>
          <o:OLEObject Type="Embed" ProgID="PBrush" ShapeID="_x0000_i1028" DrawAspect="Content" ObjectID="_1676201362" r:id="rId17"/>
        </w:object>
      </w:r>
    </w:p>
    <w:p w14:paraId="3B5B120F" w14:textId="62D7C174" w:rsidR="00955243" w:rsidRPr="00C62783" w:rsidRDefault="00955243" w:rsidP="00955243">
      <w:pPr>
        <w:jc w:val="center"/>
        <w:rPr>
          <w:rFonts w:ascii="黑体" w:eastAsia="黑体" w:hAnsi="黑体" w:cs="Arial"/>
        </w:rPr>
      </w:pPr>
      <w:r w:rsidRPr="00C62783">
        <w:rPr>
          <w:rFonts w:ascii="黑体" w:eastAsia="黑体" w:hAnsi="黑体" w:cs="Arial" w:hint="eastAsia"/>
        </w:rPr>
        <w:t>图</w:t>
      </w:r>
      <w:r w:rsidRPr="00C62783">
        <w:rPr>
          <w:rFonts w:ascii="黑体" w:eastAsia="黑体" w:hAnsi="黑体" w:cs="Arial"/>
        </w:rPr>
        <w:t>4</w:t>
      </w:r>
      <w:r w:rsidRPr="00C62783">
        <w:rPr>
          <w:rFonts w:ascii="黑体" w:eastAsia="黑体" w:hAnsi="黑体" w:cs="Arial" w:hint="eastAsia"/>
        </w:rPr>
        <w:t>：INC</w:t>
      </w:r>
      <w:r w:rsidR="003B65E9" w:rsidRPr="00C62783">
        <w:rPr>
          <w:rFonts w:ascii="黑体" w:eastAsia="黑体" w:hAnsi="黑体" w:cs="Arial" w:hint="eastAsia"/>
        </w:rPr>
        <w:t>按</w:t>
      </w:r>
      <w:r w:rsidRPr="00C62783">
        <w:rPr>
          <w:rFonts w:ascii="黑体" w:eastAsia="黑体" w:hAnsi="黑体" w:cs="Arial" w:hint="eastAsia"/>
        </w:rPr>
        <w:t>安全等级排序消息更新</w:t>
      </w:r>
    </w:p>
    <w:p w14:paraId="0A257B73" w14:textId="5FF0E590" w:rsidR="0088022F" w:rsidRPr="00C62783" w:rsidRDefault="0088022F" w:rsidP="00955243">
      <w:pPr>
        <w:jc w:val="center"/>
        <w:rPr>
          <w:rFonts w:ascii="黑体" w:eastAsia="黑体" w:hAnsi="黑体" w:cs="Arial"/>
        </w:rPr>
      </w:pPr>
      <w:r w:rsidRPr="00C62783">
        <w:rPr>
          <w:rFonts w:ascii="Arial" w:eastAsia="宋体" w:hAnsi="Arial" w:cs="Arial"/>
          <w:snapToGrid w:val="0"/>
          <w:kern w:val="0"/>
        </w:rPr>
        <w:t>Figure 4: INC Message Updating by Safety Level</w:t>
      </w:r>
    </w:p>
    <w:p w14:paraId="640DFBDB" w14:textId="77777777" w:rsidR="00B12404" w:rsidRPr="00C62783" w:rsidRDefault="00B12404" w:rsidP="00B12404">
      <w:pPr>
        <w:pStyle w:val="Heading3"/>
        <w:numPr>
          <w:ilvl w:val="2"/>
          <w:numId w:val="1"/>
        </w:numPr>
      </w:pPr>
      <w:bookmarkStart w:id="37" w:name="_Toc13570723"/>
      <w:bookmarkStart w:id="38" w:name="_Toc13570720"/>
      <w:r w:rsidRPr="00C62783">
        <w:rPr>
          <w:rFonts w:hint="eastAsia"/>
        </w:rPr>
        <w:t>提醒标志</w:t>
      </w:r>
      <w:bookmarkEnd w:id="37"/>
      <w:r w:rsidRPr="00C62783">
        <w:rPr>
          <w:rFonts w:hint="eastAsia"/>
        </w:rPr>
        <w:t>更新</w:t>
      </w:r>
    </w:p>
    <w:p w14:paraId="0783E4E4" w14:textId="523402CF" w:rsidR="00B12404" w:rsidRPr="00C62783" w:rsidRDefault="00B12404" w:rsidP="00B12404">
      <w:pPr>
        <w:spacing w:line="312" w:lineRule="auto"/>
        <w:ind w:firstLineChars="200" w:firstLine="480"/>
        <w:rPr>
          <w:sz w:val="24"/>
          <w:szCs w:val="24"/>
        </w:rPr>
      </w:pPr>
      <w:r w:rsidRPr="002A03FC">
        <w:rPr>
          <w:rFonts w:hint="eastAsia"/>
          <w:sz w:val="24"/>
          <w:szCs w:val="24"/>
        </w:rPr>
        <w:t>当</w:t>
      </w:r>
      <w:r w:rsidRPr="002A03FC">
        <w:rPr>
          <w:rFonts w:hint="eastAsia"/>
          <w:sz w:val="24"/>
          <w:szCs w:val="24"/>
        </w:rPr>
        <w:t>INC</w:t>
      </w:r>
      <w:r w:rsidRPr="002A03FC">
        <w:rPr>
          <w:rFonts w:hint="eastAsia"/>
          <w:sz w:val="24"/>
          <w:szCs w:val="24"/>
        </w:rPr>
        <w:t>中存在未读的消息时，</w:t>
      </w:r>
      <w:r w:rsidRPr="002A03FC">
        <w:rPr>
          <w:rFonts w:hint="eastAsia"/>
          <w:sz w:val="24"/>
          <w:szCs w:val="24"/>
        </w:rPr>
        <w:t>VCS</w:t>
      </w:r>
      <w:r w:rsidRPr="002A03FC">
        <w:rPr>
          <w:rFonts w:hint="eastAsia"/>
          <w:sz w:val="24"/>
          <w:szCs w:val="24"/>
        </w:rPr>
        <w:t>系统会有提醒标志，在一个车辆启动周期内该标志会被保持。</w:t>
      </w:r>
    </w:p>
    <w:p w14:paraId="6731BBE2" w14:textId="77777777" w:rsidR="0088022F" w:rsidRPr="00C62783" w:rsidRDefault="0088022F" w:rsidP="0088022F">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When there are unread messages in INC, the VCS system will have an alert sign, which will be maintained during a vehicle start-up cycle.</w:t>
      </w:r>
    </w:p>
    <w:p w14:paraId="69F0BA9E" w14:textId="2720A9D9" w:rsidR="00B12404" w:rsidRPr="00C62783" w:rsidRDefault="00B12404" w:rsidP="00B12404">
      <w:pPr>
        <w:spacing w:line="312" w:lineRule="auto"/>
        <w:ind w:firstLineChars="200" w:firstLine="480"/>
        <w:rPr>
          <w:sz w:val="24"/>
          <w:szCs w:val="24"/>
        </w:rPr>
      </w:pPr>
      <w:r w:rsidRPr="00C62783">
        <w:rPr>
          <w:rFonts w:hint="eastAsia"/>
          <w:sz w:val="24"/>
          <w:szCs w:val="24"/>
        </w:rPr>
        <w:t>仅当</w:t>
      </w:r>
      <w:r w:rsidRPr="00C62783">
        <w:rPr>
          <w:rFonts w:hint="eastAsia"/>
          <w:sz w:val="24"/>
          <w:szCs w:val="24"/>
        </w:rPr>
        <w:t>INC</w:t>
      </w:r>
      <w:r w:rsidRPr="00C62783">
        <w:rPr>
          <w:rFonts w:hint="eastAsia"/>
          <w:sz w:val="24"/>
          <w:szCs w:val="24"/>
        </w:rPr>
        <w:t>中所有消息被用户有效阅读后，</w:t>
      </w:r>
      <w:r w:rsidRPr="00C62783">
        <w:rPr>
          <w:rFonts w:hint="eastAsia"/>
          <w:sz w:val="24"/>
          <w:szCs w:val="24"/>
        </w:rPr>
        <w:t>VCS</w:t>
      </w:r>
      <w:r w:rsidRPr="00C62783">
        <w:rPr>
          <w:rFonts w:hint="eastAsia"/>
          <w:sz w:val="24"/>
          <w:szCs w:val="24"/>
        </w:rPr>
        <w:t>系统在不会出现提醒标志。用户有效阅读是指在</w:t>
      </w:r>
      <w:r w:rsidRPr="00C62783">
        <w:rPr>
          <w:rFonts w:hint="eastAsia"/>
          <w:sz w:val="24"/>
          <w:szCs w:val="24"/>
        </w:rPr>
        <w:t>INC</w:t>
      </w:r>
      <w:r w:rsidRPr="00C62783">
        <w:rPr>
          <w:rFonts w:hint="eastAsia"/>
          <w:sz w:val="24"/>
          <w:szCs w:val="24"/>
        </w:rPr>
        <w:t>展开状态下，用户通过某种操作（例如软按键或</w:t>
      </w:r>
      <w:r w:rsidRPr="00C62783">
        <w:rPr>
          <w:rFonts w:hint="eastAsia"/>
          <w:sz w:val="24"/>
          <w:szCs w:val="24"/>
        </w:rPr>
        <w:t>VR</w:t>
      </w:r>
      <w:r w:rsidRPr="00C62783">
        <w:rPr>
          <w:rFonts w:hint="eastAsia"/>
          <w:sz w:val="24"/>
          <w:szCs w:val="24"/>
        </w:rPr>
        <w:t>）进入到</w:t>
      </w:r>
      <w:r w:rsidRPr="00C62783">
        <w:rPr>
          <w:rFonts w:hint="eastAsia"/>
          <w:sz w:val="24"/>
          <w:szCs w:val="24"/>
        </w:rPr>
        <w:t>INC</w:t>
      </w:r>
      <w:r w:rsidRPr="00C62783">
        <w:rPr>
          <w:rFonts w:hint="eastAsia"/>
          <w:sz w:val="24"/>
          <w:szCs w:val="24"/>
        </w:rPr>
        <w:t>消息实体（可以是</w:t>
      </w:r>
      <w:r w:rsidRPr="00C62783">
        <w:rPr>
          <w:rFonts w:hint="eastAsia"/>
          <w:sz w:val="24"/>
          <w:szCs w:val="24"/>
        </w:rPr>
        <w:t>INC</w:t>
      </w:r>
      <w:r w:rsidRPr="00C62783">
        <w:rPr>
          <w:rFonts w:hint="eastAsia"/>
          <w:sz w:val="24"/>
          <w:szCs w:val="24"/>
        </w:rPr>
        <w:t>展开消息具体内容，也可以是通过</w:t>
      </w:r>
      <w:r w:rsidRPr="00C62783">
        <w:rPr>
          <w:rFonts w:hint="eastAsia"/>
          <w:sz w:val="24"/>
          <w:szCs w:val="24"/>
        </w:rPr>
        <w:t>INC</w:t>
      </w:r>
      <w:r w:rsidRPr="00C62783">
        <w:rPr>
          <w:rFonts w:hint="eastAsia"/>
          <w:sz w:val="24"/>
          <w:szCs w:val="24"/>
        </w:rPr>
        <w:t>提醒跳转到第三方应用），此时该消息被视为有效阅读，对应的</w:t>
      </w:r>
      <w:r w:rsidRPr="00C62783">
        <w:rPr>
          <w:rFonts w:hint="eastAsia"/>
          <w:sz w:val="24"/>
          <w:szCs w:val="24"/>
        </w:rPr>
        <w:t>INC</w:t>
      </w:r>
      <w:r w:rsidRPr="00C62783">
        <w:rPr>
          <w:rFonts w:hint="eastAsia"/>
          <w:sz w:val="24"/>
          <w:szCs w:val="24"/>
        </w:rPr>
        <w:t>中未读消息数量减一，如果未读消息为零时，则认为</w:t>
      </w:r>
      <w:r w:rsidRPr="00C62783">
        <w:rPr>
          <w:rFonts w:hint="eastAsia"/>
          <w:sz w:val="24"/>
          <w:szCs w:val="24"/>
        </w:rPr>
        <w:t>INC</w:t>
      </w:r>
      <w:r w:rsidRPr="00C62783">
        <w:rPr>
          <w:rFonts w:hint="eastAsia"/>
          <w:sz w:val="24"/>
          <w:szCs w:val="24"/>
        </w:rPr>
        <w:t>中所有的消息被用户有效阅读。</w:t>
      </w:r>
    </w:p>
    <w:p w14:paraId="511CE3F5" w14:textId="77777777" w:rsidR="0088022F" w:rsidRPr="00C62783" w:rsidRDefault="0088022F" w:rsidP="0088022F">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No alert sign will be displayed only when all messages in INC are effectively read by the user. Effective reading by user means that the user enters the INC message entity (which can be the specific content of the expanded message in INC or jump to a third-party application through the INC reminder) through some operations (such as soft buttons or VR) in the INC expanded state. The message is considered to be effectively read, and the number of unread messages in the corresponding INC is reduced by one. If the number of unread messages is zero, all messages in the INC are considered to be effectively read by the user.</w:t>
      </w:r>
    </w:p>
    <w:p w14:paraId="735232FF" w14:textId="06A2A4B5" w:rsidR="00955243" w:rsidRPr="00C62783" w:rsidRDefault="00955243" w:rsidP="00955243">
      <w:pPr>
        <w:pStyle w:val="Heading2"/>
        <w:numPr>
          <w:ilvl w:val="1"/>
          <w:numId w:val="1"/>
        </w:numPr>
        <w:ind w:left="567"/>
      </w:pPr>
      <w:bookmarkStart w:id="39" w:name="_Toc28361878"/>
      <w:r w:rsidRPr="00C62783">
        <w:rPr>
          <w:rFonts w:hint="eastAsia"/>
        </w:rPr>
        <w:t>消息打开</w:t>
      </w:r>
      <w:bookmarkEnd w:id="38"/>
      <w:r w:rsidR="0027664F" w:rsidRPr="00C62783">
        <w:rPr>
          <w:rFonts w:ascii="Arial" w:eastAsia="宋体" w:hAnsi="Arial" w:cs="Arial" w:hint="eastAsia"/>
          <w:snapToGrid w:val="0"/>
          <w:kern w:val="0"/>
        </w:rPr>
        <w:t xml:space="preserve">/ </w:t>
      </w:r>
      <w:r w:rsidR="0027664F" w:rsidRPr="00C62783">
        <w:rPr>
          <w:rFonts w:ascii="Arial" w:eastAsia="宋体" w:hAnsi="Arial" w:cs="Arial"/>
          <w:snapToGrid w:val="0"/>
          <w:kern w:val="0"/>
        </w:rPr>
        <w:t>Message open</w:t>
      </w:r>
      <w:bookmarkEnd w:id="39"/>
    </w:p>
    <w:p w14:paraId="79C2B5F6" w14:textId="0AC489E4" w:rsidR="00955243" w:rsidRPr="00C62783" w:rsidRDefault="00955243" w:rsidP="00955243">
      <w:pPr>
        <w:spacing w:line="312" w:lineRule="auto"/>
        <w:ind w:leftChars="200" w:left="420" w:firstLineChars="200" w:firstLine="480"/>
        <w:rPr>
          <w:sz w:val="24"/>
          <w:szCs w:val="24"/>
        </w:rPr>
      </w:pPr>
      <w:r w:rsidRPr="00C62783">
        <w:rPr>
          <w:rFonts w:hint="eastAsia"/>
          <w:sz w:val="24"/>
          <w:szCs w:val="24"/>
        </w:rPr>
        <w:t>在</w:t>
      </w:r>
      <w:r w:rsidRPr="00C62783">
        <w:rPr>
          <w:rFonts w:hint="eastAsia"/>
          <w:sz w:val="24"/>
          <w:szCs w:val="24"/>
        </w:rPr>
        <w:t>INC</w:t>
      </w:r>
      <w:r w:rsidRPr="00C62783">
        <w:rPr>
          <w:rFonts w:hint="eastAsia"/>
          <w:sz w:val="24"/>
          <w:szCs w:val="24"/>
        </w:rPr>
        <w:t>收起状态下，</w:t>
      </w:r>
      <w:r w:rsidR="00816838" w:rsidRPr="00C62783">
        <w:rPr>
          <w:rFonts w:hint="eastAsia"/>
          <w:sz w:val="24"/>
          <w:szCs w:val="24"/>
        </w:rPr>
        <w:t>可以</w:t>
      </w:r>
      <w:r w:rsidRPr="00C62783">
        <w:rPr>
          <w:rFonts w:hint="eastAsia"/>
          <w:sz w:val="24"/>
          <w:szCs w:val="24"/>
        </w:rPr>
        <w:t>通过消息状态标识进入</w:t>
      </w:r>
      <w:r w:rsidRPr="00C62783">
        <w:rPr>
          <w:rFonts w:hint="eastAsia"/>
          <w:sz w:val="24"/>
          <w:szCs w:val="24"/>
        </w:rPr>
        <w:t>INC</w:t>
      </w:r>
      <w:r w:rsidRPr="00C62783">
        <w:rPr>
          <w:rFonts w:hint="eastAsia"/>
          <w:sz w:val="24"/>
          <w:szCs w:val="24"/>
        </w:rPr>
        <w:t>展开状态，但无法直接打开</w:t>
      </w:r>
      <w:r w:rsidRPr="00C62783">
        <w:rPr>
          <w:rFonts w:hint="eastAsia"/>
          <w:sz w:val="24"/>
          <w:szCs w:val="24"/>
        </w:rPr>
        <w:t>INC</w:t>
      </w:r>
      <w:r w:rsidRPr="00C62783">
        <w:rPr>
          <w:rFonts w:hint="eastAsia"/>
          <w:sz w:val="24"/>
          <w:szCs w:val="24"/>
        </w:rPr>
        <w:t>消息。</w:t>
      </w:r>
    </w:p>
    <w:p w14:paraId="472E6D14" w14:textId="4615A4A4" w:rsidR="00731472" w:rsidRPr="00C62783" w:rsidRDefault="00731472" w:rsidP="00731472">
      <w:pPr>
        <w:spacing w:line="312" w:lineRule="auto"/>
        <w:ind w:leftChars="200"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 xml:space="preserve">In the INC collapsed state, </w:t>
      </w:r>
      <w:r w:rsidR="00531FF2" w:rsidRPr="00C62783">
        <w:rPr>
          <w:rFonts w:ascii="Arial" w:eastAsia="宋体" w:hAnsi="Arial" w:cs="Arial" w:hint="eastAsia"/>
          <w:snapToGrid w:val="0"/>
          <w:kern w:val="0"/>
          <w:sz w:val="24"/>
          <w:szCs w:val="24"/>
        </w:rPr>
        <w:t>users</w:t>
      </w:r>
      <w:r w:rsidR="00531FF2" w:rsidRPr="00C62783">
        <w:rPr>
          <w:rFonts w:ascii="Arial" w:eastAsia="宋体" w:hAnsi="Arial" w:cs="Arial"/>
          <w:snapToGrid w:val="0"/>
          <w:kern w:val="0"/>
          <w:sz w:val="24"/>
          <w:szCs w:val="24"/>
        </w:rPr>
        <w:t xml:space="preserve"> </w:t>
      </w:r>
      <w:r w:rsidRPr="00C62783">
        <w:rPr>
          <w:rFonts w:ascii="Arial" w:eastAsia="宋体" w:hAnsi="Arial" w:cs="Arial"/>
          <w:snapToGrid w:val="0"/>
          <w:kern w:val="0"/>
          <w:sz w:val="24"/>
          <w:szCs w:val="24"/>
        </w:rPr>
        <w:t>can enter the INC expanded state through the message status identifier, but you cannot directly open the INC message.</w:t>
      </w:r>
    </w:p>
    <w:p w14:paraId="3DCB9A73" w14:textId="097815BC" w:rsidR="00955243" w:rsidRPr="00C62783" w:rsidRDefault="00955243" w:rsidP="00955243">
      <w:pPr>
        <w:spacing w:line="312" w:lineRule="auto"/>
        <w:ind w:leftChars="200" w:left="420" w:firstLineChars="200" w:firstLine="480"/>
        <w:rPr>
          <w:sz w:val="24"/>
          <w:szCs w:val="24"/>
        </w:rPr>
      </w:pPr>
      <w:r w:rsidRPr="00C62783">
        <w:rPr>
          <w:rFonts w:hint="eastAsia"/>
          <w:sz w:val="24"/>
          <w:szCs w:val="24"/>
        </w:rPr>
        <w:lastRenderedPageBreak/>
        <w:t>在</w:t>
      </w:r>
      <w:r w:rsidRPr="00C62783">
        <w:rPr>
          <w:rFonts w:hint="eastAsia"/>
          <w:sz w:val="24"/>
          <w:szCs w:val="24"/>
        </w:rPr>
        <w:t>INC</w:t>
      </w:r>
      <w:r w:rsidRPr="00C62783">
        <w:rPr>
          <w:rFonts w:hint="eastAsia"/>
          <w:sz w:val="24"/>
          <w:szCs w:val="24"/>
        </w:rPr>
        <w:t>展开状态下，新消息不管是提示类信息还是安全类信息，均需要在</w:t>
      </w:r>
      <w:r w:rsidRPr="00C62783">
        <w:rPr>
          <w:rFonts w:hint="eastAsia"/>
          <w:sz w:val="24"/>
          <w:szCs w:val="24"/>
        </w:rPr>
        <w:t>INC</w:t>
      </w:r>
      <w:r w:rsidRPr="00C62783">
        <w:rPr>
          <w:rFonts w:hint="eastAsia"/>
          <w:sz w:val="24"/>
          <w:szCs w:val="24"/>
        </w:rPr>
        <w:t>应用中使用恰当的消息聚合方式展现，显示的顺序按照</w:t>
      </w:r>
      <w:r w:rsidRPr="00C62783">
        <w:rPr>
          <w:rFonts w:hint="eastAsia"/>
          <w:sz w:val="24"/>
          <w:szCs w:val="24"/>
        </w:rPr>
        <w:t>INC</w:t>
      </w:r>
      <w:r w:rsidRPr="00C62783">
        <w:rPr>
          <w:rFonts w:hint="eastAsia"/>
          <w:sz w:val="24"/>
          <w:szCs w:val="24"/>
        </w:rPr>
        <w:t>消息排列规则执行。</w:t>
      </w:r>
    </w:p>
    <w:p w14:paraId="272975C1" w14:textId="77777777" w:rsidR="00E00A6C" w:rsidRPr="00C62783" w:rsidRDefault="00E00A6C" w:rsidP="00E00A6C">
      <w:pPr>
        <w:spacing w:line="312" w:lineRule="auto"/>
        <w:ind w:leftChars="200"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In the INC expanded state, new messages, whether prompt messages or safety messages, need to be displayed in the INC application using an appropriate message aggregation method, and the display order shall be subject to the INC message arrangement rules.</w:t>
      </w:r>
    </w:p>
    <w:p w14:paraId="46F0FFD3" w14:textId="308CA84A" w:rsidR="00955243" w:rsidRPr="00C62783" w:rsidRDefault="00955243" w:rsidP="00955243">
      <w:pPr>
        <w:spacing w:line="312" w:lineRule="auto"/>
        <w:ind w:leftChars="200" w:left="420" w:firstLineChars="200" w:firstLine="480"/>
        <w:rPr>
          <w:sz w:val="24"/>
          <w:szCs w:val="24"/>
        </w:rPr>
      </w:pPr>
      <w:r w:rsidRPr="00C62783">
        <w:rPr>
          <w:rFonts w:hint="eastAsia"/>
          <w:sz w:val="24"/>
          <w:szCs w:val="24"/>
        </w:rPr>
        <w:t>所有在</w:t>
      </w:r>
      <w:r w:rsidRPr="00C62783">
        <w:rPr>
          <w:rFonts w:hint="eastAsia"/>
          <w:sz w:val="24"/>
          <w:szCs w:val="24"/>
        </w:rPr>
        <w:t>INC</w:t>
      </w:r>
      <w:r w:rsidRPr="00C62783">
        <w:rPr>
          <w:rFonts w:hint="eastAsia"/>
          <w:sz w:val="24"/>
          <w:szCs w:val="24"/>
        </w:rPr>
        <w:t>展开状态下显示的消息，可以直接打开，根据发送应用的不同，支持如下用户操作：</w:t>
      </w:r>
    </w:p>
    <w:p w14:paraId="1F20E9AA" w14:textId="6F0B9A28" w:rsidR="00E00A6C" w:rsidRPr="00C62783" w:rsidRDefault="00E00A6C" w:rsidP="00955243">
      <w:pPr>
        <w:spacing w:line="312" w:lineRule="auto"/>
        <w:ind w:leftChars="200" w:left="420" w:firstLineChars="200" w:firstLine="480"/>
        <w:rPr>
          <w:sz w:val="24"/>
          <w:szCs w:val="24"/>
        </w:rPr>
      </w:pPr>
      <w:r w:rsidRPr="00C62783">
        <w:rPr>
          <w:rFonts w:ascii="Arial" w:eastAsia="宋体" w:hAnsi="Arial" w:cs="Arial"/>
          <w:snapToGrid w:val="0"/>
          <w:kern w:val="0"/>
          <w:sz w:val="24"/>
          <w:szCs w:val="24"/>
        </w:rPr>
        <w:t>All messages displayed in the INC expanded state can be opened directly. Depending on the sending application, the following user operations are supported:</w:t>
      </w:r>
    </w:p>
    <w:p w14:paraId="26931786" w14:textId="5457B774" w:rsidR="00955243" w:rsidRPr="00C62783" w:rsidRDefault="00955243" w:rsidP="00955243">
      <w:pPr>
        <w:pStyle w:val="ListParagraph"/>
        <w:numPr>
          <w:ilvl w:val="0"/>
          <w:numId w:val="13"/>
        </w:numPr>
        <w:spacing w:line="312" w:lineRule="auto"/>
        <w:ind w:leftChars="429" w:left="1321" w:firstLineChars="0"/>
        <w:rPr>
          <w:sz w:val="24"/>
          <w:szCs w:val="24"/>
        </w:rPr>
      </w:pPr>
      <w:r w:rsidRPr="00C62783">
        <w:rPr>
          <w:rFonts w:hint="eastAsia"/>
          <w:sz w:val="24"/>
          <w:szCs w:val="24"/>
        </w:rPr>
        <w:t>支持通过点击</w:t>
      </w:r>
      <w:r w:rsidRPr="00C62783">
        <w:rPr>
          <w:rFonts w:hint="eastAsia"/>
          <w:sz w:val="24"/>
          <w:szCs w:val="24"/>
        </w:rPr>
        <w:t>INC</w:t>
      </w:r>
      <w:r w:rsidRPr="00C62783">
        <w:rPr>
          <w:rFonts w:hint="eastAsia"/>
          <w:sz w:val="24"/>
          <w:szCs w:val="24"/>
        </w:rPr>
        <w:t>中视觉展示的图标实现该操作，</w:t>
      </w:r>
      <w:r w:rsidRPr="00C62783">
        <w:rPr>
          <w:sz w:val="24"/>
          <w:szCs w:val="24"/>
        </w:rPr>
        <w:t>如</w:t>
      </w:r>
      <w:r w:rsidRPr="00C62783">
        <w:rPr>
          <w:rFonts w:hint="eastAsia"/>
          <w:sz w:val="24"/>
          <w:szCs w:val="24"/>
        </w:rPr>
        <w:t>播报声音</w:t>
      </w:r>
      <w:r w:rsidRPr="00C62783">
        <w:rPr>
          <w:sz w:val="24"/>
          <w:szCs w:val="24"/>
        </w:rPr>
        <w:t>等</w:t>
      </w:r>
      <w:r w:rsidRPr="00C62783">
        <w:rPr>
          <w:rFonts w:hint="eastAsia"/>
          <w:sz w:val="24"/>
          <w:szCs w:val="24"/>
        </w:rPr>
        <w:t>，该功能是可选项。</w:t>
      </w:r>
    </w:p>
    <w:p w14:paraId="4425C79D" w14:textId="5A74E4A8" w:rsidR="00E00A6C" w:rsidRPr="00C62783" w:rsidRDefault="00E00A6C" w:rsidP="00E00A6C">
      <w:pPr>
        <w:pStyle w:val="ListParagraph"/>
        <w:spacing w:line="312" w:lineRule="auto"/>
        <w:ind w:left="1321" w:firstLineChars="0" w:firstLine="0"/>
        <w:rPr>
          <w:sz w:val="24"/>
          <w:szCs w:val="24"/>
        </w:rPr>
      </w:pPr>
      <w:r w:rsidRPr="00C62783">
        <w:rPr>
          <w:rFonts w:ascii="Arial" w:eastAsia="宋体" w:hAnsi="Arial" w:cs="Arial"/>
          <w:snapToGrid w:val="0"/>
          <w:kern w:val="0"/>
          <w:sz w:val="24"/>
          <w:szCs w:val="24"/>
        </w:rPr>
        <w:t>That operation is supported by clicking on the icon displayed visually in INC, such as broadcasting sound, etc. This function is optional.</w:t>
      </w:r>
    </w:p>
    <w:p w14:paraId="73FA294C" w14:textId="67508BFE" w:rsidR="00955243" w:rsidRPr="00C62783" w:rsidRDefault="00955243" w:rsidP="00955243">
      <w:pPr>
        <w:pStyle w:val="ListParagraph"/>
        <w:spacing w:line="312" w:lineRule="auto"/>
        <w:ind w:leftChars="629" w:left="1321" w:firstLineChars="0" w:firstLine="0"/>
        <w:rPr>
          <w:sz w:val="24"/>
          <w:szCs w:val="24"/>
        </w:rPr>
      </w:pPr>
      <w:r w:rsidRPr="00C62783">
        <w:rPr>
          <w:rFonts w:hint="eastAsia"/>
          <w:sz w:val="24"/>
          <w:szCs w:val="24"/>
        </w:rPr>
        <w:t>例如某地出现地质灾害，</w:t>
      </w:r>
      <w:r w:rsidRPr="00C62783">
        <w:rPr>
          <w:rFonts w:hint="eastAsia"/>
          <w:sz w:val="24"/>
          <w:szCs w:val="24"/>
        </w:rPr>
        <w:t>SGM</w:t>
      </w:r>
      <w:r w:rsidRPr="00C62783">
        <w:rPr>
          <w:rFonts w:hint="eastAsia"/>
          <w:sz w:val="24"/>
          <w:szCs w:val="24"/>
        </w:rPr>
        <w:t>平台推送一段告警的录音文件，在</w:t>
      </w:r>
      <w:r w:rsidRPr="00C62783">
        <w:rPr>
          <w:rFonts w:hint="eastAsia"/>
          <w:sz w:val="24"/>
          <w:szCs w:val="24"/>
        </w:rPr>
        <w:t>INC</w:t>
      </w:r>
      <w:r w:rsidRPr="00C62783">
        <w:rPr>
          <w:rFonts w:hint="eastAsia"/>
          <w:sz w:val="24"/>
          <w:szCs w:val="24"/>
        </w:rPr>
        <w:t>中用户可以点击语音图标，实现语音自动播放。</w:t>
      </w:r>
    </w:p>
    <w:p w14:paraId="18177601" w14:textId="5F07863F" w:rsidR="004D255F" w:rsidRPr="00C62783" w:rsidRDefault="004D255F" w:rsidP="00955243">
      <w:pPr>
        <w:pStyle w:val="ListParagraph"/>
        <w:spacing w:line="312" w:lineRule="auto"/>
        <w:ind w:leftChars="629" w:left="1321" w:firstLineChars="0" w:firstLine="0"/>
        <w:rPr>
          <w:sz w:val="24"/>
          <w:szCs w:val="24"/>
        </w:rPr>
      </w:pPr>
      <w:r w:rsidRPr="00C62783">
        <w:rPr>
          <w:rFonts w:ascii="Arial" w:eastAsia="宋体" w:hAnsi="Arial" w:cs="Arial"/>
          <w:snapToGrid w:val="0"/>
          <w:kern w:val="0"/>
          <w:sz w:val="24"/>
          <w:szCs w:val="24"/>
        </w:rPr>
        <w:t>For example, when a geological disaster occurs at a certain place, the SGM platform will push a sound recording file of alarm. In INC, the user can click on the sound icon to automatically play the voice.</w:t>
      </w:r>
    </w:p>
    <w:p w14:paraId="5F0F3C99" w14:textId="41C963E3" w:rsidR="00955243" w:rsidRPr="00C62783" w:rsidRDefault="00955243" w:rsidP="00955243">
      <w:pPr>
        <w:pStyle w:val="ListParagraph"/>
        <w:numPr>
          <w:ilvl w:val="0"/>
          <w:numId w:val="13"/>
        </w:numPr>
        <w:spacing w:line="312" w:lineRule="auto"/>
        <w:ind w:leftChars="429" w:left="1321" w:firstLineChars="0"/>
        <w:rPr>
          <w:sz w:val="24"/>
          <w:szCs w:val="24"/>
        </w:rPr>
      </w:pPr>
      <w:r w:rsidRPr="00C62783">
        <w:rPr>
          <w:rFonts w:hint="eastAsia"/>
          <w:sz w:val="24"/>
          <w:szCs w:val="24"/>
        </w:rPr>
        <w:t>支持</w:t>
      </w:r>
      <w:r w:rsidRPr="00C62783">
        <w:rPr>
          <w:rFonts w:hint="eastAsia"/>
          <w:sz w:val="24"/>
          <w:szCs w:val="24"/>
        </w:rPr>
        <w:t>INC</w:t>
      </w:r>
      <w:r w:rsidRPr="00C62783">
        <w:rPr>
          <w:rFonts w:hint="eastAsia"/>
          <w:sz w:val="24"/>
          <w:szCs w:val="24"/>
        </w:rPr>
        <w:t>消息与</w:t>
      </w:r>
      <w:r w:rsidRPr="00C62783">
        <w:rPr>
          <w:rFonts w:hint="eastAsia"/>
          <w:b/>
          <w:sz w:val="24"/>
          <w:szCs w:val="24"/>
        </w:rPr>
        <w:t>各个应用</w:t>
      </w:r>
      <w:r w:rsidRPr="00C62783">
        <w:rPr>
          <w:rFonts w:hint="eastAsia"/>
          <w:sz w:val="24"/>
          <w:szCs w:val="24"/>
        </w:rPr>
        <w:t>之间的跳转，当用户进入</w:t>
      </w:r>
      <w:r w:rsidRPr="00C62783">
        <w:rPr>
          <w:rFonts w:hint="eastAsia"/>
          <w:sz w:val="24"/>
          <w:szCs w:val="24"/>
        </w:rPr>
        <w:t>INC</w:t>
      </w:r>
      <w:r w:rsidRPr="00C62783">
        <w:rPr>
          <w:rFonts w:hint="eastAsia"/>
          <w:sz w:val="24"/>
          <w:szCs w:val="24"/>
        </w:rPr>
        <w:t>消息应用时，可以通过</w:t>
      </w:r>
      <w:r w:rsidRPr="00C62783">
        <w:rPr>
          <w:rFonts w:hint="eastAsia"/>
          <w:sz w:val="24"/>
          <w:szCs w:val="24"/>
        </w:rPr>
        <w:t>INC</w:t>
      </w:r>
      <w:r w:rsidRPr="00C62783">
        <w:rPr>
          <w:rFonts w:hint="eastAsia"/>
          <w:sz w:val="24"/>
          <w:szCs w:val="24"/>
        </w:rPr>
        <w:t>消息中的关键信息触发应用间跳转，该功能是必须项。支持跳转的逻辑参考各个应用需求文档。</w:t>
      </w:r>
    </w:p>
    <w:p w14:paraId="6609D47A" w14:textId="30B53950" w:rsidR="004D255F" w:rsidRPr="00C62783" w:rsidRDefault="004D255F" w:rsidP="004D255F">
      <w:pPr>
        <w:pStyle w:val="ListParagraph"/>
        <w:spacing w:line="312" w:lineRule="auto"/>
        <w:ind w:left="1321" w:firstLineChars="0" w:firstLine="0"/>
        <w:rPr>
          <w:sz w:val="24"/>
          <w:szCs w:val="24"/>
        </w:rPr>
      </w:pPr>
      <w:r w:rsidRPr="00C62783">
        <w:rPr>
          <w:rFonts w:ascii="Arial" w:eastAsia="宋体" w:hAnsi="Arial" w:cs="Arial"/>
          <w:snapToGrid w:val="0"/>
          <w:kern w:val="0"/>
          <w:sz w:val="24"/>
          <w:szCs w:val="24"/>
        </w:rPr>
        <w:t xml:space="preserve">Jump between INC message and </w:t>
      </w:r>
      <w:r w:rsidRPr="00C62783">
        <w:rPr>
          <w:rFonts w:ascii="Arial" w:eastAsia="宋体" w:hAnsi="Arial" w:cs="Arial"/>
          <w:b/>
          <w:snapToGrid w:val="0"/>
          <w:kern w:val="0"/>
          <w:sz w:val="24"/>
          <w:szCs w:val="24"/>
        </w:rPr>
        <w:t>each application</w:t>
      </w:r>
      <w:r w:rsidRPr="00C62783">
        <w:rPr>
          <w:rFonts w:ascii="Arial" w:eastAsia="宋体" w:hAnsi="Arial" w:cs="Arial"/>
          <w:snapToGrid w:val="0"/>
          <w:kern w:val="0"/>
          <w:sz w:val="24"/>
          <w:szCs w:val="24"/>
        </w:rPr>
        <w:t xml:space="preserve"> is supported. When a user enters an INC message application, jump between applications can be triggered by key information in the INC message. This function is a must. Refers to the application requirements documents for the logic supporting the jump.</w:t>
      </w:r>
    </w:p>
    <w:p w14:paraId="040F486F" w14:textId="6ABCA0F6" w:rsidR="00BD4F8D" w:rsidRPr="00C62783" w:rsidRDefault="00955243" w:rsidP="00BD4F8D">
      <w:pPr>
        <w:pStyle w:val="ListParagraph"/>
        <w:spacing w:line="312" w:lineRule="auto"/>
        <w:ind w:leftChars="629" w:left="1321" w:firstLineChars="0" w:firstLine="0"/>
        <w:rPr>
          <w:sz w:val="24"/>
          <w:szCs w:val="24"/>
        </w:rPr>
      </w:pPr>
      <w:r w:rsidRPr="00C62783">
        <w:rPr>
          <w:rFonts w:hint="eastAsia"/>
          <w:sz w:val="24"/>
          <w:szCs w:val="24"/>
        </w:rPr>
        <w:t>例如系统触发胎压安全警报</w:t>
      </w:r>
      <w:r w:rsidRPr="00C62783">
        <w:rPr>
          <w:rFonts w:hint="eastAsia"/>
          <w:sz w:val="24"/>
          <w:szCs w:val="24"/>
        </w:rPr>
        <w:t>INC</w:t>
      </w:r>
      <w:r w:rsidRPr="00C62783">
        <w:rPr>
          <w:rFonts w:hint="eastAsia"/>
          <w:sz w:val="24"/>
          <w:szCs w:val="24"/>
        </w:rPr>
        <w:t>消息，用户通过点击警示图标，展开</w:t>
      </w:r>
      <w:r w:rsidRPr="00C62783">
        <w:rPr>
          <w:rFonts w:hint="eastAsia"/>
          <w:sz w:val="24"/>
          <w:szCs w:val="24"/>
        </w:rPr>
        <w:t>INC</w:t>
      </w:r>
      <w:r w:rsidRPr="00C62783">
        <w:rPr>
          <w:rFonts w:hint="eastAsia"/>
          <w:sz w:val="24"/>
          <w:szCs w:val="24"/>
        </w:rPr>
        <w:t>消息，并选择胎压报警，此时</w:t>
      </w:r>
      <w:r w:rsidRPr="00C62783">
        <w:rPr>
          <w:rFonts w:hint="eastAsia"/>
          <w:sz w:val="24"/>
          <w:szCs w:val="24"/>
        </w:rPr>
        <w:t>INC</w:t>
      </w:r>
      <w:r w:rsidRPr="00C62783">
        <w:rPr>
          <w:rFonts w:hint="eastAsia"/>
          <w:sz w:val="24"/>
          <w:szCs w:val="24"/>
        </w:rPr>
        <w:t>应用展示胎压报警的具体信息，并将故障描述作为关键信息，用户点击该关键信息，可以跳转到电子手册查看该报警的解决方案。</w:t>
      </w:r>
    </w:p>
    <w:p w14:paraId="6177E571" w14:textId="08373448" w:rsidR="004D255F" w:rsidRPr="00C62783" w:rsidRDefault="004D255F" w:rsidP="00BD4F8D">
      <w:pPr>
        <w:pStyle w:val="ListParagraph"/>
        <w:spacing w:line="312" w:lineRule="auto"/>
        <w:ind w:leftChars="629" w:left="1321" w:firstLineChars="0" w:firstLine="0"/>
        <w:rPr>
          <w:sz w:val="24"/>
          <w:szCs w:val="24"/>
        </w:rPr>
      </w:pPr>
      <w:r w:rsidRPr="00C62783">
        <w:rPr>
          <w:rFonts w:ascii="Arial" w:eastAsia="宋体" w:hAnsi="Arial" w:cs="Arial"/>
          <w:snapToGrid w:val="0"/>
          <w:kern w:val="0"/>
          <w:sz w:val="24"/>
          <w:szCs w:val="24"/>
        </w:rPr>
        <w:t xml:space="preserve">For example, when the system triggers the tire pressure safety alarm INC message, the user clicks on the warning icon to expand the INC message and selects the tire pressure alarm. At this time, the INC application displays the specific information of the tire pressure alarm and takes the failure description as the key information. The user clicks on the key information to jump to the </w:t>
      </w:r>
      <w:r w:rsidRPr="00C62783">
        <w:rPr>
          <w:rFonts w:ascii="Arial" w:eastAsia="宋体" w:hAnsi="Arial" w:cs="Arial"/>
          <w:snapToGrid w:val="0"/>
          <w:kern w:val="0"/>
          <w:sz w:val="24"/>
          <w:szCs w:val="24"/>
        </w:rPr>
        <w:lastRenderedPageBreak/>
        <w:t>electronic manual to view the solution for that alarm.</w:t>
      </w:r>
    </w:p>
    <w:p w14:paraId="25BF47B9" w14:textId="22B4EE46" w:rsidR="005F1190" w:rsidRPr="002A03FC" w:rsidRDefault="005F1190" w:rsidP="00381464">
      <w:pPr>
        <w:pStyle w:val="ListParagraph"/>
        <w:numPr>
          <w:ilvl w:val="0"/>
          <w:numId w:val="13"/>
        </w:numPr>
        <w:spacing w:line="312" w:lineRule="auto"/>
        <w:ind w:leftChars="429" w:left="1321" w:firstLineChars="0"/>
        <w:rPr>
          <w:sz w:val="24"/>
          <w:szCs w:val="24"/>
        </w:rPr>
      </w:pPr>
      <w:r w:rsidRPr="002A03FC">
        <w:rPr>
          <w:rFonts w:hint="eastAsia"/>
          <w:sz w:val="24"/>
          <w:szCs w:val="24"/>
        </w:rPr>
        <w:t>进入</w:t>
      </w:r>
      <w:r w:rsidRPr="002A03FC">
        <w:rPr>
          <w:rFonts w:hint="eastAsia"/>
          <w:sz w:val="24"/>
          <w:szCs w:val="24"/>
        </w:rPr>
        <w:t>INC</w:t>
      </w:r>
      <w:r w:rsidRPr="002A03FC">
        <w:rPr>
          <w:rFonts w:hint="eastAsia"/>
          <w:sz w:val="24"/>
          <w:szCs w:val="24"/>
        </w:rPr>
        <w:t>消息</w:t>
      </w:r>
      <w:r w:rsidR="008651B3" w:rsidRPr="002A03FC">
        <w:rPr>
          <w:rFonts w:hint="eastAsia"/>
          <w:sz w:val="24"/>
          <w:szCs w:val="24"/>
        </w:rPr>
        <w:t>的</w:t>
      </w:r>
      <w:r w:rsidRPr="002A03FC">
        <w:rPr>
          <w:rFonts w:hint="eastAsia"/>
          <w:sz w:val="24"/>
          <w:szCs w:val="24"/>
        </w:rPr>
        <w:t>未读</w:t>
      </w:r>
      <w:r w:rsidRPr="002A03FC">
        <w:rPr>
          <w:rFonts w:hint="eastAsia"/>
          <w:sz w:val="24"/>
          <w:szCs w:val="24"/>
        </w:rPr>
        <w:t>/</w:t>
      </w:r>
      <w:r w:rsidRPr="002A03FC">
        <w:rPr>
          <w:rFonts w:hint="eastAsia"/>
          <w:sz w:val="24"/>
          <w:szCs w:val="24"/>
        </w:rPr>
        <w:t>已读状态更新需要</w:t>
      </w:r>
      <w:r w:rsidR="00381464" w:rsidRPr="002A03FC">
        <w:rPr>
          <w:rFonts w:hint="eastAsia"/>
          <w:sz w:val="24"/>
          <w:szCs w:val="24"/>
        </w:rPr>
        <w:t>和各个应用保持一致</w:t>
      </w:r>
      <w:r w:rsidR="008651B3" w:rsidRPr="002A03FC">
        <w:rPr>
          <w:rFonts w:hint="eastAsia"/>
          <w:sz w:val="24"/>
          <w:szCs w:val="24"/>
        </w:rPr>
        <w:t>，即如果</w:t>
      </w:r>
      <w:r w:rsidR="008651B3" w:rsidRPr="002A03FC">
        <w:rPr>
          <w:rFonts w:hint="eastAsia"/>
          <w:sz w:val="24"/>
          <w:szCs w:val="24"/>
        </w:rPr>
        <w:t>INC</w:t>
      </w:r>
      <w:r w:rsidR="008651B3" w:rsidRPr="002A03FC">
        <w:rPr>
          <w:rFonts w:hint="eastAsia"/>
          <w:sz w:val="24"/>
          <w:szCs w:val="24"/>
        </w:rPr>
        <w:t>收到一条未读消息，</w:t>
      </w:r>
      <w:r w:rsidR="00932B5B" w:rsidRPr="002A03FC">
        <w:rPr>
          <w:rFonts w:hint="eastAsia"/>
          <w:sz w:val="24"/>
          <w:szCs w:val="24"/>
        </w:rPr>
        <w:t>当用户在应用中打开该未读消息，</w:t>
      </w:r>
      <w:r w:rsidR="00122005" w:rsidRPr="002A03FC">
        <w:rPr>
          <w:rFonts w:hint="eastAsia"/>
          <w:sz w:val="24"/>
          <w:szCs w:val="24"/>
        </w:rPr>
        <w:t>则</w:t>
      </w:r>
      <w:r w:rsidR="00122005" w:rsidRPr="002A03FC">
        <w:rPr>
          <w:rFonts w:hint="eastAsia"/>
          <w:sz w:val="24"/>
          <w:szCs w:val="24"/>
        </w:rPr>
        <w:t>INC</w:t>
      </w:r>
      <w:r w:rsidR="00122005" w:rsidRPr="002A03FC">
        <w:rPr>
          <w:rFonts w:hint="eastAsia"/>
          <w:sz w:val="24"/>
          <w:szCs w:val="24"/>
        </w:rPr>
        <w:t>中的该消息的状态需要有能力被设置成已读状态</w:t>
      </w:r>
      <w:r w:rsidR="00381464" w:rsidRPr="002A03FC">
        <w:rPr>
          <w:rFonts w:hint="eastAsia"/>
          <w:sz w:val="24"/>
          <w:szCs w:val="24"/>
        </w:rPr>
        <w:t>。</w:t>
      </w:r>
    </w:p>
    <w:p w14:paraId="151E2BDD" w14:textId="6D25070D" w:rsidR="00ED3710" w:rsidRPr="00C62783" w:rsidRDefault="001E172C" w:rsidP="00ED3710">
      <w:pPr>
        <w:pStyle w:val="ListParagraph"/>
        <w:spacing w:line="312" w:lineRule="auto"/>
        <w:ind w:left="1321" w:firstLineChars="0" w:firstLine="0"/>
        <w:rPr>
          <w:rFonts w:ascii="Arial" w:hAnsi="Arial" w:cs="Arial"/>
          <w:shd w:val="clear" w:color="auto" w:fill="FFFFFF"/>
        </w:rPr>
      </w:pPr>
      <w:r w:rsidRPr="00C62783">
        <w:rPr>
          <w:sz w:val="24"/>
          <w:szCs w:val="24"/>
        </w:rPr>
        <w:t xml:space="preserve">INC </w:t>
      </w:r>
      <w:r w:rsidR="0034210E" w:rsidRPr="00C62783">
        <w:rPr>
          <w:sz w:val="24"/>
          <w:szCs w:val="24"/>
        </w:rPr>
        <w:t>Message read and unread status update need to</w:t>
      </w:r>
      <w:r w:rsidRPr="00C62783">
        <w:rPr>
          <w:sz w:val="24"/>
          <w:szCs w:val="24"/>
        </w:rPr>
        <w:t xml:space="preserve"> be</w:t>
      </w:r>
      <w:r w:rsidR="0034210E" w:rsidRPr="00C62783">
        <w:rPr>
          <w:sz w:val="24"/>
          <w:szCs w:val="24"/>
        </w:rPr>
        <w:t xml:space="preserve"> </w:t>
      </w:r>
      <w:r w:rsidR="0034210E" w:rsidRPr="00C62783">
        <w:rPr>
          <w:rFonts w:ascii="Arial" w:hAnsi="Arial" w:cs="Arial"/>
          <w:shd w:val="clear" w:color="auto" w:fill="FFFFFF"/>
        </w:rPr>
        <w:t>consistent with each application</w:t>
      </w:r>
      <w:r w:rsidR="008920E4" w:rsidRPr="00C62783">
        <w:rPr>
          <w:rFonts w:ascii="Arial" w:hAnsi="Arial" w:cs="Arial"/>
          <w:shd w:val="clear" w:color="auto" w:fill="FFFFFF"/>
        </w:rPr>
        <w:t>, for example VCS receive an unread INC message, when user open this message</w:t>
      </w:r>
      <w:r w:rsidR="00260751" w:rsidRPr="00C62783">
        <w:rPr>
          <w:rFonts w:ascii="Arial" w:hAnsi="Arial" w:cs="Arial"/>
          <w:shd w:val="clear" w:color="auto" w:fill="FFFFFF"/>
        </w:rPr>
        <w:t xml:space="preserve"> in application</w:t>
      </w:r>
      <w:r w:rsidR="00ED3710" w:rsidRPr="00C62783">
        <w:rPr>
          <w:rFonts w:ascii="Arial" w:hAnsi="Arial" w:cs="Arial"/>
          <w:shd w:val="clear" w:color="auto" w:fill="FFFFFF"/>
        </w:rPr>
        <w:t xml:space="preserve">, then the message </w:t>
      </w:r>
      <w:r w:rsidR="00260751" w:rsidRPr="00C62783">
        <w:rPr>
          <w:rFonts w:ascii="Arial" w:hAnsi="Arial" w:cs="Arial"/>
          <w:shd w:val="clear" w:color="auto" w:fill="FFFFFF"/>
        </w:rPr>
        <w:t xml:space="preserve">status </w:t>
      </w:r>
      <w:r w:rsidR="00515004" w:rsidRPr="00C62783">
        <w:rPr>
          <w:rFonts w:ascii="Arial" w:hAnsi="Arial" w:cs="Arial"/>
          <w:shd w:val="clear" w:color="auto" w:fill="FFFFFF"/>
        </w:rPr>
        <w:t xml:space="preserve">will </w:t>
      </w:r>
      <w:r w:rsidR="00260751" w:rsidRPr="00C62783">
        <w:rPr>
          <w:rFonts w:ascii="Arial" w:hAnsi="Arial" w:cs="Arial"/>
          <w:shd w:val="clear" w:color="auto" w:fill="FFFFFF"/>
        </w:rPr>
        <w:t xml:space="preserve">be set to read </w:t>
      </w:r>
      <w:r w:rsidR="00ED3710" w:rsidRPr="00C62783">
        <w:rPr>
          <w:rFonts w:ascii="Arial" w:hAnsi="Arial" w:cs="Arial"/>
          <w:shd w:val="clear" w:color="auto" w:fill="FFFFFF"/>
        </w:rPr>
        <w:t>in INC</w:t>
      </w:r>
      <w:r w:rsidR="00515004" w:rsidRPr="00C62783">
        <w:rPr>
          <w:rFonts w:ascii="Arial" w:hAnsi="Arial" w:cs="Arial"/>
          <w:shd w:val="clear" w:color="auto" w:fill="FFFFFF"/>
        </w:rPr>
        <w:t>.</w:t>
      </w:r>
    </w:p>
    <w:p w14:paraId="2078F86B" w14:textId="6067B1C7" w:rsidR="00955243" w:rsidRPr="00C62783" w:rsidRDefault="00955243" w:rsidP="00955243">
      <w:pPr>
        <w:pStyle w:val="Heading2"/>
        <w:numPr>
          <w:ilvl w:val="1"/>
          <w:numId w:val="1"/>
        </w:numPr>
        <w:ind w:left="567"/>
      </w:pPr>
      <w:bookmarkStart w:id="40" w:name="_Toc13570724"/>
      <w:bookmarkStart w:id="41" w:name="_Toc28361879"/>
      <w:r w:rsidRPr="00C62783">
        <w:rPr>
          <w:rFonts w:hint="eastAsia"/>
        </w:rPr>
        <w:t>消息清除</w:t>
      </w:r>
      <w:bookmarkEnd w:id="40"/>
      <w:bookmarkEnd w:id="41"/>
    </w:p>
    <w:p w14:paraId="5BDEF564" w14:textId="77777777" w:rsidR="00955243" w:rsidRPr="00C62783" w:rsidRDefault="00955243" w:rsidP="00955243">
      <w:pPr>
        <w:spacing w:line="312" w:lineRule="auto"/>
        <w:ind w:firstLineChars="200" w:firstLine="480"/>
        <w:rPr>
          <w:sz w:val="24"/>
          <w:szCs w:val="24"/>
        </w:rPr>
      </w:pPr>
      <w:r w:rsidRPr="00C62783">
        <w:rPr>
          <w:rFonts w:hint="eastAsia"/>
          <w:sz w:val="24"/>
          <w:szCs w:val="24"/>
        </w:rPr>
        <w:t>所有在打开的</w:t>
      </w:r>
      <w:r w:rsidRPr="00C62783">
        <w:rPr>
          <w:rFonts w:hint="eastAsia"/>
          <w:sz w:val="24"/>
          <w:szCs w:val="24"/>
        </w:rPr>
        <w:t>INC</w:t>
      </w:r>
      <w:r w:rsidRPr="00C62783">
        <w:rPr>
          <w:rFonts w:hint="eastAsia"/>
          <w:sz w:val="24"/>
          <w:szCs w:val="24"/>
        </w:rPr>
        <w:t>中出现的消息都应该能够被清除，主要有以下</w:t>
      </w:r>
      <w:r w:rsidRPr="00C62783">
        <w:rPr>
          <w:rFonts w:hint="eastAsia"/>
          <w:sz w:val="24"/>
          <w:szCs w:val="24"/>
        </w:rPr>
        <w:t>3</w:t>
      </w:r>
      <w:r w:rsidRPr="00C62783">
        <w:rPr>
          <w:rFonts w:hint="eastAsia"/>
          <w:sz w:val="24"/>
          <w:szCs w:val="24"/>
        </w:rPr>
        <w:t>种方式：</w:t>
      </w:r>
    </w:p>
    <w:p w14:paraId="010C4B0C"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bookmarkStart w:id="42" w:name="_Toc13570725"/>
      <w:r w:rsidRPr="00C62783">
        <w:rPr>
          <w:rFonts w:ascii="Arial" w:eastAsia="宋体" w:hAnsi="Arial" w:cs="Arial"/>
          <w:snapToGrid w:val="0"/>
          <w:kern w:val="0"/>
          <w:sz w:val="24"/>
          <w:szCs w:val="24"/>
        </w:rPr>
        <w:t>All messages appearing in an open INC should be able to be cleared mainly in the following three ways:</w:t>
      </w:r>
    </w:p>
    <w:p w14:paraId="4FA7CCEC"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1</w:t>
      </w:r>
      <w:r w:rsidRPr="00C62783">
        <w:rPr>
          <w:rFonts w:ascii="Arial" w:eastAsia="宋体" w:hAnsi="Arial" w:cs="Arial"/>
          <w:snapToGrid w:val="0"/>
          <w:kern w:val="0"/>
          <w:sz w:val="24"/>
          <w:szCs w:val="24"/>
        </w:rPr>
        <w:t>、单条消息清除</w:t>
      </w:r>
    </w:p>
    <w:p w14:paraId="736D5119"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1. Clear a single message</w:t>
      </w:r>
    </w:p>
    <w:p w14:paraId="43CD2FCE" w14:textId="77777777" w:rsidR="00731472" w:rsidRPr="00C62783" w:rsidRDefault="00731472" w:rsidP="00731472">
      <w:pPr>
        <w:spacing w:line="312" w:lineRule="auto"/>
        <w:ind w:left="36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用户可以在</w:t>
      </w:r>
      <w:r w:rsidRPr="00C62783">
        <w:rPr>
          <w:rFonts w:ascii="Arial" w:eastAsia="宋体" w:hAnsi="Arial" w:cs="Arial"/>
          <w:snapToGrid w:val="0"/>
          <w:kern w:val="0"/>
          <w:sz w:val="24"/>
          <w:szCs w:val="24"/>
        </w:rPr>
        <w:t>INC</w:t>
      </w:r>
      <w:r w:rsidRPr="00C62783">
        <w:rPr>
          <w:rFonts w:ascii="Arial" w:eastAsia="宋体" w:hAnsi="Arial" w:cs="Arial"/>
          <w:snapToGrid w:val="0"/>
          <w:kern w:val="0"/>
          <w:sz w:val="24"/>
          <w:szCs w:val="24"/>
        </w:rPr>
        <w:t>中选择一条消息，并手动删除该条消息。</w:t>
      </w:r>
    </w:p>
    <w:p w14:paraId="31AFD844" w14:textId="77777777" w:rsidR="00731472" w:rsidRPr="00C62783" w:rsidRDefault="00731472" w:rsidP="00731472">
      <w:pPr>
        <w:spacing w:line="312" w:lineRule="auto"/>
        <w:ind w:left="36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Users can select a message in INC and delete it manually.</w:t>
      </w:r>
    </w:p>
    <w:p w14:paraId="420867CB" w14:textId="77777777" w:rsidR="00731472" w:rsidRPr="00C62783" w:rsidRDefault="00731472" w:rsidP="00731472">
      <w:pPr>
        <w:spacing w:line="312" w:lineRule="auto"/>
        <w:ind w:left="36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对于聚类信息，可以先展开，再选择需要删除的单条信息。</w:t>
      </w:r>
      <w:r w:rsidRPr="00C62783">
        <w:rPr>
          <w:rFonts w:ascii="Arial" w:eastAsia="宋体" w:hAnsi="Arial" w:cs="Arial"/>
          <w:snapToGrid w:val="0"/>
          <w:kern w:val="0"/>
          <w:sz w:val="24"/>
          <w:szCs w:val="24"/>
        </w:rPr>
        <w:br/>
        <w:t>For aggregated message, you can expand it first and then select a single message to delete.</w:t>
      </w:r>
    </w:p>
    <w:p w14:paraId="5782AE56"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2</w:t>
      </w:r>
      <w:r w:rsidRPr="00C62783">
        <w:rPr>
          <w:rFonts w:ascii="Arial" w:eastAsia="宋体" w:hAnsi="Arial" w:cs="Arial"/>
          <w:snapToGrid w:val="0"/>
          <w:kern w:val="0"/>
          <w:sz w:val="24"/>
          <w:szCs w:val="24"/>
        </w:rPr>
        <w:t>、聚类消息清除</w:t>
      </w:r>
    </w:p>
    <w:p w14:paraId="4B67000B"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2. Clearing an aggregated message</w:t>
      </w:r>
    </w:p>
    <w:p w14:paraId="497987ED" w14:textId="77777777" w:rsidR="00731472" w:rsidRPr="00C62783" w:rsidRDefault="00731472" w:rsidP="00731472">
      <w:pPr>
        <w:spacing w:line="312" w:lineRule="auto"/>
        <w:ind w:left="36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用户可以在</w:t>
      </w:r>
      <w:r w:rsidRPr="00C62783">
        <w:rPr>
          <w:rFonts w:ascii="Arial" w:eastAsia="宋体" w:hAnsi="Arial" w:cs="Arial"/>
          <w:snapToGrid w:val="0"/>
          <w:kern w:val="0"/>
          <w:sz w:val="24"/>
          <w:szCs w:val="24"/>
        </w:rPr>
        <w:t>INC</w:t>
      </w:r>
      <w:r w:rsidRPr="00C62783">
        <w:rPr>
          <w:rFonts w:ascii="Arial" w:eastAsia="宋体" w:hAnsi="Arial" w:cs="Arial"/>
          <w:snapToGrid w:val="0"/>
          <w:kern w:val="0"/>
          <w:sz w:val="24"/>
          <w:szCs w:val="24"/>
        </w:rPr>
        <w:t>中选择一个聚类信息，并手动删除这个聚类消息，此时聚类中包含的所有消息均会被删除。</w:t>
      </w:r>
    </w:p>
    <w:p w14:paraId="56607872" w14:textId="77777777" w:rsidR="00731472" w:rsidRPr="00C62783" w:rsidRDefault="00731472" w:rsidP="00731472">
      <w:pPr>
        <w:spacing w:line="312" w:lineRule="auto"/>
        <w:ind w:left="36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Users can select an aggregated message in INC and delete it manually. At this time, all messages contained in the aggregated message will be deleted.</w:t>
      </w:r>
    </w:p>
    <w:p w14:paraId="4DF99617"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3</w:t>
      </w:r>
      <w:r w:rsidRPr="00C62783">
        <w:rPr>
          <w:rFonts w:ascii="Arial" w:eastAsia="宋体" w:hAnsi="Arial" w:cs="Arial"/>
          <w:snapToGrid w:val="0"/>
          <w:kern w:val="0"/>
          <w:sz w:val="24"/>
          <w:szCs w:val="24"/>
        </w:rPr>
        <w:t>、一键全部清除</w:t>
      </w:r>
    </w:p>
    <w:p w14:paraId="7AFFC0AD"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3. Clear all by one click</w:t>
      </w:r>
    </w:p>
    <w:p w14:paraId="408FA243" w14:textId="77777777" w:rsidR="00731472" w:rsidRPr="00C62783" w:rsidRDefault="00731472" w:rsidP="00731472">
      <w:pPr>
        <w:spacing w:line="312" w:lineRule="auto"/>
        <w:ind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用户可以在</w:t>
      </w:r>
      <w:r w:rsidRPr="00C62783">
        <w:rPr>
          <w:rFonts w:ascii="Arial" w:eastAsia="宋体" w:hAnsi="Arial" w:cs="Arial"/>
          <w:snapToGrid w:val="0"/>
          <w:kern w:val="0"/>
          <w:sz w:val="24"/>
          <w:szCs w:val="24"/>
        </w:rPr>
        <w:t>INC</w:t>
      </w:r>
      <w:r w:rsidRPr="00C62783">
        <w:rPr>
          <w:rFonts w:ascii="Arial" w:eastAsia="宋体" w:hAnsi="Arial" w:cs="Arial"/>
          <w:snapToGrid w:val="0"/>
          <w:kern w:val="0"/>
          <w:sz w:val="24"/>
          <w:szCs w:val="24"/>
        </w:rPr>
        <w:t>中选择一键清除功能，这样</w:t>
      </w:r>
      <w:r w:rsidRPr="00C62783">
        <w:rPr>
          <w:rFonts w:ascii="Arial" w:eastAsia="宋体" w:hAnsi="Arial" w:cs="Arial"/>
          <w:snapToGrid w:val="0"/>
          <w:kern w:val="0"/>
          <w:sz w:val="24"/>
          <w:szCs w:val="24"/>
        </w:rPr>
        <w:t>INC</w:t>
      </w:r>
      <w:r w:rsidRPr="00C62783">
        <w:rPr>
          <w:rFonts w:ascii="Arial" w:eastAsia="宋体" w:hAnsi="Arial" w:cs="Arial"/>
          <w:snapToGrid w:val="0"/>
          <w:kern w:val="0"/>
          <w:sz w:val="24"/>
          <w:szCs w:val="24"/>
        </w:rPr>
        <w:t>中收到的所有消息均会被删除。</w:t>
      </w:r>
    </w:p>
    <w:p w14:paraId="6150B017" w14:textId="77777777" w:rsidR="00731472" w:rsidRPr="00C62783" w:rsidRDefault="00731472" w:rsidP="00731472">
      <w:pPr>
        <w:spacing w:line="312" w:lineRule="auto"/>
        <w:ind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The user can select the one-button clear function in INC, so all messages received in INC will be deleted.</w:t>
      </w:r>
    </w:p>
    <w:p w14:paraId="6F8054B2"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4</w:t>
      </w:r>
      <w:r w:rsidRPr="00C62783">
        <w:rPr>
          <w:rFonts w:ascii="Arial" w:eastAsia="宋体" w:hAnsi="Arial" w:cs="Arial"/>
          <w:snapToGrid w:val="0"/>
          <w:kern w:val="0"/>
          <w:sz w:val="24"/>
          <w:szCs w:val="24"/>
        </w:rPr>
        <w:t>、系统自动清除</w:t>
      </w:r>
    </w:p>
    <w:p w14:paraId="293E118C" w14:textId="77777777" w:rsidR="00731472" w:rsidRPr="00C62783" w:rsidRDefault="00731472" w:rsidP="00731472">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4. Automatic clearing by the system</w:t>
      </w:r>
    </w:p>
    <w:p w14:paraId="4D33FC74" w14:textId="5F25CF45" w:rsidR="00731472" w:rsidRPr="00C62783" w:rsidRDefault="00731472" w:rsidP="002A03FC">
      <w:pPr>
        <w:spacing w:line="312" w:lineRule="auto"/>
        <w:ind w:left="420" w:firstLineChars="200" w:firstLine="480"/>
        <w:rPr>
          <w:rFonts w:ascii="Arial" w:eastAsia="宋体" w:hAnsi="Arial" w:cs="Arial"/>
          <w:snapToGrid w:val="0"/>
          <w:kern w:val="0"/>
          <w:sz w:val="24"/>
          <w:szCs w:val="24"/>
        </w:rPr>
      </w:pPr>
      <w:r w:rsidRPr="002A03FC">
        <w:rPr>
          <w:rFonts w:ascii="Arial" w:eastAsia="宋体" w:hAnsi="Arial" w:cs="Arial"/>
          <w:snapToGrid w:val="0"/>
          <w:kern w:val="0"/>
          <w:sz w:val="24"/>
          <w:szCs w:val="24"/>
        </w:rPr>
        <w:t>在一个启动周期内所有</w:t>
      </w:r>
      <w:r w:rsidRPr="002A03FC">
        <w:rPr>
          <w:rFonts w:ascii="Arial" w:eastAsia="宋体" w:hAnsi="Arial" w:cs="Arial"/>
          <w:snapToGrid w:val="0"/>
          <w:kern w:val="0"/>
          <w:sz w:val="24"/>
          <w:szCs w:val="24"/>
        </w:rPr>
        <w:t>INC</w:t>
      </w:r>
      <w:r w:rsidRPr="002A03FC">
        <w:rPr>
          <w:rFonts w:ascii="Arial" w:eastAsia="宋体" w:hAnsi="Arial" w:cs="Arial"/>
          <w:snapToGrid w:val="0"/>
          <w:kern w:val="0"/>
          <w:sz w:val="24"/>
          <w:szCs w:val="24"/>
        </w:rPr>
        <w:t>接收到的信息仅在本次启动周内显示，当</w:t>
      </w:r>
      <w:r w:rsidRPr="002A03FC">
        <w:rPr>
          <w:rFonts w:ascii="Arial" w:eastAsia="宋体" w:hAnsi="Arial" w:cs="Arial"/>
          <w:snapToGrid w:val="0"/>
          <w:kern w:val="0"/>
          <w:sz w:val="24"/>
          <w:szCs w:val="24"/>
        </w:rPr>
        <w:t>VCS</w:t>
      </w:r>
      <w:r w:rsidRPr="002A03FC">
        <w:rPr>
          <w:rFonts w:ascii="Arial" w:eastAsia="宋体" w:hAnsi="Arial" w:cs="Arial"/>
          <w:snapToGrid w:val="0"/>
          <w:kern w:val="0"/>
          <w:sz w:val="24"/>
          <w:szCs w:val="24"/>
        </w:rPr>
        <w:t>系统关闭</w:t>
      </w:r>
      <w:r w:rsidRPr="002A03FC">
        <w:rPr>
          <w:rFonts w:ascii="Arial" w:eastAsia="宋体" w:hAnsi="Arial" w:cs="Arial"/>
          <w:snapToGrid w:val="0"/>
          <w:kern w:val="0"/>
          <w:sz w:val="24"/>
          <w:szCs w:val="24"/>
        </w:rPr>
        <w:lastRenderedPageBreak/>
        <w:t>或重新启动时，这些</w:t>
      </w:r>
      <w:r w:rsidRPr="002A03FC">
        <w:rPr>
          <w:rFonts w:ascii="Arial" w:eastAsia="宋体" w:hAnsi="Arial" w:cs="Arial"/>
          <w:snapToGrid w:val="0"/>
          <w:kern w:val="0"/>
          <w:sz w:val="24"/>
          <w:szCs w:val="24"/>
        </w:rPr>
        <w:t>INC</w:t>
      </w:r>
      <w:r w:rsidRPr="002A03FC">
        <w:rPr>
          <w:rFonts w:ascii="Arial" w:eastAsia="宋体" w:hAnsi="Arial" w:cs="Arial"/>
          <w:snapToGrid w:val="0"/>
          <w:kern w:val="0"/>
          <w:sz w:val="24"/>
          <w:szCs w:val="24"/>
        </w:rPr>
        <w:t>消息将会被清除。</w:t>
      </w:r>
      <w:r w:rsidRPr="002A03FC">
        <w:rPr>
          <w:rFonts w:ascii="Arial" w:eastAsia="宋体" w:hAnsi="Arial" w:cs="Arial"/>
          <w:snapToGrid w:val="0"/>
          <w:kern w:val="0"/>
          <w:sz w:val="24"/>
          <w:szCs w:val="24"/>
        </w:rPr>
        <w:t>VCS</w:t>
      </w:r>
      <w:r w:rsidRPr="002A03FC">
        <w:rPr>
          <w:rFonts w:ascii="Arial" w:eastAsia="宋体" w:hAnsi="Arial" w:cs="Arial"/>
          <w:snapToGrid w:val="0"/>
          <w:kern w:val="0"/>
          <w:sz w:val="24"/>
          <w:szCs w:val="24"/>
        </w:rPr>
        <w:t>系统无需保存当前启动周内</w:t>
      </w:r>
      <w:r w:rsidRPr="002A03FC">
        <w:rPr>
          <w:rFonts w:ascii="Arial" w:eastAsia="宋体" w:hAnsi="Arial" w:cs="Arial"/>
          <w:snapToGrid w:val="0"/>
          <w:kern w:val="0"/>
          <w:sz w:val="24"/>
          <w:szCs w:val="24"/>
        </w:rPr>
        <w:t>INC</w:t>
      </w:r>
      <w:r w:rsidRPr="002A03FC">
        <w:rPr>
          <w:rFonts w:ascii="Arial" w:eastAsia="宋体" w:hAnsi="Arial" w:cs="Arial"/>
          <w:snapToGrid w:val="0"/>
          <w:kern w:val="0"/>
          <w:sz w:val="24"/>
          <w:szCs w:val="24"/>
        </w:rPr>
        <w:t>收到的信息。</w:t>
      </w:r>
    </w:p>
    <w:p w14:paraId="488D76B6" w14:textId="4F2D3A5C" w:rsidR="00323D85" w:rsidRPr="00C62783" w:rsidRDefault="00323D85" w:rsidP="002A03FC">
      <w:pPr>
        <w:spacing w:line="312" w:lineRule="auto"/>
        <w:ind w:left="420"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All messages received by INC in one startup cycle will only be displayed in that startup cycle. These INC messages will be cleared when the VCS system is shut down or restarted. The VCS system does not need to save the message received by INC during the current startup cycle.</w:t>
      </w:r>
    </w:p>
    <w:p w14:paraId="382B9BF1" w14:textId="606A02C1" w:rsidR="00955243" w:rsidRPr="00C62783" w:rsidRDefault="00955243" w:rsidP="00731472">
      <w:pPr>
        <w:pStyle w:val="Heading2"/>
        <w:numPr>
          <w:ilvl w:val="1"/>
          <w:numId w:val="1"/>
        </w:numPr>
        <w:ind w:left="567"/>
      </w:pPr>
      <w:bookmarkStart w:id="43" w:name="_Toc28361880"/>
      <w:r w:rsidRPr="00C62783">
        <w:rPr>
          <w:rFonts w:hint="eastAsia"/>
        </w:rPr>
        <w:t>消息设置</w:t>
      </w:r>
      <w:bookmarkEnd w:id="42"/>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Message setting</w:t>
      </w:r>
      <w:bookmarkEnd w:id="43"/>
    </w:p>
    <w:p w14:paraId="7C0A3454" w14:textId="21147B6C" w:rsidR="00955243" w:rsidRPr="00C62783" w:rsidRDefault="00955243" w:rsidP="00955243">
      <w:pPr>
        <w:spacing w:line="312" w:lineRule="auto"/>
        <w:ind w:firstLineChars="200" w:firstLine="480"/>
        <w:rPr>
          <w:sz w:val="24"/>
          <w:szCs w:val="24"/>
        </w:rPr>
      </w:pPr>
      <w:r w:rsidRPr="00C62783">
        <w:rPr>
          <w:rFonts w:hint="eastAsia"/>
          <w:sz w:val="24"/>
          <w:szCs w:val="24"/>
        </w:rPr>
        <w:t>VCS</w:t>
      </w:r>
      <w:r w:rsidRPr="00C62783">
        <w:rPr>
          <w:rFonts w:hint="eastAsia"/>
          <w:sz w:val="24"/>
          <w:szCs w:val="24"/>
        </w:rPr>
        <w:t>系统提供一个消息设置功能，支持用户对进入</w:t>
      </w:r>
      <w:r w:rsidRPr="00C62783">
        <w:rPr>
          <w:rFonts w:hint="eastAsia"/>
          <w:sz w:val="24"/>
          <w:szCs w:val="24"/>
        </w:rPr>
        <w:t>INC</w:t>
      </w:r>
      <w:r w:rsidRPr="00C62783">
        <w:rPr>
          <w:rFonts w:hint="eastAsia"/>
          <w:sz w:val="24"/>
          <w:szCs w:val="24"/>
        </w:rPr>
        <w:t>的消息进行管理。</w:t>
      </w:r>
    </w:p>
    <w:p w14:paraId="458461B5" w14:textId="77777777" w:rsidR="00D84F58" w:rsidRPr="00C62783" w:rsidRDefault="00D84F58" w:rsidP="00D84F58">
      <w:pPr>
        <w:spacing w:line="312" w:lineRule="auto"/>
        <w:ind w:firstLineChars="200" w:firstLine="480"/>
        <w:rPr>
          <w:rFonts w:ascii="Arial" w:eastAsia="宋体" w:hAnsi="Arial" w:cs="Arial"/>
          <w:snapToGrid w:val="0"/>
          <w:kern w:val="0"/>
          <w:sz w:val="24"/>
          <w:szCs w:val="24"/>
        </w:rPr>
      </w:pPr>
      <w:r w:rsidRPr="00C62783">
        <w:rPr>
          <w:rFonts w:ascii="Arial" w:eastAsia="宋体" w:hAnsi="Arial" w:cs="Arial"/>
          <w:snapToGrid w:val="0"/>
          <w:kern w:val="0"/>
          <w:sz w:val="24"/>
          <w:szCs w:val="24"/>
        </w:rPr>
        <w:t>The VCS system provides a message setting function to support users to manage messages entering the INC.</w:t>
      </w:r>
    </w:p>
    <w:p w14:paraId="2E867B2B" w14:textId="1F14DAFA" w:rsidR="00955243" w:rsidRPr="00C62783" w:rsidRDefault="00955243" w:rsidP="00955243">
      <w:pPr>
        <w:spacing w:line="312" w:lineRule="auto"/>
        <w:ind w:firstLineChars="200" w:firstLine="480"/>
        <w:rPr>
          <w:sz w:val="24"/>
          <w:szCs w:val="24"/>
        </w:rPr>
      </w:pPr>
      <w:r w:rsidRPr="00C62783">
        <w:rPr>
          <w:rFonts w:hint="eastAsia"/>
          <w:sz w:val="24"/>
          <w:szCs w:val="24"/>
        </w:rPr>
        <w:t>默认情况下，</w:t>
      </w:r>
      <w:r w:rsidRPr="00C62783">
        <w:rPr>
          <w:rFonts w:hint="eastAsia"/>
          <w:sz w:val="24"/>
          <w:szCs w:val="24"/>
        </w:rPr>
        <w:t>INC</w:t>
      </w:r>
      <w:r w:rsidRPr="00C62783">
        <w:rPr>
          <w:rFonts w:hint="eastAsia"/>
          <w:sz w:val="24"/>
          <w:szCs w:val="24"/>
        </w:rPr>
        <w:t>会响应所有应用的通知消息。</w:t>
      </w:r>
    </w:p>
    <w:p w14:paraId="7E216296" w14:textId="64A844B2" w:rsidR="00D84F58" w:rsidRPr="00C62783" w:rsidRDefault="00D84F58" w:rsidP="00955243">
      <w:pPr>
        <w:spacing w:line="312" w:lineRule="auto"/>
        <w:ind w:firstLineChars="200" w:firstLine="480"/>
        <w:rPr>
          <w:sz w:val="24"/>
          <w:szCs w:val="24"/>
        </w:rPr>
      </w:pPr>
      <w:r w:rsidRPr="00C62783">
        <w:rPr>
          <w:rFonts w:ascii="Arial" w:eastAsia="宋体" w:hAnsi="Arial" w:cs="Arial"/>
          <w:snapToGrid w:val="0"/>
          <w:kern w:val="0"/>
          <w:sz w:val="24"/>
          <w:szCs w:val="24"/>
        </w:rPr>
        <w:t>By default, INC will respond to notification messages from all applications.</w:t>
      </w:r>
    </w:p>
    <w:p w14:paraId="782FF5D0" w14:textId="1BB332D6" w:rsidR="00955243" w:rsidRPr="00C62783" w:rsidRDefault="00955243" w:rsidP="00955243">
      <w:pPr>
        <w:spacing w:line="312" w:lineRule="auto"/>
        <w:ind w:firstLineChars="200" w:firstLine="480"/>
        <w:rPr>
          <w:sz w:val="24"/>
          <w:szCs w:val="24"/>
        </w:rPr>
      </w:pPr>
      <w:r w:rsidRPr="00C62783">
        <w:rPr>
          <w:rFonts w:hint="eastAsia"/>
          <w:sz w:val="24"/>
          <w:szCs w:val="24"/>
        </w:rPr>
        <w:t>用户可以对进入</w:t>
      </w:r>
      <w:r w:rsidRPr="00C62783">
        <w:rPr>
          <w:rFonts w:hint="eastAsia"/>
          <w:sz w:val="24"/>
          <w:szCs w:val="24"/>
        </w:rPr>
        <w:t>INC</w:t>
      </w:r>
      <w:r w:rsidRPr="00C62783">
        <w:rPr>
          <w:rFonts w:hint="eastAsia"/>
          <w:sz w:val="24"/>
          <w:szCs w:val="24"/>
        </w:rPr>
        <w:t>的应用进行设置，只有被选中的应用发出的信息才会被</w:t>
      </w:r>
      <w:r w:rsidRPr="00C62783">
        <w:rPr>
          <w:rFonts w:hint="eastAsia"/>
          <w:sz w:val="24"/>
          <w:szCs w:val="24"/>
        </w:rPr>
        <w:t>INC</w:t>
      </w:r>
      <w:r w:rsidRPr="00C62783">
        <w:rPr>
          <w:rFonts w:hint="eastAsia"/>
          <w:sz w:val="24"/>
          <w:szCs w:val="24"/>
        </w:rPr>
        <w:t>响应，即这些被选中应用的消息，会通过</w:t>
      </w:r>
      <w:r w:rsidRPr="00C62783">
        <w:rPr>
          <w:rFonts w:hint="eastAsia"/>
          <w:sz w:val="24"/>
          <w:szCs w:val="24"/>
        </w:rPr>
        <w:t>INC</w:t>
      </w:r>
      <w:r w:rsidRPr="00C62783">
        <w:rPr>
          <w:rFonts w:hint="eastAsia"/>
          <w:sz w:val="24"/>
          <w:szCs w:val="24"/>
        </w:rPr>
        <w:t>消息提醒用户。</w:t>
      </w:r>
    </w:p>
    <w:p w14:paraId="44B1FDE7" w14:textId="23F8E3A2" w:rsidR="00D84F58" w:rsidRPr="00C62783" w:rsidRDefault="00D84F58" w:rsidP="00955243">
      <w:pPr>
        <w:spacing w:line="312" w:lineRule="auto"/>
        <w:ind w:firstLineChars="200" w:firstLine="480"/>
        <w:rPr>
          <w:sz w:val="24"/>
          <w:szCs w:val="24"/>
        </w:rPr>
      </w:pPr>
      <w:r w:rsidRPr="00C62783">
        <w:rPr>
          <w:rFonts w:ascii="Arial" w:eastAsia="宋体" w:hAnsi="Arial" w:cs="Arial"/>
          <w:snapToGrid w:val="0"/>
          <w:kern w:val="0"/>
          <w:sz w:val="24"/>
          <w:szCs w:val="24"/>
        </w:rPr>
        <w:t>Users can set the applications which can access the INC. Only messages sent by the selected applications will be responded by INC. that is, the messages of these selected applications will remind users through INC messages.</w:t>
      </w:r>
    </w:p>
    <w:p w14:paraId="62F61A8E" w14:textId="49727E83" w:rsidR="00955243" w:rsidRPr="00C62783" w:rsidRDefault="00955243" w:rsidP="00955243">
      <w:pPr>
        <w:pStyle w:val="Heading2"/>
        <w:numPr>
          <w:ilvl w:val="1"/>
          <w:numId w:val="1"/>
        </w:numPr>
        <w:ind w:left="567"/>
      </w:pPr>
      <w:bookmarkStart w:id="44" w:name="_Toc13570726"/>
      <w:bookmarkStart w:id="45" w:name="_Toc28361881"/>
      <w:r w:rsidRPr="00C62783">
        <w:rPr>
          <w:rFonts w:hint="eastAsia"/>
        </w:rPr>
        <w:t>性能要求</w:t>
      </w:r>
      <w:bookmarkEnd w:id="44"/>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Performance requirements</w:t>
      </w:r>
      <w:bookmarkEnd w:id="45"/>
    </w:p>
    <w:p w14:paraId="1665AC4E" w14:textId="3054139C" w:rsidR="00955243" w:rsidRPr="00C62783" w:rsidRDefault="00955243" w:rsidP="00955243">
      <w:pPr>
        <w:spacing w:line="312" w:lineRule="auto"/>
        <w:ind w:firstLineChars="200" w:firstLine="480"/>
        <w:rPr>
          <w:sz w:val="24"/>
          <w:szCs w:val="24"/>
        </w:rPr>
      </w:pPr>
      <w:r w:rsidRPr="00C62783">
        <w:rPr>
          <w:rFonts w:hint="eastAsia"/>
          <w:sz w:val="24"/>
          <w:szCs w:val="24"/>
        </w:rPr>
        <w:t>VCS</w:t>
      </w:r>
      <w:r w:rsidRPr="00C62783">
        <w:rPr>
          <w:rFonts w:hint="eastAsia"/>
          <w:sz w:val="24"/>
          <w:szCs w:val="24"/>
        </w:rPr>
        <w:t>系统本地应用向</w:t>
      </w:r>
      <w:r w:rsidRPr="00C62783">
        <w:rPr>
          <w:rFonts w:hint="eastAsia"/>
          <w:sz w:val="24"/>
          <w:szCs w:val="24"/>
        </w:rPr>
        <w:t>INC</w:t>
      </w:r>
      <w:r w:rsidRPr="00C62783">
        <w:rPr>
          <w:rFonts w:hint="eastAsia"/>
          <w:sz w:val="24"/>
          <w:szCs w:val="24"/>
        </w:rPr>
        <w:t>推送消息耗时不得超过</w:t>
      </w:r>
      <w:r w:rsidRPr="00C62783">
        <w:rPr>
          <w:rFonts w:hint="eastAsia"/>
          <w:sz w:val="24"/>
          <w:szCs w:val="24"/>
        </w:rPr>
        <w:t>0.1</w:t>
      </w:r>
      <w:r w:rsidRPr="00C62783">
        <w:rPr>
          <w:rFonts w:hint="eastAsia"/>
          <w:sz w:val="24"/>
          <w:szCs w:val="24"/>
        </w:rPr>
        <w:t>秒。</w:t>
      </w:r>
    </w:p>
    <w:p w14:paraId="24811C6B" w14:textId="58B628BF" w:rsidR="00D84F58" w:rsidRPr="00C62783" w:rsidRDefault="00D84F58" w:rsidP="00955243">
      <w:pPr>
        <w:spacing w:line="312" w:lineRule="auto"/>
        <w:ind w:firstLineChars="200" w:firstLine="480"/>
        <w:rPr>
          <w:sz w:val="24"/>
          <w:szCs w:val="24"/>
        </w:rPr>
      </w:pPr>
      <w:r w:rsidRPr="00C62783">
        <w:rPr>
          <w:rFonts w:ascii="Arial" w:eastAsia="宋体" w:hAnsi="Arial" w:cs="Arial"/>
          <w:snapToGrid w:val="0"/>
          <w:kern w:val="0"/>
          <w:sz w:val="24"/>
          <w:szCs w:val="24"/>
        </w:rPr>
        <w:t>The time taken by the VCS system local application to push messages to INC shall not exceed 0.1 seconds.</w:t>
      </w:r>
    </w:p>
    <w:p w14:paraId="558FE355" w14:textId="2CF31D1C" w:rsidR="00955243" w:rsidRPr="00C62783" w:rsidRDefault="00955243" w:rsidP="00955243">
      <w:pPr>
        <w:spacing w:line="312" w:lineRule="auto"/>
        <w:ind w:firstLineChars="200" w:firstLine="480"/>
        <w:rPr>
          <w:sz w:val="24"/>
          <w:szCs w:val="24"/>
        </w:rPr>
      </w:pPr>
      <w:r w:rsidRPr="002A03FC">
        <w:rPr>
          <w:rFonts w:hint="eastAsia"/>
          <w:sz w:val="24"/>
          <w:szCs w:val="24"/>
        </w:rPr>
        <w:t>在一个点火周期内，</w:t>
      </w:r>
      <w:r w:rsidRPr="002A03FC">
        <w:rPr>
          <w:rFonts w:hint="eastAsia"/>
          <w:sz w:val="24"/>
          <w:szCs w:val="24"/>
        </w:rPr>
        <w:t>VCS</w:t>
      </w:r>
      <w:r w:rsidRPr="002A03FC">
        <w:rPr>
          <w:rFonts w:hint="eastAsia"/>
          <w:sz w:val="24"/>
          <w:szCs w:val="24"/>
        </w:rPr>
        <w:t>系统有能力支持</w:t>
      </w:r>
      <w:r w:rsidRPr="002A03FC">
        <w:rPr>
          <w:rFonts w:hint="eastAsia"/>
          <w:sz w:val="24"/>
          <w:szCs w:val="24"/>
        </w:rPr>
        <w:t>99</w:t>
      </w:r>
      <w:r w:rsidRPr="002A03FC">
        <w:rPr>
          <w:rFonts w:hint="eastAsia"/>
          <w:sz w:val="24"/>
          <w:szCs w:val="24"/>
        </w:rPr>
        <w:t>条消息的显示能力，如果超出的话，需要有能力删除最早收到的消息。</w:t>
      </w:r>
    </w:p>
    <w:p w14:paraId="05B093BE" w14:textId="04D243FA" w:rsidR="00D84F58" w:rsidRPr="00C62783" w:rsidRDefault="00D84F58" w:rsidP="00955243">
      <w:pPr>
        <w:spacing w:line="312" w:lineRule="auto"/>
        <w:ind w:firstLineChars="200" w:firstLine="480"/>
        <w:rPr>
          <w:sz w:val="24"/>
          <w:szCs w:val="24"/>
        </w:rPr>
      </w:pPr>
      <w:r w:rsidRPr="00C62783">
        <w:rPr>
          <w:rFonts w:ascii="Arial" w:eastAsia="宋体" w:hAnsi="Arial" w:cs="Arial"/>
          <w:snapToGrid w:val="0"/>
          <w:kern w:val="0"/>
          <w:sz w:val="24"/>
          <w:szCs w:val="24"/>
        </w:rPr>
        <w:t>In one ignition cycle, the VCS system has the ability to support the display of 99 messages. If it is exceeded, it needs to have the ability to delete the earliest received message.</w:t>
      </w:r>
    </w:p>
    <w:p w14:paraId="0C111A29" w14:textId="576E5515" w:rsidR="00955243" w:rsidRPr="00C62783" w:rsidRDefault="00955243" w:rsidP="00955243">
      <w:pPr>
        <w:spacing w:line="312" w:lineRule="auto"/>
        <w:ind w:firstLineChars="200" w:firstLine="480"/>
        <w:rPr>
          <w:sz w:val="24"/>
          <w:szCs w:val="24"/>
        </w:rPr>
      </w:pPr>
      <w:r w:rsidRPr="00C62783">
        <w:rPr>
          <w:rFonts w:hint="eastAsia"/>
          <w:sz w:val="24"/>
          <w:szCs w:val="24"/>
        </w:rPr>
        <w:t>VCS</w:t>
      </w:r>
      <w:r w:rsidRPr="00C62783">
        <w:rPr>
          <w:rFonts w:hint="eastAsia"/>
          <w:sz w:val="24"/>
          <w:szCs w:val="24"/>
        </w:rPr>
        <w:t>系统中英文切换时，</w:t>
      </w:r>
      <w:r w:rsidRPr="00C62783">
        <w:rPr>
          <w:rFonts w:hint="eastAsia"/>
          <w:sz w:val="24"/>
          <w:szCs w:val="24"/>
        </w:rPr>
        <w:t>INC</w:t>
      </w:r>
      <w:r w:rsidRPr="00C62783">
        <w:rPr>
          <w:rFonts w:hint="eastAsia"/>
          <w:sz w:val="24"/>
          <w:szCs w:val="24"/>
        </w:rPr>
        <w:t>需要支持双语切换。</w:t>
      </w:r>
    </w:p>
    <w:p w14:paraId="3EC2F61F" w14:textId="6E66DEC3" w:rsidR="00D84F58" w:rsidRPr="00C62783" w:rsidRDefault="00D84F58" w:rsidP="00955243">
      <w:pPr>
        <w:spacing w:line="312" w:lineRule="auto"/>
        <w:ind w:firstLineChars="200" w:firstLine="480"/>
        <w:rPr>
          <w:sz w:val="24"/>
          <w:szCs w:val="24"/>
        </w:rPr>
      </w:pPr>
      <w:r w:rsidRPr="00C62783">
        <w:rPr>
          <w:rFonts w:ascii="Arial" w:eastAsia="宋体" w:hAnsi="Arial" w:cs="Arial"/>
          <w:snapToGrid w:val="0"/>
          <w:kern w:val="0"/>
          <w:sz w:val="24"/>
          <w:szCs w:val="24"/>
        </w:rPr>
        <w:t>When switching between Chinese and English in VCS system, INC needs to support bilingual switching.</w:t>
      </w:r>
    </w:p>
    <w:p w14:paraId="4F32FCA5" w14:textId="5057EC28" w:rsidR="00955243" w:rsidRPr="00C62783" w:rsidRDefault="00955243" w:rsidP="00955243">
      <w:pPr>
        <w:pStyle w:val="Heading1"/>
        <w:numPr>
          <w:ilvl w:val="0"/>
          <w:numId w:val="1"/>
        </w:numPr>
      </w:pPr>
      <w:bookmarkStart w:id="46" w:name="_Toc13570727"/>
      <w:bookmarkStart w:id="47" w:name="_Toc28361882"/>
      <w:r w:rsidRPr="00C62783">
        <w:rPr>
          <w:rFonts w:hint="eastAsia"/>
        </w:rPr>
        <w:lastRenderedPageBreak/>
        <w:t>系统需求</w:t>
      </w:r>
      <w:bookmarkEnd w:id="46"/>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System Requirements</w:t>
      </w:r>
      <w:bookmarkEnd w:id="47"/>
    </w:p>
    <w:p w14:paraId="72132E64" w14:textId="34E21970" w:rsidR="00955243" w:rsidRPr="00C62783" w:rsidRDefault="00955243" w:rsidP="00955243">
      <w:pPr>
        <w:pStyle w:val="Heading2"/>
        <w:numPr>
          <w:ilvl w:val="1"/>
          <w:numId w:val="1"/>
        </w:numPr>
        <w:ind w:left="567"/>
      </w:pPr>
      <w:bookmarkStart w:id="48" w:name="_Toc13570728"/>
      <w:bookmarkStart w:id="49" w:name="_Toc28361883"/>
      <w:r w:rsidRPr="00C62783">
        <w:rPr>
          <w:rFonts w:hint="eastAsia"/>
        </w:rPr>
        <w:t>账号相关</w:t>
      </w:r>
      <w:bookmarkEnd w:id="48"/>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Account Related</w:t>
      </w:r>
      <w:bookmarkEnd w:id="49"/>
    </w:p>
    <w:p w14:paraId="64E7941C" w14:textId="77777777" w:rsidR="00955243" w:rsidRPr="00C62783" w:rsidRDefault="00955243" w:rsidP="00955243">
      <w:pPr>
        <w:rPr>
          <w:sz w:val="24"/>
          <w:szCs w:val="24"/>
        </w:rPr>
      </w:pPr>
      <w:r w:rsidRPr="00C62783">
        <w:rPr>
          <w:rFonts w:hint="eastAsia"/>
          <w:sz w:val="24"/>
          <w:szCs w:val="24"/>
        </w:rPr>
        <w:t>NA</w:t>
      </w:r>
      <w:r w:rsidRPr="00C62783">
        <w:rPr>
          <w:rFonts w:hint="eastAsia"/>
          <w:sz w:val="24"/>
          <w:szCs w:val="24"/>
        </w:rPr>
        <w:t>。</w:t>
      </w:r>
    </w:p>
    <w:p w14:paraId="2329D1A9" w14:textId="7C450AB9" w:rsidR="00955243" w:rsidRPr="00C62783" w:rsidRDefault="00955243" w:rsidP="00955243">
      <w:pPr>
        <w:pStyle w:val="Heading2"/>
        <w:numPr>
          <w:ilvl w:val="1"/>
          <w:numId w:val="1"/>
        </w:numPr>
        <w:ind w:left="567"/>
      </w:pPr>
      <w:bookmarkStart w:id="50" w:name="_Toc13570729"/>
      <w:bookmarkStart w:id="51" w:name="_Toc28361884"/>
      <w:r w:rsidRPr="00C62783">
        <w:rPr>
          <w:rFonts w:hint="eastAsia"/>
        </w:rPr>
        <w:t>版本升级</w:t>
      </w:r>
      <w:bookmarkEnd w:id="50"/>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Version Upgrading</w:t>
      </w:r>
      <w:bookmarkEnd w:id="51"/>
    </w:p>
    <w:p w14:paraId="165D11EB" w14:textId="4985C9AE" w:rsidR="00955243" w:rsidRPr="00C62783" w:rsidRDefault="00955243" w:rsidP="00955243">
      <w:pPr>
        <w:rPr>
          <w:sz w:val="24"/>
          <w:szCs w:val="24"/>
        </w:rPr>
      </w:pPr>
      <w:r w:rsidRPr="00C62783">
        <w:rPr>
          <w:rFonts w:hint="eastAsia"/>
          <w:sz w:val="24"/>
          <w:szCs w:val="24"/>
        </w:rPr>
        <w:t>随系统升级。</w:t>
      </w:r>
    </w:p>
    <w:p w14:paraId="02D532D1" w14:textId="77777777" w:rsidR="00D84F58" w:rsidRPr="00C62783" w:rsidRDefault="00D84F58" w:rsidP="00D84F58">
      <w:pPr>
        <w:rPr>
          <w:rFonts w:ascii="Arial" w:eastAsia="宋体" w:hAnsi="Arial" w:cs="Arial"/>
          <w:snapToGrid w:val="0"/>
          <w:kern w:val="0"/>
          <w:sz w:val="24"/>
          <w:szCs w:val="24"/>
        </w:rPr>
      </w:pPr>
      <w:r w:rsidRPr="00C62783">
        <w:rPr>
          <w:rFonts w:ascii="Arial" w:eastAsia="宋体" w:hAnsi="Arial" w:cs="Arial"/>
          <w:snapToGrid w:val="0"/>
          <w:kern w:val="0"/>
          <w:sz w:val="24"/>
          <w:szCs w:val="24"/>
        </w:rPr>
        <w:t>To be upgraded with the system.</w:t>
      </w:r>
    </w:p>
    <w:p w14:paraId="0B852FD4" w14:textId="42715613" w:rsidR="00955243" w:rsidRPr="00C62783" w:rsidRDefault="00955243" w:rsidP="00955243">
      <w:pPr>
        <w:pStyle w:val="Heading2"/>
        <w:numPr>
          <w:ilvl w:val="1"/>
          <w:numId w:val="1"/>
        </w:numPr>
        <w:ind w:left="567"/>
      </w:pPr>
      <w:bookmarkStart w:id="52" w:name="_Toc13570730"/>
      <w:bookmarkStart w:id="53" w:name="_Toc28361885"/>
      <w:r w:rsidRPr="00C62783">
        <w:rPr>
          <w:rFonts w:hint="eastAsia"/>
        </w:rPr>
        <w:t>相关</w:t>
      </w:r>
      <w:r w:rsidRPr="00C62783">
        <w:rPr>
          <w:rFonts w:hint="eastAsia"/>
        </w:rPr>
        <w:t>CAN</w:t>
      </w:r>
      <w:r w:rsidRPr="00C62783">
        <w:rPr>
          <w:rFonts w:hint="eastAsia"/>
        </w:rPr>
        <w:t>信号</w:t>
      </w:r>
      <w:bookmarkEnd w:id="52"/>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Related CAN Signals</w:t>
      </w:r>
      <w:bookmarkEnd w:id="53"/>
    </w:p>
    <w:p w14:paraId="0F88881F" w14:textId="7AEBE34B" w:rsidR="00955243" w:rsidRPr="00C62783" w:rsidRDefault="00955243" w:rsidP="00955243">
      <w:pPr>
        <w:rPr>
          <w:sz w:val="24"/>
          <w:szCs w:val="24"/>
        </w:rPr>
      </w:pPr>
      <w:r w:rsidRPr="00C62783">
        <w:rPr>
          <w:rFonts w:hint="eastAsia"/>
          <w:sz w:val="24"/>
          <w:szCs w:val="24"/>
        </w:rPr>
        <w:t>车速超过</w:t>
      </w:r>
      <w:r w:rsidRPr="00C62783">
        <w:rPr>
          <w:rFonts w:hint="eastAsia"/>
          <w:sz w:val="24"/>
          <w:szCs w:val="24"/>
        </w:rPr>
        <w:t>5km/h</w:t>
      </w:r>
      <w:r w:rsidRPr="00C62783">
        <w:rPr>
          <w:rFonts w:hint="eastAsia"/>
          <w:sz w:val="24"/>
          <w:szCs w:val="24"/>
        </w:rPr>
        <w:t>时，</w:t>
      </w:r>
      <w:r w:rsidR="00465998" w:rsidRPr="00C62783">
        <w:rPr>
          <w:rFonts w:hint="eastAsia"/>
          <w:sz w:val="24"/>
          <w:szCs w:val="24"/>
        </w:rPr>
        <w:t>所有进入</w:t>
      </w:r>
      <w:r w:rsidR="00465998" w:rsidRPr="00C62783">
        <w:rPr>
          <w:rFonts w:hint="eastAsia"/>
          <w:sz w:val="24"/>
          <w:szCs w:val="24"/>
        </w:rPr>
        <w:t>INC</w:t>
      </w:r>
      <w:r w:rsidR="00465998" w:rsidRPr="00C62783">
        <w:rPr>
          <w:rFonts w:hint="eastAsia"/>
          <w:sz w:val="24"/>
          <w:szCs w:val="24"/>
        </w:rPr>
        <w:t>的消息均不会触发声音提醒</w:t>
      </w:r>
      <w:r w:rsidRPr="00C62783">
        <w:rPr>
          <w:rFonts w:hint="eastAsia"/>
          <w:sz w:val="24"/>
          <w:szCs w:val="24"/>
        </w:rPr>
        <w:t>。</w:t>
      </w:r>
    </w:p>
    <w:p w14:paraId="467B9E1F" w14:textId="140E67AD" w:rsidR="00D84F58" w:rsidRPr="00C62783" w:rsidRDefault="00D84F58" w:rsidP="00955243">
      <w:pPr>
        <w:rPr>
          <w:sz w:val="24"/>
          <w:szCs w:val="24"/>
        </w:rPr>
      </w:pPr>
      <w:r w:rsidRPr="00C62783">
        <w:rPr>
          <w:rFonts w:ascii="Arial" w:eastAsia="宋体" w:hAnsi="Arial" w:cs="Arial"/>
          <w:snapToGrid w:val="0"/>
          <w:kern w:val="0"/>
          <w:sz w:val="24"/>
          <w:szCs w:val="24"/>
        </w:rPr>
        <w:t>When the vehicle speed exceeds 5km/h, all POPUPs will no longer appear.</w:t>
      </w:r>
    </w:p>
    <w:p w14:paraId="03DAD845" w14:textId="218F1576" w:rsidR="00955243" w:rsidRPr="00C62783" w:rsidRDefault="00955243" w:rsidP="00955243">
      <w:pPr>
        <w:pStyle w:val="Heading2"/>
        <w:numPr>
          <w:ilvl w:val="1"/>
          <w:numId w:val="1"/>
        </w:numPr>
        <w:ind w:left="567"/>
      </w:pPr>
      <w:bookmarkStart w:id="54" w:name="_Toc13570731"/>
      <w:bookmarkStart w:id="55" w:name="_Toc28361886"/>
      <w:r w:rsidRPr="00C62783">
        <w:rPr>
          <w:rFonts w:hint="eastAsia"/>
        </w:rPr>
        <w:t>相关标定项</w:t>
      </w:r>
      <w:bookmarkEnd w:id="54"/>
      <w:r w:rsidR="00D84F58" w:rsidRPr="00C62783">
        <w:rPr>
          <w:rFonts w:ascii="Arial" w:eastAsia="宋体" w:hAnsi="Arial" w:cs="Arial" w:hint="eastAsia"/>
          <w:snapToGrid w:val="0"/>
          <w:kern w:val="0"/>
        </w:rPr>
        <w:t>/</w:t>
      </w:r>
      <w:r w:rsidR="00D84F58" w:rsidRPr="00C62783">
        <w:rPr>
          <w:rFonts w:ascii="Arial" w:eastAsia="宋体" w:hAnsi="Arial" w:cs="Arial"/>
          <w:snapToGrid w:val="0"/>
          <w:kern w:val="0"/>
        </w:rPr>
        <w:t>Related Calibration Items</w:t>
      </w:r>
      <w:bookmarkEnd w:id="55"/>
    </w:p>
    <w:p w14:paraId="7DA77BB8" w14:textId="77777777" w:rsidR="00955243" w:rsidRPr="00C62783" w:rsidRDefault="00955243" w:rsidP="00955243">
      <w:pPr>
        <w:spacing w:line="312" w:lineRule="auto"/>
        <w:ind w:firstLineChars="200" w:firstLine="480"/>
        <w:rPr>
          <w:sz w:val="24"/>
          <w:szCs w:val="24"/>
        </w:rPr>
      </w:pPr>
      <w:r w:rsidRPr="00C62783">
        <w:rPr>
          <w:rFonts w:hint="eastAsia"/>
          <w:sz w:val="24"/>
          <w:szCs w:val="24"/>
        </w:rPr>
        <w:t>NA</w:t>
      </w:r>
      <w:r w:rsidRPr="00C62783">
        <w:rPr>
          <w:rFonts w:hint="eastAsia"/>
          <w:sz w:val="24"/>
          <w:szCs w:val="24"/>
        </w:rPr>
        <w:t>。</w:t>
      </w:r>
    </w:p>
    <w:p w14:paraId="1D424BF0" w14:textId="5E32B52A" w:rsidR="00955243" w:rsidRPr="00C62783" w:rsidRDefault="00955243" w:rsidP="00955243">
      <w:pPr>
        <w:pStyle w:val="Heading1"/>
        <w:numPr>
          <w:ilvl w:val="0"/>
          <w:numId w:val="1"/>
        </w:numPr>
      </w:pPr>
      <w:bookmarkStart w:id="56" w:name="_Toc13570732"/>
      <w:bookmarkStart w:id="57" w:name="_Toc28361887"/>
      <w:r w:rsidRPr="00C62783">
        <w:rPr>
          <w:rFonts w:hint="eastAsia"/>
        </w:rPr>
        <w:t>附录</w:t>
      </w:r>
      <w:bookmarkEnd w:id="56"/>
      <w:r w:rsidR="00630B04" w:rsidRPr="00C62783">
        <w:rPr>
          <w:rFonts w:hint="eastAsia"/>
        </w:rPr>
        <w:t>/Appendix</w:t>
      </w:r>
      <w:bookmarkEnd w:id="57"/>
    </w:p>
    <w:p w14:paraId="1368070A" w14:textId="681DD1C9" w:rsidR="00955243" w:rsidRPr="00C62783" w:rsidRDefault="00955243" w:rsidP="00955243">
      <w:pPr>
        <w:rPr>
          <w:sz w:val="24"/>
          <w:szCs w:val="24"/>
        </w:rPr>
      </w:pPr>
      <w:r w:rsidRPr="00C62783">
        <w:rPr>
          <w:rFonts w:hint="eastAsia"/>
          <w:sz w:val="24"/>
          <w:szCs w:val="24"/>
        </w:rPr>
        <w:t>（其他需求相关内容，可选）</w:t>
      </w:r>
    </w:p>
    <w:p w14:paraId="5B05F358" w14:textId="76CE1BA6" w:rsidR="00900A04" w:rsidRPr="00C62783" w:rsidRDefault="00900A04" w:rsidP="00955243">
      <w:pPr>
        <w:rPr>
          <w:sz w:val="24"/>
          <w:szCs w:val="24"/>
        </w:rPr>
      </w:pPr>
      <w:r w:rsidRPr="00C62783">
        <w:rPr>
          <w:rFonts w:ascii="Arial" w:eastAsia="宋体" w:hAnsi="Arial" w:cs="Arial"/>
          <w:snapToGrid w:val="0"/>
          <w:kern w:val="0"/>
          <w:sz w:val="24"/>
          <w:szCs w:val="24"/>
        </w:rPr>
        <w:t>(Other requirement-related content, optional)</w:t>
      </w:r>
    </w:p>
    <w:p w14:paraId="18E2BDBD" w14:textId="67765C03" w:rsidR="00955243" w:rsidRPr="00C62783" w:rsidRDefault="00487BE4" w:rsidP="00955243">
      <w:pPr>
        <w:jc w:val="center"/>
        <w:rPr>
          <w:sz w:val="24"/>
          <w:szCs w:val="24"/>
        </w:rPr>
      </w:pPr>
      <w:r>
        <w:object w:dxaOrig="1536" w:dyaOrig="1113" w14:anchorId="0870B903">
          <v:shape id="_x0000_i1035" type="#_x0000_t75" style="width:76.5pt;height:55.5pt" o:ole="">
            <v:imagedata r:id="rId18" o:title=""/>
          </v:shape>
          <o:OLEObject Type="Embed" ProgID="Excel.Sheet.8" ShapeID="_x0000_i1035" DrawAspect="Icon" ObjectID="_1676201363" r:id="rId19"/>
        </w:object>
      </w:r>
      <w:bookmarkStart w:id="58" w:name="_GoBack"/>
      <w:bookmarkEnd w:id="58"/>
    </w:p>
    <w:p w14:paraId="4D95AA7D" w14:textId="30564713" w:rsidR="00955243" w:rsidRPr="00C62783" w:rsidRDefault="00955243" w:rsidP="00955243">
      <w:pPr>
        <w:rPr>
          <w:b/>
          <w:sz w:val="24"/>
        </w:rPr>
      </w:pPr>
      <w:r w:rsidRPr="00C62783">
        <w:br w:type="page"/>
      </w:r>
    </w:p>
    <w:p w14:paraId="3F1B86B2" w14:textId="47051055" w:rsidR="00A17BA0" w:rsidRPr="00C62783" w:rsidRDefault="00A17BA0" w:rsidP="00A17BA0">
      <w:pPr>
        <w:pStyle w:val="a0"/>
        <w:spacing w:after="156"/>
        <w:ind w:firstLine="0"/>
        <w:outlineLvl w:val="0"/>
        <w:rPr>
          <w:b/>
          <w:sz w:val="44"/>
          <w:szCs w:val="44"/>
        </w:rPr>
      </w:pPr>
      <w:bookmarkStart w:id="59" w:name="_Toc392244681"/>
      <w:bookmarkStart w:id="60" w:name="_Toc28361888"/>
      <w:r w:rsidRPr="00C62783">
        <w:rPr>
          <w:rFonts w:hint="eastAsia"/>
          <w:b/>
          <w:sz w:val="44"/>
          <w:szCs w:val="44"/>
        </w:rPr>
        <w:lastRenderedPageBreak/>
        <w:t>Revision Log</w:t>
      </w:r>
      <w:bookmarkEnd w:id="59"/>
      <w:bookmarkEnd w:id="60"/>
    </w:p>
    <w:tbl>
      <w:tblPr>
        <w:tblStyle w:val="a"/>
        <w:tblW w:w="5000" w:type="pct"/>
        <w:tblLook w:val="04A0" w:firstRow="1" w:lastRow="0" w:firstColumn="1" w:lastColumn="0" w:noHBand="0" w:noVBand="1"/>
      </w:tblPr>
      <w:tblGrid>
        <w:gridCol w:w="1598"/>
        <w:gridCol w:w="2081"/>
        <w:gridCol w:w="1578"/>
        <w:gridCol w:w="2564"/>
        <w:gridCol w:w="1921"/>
      </w:tblGrid>
      <w:tr w:rsidR="005079F4" w:rsidRPr="00C62783" w14:paraId="3062095E" w14:textId="77777777" w:rsidTr="006D575C">
        <w:tc>
          <w:tcPr>
            <w:tcW w:w="820" w:type="pct"/>
          </w:tcPr>
          <w:p w14:paraId="7E2590A3" w14:textId="77777777" w:rsidR="00955243" w:rsidRPr="00C62783" w:rsidRDefault="00955243" w:rsidP="006D575C">
            <w:pPr>
              <w:pStyle w:val="a0"/>
              <w:spacing w:after="156"/>
              <w:ind w:firstLine="0"/>
              <w:jc w:val="center"/>
              <w:rPr>
                <w:b/>
              </w:rPr>
            </w:pPr>
            <w:r w:rsidRPr="00C62783">
              <w:rPr>
                <w:rFonts w:hint="eastAsia"/>
                <w:b/>
              </w:rPr>
              <w:t>Version</w:t>
            </w:r>
          </w:p>
        </w:tc>
        <w:tc>
          <w:tcPr>
            <w:tcW w:w="1068" w:type="pct"/>
          </w:tcPr>
          <w:p w14:paraId="022AB986" w14:textId="77777777" w:rsidR="00955243" w:rsidRPr="00C62783" w:rsidRDefault="00955243" w:rsidP="006D575C">
            <w:pPr>
              <w:pStyle w:val="a0"/>
              <w:spacing w:after="156"/>
              <w:ind w:firstLine="0"/>
              <w:jc w:val="center"/>
              <w:rPr>
                <w:b/>
              </w:rPr>
            </w:pPr>
            <w:r w:rsidRPr="00C62783">
              <w:rPr>
                <w:rFonts w:hint="eastAsia"/>
                <w:b/>
              </w:rPr>
              <w:t>Date</w:t>
            </w:r>
          </w:p>
        </w:tc>
        <w:tc>
          <w:tcPr>
            <w:tcW w:w="810" w:type="pct"/>
          </w:tcPr>
          <w:p w14:paraId="3C1C0A58" w14:textId="77777777" w:rsidR="00955243" w:rsidRPr="00C62783" w:rsidRDefault="00955243" w:rsidP="006D575C">
            <w:pPr>
              <w:pStyle w:val="a0"/>
              <w:spacing w:after="156"/>
              <w:ind w:firstLine="0"/>
              <w:jc w:val="center"/>
              <w:rPr>
                <w:b/>
              </w:rPr>
            </w:pPr>
            <w:r w:rsidRPr="00C62783">
              <w:rPr>
                <w:rFonts w:hint="eastAsia"/>
                <w:b/>
              </w:rPr>
              <w:t>Section</w:t>
            </w:r>
          </w:p>
        </w:tc>
        <w:tc>
          <w:tcPr>
            <w:tcW w:w="1316" w:type="pct"/>
          </w:tcPr>
          <w:p w14:paraId="1AC5A272" w14:textId="77777777" w:rsidR="00955243" w:rsidRPr="00C62783" w:rsidRDefault="00955243" w:rsidP="006D575C">
            <w:pPr>
              <w:pStyle w:val="a0"/>
              <w:spacing w:after="156"/>
              <w:ind w:firstLine="0"/>
              <w:jc w:val="center"/>
              <w:rPr>
                <w:b/>
              </w:rPr>
            </w:pPr>
            <w:r w:rsidRPr="00C62783">
              <w:rPr>
                <w:rFonts w:hint="eastAsia"/>
                <w:b/>
              </w:rPr>
              <w:t>Description</w:t>
            </w:r>
          </w:p>
        </w:tc>
        <w:tc>
          <w:tcPr>
            <w:tcW w:w="986" w:type="pct"/>
          </w:tcPr>
          <w:p w14:paraId="2AF5BD0B" w14:textId="77777777" w:rsidR="00955243" w:rsidRPr="00C62783" w:rsidRDefault="00955243" w:rsidP="006D575C">
            <w:pPr>
              <w:pStyle w:val="a0"/>
              <w:spacing w:after="156"/>
              <w:ind w:firstLine="0"/>
              <w:jc w:val="center"/>
              <w:rPr>
                <w:b/>
              </w:rPr>
            </w:pPr>
            <w:r w:rsidRPr="00C62783">
              <w:rPr>
                <w:rFonts w:hint="eastAsia"/>
                <w:b/>
              </w:rPr>
              <w:t>Author</w:t>
            </w:r>
          </w:p>
        </w:tc>
      </w:tr>
      <w:tr w:rsidR="005079F4" w:rsidRPr="00C62783" w14:paraId="20886EE9" w14:textId="77777777" w:rsidTr="006D575C">
        <w:tc>
          <w:tcPr>
            <w:tcW w:w="820" w:type="pct"/>
          </w:tcPr>
          <w:p w14:paraId="6DEED903" w14:textId="77777777" w:rsidR="00955243" w:rsidRPr="00C62783" w:rsidRDefault="00955243" w:rsidP="006D575C">
            <w:pPr>
              <w:pStyle w:val="a0"/>
              <w:spacing w:after="156"/>
              <w:ind w:firstLine="0"/>
              <w:jc w:val="center"/>
            </w:pPr>
            <w:r w:rsidRPr="00C62783">
              <w:rPr>
                <w:rFonts w:hint="eastAsia"/>
              </w:rPr>
              <w:t>0.0.0.1</w:t>
            </w:r>
          </w:p>
        </w:tc>
        <w:tc>
          <w:tcPr>
            <w:tcW w:w="1068" w:type="pct"/>
          </w:tcPr>
          <w:p w14:paraId="7F082F1D" w14:textId="77777777" w:rsidR="00955243" w:rsidRPr="00C62783" w:rsidRDefault="00955243" w:rsidP="006D575C">
            <w:pPr>
              <w:pStyle w:val="a0"/>
              <w:spacing w:after="156"/>
              <w:ind w:firstLine="0"/>
              <w:jc w:val="center"/>
            </w:pPr>
            <w:r w:rsidRPr="00C62783">
              <w:rPr>
                <w:rFonts w:hint="eastAsia"/>
              </w:rPr>
              <w:t>2018-07-19</w:t>
            </w:r>
          </w:p>
        </w:tc>
        <w:tc>
          <w:tcPr>
            <w:tcW w:w="810" w:type="pct"/>
          </w:tcPr>
          <w:p w14:paraId="78046271" w14:textId="77777777" w:rsidR="00955243" w:rsidRPr="00C62783" w:rsidRDefault="00955243" w:rsidP="006D575C">
            <w:pPr>
              <w:pStyle w:val="a0"/>
              <w:spacing w:after="156"/>
              <w:ind w:firstLine="0"/>
              <w:jc w:val="center"/>
            </w:pPr>
            <w:r w:rsidRPr="00C62783">
              <w:rPr>
                <w:rFonts w:hint="eastAsia"/>
              </w:rPr>
              <w:t>ALL</w:t>
            </w:r>
          </w:p>
        </w:tc>
        <w:tc>
          <w:tcPr>
            <w:tcW w:w="1316" w:type="pct"/>
          </w:tcPr>
          <w:p w14:paraId="5B419371" w14:textId="77777777" w:rsidR="00955243" w:rsidRPr="00C62783" w:rsidRDefault="00955243" w:rsidP="006D575C">
            <w:pPr>
              <w:pStyle w:val="a0"/>
              <w:spacing w:after="156"/>
              <w:ind w:firstLine="0"/>
              <w:jc w:val="center"/>
            </w:pPr>
            <w:r w:rsidRPr="00C62783">
              <w:rPr>
                <w:rFonts w:hint="eastAsia"/>
              </w:rPr>
              <w:t>Initial</w:t>
            </w:r>
            <w:r w:rsidRPr="00C62783">
              <w:t xml:space="preserve"> </w:t>
            </w:r>
            <w:r w:rsidRPr="00C62783">
              <w:rPr>
                <w:rFonts w:hint="eastAsia"/>
              </w:rPr>
              <w:t>release</w:t>
            </w:r>
          </w:p>
        </w:tc>
        <w:tc>
          <w:tcPr>
            <w:tcW w:w="986" w:type="pct"/>
          </w:tcPr>
          <w:p w14:paraId="7DC242C5" w14:textId="77777777" w:rsidR="00955243" w:rsidRPr="00C62783" w:rsidRDefault="00955243" w:rsidP="006D575C">
            <w:pPr>
              <w:pStyle w:val="a0"/>
              <w:spacing w:after="156"/>
              <w:ind w:firstLine="0"/>
              <w:jc w:val="center"/>
            </w:pPr>
            <w:r w:rsidRPr="00C62783">
              <w:rPr>
                <w:rFonts w:hint="eastAsia"/>
              </w:rPr>
              <w:t>Shi</w:t>
            </w:r>
            <w:r w:rsidRPr="00C62783">
              <w:t xml:space="preserve"> </w:t>
            </w:r>
            <w:r w:rsidRPr="00C62783">
              <w:rPr>
                <w:rFonts w:hint="eastAsia"/>
              </w:rPr>
              <w:t>Cunjie</w:t>
            </w:r>
          </w:p>
        </w:tc>
      </w:tr>
      <w:tr w:rsidR="005079F4" w:rsidRPr="00C62783" w14:paraId="4BB689CF" w14:textId="77777777" w:rsidTr="006D575C">
        <w:tc>
          <w:tcPr>
            <w:tcW w:w="820" w:type="pct"/>
          </w:tcPr>
          <w:p w14:paraId="1250EBD6" w14:textId="1891BCBF" w:rsidR="001B0A32" w:rsidRPr="00C62783" w:rsidRDefault="001B0A32" w:rsidP="001B0A32">
            <w:pPr>
              <w:pStyle w:val="a0"/>
              <w:spacing w:after="156"/>
              <w:ind w:firstLine="0"/>
              <w:jc w:val="center"/>
            </w:pPr>
            <w:r w:rsidRPr="00C62783">
              <w:rPr>
                <w:rFonts w:hint="eastAsia"/>
              </w:rPr>
              <w:t>0.0.0.2</w:t>
            </w:r>
          </w:p>
        </w:tc>
        <w:tc>
          <w:tcPr>
            <w:tcW w:w="1068" w:type="pct"/>
          </w:tcPr>
          <w:p w14:paraId="45743527" w14:textId="2B90A2A4" w:rsidR="001B0A32" w:rsidRPr="00C62783" w:rsidRDefault="001B0A32" w:rsidP="001B0A32">
            <w:pPr>
              <w:pStyle w:val="a0"/>
              <w:spacing w:after="156"/>
              <w:ind w:firstLine="0"/>
              <w:jc w:val="center"/>
            </w:pPr>
            <w:r w:rsidRPr="00C62783">
              <w:rPr>
                <w:rFonts w:hint="eastAsia"/>
              </w:rPr>
              <w:t>2018-08-23</w:t>
            </w:r>
          </w:p>
        </w:tc>
        <w:tc>
          <w:tcPr>
            <w:tcW w:w="810" w:type="pct"/>
          </w:tcPr>
          <w:p w14:paraId="1627ECCA" w14:textId="66BC410C" w:rsidR="001B0A32" w:rsidRPr="00C62783" w:rsidRDefault="001B0A32" w:rsidP="001B0A32">
            <w:pPr>
              <w:pStyle w:val="a0"/>
              <w:spacing w:after="156"/>
              <w:ind w:firstLine="0"/>
              <w:jc w:val="center"/>
            </w:pPr>
            <w:r w:rsidRPr="00C62783">
              <w:rPr>
                <w:rFonts w:hint="eastAsia"/>
              </w:rPr>
              <w:t>3.1</w:t>
            </w:r>
            <w:r w:rsidRPr="00C62783">
              <w:rPr>
                <w:rFonts w:hint="eastAsia"/>
              </w:rPr>
              <w:t>、</w:t>
            </w:r>
            <w:r w:rsidRPr="00C62783">
              <w:rPr>
                <w:rFonts w:hint="eastAsia"/>
              </w:rPr>
              <w:t>3.2</w:t>
            </w:r>
          </w:p>
        </w:tc>
        <w:tc>
          <w:tcPr>
            <w:tcW w:w="1316" w:type="pct"/>
          </w:tcPr>
          <w:p w14:paraId="6D4C6A38" w14:textId="77777777" w:rsidR="001B0A32" w:rsidRPr="00C62783" w:rsidRDefault="001B0A32" w:rsidP="001B0A32">
            <w:pPr>
              <w:pStyle w:val="a0"/>
              <w:spacing w:after="156"/>
              <w:ind w:firstLine="0"/>
              <w:jc w:val="center"/>
            </w:pPr>
            <w:r w:rsidRPr="00C62783">
              <w:rPr>
                <w:rFonts w:hint="eastAsia"/>
              </w:rPr>
              <w:t>INC</w:t>
            </w:r>
            <w:r w:rsidRPr="00C62783">
              <w:rPr>
                <w:rFonts w:hint="eastAsia"/>
              </w:rPr>
              <w:t>状态和消息提醒策略更新</w:t>
            </w:r>
          </w:p>
          <w:p w14:paraId="14B3D023" w14:textId="296C2135" w:rsidR="007A1408" w:rsidRPr="00C62783" w:rsidRDefault="007A1408" w:rsidP="001B0A32">
            <w:pPr>
              <w:pStyle w:val="a0"/>
              <w:spacing w:after="156"/>
              <w:ind w:firstLine="0"/>
              <w:jc w:val="center"/>
            </w:pPr>
            <w:r w:rsidRPr="00C62783">
              <w:rPr>
                <w:rFonts w:ascii="Arial" w:eastAsia="宋体" w:hAnsi="Arial" w:cs="Arial"/>
                <w:snapToGrid w:val="0"/>
                <w:kern w:val="0"/>
              </w:rPr>
              <w:t>INC Status and Message Alert Policy Update</w:t>
            </w:r>
          </w:p>
        </w:tc>
        <w:tc>
          <w:tcPr>
            <w:tcW w:w="986" w:type="pct"/>
          </w:tcPr>
          <w:p w14:paraId="51447E85" w14:textId="79CF1627" w:rsidR="001B0A32" w:rsidRPr="00C62783" w:rsidRDefault="001B0A32"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5079F4" w:rsidRPr="00C62783" w14:paraId="1E1BB4B2" w14:textId="77777777" w:rsidTr="006D575C">
        <w:tc>
          <w:tcPr>
            <w:tcW w:w="820" w:type="pct"/>
          </w:tcPr>
          <w:p w14:paraId="27DB0F6A" w14:textId="00A4E77B" w:rsidR="001B0A32" w:rsidRPr="00C62783" w:rsidRDefault="001B0A32" w:rsidP="001B0A32">
            <w:pPr>
              <w:pStyle w:val="a0"/>
              <w:spacing w:after="156"/>
              <w:ind w:firstLine="0"/>
              <w:jc w:val="center"/>
            </w:pPr>
            <w:r w:rsidRPr="00C62783">
              <w:rPr>
                <w:rFonts w:hint="eastAsia"/>
              </w:rPr>
              <w:t>0.0.0.3</w:t>
            </w:r>
          </w:p>
        </w:tc>
        <w:tc>
          <w:tcPr>
            <w:tcW w:w="1068" w:type="pct"/>
          </w:tcPr>
          <w:p w14:paraId="19EB2037" w14:textId="6165F84A" w:rsidR="001B0A32" w:rsidRPr="00C62783" w:rsidRDefault="001B0A32" w:rsidP="001B0A32">
            <w:pPr>
              <w:pStyle w:val="a0"/>
              <w:spacing w:after="156"/>
              <w:ind w:firstLine="0"/>
              <w:jc w:val="center"/>
            </w:pPr>
            <w:bookmarkStart w:id="61" w:name="OLE_LINK4"/>
            <w:bookmarkStart w:id="62" w:name="OLE_LINK5"/>
            <w:r w:rsidRPr="00C62783">
              <w:rPr>
                <w:rFonts w:hint="eastAsia"/>
              </w:rPr>
              <w:t>2018-08-27</w:t>
            </w:r>
            <w:bookmarkEnd w:id="61"/>
            <w:bookmarkEnd w:id="62"/>
          </w:p>
        </w:tc>
        <w:tc>
          <w:tcPr>
            <w:tcW w:w="810" w:type="pct"/>
          </w:tcPr>
          <w:p w14:paraId="6C3F9520" w14:textId="4E4E2FB8" w:rsidR="001B0A32" w:rsidRPr="00C62783" w:rsidRDefault="001B0A32" w:rsidP="001B0A32">
            <w:pPr>
              <w:pStyle w:val="a0"/>
              <w:spacing w:after="156"/>
              <w:ind w:firstLine="0"/>
              <w:jc w:val="center"/>
            </w:pPr>
            <w:r w:rsidRPr="00C62783">
              <w:rPr>
                <w:rFonts w:hint="eastAsia"/>
              </w:rPr>
              <w:t>3.1</w:t>
            </w:r>
            <w:r w:rsidRPr="00C62783">
              <w:rPr>
                <w:rFonts w:hint="eastAsia"/>
              </w:rPr>
              <w:t>、</w:t>
            </w:r>
            <w:r w:rsidRPr="00C62783">
              <w:rPr>
                <w:rFonts w:hint="eastAsia"/>
              </w:rPr>
              <w:t>3.6</w:t>
            </w:r>
            <w:r w:rsidRPr="00C62783">
              <w:rPr>
                <w:rFonts w:hint="eastAsia"/>
              </w:rPr>
              <w:t>、</w:t>
            </w:r>
            <w:r w:rsidRPr="00C62783">
              <w:rPr>
                <w:rFonts w:hint="eastAsia"/>
              </w:rPr>
              <w:t>3.8</w:t>
            </w:r>
          </w:p>
        </w:tc>
        <w:tc>
          <w:tcPr>
            <w:tcW w:w="1316" w:type="pct"/>
          </w:tcPr>
          <w:p w14:paraId="0FE4D7CF" w14:textId="77777777" w:rsidR="001B0A32" w:rsidRPr="00C62783" w:rsidRDefault="001B0A32" w:rsidP="001B0A32">
            <w:pPr>
              <w:pStyle w:val="a0"/>
              <w:spacing w:after="156"/>
              <w:ind w:firstLine="0"/>
              <w:jc w:val="center"/>
            </w:pPr>
            <w:r w:rsidRPr="00C62783">
              <w:rPr>
                <w:rFonts w:hint="eastAsia"/>
              </w:rPr>
              <w:t>INC</w:t>
            </w:r>
            <w:r w:rsidRPr="00C62783">
              <w:rPr>
                <w:rFonts w:hint="eastAsia"/>
              </w:rPr>
              <w:t>状态更新、呈现方式、消息更新</w:t>
            </w:r>
          </w:p>
          <w:p w14:paraId="5E48E0D6" w14:textId="6770E2E5" w:rsidR="007A1408" w:rsidRPr="00C62783" w:rsidRDefault="007A1408" w:rsidP="001B0A32">
            <w:pPr>
              <w:pStyle w:val="a0"/>
              <w:spacing w:after="156"/>
              <w:ind w:firstLine="0"/>
              <w:jc w:val="center"/>
            </w:pPr>
            <w:r w:rsidRPr="00C62783">
              <w:rPr>
                <w:rFonts w:ascii="Arial" w:eastAsia="宋体" w:hAnsi="Arial" w:cs="Arial"/>
                <w:snapToGrid w:val="0"/>
                <w:kern w:val="0"/>
              </w:rPr>
              <w:t>INC Status Update, Display Method, Message Update</w:t>
            </w:r>
          </w:p>
        </w:tc>
        <w:tc>
          <w:tcPr>
            <w:tcW w:w="986" w:type="pct"/>
          </w:tcPr>
          <w:p w14:paraId="2CE66775" w14:textId="7AC8B3C1" w:rsidR="001B0A32" w:rsidRPr="00C62783" w:rsidRDefault="001B0A32"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5079F4" w:rsidRPr="00C62783" w14:paraId="03A5062D" w14:textId="77777777" w:rsidTr="006D575C">
        <w:tc>
          <w:tcPr>
            <w:tcW w:w="820" w:type="pct"/>
          </w:tcPr>
          <w:p w14:paraId="60F2636D" w14:textId="76973C92" w:rsidR="001B0A32" w:rsidRPr="00C62783" w:rsidRDefault="001B0A32" w:rsidP="001B0A32">
            <w:pPr>
              <w:pStyle w:val="a0"/>
              <w:spacing w:after="156"/>
              <w:ind w:firstLine="0"/>
              <w:jc w:val="center"/>
            </w:pPr>
            <w:r w:rsidRPr="00C62783">
              <w:rPr>
                <w:rFonts w:hint="eastAsia"/>
              </w:rPr>
              <w:t>0.0.0.4</w:t>
            </w:r>
          </w:p>
        </w:tc>
        <w:tc>
          <w:tcPr>
            <w:tcW w:w="1068" w:type="pct"/>
          </w:tcPr>
          <w:p w14:paraId="4DDD38B8" w14:textId="1E26264A" w:rsidR="001B0A32" w:rsidRPr="00C62783" w:rsidRDefault="001B0A32" w:rsidP="001B0A32">
            <w:pPr>
              <w:pStyle w:val="a0"/>
              <w:spacing w:after="156"/>
              <w:ind w:firstLine="0"/>
              <w:jc w:val="center"/>
            </w:pPr>
            <w:r w:rsidRPr="00C62783">
              <w:rPr>
                <w:rFonts w:hint="eastAsia"/>
              </w:rPr>
              <w:t>2018-11-14</w:t>
            </w:r>
          </w:p>
        </w:tc>
        <w:tc>
          <w:tcPr>
            <w:tcW w:w="810" w:type="pct"/>
          </w:tcPr>
          <w:p w14:paraId="3AD5C8CE" w14:textId="3897ACF7" w:rsidR="001B0A32" w:rsidRPr="00C62783" w:rsidRDefault="001B0A32" w:rsidP="001B0A32">
            <w:pPr>
              <w:pStyle w:val="a0"/>
              <w:spacing w:after="156"/>
              <w:ind w:firstLine="0"/>
              <w:jc w:val="center"/>
            </w:pPr>
            <w:r w:rsidRPr="00C62783">
              <w:rPr>
                <w:rFonts w:hint="eastAsia"/>
              </w:rPr>
              <w:t>3.2</w:t>
            </w:r>
            <w:r w:rsidRPr="00C62783">
              <w:rPr>
                <w:rFonts w:hint="eastAsia"/>
              </w:rPr>
              <w:t>、</w:t>
            </w:r>
            <w:r w:rsidRPr="00C62783">
              <w:rPr>
                <w:rFonts w:hint="eastAsia"/>
              </w:rPr>
              <w:t>3.3</w:t>
            </w:r>
            <w:r w:rsidRPr="00C62783">
              <w:rPr>
                <w:rFonts w:hint="eastAsia"/>
              </w:rPr>
              <w:t>、</w:t>
            </w:r>
            <w:r w:rsidRPr="00C62783">
              <w:rPr>
                <w:rFonts w:hint="eastAsia"/>
              </w:rPr>
              <w:t>3.4</w:t>
            </w:r>
            <w:r w:rsidRPr="00C62783">
              <w:rPr>
                <w:rFonts w:hint="eastAsia"/>
              </w:rPr>
              <w:t>、</w:t>
            </w:r>
            <w:r w:rsidRPr="00C62783">
              <w:rPr>
                <w:rFonts w:hint="eastAsia"/>
              </w:rPr>
              <w:t>3.5</w:t>
            </w:r>
            <w:r w:rsidRPr="00C62783">
              <w:rPr>
                <w:rFonts w:hint="eastAsia"/>
              </w:rPr>
              <w:t>、</w:t>
            </w:r>
            <w:r w:rsidRPr="00C62783">
              <w:rPr>
                <w:rFonts w:hint="eastAsia"/>
              </w:rPr>
              <w:t>3.6</w:t>
            </w:r>
            <w:r w:rsidRPr="00C62783">
              <w:rPr>
                <w:rFonts w:hint="eastAsia"/>
              </w:rPr>
              <w:t>、</w:t>
            </w:r>
            <w:r w:rsidRPr="00C62783">
              <w:rPr>
                <w:rFonts w:hint="eastAsia"/>
              </w:rPr>
              <w:t>3.7</w:t>
            </w:r>
            <w:r w:rsidRPr="00C62783">
              <w:rPr>
                <w:rFonts w:hint="eastAsia"/>
              </w:rPr>
              <w:t>、</w:t>
            </w:r>
            <w:r w:rsidRPr="00C62783">
              <w:rPr>
                <w:rFonts w:hint="eastAsia"/>
              </w:rPr>
              <w:t>3.8</w:t>
            </w:r>
          </w:p>
        </w:tc>
        <w:tc>
          <w:tcPr>
            <w:tcW w:w="1316" w:type="pct"/>
          </w:tcPr>
          <w:p w14:paraId="2DD34F88" w14:textId="036D9D7E" w:rsidR="001B0A32" w:rsidRPr="00C62783" w:rsidRDefault="001B0A32" w:rsidP="001B0A32">
            <w:pPr>
              <w:pStyle w:val="a0"/>
              <w:spacing w:after="156"/>
              <w:ind w:firstLine="0"/>
              <w:jc w:val="left"/>
            </w:pPr>
            <w:r w:rsidRPr="00C62783">
              <w:rPr>
                <w:rFonts w:hint="eastAsia"/>
              </w:rPr>
              <w:t>新增消息分类、消息提醒、呈现方式、消息排序、清理机制；</w:t>
            </w:r>
          </w:p>
          <w:p w14:paraId="1F3F9722" w14:textId="0DE9111A" w:rsidR="007A1408" w:rsidRPr="00C62783" w:rsidRDefault="007A1408" w:rsidP="001B0A32">
            <w:pPr>
              <w:pStyle w:val="a0"/>
              <w:spacing w:after="156"/>
              <w:ind w:firstLine="0"/>
              <w:jc w:val="left"/>
            </w:pPr>
            <w:r w:rsidRPr="00C62783">
              <w:rPr>
                <w:rFonts w:ascii="Arial" w:eastAsia="宋体" w:hAnsi="Arial" w:cs="Arial"/>
                <w:snapToGrid w:val="0"/>
                <w:kern w:val="0"/>
              </w:rPr>
              <w:t>New message classification, message reminding, display method, message sorting and clearing mechanism;</w:t>
            </w:r>
          </w:p>
          <w:p w14:paraId="1EAAA117" w14:textId="77777777" w:rsidR="001B0A32" w:rsidRPr="00C62783" w:rsidRDefault="001B0A32" w:rsidP="001B0A32">
            <w:pPr>
              <w:pStyle w:val="a0"/>
              <w:spacing w:after="156"/>
              <w:ind w:firstLine="0"/>
              <w:jc w:val="center"/>
            </w:pPr>
            <w:r w:rsidRPr="00C62783">
              <w:rPr>
                <w:rFonts w:hint="eastAsia"/>
              </w:rPr>
              <w:t>更新显示时机、消息操作</w:t>
            </w:r>
          </w:p>
          <w:p w14:paraId="36855822" w14:textId="13B61ACA" w:rsidR="007A1408" w:rsidRPr="00C62783" w:rsidRDefault="007A1408" w:rsidP="001B0A32">
            <w:pPr>
              <w:pStyle w:val="a0"/>
              <w:spacing w:after="156"/>
              <w:ind w:firstLine="0"/>
              <w:jc w:val="center"/>
            </w:pPr>
            <w:r w:rsidRPr="00C62783">
              <w:rPr>
                <w:rFonts w:ascii="Arial" w:eastAsia="宋体" w:hAnsi="Arial" w:cs="Arial"/>
                <w:snapToGrid w:val="0"/>
                <w:kern w:val="0"/>
              </w:rPr>
              <w:t>Update display timing and message operations</w:t>
            </w:r>
          </w:p>
        </w:tc>
        <w:tc>
          <w:tcPr>
            <w:tcW w:w="986" w:type="pct"/>
          </w:tcPr>
          <w:p w14:paraId="3492ED43" w14:textId="0D2F9C98" w:rsidR="001B0A32" w:rsidRPr="00C62783" w:rsidRDefault="001B0A32"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5079F4" w:rsidRPr="00C62783" w14:paraId="33161466" w14:textId="77777777" w:rsidTr="006D575C">
        <w:tc>
          <w:tcPr>
            <w:tcW w:w="820" w:type="pct"/>
          </w:tcPr>
          <w:p w14:paraId="77F8DF3D" w14:textId="4E4442C7" w:rsidR="001B0A32" w:rsidRPr="00C62783" w:rsidRDefault="001B0A32" w:rsidP="001B0A32">
            <w:pPr>
              <w:pStyle w:val="a0"/>
              <w:spacing w:after="156"/>
              <w:ind w:firstLine="0"/>
              <w:jc w:val="center"/>
            </w:pPr>
            <w:r w:rsidRPr="00C62783">
              <w:t>0.0.0.5</w:t>
            </w:r>
          </w:p>
        </w:tc>
        <w:tc>
          <w:tcPr>
            <w:tcW w:w="1068" w:type="pct"/>
          </w:tcPr>
          <w:p w14:paraId="21992677" w14:textId="682C8E13" w:rsidR="001B0A32" w:rsidRPr="00C62783" w:rsidRDefault="001B0A32" w:rsidP="001B0A32">
            <w:pPr>
              <w:pStyle w:val="a0"/>
              <w:spacing w:after="156"/>
              <w:ind w:firstLine="0"/>
              <w:jc w:val="center"/>
            </w:pPr>
            <w:r w:rsidRPr="00C62783">
              <w:rPr>
                <w:rFonts w:hint="eastAsia"/>
              </w:rPr>
              <w:t>2019-06-12</w:t>
            </w:r>
          </w:p>
        </w:tc>
        <w:tc>
          <w:tcPr>
            <w:tcW w:w="810" w:type="pct"/>
          </w:tcPr>
          <w:p w14:paraId="0B656E16" w14:textId="105358EE" w:rsidR="001B0A32" w:rsidRPr="00C62783" w:rsidRDefault="001B0A32" w:rsidP="001B0A32">
            <w:pPr>
              <w:pStyle w:val="a0"/>
              <w:spacing w:after="156"/>
              <w:ind w:firstLine="0"/>
              <w:jc w:val="center"/>
            </w:pPr>
            <w:r w:rsidRPr="00C62783">
              <w:rPr>
                <w:rFonts w:hint="eastAsia"/>
              </w:rPr>
              <w:t>1</w:t>
            </w:r>
            <w:r w:rsidRPr="00C62783">
              <w:rPr>
                <w:rFonts w:hint="eastAsia"/>
              </w:rPr>
              <w:t>、</w:t>
            </w:r>
            <w:r w:rsidRPr="00C62783">
              <w:rPr>
                <w:rFonts w:hint="eastAsia"/>
              </w:rPr>
              <w:t>2</w:t>
            </w:r>
            <w:r w:rsidRPr="00C62783">
              <w:rPr>
                <w:rFonts w:hint="eastAsia"/>
              </w:rPr>
              <w:t>、</w:t>
            </w:r>
            <w:r w:rsidRPr="00C62783">
              <w:rPr>
                <w:rFonts w:hint="eastAsia"/>
              </w:rPr>
              <w:t>3</w:t>
            </w:r>
          </w:p>
        </w:tc>
        <w:tc>
          <w:tcPr>
            <w:tcW w:w="1316" w:type="pct"/>
          </w:tcPr>
          <w:p w14:paraId="7B4A065E" w14:textId="77777777" w:rsidR="001B0A32" w:rsidRPr="00C62783" w:rsidRDefault="001B0A32" w:rsidP="001B0A32">
            <w:pPr>
              <w:pStyle w:val="a0"/>
              <w:spacing w:after="156"/>
              <w:ind w:firstLine="0"/>
              <w:jc w:val="center"/>
            </w:pPr>
            <w:r w:rsidRPr="00C62783">
              <w:rPr>
                <w:rFonts w:hint="eastAsia"/>
              </w:rPr>
              <w:t>需求优化，文档结构调整，部分内容增删</w:t>
            </w:r>
          </w:p>
          <w:p w14:paraId="4D3D0713" w14:textId="4680A726" w:rsidR="007A1408" w:rsidRPr="00C62783" w:rsidRDefault="007A1408" w:rsidP="001B0A32">
            <w:pPr>
              <w:pStyle w:val="a0"/>
              <w:spacing w:after="156"/>
              <w:ind w:firstLine="0"/>
              <w:jc w:val="center"/>
            </w:pPr>
            <w:r w:rsidRPr="00C62783">
              <w:rPr>
                <w:rFonts w:ascii="Arial" w:eastAsia="宋体" w:hAnsi="Arial" w:cs="Arial"/>
                <w:snapToGrid w:val="0"/>
                <w:kern w:val="0"/>
              </w:rPr>
              <w:t>Requirements optimization, document structure adjustment, addition and deletion of some contents</w:t>
            </w:r>
          </w:p>
        </w:tc>
        <w:tc>
          <w:tcPr>
            <w:tcW w:w="986" w:type="pct"/>
          </w:tcPr>
          <w:p w14:paraId="39454FE0" w14:textId="2D69C8AC" w:rsidR="001B0A32" w:rsidRPr="00C62783" w:rsidRDefault="001B0A32"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5079F4" w:rsidRPr="00C62783" w14:paraId="02A1E3A4" w14:textId="77777777" w:rsidTr="006D575C">
        <w:tc>
          <w:tcPr>
            <w:tcW w:w="820" w:type="pct"/>
          </w:tcPr>
          <w:p w14:paraId="68260BF7" w14:textId="39C07DE8" w:rsidR="001B0A32" w:rsidRPr="00C62783" w:rsidRDefault="001B0A32" w:rsidP="001B0A32">
            <w:pPr>
              <w:pStyle w:val="a0"/>
              <w:spacing w:after="156"/>
              <w:ind w:firstLine="0"/>
              <w:jc w:val="center"/>
            </w:pPr>
            <w:r w:rsidRPr="00C62783">
              <w:lastRenderedPageBreak/>
              <w:t>0.0.0.6</w:t>
            </w:r>
          </w:p>
        </w:tc>
        <w:tc>
          <w:tcPr>
            <w:tcW w:w="1068" w:type="pct"/>
          </w:tcPr>
          <w:p w14:paraId="16A5E87C" w14:textId="2B2EFEFF" w:rsidR="001B0A32" w:rsidRPr="00C62783" w:rsidRDefault="001B0A32" w:rsidP="001B0A32">
            <w:pPr>
              <w:pStyle w:val="a0"/>
              <w:spacing w:after="156"/>
              <w:ind w:firstLine="0"/>
              <w:jc w:val="center"/>
            </w:pPr>
            <w:r w:rsidRPr="00C62783">
              <w:rPr>
                <w:rFonts w:hint="eastAsia"/>
              </w:rPr>
              <w:t>2019-0</w:t>
            </w:r>
            <w:r w:rsidRPr="00C62783">
              <w:t>7</w:t>
            </w:r>
            <w:r w:rsidRPr="00C62783">
              <w:rPr>
                <w:rFonts w:hint="eastAsia"/>
              </w:rPr>
              <w:t>-</w:t>
            </w:r>
            <w:r w:rsidRPr="00C62783">
              <w:t>04</w:t>
            </w:r>
          </w:p>
        </w:tc>
        <w:tc>
          <w:tcPr>
            <w:tcW w:w="810" w:type="pct"/>
          </w:tcPr>
          <w:p w14:paraId="75D4AA25" w14:textId="44F94CA9" w:rsidR="001B0A32" w:rsidRPr="00C62783" w:rsidRDefault="001B0A32" w:rsidP="001B0A32">
            <w:pPr>
              <w:pStyle w:val="a0"/>
              <w:spacing w:after="156"/>
              <w:ind w:firstLine="0"/>
              <w:jc w:val="center"/>
            </w:pPr>
            <w:r w:rsidRPr="00C62783">
              <w:rPr>
                <w:rFonts w:hint="eastAsia"/>
              </w:rPr>
              <w:t>3</w:t>
            </w:r>
          </w:p>
        </w:tc>
        <w:tc>
          <w:tcPr>
            <w:tcW w:w="1316" w:type="pct"/>
          </w:tcPr>
          <w:p w14:paraId="2DB9BB45" w14:textId="77777777" w:rsidR="001B0A32" w:rsidRPr="00C62783" w:rsidRDefault="001B0A32" w:rsidP="001B0A32">
            <w:pPr>
              <w:pStyle w:val="a0"/>
              <w:spacing w:after="156"/>
              <w:ind w:firstLine="0"/>
              <w:jc w:val="center"/>
            </w:pPr>
            <w:r w:rsidRPr="00C62783">
              <w:rPr>
                <w:rFonts w:hint="eastAsia"/>
              </w:rPr>
              <w:t>文档结构调整，新增消息设置，更新了清理机制，消息集合等</w:t>
            </w:r>
          </w:p>
          <w:p w14:paraId="7A904A1E" w14:textId="4DBF6712" w:rsidR="007A1408" w:rsidRPr="00C62783" w:rsidRDefault="007A1408" w:rsidP="001B0A32">
            <w:pPr>
              <w:pStyle w:val="a0"/>
              <w:spacing w:after="156"/>
              <w:ind w:firstLine="0"/>
              <w:jc w:val="center"/>
            </w:pPr>
            <w:r w:rsidRPr="00C62783">
              <w:rPr>
                <w:rFonts w:ascii="Arial" w:eastAsia="宋体" w:hAnsi="Arial" w:cs="Arial"/>
                <w:snapToGrid w:val="0"/>
                <w:kern w:val="0"/>
              </w:rPr>
              <w:t>Document structure adjustment, new message settings, updated clearing mechanism, message aggregation, etc.</w:t>
            </w:r>
          </w:p>
        </w:tc>
        <w:tc>
          <w:tcPr>
            <w:tcW w:w="986" w:type="pct"/>
          </w:tcPr>
          <w:p w14:paraId="0C786AB2" w14:textId="5104A1D0" w:rsidR="001B0A32" w:rsidRPr="00C62783" w:rsidRDefault="001B0A32"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5079F4" w:rsidRPr="00C62783" w14:paraId="1405DEB6" w14:textId="77777777" w:rsidTr="006D575C">
        <w:tc>
          <w:tcPr>
            <w:tcW w:w="820" w:type="pct"/>
          </w:tcPr>
          <w:p w14:paraId="41B5C177" w14:textId="2584A45A" w:rsidR="001B0A32" w:rsidRPr="00C62783" w:rsidRDefault="001B0A32" w:rsidP="001B0A32">
            <w:pPr>
              <w:pStyle w:val="a0"/>
              <w:spacing w:after="156"/>
              <w:ind w:firstLine="0"/>
              <w:jc w:val="center"/>
            </w:pPr>
            <w:r w:rsidRPr="00C62783">
              <w:rPr>
                <w:rFonts w:hint="eastAsia"/>
              </w:rPr>
              <w:t>0.0.</w:t>
            </w:r>
            <w:r w:rsidR="004F1997" w:rsidRPr="00C62783">
              <w:rPr>
                <w:rFonts w:hint="eastAsia"/>
              </w:rPr>
              <w:t>0</w:t>
            </w:r>
            <w:r w:rsidRPr="00C62783">
              <w:rPr>
                <w:rFonts w:hint="eastAsia"/>
              </w:rPr>
              <w:t>.</w:t>
            </w:r>
            <w:r w:rsidR="004F1997" w:rsidRPr="00C62783">
              <w:rPr>
                <w:rFonts w:hint="eastAsia"/>
              </w:rPr>
              <w:t>7</w:t>
            </w:r>
          </w:p>
        </w:tc>
        <w:tc>
          <w:tcPr>
            <w:tcW w:w="1068" w:type="pct"/>
          </w:tcPr>
          <w:p w14:paraId="74CBCD57" w14:textId="68B3EC02" w:rsidR="001B0A32" w:rsidRPr="00C62783" w:rsidRDefault="001B0A32" w:rsidP="001B0A32">
            <w:pPr>
              <w:pStyle w:val="a0"/>
              <w:spacing w:after="156"/>
              <w:ind w:firstLine="0"/>
              <w:jc w:val="center"/>
            </w:pPr>
            <w:r w:rsidRPr="00C62783">
              <w:rPr>
                <w:rFonts w:hint="eastAsia"/>
              </w:rPr>
              <w:t>2019-07-16</w:t>
            </w:r>
          </w:p>
        </w:tc>
        <w:tc>
          <w:tcPr>
            <w:tcW w:w="810" w:type="pct"/>
          </w:tcPr>
          <w:p w14:paraId="49917E03" w14:textId="5971E5A3" w:rsidR="001B0A32" w:rsidRPr="00C62783" w:rsidRDefault="001B0A32" w:rsidP="001B0A32">
            <w:pPr>
              <w:pStyle w:val="a0"/>
              <w:spacing w:after="156"/>
              <w:ind w:firstLine="0"/>
              <w:jc w:val="center"/>
            </w:pPr>
            <w:r w:rsidRPr="00C62783">
              <w:rPr>
                <w:rFonts w:hint="eastAsia"/>
              </w:rPr>
              <w:t>ALL</w:t>
            </w:r>
          </w:p>
        </w:tc>
        <w:tc>
          <w:tcPr>
            <w:tcW w:w="1316" w:type="pct"/>
          </w:tcPr>
          <w:p w14:paraId="6D9C1938" w14:textId="41A555ED" w:rsidR="005C24DD" w:rsidRPr="00C62783" w:rsidRDefault="005C24DD" w:rsidP="001B0A32">
            <w:pPr>
              <w:pStyle w:val="a0"/>
              <w:spacing w:after="156"/>
              <w:ind w:firstLine="0"/>
              <w:jc w:val="center"/>
            </w:pPr>
            <w:r w:rsidRPr="00C62783">
              <w:rPr>
                <w:rFonts w:ascii="Arial" w:eastAsia="宋体" w:hAnsi="Arial" w:cs="Arial"/>
                <w:snapToGrid w:val="0"/>
                <w:kern w:val="0"/>
              </w:rPr>
              <w:t>初版需求发布及评审</w:t>
            </w:r>
            <w:r w:rsidRPr="00C62783">
              <w:rPr>
                <w:rFonts w:ascii="Arial" w:eastAsia="宋体" w:hAnsi="Arial" w:cs="Arial"/>
                <w:snapToGrid w:val="0"/>
                <w:kern w:val="0"/>
              </w:rPr>
              <w:br/>
              <w:t>Initial release and review of requirements</w:t>
            </w:r>
            <w:r w:rsidRPr="00C62783">
              <w:rPr>
                <w:rFonts w:hint="eastAsia"/>
              </w:rPr>
              <w:t xml:space="preserve"> </w:t>
            </w:r>
          </w:p>
        </w:tc>
        <w:tc>
          <w:tcPr>
            <w:tcW w:w="986" w:type="pct"/>
          </w:tcPr>
          <w:p w14:paraId="18807B46" w14:textId="206BD0F3" w:rsidR="001B0A32" w:rsidRPr="00C62783" w:rsidRDefault="001B0A32"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4F1997" w:rsidRPr="00C62783" w14:paraId="62ED3D2E" w14:textId="77777777" w:rsidTr="006D575C">
        <w:tc>
          <w:tcPr>
            <w:tcW w:w="820" w:type="pct"/>
          </w:tcPr>
          <w:p w14:paraId="5128CAF9" w14:textId="13CE6412" w:rsidR="004F1997" w:rsidRPr="00C62783" w:rsidRDefault="004F1997" w:rsidP="001B0A32">
            <w:pPr>
              <w:pStyle w:val="a0"/>
              <w:spacing w:after="156"/>
              <w:ind w:firstLine="0"/>
              <w:jc w:val="center"/>
            </w:pPr>
            <w:r w:rsidRPr="00C62783">
              <w:rPr>
                <w:rFonts w:hint="eastAsia"/>
              </w:rPr>
              <w:t>0.0.0.8</w:t>
            </w:r>
          </w:p>
        </w:tc>
        <w:tc>
          <w:tcPr>
            <w:tcW w:w="1068" w:type="pct"/>
          </w:tcPr>
          <w:p w14:paraId="24FF94C4" w14:textId="6F91DC06" w:rsidR="004F1997" w:rsidRPr="00C62783" w:rsidRDefault="004F1997" w:rsidP="001B0A32">
            <w:pPr>
              <w:pStyle w:val="a0"/>
              <w:spacing w:after="156"/>
              <w:ind w:firstLine="0"/>
              <w:jc w:val="center"/>
            </w:pPr>
            <w:r w:rsidRPr="00C62783">
              <w:rPr>
                <w:rFonts w:hint="eastAsia"/>
              </w:rPr>
              <w:t>2019-09-05</w:t>
            </w:r>
          </w:p>
        </w:tc>
        <w:tc>
          <w:tcPr>
            <w:tcW w:w="810" w:type="pct"/>
          </w:tcPr>
          <w:p w14:paraId="7BFAE2AA" w14:textId="424359FB" w:rsidR="004F1997" w:rsidRPr="00C62783" w:rsidRDefault="004F1997" w:rsidP="001B0A32">
            <w:pPr>
              <w:pStyle w:val="a0"/>
              <w:spacing w:after="156"/>
              <w:ind w:firstLine="0"/>
              <w:jc w:val="center"/>
            </w:pPr>
            <w:r w:rsidRPr="00C62783">
              <w:rPr>
                <w:rFonts w:hint="eastAsia"/>
              </w:rPr>
              <w:t>ALL</w:t>
            </w:r>
          </w:p>
        </w:tc>
        <w:tc>
          <w:tcPr>
            <w:tcW w:w="1316" w:type="pct"/>
          </w:tcPr>
          <w:p w14:paraId="4A35C0BC" w14:textId="77777777" w:rsidR="004F1997" w:rsidRPr="00C62783" w:rsidRDefault="007F064C" w:rsidP="001B0A32">
            <w:pPr>
              <w:pStyle w:val="a0"/>
              <w:spacing w:after="156"/>
              <w:ind w:firstLine="0"/>
              <w:jc w:val="center"/>
            </w:pPr>
            <w:r w:rsidRPr="00C62783">
              <w:rPr>
                <w:rFonts w:hint="eastAsia"/>
              </w:rPr>
              <w:t>更新</w:t>
            </w:r>
            <w:r w:rsidRPr="00C62783">
              <w:rPr>
                <w:rFonts w:hint="eastAsia"/>
              </w:rPr>
              <w:t>3.</w:t>
            </w:r>
            <w:r w:rsidR="00641B3A" w:rsidRPr="00C62783">
              <w:rPr>
                <w:rFonts w:hint="eastAsia"/>
              </w:rPr>
              <w:t>6.4</w:t>
            </w:r>
            <w:r w:rsidR="00641B3A" w:rsidRPr="00C62783">
              <w:rPr>
                <w:rFonts w:hint="eastAsia"/>
              </w:rPr>
              <w:t>图示，删除</w:t>
            </w:r>
            <w:r w:rsidR="00641B3A" w:rsidRPr="00C62783">
              <w:rPr>
                <w:rFonts w:hint="eastAsia"/>
              </w:rPr>
              <w:t>3.6.5</w:t>
            </w:r>
            <w:r w:rsidR="00641B3A" w:rsidRPr="00C62783">
              <w:rPr>
                <w:rFonts w:hint="eastAsia"/>
              </w:rPr>
              <w:t>，删除</w:t>
            </w:r>
            <w:r w:rsidR="00641B3A" w:rsidRPr="00C62783">
              <w:rPr>
                <w:rFonts w:hint="eastAsia"/>
              </w:rPr>
              <w:t>3.7.1</w:t>
            </w:r>
            <w:r w:rsidR="00641B3A" w:rsidRPr="00C62783">
              <w:rPr>
                <w:rFonts w:hint="eastAsia"/>
              </w:rPr>
              <w:t>，更新</w:t>
            </w:r>
            <w:r w:rsidR="005079F4" w:rsidRPr="00C62783">
              <w:rPr>
                <w:rFonts w:hint="eastAsia"/>
              </w:rPr>
              <w:t>4.3</w:t>
            </w:r>
            <w:r w:rsidR="005079F4" w:rsidRPr="00C62783">
              <w:rPr>
                <w:rFonts w:hint="eastAsia"/>
              </w:rPr>
              <w:t>消息提醒限制</w:t>
            </w:r>
          </w:p>
          <w:p w14:paraId="62D68E30" w14:textId="59DBB962" w:rsidR="005C24DD" w:rsidRPr="00C62783" w:rsidRDefault="005C24DD" w:rsidP="001B0A32">
            <w:pPr>
              <w:pStyle w:val="a0"/>
              <w:spacing w:after="156"/>
              <w:ind w:firstLine="0"/>
              <w:jc w:val="center"/>
            </w:pPr>
            <w:r w:rsidRPr="00C62783">
              <w:t xml:space="preserve">Update 3.6.4 picture, delete 3.6.5 and 3.7.1,update 4.3 message reminder </w:t>
            </w:r>
            <w:r w:rsidR="004C4982" w:rsidRPr="00C62783">
              <w:t>limit</w:t>
            </w:r>
          </w:p>
        </w:tc>
        <w:tc>
          <w:tcPr>
            <w:tcW w:w="986" w:type="pct"/>
          </w:tcPr>
          <w:p w14:paraId="5C19C025" w14:textId="4EE45C8A" w:rsidR="004F1997" w:rsidRPr="00C62783" w:rsidRDefault="005079F4"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B3559B" w:rsidRPr="00C62783" w14:paraId="0D6D756F" w14:textId="77777777" w:rsidTr="006D575C">
        <w:tc>
          <w:tcPr>
            <w:tcW w:w="820" w:type="pct"/>
          </w:tcPr>
          <w:p w14:paraId="3DA770D7" w14:textId="38525474" w:rsidR="00B3559B" w:rsidRPr="00C62783" w:rsidRDefault="00B3559B" w:rsidP="001B0A32">
            <w:pPr>
              <w:pStyle w:val="a0"/>
              <w:spacing w:after="156"/>
              <w:ind w:firstLine="0"/>
              <w:jc w:val="center"/>
            </w:pPr>
            <w:r w:rsidRPr="00C62783">
              <w:rPr>
                <w:rFonts w:hint="eastAsia"/>
              </w:rPr>
              <w:t>0.0.0.9</w:t>
            </w:r>
          </w:p>
        </w:tc>
        <w:tc>
          <w:tcPr>
            <w:tcW w:w="1068" w:type="pct"/>
          </w:tcPr>
          <w:p w14:paraId="5BA0C949" w14:textId="010F14C2" w:rsidR="00B3559B" w:rsidRPr="00C62783" w:rsidRDefault="00B3559B" w:rsidP="001B0A32">
            <w:pPr>
              <w:pStyle w:val="a0"/>
              <w:spacing w:after="156"/>
              <w:ind w:firstLine="0"/>
              <w:jc w:val="center"/>
            </w:pPr>
            <w:r w:rsidRPr="00C62783">
              <w:rPr>
                <w:rFonts w:hint="eastAsia"/>
              </w:rPr>
              <w:t>2019-09-06</w:t>
            </w:r>
          </w:p>
        </w:tc>
        <w:tc>
          <w:tcPr>
            <w:tcW w:w="810" w:type="pct"/>
          </w:tcPr>
          <w:p w14:paraId="791624C7" w14:textId="4F23500F" w:rsidR="00B3559B" w:rsidRPr="00C62783" w:rsidRDefault="00B3559B" w:rsidP="001B0A32">
            <w:pPr>
              <w:pStyle w:val="a0"/>
              <w:spacing w:after="156"/>
              <w:ind w:firstLine="0"/>
              <w:jc w:val="center"/>
            </w:pPr>
            <w:r w:rsidRPr="00C62783">
              <w:rPr>
                <w:rFonts w:hint="eastAsia"/>
              </w:rPr>
              <w:t>3.3.2</w:t>
            </w:r>
            <w:r w:rsidRPr="00C62783">
              <w:rPr>
                <w:rFonts w:hint="eastAsia"/>
              </w:rPr>
              <w:t>、</w:t>
            </w:r>
            <w:r w:rsidRPr="00C62783">
              <w:rPr>
                <w:rFonts w:hint="eastAsia"/>
              </w:rPr>
              <w:t>3.6.4</w:t>
            </w:r>
          </w:p>
          <w:p w14:paraId="4256E5EA" w14:textId="02A6643B" w:rsidR="00B77536" w:rsidRPr="00C62783" w:rsidRDefault="00B77536" w:rsidP="001B0A32">
            <w:pPr>
              <w:pStyle w:val="a0"/>
              <w:spacing w:after="156"/>
              <w:ind w:firstLine="0"/>
              <w:jc w:val="center"/>
            </w:pPr>
            <w:r w:rsidRPr="00C62783">
              <w:rPr>
                <w:rFonts w:hint="eastAsia"/>
              </w:rPr>
              <w:t>3.7</w:t>
            </w:r>
          </w:p>
        </w:tc>
        <w:tc>
          <w:tcPr>
            <w:tcW w:w="1316" w:type="pct"/>
          </w:tcPr>
          <w:p w14:paraId="5C965D2A" w14:textId="77777777" w:rsidR="00B3559B" w:rsidRPr="00C62783" w:rsidRDefault="00EF6EC9" w:rsidP="00583C53">
            <w:pPr>
              <w:pStyle w:val="a0"/>
              <w:spacing w:after="156"/>
              <w:ind w:firstLine="0"/>
              <w:jc w:val="center"/>
            </w:pPr>
            <w:r w:rsidRPr="00C62783">
              <w:rPr>
                <w:rFonts w:hint="eastAsia"/>
              </w:rPr>
              <w:t>新增消息声音设置，聚类信息支持按时间规则排序</w:t>
            </w:r>
            <w:r w:rsidR="00286958" w:rsidRPr="00C62783">
              <w:rPr>
                <w:rFonts w:hint="eastAsia"/>
              </w:rPr>
              <w:t>，消息已读和未读状态在</w:t>
            </w:r>
            <w:r w:rsidR="00286958" w:rsidRPr="00C62783">
              <w:rPr>
                <w:rFonts w:hint="eastAsia"/>
              </w:rPr>
              <w:t>INC</w:t>
            </w:r>
            <w:r w:rsidR="00286958" w:rsidRPr="00C62783">
              <w:rPr>
                <w:rFonts w:hint="eastAsia"/>
              </w:rPr>
              <w:t>和应用中保持一致</w:t>
            </w:r>
          </w:p>
          <w:p w14:paraId="1ABF072B" w14:textId="79381CBF" w:rsidR="004C4982" w:rsidRPr="00C62783" w:rsidRDefault="00E32B9E" w:rsidP="00E32B9E">
            <w:pPr>
              <w:pStyle w:val="a0"/>
              <w:spacing w:after="156"/>
              <w:ind w:firstLine="0"/>
              <w:jc w:val="center"/>
            </w:pPr>
            <w:r w:rsidRPr="00C62783">
              <w:t xml:space="preserve">Add </w:t>
            </w:r>
            <w:r w:rsidR="004C4982" w:rsidRPr="00C62783">
              <w:t>message sound setting</w:t>
            </w:r>
            <w:r w:rsidRPr="00C62783">
              <w:t xml:space="preserve">, collected message </w:t>
            </w:r>
            <w:r w:rsidR="00DC6B8A" w:rsidRPr="00C62783">
              <w:t xml:space="preserve">support </w:t>
            </w:r>
            <w:r w:rsidR="00425D4C" w:rsidRPr="00C62783">
              <w:t>sorting by time rule</w:t>
            </w:r>
            <w:r w:rsidR="00DC6B8A" w:rsidRPr="00C62783">
              <w:t>, message read and unread status</w:t>
            </w:r>
            <w:r w:rsidR="00F27607" w:rsidRPr="00C62783">
              <w:t xml:space="preserve"> consistent across INC and applications</w:t>
            </w:r>
          </w:p>
        </w:tc>
        <w:tc>
          <w:tcPr>
            <w:tcW w:w="986" w:type="pct"/>
          </w:tcPr>
          <w:p w14:paraId="2D82C933" w14:textId="59484739" w:rsidR="00B3559B" w:rsidRPr="00C62783" w:rsidRDefault="00EF6EC9" w:rsidP="001B0A32">
            <w:pPr>
              <w:pStyle w:val="a0"/>
              <w:spacing w:after="156"/>
              <w:ind w:firstLine="0"/>
              <w:jc w:val="center"/>
            </w:pPr>
            <w:r w:rsidRPr="00C62783">
              <w:rPr>
                <w:rFonts w:hint="eastAsia"/>
              </w:rPr>
              <w:t>Shi</w:t>
            </w:r>
            <w:r w:rsidRPr="00C62783">
              <w:t xml:space="preserve"> </w:t>
            </w:r>
            <w:r w:rsidRPr="00C62783">
              <w:rPr>
                <w:rFonts w:hint="eastAsia"/>
              </w:rPr>
              <w:t>Cunjie</w:t>
            </w:r>
          </w:p>
        </w:tc>
      </w:tr>
      <w:tr w:rsidR="00583C53" w:rsidRPr="00C62783" w14:paraId="1C14A7CF" w14:textId="77777777" w:rsidTr="006D575C">
        <w:tc>
          <w:tcPr>
            <w:tcW w:w="820" w:type="pct"/>
          </w:tcPr>
          <w:p w14:paraId="25F66386" w14:textId="20618171" w:rsidR="00583C53" w:rsidRPr="00C62783" w:rsidRDefault="00F27607" w:rsidP="001B0A32">
            <w:pPr>
              <w:pStyle w:val="a0"/>
              <w:spacing w:after="156"/>
              <w:ind w:firstLine="0"/>
              <w:jc w:val="center"/>
            </w:pPr>
            <w:r w:rsidRPr="00C62783">
              <w:rPr>
                <w:rFonts w:hint="eastAsia"/>
              </w:rPr>
              <w:t>0</w:t>
            </w:r>
            <w:r w:rsidRPr="00C62783">
              <w:t>.0.0.10</w:t>
            </w:r>
          </w:p>
        </w:tc>
        <w:tc>
          <w:tcPr>
            <w:tcW w:w="1068" w:type="pct"/>
          </w:tcPr>
          <w:p w14:paraId="7854C4EC" w14:textId="0BB2F9DA" w:rsidR="00583C53" w:rsidRPr="00C62783" w:rsidRDefault="00F27607" w:rsidP="001B0A32">
            <w:pPr>
              <w:pStyle w:val="a0"/>
              <w:spacing w:after="156"/>
              <w:ind w:firstLine="0"/>
              <w:jc w:val="center"/>
            </w:pPr>
            <w:r w:rsidRPr="00C62783">
              <w:rPr>
                <w:rFonts w:hint="eastAsia"/>
              </w:rPr>
              <w:t>2</w:t>
            </w:r>
            <w:r w:rsidRPr="00C62783">
              <w:t>019-12-27</w:t>
            </w:r>
          </w:p>
        </w:tc>
        <w:tc>
          <w:tcPr>
            <w:tcW w:w="810" w:type="pct"/>
          </w:tcPr>
          <w:p w14:paraId="6713893E" w14:textId="4E5F04AC" w:rsidR="00583C53" w:rsidRPr="00C62783" w:rsidRDefault="00F27607" w:rsidP="00F27607">
            <w:pPr>
              <w:pStyle w:val="a0"/>
              <w:spacing w:after="156"/>
              <w:ind w:firstLine="0"/>
              <w:jc w:val="center"/>
            </w:pPr>
            <w:r w:rsidRPr="00C62783">
              <w:rPr>
                <w:rFonts w:hint="eastAsia"/>
              </w:rPr>
              <w:t>A</w:t>
            </w:r>
            <w:r w:rsidRPr="00C62783">
              <w:t>LL</w:t>
            </w:r>
          </w:p>
        </w:tc>
        <w:tc>
          <w:tcPr>
            <w:tcW w:w="1316" w:type="pct"/>
          </w:tcPr>
          <w:p w14:paraId="738504EF" w14:textId="76D0F357" w:rsidR="00583C53" w:rsidRPr="00C62783" w:rsidRDefault="00F27607" w:rsidP="00583C53">
            <w:pPr>
              <w:pStyle w:val="a0"/>
              <w:spacing w:after="156"/>
              <w:ind w:firstLine="0"/>
              <w:jc w:val="center"/>
            </w:pPr>
            <w:r w:rsidRPr="00C62783">
              <w:rPr>
                <w:rFonts w:hint="eastAsia"/>
              </w:rPr>
              <w:t>D</w:t>
            </w:r>
            <w:r w:rsidRPr="00C62783">
              <w:t>ual language version release.</w:t>
            </w:r>
          </w:p>
        </w:tc>
        <w:tc>
          <w:tcPr>
            <w:tcW w:w="986" w:type="pct"/>
          </w:tcPr>
          <w:p w14:paraId="511B36DD" w14:textId="1E0CE52D" w:rsidR="00583C53" w:rsidRPr="00C62783" w:rsidRDefault="00F27607" w:rsidP="00F27607">
            <w:pPr>
              <w:pStyle w:val="a0"/>
              <w:spacing w:after="156"/>
              <w:ind w:firstLine="0"/>
              <w:jc w:val="center"/>
            </w:pPr>
            <w:r w:rsidRPr="00C62783">
              <w:rPr>
                <w:rFonts w:hint="eastAsia"/>
              </w:rPr>
              <w:t>S</w:t>
            </w:r>
            <w:r w:rsidRPr="00C62783">
              <w:t>hi</w:t>
            </w:r>
            <w:r w:rsidRPr="00C62783">
              <w:rPr>
                <w:rFonts w:hint="eastAsia"/>
              </w:rPr>
              <w:t xml:space="preserve"> Cunjie</w:t>
            </w:r>
          </w:p>
        </w:tc>
      </w:tr>
      <w:tr w:rsidR="00357CD9" w:rsidRPr="00C62783" w14:paraId="17C04D99" w14:textId="77777777" w:rsidTr="006D575C">
        <w:tc>
          <w:tcPr>
            <w:tcW w:w="820" w:type="pct"/>
          </w:tcPr>
          <w:p w14:paraId="6BD4089B" w14:textId="661D48C7" w:rsidR="00357CD9" w:rsidRPr="00C62783" w:rsidRDefault="00357CD9" w:rsidP="001B0A32">
            <w:pPr>
              <w:pStyle w:val="a0"/>
              <w:spacing w:after="156"/>
              <w:ind w:firstLine="0"/>
              <w:jc w:val="center"/>
              <w:rPr>
                <w:rFonts w:hint="eastAsia"/>
              </w:rPr>
            </w:pPr>
            <w:r>
              <w:rPr>
                <w:rFonts w:hint="eastAsia"/>
              </w:rPr>
              <w:t>0.0.</w:t>
            </w:r>
            <w:r>
              <w:t>0.11</w:t>
            </w:r>
          </w:p>
        </w:tc>
        <w:tc>
          <w:tcPr>
            <w:tcW w:w="1068" w:type="pct"/>
          </w:tcPr>
          <w:p w14:paraId="405B1240" w14:textId="46E10476" w:rsidR="00357CD9" w:rsidRPr="00C62783" w:rsidRDefault="00357CD9" w:rsidP="001B0A32">
            <w:pPr>
              <w:pStyle w:val="a0"/>
              <w:spacing w:after="156"/>
              <w:ind w:firstLine="0"/>
              <w:jc w:val="center"/>
              <w:rPr>
                <w:rFonts w:hint="eastAsia"/>
              </w:rPr>
            </w:pPr>
            <w:r>
              <w:rPr>
                <w:rFonts w:hint="eastAsia"/>
              </w:rPr>
              <w:t>2021-3-3</w:t>
            </w:r>
          </w:p>
        </w:tc>
        <w:tc>
          <w:tcPr>
            <w:tcW w:w="810" w:type="pct"/>
          </w:tcPr>
          <w:p w14:paraId="00D8097B" w14:textId="12C9B1E1" w:rsidR="00357CD9" w:rsidRPr="00C62783" w:rsidRDefault="00357CD9" w:rsidP="00F27607">
            <w:pPr>
              <w:pStyle w:val="a0"/>
              <w:spacing w:after="156"/>
              <w:ind w:firstLine="0"/>
              <w:jc w:val="center"/>
              <w:rPr>
                <w:rFonts w:hint="eastAsia"/>
              </w:rPr>
            </w:pPr>
            <w:r>
              <w:rPr>
                <w:rFonts w:hint="eastAsia"/>
              </w:rPr>
              <w:t>5</w:t>
            </w:r>
          </w:p>
        </w:tc>
        <w:tc>
          <w:tcPr>
            <w:tcW w:w="1316" w:type="pct"/>
          </w:tcPr>
          <w:p w14:paraId="7AF05A32" w14:textId="5E73A8B2" w:rsidR="00357CD9" w:rsidRPr="00C62783" w:rsidRDefault="00357CD9" w:rsidP="00583C53">
            <w:pPr>
              <w:pStyle w:val="a0"/>
              <w:spacing w:after="156"/>
              <w:ind w:firstLine="0"/>
              <w:jc w:val="center"/>
              <w:rPr>
                <w:rFonts w:hint="eastAsia"/>
              </w:rPr>
            </w:pPr>
            <w:r>
              <w:rPr>
                <w:rFonts w:hint="eastAsia"/>
              </w:rPr>
              <w:t>更新进通知中心应用的附件</w:t>
            </w:r>
          </w:p>
        </w:tc>
        <w:tc>
          <w:tcPr>
            <w:tcW w:w="986" w:type="pct"/>
          </w:tcPr>
          <w:p w14:paraId="71C117F0" w14:textId="1A86E226" w:rsidR="00357CD9" w:rsidRPr="00C62783" w:rsidRDefault="00357CD9" w:rsidP="00F27607">
            <w:pPr>
              <w:pStyle w:val="a0"/>
              <w:spacing w:after="156"/>
              <w:ind w:firstLine="0"/>
              <w:jc w:val="center"/>
              <w:rPr>
                <w:rFonts w:hint="eastAsia"/>
              </w:rPr>
            </w:pPr>
            <w:r>
              <w:t>H</w:t>
            </w:r>
            <w:r>
              <w:rPr>
                <w:rFonts w:hint="eastAsia"/>
              </w:rPr>
              <w:t>uang</w:t>
            </w:r>
            <w:r>
              <w:t xml:space="preserve"> </w:t>
            </w:r>
            <w:proofErr w:type="spellStart"/>
            <w:r>
              <w:t>xingxing</w:t>
            </w:r>
            <w:proofErr w:type="spellEnd"/>
          </w:p>
        </w:tc>
      </w:tr>
    </w:tbl>
    <w:p w14:paraId="7121D34C" w14:textId="77777777" w:rsidR="0050104B" w:rsidRPr="00C62783" w:rsidRDefault="0050104B" w:rsidP="00DC46E8">
      <w:pPr>
        <w:pStyle w:val="a0"/>
        <w:spacing w:after="156"/>
        <w:ind w:firstLine="0"/>
      </w:pPr>
    </w:p>
    <w:sectPr w:rsidR="0050104B" w:rsidRPr="00C62783" w:rsidSect="009617EC">
      <w:headerReference w:type="default" r:id="rId20"/>
      <w:footerReference w:type="default" r:id="rId21"/>
      <w:pgSz w:w="11906" w:h="16838"/>
      <w:pgMar w:top="1440" w:right="1077" w:bottom="1440" w:left="1077" w:header="709" w:footer="709"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A803D" w14:textId="77777777" w:rsidR="0099173E" w:rsidRDefault="0099173E" w:rsidP="002236AF">
      <w:r>
        <w:rPr>
          <w:rFonts w:hint="eastAsia"/>
        </w:rPr>
        <w:separator/>
      </w:r>
    </w:p>
    <w:p w14:paraId="79366E56" w14:textId="77777777" w:rsidR="0099173E" w:rsidRDefault="0099173E"/>
    <w:p w14:paraId="3833D2B4" w14:textId="77777777" w:rsidR="0099173E" w:rsidRDefault="0099173E"/>
  </w:endnote>
  <w:endnote w:type="continuationSeparator" w:id="0">
    <w:p w14:paraId="6F631717" w14:textId="77777777" w:rsidR="0099173E" w:rsidRDefault="0099173E" w:rsidP="002236AF">
      <w:r>
        <w:rPr>
          <w:rFonts w:hint="eastAsia"/>
        </w:rPr>
        <w:continuationSeparator/>
      </w:r>
    </w:p>
    <w:p w14:paraId="4779C278" w14:textId="77777777" w:rsidR="0099173E" w:rsidRDefault="0099173E"/>
    <w:p w14:paraId="25264BD7" w14:textId="77777777" w:rsidR="0099173E" w:rsidRDefault="009917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F5923" w14:textId="68435BF5" w:rsidR="002A03FC" w:rsidRDefault="002A03FC" w:rsidP="005079F4">
    <w:pPr>
      <w:pStyle w:val="Footer"/>
      <w:jc w:val="center"/>
    </w:pPr>
    <w:sdt>
      <w:sdtPr>
        <w:id w:val="-10006532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87BE4">
          <w:rPr>
            <w:noProof/>
          </w:rPr>
          <w:t>22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A73C6" w14:textId="77777777" w:rsidR="0099173E" w:rsidRDefault="0099173E" w:rsidP="002236AF">
      <w:r>
        <w:separator/>
      </w:r>
    </w:p>
    <w:p w14:paraId="2678681F" w14:textId="77777777" w:rsidR="0099173E" w:rsidRDefault="0099173E"/>
    <w:p w14:paraId="743F2408" w14:textId="77777777" w:rsidR="0099173E" w:rsidRDefault="0099173E"/>
  </w:footnote>
  <w:footnote w:type="continuationSeparator" w:id="0">
    <w:p w14:paraId="48ADFD9B" w14:textId="77777777" w:rsidR="0099173E" w:rsidRDefault="0099173E" w:rsidP="002236AF">
      <w:r>
        <w:continuationSeparator/>
      </w:r>
    </w:p>
    <w:p w14:paraId="55E70FF4" w14:textId="77777777" w:rsidR="0099173E" w:rsidRDefault="0099173E"/>
    <w:p w14:paraId="1C5BEC05" w14:textId="77777777" w:rsidR="0099173E" w:rsidRDefault="0099173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AE1CE" w14:textId="7A01DF64" w:rsidR="002A03FC" w:rsidRPr="001C30EE" w:rsidRDefault="002A03FC" w:rsidP="00E527BA">
    <w:pPr>
      <w:pStyle w:val="a3"/>
    </w:pPr>
    <w:proofErr w:type="spellStart"/>
    <w:r w:rsidRPr="001C30EE">
      <w:rPr>
        <w:rFonts w:hint="eastAsia"/>
      </w:rPr>
      <w:t>Func</w:t>
    </w:r>
    <w:proofErr w:type="spellEnd"/>
    <w:r w:rsidRPr="001C30EE">
      <w:rPr>
        <w:rFonts w:hint="eastAsia"/>
      </w:rPr>
      <w:t xml:space="preserve"> Spec </w:t>
    </w:r>
    <w:r w:rsidRPr="001C30EE">
      <w:t>–</w:t>
    </w:r>
    <w:r w:rsidRPr="001C30EE">
      <w:rPr>
        <w:rFonts w:hint="eastAsia"/>
      </w:rPr>
      <w:t xml:space="preserve"> PIS2012: </w:t>
    </w:r>
    <w:r w:rsidRPr="001C30EE">
      <w:t>I</w:t>
    </w:r>
    <w:r>
      <w:rPr>
        <w:rFonts w:hint="eastAsia"/>
      </w:rPr>
      <w:t>NC</w:t>
    </w:r>
    <w:r w:rsidRPr="001C30EE">
      <w:ptab w:relativeTo="margin" w:alignment="right" w:leader="none"/>
    </w:r>
    <w:r w:rsidRPr="001C30EE">
      <w:rPr>
        <w:rFonts w:hint="eastAsia"/>
      </w:rPr>
      <w:t>Version 0.0.</w:t>
    </w:r>
    <w:r>
      <w:rPr>
        <w:rFonts w:hint="eastAsia"/>
      </w:rPr>
      <w:t>0</w:t>
    </w:r>
    <w:r w:rsidRPr="001C30EE">
      <w:rPr>
        <w:rFonts w:hint="eastAsia"/>
      </w:rPr>
      <w:t>.</w:t>
    </w:r>
    <w:r>
      <w:t>11</w:t>
    </w:r>
  </w:p>
  <w:p w14:paraId="6F0BE48A" w14:textId="77777777" w:rsidR="002A03FC" w:rsidRPr="00E527BA" w:rsidRDefault="002A03FC"/>
  <w:p w14:paraId="364B8436" w14:textId="77777777" w:rsidR="002A03FC" w:rsidRPr="004A4885" w:rsidRDefault="002A03F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17869"/>
    <w:multiLevelType w:val="hybridMultilevel"/>
    <w:tmpl w:val="71A66F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632FD9"/>
    <w:multiLevelType w:val="hybridMultilevel"/>
    <w:tmpl w:val="7E62F8E6"/>
    <w:lvl w:ilvl="0" w:tplc="6C0ED1E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5990741"/>
    <w:multiLevelType w:val="hybridMultilevel"/>
    <w:tmpl w:val="EADECAFC"/>
    <w:lvl w:ilvl="0" w:tplc="1D98C4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B8C1F84"/>
    <w:multiLevelType w:val="hybridMultilevel"/>
    <w:tmpl w:val="C38EB31C"/>
    <w:lvl w:ilvl="0" w:tplc="C032B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C4EC0"/>
    <w:multiLevelType w:val="hybridMultilevel"/>
    <w:tmpl w:val="37089414"/>
    <w:lvl w:ilvl="0" w:tplc="CD4461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38F021F"/>
    <w:multiLevelType w:val="hybridMultilevel"/>
    <w:tmpl w:val="2AC880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9E2274"/>
    <w:multiLevelType w:val="hybridMultilevel"/>
    <w:tmpl w:val="CE7863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27231AE"/>
    <w:multiLevelType w:val="hybridMultilevel"/>
    <w:tmpl w:val="37F4EDA0"/>
    <w:lvl w:ilvl="0" w:tplc="F178487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3273C1"/>
    <w:multiLevelType w:val="hybridMultilevel"/>
    <w:tmpl w:val="FF4490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AEF4C24"/>
    <w:multiLevelType w:val="hybridMultilevel"/>
    <w:tmpl w:val="7DA6AE7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FDF1575"/>
    <w:multiLevelType w:val="multilevel"/>
    <w:tmpl w:val="43B02070"/>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6379"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num w:numId="1">
    <w:abstractNumId w:val="12"/>
  </w:num>
  <w:num w:numId="2">
    <w:abstractNumId w:val="12"/>
  </w:num>
  <w:num w:numId="3">
    <w:abstractNumId w:val="8"/>
  </w:num>
  <w:num w:numId="4">
    <w:abstractNumId w:val="11"/>
  </w:num>
  <w:num w:numId="5">
    <w:abstractNumId w:val="5"/>
  </w:num>
  <w:num w:numId="6">
    <w:abstractNumId w:val="6"/>
  </w:num>
  <w:num w:numId="7">
    <w:abstractNumId w:val="9"/>
  </w:num>
  <w:num w:numId="8">
    <w:abstractNumId w:val="3"/>
  </w:num>
  <w:num w:numId="9">
    <w:abstractNumId w:val="2"/>
  </w:num>
  <w:num w:numId="10">
    <w:abstractNumId w:val="4"/>
  </w:num>
  <w:num w:numId="11">
    <w:abstractNumId w:val="7"/>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55"/>
    <w:rsid w:val="000066D8"/>
    <w:rsid w:val="00020D5E"/>
    <w:rsid w:val="00025E0F"/>
    <w:rsid w:val="000353CB"/>
    <w:rsid w:val="00046605"/>
    <w:rsid w:val="00047A08"/>
    <w:rsid w:val="00050663"/>
    <w:rsid w:val="000518D4"/>
    <w:rsid w:val="0005238C"/>
    <w:rsid w:val="00056543"/>
    <w:rsid w:val="00060EC7"/>
    <w:rsid w:val="00074128"/>
    <w:rsid w:val="000861EC"/>
    <w:rsid w:val="00090A52"/>
    <w:rsid w:val="00092BD6"/>
    <w:rsid w:val="000956C3"/>
    <w:rsid w:val="000A0F64"/>
    <w:rsid w:val="000A2AF1"/>
    <w:rsid w:val="000B25F8"/>
    <w:rsid w:val="000B523A"/>
    <w:rsid w:val="000B55EF"/>
    <w:rsid w:val="000C08F7"/>
    <w:rsid w:val="000C175B"/>
    <w:rsid w:val="000C3C57"/>
    <w:rsid w:val="000C6B7E"/>
    <w:rsid w:val="000C7E21"/>
    <w:rsid w:val="000D65D0"/>
    <w:rsid w:val="000E09D0"/>
    <w:rsid w:val="000E6F0B"/>
    <w:rsid w:val="000F2F08"/>
    <w:rsid w:val="00122005"/>
    <w:rsid w:val="00127DE2"/>
    <w:rsid w:val="00131C62"/>
    <w:rsid w:val="00133AC9"/>
    <w:rsid w:val="00142B98"/>
    <w:rsid w:val="00143A03"/>
    <w:rsid w:val="00143D80"/>
    <w:rsid w:val="00144399"/>
    <w:rsid w:val="00145B83"/>
    <w:rsid w:val="00146577"/>
    <w:rsid w:val="00147C3E"/>
    <w:rsid w:val="00153657"/>
    <w:rsid w:val="00160B90"/>
    <w:rsid w:val="0016361E"/>
    <w:rsid w:val="00177A14"/>
    <w:rsid w:val="00183D65"/>
    <w:rsid w:val="00194ADF"/>
    <w:rsid w:val="001A1672"/>
    <w:rsid w:val="001A5D71"/>
    <w:rsid w:val="001B0A32"/>
    <w:rsid w:val="001B0C42"/>
    <w:rsid w:val="001B11A3"/>
    <w:rsid w:val="001B149D"/>
    <w:rsid w:val="001C1F5E"/>
    <w:rsid w:val="001C307B"/>
    <w:rsid w:val="001C447D"/>
    <w:rsid w:val="001C58FA"/>
    <w:rsid w:val="001D3CA9"/>
    <w:rsid w:val="001D4FE1"/>
    <w:rsid w:val="001E0315"/>
    <w:rsid w:val="001E172C"/>
    <w:rsid w:val="001E17DB"/>
    <w:rsid w:val="001E4CF7"/>
    <w:rsid w:val="001E543C"/>
    <w:rsid w:val="001F2AED"/>
    <w:rsid w:val="002002D9"/>
    <w:rsid w:val="0021511D"/>
    <w:rsid w:val="00221E9E"/>
    <w:rsid w:val="00221EFE"/>
    <w:rsid w:val="00223287"/>
    <w:rsid w:val="002236AF"/>
    <w:rsid w:val="00224450"/>
    <w:rsid w:val="002439F6"/>
    <w:rsid w:val="0025151F"/>
    <w:rsid w:val="00255399"/>
    <w:rsid w:val="00255D25"/>
    <w:rsid w:val="00260751"/>
    <w:rsid w:val="00267960"/>
    <w:rsid w:val="00270688"/>
    <w:rsid w:val="00271CCC"/>
    <w:rsid w:val="002726E9"/>
    <w:rsid w:val="0027664F"/>
    <w:rsid w:val="00280506"/>
    <w:rsid w:val="0028196A"/>
    <w:rsid w:val="00286958"/>
    <w:rsid w:val="002950ED"/>
    <w:rsid w:val="00295484"/>
    <w:rsid w:val="002A03FC"/>
    <w:rsid w:val="002A0F2C"/>
    <w:rsid w:val="002A263D"/>
    <w:rsid w:val="002C661C"/>
    <w:rsid w:val="002D1176"/>
    <w:rsid w:val="002D1F03"/>
    <w:rsid w:val="002D2515"/>
    <w:rsid w:val="002D4C39"/>
    <w:rsid w:val="002D5E00"/>
    <w:rsid w:val="002E6BB6"/>
    <w:rsid w:val="002F0190"/>
    <w:rsid w:val="002F1E9A"/>
    <w:rsid w:val="002F40B9"/>
    <w:rsid w:val="002F7E20"/>
    <w:rsid w:val="00300AA4"/>
    <w:rsid w:val="003067DD"/>
    <w:rsid w:val="003103D4"/>
    <w:rsid w:val="00316A75"/>
    <w:rsid w:val="003223C6"/>
    <w:rsid w:val="00323D85"/>
    <w:rsid w:val="0033360B"/>
    <w:rsid w:val="003345B6"/>
    <w:rsid w:val="003346BB"/>
    <w:rsid w:val="0033657B"/>
    <w:rsid w:val="003410AD"/>
    <w:rsid w:val="0034142B"/>
    <w:rsid w:val="00341B87"/>
    <w:rsid w:val="0034210E"/>
    <w:rsid w:val="00343B9B"/>
    <w:rsid w:val="00343BFD"/>
    <w:rsid w:val="00343D88"/>
    <w:rsid w:val="00351663"/>
    <w:rsid w:val="00352D84"/>
    <w:rsid w:val="00357CD9"/>
    <w:rsid w:val="003605DF"/>
    <w:rsid w:val="00360AC3"/>
    <w:rsid w:val="00360C3D"/>
    <w:rsid w:val="00363A36"/>
    <w:rsid w:val="00363F45"/>
    <w:rsid w:val="0036550C"/>
    <w:rsid w:val="00365ABB"/>
    <w:rsid w:val="003772C3"/>
    <w:rsid w:val="003777AD"/>
    <w:rsid w:val="00381464"/>
    <w:rsid w:val="003A3628"/>
    <w:rsid w:val="003A75B7"/>
    <w:rsid w:val="003B2A03"/>
    <w:rsid w:val="003B3C26"/>
    <w:rsid w:val="003B65E9"/>
    <w:rsid w:val="003C3282"/>
    <w:rsid w:val="003C3A85"/>
    <w:rsid w:val="003C697A"/>
    <w:rsid w:val="003F4538"/>
    <w:rsid w:val="003F461D"/>
    <w:rsid w:val="003F4F95"/>
    <w:rsid w:val="00405B45"/>
    <w:rsid w:val="00407636"/>
    <w:rsid w:val="00413888"/>
    <w:rsid w:val="00414B77"/>
    <w:rsid w:val="0042275C"/>
    <w:rsid w:val="00425D4C"/>
    <w:rsid w:val="00426271"/>
    <w:rsid w:val="00426749"/>
    <w:rsid w:val="0043632A"/>
    <w:rsid w:val="00440BC6"/>
    <w:rsid w:val="00444EB8"/>
    <w:rsid w:val="004457E9"/>
    <w:rsid w:val="00446B90"/>
    <w:rsid w:val="00451ED7"/>
    <w:rsid w:val="004638BB"/>
    <w:rsid w:val="00464200"/>
    <w:rsid w:val="00465998"/>
    <w:rsid w:val="00470058"/>
    <w:rsid w:val="004707E8"/>
    <w:rsid w:val="00475044"/>
    <w:rsid w:val="00481A4A"/>
    <w:rsid w:val="00481B1D"/>
    <w:rsid w:val="0048516D"/>
    <w:rsid w:val="00487BE4"/>
    <w:rsid w:val="004902DD"/>
    <w:rsid w:val="0049131C"/>
    <w:rsid w:val="00494B18"/>
    <w:rsid w:val="004952C5"/>
    <w:rsid w:val="004A2930"/>
    <w:rsid w:val="004A2BC3"/>
    <w:rsid w:val="004A4885"/>
    <w:rsid w:val="004B5746"/>
    <w:rsid w:val="004B6739"/>
    <w:rsid w:val="004B6FC2"/>
    <w:rsid w:val="004C093E"/>
    <w:rsid w:val="004C2886"/>
    <w:rsid w:val="004C3955"/>
    <w:rsid w:val="004C4982"/>
    <w:rsid w:val="004D0439"/>
    <w:rsid w:val="004D20BC"/>
    <w:rsid w:val="004D255F"/>
    <w:rsid w:val="004D3229"/>
    <w:rsid w:val="004D57B7"/>
    <w:rsid w:val="004E4117"/>
    <w:rsid w:val="004F0816"/>
    <w:rsid w:val="004F1997"/>
    <w:rsid w:val="004F7FEE"/>
    <w:rsid w:val="0050104B"/>
    <w:rsid w:val="005032C2"/>
    <w:rsid w:val="005079F4"/>
    <w:rsid w:val="00514773"/>
    <w:rsid w:val="00515004"/>
    <w:rsid w:val="00515F93"/>
    <w:rsid w:val="005263F4"/>
    <w:rsid w:val="00526572"/>
    <w:rsid w:val="0053111E"/>
    <w:rsid w:val="00531FF2"/>
    <w:rsid w:val="005375E1"/>
    <w:rsid w:val="005474B1"/>
    <w:rsid w:val="005505B6"/>
    <w:rsid w:val="00552C6C"/>
    <w:rsid w:val="00556B32"/>
    <w:rsid w:val="005637EA"/>
    <w:rsid w:val="005652A2"/>
    <w:rsid w:val="00566501"/>
    <w:rsid w:val="00575EDE"/>
    <w:rsid w:val="00575FCF"/>
    <w:rsid w:val="00582908"/>
    <w:rsid w:val="00582CA3"/>
    <w:rsid w:val="00583C53"/>
    <w:rsid w:val="005843FC"/>
    <w:rsid w:val="00584AE2"/>
    <w:rsid w:val="00584C6A"/>
    <w:rsid w:val="005906B4"/>
    <w:rsid w:val="0059106D"/>
    <w:rsid w:val="005A0432"/>
    <w:rsid w:val="005A135C"/>
    <w:rsid w:val="005A4D27"/>
    <w:rsid w:val="005B3BF0"/>
    <w:rsid w:val="005B4054"/>
    <w:rsid w:val="005C24DD"/>
    <w:rsid w:val="005C2D20"/>
    <w:rsid w:val="005C3852"/>
    <w:rsid w:val="005C3D76"/>
    <w:rsid w:val="005D4C4D"/>
    <w:rsid w:val="005D68B7"/>
    <w:rsid w:val="005D6D2F"/>
    <w:rsid w:val="005E12F6"/>
    <w:rsid w:val="005E1D73"/>
    <w:rsid w:val="005E2BF6"/>
    <w:rsid w:val="005F1190"/>
    <w:rsid w:val="005F26C3"/>
    <w:rsid w:val="006001DE"/>
    <w:rsid w:val="0060590C"/>
    <w:rsid w:val="00612306"/>
    <w:rsid w:val="00615E85"/>
    <w:rsid w:val="0062531B"/>
    <w:rsid w:val="00630982"/>
    <w:rsid w:val="00630B04"/>
    <w:rsid w:val="00637B49"/>
    <w:rsid w:val="00641B3A"/>
    <w:rsid w:val="006505E7"/>
    <w:rsid w:val="006550AE"/>
    <w:rsid w:val="00655A89"/>
    <w:rsid w:val="00661496"/>
    <w:rsid w:val="00670AC6"/>
    <w:rsid w:val="006924C1"/>
    <w:rsid w:val="00695150"/>
    <w:rsid w:val="00696D4D"/>
    <w:rsid w:val="006A2775"/>
    <w:rsid w:val="006A3B58"/>
    <w:rsid w:val="006A4477"/>
    <w:rsid w:val="006B337F"/>
    <w:rsid w:val="006B489E"/>
    <w:rsid w:val="006B4F4C"/>
    <w:rsid w:val="006B6765"/>
    <w:rsid w:val="006B681F"/>
    <w:rsid w:val="006C07DC"/>
    <w:rsid w:val="006C5D62"/>
    <w:rsid w:val="006C6BC7"/>
    <w:rsid w:val="006D2B70"/>
    <w:rsid w:val="006D2C74"/>
    <w:rsid w:val="006D575C"/>
    <w:rsid w:val="006D6770"/>
    <w:rsid w:val="006E12A4"/>
    <w:rsid w:val="006F721A"/>
    <w:rsid w:val="0070154F"/>
    <w:rsid w:val="00711837"/>
    <w:rsid w:val="007124E4"/>
    <w:rsid w:val="00712B72"/>
    <w:rsid w:val="007202E1"/>
    <w:rsid w:val="007211FB"/>
    <w:rsid w:val="00721BFA"/>
    <w:rsid w:val="0072238C"/>
    <w:rsid w:val="007235E4"/>
    <w:rsid w:val="00725AB7"/>
    <w:rsid w:val="00731472"/>
    <w:rsid w:val="007323DE"/>
    <w:rsid w:val="007338B9"/>
    <w:rsid w:val="00736735"/>
    <w:rsid w:val="00736DCD"/>
    <w:rsid w:val="0073700D"/>
    <w:rsid w:val="00737F0E"/>
    <w:rsid w:val="0075005F"/>
    <w:rsid w:val="007507C1"/>
    <w:rsid w:val="007507FB"/>
    <w:rsid w:val="00752A72"/>
    <w:rsid w:val="00752CAB"/>
    <w:rsid w:val="00752E49"/>
    <w:rsid w:val="00763799"/>
    <w:rsid w:val="00771F08"/>
    <w:rsid w:val="0077444E"/>
    <w:rsid w:val="0078051C"/>
    <w:rsid w:val="0078269D"/>
    <w:rsid w:val="0078584F"/>
    <w:rsid w:val="007957B5"/>
    <w:rsid w:val="0079758F"/>
    <w:rsid w:val="007A1408"/>
    <w:rsid w:val="007A39BC"/>
    <w:rsid w:val="007A5489"/>
    <w:rsid w:val="007B0BDD"/>
    <w:rsid w:val="007B35F0"/>
    <w:rsid w:val="007C35FA"/>
    <w:rsid w:val="007C4773"/>
    <w:rsid w:val="007C6C8D"/>
    <w:rsid w:val="007D2043"/>
    <w:rsid w:val="007D28B4"/>
    <w:rsid w:val="007D2E10"/>
    <w:rsid w:val="007D3A2D"/>
    <w:rsid w:val="007D4321"/>
    <w:rsid w:val="007E40C9"/>
    <w:rsid w:val="007F064C"/>
    <w:rsid w:val="007F0EA9"/>
    <w:rsid w:val="007F2D08"/>
    <w:rsid w:val="007F4D07"/>
    <w:rsid w:val="007F5309"/>
    <w:rsid w:val="00800B29"/>
    <w:rsid w:val="008030D3"/>
    <w:rsid w:val="00810606"/>
    <w:rsid w:val="00812CA5"/>
    <w:rsid w:val="00813876"/>
    <w:rsid w:val="008158C4"/>
    <w:rsid w:val="00816838"/>
    <w:rsid w:val="00820D08"/>
    <w:rsid w:val="00826A73"/>
    <w:rsid w:val="00831F58"/>
    <w:rsid w:val="0084574F"/>
    <w:rsid w:val="00856607"/>
    <w:rsid w:val="0086033B"/>
    <w:rsid w:val="00860789"/>
    <w:rsid w:val="00860A6C"/>
    <w:rsid w:val="008651B3"/>
    <w:rsid w:val="00866352"/>
    <w:rsid w:val="00875112"/>
    <w:rsid w:val="00876563"/>
    <w:rsid w:val="0088022F"/>
    <w:rsid w:val="00882B27"/>
    <w:rsid w:val="008874B4"/>
    <w:rsid w:val="00891DE7"/>
    <w:rsid w:val="008920E4"/>
    <w:rsid w:val="00894E00"/>
    <w:rsid w:val="008A5439"/>
    <w:rsid w:val="008A5E80"/>
    <w:rsid w:val="008B1CB3"/>
    <w:rsid w:val="008B75B6"/>
    <w:rsid w:val="008C0675"/>
    <w:rsid w:val="008C7306"/>
    <w:rsid w:val="008D16E9"/>
    <w:rsid w:val="008D294E"/>
    <w:rsid w:val="008D2EEA"/>
    <w:rsid w:val="008D6EB9"/>
    <w:rsid w:val="008E2D40"/>
    <w:rsid w:val="008E4326"/>
    <w:rsid w:val="008F43D8"/>
    <w:rsid w:val="008F5DA9"/>
    <w:rsid w:val="00900A04"/>
    <w:rsid w:val="0090192B"/>
    <w:rsid w:val="00902A97"/>
    <w:rsid w:val="00917845"/>
    <w:rsid w:val="00931154"/>
    <w:rsid w:val="00932B5B"/>
    <w:rsid w:val="009369BC"/>
    <w:rsid w:val="00937C48"/>
    <w:rsid w:val="00946CA5"/>
    <w:rsid w:val="00955243"/>
    <w:rsid w:val="009553AC"/>
    <w:rsid w:val="009617EC"/>
    <w:rsid w:val="00970F5C"/>
    <w:rsid w:val="00971EA4"/>
    <w:rsid w:val="00981FCE"/>
    <w:rsid w:val="00990AE3"/>
    <w:rsid w:val="0099173E"/>
    <w:rsid w:val="009A03A5"/>
    <w:rsid w:val="009A6AFA"/>
    <w:rsid w:val="009B0AA6"/>
    <w:rsid w:val="009B0D30"/>
    <w:rsid w:val="009B1901"/>
    <w:rsid w:val="009B5C04"/>
    <w:rsid w:val="009C563D"/>
    <w:rsid w:val="009C6CEF"/>
    <w:rsid w:val="009C7791"/>
    <w:rsid w:val="009D0A9A"/>
    <w:rsid w:val="009D153F"/>
    <w:rsid w:val="009D651A"/>
    <w:rsid w:val="009F0FF0"/>
    <w:rsid w:val="009F2990"/>
    <w:rsid w:val="009F3FD5"/>
    <w:rsid w:val="009F67B0"/>
    <w:rsid w:val="00A04E77"/>
    <w:rsid w:val="00A10E2C"/>
    <w:rsid w:val="00A1260B"/>
    <w:rsid w:val="00A17BA0"/>
    <w:rsid w:val="00A208E5"/>
    <w:rsid w:val="00A220B1"/>
    <w:rsid w:val="00A22939"/>
    <w:rsid w:val="00A22F8E"/>
    <w:rsid w:val="00A2659B"/>
    <w:rsid w:val="00A377BF"/>
    <w:rsid w:val="00A37F62"/>
    <w:rsid w:val="00A42231"/>
    <w:rsid w:val="00A43DF6"/>
    <w:rsid w:val="00A473C9"/>
    <w:rsid w:val="00A540AA"/>
    <w:rsid w:val="00A70743"/>
    <w:rsid w:val="00A848AD"/>
    <w:rsid w:val="00A87129"/>
    <w:rsid w:val="00A8732A"/>
    <w:rsid w:val="00A90EDF"/>
    <w:rsid w:val="00A91356"/>
    <w:rsid w:val="00A974E2"/>
    <w:rsid w:val="00AA0254"/>
    <w:rsid w:val="00AA200F"/>
    <w:rsid w:val="00AA297E"/>
    <w:rsid w:val="00AA65D4"/>
    <w:rsid w:val="00AB3619"/>
    <w:rsid w:val="00AB4DDB"/>
    <w:rsid w:val="00AB76E4"/>
    <w:rsid w:val="00AC1486"/>
    <w:rsid w:val="00AD1453"/>
    <w:rsid w:val="00AD59B2"/>
    <w:rsid w:val="00AD7B4C"/>
    <w:rsid w:val="00AE09D0"/>
    <w:rsid w:val="00AE0A3C"/>
    <w:rsid w:val="00AE1553"/>
    <w:rsid w:val="00AE45D8"/>
    <w:rsid w:val="00AE4C9F"/>
    <w:rsid w:val="00AE6C64"/>
    <w:rsid w:val="00AF1F40"/>
    <w:rsid w:val="00B00DBC"/>
    <w:rsid w:val="00B00FE8"/>
    <w:rsid w:val="00B1187F"/>
    <w:rsid w:val="00B12404"/>
    <w:rsid w:val="00B161A3"/>
    <w:rsid w:val="00B225E6"/>
    <w:rsid w:val="00B25A88"/>
    <w:rsid w:val="00B34EB7"/>
    <w:rsid w:val="00B3559B"/>
    <w:rsid w:val="00B41BD5"/>
    <w:rsid w:val="00B42D5D"/>
    <w:rsid w:val="00B5279E"/>
    <w:rsid w:val="00B52A62"/>
    <w:rsid w:val="00B605F3"/>
    <w:rsid w:val="00B657CB"/>
    <w:rsid w:val="00B76C61"/>
    <w:rsid w:val="00B77536"/>
    <w:rsid w:val="00B843DA"/>
    <w:rsid w:val="00B85A8F"/>
    <w:rsid w:val="00B85F0C"/>
    <w:rsid w:val="00B90A3F"/>
    <w:rsid w:val="00B932BE"/>
    <w:rsid w:val="00B97A30"/>
    <w:rsid w:val="00BA06D4"/>
    <w:rsid w:val="00BA584D"/>
    <w:rsid w:val="00BA78CF"/>
    <w:rsid w:val="00BA7C53"/>
    <w:rsid w:val="00BB0751"/>
    <w:rsid w:val="00BB1FA8"/>
    <w:rsid w:val="00BB518D"/>
    <w:rsid w:val="00BB73D6"/>
    <w:rsid w:val="00BB7672"/>
    <w:rsid w:val="00BC08DA"/>
    <w:rsid w:val="00BC32B0"/>
    <w:rsid w:val="00BC6D81"/>
    <w:rsid w:val="00BD0726"/>
    <w:rsid w:val="00BD0C36"/>
    <w:rsid w:val="00BD0ED6"/>
    <w:rsid w:val="00BD2AF3"/>
    <w:rsid w:val="00BD4F8D"/>
    <w:rsid w:val="00BE084E"/>
    <w:rsid w:val="00BE3990"/>
    <w:rsid w:val="00BE4C34"/>
    <w:rsid w:val="00BF1785"/>
    <w:rsid w:val="00BF4690"/>
    <w:rsid w:val="00BF4B70"/>
    <w:rsid w:val="00BF5748"/>
    <w:rsid w:val="00C004F8"/>
    <w:rsid w:val="00C01CC6"/>
    <w:rsid w:val="00C04058"/>
    <w:rsid w:val="00C066B3"/>
    <w:rsid w:val="00C1128B"/>
    <w:rsid w:val="00C2491E"/>
    <w:rsid w:val="00C34C92"/>
    <w:rsid w:val="00C36829"/>
    <w:rsid w:val="00C40C9C"/>
    <w:rsid w:val="00C41366"/>
    <w:rsid w:val="00C42EAF"/>
    <w:rsid w:val="00C4481B"/>
    <w:rsid w:val="00C52076"/>
    <w:rsid w:val="00C62783"/>
    <w:rsid w:val="00C63907"/>
    <w:rsid w:val="00C64606"/>
    <w:rsid w:val="00C81528"/>
    <w:rsid w:val="00C90D2C"/>
    <w:rsid w:val="00C92902"/>
    <w:rsid w:val="00C97658"/>
    <w:rsid w:val="00C97F09"/>
    <w:rsid w:val="00CA20D8"/>
    <w:rsid w:val="00CA5235"/>
    <w:rsid w:val="00CB5F34"/>
    <w:rsid w:val="00CB62C9"/>
    <w:rsid w:val="00CB7891"/>
    <w:rsid w:val="00CD02DD"/>
    <w:rsid w:val="00CD2A71"/>
    <w:rsid w:val="00CE7018"/>
    <w:rsid w:val="00CF07E6"/>
    <w:rsid w:val="00D0197F"/>
    <w:rsid w:val="00D04590"/>
    <w:rsid w:val="00D067F9"/>
    <w:rsid w:val="00D14594"/>
    <w:rsid w:val="00D14667"/>
    <w:rsid w:val="00D15F1C"/>
    <w:rsid w:val="00D22A8F"/>
    <w:rsid w:val="00D27ACB"/>
    <w:rsid w:val="00D34C85"/>
    <w:rsid w:val="00D36F3B"/>
    <w:rsid w:val="00D42E11"/>
    <w:rsid w:val="00D45092"/>
    <w:rsid w:val="00D4576A"/>
    <w:rsid w:val="00D71D8C"/>
    <w:rsid w:val="00D84F58"/>
    <w:rsid w:val="00D9481D"/>
    <w:rsid w:val="00D97DC0"/>
    <w:rsid w:val="00DA3182"/>
    <w:rsid w:val="00DA3C7A"/>
    <w:rsid w:val="00DA577A"/>
    <w:rsid w:val="00DC3E21"/>
    <w:rsid w:val="00DC46E8"/>
    <w:rsid w:val="00DC62CD"/>
    <w:rsid w:val="00DC6B8A"/>
    <w:rsid w:val="00DD1AAC"/>
    <w:rsid w:val="00DE3943"/>
    <w:rsid w:val="00DE55B0"/>
    <w:rsid w:val="00DE7F49"/>
    <w:rsid w:val="00DF6F1F"/>
    <w:rsid w:val="00E00138"/>
    <w:rsid w:val="00E00A6C"/>
    <w:rsid w:val="00E02414"/>
    <w:rsid w:val="00E03C63"/>
    <w:rsid w:val="00E06BCD"/>
    <w:rsid w:val="00E07B94"/>
    <w:rsid w:val="00E15330"/>
    <w:rsid w:val="00E20F23"/>
    <w:rsid w:val="00E245B9"/>
    <w:rsid w:val="00E259FB"/>
    <w:rsid w:val="00E32B9E"/>
    <w:rsid w:val="00E42358"/>
    <w:rsid w:val="00E42664"/>
    <w:rsid w:val="00E444B1"/>
    <w:rsid w:val="00E44908"/>
    <w:rsid w:val="00E44FEE"/>
    <w:rsid w:val="00E47716"/>
    <w:rsid w:val="00E5254C"/>
    <w:rsid w:val="00E527BA"/>
    <w:rsid w:val="00E67189"/>
    <w:rsid w:val="00E72418"/>
    <w:rsid w:val="00E74EAA"/>
    <w:rsid w:val="00E7640C"/>
    <w:rsid w:val="00E80F94"/>
    <w:rsid w:val="00E8678F"/>
    <w:rsid w:val="00EA1E61"/>
    <w:rsid w:val="00EA250E"/>
    <w:rsid w:val="00EA4053"/>
    <w:rsid w:val="00EB0E40"/>
    <w:rsid w:val="00EB4677"/>
    <w:rsid w:val="00EB5698"/>
    <w:rsid w:val="00EB69D0"/>
    <w:rsid w:val="00EC4D39"/>
    <w:rsid w:val="00ED0461"/>
    <w:rsid w:val="00ED3710"/>
    <w:rsid w:val="00ED3FFC"/>
    <w:rsid w:val="00ED653B"/>
    <w:rsid w:val="00EE2A33"/>
    <w:rsid w:val="00EE4FCA"/>
    <w:rsid w:val="00EE7F81"/>
    <w:rsid w:val="00EF18B9"/>
    <w:rsid w:val="00EF39A2"/>
    <w:rsid w:val="00EF4140"/>
    <w:rsid w:val="00EF5D6F"/>
    <w:rsid w:val="00EF6EC9"/>
    <w:rsid w:val="00F07138"/>
    <w:rsid w:val="00F138F3"/>
    <w:rsid w:val="00F13D83"/>
    <w:rsid w:val="00F20767"/>
    <w:rsid w:val="00F20FE6"/>
    <w:rsid w:val="00F27607"/>
    <w:rsid w:val="00F27EB7"/>
    <w:rsid w:val="00F331C7"/>
    <w:rsid w:val="00F374DD"/>
    <w:rsid w:val="00F37BA3"/>
    <w:rsid w:val="00F43463"/>
    <w:rsid w:val="00F51584"/>
    <w:rsid w:val="00F53933"/>
    <w:rsid w:val="00F61BB0"/>
    <w:rsid w:val="00F63B4D"/>
    <w:rsid w:val="00F77EB9"/>
    <w:rsid w:val="00F83ED6"/>
    <w:rsid w:val="00F83FDF"/>
    <w:rsid w:val="00F94D7F"/>
    <w:rsid w:val="00F95B71"/>
    <w:rsid w:val="00F972EC"/>
    <w:rsid w:val="00FA1A7C"/>
    <w:rsid w:val="00FA3CDF"/>
    <w:rsid w:val="00FA5FD5"/>
    <w:rsid w:val="00FA6BD3"/>
    <w:rsid w:val="00FA7C1A"/>
    <w:rsid w:val="00FB1DEC"/>
    <w:rsid w:val="00FB30D7"/>
    <w:rsid w:val="00FC1BAC"/>
    <w:rsid w:val="00FD09B9"/>
    <w:rsid w:val="00FE1400"/>
    <w:rsid w:val="00FE33C1"/>
    <w:rsid w:val="00FE4058"/>
    <w:rsid w:val="00FF0802"/>
    <w:rsid w:val="00FF1199"/>
    <w:rsid w:val="00FF1D1D"/>
    <w:rsid w:val="00FF27F7"/>
    <w:rsid w:val="00FF7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8CAE8"/>
  <w15:docId w15:val="{39194865-8D8A-42FB-ABCA-F3AB1432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ind w:left="567"/>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paragraph" w:styleId="NormalWeb">
    <w:name w:val="Normal (Web)"/>
    <w:basedOn w:val="Normal"/>
    <w:uiPriority w:val="99"/>
    <w:semiHidden/>
    <w:unhideWhenUsed/>
    <w:rsid w:val="0086033B"/>
    <w:pPr>
      <w:widowControl/>
      <w:spacing w:before="100" w:beforeAutospacing="1" w:after="100" w:afterAutospacing="1"/>
      <w:jc w:val="left"/>
    </w:pPr>
    <w:rPr>
      <w:rFonts w:ascii="宋体" w:eastAsia="宋体" w:hAnsi="宋体" w:cs="宋体"/>
      <w:kern w:val="0"/>
      <w:sz w:val="24"/>
      <w:szCs w:val="24"/>
    </w:rPr>
  </w:style>
  <w:style w:type="character" w:styleId="CommentReference">
    <w:name w:val="annotation reference"/>
    <w:basedOn w:val="DefaultParagraphFont"/>
    <w:uiPriority w:val="99"/>
    <w:semiHidden/>
    <w:unhideWhenUsed/>
    <w:rsid w:val="00DF6F1F"/>
    <w:rPr>
      <w:sz w:val="21"/>
      <w:szCs w:val="21"/>
    </w:rPr>
  </w:style>
  <w:style w:type="paragraph" w:styleId="CommentText">
    <w:name w:val="annotation text"/>
    <w:basedOn w:val="Normal"/>
    <w:link w:val="CommentTextChar"/>
    <w:uiPriority w:val="99"/>
    <w:semiHidden/>
    <w:unhideWhenUsed/>
    <w:rsid w:val="00DF6F1F"/>
    <w:pPr>
      <w:jc w:val="left"/>
    </w:pPr>
  </w:style>
  <w:style w:type="character" w:customStyle="1" w:styleId="CommentTextChar">
    <w:name w:val="Comment Text Char"/>
    <w:basedOn w:val="DefaultParagraphFont"/>
    <w:link w:val="CommentText"/>
    <w:uiPriority w:val="99"/>
    <w:semiHidden/>
    <w:rsid w:val="00DF6F1F"/>
  </w:style>
  <w:style w:type="paragraph" w:styleId="CommentSubject">
    <w:name w:val="annotation subject"/>
    <w:basedOn w:val="CommentText"/>
    <w:next w:val="CommentText"/>
    <w:link w:val="CommentSubjectChar"/>
    <w:uiPriority w:val="99"/>
    <w:semiHidden/>
    <w:unhideWhenUsed/>
    <w:rsid w:val="00DF6F1F"/>
    <w:rPr>
      <w:b/>
      <w:bCs/>
    </w:rPr>
  </w:style>
  <w:style w:type="character" w:customStyle="1" w:styleId="CommentSubjectChar">
    <w:name w:val="Comment Subject Char"/>
    <w:basedOn w:val="CommentTextChar"/>
    <w:link w:val="CommentSubject"/>
    <w:uiPriority w:val="99"/>
    <w:semiHidden/>
    <w:rsid w:val="00DF6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691">
      <w:bodyDiv w:val="1"/>
      <w:marLeft w:val="0"/>
      <w:marRight w:val="0"/>
      <w:marTop w:val="0"/>
      <w:marBottom w:val="0"/>
      <w:divBdr>
        <w:top w:val="none" w:sz="0" w:space="0" w:color="auto"/>
        <w:left w:val="none" w:sz="0" w:space="0" w:color="auto"/>
        <w:bottom w:val="none" w:sz="0" w:space="0" w:color="auto"/>
        <w:right w:val="none" w:sz="0" w:space="0" w:color="auto"/>
      </w:divBdr>
    </w:div>
    <w:div w:id="150948744">
      <w:bodyDiv w:val="1"/>
      <w:marLeft w:val="0"/>
      <w:marRight w:val="0"/>
      <w:marTop w:val="0"/>
      <w:marBottom w:val="0"/>
      <w:divBdr>
        <w:top w:val="none" w:sz="0" w:space="0" w:color="auto"/>
        <w:left w:val="none" w:sz="0" w:space="0" w:color="auto"/>
        <w:bottom w:val="none" w:sz="0" w:space="0" w:color="auto"/>
        <w:right w:val="none" w:sz="0" w:space="0" w:color="auto"/>
      </w:divBdr>
    </w:div>
    <w:div w:id="688217881">
      <w:bodyDiv w:val="1"/>
      <w:marLeft w:val="0"/>
      <w:marRight w:val="0"/>
      <w:marTop w:val="0"/>
      <w:marBottom w:val="0"/>
      <w:divBdr>
        <w:top w:val="none" w:sz="0" w:space="0" w:color="auto"/>
        <w:left w:val="none" w:sz="0" w:space="0" w:color="auto"/>
        <w:bottom w:val="none" w:sz="0" w:space="0" w:color="auto"/>
        <w:right w:val="none" w:sz="0" w:space="0" w:color="auto"/>
      </w:divBdr>
    </w:div>
    <w:div w:id="126164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ingxing_huang@patac.com.cn" TargetMode="Externa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muserprofile\sftydu\AppData\Local\Microsoft\Windows\INetCache\IE\R0WPCZ5I\PIS12XX_Func_Template_V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96CA6-4CF9-4C96-89BB-C9BD64E6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PIS12XX_Func_Template_V0.0.0.1.dotx</Template>
  <TotalTime>1150</TotalTime>
  <Pages>23</Pages>
  <Words>4693</Words>
  <Characters>26752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31383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Cunjie 石存杰(HE,PATAC)</dc:creator>
  <cp:keywords/>
  <dc:description/>
  <cp:lastModifiedBy>Huang Xingxing 黄星星(INT,PATAC)</cp:lastModifiedBy>
  <cp:revision>5</cp:revision>
  <dcterms:created xsi:type="dcterms:W3CDTF">2021-03-01T11:01:00Z</dcterms:created>
  <dcterms:modified xsi:type="dcterms:W3CDTF">2021-03-02T06:42:00Z</dcterms:modified>
</cp:coreProperties>
</file>