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03AA5" w14:textId="77777777" w:rsidR="00224450" w:rsidRPr="005A5768" w:rsidRDefault="00554D69" w:rsidP="00A04E77">
      <w:pPr>
        <w:spacing w:before="120" w:after="120"/>
        <w:rPr>
          <w:rFonts w:ascii="Arial" w:hAnsi="Arial" w:cs="Arial"/>
          <w:b/>
          <w:sz w:val="36"/>
          <w:szCs w:val="36"/>
        </w:rPr>
      </w:pPr>
      <w:bookmarkStart w:id="0" w:name="_Hlk18576433"/>
      <w:r w:rsidRPr="005A5768">
        <w:rPr>
          <w:rFonts w:ascii="Arial" w:hAnsi="Arial" w:cs="Arial"/>
          <w:b/>
          <w:sz w:val="36"/>
          <w:szCs w:val="36"/>
        </w:rPr>
        <w:t>Spec Tracking Number: PIS</w:t>
      </w:r>
      <w:r w:rsidR="00DC0AE0" w:rsidRPr="005A5768">
        <w:rPr>
          <w:rFonts w:ascii="Arial" w:hAnsi="Arial" w:cs="Arial"/>
          <w:b/>
          <w:sz w:val="36"/>
          <w:szCs w:val="36"/>
        </w:rPr>
        <w:t>2</w:t>
      </w:r>
      <w:r w:rsidR="00901182" w:rsidRPr="005A5768">
        <w:rPr>
          <w:rFonts w:ascii="Arial" w:hAnsi="Arial" w:cs="Arial" w:hint="eastAsia"/>
          <w:b/>
          <w:sz w:val="36"/>
          <w:szCs w:val="36"/>
        </w:rPr>
        <w:t>0</w:t>
      </w:r>
      <w:r w:rsidR="00F57C5E" w:rsidRPr="005A5768">
        <w:rPr>
          <w:rFonts w:ascii="Arial" w:hAnsi="Arial" w:cs="Arial"/>
          <w:b/>
          <w:sz w:val="36"/>
          <w:szCs w:val="36"/>
        </w:rPr>
        <w:t>5</w:t>
      </w:r>
      <w:r w:rsidR="00DC0AE0" w:rsidRPr="005A5768">
        <w:rPr>
          <w:rFonts w:ascii="Arial" w:hAnsi="Arial" w:cs="Arial"/>
          <w:b/>
          <w:sz w:val="36"/>
          <w:szCs w:val="36"/>
        </w:rPr>
        <w:t>6</w:t>
      </w:r>
    </w:p>
    <w:p w14:paraId="71969033" w14:textId="77777777" w:rsidR="00A04E77" w:rsidRPr="005A5768" w:rsidRDefault="00A04E77" w:rsidP="00A04E77">
      <w:pPr>
        <w:rPr>
          <w:rFonts w:ascii="Arial" w:hAnsi="Arial" w:cs="Arial"/>
          <w:b/>
          <w:sz w:val="36"/>
          <w:szCs w:val="36"/>
        </w:rPr>
      </w:pPr>
    </w:p>
    <w:p w14:paraId="3826E093" w14:textId="77777777" w:rsidR="00224450" w:rsidRPr="005A5768" w:rsidRDefault="00A45250" w:rsidP="008A5439">
      <w:pPr>
        <w:spacing w:after="120"/>
        <w:rPr>
          <w:rFonts w:ascii="Arial" w:hAnsi="Arial" w:cs="Arial"/>
          <w:b/>
          <w:kern w:val="44"/>
          <w:sz w:val="60"/>
          <w:szCs w:val="44"/>
        </w:rPr>
      </w:pPr>
      <w:r w:rsidRPr="005A5768">
        <w:rPr>
          <w:rFonts w:ascii="Arial" w:hAnsi="Arial" w:cs="Arial"/>
          <w:b/>
          <w:sz w:val="60"/>
        </w:rPr>
        <w:t>Performance Monitor</w:t>
      </w:r>
    </w:p>
    <w:p w14:paraId="46823E8B" w14:textId="77777777" w:rsidR="008A5439" w:rsidRPr="005A5768" w:rsidRDefault="008A5439" w:rsidP="00224450">
      <w:pPr>
        <w:widowControl/>
        <w:spacing w:after="200" w:line="276" w:lineRule="auto"/>
        <w:jc w:val="left"/>
        <w:rPr>
          <w:rFonts w:ascii="Arial" w:hAnsi="Arial" w:cs="Arial"/>
          <w:b/>
          <w:kern w:val="0"/>
          <w:sz w:val="28"/>
          <w:szCs w:val="32"/>
        </w:rPr>
      </w:pPr>
    </w:p>
    <w:p w14:paraId="0DA63DDB" w14:textId="77777777" w:rsidR="00224450" w:rsidRPr="005A5768" w:rsidRDefault="00224450" w:rsidP="00224450">
      <w:pPr>
        <w:widowControl/>
        <w:spacing w:after="200" w:line="276" w:lineRule="auto"/>
        <w:jc w:val="left"/>
        <w:rPr>
          <w:rFonts w:ascii="Arial" w:eastAsia="MS Mincho" w:hAnsi="Arial" w:cs="Arial"/>
          <w:b/>
          <w:kern w:val="0"/>
          <w:sz w:val="28"/>
          <w:szCs w:val="32"/>
          <w:lang w:eastAsia="en-US"/>
        </w:rPr>
      </w:pPr>
      <w:r w:rsidRPr="005A5768">
        <w:rPr>
          <w:rFonts w:ascii="Arial" w:eastAsia="MS Mincho" w:hAnsi="Arial" w:cs="Arial"/>
          <w:b/>
          <w:kern w:val="0"/>
          <w:sz w:val="28"/>
          <w:szCs w:val="32"/>
          <w:lang w:eastAsia="en-US"/>
        </w:rPr>
        <w:t>Document Owner</w:t>
      </w:r>
    </w:p>
    <w:p w14:paraId="3D9FA87D" w14:textId="77777777" w:rsidR="00224450" w:rsidRPr="005A5768" w:rsidRDefault="00224450" w:rsidP="00224450">
      <w:pPr>
        <w:widowControl/>
        <w:spacing w:after="120" w:line="276" w:lineRule="auto"/>
        <w:jc w:val="left"/>
        <w:rPr>
          <w:rFonts w:ascii="Arial" w:eastAsia="MS Mincho" w:hAnsi="Arial" w:cs="Arial"/>
          <w:kern w:val="0"/>
          <w:sz w:val="20"/>
          <w:szCs w:val="20"/>
          <w:lang w:val="en-GB" w:eastAsia="en-US"/>
        </w:rPr>
      </w:pPr>
      <w:r w:rsidRPr="005A5768">
        <w:rPr>
          <w:rFonts w:ascii="Arial" w:eastAsia="MS Mincho" w:hAnsi="Arial" w:cs="Arial"/>
          <w:kern w:val="0"/>
          <w:sz w:val="20"/>
          <w:szCs w:val="20"/>
          <w:lang w:val="en-GB" w:eastAsia="en-US"/>
        </w:rPr>
        <w:t>This specification is owned by:</w:t>
      </w:r>
    </w:p>
    <w:p w14:paraId="310FAA83" w14:textId="4CDE7ACB" w:rsidR="00224450" w:rsidRPr="005A5768" w:rsidRDefault="005C2511" w:rsidP="00224450">
      <w:pPr>
        <w:widowControl/>
        <w:spacing w:after="120" w:line="276" w:lineRule="auto"/>
        <w:ind w:left="720"/>
        <w:jc w:val="left"/>
        <w:rPr>
          <w:rFonts w:ascii="Arial" w:hAnsi="Arial" w:cs="Arial"/>
          <w:kern w:val="0"/>
          <w:sz w:val="20"/>
          <w:szCs w:val="20"/>
          <w:lang w:val="en-GB"/>
        </w:rPr>
      </w:pPr>
      <w:r w:rsidRPr="005A5768">
        <w:rPr>
          <w:rFonts w:ascii="Arial" w:hAnsi="Arial" w:cs="Arial"/>
          <w:kern w:val="0"/>
          <w:sz w:val="20"/>
          <w:szCs w:val="20"/>
          <w:lang w:val="en-GB"/>
        </w:rPr>
        <w:t>Manyi Wang</w:t>
      </w:r>
    </w:p>
    <w:p w14:paraId="410D3B08" w14:textId="77777777" w:rsidR="00224450" w:rsidRPr="005A5768" w:rsidRDefault="00224450" w:rsidP="00224450">
      <w:pPr>
        <w:widowControl/>
        <w:spacing w:after="120" w:line="276" w:lineRule="auto"/>
        <w:ind w:left="720"/>
        <w:jc w:val="left"/>
        <w:rPr>
          <w:rFonts w:ascii="Arial" w:hAnsi="Arial" w:cs="Arial"/>
          <w:kern w:val="0"/>
          <w:sz w:val="20"/>
          <w:szCs w:val="20"/>
          <w:lang w:val="en-GB"/>
        </w:rPr>
      </w:pPr>
      <w:r w:rsidRPr="005A5768">
        <w:rPr>
          <w:rFonts w:ascii="Arial" w:hAnsi="Arial" w:cs="Arial"/>
          <w:kern w:val="0"/>
          <w:sz w:val="20"/>
          <w:szCs w:val="20"/>
          <w:lang w:val="en-GB"/>
        </w:rPr>
        <w:t>Infotainment Group, ELEC, PATAC</w:t>
      </w:r>
    </w:p>
    <w:p w14:paraId="339E7AC6" w14:textId="2B5F4B14" w:rsidR="00224450" w:rsidRPr="005A5768" w:rsidRDefault="004C093E" w:rsidP="00224450">
      <w:pPr>
        <w:widowControl/>
        <w:spacing w:after="120" w:line="276" w:lineRule="auto"/>
        <w:ind w:left="720"/>
        <w:jc w:val="left"/>
        <w:rPr>
          <w:rFonts w:ascii="Arial" w:hAnsi="Arial" w:cs="Arial"/>
          <w:kern w:val="0"/>
          <w:sz w:val="20"/>
          <w:szCs w:val="20"/>
          <w:lang w:val="en-GB"/>
        </w:rPr>
      </w:pPr>
      <w:r w:rsidRPr="005A5768">
        <w:rPr>
          <w:rFonts w:ascii="Arial" w:hAnsi="Arial" w:cs="Arial"/>
          <w:kern w:val="0"/>
          <w:sz w:val="20"/>
          <w:szCs w:val="20"/>
          <w:lang w:val="en-GB"/>
        </w:rPr>
        <w:t>+86 21 50165016 -</w:t>
      </w:r>
      <w:r w:rsidR="00C65E80" w:rsidRPr="005A5768">
        <w:rPr>
          <w:rFonts w:ascii="Arial" w:hAnsi="Arial" w:cs="Arial"/>
          <w:kern w:val="0"/>
          <w:sz w:val="20"/>
          <w:szCs w:val="20"/>
          <w:lang w:val="en-GB"/>
        </w:rPr>
        <w:t xml:space="preserve"> </w:t>
      </w:r>
      <w:r w:rsidRPr="005A5768">
        <w:rPr>
          <w:rFonts w:ascii="Arial" w:hAnsi="Arial" w:cs="Arial"/>
          <w:kern w:val="0"/>
          <w:sz w:val="20"/>
          <w:szCs w:val="20"/>
          <w:lang w:val="en-GB"/>
        </w:rPr>
        <w:t>(ext)</w:t>
      </w:r>
      <w:r w:rsidR="002B0D73" w:rsidRPr="005A5768">
        <w:rPr>
          <w:rFonts w:ascii="Arial" w:hAnsi="Arial" w:cs="Arial"/>
          <w:kern w:val="0"/>
          <w:sz w:val="20"/>
          <w:szCs w:val="20"/>
          <w:lang w:val="en-GB"/>
        </w:rPr>
        <w:t>51</w:t>
      </w:r>
      <w:r w:rsidR="005C2511" w:rsidRPr="005A5768">
        <w:rPr>
          <w:rFonts w:ascii="Arial" w:hAnsi="Arial" w:cs="Arial" w:hint="eastAsia"/>
          <w:kern w:val="0"/>
          <w:sz w:val="20"/>
          <w:szCs w:val="20"/>
          <w:lang w:val="en-GB"/>
        </w:rPr>
        <w:t>9013</w:t>
      </w:r>
    </w:p>
    <w:p w14:paraId="61D8C1BD" w14:textId="131A004C" w:rsidR="004C093E" w:rsidRPr="005A5768" w:rsidRDefault="004453F5" w:rsidP="004C093E">
      <w:pPr>
        <w:widowControl/>
        <w:spacing w:after="120" w:line="276" w:lineRule="auto"/>
        <w:ind w:left="720"/>
        <w:jc w:val="left"/>
        <w:rPr>
          <w:rFonts w:ascii="Arial" w:hAnsi="Arial" w:cs="Arial"/>
          <w:kern w:val="0"/>
          <w:sz w:val="20"/>
          <w:szCs w:val="20"/>
          <w:lang w:val="en-GB"/>
        </w:rPr>
      </w:pPr>
      <w:hyperlink r:id="rId8" w:history="1">
        <w:r w:rsidR="005C2511" w:rsidRPr="005A5768">
          <w:rPr>
            <w:rStyle w:val="Hyperlink"/>
            <w:rFonts w:ascii="Arial" w:hAnsi="Arial" w:cs="Arial"/>
            <w:color w:val="auto"/>
            <w:kern w:val="0"/>
            <w:sz w:val="20"/>
            <w:szCs w:val="20"/>
            <w:lang w:val="en-GB"/>
          </w:rPr>
          <w:t>Manyi_wang@patac.com.cn</w:t>
        </w:r>
      </w:hyperlink>
    </w:p>
    <w:p w14:paraId="538D5842" w14:textId="77777777" w:rsidR="001A7CCA" w:rsidRPr="005A5768" w:rsidRDefault="001A7CCA">
      <w:pPr>
        <w:widowControl/>
        <w:jc w:val="left"/>
        <w:rPr>
          <w:rFonts w:ascii="Arial" w:hAnsi="Arial" w:cs="Arial"/>
          <w:kern w:val="0"/>
          <w:sz w:val="20"/>
          <w:szCs w:val="20"/>
          <w:lang w:val="en-GB"/>
        </w:rPr>
      </w:pPr>
    </w:p>
    <w:p w14:paraId="707FCBB1" w14:textId="77777777" w:rsidR="001A7CCA" w:rsidRPr="005A5768" w:rsidRDefault="001A7CCA">
      <w:pPr>
        <w:widowControl/>
        <w:jc w:val="left"/>
        <w:rPr>
          <w:rFonts w:ascii="Arial" w:hAnsi="Arial" w:cs="Arial"/>
          <w:kern w:val="0"/>
          <w:sz w:val="20"/>
          <w:szCs w:val="20"/>
          <w:lang w:val="en-GB"/>
        </w:rPr>
      </w:pPr>
    </w:p>
    <w:p w14:paraId="71B63ED5" w14:textId="77777777" w:rsidR="00224450" w:rsidRPr="005A5768" w:rsidRDefault="00224450">
      <w:pPr>
        <w:widowControl/>
        <w:jc w:val="left"/>
        <w:rPr>
          <w:rFonts w:ascii="Arial" w:hAnsi="Arial" w:cs="Arial"/>
          <w:kern w:val="0"/>
          <w:sz w:val="20"/>
          <w:szCs w:val="20"/>
          <w:lang w:val="en-GB"/>
        </w:rPr>
      </w:pPr>
      <w:r w:rsidRPr="005A5768">
        <w:rPr>
          <w:rFonts w:ascii="Arial" w:hAnsi="Arial" w:cs="Arial"/>
          <w:kern w:val="0"/>
          <w:sz w:val="20"/>
          <w:szCs w:val="20"/>
          <w:lang w:val="en-GB"/>
        </w:rPr>
        <w:br w:type="page"/>
      </w:r>
    </w:p>
    <w:p w14:paraId="77956331" w14:textId="77777777" w:rsidR="00441B65" w:rsidRPr="005A5768" w:rsidRDefault="00224450" w:rsidP="00441B65">
      <w:pPr>
        <w:jc w:val="center"/>
        <w:rPr>
          <w:sz w:val="36"/>
          <w:lang w:val="en-GB"/>
        </w:rPr>
      </w:pPr>
      <w:r w:rsidRPr="005A5768">
        <w:rPr>
          <w:rFonts w:hint="eastAsia"/>
          <w:sz w:val="36"/>
          <w:lang w:val="en-GB"/>
        </w:rPr>
        <w:lastRenderedPageBreak/>
        <w:t>目录</w:t>
      </w:r>
      <w:r w:rsidR="00387418" w:rsidRPr="005A5768">
        <w:rPr>
          <w:rFonts w:hint="eastAsia"/>
          <w:sz w:val="36"/>
          <w:lang w:val="en-GB"/>
        </w:rPr>
        <w:t>/</w:t>
      </w:r>
      <w:r w:rsidR="00441B65" w:rsidRPr="005A5768">
        <w:rPr>
          <w:rFonts w:hint="eastAsia"/>
          <w:sz w:val="36"/>
          <w:lang w:val="en-GB"/>
        </w:rPr>
        <w:t>C</w:t>
      </w:r>
      <w:r w:rsidR="00441B65" w:rsidRPr="005A5768">
        <w:rPr>
          <w:sz w:val="36"/>
          <w:lang w:val="en-GB"/>
        </w:rPr>
        <w:t>ontents</w:t>
      </w:r>
    </w:p>
    <w:p w14:paraId="1B752353" w14:textId="750B5C15" w:rsidR="0064024C" w:rsidRPr="005A5768" w:rsidRDefault="00972C6F">
      <w:pPr>
        <w:pStyle w:val="TOC1"/>
        <w:tabs>
          <w:tab w:val="right" w:leader="dot" w:pos="9736"/>
        </w:tabs>
        <w:rPr>
          <w:noProof/>
          <w:kern w:val="0"/>
          <w:sz w:val="22"/>
        </w:rPr>
      </w:pPr>
      <w:r w:rsidRPr="005A5768">
        <w:fldChar w:fldCharType="begin"/>
      </w:r>
      <w:r w:rsidR="00441B65" w:rsidRPr="005A5768">
        <w:instrText xml:space="preserve"> TOC \o "1-3" \h \z \u \t "Heading 4,7" </w:instrText>
      </w:r>
      <w:r w:rsidRPr="005A5768">
        <w:fldChar w:fldCharType="separate"/>
      </w:r>
      <w:hyperlink w:anchor="_Toc56184917" w:history="1">
        <w:r w:rsidR="0064024C" w:rsidRPr="005A5768">
          <w:rPr>
            <w:rStyle w:val="Hyperlink"/>
            <w:noProof/>
            <w:color w:val="auto"/>
          </w:rPr>
          <w:t>1</w:t>
        </w:r>
        <w:r w:rsidR="0064024C" w:rsidRPr="005A5768">
          <w:rPr>
            <w:rStyle w:val="Hyperlink"/>
            <w:rFonts w:hint="eastAsia"/>
            <w:noProof/>
            <w:color w:val="auto"/>
          </w:rPr>
          <w:t xml:space="preserve"> </w:t>
        </w:r>
        <w:r w:rsidR="0064024C" w:rsidRPr="005A5768">
          <w:rPr>
            <w:rStyle w:val="Hyperlink"/>
            <w:rFonts w:hint="eastAsia"/>
            <w:noProof/>
            <w:color w:val="auto"/>
          </w:rPr>
          <w:t>概要</w:t>
        </w:r>
        <w:r w:rsidR="0064024C" w:rsidRPr="005A5768">
          <w:rPr>
            <w:rStyle w:val="Hyperlink"/>
            <w:noProof/>
            <w:color w:val="auto"/>
          </w:rPr>
          <w:t>/Overview</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_Toc56184917 \h </w:instrText>
        </w:r>
        <w:r w:rsidR="0064024C" w:rsidRPr="005A5768">
          <w:rPr>
            <w:noProof/>
            <w:webHidden/>
          </w:rPr>
        </w:r>
        <w:r w:rsidR="0064024C" w:rsidRPr="005A5768">
          <w:rPr>
            <w:noProof/>
            <w:webHidden/>
          </w:rPr>
          <w:fldChar w:fldCharType="separate"/>
        </w:r>
        <w:r w:rsidR="0064024C" w:rsidRPr="005A5768">
          <w:rPr>
            <w:noProof/>
            <w:webHidden/>
          </w:rPr>
          <w:t>4</w:t>
        </w:r>
        <w:r w:rsidR="0064024C" w:rsidRPr="005A5768">
          <w:rPr>
            <w:noProof/>
            <w:webHidden/>
          </w:rPr>
          <w:fldChar w:fldCharType="end"/>
        </w:r>
      </w:hyperlink>
    </w:p>
    <w:p w14:paraId="77D8E5CA" w14:textId="556EB491" w:rsidR="0064024C" w:rsidRPr="005A5768" w:rsidRDefault="004453F5">
      <w:pPr>
        <w:pStyle w:val="TOC2"/>
        <w:tabs>
          <w:tab w:val="right" w:leader="dot" w:pos="9736"/>
        </w:tabs>
        <w:rPr>
          <w:noProof/>
          <w:kern w:val="0"/>
          <w:sz w:val="22"/>
        </w:rPr>
      </w:pPr>
      <w:hyperlink w:anchor="_Toc56184918" w:history="1">
        <w:r w:rsidR="0064024C" w:rsidRPr="005A5768">
          <w:rPr>
            <w:rStyle w:val="Hyperlink"/>
            <w:noProof/>
            <w:color w:val="auto"/>
          </w:rPr>
          <w:t>1.1</w:t>
        </w:r>
        <w:r w:rsidR="0064024C" w:rsidRPr="005A5768">
          <w:rPr>
            <w:rStyle w:val="Hyperlink"/>
            <w:rFonts w:hint="eastAsia"/>
            <w:noProof/>
            <w:color w:val="auto"/>
          </w:rPr>
          <w:t xml:space="preserve"> </w:t>
        </w:r>
        <w:r w:rsidR="0064024C" w:rsidRPr="005A5768">
          <w:rPr>
            <w:rStyle w:val="Hyperlink"/>
            <w:rFonts w:hint="eastAsia"/>
            <w:noProof/>
            <w:color w:val="auto"/>
          </w:rPr>
          <w:t>背景价值</w:t>
        </w:r>
        <w:r w:rsidR="0064024C" w:rsidRPr="005A5768">
          <w:rPr>
            <w:rStyle w:val="Hyperlink"/>
            <w:noProof/>
            <w:color w:val="auto"/>
          </w:rPr>
          <w:t>/Story</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_Toc56184918 \h </w:instrText>
        </w:r>
        <w:r w:rsidR="0064024C" w:rsidRPr="005A5768">
          <w:rPr>
            <w:noProof/>
            <w:webHidden/>
          </w:rPr>
        </w:r>
        <w:r w:rsidR="0064024C" w:rsidRPr="005A5768">
          <w:rPr>
            <w:noProof/>
            <w:webHidden/>
          </w:rPr>
          <w:fldChar w:fldCharType="separate"/>
        </w:r>
        <w:r w:rsidR="0064024C" w:rsidRPr="005A5768">
          <w:rPr>
            <w:noProof/>
            <w:webHidden/>
          </w:rPr>
          <w:t>4</w:t>
        </w:r>
        <w:r w:rsidR="0064024C" w:rsidRPr="005A5768">
          <w:rPr>
            <w:noProof/>
            <w:webHidden/>
          </w:rPr>
          <w:fldChar w:fldCharType="end"/>
        </w:r>
      </w:hyperlink>
    </w:p>
    <w:p w14:paraId="56F470E4" w14:textId="7BFC3F3E" w:rsidR="0064024C" w:rsidRPr="005A5768" w:rsidRDefault="004453F5">
      <w:pPr>
        <w:pStyle w:val="TOC2"/>
        <w:tabs>
          <w:tab w:val="right" w:leader="dot" w:pos="9736"/>
        </w:tabs>
        <w:rPr>
          <w:noProof/>
          <w:kern w:val="0"/>
          <w:sz w:val="22"/>
        </w:rPr>
      </w:pPr>
      <w:hyperlink w:anchor="_Toc56184919" w:history="1">
        <w:r w:rsidR="0064024C" w:rsidRPr="005A5768">
          <w:rPr>
            <w:rStyle w:val="Hyperlink"/>
            <w:noProof/>
            <w:color w:val="auto"/>
          </w:rPr>
          <w:t>1.2</w:t>
        </w:r>
        <w:r w:rsidR="0064024C" w:rsidRPr="005A5768">
          <w:rPr>
            <w:rStyle w:val="Hyperlink"/>
            <w:rFonts w:hint="eastAsia"/>
            <w:noProof/>
            <w:color w:val="auto"/>
          </w:rPr>
          <w:t xml:space="preserve"> </w:t>
        </w:r>
        <w:r w:rsidR="0064024C" w:rsidRPr="005A5768">
          <w:rPr>
            <w:rStyle w:val="Hyperlink"/>
            <w:rFonts w:hint="eastAsia"/>
            <w:noProof/>
            <w:color w:val="auto"/>
          </w:rPr>
          <w:t>名词解释</w:t>
        </w:r>
        <w:r w:rsidR="0064024C" w:rsidRPr="005A5768">
          <w:rPr>
            <w:rStyle w:val="Hyperlink"/>
            <w:noProof/>
            <w:color w:val="auto"/>
          </w:rPr>
          <w:t>/ Glossary of Terms Used in this Document</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_Toc56184919 \h </w:instrText>
        </w:r>
        <w:r w:rsidR="0064024C" w:rsidRPr="005A5768">
          <w:rPr>
            <w:noProof/>
            <w:webHidden/>
          </w:rPr>
        </w:r>
        <w:r w:rsidR="0064024C" w:rsidRPr="005A5768">
          <w:rPr>
            <w:noProof/>
            <w:webHidden/>
          </w:rPr>
          <w:fldChar w:fldCharType="separate"/>
        </w:r>
        <w:r w:rsidR="0064024C" w:rsidRPr="005A5768">
          <w:rPr>
            <w:noProof/>
            <w:webHidden/>
          </w:rPr>
          <w:t>4</w:t>
        </w:r>
        <w:r w:rsidR="0064024C" w:rsidRPr="005A5768">
          <w:rPr>
            <w:noProof/>
            <w:webHidden/>
          </w:rPr>
          <w:fldChar w:fldCharType="end"/>
        </w:r>
      </w:hyperlink>
    </w:p>
    <w:p w14:paraId="7A9BB411" w14:textId="3FF20751" w:rsidR="0064024C" w:rsidRPr="005A5768" w:rsidRDefault="004453F5">
      <w:pPr>
        <w:pStyle w:val="TOC2"/>
        <w:tabs>
          <w:tab w:val="right" w:leader="dot" w:pos="9736"/>
        </w:tabs>
        <w:rPr>
          <w:noProof/>
          <w:kern w:val="0"/>
          <w:sz w:val="22"/>
        </w:rPr>
      </w:pPr>
      <w:hyperlink w:anchor="_Toc56184920" w:history="1">
        <w:r w:rsidR="0064024C" w:rsidRPr="005A5768">
          <w:rPr>
            <w:rStyle w:val="Hyperlink"/>
            <w:noProof/>
            <w:color w:val="auto"/>
          </w:rPr>
          <w:t>1.3</w:t>
        </w:r>
        <w:r w:rsidR="0064024C" w:rsidRPr="005A5768">
          <w:rPr>
            <w:rStyle w:val="Hyperlink"/>
            <w:rFonts w:hint="eastAsia"/>
            <w:noProof/>
            <w:color w:val="auto"/>
          </w:rPr>
          <w:t xml:space="preserve"> </w:t>
        </w:r>
        <w:r w:rsidR="0064024C" w:rsidRPr="005A5768">
          <w:rPr>
            <w:rStyle w:val="Hyperlink"/>
            <w:rFonts w:hint="eastAsia"/>
            <w:noProof/>
            <w:color w:val="auto"/>
          </w:rPr>
          <w:t>功能全景</w:t>
        </w:r>
        <w:r w:rsidR="0064024C" w:rsidRPr="005A5768">
          <w:rPr>
            <w:rStyle w:val="Hyperlink"/>
            <w:noProof/>
            <w:color w:val="auto"/>
          </w:rPr>
          <w:t>/Function Summary</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_Toc56184920 \h </w:instrText>
        </w:r>
        <w:r w:rsidR="0064024C" w:rsidRPr="005A5768">
          <w:rPr>
            <w:noProof/>
            <w:webHidden/>
          </w:rPr>
        </w:r>
        <w:r w:rsidR="0064024C" w:rsidRPr="005A5768">
          <w:rPr>
            <w:noProof/>
            <w:webHidden/>
          </w:rPr>
          <w:fldChar w:fldCharType="separate"/>
        </w:r>
        <w:r w:rsidR="0064024C" w:rsidRPr="005A5768">
          <w:rPr>
            <w:noProof/>
            <w:webHidden/>
          </w:rPr>
          <w:t>4</w:t>
        </w:r>
        <w:r w:rsidR="0064024C" w:rsidRPr="005A5768">
          <w:rPr>
            <w:noProof/>
            <w:webHidden/>
          </w:rPr>
          <w:fldChar w:fldCharType="end"/>
        </w:r>
      </w:hyperlink>
    </w:p>
    <w:p w14:paraId="4257D6D4" w14:textId="746D9875" w:rsidR="0064024C" w:rsidRPr="005A5768" w:rsidRDefault="004453F5">
      <w:pPr>
        <w:pStyle w:val="TOC2"/>
        <w:tabs>
          <w:tab w:val="right" w:leader="dot" w:pos="9736"/>
        </w:tabs>
        <w:rPr>
          <w:noProof/>
          <w:kern w:val="0"/>
          <w:sz w:val="22"/>
        </w:rPr>
      </w:pPr>
      <w:hyperlink w:anchor="_Toc56184921" w:history="1">
        <w:r w:rsidR="0064024C" w:rsidRPr="005A5768">
          <w:rPr>
            <w:rStyle w:val="Hyperlink"/>
            <w:noProof/>
            <w:color w:val="auto"/>
          </w:rPr>
          <w:t>1.4</w:t>
        </w:r>
        <w:r w:rsidR="0064024C" w:rsidRPr="005A5768">
          <w:rPr>
            <w:rStyle w:val="Hyperlink"/>
            <w:rFonts w:hint="eastAsia"/>
            <w:noProof/>
            <w:color w:val="auto"/>
          </w:rPr>
          <w:t xml:space="preserve"> </w:t>
        </w:r>
        <w:r w:rsidR="0064024C" w:rsidRPr="005A5768">
          <w:rPr>
            <w:rStyle w:val="Hyperlink"/>
            <w:rFonts w:hint="eastAsia"/>
            <w:noProof/>
            <w:color w:val="auto"/>
          </w:rPr>
          <w:t>文档适用范围</w:t>
        </w:r>
        <w:r w:rsidR="0064024C" w:rsidRPr="005A5768">
          <w:rPr>
            <w:rStyle w:val="Hyperlink"/>
            <w:noProof/>
            <w:color w:val="auto"/>
          </w:rPr>
          <w:t>/Scope of This Document</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_Toc56184921 \h </w:instrText>
        </w:r>
        <w:r w:rsidR="0064024C" w:rsidRPr="005A5768">
          <w:rPr>
            <w:noProof/>
            <w:webHidden/>
          </w:rPr>
        </w:r>
        <w:r w:rsidR="0064024C" w:rsidRPr="005A5768">
          <w:rPr>
            <w:noProof/>
            <w:webHidden/>
          </w:rPr>
          <w:fldChar w:fldCharType="separate"/>
        </w:r>
        <w:r w:rsidR="0064024C" w:rsidRPr="005A5768">
          <w:rPr>
            <w:noProof/>
            <w:webHidden/>
          </w:rPr>
          <w:t>5</w:t>
        </w:r>
        <w:r w:rsidR="0064024C" w:rsidRPr="005A5768">
          <w:rPr>
            <w:noProof/>
            <w:webHidden/>
          </w:rPr>
          <w:fldChar w:fldCharType="end"/>
        </w:r>
      </w:hyperlink>
    </w:p>
    <w:p w14:paraId="3ED95729" w14:textId="7FA9D354" w:rsidR="0064024C" w:rsidRPr="005A5768" w:rsidRDefault="004453F5">
      <w:pPr>
        <w:pStyle w:val="TOC1"/>
        <w:tabs>
          <w:tab w:val="right" w:leader="dot" w:pos="9736"/>
        </w:tabs>
        <w:rPr>
          <w:noProof/>
          <w:kern w:val="0"/>
          <w:sz w:val="22"/>
        </w:rPr>
      </w:pPr>
      <w:hyperlink w:anchor="_Toc56184922" w:history="1">
        <w:r w:rsidR="0064024C" w:rsidRPr="005A5768">
          <w:rPr>
            <w:rStyle w:val="Hyperlink"/>
            <w:noProof/>
            <w:color w:val="auto"/>
          </w:rPr>
          <w:t>2</w:t>
        </w:r>
        <w:r w:rsidR="0064024C" w:rsidRPr="005A5768">
          <w:rPr>
            <w:rStyle w:val="Hyperlink"/>
            <w:rFonts w:hint="eastAsia"/>
            <w:noProof/>
            <w:color w:val="auto"/>
          </w:rPr>
          <w:t xml:space="preserve"> </w:t>
        </w:r>
        <w:r w:rsidR="0064024C" w:rsidRPr="005A5768">
          <w:rPr>
            <w:rStyle w:val="Hyperlink"/>
            <w:rFonts w:hint="eastAsia"/>
            <w:noProof/>
            <w:color w:val="auto"/>
          </w:rPr>
          <w:t>需求列表</w:t>
        </w:r>
        <w:r w:rsidR="0064024C" w:rsidRPr="005A5768">
          <w:rPr>
            <w:rStyle w:val="Hyperlink"/>
            <w:noProof/>
            <w:color w:val="auto"/>
          </w:rPr>
          <w:t>/Feature List</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_Toc56184922 \h </w:instrText>
        </w:r>
        <w:r w:rsidR="0064024C" w:rsidRPr="005A5768">
          <w:rPr>
            <w:noProof/>
            <w:webHidden/>
          </w:rPr>
        </w:r>
        <w:r w:rsidR="0064024C" w:rsidRPr="005A5768">
          <w:rPr>
            <w:noProof/>
            <w:webHidden/>
          </w:rPr>
          <w:fldChar w:fldCharType="separate"/>
        </w:r>
        <w:r w:rsidR="0064024C" w:rsidRPr="005A5768">
          <w:rPr>
            <w:noProof/>
            <w:webHidden/>
          </w:rPr>
          <w:t>5</w:t>
        </w:r>
        <w:r w:rsidR="0064024C" w:rsidRPr="005A5768">
          <w:rPr>
            <w:noProof/>
            <w:webHidden/>
          </w:rPr>
          <w:fldChar w:fldCharType="end"/>
        </w:r>
      </w:hyperlink>
    </w:p>
    <w:p w14:paraId="32F1990F" w14:textId="00FD4BEC" w:rsidR="0064024C" w:rsidRPr="005A5768" w:rsidRDefault="004453F5">
      <w:pPr>
        <w:pStyle w:val="TOC1"/>
        <w:tabs>
          <w:tab w:val="right" w:leader="dot" w:pos="9736"/>
        </w:tabs>
        <w:rPr>
          <w:noProof/>
          <w:kern w:val="0"/>
          <w:sz w:val="22"/>
        </w:rPr>
      </w:pPr>
      <w:hyperlink w:anchor="_Toc56184923" w:history="1">
        <w:r w:rsidR="0064024C" w:rsidRPr="005A5768">
          <w:rPr>
            <w:rStyle w:val="Hyperlink"/>
            <w:noProof/>
            <w:color w:val="auto"/>
          </w:rPr>
          <w:t>3</w:t>
        </w:r>
        <w:r w:rsidR="0064024C" w:rsidRPr="005A5768">
          <w:rPr>
            <w:rStyle w:val="Hyperlink"/>
            <w:rFonts w:hint="eastAsia"/>
            <w:noProof/>
            <w:color w:val="auto"/>
          </w:rPr>
          <w:t xml:space="preserve"> </w:t>
        </w:r>
        <w:r w:rsidR="0064024C" w:rsidRPr="005A5768">
          <w:rPr>
            <w:rStyle w:val="Hyperlink"/>
            <w:rFonts w:hint="eastAsia"/>
            <w:noProof/>
            <w:color w:val="auto"/>
          </w:rPr>
          <w:t>性能项</w:t>
        </w:r>
        <w:r w:rsidR="0064024C" w:rsidRPr="005A5768">
          <w:rPr>
            <w:rStyle w:val="Hyperlink"/>
            <w:noProof/>
            <w:color w:val="auto"/>
          </w:rPr>
          <w:t>/Performance Items</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_Toc56184923 \h </w:instrText>
        </w:r>
        <w:r w:rsidR="0064024C" w:rsidRPr="005A5768">
          <w:rPr>
            <w:noProof/>
            <w:webHidden/>
          </w:rPr>
        </w:r>
        <w:r w:rsidR="0064024C" w:rsidRPr="005A5768">
          <w:rPr>
            <w:noProof/>
            <w:webHidden/>
          </w:rPr>
          <w:fldChar w:fldCharType="separate"/>
        </w:r>
        <w:r w:rsidR="0064024C" w:rsidRPr="005A5768">
          <w:rPr>
            <w:noProof/>
            <w:webHidden/>
          </w:rPr>
          <w:t>5</w:t>
        </w:r>
        <w:r w:rsidR="0064024C" w:rsidRPr="005A5768">
          <w:rPr>
            <w:noProof/>
            <w:webHidden/>
          </w:rPr>
          <w:fldChar w:fldCharType="end"/>
        </w:r>
      </w:hyperlink>
    </w:p>
    <w:p w14:paraId="7989B421" w14:textId="2A414A8E" w:rsidR="0064024C" w:rsidRPr="005A5768" w:rsidRDefault="004453F5">
      <w:pPr>
        <w:pStyle w:val="TOC2"/>
        <w:tabs>
          <w:tab w:val="right" w:leader="dot" w:pos="9736"/>
        </w:tabs>
        <w:rPr>
          <w:noProof/>
          <w:kern w:val="0"/>
          <w:sz w:val="22"/>
        </w:rPr>
      </w:pPr>
      <w:hyperlink w:anchor="_Toc56184924" w:history="1">
        <w:r w:rsidR="0064024C" w:rsidRPr="005A5768">
          <w:rPr>
            <w:rStyle w:val="Hyperlink"/>
            <w:noProof/>
            <w:color w:val="auto"/>
          </w:rPr>
          <w:t>3.1</w:t>
        </w:r>
        <w:r w:rsidR="0064024C" w:rsidRPr="005A5768">
          <w:rPr>
            <w:rStyle w:val="Hyperlink"/>
            <w:rFonts w:hint="eastAsia"/>
            <w:noProof/>
            <w:color w:val="auto"/>
          </w:rPr>
          <w:t xml:space="preserve"> </w:t>
        </w:r>
        <w:r w:rsidR="0064024C" w:rsidRPr="005A5768">
          <w:rPr>
            <w:rStyle w:val="Hyperlink"/>
            <w:rFonts w:hint="eastAsia"/>
            <w:noProof/>
            <w:color w:val="auto"/>
          </w:rPr>
          <w:t>性能项基本概念</w:t>
        </w:r>
        <w:r w:rsidR="0064024C" w:rsidRPr="005A5768">
          <w:rPr>
            <w:rStyle w:val="Hyperlink"/>
            <w:noProof/>
            <w:color w:val="auto"/>
          </w:rPr>
          <w:t>/Basic Concept of Performance Item</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_Toc56184924 \h </w:instrText>
        </w:r>
        <w:r w:rsidR="0064024C" w:rsidRPr="005A5768">
          <w:rPr>
            <w:noProof/>
            <w:webHidden/>
          </w:rPr>
        </w:r>
        <w:r w:rsidR="0064024C" w:rsidRPr="005A5768">
          <w:rPr>
            <w:noProof/>
            <w:webHidden/>
          </w:rPr>
          <w:fldChar w:fldCharType="separate"/>
        </w:r>
        <w:r w:rsidR="0064024C" w:rsidRPr="005A5768">
          <w:rPr>
            <w:noProof/>
            <w:webHidden/>
          </w:rPr>
          <w:t>5</w:t>
        </w:r>
        <w:r w:rsidR="0064024C" w:rsidRPr="005A5768">
          <w:rPr>
            <w:noProof/>
            <w:webHidden/>
          </w:rPr>
          <w:fldChar w:fldCharType="end"/>
        </w:r>
      </w:hyperlink>
    </w:p>
    <w:p w14:paraId="32D05478" w14:textId="7F193D3D" w:rsidR="0064024C" w:rsidRPr="005A5768" w:rsidRDefault="004453F5">
      <w:pPr>
        <w:pStyle w:val="TOC2"/>
        <w:tabs>
          <w:tab w:val="right" w:leader="dot" w:pos="9736"/>
        </w:tabs>
        <w:rPr>
          <w:noProof/>
          <w:kern w:val="0"/>
          <w:sz w:val="22"/>
        </w:rPr>
      </w:pPr>
      <w:hyperlink w:anchor="_Toc56184925" w:history="1">
        <w:r w:rsidR="0064024C" w:rsidRPr="005A5768">
          <w:rPr>
            <w:rStyle w:val="Hyperlink"/>
            <w:noProof/>
            <w:color w:val="auto"/>
          </w:rPr>
          <w:t>3.2</w:t>
        </w:r>
        <w:r w:rsidR="0064024C" w:rsidRPr="005A5768">
          <w:rPr>
            <w:rStyle w:val="Hyperlink"/>
            <w:rFonts w:hint="eastAsia"/>
            <w:noProof/>
            <w:color w:val="auto"/>
          </w:rPr>
          <w:t xml:space="preserve"> </w:t>
        </w:r>
        <w:r w:rsidR="0064024C" w:rsidRPr="005A5768">
          <w:rPr>
            <w:rStyle w:val="Hyperlink"/>
            <w:rFonts w:hint="eastAsia"/>
            <w:noProof/>
            <w:color w:val="auto"/>
          </w:rPr>
          <w:t>发动机转速</w:t>
        </w:r>
        <w:r w:rsidR="0064024C" w:rsidRPr="005A5768">
          <w:rPr>
            <w:rStyle w:val="Hyperlink"/>
            <w:noProof/>
            <w:color w:val="auto"/>
          </w:rPr>
          <w:t>/Engine Speed</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_Toc56184925 \h </w:instrText>
        </w:r>
        <w:r w:rsidR="0064024C" w:rsidRPr="005A5768">
          <w:rPr>
            <w:noProof/>
            <w:webHidden/>
          </w:rPr>
        </w:r>
        <w:r w:rsidR="0064024C" w:rsidRPr="005A5768">
          <w:rPr>
            <w:noProof/>
            <w:webHidden/>
          </w:rPr>
          <w:fldChar w:fldCharType="separate"/>
        </w:r>
        <w:r w:rsidR="0064024C" w:rsidRPr="005A5768">
          <w:rPr>
            <w:noProof/>
            <w:webHidden/>
          </w:rPr>
          <w:t>5</w:t>
        </w:r>
        <w:r w:rsidR="0064024C" w:rsidRPr="005A5768">
          <w:rPr>
            <w:noProof/>
            <w:webHidden/>
          </w:rPr>
          <w:fldChar w:fldCharType="end"/>
        </w:r>
      </w:hyperlink>
    </w:p>
    <w:p w14:paraId="7D454A72" w14:textId="0BE93B4D" w:rsidR="0064024C" w:rsidRPr="005A5768" w:rsidRDefault="004453F5">
      <w:pPr>
        <w:pStyle w:val="TOC3"/>
        <w:tabs>
          <w:tab w:val="right" w:leader="dot" w:pos="9736"/>
        </w:tabs>
        <w:rPr>
          <w:noProof/>
          <w:kern w:val="0"/>
          <w:sz w:val="22"/>
        </w:rPr>
      </w:pPr>
      <w:hyperlink w:anchor="_Toc56184926" w:history="1">
        <w:r w:rsidR="0064024C" w:rsidRPr="005A5768">
          <w:rPr>
            <w:rStyle w:val="Hyperlink"/>
            <w:noProof/>
            <w:color w:val="auto"/>
          </w:rPr>
          <w:t>3.2.1</w:t>
        </w:r>
        <w:r w:rsidR="0064024C" w:rsidRPr="005A5768">
          <w:rPr>
            <w:rStyle w:val="Hyperlink"/>
            <w:rFonts w:hint="eastAsia"/>
            <w:noProof/>
            <w:color w:val="auto"/>
          </w:rPr>
          <w:t xml:space="preserve"> </w:t>
        </w:r>
        <w:r w:rsidR="0064024C" w:rsidRPr="005A5768">
          <w:rPr>
            <w:rStyle w:val="Hyperlink"/>
            <w:rFonts w:hint="eastAsia"/>
            <w:noProof/>
            <w:color w:val="auto"/>
          </w:rPr>
          <w:t>发动机转速接口说明</w:t>
        </w:r>
        <w:r w:rsidR="0064024C" w:rsidRPr="005A5768">
          <w:rPr>
            <w:rStyle w:val="Hyperlink"/>
            <w:noProof/>
            <w:color w:val="auto"/>
          </w:rPr>
          <w:t>/Signal for Engine Speed</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_Toc56184926 \h </w:instrText>
        </w:r>
        <w:r w:rsidR="0064024C" w:rsidRPr="005A5768">
          <w:rPr>
            <w:noProof/>
            <w:webHidden/>
          </w:rPr>
        </w:r>
        <w:r w:rsidR="0064024C" w:rsidRPr="005A5768">
          <w:rPr>
            <w:noProof/>
            <w:webHidden/>
          </w:rPr>
          <w:fldChar w:fldCharType="separate"/>
        </w:r>
        <w:r w:rsidR="0064024C" w:rsidRPr="005A5768">
          <w:rPr>
            <w:noProof/>
            <w:webHidden/>
          </w:rPr>
          <w:t>6</w:t>
        </w:r>
        <w:r w:rsidR="0064024C" w:rsidRPr="005A5768">
          <w:rPr>
            <w:noProof/>
            <w:webHidden/>
          </w:rPr>
          <w:fldChar w:fldCharType="end"/>
        </w:r>
      </w:hyperlink>
    </w:p>
    <w:p w14:paraId="6645E2DC" w14:textId="527082B8" w:rsidR="0064024C" w:rsidRPr="005A5768" w:rsidRDefault="004453F5">
      <w:pPr>
        <w:pStyle w:val="TOC7"/>
        <w:tabs>
          <w:tab w:val="right" w:leader="dot" w:pos="9736"/>
        </w:tabs>
        <w:rPr>
          <w:noProof/>
          <w:kern w:val="0"/>
          <w:sz w:val="22"/>
        </w:rPr>
      </w:pPr>
      <w:hyperlink w:anchor="_Toc56184927" w:history="1">
        <w:r w:rsidR="0064024C" w:rsidRPr="005A5768">
          <w:rPr>
            <w:rStyle w:val="Hyperlink"/>
            <w:noProof/>
            <w:color w:val="auto"/>
          </w:rPr>
          <w:t>3.2.1.1</w:t>
        </w:r>
        <w:r w:rsidR="0064024C" w:rsidRPr="005A5768">
          <w:rPr>
            <w:rStyle w:val="Hyperlink"/>
            <w:rFonts w:hint="eastAsia"/>
            <w:noProof/>
            <w:color w:val="auto"/>
          </w:rPr>
          <w:t xml:space="preserve"> </w:t>
        </w:r>
        <w:r w:rsidR="0064024C" w:rsidRPr="005A5768">
          <w:rPr>
            <w:rStyle w:val="Hyperlink"/>
            <w:rFonts w:hint="eastAsia"/>
            <w:noProof/>
            <w:color w:val="auto"/>
          </w:rPr>
          <w:t>发动机转速</w:t>
        </w:r>
        <w:r w:rsidR="0064024C" w:rsidRPr="005A5768">
          <w:rPr>
            <w:rStyle w:val="Hyperlink"/>
            <w:noProof/>
            <w:color w:val="auto"/>
          </w:rPr>
          <w:t>CLEA</w:t>
        </w:r>
        <w:r w:rsidR="0064024C" w:rsidRPr="005A5768">
          <w:rPr>
            <w:rStyle w:val="Hyperlink"/>
            <w:rFonts w:hint="eastAsia"/>
            <w:noProof/>
            <w:color w:val="auto"/>
          </w:rPr>
          <w:t>信号</w:t>
        </w:r>
        <w:r w:rsidR="0064024C" w:rsidRPr="005A5768">
          <w:rPr>
            <w:rStyle w:val="Hyperlink"/>
            <w:noProof/>
            <w:color w:val="auto"/>
          </w:rPr>
          <w:t>/CLEA Signal for Engine Speed</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_Toc56184927 \h </w:instrText>
        </w:r>
        <w:r w:rsidR="0064024C" w:rsidRPr="005A5768">
          <w:rPr>
            <w:noProof/>
            <w:webHidden/>
          </w:rPr>
        </w:r>
        <w:r w:rsidR="0064024C" w:rsidRPr="005A5768">
          <w:rPr>
            <w:noProof/>
            <w:webHidden/>
          </w:rPr>
          <w:fldChar w:fldCharType="separate"/>
        </w:r>
        <w:r w:rsidR="0064024C" w:rsidRPr="005A5768">
          <w:rPr>
            <w:noProof/>
            <w:webHidden/>
          </w:rPr>
          <w:t>6</w:t>
        </w:r>
        <w:r w:rsidR="0064024C" w:rsidRPr="005A5768">
          <w:rPr>
            <w:noProof/>
            <w:webHidden/>
          </w:rPr>
          <w:fldChar w:fldCharType="end"/>
        </w:r>
      </w:hyperlink>
    </w:p>
    <w:p w14:paraId="221CFE0C" w14:textId="1BEED54A" w:rsidR="0064024C" w:rsidRPr="005A5768" w:rsidRDefault="004453F5">
      <w:pPr>
        <w:pStyle w:val="TOC7"/>
        <w:tabs>
          <w:tab w:val="right" w:leader="dot" w:pos="9736"/>
        </w:tabs>
        <w:rPr>
          <w:noProof/>
          <w:kern w:val="0"/>
          <w:sz w:val="22"/>
        </w:rPr>
      </w:pPr>
      <w:hyperlink w:anchor="_Toc56184928" w:history="1">
        <w:r w:rsidR="0064024C" w:rsidRPr="005A5768">
          <w:rPr>
            <w:rStyle w:val="Hyperlink"/>
            <w:noProof/>
            <w:color w:val="auto"/>
          </w:rPr>
          <w:t>3.2.1.2</w:t>
        </w:r>
        <w:r w:rsidR="0064024C" w:rsidRPr="005A5768">
          <w:rPr>
            <w:rStyle w:val="Hyperlink"/>
            <w:rFonts w:hint="eastAsia"/>
            <w:noProof/>
            <w:color w:val="auto"/>
          </w:rPr>
          <w:t xml:space="preserve"> </w:t>
        </w:r>
        <w:r w:rsidR="0064024C" w:rsidRPr="005A5768">
          <w:rPr>
            <w:rStyle w:val="Hyperlink"/>
            <w:rFonts w:hint="eastAsia"/>
            <w:noProof/>
            <w:color w:val="auto"/>
          </w:rPr>
          <w:t>发动机转速</w:t>
        </w:r>
        <w:r w:rsidR="0064024C" w:rsidRPr="005A5768">
          <w:rPr>
            <w:rStyle w:val="Hyperlink"/>
            <w:noProof/>
            <w:color w:val="auto"/>
          </w:rPr>
          <w:t>Global B</w:t>
        </w:r>
        <w:r w:rsidR="0064024C" w:rsidRPr="005A5768">
          <w:rPr>
            <w:rStyle w:val="Hyperlink"/>
            <w:rFonts w:hint="eastAsia"/>
            <w:noProof/>
            <w:color w:val="auto"/>
          </w:rPr>
          <w:t>信号</w:t>
        </w:r>
        <w:r w:rsidR="0064024C" w:rsidRPr="005A5768">
          <w:rPr>
            <w:rStyle w:val="Hyperlink"/>
            <w:noProof/>
            <w:color w:val="auto"/>
          </w:rPr>
          <w:t>/Global B Signal for Engine Speed</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_Toc56184928 \h </w:instrText>
        </w:r>
        <w:r w:rsidR="0064024C" w:rsidRPr="005A5768">
          <w:rPr>
            <w:noProof/>
            <w:webHidden/>
          </w:rPr>
        </w:r>
        <w:r w:rsidR="0064024C" w:rsidRPr="005A5768">
          <w:rPr>
            <w:noProof/>
            <w:webHidden/>
          </w:rPr>
          <w:fldChar w:fldCharType="separate"/>
        </w:r>
        <w:r w:rsidR="0064024C" w:rsidRPr="005A5768">
          <w:rPr>
            <w:noProof/>
            <w:webHidden/>
          </w:rPr>
          <w:t>6</w:t>
        </w:r>
        <w:r w:rsidR="0064024C" w:rsidRPr="005A5768">
          <w:rPr>
            <w:noProof/>
            <w:webHidden/>
          </w:rPr>
          <w:fldChar w:fldCharType="end"/>
        </w:r>
      </w:hyperlink>
    </w:p>
    <w:p w14:paraId="4D4AC9F5" w14:textId="169AEAA7" w:rsidR="0064024C" w:rsidRPr="005A5768" w:rsidRDefault="004453F5">
      <w:pPr>
        <w:pStyle w:val="TOC2"/>
        <w:tabs>
          <w:tab w:val="right" w:leader="dot" w:pos="9736"/>
        </w:tabs>
        <w:rPr>
          <w:noProof/>
          <w:kern w:val="0"/>
          <w:sz w:val="22"/>
        </w:rPr>
      </w:pPr>
      <w:hyperlink w:anchor="_Toc56184929" w:history="1">
        <w:r w:rsidR="0064024C" w:rsidRPr="005A5768">
          <w:rPr>
            <w:rStyle w:val="Hyperlink"/>
            <w:noProof/>
            <w:color w:val="auto"/>
          </w:rPr>
          <w:t>3.3</w:t>
        </w:r>
        <w:r w:rsidR="0064024C" w:rsidRPr="005A5768">
          <w:rPr>
            <w:rStyle w:val="Hyperlink"/>
            <w:rFonts w:hint="eastAsia"/>
            <w:noProof/>
            <w:color w:val="auto"/>
          </w:rPr>
          <w:t xml:space="preserve"> </w:t>
        </w:r>
        <w:r w:rsidR="0064024C" w:rsidRPr="005A5768">
          <w:rPr>
            <w:rStyle w:val="Hyperlink"/>
            <w:rFonts w:hint="eastAsia"/>
            <w:noProof/>
            <w:color w:val="auto"/>
          </w:rPr>
          <w:t>动态加速度</w:t>
        </w:r>
        <w:r w:rsidR="0064024C" w:rsidRPr="005A5768">
          <w:rPr>
            <w:rStyle w:val="Hyperlink"/>
            <w:noProof/>
            <w:color w:val="auto"/>
          </w:rPr>
          <w:t>/G-G Diagram</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_Toc56184929 \h </w:instrText>
        </w:r>
        <w:r w:rsidR="0064024C" w:rsidRPr="005A5768">
          <w:rPr>
            <w:noProof/>
            <w:webHidden/>
          </w:rPr>
        </w:r>
        <w:r w:rsidR="0064024C" w:rsidRPr="005A5768">
          <w:rPr>
            <w:noProof/>
            <w:webHidden/>
          </w:rPr>
          <w:fldChar w:fldCharType="separate"/>
        </w:r>
        <w:r w:rsidR="0064024C" w:rsidRPr="005A5768">
          <w:rPr>
            <w:noProof/>
            <w:webHidden/>
          </w:rPr>
          <w:t>6</w:t>
        </w:r>
        <w:r w:rsidR="0064024C" w:rsidRPr="005A5768">
          <w:rPr>
            <w:noProof/>
            <w:webHidden/>
          </w:rPr>
          <w:fldChar w:fldCharType="end"/>
        </w:r>
      </w:hyperlink>
    </w:p>
    <w:p w14:paraId="49328D4D" w14:textId="45F393D0" w:rsidR="0064024C" w:rsidRPr="005A5768" w:rsidRDefault="004453F5">
      <w:pPr>
        <w:pStyle w:val="TOC3"/>
        <w:tabs>
          <w:tab w:val="right" w:leader="dot" w:pos="9736"/>
        </w:tabs>
        <w:rPr>
          <w:noProof/>
          <w:kern w:val="0"/>
          <w:sz w:val="22"/>
        </w:rPr>
      </w:pPr>
      <w:hyperlink w:anchor="_Toc56184930" w:history="1">
        <w:r w:rsidR="0064024C" w:rsidRPr="005A5768">
          <w:rPr>
            <w:rStyle w:val="Hyperlink"/>
            <w:noProof/>
            <w:color w:val="auto"/>
          </w:rPr>
          <w:t>3.3.1</w:t>
        </w:r>
        <w:r w:rsidR="0064024C" w:rsidRPr="005A5768">
          <w:rPr>
            <w:rStyle w:val="Hyperlink"/>
            <w:rFonts w:hint="eastAsia"/>
            <w:noProof/>
            <w:color w:val="auto"/>
          </w:rPr>
          <w:t xml:space="preserve"> </w:t>
        </w:r>
        <w:r w:rsidR="0064024C" w:rsidRPr="005A5768">
          <w:rPr>
            <w:rStyle w:val="Hyperlink"/>
            <w:rFonts w:hint="eastAsia"/>
            <w:noProof/>
            <w:color w:val="auto"/>
          </w:rPr>
          <w:t>动态加速度接口说明</w:t>
        </w:r>
        <w:r w:rsidR="0064024C" w:rsidRPr="005A5768">
          <w:rPr>
            <w:rStyle w:val="Hyperlink"/>
            <w:noProof/>
            <w:color w:val="auto"/>
          </w:rPr>
          <w:t>/Signal for G-G Diagram</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_Toc56184930 \h </w:instrText>
        </w:r>
        <w:r w:rsidR="0064024C" w:rsidRPr="005A5768">
          <w:rPr>
            <w:noProof/>
            <w:webHidden/>
          </w:rPr>
        </w:r>
        <w:r w:rsidR="0064024C" w:rsidRPr="005A5768">
          <w:rPr>
            <w:noProof/>
            <w:webHidden/>
          </w:rPr>
          <w:fldChar w:fldCharType="separate"/>
        </w:r>
        <w:r w:rsidR="0064024C" w:rsidRPr="005A5768">
          <w:rPr>
            <w:noProof/>
            <w:webHidden/>
          </w:rPr>
          <w:t>7</w:t>
        </w:r>
        <w:r w:rsidR="0064024C" w:rsidRPr="005A5768">
          <w:rPr>
            <w:noProof/>
            <w:webHidden/>
          </w:rPr>
          <w:fldChar w:fldCharType="end"/>
        </w:r>
      </w:hyperlink>
    </w:p>
    <w:p w14:paraId="33639FE3" w14:textId="5F5D2F1F" w:rsidR="0064024C" w:rsidRPr="005A5768" w:rsidRDefault="004453F5">
      <w:pPr>
        <w:pStyle w:val="TOC7"/>
        <w:tabs>
          <w:tab w:val="right" w:leader="dot" w:pos="9736"/>
        </w:tabs>
        <w:rPr>
          <w:noProof/>
          <w:kern w:val="0"/>
          <w:sz w:val="22"/>
        </w:rPr>
      </w:pPr>
      <w:hyperlink w:anchor="_Toc56184931" w:history="1">
        <w:r w:rsidR="0064024C" w:rsidRPr="005A5768">
          <w:rPr>
            <w:rStyle w:val="Hyperlink"/>
            <w:noProof/>
            <w:color w:val="auto"/>
          </w:rPr>
          <w:t>3.3.1.1</w:t>
        </w:r>
        <w:r w:rsidR="0064024C" w:rsidRPr="005A5768">
          <w:rPr>
            <w:rStyle w:val="Hyperlink"/>
            <w:rFonts w:hint="eastAsia"/>
            <w:noProof/>
            <w:color w:val="auto"/>
          </w:rPr>
          <w:t xml:space="preserve"> </w:t>
        </w:r>
        <w:r w:rsidR="0064024C" w:rsidRPr="005A5768">
          <w:rPr>
            <w:rStyle w:val="Hyperlink"/>
            <w:rFonts w:hint="eastAsia"/>
            <w:noProof/>
            <w:color w:val="auto"/>
          </w:rPr>
          <w:t>动态加速度</w:t>
        </w:r>
        <w:r w:rsidR="0064024C" w:rsidRPr="005A5768">
          <w:rPr>
            <w:rStyle w:val="Hyperlink"/>
            <w:noProof/>
            <w:color w:val="auto"/>
          </w:rPr>
          <w:t>CLEA</w:t>
        </w:r>
        <w:r w:rsidR="0064024C" w:rsidRPr="005A5768">
          <w:rPr>
            <w:rStyle w:val="Hyperlink"/>
            <w:rFonts w:hint="eastAsia"/>
            <w:noProof/>
            <w:color w:val="auto"/>
          </w:rPr>
          <w:t>信号</w:t>
        </w:r>
        <w:r w:rsidR="0064024C" w:rsidRPr="005A5768">
          <w:rPr>
            <w:rStyle w:val="Hyperlink"/>
            <w:noProof/>
            <w:color w:val="auto"/>
          </w:rPr>
          <w:t>/CLEA Signal for G-G Diagram</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_Toc56184931 \h </w:instrText>
        </w:r>
        <w:r w:rsidR="0064024C" w:rsidRPr="005A5768">
          <w:rPr>
            <w:noProof/>
            <w:webHidden/>
          </w:rPr>
        </w:r>
        <w:r w:rsidR="0064024C" w:rsidRPr="005A5768">
          <w:rPr>
            <w:noProof/>
            <w:webHidden/>
          </w:rPr>
          <w:fldChar w:fldCharType="separate"/>
        </w:r>
        <w:r w:rsidR="0064024C" w:rsidRPr="005A5768">
          <w:rPr>
            <w:noProof/>
            <w:webHidden/>
          </w:rPr>
          <w:t>7</w:t>
        </w:r>
        <w:r w:rsidR="0064024C" w:rsidRPr="005A5768">
          <w:rPr>
            <w:noProof/>
            <w:webHidden/>
          </w:rPr>
          <w:fldChar w:fldCharType="end"/>
        </w:r>
      </w:hyperlink>
    </w:p>
    <w:p w14:paraId="0FF983EF" w14:textId="37D681D4" w:rsidR="0064024C" w:rsidRPr="005A5768" w:rsidRDefault="004453F5">
      <w:pPr>
        <w:pStyle w:val="TOC7"/>
        <w:tabs>
          <w:tab w:val="right" w:leader="dot" w:pos="9736"/>
        </w:tabs>
        <w:rPr>
          <w:noProof/>
          <w:kern w:val="0"/>
          <w:sz w:val="22"/>
        </w:rPr>
      </w:pPr>
      <w:hyperlink w:anchor="_Toc56184932" w:history="1">
        <w:r w:rsidR="0064024C" w:rsidRPr="005A5768">
          <w:rPr>
            <w:rStyle w:val="Hyperlink"/>
            <w:noProof/>
            <w:color w:val="auto"/>
          </w:rPr>
          <w:t>3.3.1.2</w:t>
        </w:r>
        <w:r w:rsidR="0064024C" w:rsidRPr="005A5768">
          <w:rPr>
            <w:rStyle w:val="Hyperlink"/>
            <w:rFonts w:hint="eastAsia"/>
            <w:noProof/>
            <w:color w:val="auto"/>
          </w:rPr>
          <w:t xml:space="preserve"> </w:t>
        </w:r>
        <w:r w:rsidR="0064024C" w:rsidRPr="005A5768">
          <w:rPr>
            <w:rStyle w:val="Hyperlink"/>
            <w:rFonts w:hint="eastAsia"/>
            <w:noProof/>
            <w:color w:val="auto"/>
          </w:rPr>
          <w:t>动态加速度</w:t>
        </w:r>
        <w:r w:rsidR="0064024C" w:rsidRPr="005A5768">
          <w:rPr>
            <w:rStyle w:val="Hyperlink"/>
            <w:noProof/>
            <w:color w:val="auto"/>
          </w:rPr>
          <w:t>Global B</w:t>
        </w:r>
        <w:r w:rsidR="0064024C" w:rsidRPr="005A5768">
          <w:rPr>
            <w:rStyle w:val="Hyperlink"/>
            <w:rFonts w:hint="eastAsia"/>
            <w:noProof/>
            <w:color w:val="auto"/>
          </w:rPr>
          <w:t>信号</w:t>
        </w:r>
        <w:r w:rsidR="0064024C" w:rsidRPr="005A5768">
          <w:rPr>
            <w:rStyle w:val="Hyperlink"/>
            <w:noProof/>
            <w:color w:val="auto"/>
          </w:rPr>
          <w:t>/Global B Signal for G-G Diagram</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_Toc56184932 \h </w:instrText>
        </w:r>
        <w:r w:rsidR="0064024C" w:rsidRPr="005A5768">
          <w:rPr>
            <w:noProof/>
            <w:webHidden/>
          </w:rPr>
        </w:r>
        <w:r w:rsidR="0064024C" w:rsidRPr="005A5768">
          <w:rPr>
            <w:noProof/>
            <w:webHidden/>
          </w:rPr>
          <w:fldChar w:fldCharType="separate"/>
        </w:r>
        <w:r w:rsidR="0064024C" w:rsidRPr="005A5768">
          <w:rPr>
            <w:noProof/>
            <w:webHidden/>
          </w:rPr>
          <w:t>7</w:t>
        </w:r>
        <w:r w:rsidR="0064024C" w:rsidRPr="005A5768">
          <w:rPr>
            <w:noProof/>
            <w:webHidden/>
          </w:rPr>
          <w:fldChar w:fldCharType="end"/>
        </w:r>
      </w:hyperlink>
    </w:p>
    <w:p w14:paraId="724731B3" w14:textId="19F1BA59" w:rsidR="0064024C" w:rsidRPr="005A5768" w:rsidRDefault="004453F5">
      <w:pPr>
        <w:pStyle w:val="TOC2"/>
        <w:tabs>
          <w:tab w:val="right" w:leader="dot" w:pos="9736"/>
        </w:tabs>
        <w:rPr>
          <w:noProof/>
          <w:kern w:val="0"/>
          <w:sz w:val="22"/>
        </w:rPr>
      </w:pPr>
      <w:hyperlink w:anchor="_Toc56184933" w:history="1">
        <w:r w:rsidR="0064024C" w:rsidRPr="005A5768">
          <w:rPr>
            <w:rStyle w:val="Hyperlink"/>
            <w:noProof/>
            <w:color w:val="auto"/>
          </w:rPr>
          <w:t>3.4</w:t>
        </w:r>
        <w:r w:rsidR="0064024C" w:rsidRPr="005A5768">
          <w:rPr>
            <w:rStyle w:val="Hyperlink"/>
            <w:rFonts w:hint="eastAsia"/>
            <w:noProof/>
            <w:color w:val="auto"/>
          </w:rPr>
          <w:t xml:space="preserve"> </w:t>
        </w:r>
        <w:r w:rsidR="0064024C" w:rsidRPr="005A5768">
          <w:rPr>
            <w:rStyle w:val="Hyperlink"/>
            <w:rFonts w:hint="eastAsia"/>
            <w:noProof/>
            <w:color w:val="auto"/>
          </w:rPr>
          <w:t>涡轮压力</w:t>
        </w:r>
        <w:r w:rsidR="0064024C" w:rsidRPr="005A5768">
          <w:rPr>
            <w:rStyle w:val="Hyperlink"/>
            <w:noProof/>
            <w:color w:val="auto"/>
          </w:rPr>
          <w:t>/Turbo Pressure [ICE only]</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_Toc56184933 \h </w:instrText>
        </w:r>
        <w:r w:rsidR="0064024C" w:rsidRPr="005A5768">
          <w:rPr>
            <w:noProof/>
            <w:webHidden/>
          </w:rPr>
        </w:r>
        <w:r w:rsidR="0064024C" w:rsidRPr="005A5768">
          <w:rPr>
            <w:noProof/>
            <w:webHidden/>
          </w:rPr>
          <w:fldChar w:fldCharType="separate"/>
        </w:r>
        <w:r w:rsidR="0064024C" w:rsidRPr="005A5768">
          <w:rPr>
            <w:noProof/>
            <w:webHidden/>
          </w:rPr>
          <w:t>9</w:t>
        </w:r>
        <w:r w:rsidR="0064024C" w:rsidRPr="005A5768">
          <w:rPr>
            <w:noProof/>
            <w:webHidden/>
          </w:rPr>
          <w:fldChar w:fldCharType="end"/>
        </w:r>
      </w:hyperlink>
    </w:p>
    <w:p w14:paraId="304AA3FA" w14:textId="23EC0205" w:rsidR="0064024C" w:rsidRPr="005A5768" w:rsidRDefault="004453F5">
      <w:pPr>
        <w:pStyle w:val="TOC3"/>
        <w:tabs>
          <w:tab w:val="right" w:leader="dot" w:pos="9736"/>
        </w:tabs>
        <w:rPr>
          <w:noProof/>
          <w:kern w:val="0"/>
          <w:sz w:val="22"/>
        </w:rPr>
      </w:pPr>
      <w:hyperlink w:anchor="_Toc56184934" w:history="1">
        <w:r w:rsidR="0064024C" w:rsidRPr="005A5768">
          <w:rPr>
            <w:rStyle w:val="Hyperlink"/>
            <w:noProof/>
            <w:color w:val="auto"/>
          </w:rPr>
          <w:t>3.4.1</w:t>
        </w:r>
        <w:r w:rsidR="0064024C" w:rsidRPr="005A5768">
          <w:rPr>
            <w:rStyle w:val="Hyperlink"/>
            <w:rFonts w:hint="eastAsia"/>
            <w:noProof/>
            <w:color w:val="auto"/>
          </w:rPr>
          <w:t xml:space="preserve"> </w:t>
        </w:r>
        <w:r w:rsidR="0064024C" w:rsidRPr="005A5768">
          <w:rPr>
            <w:rStyle w:val="Hyperlink"/>
            <w:rFonts w:hint="eastAsia"/>
            <w:noProof/>
            <w:color w:val="auto"/>
          </w:rPr>
          <w:t>涡轮压力接口说明</w:t>
        </w:r>
        <w:r w:rsidR="0064024C" w:rsidRPr="005A5768">
          <w:rPr>
            <w:rStyle w:val="Hyperlink"/>
            <w:noProof/>
            <w:color w:val="auto"/>
          </w:rPr>
          <w:t>/Signal for Turbo Pressure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_Toc56184934 \h </w:instrText>
        </w:r>
        <w:r w:rsidR="0064024C" w:rsidRPr="005A5768">
          <w:rPr>
            <w:noProof/>
            <w:webHidden/>
          </w:rPr>
        </w:r>
        <w:r w:rsidR="0064024C" w:rsidRPr="005A5768">
          <w:rPr>
            <w:noProof/>
            <w:webHidden/>
          </w:rPr>
          <w:fldChar w:fldCharType="separate"/>
        </w:r>
        <w:r w:rsidR="0064024C" w:rsidRPr="005A5768">
          <w:rPr>
            <w:noProof/>
            <w:webHidden/>
          </w:rPr>
          <w:t>9</w:t>
        </w:r>
        <w:r w:rsidR="0064024C" w:rsidRPr="005A5768">
          <w:rPr>
            <w:noProof/>
            <w:webHidden/>
          </w:rPr>
          <w:fldChar w:fldCharType="end"/>
        </w:r>
      </w:hyperlink>
    </w:p>
    <w:p w14:paraId="3A8182B7" w14:textId="6B573AD4" w:rsidR="0064024C" w:rsidRPr="005A5768" w:rsidRDefault="004453F5">
      <w:pPr>
        <w:pStyle w:val="TOC7"/>
        <w:tabs>
          <w:tab w:val="right" w:leader="dot" w:pos="9736"/>
        </w:tabs>
        <w:rPr>
          <w:noProof/>
          <w:kern w:val="0"/>
          <w:sz w:val="22"/>
        </w:rPr>
      </w:pPr>
      <w:hyperlink w:anchor="_Toc56184935" w:history="1">
        <w:r w:rsidR="0064024C" w:rsidRPr="005A5768">
          <w:rPr>
            <w:rStyle w:val="Hyperlink"/>
            <w:noProof/>
            <w:color w:val="auto"/>
          </w:rPr>
          <w:t>3.4.1.1</w:t>
        </w:r>
        <w:r w:rsidR="0064024C" w:rsidRPr="005A5768">
          <w:rPr>
            <w:rStyle w:val="Hyperlink"/>
            <w:rFonts w:hint="eastAsia"/>
            <w:noProof/>
            <w:color w:val="auto"/>
          </w:rPr>
          <w:t xml:space="preserve"> </w:t>
        </w:r>
        <w:r w:rsidR="0064024C" w:rsidRPr="005A5768">
          <w:rPr>
            <w:rStyle w:val="Hyperlink"/>
            <w:rFonts w:hint="eastAsia"/>
            <w:noProof/>
            <w:color w:val="auto"/>
          </w:rPr>
          <w:t>涡轮压力</w:t>
        </w:r>
        <w:r w:rsidR="0064024C" w:rsidRPr="005A5768">
          <w:rPr>
            <w:rStyle w:val="Hyperlink"/>
            <w:noProof/>
            <w:color w:val="auto"/>
          </w:rPr>
          <w:t>CLEA</w:t>
        </w:r>
        <w:r w:rsidR="0064024C" w:rsidRPr="005A5768">
          <w:rPr>
            <w:rStyle w:val="Hyperlink"/>
            <w:rFonts w:hint="eastAsia"/>
            <w:noProof/>
            <w:color w:val="auto"/>
          </w:rPr>
          <w:t>信号</w:t>
        </w:r>
        <w:r w:rsidR="0064024C" w:rsidRPr="005A5768">
          <w:rPr>
            <w:rStyle w:val="Hyperlink"/>
            <w:noProof/>
            <w:color w:val="auto"/>
          </w:rPr>
          <w:t>/CLEA Signal for Turbo Pressure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_Toc56184935 \h </w:instrText>
        </w:r>
        <w:r w:rsidR="0064024C" w:rsidRPr="005A5768">
          <w:rPr>
            <w:noProof/>
            <w:webHidden/>
          </w:rPr>
        </w:r>
        <w:r w:rsidR="0064024C" w:rsidRPr="005A5768">
          <w:rPr>
            <w:noProof/>
            <w:webHidden/>
          </w:rPr>
          <w:fldChar w:fldCharType="separate"/>
        </w:r>
        <w:r w:rsidR="0064024C" w:rsidRPr="005A5768">
          <w:rPr>
            <w:noProof/>
            <w:webHidden/>
          </w:rPr>
          <w:t>9</w:t>
        </w:r>
        <w:r w:rsidR="0064024C" w:rsidRPr="005A5768">
          <w:rPr>
            <w:noProof/>
            <w:webHidden/>
          </w:rPr>
          <w:fldChar w:fldCharType="end"/>
        </w:r>
      </w:hyperlink>
    </w:p>
    <w:p w14:paraId="1580789B" w14:textId="564893A4" w:rsidR="0064024C" w:rsidRPr="005A5768" w:rsidRDefault="004453F5">
      <w:pPr>
        <w:pStyle w:val="TOC7"/>
        <w:tabs>
          <w:tab w:val="right" w:leader="dot" w:pos="9736"/>
        </w:tabs>
        <w:rPr>
          <w:noProof/>
          <w:kern w:val="0"/>
          <w:sz w:val="22"/>
        </w:rPr>
      </w:pPr>
      <w:hyperlink w:anchor="_Toc56184936" w:history="1">
        <w:r w:rsidR="0064024C" w:rsidRPr="005A5768">
          <w:rPr>
            <w:rStyle w:val="Hyperlink"/>
            <w:noProof/>
            <w:color w:val="auto"/>
          </w:rPr>
          <w:t>3.4.1.2</w:t>
        </w:r>
        <w:r w:rsidR="0064024C" w:rsidRPr="005A5768">
          <w:rPr>
            <w:rStyle w:val="Hyperlink"/>
            <w:rFonts w:hint="eastAsia"/>
            <w:noProof/>
            <w:color w:val="auto"/>
          </w:rPr>
          <w:t xml:space="preserve"> </w:t>
        </w:r>
        <w:r w:rsidR="0064024C" w:rsidRPr="005A5768">
          <w:rPr>
            <w:rStyle w:val="Hyperlink"/>
            <w:rFonts w:hint="eastAsia"/>
            <w:noProof/>
            <w:color w:val="auto"/>
          </w:rPr>
          <w:t>涡轮压力</w:t>
        </w:r>
        <w:r w:rsidR="0064024C" w:rsidRPr="005A5768">
          <w:rPr>
            <w:rStyle w:val="Hyperlink"/>
            <w:noProof/>
            <w:color w:val="auto"/>
          </w:rPr>
          <w:t>Global B</w:t>
        </w:r>
        <w:r w:rsidR="0064024C" w:rsidRPr="005A5768">
          <w:rPr>
            <w:rStyle w:val="Hyperlink"/>
            <w:rFonts w:hint="eastAsia"/>
            <w:noProof/>
            <w:color w:val="auto"/>
          </w:rPr>
          <w:t>信号</w:t>
        </w:r>
        <w:r w:rsidR="0064024C" w:rsidRPr="005A5768">
          <w:rPr>
            <w:rStyle w:val="Hyperlink"/>
            <w:noProof/>
            <w:color w:val="auto"/>
          </w:rPr>
          <w:t>/Global B Signal for Turbo Pressure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_Toc56184936 \h </w:instrText>
        </w:r>
        <w:r w:rsidR="0064024C" w:rsidRPr="005A5768">
          <w:rPr>
            <w:noProof/>
            <w:webHidden/>
          </w:rPr>
        </w:r>
        <w:r w:rsidR="0064024C" w:rsidRPr="005A5768">
          <w:rPr>
            <w:noProof/>
            <w:webHidden/>
          </w:rPr>
          <w:fldChar w:fldCharType="separate"/>
        </w:r>
        <w:r w:rsidR="0064024C" w:rsidRPr="005A5768">
          <w:rPr>
            <w:noProof/>
            <w:webHidden/>
          </w:rPr>
          <w:t>9</w:t>
        </w:r>
        <w:r w:rsidR="0064024C" w:rsidRPr="005A5768">
          <w:rPr>
            <w:noProof/>
            <w:webHidden/>
          </w:rPr>
          <w:fldChar w:fldCharType="end"/>
        </w:r>
      </w:hyperlink>
    </w:p>
    <w:p w14:paraId="7C9F88C7" w14:textId="26C7A2E8" w:rsidR="0064024C" w:rsidRPr="005A5768" w:rsidRDefault="004453F5">
      <w:pPr>
        <w:pStyle w:val="TOC2"/>
        <w:tabs>
          <w:tab w:val="right" w:leader="dot" w:pos="9736"/>
        </w:tabs>
        <w:rPr>
          <w:noProof/>
          <w:kern w:val="0"/>
          <w:sz w:val="22"/>
        </w:rPr>
      </w:pPr>
      <w:hyperlink w:anchor="_Toc56184937" w:history="1">
        <w:r w:rsidR="0064024C" w:rsidRPr="005A5768">
          <w:rPr>
            <w:rStyle w:val="Hyperlink"/>
            <w:noProof/>
            <w:color w:val="auto"/>
          </w:rPr>
          <w:t>3.5</w:t>
        </w:r>
        <w:r w:rsidR="0064024C" w:rsidRPr="005A5768">
          <w:rPr>
            <w:rStyle w:val="Hyperlink"/>
            <w:rFonts w:hint="eastAsia"/>
            <w:noProof/>
            <w:color w:val="auto"/>
          </w:rPr>
          <w:t xml:space="preserve"> </w:t>
        </w:r>
        <w:r w:rsidR="0064024C" w:rsidRPr="005A5768">
          <w:rPr>
            <w:rStyle w:val="Hyperlink"/>
            <w:rFonts w:hint="eastAsia"/>
            <w:noProof/>
            <w:color w:val="auto"/>
          </w:rPr>
          <w:t>发动机扭矩</w:t>
        </w:r>
        <w:r w:rsidR="0064024C" w:rsidRPr="005A5768">
          <w:rPr>
            <w:rStyle w:val="Hyperlink"/>
            <w:noProof/>
            <w:color w:val="auto"/>
          </w:rPr>
          <w:t>/Engine Torque [ICE only]</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_Toc56184937 \h </w:instrText>
        </w:r>
        <w:r w:rsidR="0064024C" w:rsidRPr="005A5768">
          <w:rPr>
            <w:noProof/>
            <w:webHidden/>
          </w:rPr>
        </w:r>
        <w:r w:rsidR="0064024C" w:rsidRPr="005A5768">
          <w:rPr>
            <w:noProof/>
            <w:webHidden/>
          </w:rPr>
          <w:fldChar w:fldCharType="separate"/>
        </w:r>
        <w:r w:rsidR="0064024C" w:rsidRPr="005A5768">
          <w:rPr>
            <w:noProof/>
            <w:webHidden/>
          </w:rPr>
          <w:t>10</w:t>
        </w:r>
        <w:r w:rsidR="0064024C" w:rsidRPr="005A5768">
          <w:rPr>
            <w:noProof/>
            <w:webHidden/>
          </w:rPr>
          <w:fldChar w:fldCharType="end"/>
        </w:r>
      </w:hyperlink>
    </w:p>
    <w:p w14:paraId="0F4F3C86" w14:textId="6F3CD844" w:rsidR="0064024C" w:rsidRPr="005A5768" w:rsidRDefault="004453F5">
      <w:pPr>
        <w:pStyle w:val="TOC3"/>
        <w:tabs>
          <w:tab w:val="right" w:leader="dot" w:pos="9736"/>
        </w:tabs>
        <w:rPr>
          <w:noProof/>
          <w:kern w:val="0"/>
          <w:sz w:val="22"/>
        </w:rPr>
      </w:pPr>
      <w:hyperlink w:anchor="_Toc56184938" w:history="1">
        <w:r w:rsidR="0064024C" w:rsidRPr="005A5768">
          <w:rPr>
            <w:rStyle w:val="Hyperlink"/>
            <w:noProof/>
            <w:color w:val="auto"/>
          </w:rPr>
          <w:t>3.5.1</w:t>
        </w:r>
        <w:r w:rsidR="0064024C" w:rsidRPr="005A5768">
          <w:rPr>
            <w:rStyle w:val="Hyperlink"/>
            <w:rFonts w:hint="eastAsia"/>
            <w:noProof/>
            <w:color w:val="auto"/>
          </w:rPr>
          <w:t xml:space="preserve"> </w:t>
        </w:r>
        <w:r w:rsidR="0064024C" w:rsidRPr="005A5768">
          <w:rPr>
            <w:rStyle w:val="Hyperlink"/>
            <w:rFonts w:hint="eastAsia"/>
            <w:noProof/>
            <w:color w:val="auto"/>
          </w:rPr>
          <w:t>发动机扭矩接口说明</w:t>
        </w:r>
        <w:r w:rsidR="0064024C" w:rsidRPr="005A5768">
          <w:rPr>
            <w:rStyle w:val="Hyperlink"/>
            <w:noProof/>
            <w:color w:val="auto"/>
          </w:rPr>
          <w:t>/Signal for Engine Torque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_Toc56184938 \h </w:instrText>
        </w:r>
        <w:r w:rsidR="0064024C" w:rsidRPr="005A5768">
          <w:rPr>
            <w:noProof/>
            <w:webHidden/>
          </w:rPr>
        </w:r>
        <w:r w:rsidR="0064024C" w:rsidRPr="005A5768">
          <w:rPr>
            <w:noProof/>
            <w:webHidden/>
          </w:rPr>
          <w:fldChar w:fldCharType="separate"/>
        </w:r>
        <w:r w:rsidR="0064024C" w:rsidRPr="005A5768">
          <w:rPr>
            <w:noProof/>
            <w:webHidden/>
          </w:rPr>
          <w:t>10</w:t>
        </w:r>
        <w:r w:rsidR="0064024C" w:rsidRPr="005A5768">
          <w:rPr>
            <w:noProof/>
            <w:webHidden/>
          </w:rPr>
          <w:fldChar w:fldCharType="end"/>
        </w:r>
      </w:hyperlink>
    </w:p>
    <w:p w14:paraId="6DD18877" w14:textId="2483BE2A" w:rsidR="0064024C" w:rsidRPr="005A5768" w:rsidRDefault="004453F5">
      <w:pPr>
        <w:pStyle w:val="TOC7"/>
        <w:tabs>
          <w:tab w:val="right" w:leader="dot" w:pos="9736"/>
        </w:tabs>
        <w:rPr>
          <w:noProof/>
          <w:kern w:val="0"/>
          <w:sz w:val="22"/>
        </w:rPr>
      </w:pPr>
      <w:hyperlink w:anchor="_Toc56184939" w:history="1">
        <w:r w:rsidR="0064024C" w:rsidRPr="005A5768">
          <w:rPr>
            <w:rStyle w:val="Hyperlink"/>
            <w:noProof/>
            <w:color w:val="auto"/>
          </w:rPr>
          <w:t>3.5.1.1</w:t>
        </w:r>
        <w:r w:rsidR="0064024C" w:rsidRPr="005A5768">
          <w:rPr>
            <w:rStyle w:val="Hyperlink"/>
            <w:rFonts w:hint="eastAsia"/>
            <w:noProof/>
            <w:color w:val="auto"/>
          </w:rPr>
          <w:t xml:space="preserve"> </w:t>
        </w:r>
        <w:r w:rsidR="0064024C" w:rsidRPr="005A5768">
          <w:rPr>
            <w:rStyle w:val="Hyperlink"/>
            <w:rFonts w:hint="eastAsia"/>
            <w:noProof/>
            <w:color w:val="auto"/>
          </w:rPr>
          <w:t>发动机扭矩</w:t>
        </w:r>
        <w:r w:rsidR="0064024C" w:rsidRPr="005A5768">
          <w:rPr>
            <w:rStyle w:val="Hyperlink"/>
            <w:noProof/>
            <w:color w:val="auto"/>
          </w:rPr>
          <w:t>CLEA</w:t>
        </w:r>
        <w:r w:rsidR="0064024C" w:rsidRPr="005A5768">
          <w:rPr>
            <w:rStyle w:val="Hyperlink"/>
            <w:rFonts w:hint="eastAsia"/>
            <w:noProof/>
            <w:color w:val="auto"/>
          </w:rPr>
          <w:t>信号</w:t>
        </w:r>
        <w:r w:rsidR="0064024C" w:rsidRPr="005A5768">
          <w:rPr>
            <w:rStyle w:val="Hyperlink"/>
            <w:noProof/>
            <w:color w:val="auto"/>
          </w:rPr>
          <w:t>/CLEA Signal for Engine Torque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_Toc56184939 \h </w:instrText>
        </w:r>
        <w:r w:rsidR="0064024C" w:rsidRPr="005A5768">
          <w:rPr>
            <w:noProof/>
            <w:webHidden/>
          </w:rPr>
        </w:r>
        <w:r w:rsidR="0064024C" w:rsidRPr="005A5768">
          <w:rPr>
            <w:noProof/>
            <w:webHidden/>
          </w:rPr>
          <w:fldChar w:fldCharType="separate"/>
        </w:r>
        <w:r w:rsidR="0064024C" w:rsidRPr="005A5768">
          <w:rPr>
            <w:noProof/>
            <w:webHidden/>
          </w:rPr>
          <w:t>10</w:t>
        </w:r>
        <w:r w:rsidR="0064024C" w:rsidRPr="005A5768">
          <w:rPr>
            <w:noProof/>
            <w:webHidden/>
          </w:rPr>
          <w:fldChar w:fldCharType="end"/>
        </w:r>
      </w:hyperlink>
    </w:p>
    <w:p w14:paraId="1A6D2861" w14:textId="0C2EAD60" w:rsidR="0064024C" w:rsidRPr="005A5768" w:rsidRDefault="004453F5">
      <w:pPr>
        <w:pStyle w:val="TOC7"/>
        <w:tabs>
          <w:tab w:val="right" w:leader="dot" w:pos="9736"/>
        </w:tabs>
        <w:rPr>
          <w:noProof/>
          <w:kern w:val="0"/>
          <w:sz w:val="22"/>
        </w:rPr>
      </w:pPr>
      <w:hyperlink w:anchor="_Toc56184940" w:history="1">
        <w:r w:rsidR="0064024C" w:rsidRPr="005A5768">
          <w:rPr>
            <w:rStyle w:val="Hyperlink"/>
            <w:noProof/>
            <w:color w:val="auto"/>
          </w:rPr>
          <w:t>3.5.1.2</w:t>
        </w:r>
        <w:r w:rsidR="0064024C" w:rsidRPr="005A5768">
          <w:rPr>
            <w:rStyle w:val="Hyperlink"/>
            <w:rFonts w:hint="eastAsia"/>
            <w:noProof/>
            <w:color w:val="auto"/>
          </w:rPr>
          <w:t xml:space="preserve"> </w:t>
        </w:r>
        <w:r w:rsidR="0064024C" w:rsidRPr="005A5768">
          <w:rPr>
            <w:rStyle w:val="Hyperlink"/>
            <w:rFonts w:hint="eastAsia"/>
            <w:noProof/>
            <w:color w:val="auto"/>
          </w:rPr>
          <w:t>发动机扭矩</w:t>
        </w:r>
        <w:r w:rsidR="0064024C" w:rsidRPr="005A5768">
          <w:rPr>
            <w:rStyle w:val="Hyperlink"/>
            <w:noProof/>
            <w:color w:val="auto"/>
          </w:rPr>
          <w:t>Global B</w:t>
        </w:r>
        <w:r w:rsidR="0064024C" w:rsidRPr="005A5768">
          <w:rPr>
            <w:rStyle w:val="Hyperlink"/>
            <w:rFonts w:hint="eastAsia"/>
            <w:noProof/>
            <w:color w:val="auto"/>
          </w:rPr>
          <w:t>信号</w:t>
        </w:r>
        <w:r w:rsidR="0064024C" w:rsidRPr="005A5768">
          <w:rPr>
            <w:rStyle w:val="Hyperlink"/>
            <w:noProof/>
            <w:color w:val="auto"/>
          </w:rPr>
          <w:t>/Global B Signal for Engine Torque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_Toc56184940 \h </w:instrText>
        </w:r>
        <w:r w:rsidR="0064024C" w:rsidRPr="005A5768">
          <w:rPr>
            <w:noProof/>
            <w:webHidden/>
          </w:rPr>
        </w:r>
        <w:r w:rsidR="0064024C" w:rsidRPr="005A5768">
          <w:rPr>
            <w:noProof/>
            <w:webHidden/>
          </w:rPr>
          <w:fldChar w:fldCharType="separate"/>
        </w:r>
        <w:r w:rsidR="0064024C" w:rsidRPr="005A5768">
          <w:rPr>
            <w:noProof/>
            <w:webHidden/>
          </w:rPr>
          <w:t>10</w:t>
        </w:r>
        <w:r w:rsidR="0064024C" w:rsidRPr="005A5768">
          <w:rPr>
            <w:noProof/>
            <w:webHidden/>
          </w:rPr>
          <w:fldChar w:fldCharType="end"/>
        </w:r>
      </w:hyperlink>
    </w:p>
    <w:p w14:paraId="68B2E17C" w14:textId="5AA17836" w:rsidR="0064024C" w:rsidRPr="005A5768" w:rsidRDefault="004453F5">
      <w:pPr>
        <w:pStyle w:val="TOC2"/>
        <w:tabs>
          <w:tab w:val="right" w:leader="dot" w:pos="9736"/>
        </w:tabs>
        <w:rPr>
          <w:noProof/>
          <w:kern w:val="0"/>
          <w:sz w:val="22"/>
        </w:rPr>
      </w:pPr>
      <w:hyperlink w:anchor="_Toc56184941" w:history="1">
        <w:r w:rsidR="0064024C" w:rsidRPr="005A5768">
          <w:rPr>
            <w:rStyle w:val="Hyperlink"/>
            <w:noProof/>
            <w:color w:val="auto"/>
          </w:rPr>
          <w:t>3.6</w:t>
        </w:r>
        <w:r w:rsidR="0064024C" w:rsidRPr="005A5768">
          <w:rPr>
            <w:rStyle w:val="Hyperlink"/>
            <w:rFonts w:hint="eastAsia"/>
            <w:noProof/>
            <w:color w:val="auto"/>
          </w:rPr>
          <w:t xml:space="preserve"> </w:t>
        </w:r>
        <w:r w:rsidR="0064024C" w:rsidRPr="005A5768">
          <w:rPr>
            <w:rStyle w:val="Hyperlink"/>
            <w:rFonts w:hint="eastAsia"/>
            <w:noProof/>
            <w:color w:val="auto"/>
          </w:rPr>
          <w:t>踏板行程</w:t>
        </w:r>
        <w:r w:rsidR="0064024C" w:rsidRPr="005A5768">
          <w:rPr>
            <w:rStyle w:val="Hyperlink"/>
            <w:noProof/>
            <w:color w:val="auto"/>
          </w:rPr>
          <w:t>/Pedal Stroke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_Toc56184941 \h </w:instrText>
        </w:r>
        <w:r w:rsidR="0064024C" w:rsidRPr="005A5768">
          <w:rPr>
            <w:noProof/>
            <w:webHidden/>
          </w:rPr>
        </w:r>
        <w:r w:rsidR="0064024C" w:rsidRPr="005A5768">
          <w:rPr>
            <w:noProof/>
            <w:webHidden/>
          </w:rPr>
          <w:fldChar w:fldCharType="separate"/>
        </w:r>
        <w:r w:rsidR="0064024C" w:rsidRPr="005A5768">
          <w:rPr>
            <w:noProof/>
            <w:webHidden/>
          </w:rPr>
          <w:t>11</w:t>
        </w:r>
        <w:r w:rsidR="0064024C" w:rsidRPr="005A5768">
          <w:rPr>
            <w:noProof/>
            <w:webHidden/>
          </w:rPr>
          <w:fldChar w:fldCharType="end"/>
        </w:r>
      </w:hyperlink>
    </w:p>
    <w:p w14:paraId="3181407E" w14:textId="56A3CBCC" w:rsidR="0064024C" w:rsidRPr="005A5768" w:rsidRDefault="004453F5">
      <w:pPr>
        <w:pStyle w:val="TOC3"/>
        <w:tabs>
          <w:tab w:val="right" w:leader="dot" w:pos="9736"/>
        </w:tabs>
        <w:rPr>
          <w:noProof/>
          <w:kern w:val="0"/>
          <w:sz w:val="22"/>
        </w:rPr>
      </w:pPr>
      <w:hyperlink w:anchor="_Toc56184942" w:history="1">
        <w:r w:rsidR="0064024C" w:rsidRPr="005A5768">
          <w:rPr>
            <w:rStyle w:val="Hyperlink"/>
            <w:noProof/>
            <w:color w:val="auto"/>
          </w:rPr>
          <w:t>3.6.1</w:t>
        </w:r>
        <w:r w:rsidR="0064024C" w:rsidRPr="005A5768">
          <w:rPr>
            <w:rStyle w:val="Hyperlink"/>
            <w:rFonts w:hint="eastAsia"/>
            <w:noProof/>
            <w:color w:val="auto"/>
          </w:rPr>
          <w:t xml:space="preserve"> </w:t>
        </w:r>
        <w:r w:rsidR="0064024C" w:rsidRPr="005A5768">
          <w:rPr>
            <w:rStyle w:val="Hyperlink"/>
            <w:rFonts w:hint="eastAsia"/>
            <w:noProof/>
            <w:color w:val="auto"/>
          </w:rPr>
          <w:t>踏板行程接口说明</w:t>
        </w:r>
        <w:r w:rsidR="0064024C" w:rsidRPr="005A5768">
          <w:rPr>
            <w:rStyle w:val="Hyperlink"/>
            <w:noProof/>
            <w:color w:val="auto"/>
          </w:rPr>
          <w:t>/Signal for Pedal Stroke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_Toc56184942 \h </w:instrText>
        </w:r>
        <w:r w:rsidR="0064024C" w:rsidRPr="005A5768">
          <w:rPr>
            <w:noProof/>
            <w:webHidden/>
          </w:rPr>
        </w:r>
        <w:r w:rsidR="0064024C" w:rsidRPr="005A5768">
          <w:rPr>
            <w:noProof/>
            <w:webHidden/>
          </w:rPr>
          <w:fldChar w:fldCharType="separate"/>
        </w:r>
        <w:r w:rsidR="0064024C" w:rsidRPr="005A5768">
          <w:rPr>
            <w:noProof/>
            <w:webHidden/>
          </w:rPr>
          <w:t>12</w:t>
        </w:r>
        <w:r w:rsidR="0064024C" w:rsidRPr="005A5768">
          <w:rPr>
            <w:noProof/>
            <w:webHidden/>
          </w:rPr>
          <w:fldChar w:fldCharType="end"/>
        </w:r>
      </w:hyperlink>
    </w:p>
    <w:p w14:paraId="4693F192" w14:textId="778D1420" w:rsidR="0064024C" w:rsidRPr="005A5768" w:rsidRDefault="004453F5">
      <w:pPr>
        <w:pStyle w:val="TOC7"/>
        <w:tabs>
          <w:tab w:val="right" w:leader="dot" w:pos="9736"/>
        </w:tabs>
        <w:rPr>
          <w:noProof/>
          <w:kern w:val="0"/>
          <w:sz w:val="22"/>
        </w:rPr>
      </w:pPr>
      <w:hyperlink w:anchor="_Toc56184943" w:history="1">
        <w:r w:rsidR="0064024C" w:rsidRPr="005A5768">
          <w:rPr>
            <w:rStyle w:val="Hyperlink"/>
            <w:noProof/>
            <w:color w:val="auto"/>
          </w:rPr>
          <w:t>3.6.1.1</w:t>
        </w:r>
        <w:r w:rsidR="0064024C" w:rsidRPr="005A5768">
          <w:rPr>
            <w:rStyle w:val="Hyperlink"/>
            <w:rFonts w:hint="eastAsia"/>
            <w:noProof/>
            <w:color w:val="auto"/>
          </w:rPr>
          <w:t xml:space="preserve"> </w:t>
        </w:r>
        <w:r w:rsidR="0064024C" w:rsidRPr="005A5768">
          <w:rPr>
            <w:rStyle w:val="Hyperlink"/>
            <w:rFonts w:hint="eastAsia"/>
            <w:noProof/>
            <w:color w:val="auto"/>
          </w:rPr>
          <w:t>踏板行程</w:t>
        </w:r>
        <w:r w:rsidR="0064024C" w:rsidRPr="005A5768">
          <w:rPr>
            <w:rStyle w:val="Hyperlink"/>
            <w:noProof/>
            <w:color w:val="auto"/>
          </w:rPr>
          <w:t>CLEA</w:t>
        </w:r>
        <w:r w:rsidR="0064024C" w:rsidRPr="005A5768">
          <w:rPr>
            <w:rStyle w:val="Hyperlink"/>
            <w:rFonts w:hint="eastAsia"/>
            <w:noProof/>
            <w:color w:val="auto"/>
          </w:rPr>
          <w:t>信号</w:t>
        </w:r>
        <w:r w:rsidR="0064024C" w:rsidRPr="005A5768">
          <w:rPr>
            <w:rStyle w:val="Hyperlink"/>
            <w:noProof/>
            <w:color w:val="auto"/>
          </w:rPr>
          <w:t>/CLEA Signal for Pedal Stroke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_Toc56184943 \h </w:instrText>
        </w:r>
        <w:r w:rsidR="0064024C" w:rsidRPr="005A5768">
          <w:rPr>
            <w:noProof/>
            <w:webHidden/>
          </w:rPr>
        </w:r>
        <w:r w:rsidR="0064024C" w:rsidRPr="005A5768">
          <w:rPr>
            <w:noProof/>
            <w:webHidden/>
          </w:rPr>
          <w:fldChar w:fldCharType="separate"/>
        </w:r>
        <w:r w:rsidR="0064024C" w:rsidRPr="005A5768">
          <w:rPr>
            <w:noProof/>
            <w:webHidden/>
          </w:rPr>
          <w:t>12</w:t>
        </w:r>
        <w:r w:rsidR="0064024C" w:rsidRPr="005A5768">
          <w:rPr>
            <w:noProof/>
            <w:webHidden/>
          </w:rPr>
          <w:fldChar w:fldCharType="end"/>
        </w:r>
      </w:hyperlink>
    </w:p>
    <w:p w14:paraId="34A7590A" w14:textId="141A53E9" w:rsidR="0064024C" w:rsidRPr="005A5768" w:rsidRDefault="004453F5">
      <w:pPr>
        <w:pStyle w:val="TOC7"/>
        <w:tabs>
          <w:tab w:val="right" w:leader="dot" w:pos="9736"/>
        </w:tabs>
        <w:rPr>
          <w:noProof/>
          <w:kern w:val="0"/>
          <w:sz w:val="22"/>
        </w:rPr>
      </w:pPr>
      <w:hyperlink w:anchor="_Toc56184944" w:history="1">
        <w:r w:rsidR="0064024C" w:rsidRPr="005A5768">
          <w:rPr>
            <w:rStyle w:val="Hyperlink"/>
            <w:noProof/>
            <w:color w:val="auto"/>
          </w:rPr>
          <w:t>3.6.1.2</w:t>
        </w:r>
        <w:r w:rsidR="0064024C" w:rsidRPr="005A5768">
          <w:rPr>
            <w:rStyle w:val="Hyperlink"/>
            <w:rFonts w:hint="eastAsia"/>
            <w:noProof/>
            <w:color w:val="auto"/>
          </w:rPr>
          <w:t xml:space="preserve"> </w:t>
        </w:r>
        <w:r w:rsidR="0064024C" w:rsidRPr="005A5768">
          <w:rPr>
            <w:rStyle w:val="Hyperlink"/>
            <w:rFonts w:hint="eastAsia"/>
            <w:noProof/>
            <w:color w:val="auto"/>
          </w:rPr>
          <w:t>踏板行程</w:t>
        </w:r>
        <w:r w:rsidR="0064024C" w:rsidRPr="005A5768">
          <w:rPr>
            <w:rStyle w:val="Hyperlink"/>
            <w:noProof/>
            <w:color w:val="auto"/>
          </w:rPr>
          <w:t>Global B</w:t>
        </w:r>
        <w:r w:rsidR="0064024C" w:rsidRPr="005A5768">
          <w:rPr>
            <w:rStyle w:val="Hyperlink"/>
            <w:rFonts w:hint="eastAsia"/>
            <w:noProof/>
            <w:color w:val="auto"/>
          </w:rPr>
          <w:t>信号</w:t>
        </w:r>
        <w:r w:rsidR="0064024C" w:rsidRPr="005A5768">
          <w:rPr>
            <w:rStyle w:val="Hyperlink"/>
            <w:noProof/>
            <w:color w:val="auto"/>
          </w:rPr>
          <w:t>/Global B Signal for Pedal Stroke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_Toc56184944 \h </w:instrText>
        </w:r>
        <w:r w:rsidR="0064024C" w:rsidRPr="005A5768">
          <w:rPr>
            <w:noProof/>
            <w:webHidden/>
          </w:rPr>
        </w:r>
        <w:r w:rsidR="0064024C" w:rsidRPr="005A5768">
          <w:rPr>
            <w:noProof/>
            <w:webHidden/>
          </w:rPr>
          <w:fldChar w:fldCharType="separate"/>
        </w:r>
        <w:r w:rsidR="0064024C" w:rsidRPr="005A5768">
          <w:rPr>
            <w:noProof/>
            <w:webHidden/>
          </w:rPr>
          <w:t>12</w:t>
        </w:r>
        <w:r w:rsidR="0064024C" w:rsidRPr="005A5768">
          <w:rPr>
            <w:noProof/>
            <w:webHidden/>
          </w:rPr>
          <w:fldChar w:fldCharType="end"/>
        </w:r>
      </w:hyperlink>
    </w:p>
    <w:p w14:paraId="130F96CC" w14:textId="2486A550" w:rsidR="0064024C" w:rsidRPr="005A5768" w:rsidRDefault="004453F5">
      <w:pPr>
        <w:pStyle w:val="TOC2"/>
        <w:tabs>
          <w:tab w:val="right" w:leader="dot" w:pos="9736"/>
        </w:tabs>
        <w:rPr>
          <w:noProof/>
          <w:kern w:val="0"/>
          <w:sz w:val="22"/>
        </w:rPr>
      </w:pPr>
      <w:hyperlink w:anchor="_Toc56184945" w:history="1">
        <w:r w:rsidR="0064024C" w:rsidRPr="005A5768">
          <w:rPr>
            <w:rStyle w:val="Hyperlink"/>
            <w:noProof/>
            <w:color w:val="auto"/>
          </w:rPr>
          <w:t>3.7</w:t>
        </w:r>
        <w:r w:rsidR="0064024C" w:rsidRPr="005A5768">
          <w:rPr>
            <w:rStyle w:val="Hyperlink"/>
            <w:rFonts w:hint="eastAsia"/>
            <w:noProof/>
            <w:color w:val="auto"/>
          </w:rPr>
          <w:t xml:space="preserve"> </w:t>
        </w:r>
        <w:r w:rsidR="0064024C" w:rsidRPr="005A5768">
          <w:rPr>
            <w:rStyle w:val="Hyperlink"/>
            <w:rFonts w:hint="eastAsia"/>
            <w:noProof/>
            <w:color w:val="auto"/>
          </w:rPr>
          <w:t>机油压力</w:t>
        </w:r>
        <w:r w:rsidR="0064024C" w:rsidRPr="005A5768">
          <w:rPr>
            <w:rStyle w:val="Hyperlink"/>
            <w:noProof/>
            <w:color w:val="auto"/>
          </w:rPr>
          <w:t>/Oil Pressure [ICE only]</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_Toc56184945 \h </w:instrText>
        </w:r>
        <w:r w:rsidR="0064024C" w:rsidRPr="005A5768">
          <w:rPr>
            <w:noProof/>
            <w:webHidden/>
          </w:rPr>
        </w:r>
        <w:r w:rsidR="0064024C" w:rsidRPr="005A5768">
          <w:rPr>
            <w:noProof/>
            <w:webHidden/>
          </w:rPr>
          <w:fldChar w:fldCharType="separate"/>
        </w:r>
        <w:r w:rsidR="0064024C" w:rsidRPr="005A5768">
          <w:rPr>
            <w:noProof/>
            <w:webHidden/>
          </w:rPr>
          <w:t>13</w:t>
        </w:r>
        <w:r w:rsidR="0064024C" w:rsidRPr="005A5768">
          <w:rPr>
            <w:noProof/>
            <w:webHidden/>
          </w:rPr>
          <w:fldChar w:fldCharType="end"/>
        </w:r>
      </w:hyperlink>
    </w:p>
    <w:p w14:paraId="5818D27F" w14:textId="3365BB18" w:rsidR="0064024C" w:rsidRPr="005A5768" w:rsidRDefault="004453F5">
      <w:pPr>
        <w:pStyle w:val="TOC3"/>
        <w:tabs>
          <w:tab w:val="right" w:leader="dot" w:pos="9736"/>
        </w:tabs>
        <w:rPr>
          <w:noProof/>
          <w:kern w:val="0"/>
          <w:sz w:val="22"/>
        </w:rPr>
      </w:pPr>
      <w:hyperlink w:anchor="_Toc56184946" w:history="1">
        <w:r w:rsidR="0064024C" w:rsidRPr="005A5768">
          <w:rPr>
            <w:rStyle w:val="Hyperlink"/>
            <w:noProof/>
            <w:color w:val="auto"/>
          </w:rPr>
          <w:t>3.7.1</w:t>
        </w:r>
        <w:r w:rsidR="0064024C" w:rsidRPr="005A5768">
          <w:rPr>
            <w:rStyle w:val="Hyperlink"/>
            <w:rFonts w:hint="eastAsia"/>
            <w:noProof/>
            <w:color w:val="auto"/>
          </w:rPr>
          <w:t xml:space="preserve"> </w:t>
        </w:r>
        <w:r w:rsidR="0064024C" w:rsidRPr="005A5768">
          <w:rPr>
            <w:rStyle w:val="Hyperlink"/>
            <w:rFonts w:hint="eastAsia"/>
            <w:noProof/>
            <w:color w:val="auto"/>
          </w:rPr>
          <w:t>机油压力接口说明</w:t>
        </w:r>
        <w:r w:rsidR="0064024C" w:rsidRPr="005A5768">
          <w:rPr>
            <w:rStyle w:val="Hyperlink"/>
            <w:noProof/>
            <w:color w:val="auto"/>
          </w:rPr>
          <w:t>/Signal for Oil Pressure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_Toc56184946 \h </w:instrText>
        </w:r>
        <w:r w:rsidR="0064024C" w:rsidRPr="005A5768">
          <w:rPr>
            <w:noProof/>
            <w:webHidden/>
          </w:rPr>
        </w:r>
        <w:r w:rsidR="0064024C" w:rsidRPr="005A5768">
          <w:rPr>
            <w:noProof/>
            <w:webHidden/>
          </w:rPr>
          <w:fldChar w:fldCharType="separate"/>
        </w:r>
        <w:r w:rsidR="0064024C" w:rsidRPr="005A5768">
          <w:rPr>
            <w:noProof/>
            <w:webHidden/>
          </w:rPr>
          <w:t>13</w:t>
        </w:r>
        <w:r w:rsidR="0064024C" w:rsidRPr="005A5768">
          <w:rPr>
            <w:noProof/>
            <w:webHidden/>
          </w:rPr>
          <w:fldChar w:fldCharType="end"/>
        </w:r>
      </w:hyperlink>
    </w:p>
    <w:p w14:paraId="4B50296E" w14:textId="61DBC53F" w:rsidR="0064024C" w:rsidRPr="005A5768" w:rsidRDefault="004453F5">
      <w:pPr>
        <w:pStyle w:val="TOC7"/>
        <w:tabs>
          <w:tab w:val="right" w:leader="dot" w:pos="9736"/>
        </w:tabs>
        <w:rPr>
          <w:noProof/>
          <w:kern w:val="0"/>
          <w:sz w:val="22"/>
        </w:rPr>
      </w:pPr>
      <w:hyperlink w:anchor="_Toc56184947" w:history="1">
        <w:r w:rsidR="0064024C" w:rsidRPr="005A5768">
          <w:rPr>
            <w:rStyle w:val="Hyperlink"/>
            <w:noProof/>
            <w:color w:val="auto"/>
          </w:rPr>
          <w:t>3.7.1.1</w:t>
        </w:r>
        <w:r w:rsidR="0064024C" w:rsidRPr="005A5768">
          <w:rPr>
            <w:rStyle w:val="Hyperlink"/>
            <w:rFonts w:hint="eastAsia"/>
            <w:noProof/>
            <w:color w:val="auto"/>
          </w:rPr>
          <w:t xml:space="preserve"> </w:t>
        </w:r>
        <w:r w:rsidR="0064024C" w:rsidRPr="005A5768">
          <w:rPr>
            <w:rStyle w:val="Hyperlink"/>
            <w:rFonts w:hint="eastAsia"/>
            <w:noProof/>
            <w:color w:val="auto"/>
          </w:rPr>
          <w:t>机油压力</w:t>
        </w:r>
        <w:r w:rsidR="0064024C" w:rsidRPr="005A5768">
          <w:rPr>
            <w:rStyle w:val="Hyperlink"/>
            <w:noProof/>
            <w:color w:val="auto"/>
          </w:rPr>
          <w:t>CLEA</w:t>
        </w:r>
        <w:r w:rsidR="0064024C" w:rsidRPr="005A5768">
          <w:rPr>
            <w:rStyle w:val="Hyperlink"/>
            <w:rFonts w:hint="eastAsia"/>
            <w:noProof/>
            <w:color w:val="auto"/>
          </w:rPr>
          <w:t>信号</w:t>
        </w:r>
        <w:r w:rsidR="0064024C" w:rsidRPr="005A5768">
          <w:rPr>
            <w:rStyle w:val="Hyperlink"/>
            <w:noProof/>
            <w:color w:val="auto"/>
          </w:rPr>
          <w:t>/CLEA Signal for Oil Pressure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_Toc56184947 \h </w:instrText>
        </w:r>
        <w:r w:rsidR="0064024C" w:rsidRPr="005A5768">
          <w:rPr>
            <w:noProof/>
            <w:webHidden/>
          </w:rPr>
        </w:r>
        <w:r w:rsidR="0064024C" w:rsidRPr="005A5768">
          <w:rPr>
            <w:noProof/>
            <w:webHidden/>
          </w:rPr>
          <w:fldChar w:fldCharType="separate"/>
        </w:r>
        <w:r w:rsidR="0064024C" w:rsidRPr="005A5768">
          <w:rPr>
            <w:noProof/>
            <w:webHidden/>
          </w:rPr>
          <w:t>13</w:t>
        </w:r>
        <w:r w:rsidR="0064024C" w:rsidRPr="005A5768">
          <w:rPr>
            <w:noProof/>
            <w:webHidden/>
          </w:rPr>
          <w:fldChar w:fldCharType="end"/>
        </w:r>
      </w:hyperlink>
    </w:p>
    <w:p w14:paraId="5D522BE3" w14:textId="1D27B4E9" w:rsidR="0064024C" w:rsidRPr="005A5768" w:rsidRDefault="004453F5">
      <w:pPr>
        <w:pStyle w:val="TOC7"/>
        <w:tabs>
          <w:tab w:val="right" w:leader="dot" w:pos="9736"/>
        </w:tabs>
        <w:rPr>
          <w:noProof/>
          <w:kern w:val="0"/>
          <w:sz w:val="22"/>
        </w:rPr>
      </w:pPr>
      <w:hyperlink w:anchor="_Toc56184948" w:history="1">
        <w:r w:rsidR="0064024C" w:rsidRPr="005A5768">
          <w:rPr>
            <w:rStyle w:val="Hyperlink"/>
            <w:noProof/>
            <w:color w:val="auto"/>
          </w:rPr>
          <w:t>3.7.1.2</w:t>
        </w:r>
        <w:r w:rsidR="0064024C" w:rsidRPr="005A5768">
          <w:rPr>
            <w:rStyle w:val="Hyperlink"/>
            <w:rFonts w:hint="eastAsia"/>
            <w:noProof/>
            <w:color w:val="auto"/>
          </w:rPr>
          <w:t xml:space="preserve"> </w:t>
        </w:r>
        <w:r w:rsidR="0064024C" w:rsidRPr="005A5768">
          <w:rPr>
            <w:rStyle w:val="Hyperlink"/>
            <w:rFonts w:hint="eastAsia"/>
            <w:noProof/>
            <w:color w:val="auto"/>
          </w:rPr>
          <w:t>机油压力</w:t>
        </w:r>
        <w:r w:rsidR="0064024C" w:rsidRPr="005A5768">
          <w:rPr>
            <w:rStyle w:val="Hyperlink"/>
            <w:noProof/>
            <w:color w:val="auto"/>
          </w:rPr>
          <w:t>Global B</w:t>
        </w:r>
        <w:r w:rsidR="0064024C" w:rsidRPr="005A5768">
          <w:rPr>
            <w:rStyle w:val="Hyperlink"/>
            <w:rFonts w:hint="eastAsia"/>
            <w:noProof/>
            <w:color w:val="auto"/>
          </w:rPr>
          <w:t>信号</w:t>
        </w:r>
        <w:r w:rsidR="0064024C" w:rsidRPr="005A5768">
          <w:rPr>
            <w:rStyle w:val="Hyperlink"/>
            <w:noProof/>
            <w:color w:val="auto"/>
          </w:rPr>
          <w:t>/Global B Signal for Oil Pressure</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_Toc56184948 \h </w:instrText>
        </w:r>
        <w:r w:rsidR="0064024C" w:rsidRPr="005A5768">
          <w:rPr>
            <w:noProof/>
            <w:webHidden/>
          </w:rPr>
        </w:r>
        <w:r w:rsidR="0064024C" w:rsidRPr="005A5768">
          <w:rPr>
            <w:noProof/>
            <w:webHidden/>
          </w:rPr>
          <w:fldChar w:fldCharType="separate"/>
        </w:r>
        <w:r w:rsidR="0064024C" w:rsidRPr="005A5768">
          <w:rPr>
            <w:noProof/>
            <w:webHidden/>
          </w:rPr>
          <w:t>13</w:t>
        </w:r>
        <w:r w:rsidR="0064024C" w:rsidRPr="005A5768">
          <w:rPr>
            <w:noProof/>
            <w:webHidden/>
          </w:rPr>
          <w:fldChar w:fldCharType="end"/>
        </w:r>
      </w:hyperlink>
    </w:p>
    <w:p w14:paraId="346A95E2" w14:textId="331A0AD7" w:rsidR="0064024C" w:rsidRPr="005A5768" w:rsidRDefault="004453F5">
      <w:pPr>
        <w:pStyle w:val="TOC2"/>
        <w:tabs>
          <w:tab w:val="right" w:leader="dot" w:pos="9736"/>
        </w:tabs>
        <w:rPr>
          <w:noProof/>
          <w:kern w:val="0"/>
          <w:sz w:val="22"/>
        </w:rPr>
      </w:pPr>
      <w:hyperlink w:anchor="_Toc56184949" w:history="1">
        <w:r w:rsidR="0064024C" w:rsidRPr="005A5768">
          <w:rPr>
            <w:rStyle w:val="Hyperlink"/>
            <w:noProof/>
            <w:color w:val="auto"/>
          </w:rPr>
          <w:t>3.8</w:t>
        </w:r>
        <w:r w:rsidR="0064024C" w:rsidRPr="005A5768">
          <w:rPr>
            <w:rStyle w:val="Hyperlink"/>
            <w:rFonts w:hint="eastAsia"/>
            <w:noProof/>
            <w:color w:val="auto"/>
          </w:rPr>
          <w:t xml:space="preserve"> </w:t>
        </w:r>
        <w:r w:rsidR="0064024C" w:rsidRPr="005A5768">
          <w:rPr>
            <w:rStyle w:val="Hyperlink"/>
            <w:rFonts w:hint="eastAsia"/>
            <w:noProof/>
            <w:color w:val="auto"/>
          </w:rPr>
          <w:t>机油温度</w:t>
        </w:r>
        <w:r w:rsidR="0064024C" w:rsidRPr="005A5768">
          <w:rPr>
            <w:rStyle w:val="Hyperlink"/>
            <w:noProof/>
            <w:color w:val="auto"/>
          </w:rPr>
          <w:t>/Oil Temperature [ICE only] [MY TBD]</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_Toc56184949 \h </w:instrText>
        </w:r>
        <w:r w:rsidR="0064024C" w:rsidRPr="005A5768">
          <w:rPr>
            <w:noProof/>
            <w:webHidden/>
          </w:rPr>
        </w:r>
        <w:r w:rsidR="0064024C" w:rsidRPr="005A5768">
          <w:rPr>
            <w:noProof/>
            <w:webHidden/>
          </w:rPr>
          <w:fldChar w:fldCharType="separate"/>
        </w:r>
        <w:r w:rsidR="0064024C" w:rsidRPr="005A5768">
          <w:rPr>
            <w:noProof/>
            <w:webHidden/>
          </w:rPr>
          <w:t>14</w:t>
        </w:r>
        <w:r w:rsidR="0064024C" w:rsidRPr="005A5768">
          <w:rPr>
            <w:noProof/>
            <w:webHidden/>
          </w:rPr>
          <w:fldChar w:fldCharType="end"/>
        </w:r>
      </w:hyperlink>
    </w:p>
    <w:p w14:paraId="7804C096" w14:textId="3A3168E5" w:rsidR="0064024C" w:rsidRPr="005A5768" w:rsidRDefault="004453F5">
      <w:pPr>
        <w:pStyle w:val="TOC1"/>
        <w:tabs>
          <w:tab w:val="right" w:leader="dot" w:pos="9736"/>
        </w:tabs>
        <w:rPr>
          <w:noProof/>
          <w:kern w:val="0"/>
          <w:sz w:val="22"/>
        </w:rPr>
      </w:pPr>
      <w:hyperlink w:anchor="_Toc56184950" w:history="1">
        <w:r w:rsidR="0064024C" w:rsidRPr="005A5768">
          <w:rPr>
            <w:rStyle w:val="Hyperlink"/>
            <w:noProof/>
            <w:color w:val="auto"/>
          </w:rPr>
          <w:t>4</w:t>
        </w:r>
        <w:r w:rsidR="0064024C" w:rsidRPr="005A5768">
          <w:rPr>
            <w:rStyle w:val="Hyperlink"/>
            <w:rFonts w:hint="eastAsia"/>
            <w:noProof/>
            <w:color w:val="auto"/>
          </w:rPr>
          <w:t xml:space="preserve"> </w:t>
        </w:r>
        <w:r w:rsidR="0064024C" w:rsidRPr="005A5768">
          <w:rPr>
            <w:rStyle w:val="Hyperlink"/>
            <w:rFonts w:hint="eastAsia"/>
            <w:noProof/>
            <w:color w:val="auto"/>
          </w:rPr>
          <w:t>源数据</w:t>
        </w:r>
        <w:r w:rsidR="0064024C" w:rsidRPr="005A5768">
          <w:rPr>
            <w:rStyle w:val="Hyperlink"/>
            <w:noProof/>
            <w:color w:val="auto"/>
          </w:rPr>
          <w:t>/Source Data</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_Toc56184950 \h </w:instrText>
        </w:r>
        <w:r w:rsidR="0064024C" w:rsidRPr="005A5768">
          <w:rPr>
            <w:noProof/>
            <w:webHidden/>
          </w:rPr>
        </w:r>
        <w:r w:rsidR="0064024C" w:rsidRPr="005A5768">
          <w:rPr>
            <w:noProof/>
            <w:webHidden/>
          </w:rPr>
          <w:fldChar w:fldCharType="separate"/>
        </w:r>
        <w:r w:rsidR="0064024C" w:rsidRPr="005A5768">
          <w:rPr>
            <w:noProof/>
            <w:webHidden/>
          </w:rPr>
          <w:t>14</w:t>
        </w:r>
        <w:r w:rsidR="0064024C" w:rsidRPr="005A5768">
          <w:rPr>
            <w:noProof/>
            <w:webHidden/>
          </w:rPr>
          <w:fldChar w:fldCharType="end"/>
        </w:r>
      </w:hyperlink>
    </w:p>
    <w:p w14:paraId="695D3140" w14:textId="101D2D4D" w:rsidR="0064024C" w:rsidRPr="005A5768" w:rsidRDefault="004453F5">
      <w:pPr>
        <w:pStyle w:val="TOC1"/>
        <w:tabs>
          <w:tab w:val="right" w:leader="dot" w:pos="9736"/>
        </w:tabs>
        <w:rPr>
          <w:noProof/>
          <w:kern w:val="0"/>
          <w:sz w:val="22"/>
        </w:rPr>
      </w:pPr>
      <w:hyperlink w:anchor="_Toc56184951" w:history="1">
        <w:r w:rsidR="0064024C" w:rsidRPr="005A5768">
          <w:rPr>
            <w:rStyle w:val="Hyperlink"/>
            <w:noProof/>
            <w:color w:val="auto"/>
          </w:rPr>
          <w:t>5</w:t>
        </w:r>
        <w:r w:rsidR="0064024C" w:rsidRPr="005A5768">
          <w:rPr>
            <w:rStyle w:val="Hyperlink"/>
            <w:rFonts w:hint="eastAsia"/>
            <w:noProof/>
            <w:color w:val="auto"/>
          </w:rPr>
          <w:t xml:space="preserve"> </w:t>
        </w:r>
        <w:r w:rsidR="0064024C" w:rsidRPr="005A5768">
          <w:rPr>
            <w:rStyle w:val="Hyperlink"/>
            <w:rFonts w:hint="eastAsia"/>
            <w:noProof/>
            <w:color w:val="auto"/>
          </w:rPr>
          <w:t>软件更新要求</w:t>
        </w:r>
        <w:r w:rsidR="0064024C" w:rsidRPr="005A5768">
          <w:rPr>
            <w:rStyle w:val="Hyperlink"/>
            <w:noProof/>
            <w:color w:val="auto"/>
          </w:rPr>
          <w:t>/Software Update Requirements</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_Toc56184951 \h </w:instrText>
        </w:r>
        <w:r w:rsidR="0064024C" w:rsidRPr="005A5768">
          <w:rPr>
            <w:noProof/>
            <w:webHidden/>
          </w:rPr>
        </w:r>
        <w:r w:rsidR="0064024C" w:rsidRPr="005A5768">
          <w:rPr>
            <w:noProof/>
            <w:webHidden/>
          </w:rPr>
          <w:fldChar w:fldCharType="separate"/>
        </w:r>
        <w:r w:rsidR="0064024C" w:rsidRPr="005A5768">
          <w:rPr>
            <w:noProof/>
            <w:webHidden/>
          </w:rPr>
          <w:t>14</w:t>
        </w:r>
        <w:r w:rsidR="0064024C" w:rsidRPr="005A5768">
          <w:rPr>
            <w:noProof/>
            <w:webHidden/>
          </w:rPr>
          <w:fldChar w:fldCharType="end"/>
        </w:r>
      </w:hyperlink>
    </w:p>
    <w:p w14:paraId="373760B5" w14:textId="14C8B5D9" w:rsidR="0064024C" w:rsidRPr="005A5768" w:rsidRDefault="004453F5">
      <w:pPr>
        <w:pStyle w:val="TOC1"/>
        <w:tabs>
          <w:tab w:val="right" w:leader="dot" w:pos="9736"/>
        </w:tabs>
        <w:rPr>
          <w:noProof/>
          <w:kern w:val="0"/>
          <w:sz w:val="22"/>
        </w:rPr>
      </w:pPr>
      <w:hyperlink w:anchor="_Toc56184952" w:history="1">
        <w:r w:rsidR="0064024C" w:rsidRPr="005A5768">
          <w:rPr>
            <w:rStyle w:val="Hyperlink"/>
            <w:noProof/>
            <w:color w:val="auto"/>
          </w:rPr>
          <w:t>6</w:t>
        </w:r>
        <w:r w:rsidR="0064024C" w:rsidRPr="005A5768">
          <w:rPr>
            <w:rStyle w:val="Hyperlink"/>
            <w:rFonts w:hint="eastAsia"/>
            <w:noProof/>
            <w:color w:val="auto"/>
          </w:rPr>
          <w:t xml:space="preserve"> </w:t>
        </w:r>
        <w:r w:rsidR="0064024C" w:rsidRPr="005A5768">
          <w:rPr>
            <w:rStyle w:val="Hyperlink"/>
            <w:rFonts w:hint="eastAsia"/>
            <w:noProof/>
            <w:color w:val="auto"/>
          </w:rPr>
          <w:t>性能要求</w:t>
        </w:r>
        <w:r w:rsidR="0064024C" w:rsidRPr="005A5768">
          <w:rPr>
            <w:rStyle w:val="Hyperlink"/>
            <w:noProof/>
            <w:color w:val="auto"/>
          </w:rPr>
          <w:t>/Performance Requirements</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_Toc56184952 \h </w:instrText>
        </w:r>
        <w:r w:rsidR="0064024C" w:rsidRPr="005A5768">
          <w:rPr>
            <w:noProof/>
            <w:webHidden/>
          </w:rPr>
        </w:r>
        <w:r w:rsidR="0064024C" w:rsidRPr="005A5768">
          <w:rPr>
            <w:noProof/>
            <w:webHidden/>
          </w:rPr>
          <w:fldChar w:fldCharType="separate"/>
        </w:r>
        <w:r w:rsidR="0064024C" w:rsidRPr="005A5768">
          <w:rPr>
            <w:noProof/>
            <w:webHidden/>
          </w:rPr>
          <w:t>14</w:t>
        </w:r>
        <w:r w:rsidR="0064024C" w:rsidRPr="005A5768">
          <w:rPr>
            <w:noProof/>
            <w:webHidden/>
          </w:rPr>
          <w:fldChar w:fldCharType="end"/>
        </w:r>
      </w:hyperlink>
    </w:p>
    <w:p w14:paraId="6285CE47" w14:textId="32D2C2A5" w:rsidR="0064024C" w:rsidRPr="005A5768" w:rsidRDefault="004453F5">
      <w:pPr>
        <w:pStyle w:val="TOC1"/>
        <w:tabs>
          <w:tab w:val="right" w:leader="dot" w:pos="9736"/>
        </w:tabs>
        <w:rPr>
          <w:noProof/>
          <w:kern w:val="0"/>
          <w:sz w:val="22"/>
        </w:rPr>
      </w:pPr>
      <w:hyperlink w:anchor="_Toc56184953" w:history="1">
        <w:r w:rsidR="0064024C" w:rsidRPr="005A5768">
          <w:rPr>
            <w:rStyle w:val="Hyperlink"/>
            <w:noProof/>
            <w:color w:val="auto"/>
          </w:rPr>
          <w:t>7</w:t>
        </w:r>
        <w:r w:rsidR="0064024C" w:rsidRPr="005A5768">
          <w:rPr>
            <w:rStyle w:val="Hyperlink"/>
            <w:rFonts w:hint="eastAsia"/>
            <w:noProof/>
            <w:color w:val="auto"/>
          </w:rPr>
          <w:t xml:space="preserve"> </w:t>
        </w:r>
        <w:r w:rsidR="0064024C" w:rsidRPr="005A5768">
          <w:rPr>
            <w:rStyle w:val="Hyperlink"/>
            <w:rFonts w:hint="eastAsia"/>
            <w:noProof/>
            <w:color w:val="auto"/>
          </w:rPr>
          <w:t>其他说明</w:t>
        </w:r>
        <w:r w:rsidR="0064024C" w:rsidRPr="005A5768">
          <w:rPr>
            <w:rStyle w:val="Hyperlink"/>
            <w:noProof/>
            <w:color w:val="auto"/>
          </w:rPr>
          <w:t>/Miscellaneous</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_Toc56184953 \h </w:instrText>
        </w:r>
        <w:r w:rsidR="0064024C" w:rsidRPr="005A5768">
          <w:rPr>
            <w:noProof/>
            <w:webHidden/>
          </w:rPr>
        </w:r>
        <w:r w:rsidR="0064024C" w:rsidRPr="005A5768">
          <w:rPr>
            <w:noProof/>
            <w:webHidden/>
          </w:rPr>
          <w:fldChar w:fldCharType="separate"/>
        </w:r>
        <w:r w:rsidR="0064024C" w:rsidRPr="005A5768">
          <w:rPr>
            <w:noProof/>
            <w:webHidden/>
          </w:rPr>
          <w:t>14</w:t>
        </w:r>
        <w:r w:rsidR="0064024C" w:rsidRPr="005A5768">
          <w:rPr>
            <w:noProof/>
            <w:webHidden/>
          </w:rPr>
          <w:fldChar w:fldCharType="end"/>
        </w:r>
      </w:hyperlink>
    </w:p>
    <w:p w14:paraId="4247616B" w14:textId="6803BDF1" w:rsidR="0064024C" w:rsidRPr="005A5768" w:rsidRDefault="004453F5">
      <w:pPr>
        <w:pStyle w:val="TOC1"/>
        <w:tabs>
          <w:tab w:val="right" w:leader="dot" w:pos="9736"/>
        </w:tabs>
        <w:rPr>
          <w:noProof/>
          <w:kern w:val="0"/>
          <w:sz w:val="22"/>
        </w:rPr>
      </w:pPr>
      <w:hyperlink w:anchor="_Toc56184954" w:history="1">
        <w:r w:rsidR="0064024C" w:rsidRPr="005A5768">
          <w:rPr>
            <w:rStyle w:val="Hyperlink"/>
            <w:b/>
            <w:noProof/>
            <w:color w:val="auto"/>
          </w:rPr>
          <w:t>Revision Log</w:t>
        </w:r>
        <w:r w:rsidR="0064024C" w:rsidRPr="005A5768">
          <w:rPr>
            <w:noProof/>
            <w:webHidden/>
          </w:rPr>
          <w:tab/>
        </w:r>
        <w:r w:rsidR="0064024C" w:rsidRPr="005A5768">
          <w:rPr>
            <w:noProof/>
            <w:webHidden/>
          </w:rPr>
          <w:fldChar w:fldCharType="begin"/>
        </w:r>
        <w:r w:rsidR="0064024C" w:rsidRPr="005A5768">
          <w:rPr>
            <w:noProof/>
            <w:webHidden/>
          </w:rPr>
          <w:instrText xml:space="preserve"> PAGEREF _Toc56184954 \h </w:instrText>
        </w:r>
        <w:r w:rsidR="0064024C" w:rsidRPr="005A5768">
          <w:rPr>
            <w:noProof/>
            <w:webHidden/>
          </w:rPr>
        </w:r>
        <w:r w:rsidR="0064024C" w:rsidRPr="005A5768">
          <w:rPr>
            <w:noProof/>
            <w:webHidden/>
          </w:rPr>
          <w:fldChar w:fldCharType="separate"/>
        </w:r>
        <w:r w:rsidR="0064024C" w:rsidRPr="005A5768">
          <w:rPr>
            <w:noProof/>
            <w:webHidden/>
          </w:rPr>
          <w:t>16</w:t>
        </w:r>
        <w:r w:rsidR="0064024C" w:rsidRPr="005A5768">
          <w:rPr>
            <w:noProof/>
            <w:webHidden/>
          </w:rPr>
          <w:fldChar w:fldCharType="end"/>
        </w:r>
      </w:hyperlink>
    </w:p>
    <w:p w14:paraId="562FD99D" w14:textId="519D528F" w:rsidR="00441B65" w:rsidRPr="005A5768" w:rsidRDefault="00972C6F" w:rsidP="00441B65">
      <w:r w:rsidRPr="005A5768">
        <w:fldChar w:fldCharType="end"/>
      </w:r>
    </w:p>
    <w:p w14:paraId="04BC3D25" w14:textId="77777777" w:rsidR="004C093E" w:rsidRPr="005A5768" w:rsidRDefault="004C093E" w:rsidP="004C093E">
      <w:r w:rsidRPr="005A5768">
        <w:br w:type="page"/>
      </w:r>
    </w:p>
    <w:p w14:paraId="44827781" w14:textId="77777777" w:rsidR="002078AF" w:rsidRPr="005A5768" w:rsidRDefault="002078AF" w:rsidP="00387418">
      <w:pPr>
        <w:pStyle w:val="Heading1"/>
      </w:pPr>
      <w:bookmarkStart w:id="1" w:name="_Toc347762145"/>
      <w:bookmarkStart w:id="2" w:name="_Toc467238257"/>
      <w:bookmarkStart w:id="3" w:name="_Toc56184917"/>
      <w:r w:rsidRPr="005A5768">
        <w:rPr>
          <w:rFonts w:hint="eastAsia"/>
        </w:rPr>
        <w:lastRenderedPageBreak/>
        <w:t>概要</w:t>
      </w:r>
      <w:bookmarkEnd w:id="1"/>
      <w:bookmarkEnd w:id="2"/>
      <w:r w:rsidR="00387418" w:rsidRPr="005A5768">
        <w:rPr>
          <w:rFonts w:hint="eastAsia"/>
        </w:rPr>
        <w:t>/</w:t>
      </w:r>
      <w:r w:rsidR="00441B65" w:rsidRPr="005A5768">
        <w:t>Overview</w:t>
      </w:r>
      <w:bookmarkEnd w:id="3"/>
    </w:p>
    <w:p w14:paraId="010ECEC0" w14:textId="54AEC7D0" w:rsidR="00BF5A0B" w:rsidRPr="005A5768" w:rsidRDefault="00BF5A0B" w:rsidP="00BF5A0B">
      <w:pPr>
        <w:pStyle w:val="Heading2"/>
        <w:numPr>
          <w:ilvl w:val="1"/>
          <w:numId w:val="1"/>
        </w:numPr>
        <w:ind w:left="567"/>
      </w:pPr>
      <w:bookmarkStart w:id="4" w:name="_Toc50464761"/>
      <w:bookmarkStart w:id="5" w:name="_Toc56184918"/>
      <w:r w:rsidRPr="005A5768">
        <w:rPr>
          <w:rFonts w:hint="eastAsia"/>
        </w:rPr>
        <w:t>背景价值</w:t>
      </w:r>
      <w:r w:rsidRPr="005A5768">
        <w:rPr>
          <w:rFonts w:hint="eastAsia"/>
        </w:rPr>
        <w:t>/</w:t>
      </w:r>
      <w:r w:rsidRPr="005A5768">
        <w:t>Story</w:t>
      </w:r>
      <w:bookmarkEnd w:id="4"/>
      <w:bookmarkEnd w:id="5"/>
    </w:p>
    <w:p w14:paraId="542EA04A" w14:textId="77777777" w:rsidR="00BF5A0B" w:rsidRPr="005A5768" w:rsidRDefault="00BF5A0B" w:rsidP="00BF5A0B">
      <w:pPr>
        <w:pStyle w:val="a0"/>
        <w:spacing w:after="156"/>
        <w:ind w:firstLine="480"/>
        <w:rPr>
          <w:sz w:val="21"/>
          <w:szCs w:val="21"/>
        </w:rPr>
      </w:pPr>
      <w:r w:rsidRPr="005A5768">
        <w:rPr>
          <w:rFonts w:hint="eastAsia"/>
          <w:sz w:val="21"/>
          <w:szCs w:val="21"/>
        </w:rPr>
        <w:t>性能中心（</w:t>
      </w:r>
      <w:r w:rsidRPr="005A5768">
        <w:rPr>
          <w:sz w:val="21"/>
          <w:szCs w:val="21"/>
        </w:rPr>
        <w:t xml:space="preserve">Performance </w:t>
      </w:r>
      <w:r w:rsidRPr="005A5768">
        <w:rPr>
          <w:rFonts w:hint="eastAsia"/>
          <w:sz w:val="21"/>
          <w:szCs w:val="21"/>
        </w:rPr>
        <w:t>M</w:t>
      </w:r>
      <w:r w:rsidRPr="005A5768">
        <w:rPr>
          <w:sz w:val="21"/>
          <w:szCs w:val="21"/>
        </w:rPr>
        <w:t>onitor</w:t>
      </w:r>
      <w:r w:rsidRPr="005A5768">
        <w:rPr>
          <w:rFonts w:hint="eastAsia"/>
          <w:sz w:val="21"/>
          <w:szCs w:val="21"/>
        </w:rPr>
        <w:t>），是虚拟座舱系统（以下简称“</w:t>
      </w:r>
      <w:r w:rsidRPr="005A5768">
        <w:rPr>
          <w:rFonts w:hint="eastAsia"/>
          <w:sz w:val="21"/>
          <w:szCs w:val="21"/>
        </w:rPr>
        <w:t>VCS</w:t>
      </w:r>
      <w:r w:rsidRPr="005A5768">
        <w:rPr>
          <w:rFonts w:hint="eastAsia"/>
          <w:sz w:val="21"/>
          <w:szCs w:val="21"/>
        </w:rPr>
        <w:t>”）通过获取车辆总线及其他来源的车辆性能相关的数据，以可视化的方式向用户进行呈现的功能。</w:t>
      </w:r>
    </w:p>
    <w:p w14:paraId="5034562C" w14:textId="47357602" w:rsidR="00BF5A0B" w:rsidRPr="005A5768" w:rsidRDefault="00BF5A0B" w:rsidP="00BF5A0B">
      <w:pPr>
        <w:pStyle w:val="a0"/>
        <w:spacing w:after="156"/>
        <w:ind w:firstLine="480"/>
        <w:rPr>
          <w:sz w:val="21"/>
          <w:szCs w:val="21"/>
        </w:rPr>
      </w:pPr>
      <w:r w:rsidRPr="005A5768">
        <w:rPr>
          <w:sz w:val="21"/>
          <w:szCs w:val="21"/>
        </w:rPr>
        <w:t>The Performance Monitor is a function in which the Virtual Cockpit System (VCS) acquires the data related to vehicle performance via vehicle bus and other sources, and then present them in a visual</w:t>
      </w:r>
      <w:r w:rsidRPr="005A5768">
        <w:rPr>
          <w:rFonts w:hint="eastAsia"/>
          <w:sz w:val="21"/>
          <w:szCs w:val="21"/>
        </w:rPr>
        <w:t>ized</w:t>
      </w:r>
      <w:r w:rsidRPr="005A5768">
        <w:rPr>
          <w:sz w:val="21"/>
          <w:szCs w:val="21"/>
        </w:rPr>
        <w:t xml:space="preserve"> manner to the users.</w:t>
      </w:r>
    </w:p>
    <w:p w14:paraId="36529B67" w14:textId="77777777" w:rsidR="00BF5A0B" w:rsidRPr="005A5768" w:rsidRDefault="00BF5A0B" w:rsidP="00BF5A0B">
      <w:pPr>
        <w:pStyle w:val="Heading2"/>
        <w:numPr>
          <w:ilvl w:val="1"/>
          <w:numId w:val="1"/>
        </w:numPr>
        <w:ind w:left="567"/>
      </w:pPr>
      <w:bookmarkStart w:id="6" w:name="_Toc50464762"/>
      <w:bookmarkStart w:id="7" w:name="_Toc56184919"/>
      <w:r w:rsidRPr="005A5768">
        <w:rPr>
          <w:rFonts w:hint="eastAsia"/>
        </w:rPr>
        <w:t>名词解释</w:t>
      </w:r>
      <w:r w:rsidRPr="005A5768">
        <w:rPr>
          <w:rFonts w:hint="eastAsia"/>
        </w:rPr>
        <w:t>/</w:t>
      </w:r>
      <w:r w:rsidRPr="005A5768">
        <w:t xml:space="preserve"> Glossary of Terms Used in this Document</w:t>
      </w:r>
      <w:bookmarkEnd w:id="6"/>
      <w:bookmarkEnd w:id="7"/>
    </w:p>
    <w:p w14:paraId="1A209586" w14:textId="77777777" w:rsidR="00BF5A0B" w:rsidRPr="005A5768" w:rsidRDefault="00BF5A0B" w:rsidP="00BF5A0B">
      <w:pPr>
        <w:rPr>
          <w:szCs w:val="21"/>
        </w:rPr>
      </w:pPr>
      <w:r w:rsidRPr="005A5768">
        <w:rPr>
          <w:rFonts w:hint="eastAsia"/>
          <w:szCs w:val="21"/>
        </w:rPr>
        <w:t>（定义专业名词及缩写，如无可不写）</w:t>
      </w:r>
    </w:p>
    <w:p w14:paraId="6F150267" w14:textId="77777777" w:rsidR="00BF5A0B" w:rsidRPr="005A5768" w:rsidRDefault="00BF5A0B" w:rsidP="00BF5A0B">
      <w:pPr>
        <w:pStyle w:val="a0"/>
        <w:spacing w:after="156"/>
        <w:ind w:firstLine="480"/>
        <w:rPr>
          <w:sz w:val="21"/>
          <w:szCs w:val="21"/>
        </w:rPr>
      </w:pPr>
      <w:r w:rsidRPr="005A5768">
        <w:rPr>
          <w:rFonts w:hint="eastAsia"/>
          <w:sz w:val="21"/>
          <w:szCs w:val="21"/>
        </w:rPr>
        <w:t>以下的名词在本文档中被使用：</w:t>
      </w:r>
    </w:p>
    <w:p w14:paraId="140A29A0" w14:textId="77777777" w:rsidR="00BF5A0B" w:rsidRPr="005A5768" w:rsidRDefault="00BF5A0B" w:rsidP="00BF5A0B">
      <w:pPr>
        <w:pStyle w:val="a0"/>
        <w:spacing w:after="156"/>
        <w:ind w:firstLine="480"/>
        <w:rPr>
          <w:sz w:val="21"/>
          <w:szCs w:val="21"/>
        </w:rPr>
      </w:pPr>
      <w:r w:rsidRPr="005A5768">
        <w:rPr>
          <w:sz w:val="21"/>
          <w:szCs w:val="21"/>
        </w:rPr>
        <w:t>The following terms are used throughout this document:</w:t>
      </w:r>
    </w:p>
    <w:p w14:paraId="64EB8A82" w14:textId="77777777" w:rsidR="00BF5A0B" w:rsidRPr="005A5768" w:rsidRDefault="00BF5A0B" w:rsidP="00BF5A0B">
      <w:pPr>
        <w:pStyle w:val="ListParagraph"/>
        <w:numPr>
          <w:ilvl w:val="0"/>
          <w:numId w:val="15"/>
        </w:numPr>
        <w:ind w:firstLineChars="0"/>
        <w:rPr>
          <w:szCs w:val="21"/>
        </w:rPr>
      </w:pPr>
      <w:r w:rsidRPr="005A5768">
        <w:rPr>
          <w:rFonts w:hint="eastAsia"/>
          <w:szCs w:val="21"/>
        </w:rPr>
        <w:t>VCS</w:t>
      </w:r>
      <w:r w:rsidRPr="005A5768">
        <w:rPr>
          <w:szCs w:val="21"/>
        </w:rPr>
        <w:t xml:space="preserve"> </w:t>
      </w:r>
      <w:r w:rsidRPr="005A5768">
        <w:rPr>
          <w:rFonts w:hint="eastAsia"/>
          <w:szCs w:val="21"/>
        </w:rPr>
        <w:t>-</w:t>
      </w:r>
      <w:r w:rsidRPr="005A5768">
        <w:rPr>
          <w:szCs w:val="21"/>
        </w:rPr>
        <w:t xml:space="preserve"> Virtual Cockpit System</w:t>
      </w:r>
    </w:p>
    <w:p w14:paraId="6813539E" w14:textId="77777777" w:rsidR="00BF5A0B" w:rsidRPr="005A5768" w:rsidRDefault="00BF5A0B" w:rsidP="00BF5A0B">
      <w:pPr>
        <w:pStyle w:val="Heading2"/>
        <w:numPr>
          <w:ilvl w:val="1"/>
          <w:numId w:val="1"/>
        </w:numPr>
        <w:ind w:left="567"/>
      </w:pPr>
      <w:bookmarkStart w:id="8" w:name="_Toc50464763"/>
      <w:bookmarkStart w:id="9" w:name="_Toc56184920"/>
      <w:r w:rsidRPr="005A5768">
        <w:rPr>
          <w:rFonts w:hint="eastAsia"/>
        </w:rPr>
        <w:t>功能全景</w:t>
      </w:r>
      <w:r w:rsidRPr="005A5768">
        <w:rPr>
          <w:rFonts w:hint="eastAsia"/>
        </w:rPr>
        <w:t>/</w:t>
      </w:r>
      <w:r w:rsidRPr="005A5768">
        <w:t>Function Summary</w:t>
      </w:r>
      <w:bookmarkEnd w:id="8"/>
      <w:bookmarkEnd w:id="9"/>
    </w:p>
    <w:p w14:paraId="584186C4" w14:textId="77777777" w:rsidR="00BF5A0B" w:rsidRPr="005A5768" w:rsidRDefault="00BF5A0B" w:rsidP="00BF5A0B">
      <w:pPr>
        <w:spacing w:after="160" w:line="340" w:lineRule="exact"/>
        <w:ind w:firstLine="480"/>
        <w:rPr>
          <w:rStyle w:val="Char"/>
          <w:sz w:val="21"/>
          <w:szCs w:val="21"/>
        </w:rPr>
      </w:pPr>
      <w:r w:rsidRPr="005A5768">
        <w:rPr>
          <w:rStyle w:val="Char"/>
          <w:rFonts w:hint="eastAsia"/>
          <w:sz w:val="21"/>
          <w:szCs w:val="21"/>
        </w:rPr>
        <w:t>性能中心是虚拟座舱系统的一个本地应用，仅支持在发动机点火状态下（</w:t>
      </w:r>
      <w:r w:rsidRPr="005A5768">
        <w:rPr>
          <w:rStyle w:val="Char"/>
          <w:rFonts w:hint="eastAsia"/>
          <w:sz w:val="21"/>
          <w:szCs w:val="21"/>
        </w:rPr>
        <w:t>Engine</w:t>
      </w:r>
      <w:r w:rsidRPr="005A5768">
        <w:rPr>
          <w:rStyle w:val="Char"/>
          <w:sz w:val="21"/>
          <w:szCs w:val="21"/>
        </w:rPr>
        <w:t xml:space="preserve"> </w:t>
      </w:r>
      <w:r w:rsidRPr="005A5768">
        <w:rPr>
          <w:rStyle w:val="Char"/>
          <w:rFonts w:hint="eastAsia"/>
          <w:sz w:val="21"/>
          <w:szCs w:val="21"/>
        </w:rPr>
        <w:t>Run</w:t>
      </w:r>
      <w:r w:rsidRPr="005A5768">
        <w:rPr>
          <w:rStyle w:val="Char"/>
          <w:rFonts w:hint="eastAsia"/>
          <w:sz w:val="21"/>
          <w:szCs w:val="21"/>
        </w:rPr>
        <w:t>）使用。若用户在非点火状态下启动应用，系统应当提示“该应用仅在发动机点火状态下才可使用”，具体请以交互设计文档为准。</w:t>
      </w:r>
    </w:p>
    <w:p w14:paraId="64DBF6DA" w14:textId="77777777" w:rsidR="00BF5A0B" w:rsidRPr="005A5768" w:rsidRDefault="00BF5A0B" w:rsidP="00BF5A0B">
      <w:pPr>
        <w:spacing w:after="160" w:line="340" w:lineRule="exact"/>
        <w:ind w:firstLine="480"/>
        <w:rPr>
          <w:rStyle w:val="Char"/>
          <w:sz w:val="21"/>
          <w:szCs w:val="21"/>
        </w:rPr>
      </w:pPr>
      <w:r w:rsidRPr="005A5768">
        <w:rPr>
          <w:rStyle w:val="Char"/>
          <w:rFonts w:hint="eastAsia"/>
          <w:sz w:val="21"/>
          <w:szCs w:val="21"/>
        </w:rPr>
        <w:t>A</w:t>
      </w:r>
      <w:r w:rsidRPr="005A5768">
        <w:rPr>
          <w:rStyle w:val="Char"/>
          <w:sz w:val="21"/>
          <w:szCs w:val="21"/>
        </w:rPr>
        <w:t>s a local application of VCS, the Performance Monitor shall be used only when the engine is running (Engine Run). Where the user tries to activate the application when the engine is not running, the system shall prompt that “This application shall be used only when the engine is running</w:t>
      </w:r>
      <w:r w:rsidRPr="005A5768">
        <w:rPr>
          <w:rStyle w:val="Char"/>
          <w:rFonts w:hint="eastAsia"/>
          <w:sz w:val="21"/>
          <w:szCs w:val="21"/>
        </w:rPr>
        <w:t>"</w:t>
      </w:r>
      <w:r w:rsidRPr="005A5768">
        <w:rPr>
          <w:rStyle w:val="Char"/>
          <w:sz w:val="21"/>
          <w:szCs w:val="21"/>
        </w:rPr>
        <w:t xml:space="preserve">. </w:t>
      </w:r>
      <w:r w:rsidRPr="005A5768">
        <w:rPr>
          <w:rStyle w:val="Char"/>
          <w:rFonts w:hint="eastAsia"/>
          <w:sz w:val="21"/>
          <w:szCs w:val="21"/>
        </w:rPr>
        <w:t>Please refer to</w:t>
      </w:r>
      <w:r w:rsidRPr="005A5768">
        <w:rPr>
          <w:rStyle w:val="Char"/>
          <w:sz w:val="21"/>
          <w:szCs w:val="21"/>
        </w:rPr>
        <w:t xml:space="preserve"> the interaction design document for details.</w:t>
      </w:r>
    </w:p>
    <w:p w14:paraId="6599E761" w14:textId="77777777" w:rsidR="00BF5A0B" w:rsidRPr="005A5768" w:rsidRDefault="00BF5A0B" w:rsidP="00BF5A0B">
      <w:pPr>
        <w:spacing w:after="160" w:line="340" w:lineRule="exact"/>
        <w:ind w:firstLine="480"/>
        <w:rPr>
          <w:rStyle w:val="Char"/>
          <w:sz w:val="21"/>
          <w:szCs w:val="21"/>
        </w:rPr>
      </w:pPr>
      <w:r w:rsidRPr="005A5768">
        <w:rPr>
          <w:rStyle w:val="Char"/>
          <w:rFonts w:hint="eastAsia"/>
          <w:sz w:val="21"/>
          <w:szCs w:val="21"/>
        </w:rPr>
        <w:t>无论用户是否登陆账户，本功能均支持使用。</w:t>
      </w:r>
    </w:p>
    <w:p w14:paraId="5C4E5A70" w14:textId="77777777" w:rsidR="00BF5A0B" w:rsidRPr="005A5768" w:rsidRDefault="00BF5A0B" w:rsidP="00BF5A0B">
      <w:pPr>
        <w:spacing w:after="160" w:line="340" w:lineRule="exact"/>
        <w:ind w:firstLine="480"/>
        <w:rPr>
          <w:rStyle w:val="Char"/>
          <w:sz w:val="21"/>
          <w:szCs w:val="21"/>
        </w:rPr>
      </w:pPr>
      <w:r w:rsidRPr="005A5768">
        <w:rPr>
          <w:rStyle w:val="Char"/>
          <w:sz w:val="21"/>
          <w:szCs w:val="21"/>
        </w:rPr>
        <w:t>This function shall be supported regardless of whether the user has logged into the account.</w:t>
      </w:r>
    </w:p>
    <w:p w14:paraId="44F07199" w14:textId="77777777" w:rsidR="00BF5A0B" w:rsidRPr="005A5768" w:rsidRDefault="00BF5A0B" w:rsidP="00BF5A0B">
      <w:pPr>
        <w:spacing w:after="160" w:line="340" w:lineRule="exact"/>
        <w:ind w:firstLine="480"/>
        <w:rPr>
          <w:rStyle w:val="Char"/>
          <w:sz w:val="21"/>
          <w:szCs w:val="21"/>
        </w:rPr>
      </w:pPr>
      <w:r w:rsidRPr="005A5768">
        <w:rPr>
          <w:rStyle w:val="Char"/>
          <w:rFonts w:hint="eastAsia"/>
          <w:sz w:val="21"/>
          <w:szCs w:val="21"/>
        </w:rPr>
        <w:t>无论</w:t>
      </w:r>
      <w:r w:rsidRPr="005A5768">
        <w:rPr>
          <w:rStyle w:val="Char"/>
          <w:rFonts w:hint="eastAsia"/>
          <w:sz w:val="21"/>
          <w:szCs w:val="21"/>
        </w:rPr>
        <w:t>VCS</w:t>
      </w:r>
      <w:r w:rsidRPr="005A5768">
        <w:rPr>
          <w:rStyle w:val="Char"/>
          <w:rFonts w:hint="eastAsia"/>
          <w:sz w:val="21"/>
          <w:szCs w:val="21"/>
        </w:rPr>
        <w:t>是否处于网络可用状态，本功能均支持使用。</w:t>
      </w:r>
    </w:p>
    <w:p w14:paraId="5742DE89" w14:textId="43727A13" w:rsidR="00BF5A0B" w:rsidRPr="005A5768" w:rsidRDefault="00BF5A0B" w:rsidP="00BF5A0B">
      <w:pPr>
        <w:spacing w:after="160" w:line="340" w:lineRule="exact"/>
        <w:ind w:firstLine="480"/>
        <w:rPr>
          <w:rStyle w:val="Char"/>
          <w:sz w:val="21"/>
          <w:szCs w:val="21"/>
        </w:rPr>
      </w:pPr>
      <w:r w:rsidRPr="005A5768">
        <w:rPr>
          <w:rStyle w:val="Char"/>
          <w:sz w:val="21"/>
          <w:szCs w:val="21"/>
        </w:rPr>
        <w:t>This function shall be supported regardless of whether VCS is connected to the Internet.</w:t>
      </w:r>
    </w:p>
    <w:p w14:paraId="19C21527" w14:textId="5F4CC469" w:rsidR="00CC57D0" w:rsidRPr="005A5768" w:rsidRDefault="00CC57D0" w:rsidP="00BF5A0B">
      <w:pPr>
        <w:spacing w:after="160" w:line="340" w:lineRule="exact"/>
        <w:ind w:firstLine="480"/>
        <w:rPr>
          <w:rStyle w:val="Char"/>
          <w:sz w:val="21"/>
          <w:szCs w:val="21"/>
        </w:rPr>
      </w:pPr>
      <w:r w:rsidRPr="005A5768">
        <w:rPr>
          <w:rStyle w:val="Char"/>
          <w:rFonts w:hint="eastAsia"/>
          <w:sz w:val="21"/>
          <w:szCs w:val="21"/>
        </w:rPr>
        <w:t>性能中心功能</w:t>
      </w:r>
      <w:r w:rsidR="00302A84" w:rsidRPr="005A5768">
        <w:rPr>
          <w:rStyle w:val="Char"/>
          <w:rFonts w:hint="eastAsia"/>
          <w:sz w:val="21"/>
          <w:szCs w:val="21"/>
        </w:rPr>
        <w:t>与</w:t>
      </w:r>
      <w:r w:rsidR="00302A84" w:rsidRPr="005A5768">
        <w:rPr>
          <w:rStyle w:val="Char"/>
          <w:rFonts w:hint="eastAsia"/>
          <w:sz w:val="21"/>
          <w:szCs w:val="21"/>
        </w:rPr>
        <w:t>F</w:t>
      </w:r>
      <w:r w:rsidR="00302A84" w:rsidRPr="005A5768">
        <w:rPr>
          <w:rStyle w:val="Char"/>
          <w:sz w:val="21"/>
          <w:szCs w:val="21"/>
        </w:rPr>
        <w:t>un Driving</w:t>
      </w:r>
      <w:r w:rsidR="00302A84" w:rsidRPr="005A5768">
        <w:rPr>
          <w:rStyle w:val="Char"/>
          <w:rFonts w:hint="eastAsia"/>
          <w:sz w:val="21"/>
          <w:szCs w:val="21"/>
        </w:rPr>
        <w:t>功能强相关，因此娱乐系统通过标定项</w:t>
      </w:r>
      <w:r w:rsidR="00302A84" w:rsidRPr="005A5768">
        <w:rPr>
          <w:rStyle w:val="Char"/>
          <w:b/>
          <w:i/>
          <w:sz w:val="21"/>
          <w:szCs w:val="21"/>
        </w:rPr>
        <w:t>P_FUN_DRIVING_ENABLE</w:t>
      </w:r>
      <w:r w:rsidR="00302A84" w:rsidRPr="005A5768">
        <w:rPr>
          <w:rStyle w:val="Char"/>
          <w:rFonts w:hint="eastAsia"/>
          <w:sz w:val="21"/>
          <w:szCs w:val="21"/>
        </w:rPr>
        <w:t>和</w:t>
      </w:r>
      <w:r w:rsidR="00302A84" w:rsidRPr="005A5768">
        <w:rPr>
          <w:rStyle w:val="Char"/>
          <w:b/>
          <w:i/>
          <w:sz w:val="21"/>
          <w:szCs w:val="21"/>
        </w:rPr>
        <w:t>P_FUN_DRIVING_PERFORMANCE_MONITOR_ENABLE</w:t>
      </w:r>
      <w:r w:rsidR="00302A84" w:rsidRPr="005A5768">
        <w:rPr>
          <w:rStyle w:val="Char"/>
          <w:rFonts w:hint="eastAsia"/>
          <w:sz w:val="21"/>
          <w:szCs w:val="21"/>
        </w:rPr>
        <w:t>确定是否支持性能中心</w:t>
      </w:r>
      <w:r w:rsidRPr="005A5768">
        <w:rPr>
          <w:rStyle w:val="Char"/>
          <w:rFonts w:hint="eastAsia"/>
          <w:sz w:val="21"/>
          <w:szCs w:val="21"/>
        </w:rPr>
        <w:t>，标定定义参考《</w:t>
      </w:r>
      <w:r w:rsidRPr="005A5768">
        <w:rPr>
          <w:rStyle w:val="Char"/>
          <w:rFonts w:hint="eastAsia"/>
          <w:sz w:val="21"/>
          <w:szCs w:val="21"/>
        </w:rPr>
        <w:t>P</w:t>
      </w:r>
      <w:r w:rsidRPr="005A5768">
        <w:rPr>
          <w:rStyle w:val="Char"/>
          <w:sz w:val="21"/>
          <w:szCs w:val="21"/>
        </w:rPr>
        <w:t>IS-2077 Fun Driving</w:t>
      </w:r>
      <w:r w:rsidRPr="005A5768">
        <w:rPr>
          <w:rStyle w:val="Char"/>
          <w:rFonts w:hint="eastAsia"/>
          <w:sz w:val="21"/>
          <w:szCs w:val="21"/>
        </w:rPr>
        <w:t>》第</w:t>
      </w:r>
      <w:r w:rsidRPr="005A5768">
        <w:rPr>
          <w:rStyle w:val="Char"/>
          <w:rFonts w:hint="eastAsia"/>
          <w:sz w:val="21"/>
          <w:szCs w:val="21"/>
        </w:rPr>
        <w:t>3.2</w:t>
      </w:r>
      <w:r w:rsidRPr="005A5768">
        <w:rPr>
          <w:rStyle w:val="Char"/>
          <w:rFonts w:hint="eastAsia"/>
          <w:sz w:val="21"/>
          <w:szCs w:val="21"/>
        </w:rPr>
        <w:t>章节。</w:t>
      </w:r>
    </w:p>
    <w:p w14:paraId="70666B44" w14:textId="77777777" w:rsidR="00BF5A0B" w:rsidRPr="005A5768" w:rsidRDefault="00BF5A0B" w:rsidP="008E12DB">
      <w:pPr>
        <w:pStyle w:val="a0"/>
        <w:spacing w:after="156"/>
        <w:ind w:firstLine="480"/>
      </w:pPr>
    </w:p>
    <w:p w14:paraId="67360122" w14:textId="77777777" w:rsidR="00BF5A0B" w:rsidRPr="005A5768" w:rsidRDefault="00BF5A0B" w:rsidP="00BF5A0B">
      <w:pPr>
        <w:pStyle w:val="Heading2"/>
        <w:numPr>
          <w:ilvl w:val="1"/>
          <w:numId w:val="1"/>
        </w:numPr>
        <w:ind w:left="567"/>
      </w:pPr>
      <w:bookmarkStart w:id="10" w:name="_Toc50464764"/>
      <w:bookmarkStart w:id="11" w:name="_Toc56184921"/>
      <w:r w:rsidRPr="005A5768">
        <w:rPr>
          <w:rFonts w:hint="eastAsia"/>
        </w:rPr>
        <w:lastRenderedPageBreak/>
        <w:t>文档适用范围</w:t>
      </w:r>
      <w:r w:rsidRPr="005A5768">
        <w:rPr>
          <w:rFonts w:hint="eastAsia"/>
        </w:rPr>
        <w:t>/</w:t>
      </w:r>
      <w:r w:rsidRPr="005A5768">
        <w:t>Scope of This Document</w:t>
      </w:r>
      <w:bookmarkEnd w:id="10"/>
      <w:bookmarkEnd w:id="11"/>
    </w:p>
    <w:p w14:paraId="302E66CA" w14:textId="65E9F584" w:rsidR="00BF5A0B" w:rsidRPr="005A5768" w:rsidRDefault="00375E96" w:rsidP="005D0D40">
      <w:pPr>
        <w:spacing w:after="160" w:line="340" w:lineRule="exact"/>
        <w:ind w:firstLine="480"/>
        <w:rPr>
          <w:szCs w:val="21"/>
        </w:rPr>
      </w:pPr>
      <w:r w:rsidRPr="005A5768">
        <w:rPr>
          <w:rStyle w:val="Char"/>
          <w:sz w:val="21"/>
          <w:szCs w:val="21"/>
        </w:rPr>
        <w:t>性能中心</w:t>
      </w:r>
      <w:r w:rsidRPr="005A5768">
        <w:rPr>
          <w:rStyle w:val="Char"/>
          <w:rFonts w:hint="eastAsia"/>
          <w:sz w:val="21"/>
          <w:szCs w:val="21"/>
        </w:rPr>
        <w:t>为驾驶模式管理的关联功能，适用范围参考《</w:t>
      </w:r>
      <w:r w:rsidRPr="005A5768">
        <w:rPr>
          <w:rStyle w:val="Char"/>
          <w:rFonts w:hint="eastAsia"/>
          <w:sz w:val="21"/>
          <w:szCs w:val="21"/>
        </w:rPr>
        <w:t>P</w:t>
      </w:r>
      <w:r w:rsidRPr="005A5768">
        <w:rPr>
          <w:rStyle w:val="Char"/>
          <w:sz w:val="21"/>
          <w:szCs w:val="21"/>
        </w:rPr>
        <w:t>IS-2077 Fun Driving</w:t>
      </w:r>
      <w:r w:rsidRPr="005A5768">
        <w:rPr>
          <w:rStyle w:val="Char"/>
          <w:rFonts w:hint="eastAsia"/>
          <w:sz w:val="21"/>
          <w:szCs w:val="21"/>
        </w:rPr>
        <w:t>》第</w:t>
      </w:r>
      <w:r w:rsidRPr="005A5768">
        <w:rPr>
          <w:rStyle w:val="Char"/>
          <w:rFonts w:hint="eastAsia"/>
          <w:sz w:val="21"/>
          <w:szCs w:val="21"/>
        </w:rPr>
        <w:t>3.1.6</w:t>
      </w:r>
      <w:r w:rsidRPr="005A5768">
        <w:rPr>
          <w:rStyle w:val="Char"/>
          <w:rFonts w:hint="eastAsia"/>
          <w:sz w:val="21"/>
          <w:szCs w:val="21"/>
        </w:rPr>
        <w:t>章节。</w:t>
      </w:r>
    </w:p>
    <w:p w14:paraId="4D864A07" w14:textId="77777777" w:rsidR="00BF5A0B" w:rsidRPr="005A5768" w:rsidRDefault="00BF5A0B" w:rsidP="00BF5A0B">
      <w:pPr>
        <w:pStyle w:val="Heading1"/>
        <w:numPr>
          <w:ilvl w:val="0"/>
          <w:numId w:val="1"/>
        </w:numPr>
      </w:pPr>
      <w:bookmarkStart w:id="12" w:name="_Toc50464765"/>
      <w:bookmarkStart w:id="13" w:name="_Toc56184922"/>
      <w:r w:rsidRPr="005A5768">
        <w:rPr>
          <w:rFonts w:hint="eastAsia"/>
        </w:rPr>
        <w:t>需求列表</w:t>
      </w:r>
      <w:r w:rsidRPr="005A5768">
        <w:rPr>
          <w:rFonts w:hint="eastAsia"/>
        </w:rPr>
        <w:t>/Feature</w:t>
      </w:r>
      <w:r w:rsidRPr="005A5768">
        <w:t xml:space="preserve"> </w:t>
      </w:r>
      <w:r w:rsidRPr="005A5768">
        <w:rPr>
          <w:rFonts w:hint="eastAsia"/>
        </w:rPr>
        <w:t>List</w:t>
      </w:r>
      <w:bookmarkEnd w:id="12"/>
      <w:bookmarkEnd w:id="13"/>
    </w:p>
    <w:p w14:paraId="33D2DF3C" w14:textId="77777777" w:rsidR="00BF5A0B" w:rsidRPr="005A5768" w:rsidRDefault="00BF5A0B" w:rsidP="00BF5A0B">
      <w:r w:rsidRPr="005A5768">
        <w:rPr>
          <w:rFonts w:hint="eastAsia"/>
        </w:rPr>
        <w:t>（细分并描述需求的主要功能模块，列出功能模块的优先级：</w:t>
      </w:r>
      <w:r w:rsidRPr="005A5768">
        <w:rPr>
          <w:rFonts w:hint="eastAsia"/>
        </w:rPr>
        <w:t>1</w:t>
      </w:r>
      <w:r w:rsidRPr="005A5768">
        <w:rPr>
          <w:rFonts w:hint="eastAsia"/>
        </w:rPr>
        <w:t>，</w:t>
      </w:r>
      <w:r w:rsidRPr="005A5768">
        <w:rPr>
          <w:rFonts w:hint="eastAsia"/>
        </w:rPr>
        <w:t>2</w:t>
      </w:r>
      <w:r w:rsidRPr="005A5768">
        <w:rPr>
          <w:rFonts w:hint="eastAsia"/>
        </w:rPr>
        <w:t>，</w:t>
      </w:r>
      <w:r w:rsidRPr="005A5768">
        <w:rPr>
          <w:rFonts w:hint="eastAsia"/>
        </w:rPr>
        <w:t>3</w:t>
      </w:r>
      <w:r w:rsidRPr="005A5768">
        <w:rPr>
          <w:rFonts w:hint="eastAsia"/>
        </w:rPr>
        <w:t>，</w:t>
      </w:r>
      <w:r w:rsidRPr="005A5768">
        <w:rPr>
          <w:rFonts w:hint="eastAsia"/>
        </w:rPr>
        <w:t>1</w:t>
      </w:r>
      <w:r w:rsidRPr="005A5768">
        <w:rPr>
          <w:rFonts w:hint="eastAsia"/>
        </w:rPr>
        <w:t>最低，</w:t>
      </w:r>
      <w:r w:rsidRPr="005A5768">
        <w:rPr>
          <w:rFonts w:hint="eastAsia"/>
        </w:rPr>
        <w:t>3</w:t>
      </w:r>
      <w:r w:rsidRPr="005A5768">
        <w:rPr>
          <w:rFonts w:hint="eastAsia"/>
        </w:rPr>
        <w:t>最高。）</w:t>
      </w:r>
    </w:p>
    <w:tbl>
      <w:tblPr>
        <w:tblStyle w:val="TableGrid"/>
        <w:tblW w:w="0" w:type="auto"/>
        <w:tblLook w:val="04A0" w:firstRow="1" w:lastRow="0" w:firstColumn="1" w:lastColumn="0" w:noHBand="0" w:noVBand="1"/>
      </w:tblPr>
      <w:tblGrid>
        <w:gridCol w:w="3247"/>
        <w:gridCol w:w="3247"/>
        <w:gridCol w:w="3248"/>
      </w:tblGrid>
      <w:tr w:rsidR="005A5768" w:rsidRPr="005A5768" w14:paraId="10E9EC54" w14:textId="77777777" w:rsidTr="006D05DE">
        <w:tc>
          <w:tcPr>
            <w:tcW w:w="3247" w:type="dxa"/>
          </w:tcPr>
          <w:p w14:paraId="3BCAE1D4" w14:textId="77777777" w:rsidR="00BF5A0B" w:rsidRPr="005A5768" w:rsidRDefault="00BF5A0B" w:rsidP="006D05DE">
            <w:r w:rsidRPr="005A5768">
              <w:rPr>
                <w:rFonts w:hint="eastAsia"/>
              </w:rPr>
              <w:t>Subfeature</w:t>
            </w:r>
          </w:p>
        </w:tc>
        <w:tc>
          <w:tcPr>
            <w:tcW w:w="3247" w:type="dxa"/>
          </w:tcPr>
          <w:p w14:paraId="71466478" w14:textId="77777777" w:rsidR="00BF5A0B" w:rsidRPr="005A5768" w:rsidRDefault="00BF5A0B" w:rsidP="006D05DE">
            <w:r w:rsidRPr="005A5768">
              <w:rPr>
                <w:rFonts w:hint="eastAsia"/>
              </w:rPr>
              <w:t>Description</w:t>
            </w:r>
          </w:p>
        </w:tc>
        <w:tc>
          <w:tcPr>
            <w:tcW w:w="3248" w:type="dxa"/>
          </w:tcPr>
          <w:p w14:paraId="3489435C" w14:textId="77777777" w:rsidR="00BF5A0B" w:rsidRPr="005A5768" w:rsidRDefault="00BF5A0B" w:rsidP="006D05DE">
            <w:r w:rsidRPr="005A5768">
              <w:rPr>
                <w:rFonts w:hint="eastAsia"/>
              </w:rPr>
              <w:t>Priority</w:t>
            </w:r>
          </w:p>
        </w:tc>
      </w:tr>
      <w:tr w:rsidR="005A5768" w:rsidRPr="005A5768" w14:paraId="7410F9A2" w14:textId="77777777" w:rsidTr="006D05DE">
        <w:tc>
          <w:tcPr>
            <w:tcW w:w="3247" w:type="dxa"/>
          </w:tcPr>
          <w:p w14:paraId="791C0610" w14:textId="20B474A8" w:rsidR="00BF5A0B" w:rsidRPr="005A5768" w:rsidRDefault="00776B84" w:rsidP="006D05DE">
            <w:r w:rsidRPr="005A5768">
              <w:rPr>
                <w:rFonts w:hint="eastAsia"/>
              </w:rPr>
              <w:t>发动机转速</w:t>
            </w:r>
          </w:p>
        </w:tc>
        <w:tc>
          <w:tcPr>
            <w:tcW w:w="3247" w:type="dxa"/>
          </w:tcPr>
          <w:p w14:paraId="432192D1" w14:textId="10C97EB8" w:rsidR="00BF5A0B" w:rsidRPr="005A5768" w:rsidRDefault="00776B84" w:rsidP="00776B84">
            <w:pPr>
              <w:jc w:val="left"/>
            </w:pPr>
            <w:r w:rsidRPr="005A5768">
              <w:rPr>
                <w:rFonts w:hint="eastAsia"/>
              </w:rPr>
              <w:t>性能中心需要支持对于车辆发动机转速的显示</w:t>
            </w:r>
          </w:p>
        </w:tc>
        <w:tc>
          <w:tcPr>
            <w:tcW w:w="3248" w:type="dxa"/>
          </w:tcPr>
          <w:p w14:paraId="7A0A3144" w14:textId="056CC3A2" w:rsidR="00BF5A0B" w:rsidRPr="005A5768" w:rsidRDefault="00776B84" w:rsidP="006D05DE">
            <w:r w:rsidRPr="005A5768">
              <w:rPr>
                <w:rFonts w:hint="eastAsia"/>
              </w:rPr>
              <w:t>3</w:t>
            </w:r>
          </w:p>
        </w:tc>
      </w:tr>
      <w:tr w:rsidR="005A5768" w:rsidRPr="005A5768" w14:paraId="246B0785" w14:textId="77777777" w:rsidTr="006D05DE">
        <w:tc>
          <w:tcPr>
            <w:tcW w:w="3247" w:type="dxa"/>
          </w:tcPr>
          <w:p w14:paraId="4A45A679" w14:textId="23EB6A91" w:rsidR="00BF5A0B" w:rsidRPr="005A5768" w:rsidRDefault="00776B84" w:rsidP="006D05DE">
            <w:r w:rsidRPr="005A5768">
              <w:rPr>
                <w:rFonts w:hint="eastAsia"/>
              </w:rPr>
              <w:t>动态加速度</w:t>
            </w:r>
          </w:p>
        </w:tc>
        <w:tc>
          <w:tcPr>
            <w:tcW w:w="3247" w:type="dxa"/>
          </w:tcPr>
          <w:p w14:paraId="6D105C13" w14:textId="7676D3F4" w:rsidR="00BF5A0B" w:rsidRPr="005A5768" w:rsidRDefault="00776B84" w:rsidP="006D05DE">
            <w:r w:rsidRPr="005A5768">
              <w:rPr>
                <w:rFonts w:hint="eastAsia"/>
              </w:rPr>
              <w:t>性能中心需要支持对于车辆横向和纵向惯性加速度的可视化显示</w:t>
            </w:r>
          </w:p>
        </w:tc>
        <w:tc>
          <w:tcPr>
            <w:tcW w:w="3248" w:type="dxa"/>
          </w:tcPr>
          <w:p w14:paraId="27A9493A" w14:textId="456FC4A3" w:rsidR="00BF5A0B" w:rsidRPr="005A5768" w:rsidRDefault="00776B84" w:rsidP="006D05DE">
            <w:r w:rsidRPr="005A5768">
              <w:rPr>
                <w:rFonts w:hint="eastAsia"/>
              </w:rPr>
              <w:t>3</w:t>
            </w:r>
          </w:p>
        </w:tc>
      </w:tr>
      <w:tr w:rsidR="005A5768" w:rsidRPr="005A5768" w14:paraId="62336711" w14:textId="77777777" w:rsidTr="006D05DE">
        <w:tc>
          <w:tcPr>
            <w:tcW w:w="3247" w:type="dxa"/>
          </w:tcPr>
          <w:p w14:paraId="7987E901" w14:textId="422541ED" w:rsidR="00776B84" w:rsidRPr="005A5768" w:rsidRDefault="00776B84" w:rsidP="006D05DE">
            <w:r w:rsidRPr="005A5768">
              <w:rPr>
                <w:rFonts w:hint="eastAsia"/>
              </w:rPr>
              <w:t>涡轮压力（</w:t>
            </w:r>
            <w:r w:rsidRPr="005A5768">
              <w:rPr>
                <w:rFonts w:hint="eastAsia"/>
              </w:rPr>
              <w:t>I</w:t>
            </w:r>
            <w:r w:rsidRPr="005A5768">
              <w:t xml:space="preserve">CE </w:t>
            </w:r>
            <w:r w:rsidRPr="005A5768">
              <w:rPr>
                <w:rFonts w:hint="eastAsia"/>
              </w:rPr>
              <w:t>only</w:t>
            </w:r>
            <w:r w:rsidRPr="005A5768">
              <w:rPr>
                <w:rFonts w:hint="eastAsia"/>
              </w:rPr>
              <w:t>）</w:t>
            </w:r>
          </w:p>
        </w:tc>
        <w:tc>
          <w:tcPr>
            <w:tcW w:w="3247" w:type="dxa"/>
          </w:tcPr>
          <w:p w14:paraId="6E02D3CF" w14:textId="36428F1E" w:rsidR="00776B84" w:rsidRPr="005A5768" w:rsidRDefault="00776B84" w:rsidP="006D05DE">
            <w:r w:rsidRPr="005A5768">
              <w:rPr>
                <w:rFonts w:hint="eastAsia"/>
              </w:rPr>
              <w:t>性能中心需要支持将车辆实时的涡轮压力介入百分比进行显示</w:t>
            </w:r>
          </w:p>
        </w:tc>
        <w:tc>
          <w:tcPr>
            <w:tcW w:w="3248" w:type="dxa"/>
          </w:tcPr>
          <w:p w14:paraId="7D84941F" w14:textId="32F7FD3E" w:rsidR="00776B84" w:rsidRPr="005A5768" w:rsidRDefault="00776B84" w:rsidP="006D05DE">
            <w:r w:rsidRPr="005A5768">
              <w:rPr>
                <w:rFonts w:hint="eastAsia"/>
              </w:rPr>
              <w:t>3</w:t>
            </w:r>
          </w:p>
        </w:tc>
      </w:tr>
      <w:tr w:rsidR="005A5768" w:rsidRPr="005A5768" w14:paraId="2F5E66F7" w14:textId="77777777" w:rsidTr="006D05DE">
        <w:tc>
          <w:tcPr>
            <w:tcW w:w="3247" w:type="dxa"/>
          </w:tcPr>
          <w:p w14:paraId="0CEF3156" w14:textId="434A42C8" w:rsidR="00776B84" w:rsidRPr="005A5768" w:rsidRDefault="00776B84" w:rsidP="006D05DE">
            <w:r w:rsidRPr="005A5768">
              <w:rPr>
                <w:rFonts w:hint="eastAsia"/>
              </w:rPr>
              <w:t>发动机扭矩（</w:t>
            </w:r>
            <w:r w:rsidRPr="005A5768">
              <w:rPr>
                <w:rFonts w:hint="eastAsia"/>
              </w:rPr>
              <w:t>I</w:t>
            </w:r>
            <w:r w:rsidRPr="005A5768">
              <w:t xml:space="preserve">CE </w:t>
            </w:r>
            <w:r w:rsidRPr="005A5768">
              <w:rPr>
                <w:rFonts w:hint="eastAsia"/>
              </w:rPr>
              <w:t>only</w:t>
            </w:r>
            <w:r w:rsidRPr="005A5768">
              <w:rPr>
                <w:rFonts w:hint="eastAsia"/>
              </w:rPr>
              <w:t>）</w:t>
            </w:r>
          </w:p>
        </w:tc>
        <w:tc>
          <w:tcPr>
            <w:tcW w:w="3247" w:type="dxa"/>
          </w:tcPr>
          <w:p w14:paraId="4F447939" w14:textId="6AEEFF37" w:rsidR="00776B84" w:rsidRPr="005A5768" w:rsidRDefault="00776B84" w:rsidP="006D05DE">
            <w:r w:rsidRPr="005A5768">
              <w:rPr>
                <w:rFonts w:hint="eastAsia"/>
              </w:rPr>
              <w:t>性能中心需要支持将车辆实时的发动机扭矩进行显示</w:t>
            </w:r>
          </w:p>
        </w:tc>
        <w:tc>
          <w:tcPr>
            <w:tcW w:w="3248" w:type="dxa"/>
          </w:tcPr>
          <w:p w14:paraId="10EB5667" w14:textId="67427A36" w:rsidR="00776B84" w:rsidRPr="005A5768" w:rsidRDefault="00776B84" w:rsidP="006D05DE">
            <w:r w:rsidRPr="005A5768">
              <w:rPr>
                <w:rFonts w:hint="eastAsia"/>
              </w:rPr>
              <w:t>3</w:t>
            </w:r>
          </w:p>
        </w:tc>
      </w:tr>
      <w:tr w:rsidR="005A5768" w:rsidRPr="005A5768" w14:paraId="736EC06B" w14:textId="77777777" w:rsidTr="006D05DE">
        <w:tc>
          <w:tcPr>
            <w:tcW w:w="3247" w:type="dxa"/>
          </w:tcPr>
          <w:p w14:paraId="2E538A1A" w14:textId="25B9E3C4" w:rsidR="00776B84" w:rsidRPr="005A5768" w:rsidRDefault="00776B84" w:rsidP="006D05DE">
            <w:r w:rsidRPr="005A5768">
              <w:rPr>
                <w:rFonts w:hint="eastAsia"/>
              </w:rPr>
              <w:t>踏板行程</w:t>
            </w:r>
          </w:p>
        </w:tc>
        <w:tc>
          <w:tcPr>
            <w:tcW w:w="3247" w:type="dxa"/>
          </w:tcPr>
          <w:p w14:paraId="55E5DD03" w14:textId="75067C25" w:rsidR="00776B84" w:rsidRPr="005A5768" w:rsidRDefault="00776B84" w:rsidP="006D05DE">
            <w:r w:rsidRPr="005A5768">
              <w:rPr>
                <w:rFonts w:hint="eastAsia"/>
              </w:rPr>
              <w:t>性能中心需要支持将车辆实时的踏板行程百分比进行显示</w:t>
            </w:r>
          </w:p>
        </w:tc>
        <w:tc>
          <w:tcPr>
            <w:tcW w:w="3248" w:type="dxa"/>
          </w:tcPr>
          <w:p w14:paraId="6E5CA68F" w14:textId="5A5B1BC9" w:rsidR="00776B84" w:rsidRPr="005A5768" w:rsidRDefault="00776B84" w:rsidP="006D05DE">
            <w:r w:rsidRPr="005A5768">
              <w:t>3</w:t>
            </w:r>
          </w:p>
        </w:tc>
      </w:tr>
      <w:tr w:rsidR="005A5768" w:rsidRPr="005A5768" w14:paraId="1CB0BB16" w14:textId="77777777" w:rsidTr="006D05DE">
        <w:tc>
          <w:tcPr>
            <w:tcW w:w="3247" w:type="dxa"/>
          </w:tcPr>
          <w:p w14:paraId="27A90C2F" w14:textId="406185A5" w:rsidR="00776B84" w:rsidRPr="005A5768" w:rsidRDefault="00776B84" w:rsidP="006D05DE">
            <w:r w:rsidRPr="005A5768">
              <w:rPr>
                <w:rFonts w:hint="eastAsia"/>
              </w:rPr>
              <w:t>机油压力（</w:t>
            </w:r>
            <w:r w:rsidRPr="005A5768">
              <w:rPr>
                <w:rFonts w:hint="eastAsia"/>
              </w:rPr>
              <w:t>I</w:t>
            </w:r>
            <w:r w:rsidRPr="005A5768">
              <w:t xml:space="preserve">CE </w:t>
            </w:r>
            <w:r w:rsidRPr="005A5768">
              <w:rPr>
                <w:rFonts w:hint="eastAsia"/>
              </w:rPr>
              <w:t>only</w:t>
            </w:r>
            <w:r w:rsidRPr="005A5768">
              <w:rPr>
                <w:rFonts w:hint="eastAsia"/>
              </w:rPr>
              <w:t>）</w:t>
            </w:r>
          </w:p>
        </w:tc>
        <w:tc>
          <w:tcPr>
            <w:tcW w:w="3247" w:type="dxa"/>
          </w:tcPr>
          <w:p w14:paraId="1B451CF3" w14:textId="04DE2662" w:rsidR="00776B84" w:rsidRPr="005A5768" w:rsidRDefault="00776B84" w:rsidP="006D05DE">
            <w:r w:rsidRPr="005A5768">
              <w:rPr>
                <w:rFonts w:hint="eastAsia"/>
              </w:rPr>
              <w:t>性能中心需要支持显示车辆实时机油压力</w:t>
            </w:r>
          </w:p>
        </w:tc>
        <w:tc>
          <w:tcPr>
            <w:tcW w:w="3248" w:type="dxa"/>
          </w:tcPr>
          <w:p w14:paraId="457460C2" w14:textId="231F105B" w:rsidR="00776B84" w:rsidRPr="005A5768" w:rsidRDefault="00776B84" w:rsidP="006D05DE">
            <w:r w:rsidRPr="005A5768">
              <w:rPr>
                <w:rFonts w:hint="eastAsia"/>
              </w:rPr>
              <w:t>3</w:t>
            </w:r>
          </w:p>
        </w:tc>
      </w:tr>
    </w:tbl>
    <w:p w14:paraId="49044CA6" w14:textId="08C21E68" w:rsidR="00CC513D" w:rsidRPr="005A5768" w:rsidRDefault="0043004C" w:rsidP="00387418">
      <w:pPr>
        <w:pStyle w:val="Heading1"/>
      </w:pPr>
      <w:bookmarkStart w:id="14" w:name="_Toc56184923"/>
      <w:r w:rsidRPr="005A5768">
        <w:rPr>
          <w:rFonts w:hint="eastAsia"/>
        </w:rPr>
        <w:t>性能项</w:t>
      </w:r>
      <w:r w:rsidR="00387418" w:rsidRPr="005A5768">
        <w:rPr>
          <w:rFonts w:hint="eastAsia"/>
        </w:rPr>
        <w:t>/</w:t>
      </w:r>
      <w:r w:rsidR="00441B65" w:rsidRPr="005A5768">
        <w:t>Performance Items</w:t>
      </w:r>
      <w:bookmarkEnd w:id="14"/>
    </w:p>
    <w:p w14:paraId="44FD6B20" w14:textId="77777777" w:rsidR="00CC513D" w:rsidRPr="005A5768" w:rsidRDefault="0043004C" w:rsidP="003F315E">
      <w:pPr>
        <w:pStyle w:val="Heading2"/>
        <w:ind w:hanging="2637"/>
        <w:rPr>
          <w:rStyle w:val="Heading2Char"/>
        </w:rPr>
      </w:pPr>
      <w:bookmarkStart w:id="15" w:name="_Toc56184924"/>
      <w:r w:rsidRPr="005A5768">
        <w:rPr>
          <w:rStyle w:val="Heading2Char"/>
          <w:rFonts w:hint="eastAsia"/>
          <w:b/>
        </w:rPr>
        <w:t>性能项基本概念</w:t>
      </w:r>
      <w:r w:rsidR="00387418" w:rsidRPr="005A5768">
        <w:rPr>
          <w:rStyle w:val="Heading2Char"/>
          <w:rFonts w:hint="eastAsia"/>
        </w:rPr>
        <w:t>/</w:t>
      </w:r>
      <w:r w:rsidR="00441B65" w:rsidRPr="005A5768">
        <w:rPr>
          <w:rStyle w:val="Heading2Char"/>
          <w:b/>
          <w:bCs/>
        </w:rPr>
        <w:t>Basic Concept of Performance Item</w:t>
      </w:r>
      <w:bookmarkEnd w:id="15"/>
    </w:p>
    <w:p w14:paraId="490376E7" w14:textId="24947B6D" w:rsidR="001302C1" w:rsidRPr="005A5768" w:rsidRDefault="009A5B9B" w:rsidP="009774F8">
      <w:pPr>
        <w:ind w:firstLine="420"/>
        <w:rPr>
          <w:szCs w:val="21"/>
        </w:rPr>
      </w:pPr>
      <w:r w:rsidRPr="005A5768">
        <w:rPr>
          <w:rFonts w:hint="eastAsia"/>
          <w:szCs w:val="21"/>
        </w:rPr>
        <w:t>性能中心</w:t>
      </w:r>
      <w:r w:rsidR="0043004C" w:rsidRPr="005A5768">
        <w:rPr>
          <w:rFonts w:hint="eastAsia"/>
          <w:szCs w:val="21"/>
        </w:rPr>
        <w:t>中包含许多需要向用户进行展现的元素，每一个元素都对应一个子功能，称为功能项。本功能一共包含</w:t>
      </w:r>
      <w:r w:rsidR="00A5333B" w:rsidRPr="005A5768">
        <w:rPr>
          <w:rFonts w:hint="eastAsia"/>
          <w:szCs w:val="21"/>
        </w:rPr>
        <w:t>6</w:t>
      </w:r>
      <w:r w:rsidR="00D46D2C" w:rsidRPr="005A5768">
        <w:rPr>
          <w:rFonts w:hint="eastAsia"/>
          <w:szCs w:val="21"/>
        </w:rPr>
        <w:t>个功能项，分别为发动机转速、动态加速度、涡轮压力、发动机扭矩、踏板行程</w:t>
      </w:r>
      <w:r w:rsidR="00A5333B" w:rsidRPr="005A5768">
        <w:rPr>
          <w:rFonts w:hint="eastAsia"/>
          <w:szCs w:val="21"/>
        </w:rPr>
        <w:t>、车辆姿态</w:t>
      </w:r>
      <w:r w:rsidR="00D46D2C" w:rsidRPr="005A5768">
        <w:rPr>
          <w:rFonts w:hint="eastAsia"/>
          <w:szCs w:val="21"/>
        </w:rPr>
        <w:t>。</w:t>
      </w:r>
      <w:r w:rsidR="0043004C" w:rsidRPr="005A5768">
        <w:rPr>
          <w:rFonts w:hint="eastAsia"/>
          <w:szCs w:val="21"/>
        </w:rPr>
        <w:t>本章后续小节对这</w:t>
      </w:r>
      <w:r w:rsidR="00A5333B" w:rsidRPr="005A5768">
        <w:rPr>
          <w:rFonts w:hint="eastAsia"/>
          <w:szCs w:val="21"/>
        </w:rPr>
        <w:t>6</w:t>
      </w:r>
      <w:r w:rsidR="0043004C" w:rsidRPr="005A5768">
        <w:rPr>
          <w:rFonts w:hint="eastAsia"/>
          <w:szCs w:val="21"/>
        </w:rPr>
        <w:t>个功能项做出了具体解释和要求。</w:t>
      </w:r>
    </w:p>
    <w:p w14:paraId="24F55250" w14:textId="77777777" w:rsidR="00D205B2" w:rsidRPr="005A5768" w:rsidRDefault="001302C1" w:rsidP="009774F8">
      <w:pPr>
        <w:ind w:firstLine="420"/>
        <w:rPr>
          <w:szCs w:val="21"/>
        </w:rPr>
      </w:pPr>
      <w:r w:rsidRPr="005A5768">
        <w:rPr>
          <w:szCs w:val="21"/>
        </w:rPr>
        <w:t>The Performance Monitor contains many elements that shall be presented to the users. Each element corresponds to a sub-function that is called as function item.</w:t>
      </w:r>
      <w:r w:rsidR="002F2534" w:rsidRPr="005A5768">
        <w:rPr>
          <w:szCs w:val="21"/>
        </w:rPr>
        <w:t xml:space="preserve"> This function contains a total of six function items, namely engine speed, dynamic acceleration, turbo pressure, engine torque, pedal </w:t>
      </w:r>
      <w:r w:rsidR="00156B63" w:rsidRPr="005A5768">
        <w:rPr>
          <w:rFonts w:hint="eastAsia"/>
          <w:szCs w:val="21"/>
        </w:rPr>
        <w:t>stroke</w:t>
      </w:r>
      <w:r w:rsidR="002F2534" w:rsidRPr="005A5768">
        <w:rPr>
          <w:szCs w:val="21"/>
        </w:rPr>
        <w:t xml:space="preserve">, and </w:t>
      </w:r>
      <w:bookmarkStart w:id="16" w:name="OLE_LINK2"/>
      <w:bookmarkStart w:id="17" w:name="OLE_LINK3"/>
      <w:r w:rsidR="002F2534" w:rsidRPr="005A5768">
        <w:rPr>
          <w:szCs w:val="21"/>
        </w:rPr>
        <w:t>vehicle attitude</w:t>
      </w:r>
      <w:bookmarkEnd w:id="16"/>
      <w:bookmarkEnd w:id="17"/>
      <w:r w:rsidR="002F2534" w:rsidRPr="005A5768">
        <w:rPr>
          <w:szCs w:val="21"/>
        </w:rPr>
        <w:t>. The subsequent sections of this Chapter give specific explanations and requirements for these six function items.</w:t>
      </w:r>
    </w:p>
    <w:p w14:paraId="72638B18" w14:textId="77777777" w:rsidR="00CC513D" w:rsidRPr="005A5768" w:rsidRDefault="009774F8" w:rsidP="003F315E">
      <w:pPr>
        <w:pStyle w:val="Heading2"/>
        <w:ind w:hanging="2637"/>
        <w:rPr>
          <w:rStyle w:val="Heading2Char"/>
          <w:b/>
          <w:bCs/>
        </w:rPr>
      </w:pPr>
      <w:bookmarkStart w:id="18" w:name="_Toc56184925"/>
      <w:r w:rsidRPr="005A5768">
        <w:rPr>
          <w:rStyle w:val="Heading2Char"/>
          <w:rFonts w:hint="eastAsia"/>
          <w:b/>
          <w:bCs/>
        </w:rPr>
        <w:t>发动机转速</w:t>
      </w:r>
      <w:r w:rsidR="00387418" w:rsidRPr="005A5768">
        <w:rPr>
          <w:rStyle w:val="Heading2Char"/>
          <w:rFonts w:hint="eastAsia"/>
          <w:b/>
          <w:bCs/>
        </w:rPr>
        <w:t>/</w:t>
      </w:r>
      <w:r w:rsidR="002F2534" w:rsidRPr="005A5768">
        <w:rPr>
          <w:rStyle w:val="Heading2Char"/>
          <w:rFonts w:hint="eastAsia"/>
          <w:b/>
          <w:bCs/>
        </w:rPr>
        <w:t>Engine</w:t>
      </w:r>
      <w:r w:rsidR="002F2534" w:rsidRPr="005A5768">
        <w:rPr>
          <w:rStyle w:val="Heading2Char"/>
          <w:b/>
          <w:bCs/>
        </w:rPr>
        <w:t xml:space="preserve"> </w:t>
      </w:r>
      <w:r w:rsidR="002F2534" w:rsidRPr="005A5768">
        <w:rPr>
          <w:rStyle w:val="Heading2Char"/>
          <w:rFonts w:hint="eastAsia"/>
          <w:b/>
          <w:bCs/>
        </w:rPr>
        <w:t>Speed</w:t>
      </w:r>
      <w:bookmarkEnd w:id="18"/>
    </w:p>
    <w:p w14:paraId="6FDC1539" w14:textId="53F9BFBC" w:rsidR="002F2534" w:rsidRPr="005A5768" w:rsidRDefault="009A5B9B" w:rsidP="00761580">
      <w:pPr>
        <w:ind w:firstLine="418"/>
        <w:rPr>
          <w:szCs w:val="21"/>
        </w:rPr>
      </w:pPr>
      <w:r w:rsidRPr="005A5768">
        <w:rPr>
          <w:rFonts w:hint="eastAsia"/>
          <w:szCs w:val="21"/>
        </w:rPr>
        <w:t>性能中心</w:t>
      </w:r>
      <w:r w:rsidR="009774F8" w:rsidRPr="005A5768">
        <w:rPr>
          <w:rFonts w:hint="eastAsia"/>
          <w:szCs w:val="21"/>
        </w:rPr>
        <w:t>需要支持对于车辆发动机转速的显示</w:t>
      </w:r>
      <w:r w:rsidR="007F61D9" w:rsidRPr="005A5768">
        <w:rPr>
          <w:rFonts w:hint="eastAsia"/>
          <w:szCs w:val="21"/>
        </w:rPr>
        <w:t>，转速指示范围为</w:t>
      </w:r>
      <w:r w:rsidR="007F61D9" w:rsidRPr="005A5768">
        <w:rPr>
          <w:rFonts w:hint="eastAsia"/>
          <w:szCs w:val="21"/>
        </w:rPr>
        <w:t>RPM</w:t>
      </w:r>
      <w:r w:rsidR="007F61D9" w:rsidRPr="005A5768">
        <w:rPr>
          <w:szCs w:val="21"/>
        </w:rPr>
        <w:t xml:space="preserve"> </w:t>
      </w:r>
      <w:r w:rsidR="007F61D9" w:rsidRPr="005A5768">
        <w:rPr>
          <w:rFonts w:hint="eastAsia"/>
          <w:szCs w:val="21"/>
        </w:rPr>
        <w:t>0</w:t>
      </w:r>
      <w:r w:rsidR="007F61D9" w:rsidRPr="005A5768">
        <w:rPr>
          <w:szCs w:val="21"/>
        </w:rPr>
        <w:t xml:space="preserve"> - </w:t>
      </w:r>
      <w:r w:rsidR="0006321C" w:rsidRPr="005A5768">
        <w:rPr>
          <w:rFonts w:hint="eastAsia"/>
          <w:strike/>
          <w:szCs w:val="21"/>
        </w:rPr>
        <w:t>9</w:t>
      </w:r>
      <w:r w:rsidR="007F61D9" w:rsidRPr="005A5768">
        <w:rPr>
          <w:rFonts w:hint="eastAsia"/>
          <w:strike/>
          <w:szCs w:val="21"/>
        </w:rPr>
        <w:t>000</w:t>
      </w:r>
      <w:r w:rsidR="00DB368D" w:rsidRPr="005A5768">
        <w:rPr>
          <w:szCs w:val="21"/>
        </w:rPr>
        <w:t>8000</w:t>
      </w:r>
      <w:r w:rsidR="009774F8" w:rsidRPr="005A5768">
        <w:rPr>
          <w:rFonts w:hint="eastAsia"/>
          <w:szCs w:val="21"/>
        </w:rPr>
        <w:t>。转速显示应</w:t>
      </w:r>
      <w:r w:rsidR="007F61D9" w:rsidRPr="005A5768">
        <w:rPr>
          <w:rFonts w:hint="eastAsia"/>
          <w:szCs w:val="21"/>
        </w:rPr>
        <w:t>当能够以颜色标识等方式帮助用户区分出不同转速区间的特性，产生相应</w:t>
      </w:r>
      <w:r w:rsidR="009774F8" w:rsidRPr="005A5768">
        <w:rPr>
          <w:rFonts w:hint="eastAsia"/>
          <w:szCs w:val="21"/>
        </w:rPr>
        <w:t>的用户感知，区间指导如下：</w:t>
      </w:r>
    </w:p>
    <w:p w14:paraId="69270F22" w14:textId="717EFB59" w:rsidR="00B96CA5" w:rsidRPr="005A5768" w:rsidRDefault="002F2534" w:rsidP="00761580">
      <w:pPr>
        <w:ind w:firstLine="418"/>
        <w:rPr>
          <w:szCs w:val="21"/>
        </w:rPr>
      </w:pPr>
      <w:r w:rsidRPr="005A5768">
        <w:rPr>
          <w:rFonts w:hint="eastAsia"/>
          <w:szCs w:val="21"/>
        </w:rPr>
        <w:lastRenderedPageBreak/>
        <w:t>T</w:t>
      </w:r>
      <w:r w:rsidRPr="005A5768">
        <w:rPr>
          <w:szCs w:val="21"/>
        </w:rPr>
        <w:t xml:space="preserve">he Performance Monitor shall support </w:t>
      </w:r>
      <w:r w:rsidR="00156B63" w:rsidRPr="005A5768">
        <w:rPr>
          <w:rFonts w:hint="eastAsia"/>
          <w:szCs w:val="21"/>
        </w:rPr>
        <w:t xml:space="preserve">the </w:t>
      </w:r>
      <w:r w:rsidRPr="005A5768">
        <w:rPr>
          <w:szCs w:val="21"/>
        </w:rPr>
        <w:t xml:space="preserve">display of vehicle engine speed, ranging from RPM 0 </w:t>
      </w:r>
      <w:r w:rsidR="00D0561D" w:rsidRPr="005A5768">
        <w:rPr>
          <w:szCs w:val="21"/>
        </w:rPr>
        <w:t>to RPM</w:t>
      </w:r>
      <w:r w:rsidRPr="005A5768">
        <w:rPr>
          <w:szCs w:val="21"/>
        </w:rPr>
        <w:t xml:space="preserve"> </w:t>
      </w:r>
      <w:r w:rsidRPr="005A5768">
        <w:rPr>
          <w:strike/>
          <w:szCs w:val="21"/>
        </w:rPr>
        <w:t>9,000</w:t>
      </w:r>
      <w:r w:rsidR="00DB368D" w:rsidRPr="005A5768">
        <w:rPr>
          <w:szCs w:val="21"/>
        </w:rPr>
        <w:t>8,000</w:t>
      </w:r>
      <w:r w:rsidRPr="005A5768">
        <w:rPr>
          <w:szCs w:val="21"/>
        </w:rPr>
        <w:t>. The speed display shall help the users to distinguish the characteristics of different speed ranges by means of color identification, etc, and then produce corresponding user perceptions. The range guidance is shown as follows:</w:t>
      </w:r>
    </w:p>
    <w:tbl>
      <w:tblPr>
        <w:tblStyle w:val="TableGrid"/>
        <w:tblW w:w="0" w:type="auto"/>
        <w:tblLook w:val="04A0" w:firstRow="1" w:lastRow="0" w:firstColumn="1" w:lastColumn="0" w:noHBand="0" w:noVBand="1"/>
      </w:tblPr>
      <w:tblGrid>
        <w:gridCol w:w="4868"/>
        <w:gridCol w:w="4868"/>
      </w:tblGrid>
      <w:tr w:rsidR="005A5768" w:rsidRPr="005A5768" w14:paraId="69793301" w14:textId="77777777" w:rsidTr="009A5B9B">
        <w:tc>
          <w:tcPr>
            <w:tcW w:w="4868" w:type="dxa"/>
            <w:shd w:val="clear" w:color="auto" w:fill="DBE5F1" w:themeFill="accent1" w:themeFillTint="33"/>
          </w:tcPr>
          <w:p w14:paraId="1A7C8D0E" w14:textId="77777777" w:rsidR="002F2534" w:rsidRPr="005A5768" w:rsidRDefault="009774F8" w:rsidP="009A5B9B">
            <w:pPr>
              <w:jc w:val="center"/>
            </w:pPr>
            <w:r w:rsidRPr="005A5768">
              <w:rPr>
                <w:rFonts w:hint="eastAsia"/>
              </w:rPr>
              <w:t>转速区间</w:t>
            </w:r>
          </w:p>
          <w:p w14:paraId="373C15AC" w14:textId="77777777" w:rsidR="009774F8" w:rsidRPr="005A5768" w:rsidRDefault="002F2534" w:rsidP="009A5B9B">
            <w:pPr>
              <w:jc w:val="center"/>
            </w:pPr>
            <w:r w:rsidRPr="005A5768">
              <w:t>Speed range</w:t>
            </w:r>
          </w:p>
        </w:tc>
        <w:tc>
          <w:tcPr>
            <w:tcW w:w="4868" w:type="dxa"/>
            <w:shd w:val="clear" w:color="auto" w:fill="DBE5F1" w:themeFill="accent1" w:themeFillTint="33"/>
          </w:tcPr>
          <w:p w14:paraId="17183B2F" w14:textId="77777777" w:rsidR="002F2534" w:rsidRPr="005A5768" w:rsidRDefault="009774F8" w:rsidP="009A5B9B">
            <w:pPr>
              <w:jc w:val="center"/>
            </w:pPr>
            <w:r w:rsidRPr="005A5768">
              <w:rPr>
                <w:rFonts w:hint="eastAsia"/>
              </w:rPr>
              <w:t>用户感知</w:t>
            </w:r>
          </w:p>
          <w:p w14:paraId="17A3296F" w14:textId="77777777" w:rsidR="009774F8" w:rsidRPr="005A5768" w:rsidRDefault="002F2534" w:rsidP="009A5B9B">
            <w:pPr>
              <w:jc w:val="center"/>
            </w:pPr>
            <w:r w:rsidRPr="005A5768">
              <w:t>User perception</w:t>
            </w:r>
          </w:p>
        </w:tc>
      </w:tr>
      <w:tr w:rsidR="005A5768" w:rsidRPr="005A5768" w14:paraId="49BE4CAF" w14:textId="77777777" w:rsidTr="009774F8">
        <w:tc>
          <w:tcPr>
            <w:tcW w:w="4868" w:type="dxa"/>
          </w:tcPr>
          <w:p w14:paraId="69A6A998" w14:textId="77777777" w:rsidR="009774F8" w:rsidRPr="005A5768" w:rsidRDefault="008023BE" w:rsidP="009A5B9B">
            <w:pPr>
              <w:jc w:val="center"/>
            </w:pPr>
            <w:r w:rsidRPr="005A5768">
              <w:rPr>
                <w:rFonts w:hint="eastAsia"/>
              </w:rPr>
              <w:t>RPM</w:t>
            </w:r>
            <w:r w:rsidRPr="005A5768">
              <w:t xml:space="preserve"> </w:t>
            </w:r>
            <w:r w:rsidR="009774F8" w:rsidRPr="005A5768">
              <w:rPr>
                <w:rFonts w:hint="eastAsia"/>
              </w:rPr>
              <w:t>0</w:t>
            </w:r>
            <w:r w:rsidR="00CE2FCD" w:rsidRPr="005A5768">
              <w:t xml:space="preserve"> </w:t>
            </w:r>
            <w:r w:rsidR="009774F8" w:rsidRPr="005A5768">
              <w:rPr>
                <w:rFonts w:hint="eastAsia"/>
              </w:rPr>
              <w:t>-</w:t>
            </w:r>
            <w:r w:rsidR="00CE2FCD" w:rsidRPr="005A5768">
              <w:t xml:space="preserve"> </w:t>
            </w:r>
            <w:r w:rsidR="009774F8" w:rsidRPr="005A5768">
              <w:rPr>
                <w:rFonts w:hint="eastAsia"/>
              </w:rPr>
              <w:t>1000</w:t>
            </w:r>
          </w:p>
        </w:tc>
        <w:tc>
          <w:tcPr>
            <w:tcW w:w="4868" w:type="dxa"/>
          </w:tcPr>
          <w:p w14:paraId="39C50C34" w14:textId="77777777" w:rsidR="002F2534" w:rsidRPr="005A5768" w:rsidRDefault="009774F8" w:rsidP="009A5B9B">
            <w:pPr>
              <w:jc w:val="center"/>
            </w:pPr>
            <w:r w:rsidRPr="005A5768">
              <w:rPr>
                <w:rFonts w:hint="eastAsia"/>
              </w:rPr>
              <w:t>怠速区间</w:t>
            </w:r>
          </w:p>
          <w:p w14:paraId="5771F484" w14:textId="77777777" w:rsidR="009774F8" w:rsidRPr="005A5768" w:rsidRDefault="002F2534" w:rsidP="009A5B9B">
            <w:pPr>
              <w:jc w:val="center"/>
            </w:pPr>
            <w:r w:rsidRPr="005A5768">
              <w:t>Idle speed range</w:t>
            </w:r>
          </w:p>
        </w:tc>
      </w:tr>
      <w:tr w:rsidR="005A5768" w:rsidRPr="005A5768" w14:paraId="6B6D5C60" w14:textId="77777777" w:rsidTr="009774F8">
        <w:tc>
          <w:tcPr>
            <w:tcW w:w="4868" w:type="dxa"/>
          </w:tcPr>
          <w:p w14:paraId="2490C286" w14:textId="77777777" w:rsidR="009774F8" w:rsidRPr="005A5768" w:rsidRDefault="008023BE" w:rsidP="009A5B9B">
            <w:pPr>
              <w:jc w:val="center"/>
            </w:pPr>
            <w:r w:rsidRPr="005A5768">
              <w:rPr>
                <w:rFonts w:hint="eastAsia"/>
              </w:rPr>
              <w:t>RPM</w:t>
            </w:r>
            <w:r w:rsidRPr="005A5768">
              <w:t xml:space="preserve"> </w:t>
            </w:r>
            <w:r w:rsidR="009774F8" w:rsidRPr="005A5768">
              <w:rPr>
                <w:rFonts w:hint="eastAsia"/>
              </w:rPr>
              <w:t>1000</w:t>
            </w:r>
            <w:r w:rsidR="00CE2FCD" w:rsidRPr="005A5768">
              <w:t xml:space="preserve"> </w:t>
            </w:r>
            <w:r w:rsidR="009774F8" w:rsidRPr="005A5768">
              <w:rPr>
                <w:rFonts w:hint="eastAsia"/>
              </w:rPr>
              <w:t>-</w:t>
            </w:r>
            <w:r w:rsidR="00CE2FCD" w:rsidRPr="005A5768">
              <w:t xml:space="preserve"> </w:t>
            </w:r>
            <w:r w:rsidR="00CE2FCD" w:rsidRPr="005A5768">
              <w:rPr>
                <w:rFonts w:hint="eastAsia"/>
              </w:rPr>
              <w:t>25</w:t>
            </w:r>
            <w:r w:rsidR="009774F8" w:rsidRPr="005A5768">
              <w:rPr>
                <w:rFonts w:hint="eastAsia"/>
              </w:rPr>
              <w:t>00</w:t>
            </w:r>
          </w:p>
        </w:tc>
        <w:tc>
          <w:tcPr>
            <w:tcW w:w="4868" w:type="dxa"/>
          </w:tcPr>
          <w:p w14:paraId="60834633" w14:textId="77777777" w:rsidR="002F2534" w:rsidRPr="005A5768" w:rsidRDefault="009774F8" w:rsidP="009A5B9B">
            <w:pPr>
              <w:jc w:val="center"/>
            </w:pPr>
            <w:r w:rsidRPr="005A5768">
              <w:rPr>
                <w:rFonts w:hint="eastAsia"/>
              </w:rPr>
              <w:t>经济区间</w:t>
            </w:r>
          </w:p>
          <w:p w14:paraId="27290339" w14:textId="77777777" w:rsidR="009774F8" w:rsidRPr="005A5768" w:rsidRDefault="002F2534" w:rsidP="009A5B9B">
            <w:pPr>
              <w:jc w:val="center"/>
            </w:pPr>
            <w:r w:rsidRPr="005A5768">
              <w:t>Economic operation range</w:t>
            </w:r>
          </w:p>
        </w:tc>
      </w:tr>
      <w:tr w:rsidR="005A5768" w:rsidRPr="005A5768" w14:paraId="501A5A46" w14:textId="77777777" w:rsidTr="009774F8">
        <w:tc>
          <w:tcPr>
            <w:tcW w:w="4868" w:type="dxa"/>
          </w:tcPr>
          <w:p w14:paraId="5D7DB154" w14:textId="77777777" w:rsidR="009774F8" w:rsidRPr="005A5768" w:rsidRDefault="008023BE" w:rsidP="009A5B9B">
            <w:pPr>
              <w:jc w:val="center"/>
            </w:pPr>
            <w:r w:rsidRPr="005A5768">
              <w:rPr>
                <w:rFonts w:hint="eastAsia"/>
              </w:rPr>
              <w:t>RPM</w:t>
            </w:r>
            <w:r w:rsidRPr="005A5768">
              <w:t xml:space="preserve"> </w:t>
            </w:r>
            <w:r w:rsidR="00CE2FCD" w:rsidRPr="005A5768">
              <w:rPr>
                <w:rFonts w:hint="eastAsia"/>
              </w:rPr>
              <w:t>2500</w:t>
            </w:r>
            <w:r w:rsidR="00CE2FCD" w:rsidRPr="005A5768">
              <w:t xml:space="preserve"> </w:t>
            </w:r>
            <w:r w:rsidR="00CE2FCD" w:rsidRPr="005A5768">
              <w:rPr>
                <w:rFonts w:hint="eastAsia"/>
              </w:rPr>
              <w:t>-</w:t>
            </w:r>
            <w:r w:rsidR="00CE2FCD" w:rsidRPr="005A5768">
              <w:t xml:space="preserve"> 4000</w:t>
            </w:r>
          </w:p>
        </w:tc>
        <w:tc>
          <w:tcPr>
            <w:tcW w:w="4868" w:type="dxa"/>
          </w:tcPr>
          <w:p w14:paraId="3A08D76E" w14:textId="77777777" w:rsidR="002F2534" w:rsidRPr="005A5768" w:rsidRDefault="00CE2FCD" w:rsidP="009A5B9B">
            <w:pPr>
              <w:jc w:val="center"/>
            </w:pPr>
            <w:r w:rsidRPr="005A5768">
              <w:rPr>
                <w:rFonts w:hint="eastAsia"/>
              </w:rPr>
              <w:t>性能区间</w:t>
            </w:r>
          </w:p>
          <w:p w14:paraId="003D70BB" w14:textId="77777777" w:rsidR="009774F8" w:rsidRPr="005A5768" w:rsidRDefault="002F2534" w:rsidP="009A5B9B">
            <w:pPr>
              <w:jc w:val="center"/>
            </w:pPr>
            <w:r w:rsidRPr="005A5768">
              <w:t>Performance range</w:t>
            </w:r>
          </w:p>
        </w:tc>
      </w:tr>
      <w:tr w:rsidR="005A5768" w:rsidRPr="005A5768" w14:paraId="59D316E4" w14:textId="77777777" w:rsidTr="00EC6E29">
        <w:trPr>
          <w:trHeight w:val="98"/>
        </w:trPr>
        <w:tc>
          <w:tcPr>
            <w:tcW w:w="4868" w:type="dxa"/>
          </w:tcPr>
          <w:p w14:paraId="1E060CF2" w14:textId="77777777" w:rsidR="00CE2FCD" w:rsidRPr="005A5768" w:rsidRDefault="008023BE" w:rsidP="009A5B9B">
            <w:pPr>
              <w:jc w:val="center"/>
            </w:pPr>
            <w:r w:rsidRPr="005A5768">
              <w:rPr>
                <w:rFonts w:hint="eastAsia"/>
              </w:rPr>
              <w:t>RPM</w:t>
            </w:r>
            <w:r w:rsidRPr="005A5768">
              <w:t xml:space="preserve"> </w:t>
            </w:r>
            <w:r w:rsidR="00CE2FCD" w:rsidRPr="005A5768">
              <w:t>4000+</w:t>
            </w:r>
          </w:p>
        </w:tc>
        <w:tc>
          <w:tcPr>
            <w:tcW w:w="4868" w:type="dxa"/>
          </w:tcPr>
          <w:p w14:paraId="692B55C9" w14:textId="77777777" w:rsidR="002F2534" w:rsidRPr="005A5768" w:rsidRDefault="00CE2FCD" w:rsidP="009A5B9B">
            <w:pPr>
              <w:jc w:val="center"/>
            </w:pPr>
            <w:r w:rsidRPr="005A5768">
              <w:rPr>
                <w:rFonts w:hint="eastAsia"/>
              </w:rPr>
              <w:t>高性能区间</w:t>
            </w:r>
          </w:p>
          <w:p w14:paraId="3E86F0DD" w14:textId="77777777" w:rsidR="00CE2FCD" w:rsidRPr="005A5768" w:rsidRDefault="002F2534" w:rsidP="009A5B9B">
            <w:pPr>
              <w:jc w:val="center"/>
            </w:pPr>
            <w:r w:rsidRPr="005A5768">
              <w:t>High performance range</w:t>
            </w:r>
          </w:p>
        </w:tc>
      </w:tr>
    </w:tbl>
    <w:p w14:paraId="1222030B" w14:textId="77777777" w:rsidR="00265256" w:rsidRPr="005A5768" w:rsidRDefault="00CE2FCD" w:rsidP="009774F8">
      <w:pPr>
        <w:ind w:firstLine="480"/>
        <w:rPr>
          <w:sz w:val="24"/>
          <w:szCs w:val="24"/>
        </w:rPr>
      </w:pPr>
      <w:r w:rsidRPr="005A5768">
        <w:rPr>
          <w:rFonts w:hint="eastAsia"/>
          <w:sz w:val="24"/>
          <w:szCs w:val="24"/>
        </w:rPr>
        <w:t>以上信息的呈现方式具体请参考</w:t>
      </w:r>
      <w:r w:rsidR="000C28B6" w:rsidRPr="005A5768">
        <w:rPr>
          <w:rFonts w:hint="eastAsia"/>
          <w:sz w:val="24"/>
          <w:szCs w:val="24"/>
        </w:rPr>
        <w:t>交互设计文档</w:t>
      </w:r>
      <w:r w:rsidRPr="005A5768">
        <w:rPr>
          <w:rFonts w:hint="eastAsia"/>
          <w:sz w:val="24"/>
          <w:szCs w:val="24"/>
        </w:rPr>
        <w:t>。</w:t>
      </w:r>
    </w:p>
    <w:p w14:paraId="0E480EC4" w14:textId="32020DF3" w:rsidR="00302A84" w:rsidRPr="005A5768" w:rsidRDefault="00156B63" w:rsidP="003E4915">
      <w:pPr>
        <w:ind w:firstLine="480"/>
        <w:rPr>
          <w:sz w:val="24"/>
          <w:szCs w:val="24"/>
        </w:rPr>
      </w:pPr>
      <w:r w:rsidRPr="005A5768">
        <w:rPr>
          <w:rFonts w:hint="eastAsia"/>
          <w:sz w:val="24"/>
          <w:szCs w:val="24"/>
        </w:rPr>
        <w:t>For the presentation of above information, please refer to</w:t>
      </w:r>
      <w:r w:rsidR="00265256" w:rsidRPr="005A5768">
        <w:rPr>
          <w:sz w:val="24"/>
          <w:szCs w:val="24"/>
        </w:rPr>
        <w:t xml:space="preserve"> the interaction design document </w:t>
      </w:r>
      <w:r w:rsidRPr="005A5768">
        <w:rPr>
          <w:rFonts w:hint="eastAsia"/>
          <w:sz w:val="24"/>
          <w:szCs w:val="24"/>
        </w:rPr>
        <w:t>for details.</w:t>
      </w:r>
      <w:r w:rsidR="00846147" w:rsidRPr="005A5768">
        <w:rPr>
          <w:sz w:val="24"/>
          <w:szCs w:val="24"/>
        </w:rPr>
        <w:t xml:space="preserve"> </w:t>
      </w:r>
    </w:p>
    <w:p w14:paraId="62A354B3" w14:textId="5AD3C312" w:rsidR="009A5B9B" w:rsidRPr="005A5768" w:rsidRDefault="009A5B9B" w:rsidP="009A5B9B">
      <w:pPr>
        <w:pStyle w:val="Heading3"/>
      </w:pPr>
      <w:bookmarkStart w:id="19" w:name="_Toc56184926"/>
      <w:r w:rsidRPr="005A5768">
        <w:rPr>
          <w:rFonts w:hint="eastAsia"/>
        </w:rPr>
        <w:t>发动机转速接口说明</w:t>
      </w:r>
      <w:r w:rsidRPr="005A5768">
        <w:rPr>
          <w:rFonts w:hint="eastAsia"/>
        </w:rPr>
        <w:t>/Signal</w:t>
      </w:r>
      <w:r w:rsidRPr="005A5768">
        <w:t xml:space="preserve"> </w:t>
      </w:r>
      <w:r w:rsidRPr="005A5768">
        <w:rPr>
          <w:rFonts w:hint="eastAsia"/>
        </w:rPr>
        <w:t>f</w:t>
      </w:r>
      <w:r w:rsidRPr="005A5768">
        <w:t>or Engine Speed</w:t>
      </w:r>
      <w:bookmarkEnd w:id="19"/>
    </w:p>
    <w:p w14:paraId="5A45733D" w14:textId="1C5BB9D9" w:rsidR="00581998" w:rsidRPr="005A5768" w:rsidRDefault="00581998" w:rsidP="00581998">
      <w:pPr>
        <w:pStyle w:val="Heading4"/>
      </w:pPr>
      <w:bookmarkStart w:id="20" w:name="_Toc56184927"/>
      <w:r w:rsidRPr="005A5768">
        <w:rPr>
          <w:rFonts w:hint="eastAsia"/>
        </w:rPr>
        <w:t>发动机转速</w:t>
      </w:r>
      <w:r w:rsidRPr="005A5768">
        <w:rPr>
          <w:rFonts w:hint="eastAsia"/>
        </w:rPr>
        <w:t>C</w:t>
      </w:r>
      <w:r w:rsidRPr="005A5768">
        <w:t>LEA</w:t>
      </w:r>
      <w:r w:rsidRPr="005A5768">
        <w:rPr>
          <w:rFonts w:hint="eastAsia"/>
        </w:rPr>
        <w:t>信号</w:t>
      </w:r>
      <w:r w:rsidRPr="005A5768">
        <w:rPr>
          <w:rFonts w:hint="eastAsia"/>
        </w:rPr>
        <w:t>/</w:t>
      </w:r>
      <w:r w:rsidRPr="005A5768">
        <w:t>CLEA S</w:t>
      </w:r>
      <w:r w:rsidRPr="005A5768">
        <w:rPr>
          <w:rFonts w:hint="eastAsia"/>
        </w:rPr>
        <w:t>ignal</w:t>
      </w:r>
      <w:r w:rsidRPr="005A5768">
        <w:t xml:space="preserve"> </w:t>
      </w:r>
      <w:r w:rsidRPr="005A5768">
        <w:rPr>
          <w:rFonts w:hint="eastAsia"/>
        </w:rPr>
        <w:t>f</w:t>
      </w:r>
      <w:r w:rsidRPr="005A5768">
        <w:t>or Engine Speed</w:t>
      </w:r>
      <w:bookmarkEnd w:id="20"/>
    </w:p>
    <w:p w14:paraId="05F5722F" w14:textId="0D93A4C2" w:rsidR="00581998" w:rsidRPr="005A5768" w:rsidRDefault="00581998" w:rsidP="00581998">
      <w:pPr>
        <w:rPr>
          <w:szCs w:val="21"/>
        </w:rPr>
      </w:pPr>
      <w:r w:rsidRPr="005A5768">
        <w:rPr>
          <w:szCs w:val="21"/>
        </w:rPr>
        <w:t>N/A</w:t>
      </w:r>
    </w:p>
    <w:p w14:paraId="5DDE2ACD" w14:textId="433C4A83" w:rsidR="00581998" w:rsidRPr="005A5768" w:rsidRDefault="00581998" w:rsidP="00581998">
      <w:pPr>
        <w:pStyle w:val="Heading4"/>
      </w:pPr>
      <w:bookmarkStart w:id="21" w:name="_Toc56184928"/>
      <w:r w:rsidRPr="005A5768">
        <w:rPr>
          <w:rFonts w:hint="eastAsia"/>
        </w:rPr>
        <w:t>发动机转速</w:t>
      </w:r>
      <w:r w:rsidRPr="005A5768">
        <w:rPr>
          <w:rFonts w:hint="eastAsia"/>
        </w:rPr>
        <w:t>Global</w:t>
      </w:r>
      <w:r w:rsidRPr="005A5768">
        <w:t xml:space="preserve"> B</w:t>
      </w:r>
      <w:r w:rsidRPr="005A5768">
        <w:rPr>
          <w:rFonts w:hint="eastAsia"/>
        </w:rPr>
        <w:t>信号</w:t>
      </w:r>
      <w:r w:rsidRPr="005A5768">
        <w:rPr>
          <w:rFonts w:hint="eastAsia"/>
        </w:rPr>
        <w:t>/Global</w:t>
      </w:r>
      <w:r w:rsidRPr="005A5768">
        <w:t xml:space="preserve"> B </w:t>
      </w:r>
      <w:r w:rsidRPr="005A5768">
        <w:rPr>
          <w:rFonts w:hint="eastAsia"/>
        </w:rPr>
        <w:t>Signal</w:t>
      </w:r>
      <w:r w:rsidRPr="005A5768">
        <w:t xml:space="preserve"> </w:t>
      </w:r>
      <w:r w:rsidRPr="005A5768">
        <w:rPr>
          <w:rFonts w:hint="eastAsia"/>
        </w:rPr>
        <w:t>f</w:t>
      </w:r>
      <w:r w:rsidRPr="005A5768">
        <w:t>or Engine Speed</w:t>
      </w:r>
      <w:bookmarkEnd w:id="21"/>
    </w:p>
    <w:p w14:paraId="2AF6DF90" w14:textId="77777777" w:rsidR="00581998" w:rsidRPr="005A5768" w:rsidRDefault="00581998" w:rsidP="005F40BE">
      <w:pPr>
        <w:ind w:firstLine="420"/>
        <w:rPr>
          <w:szCs w:val="21"/>
        </w:rPr>
      </w:pPr>
      <w:r w:rsidRPr="005A5768">
        <w:rPr>
          <w:rFonts w:hint="eastAsia"/>
          <w:szCs w:val="21"/>
        </w:rPr>
        <w:t>以下是发动机转速性能项中使用的信号：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993"/>
        <w:gridCol w:w="1134"/>
        <w:gridCol w:w="2081"/>
        <w:gridCol w:w="2727"/>
      </w:tblGrid>
      <w:tr w:rsidR="005A5768" w:rsidRPr="005A5768" w14:paraId="59D60DBE" w14:textId="77777777" w:rsidTr="006D05DE">
        <w:tc>
          <w:tcPr>
            <w:tcW w:w="2830" w:type="dxa"/>
            <w:shd w:val="clear" w:color="auto" w:fill="DBE5F1" w:themeFill="accent1" w:themeFillTint="33"/>
          </w:tcPr>
          <w:p w14:paraId="5BEB52E1" w14:textId="77777777" w:rsidR="00581998" w:rsidRPr="005A5768" w:rsidRDefault="00581998" w:rsidP="006D05DE">
            <w:pPr>
              <w:rPr>
                <w:b/>
                <w:szCs w:val="21"/>
              </w:rPr>
            </w:pPr>
            <w:r w:rsidRPr="005A5768">
              <w:rPr>
                <w:b/>
                <w:szCs w:val="21"/>
              </w:rPr>
              <w:t xml:space="preserve">Signal </w:t>
            </w:r>
            <w:r w:rsidRPr="005A5768">
              <w:rPr>
                <w:rFonts w:hint="eastAsia"/>
                <w:b/>
                <w:szCs w:val="21"/>
              </w:rPr>
              <w:t>Name</w:t>
            </w:r>
          </w:p>
        </w:tc>
        <w:tc>
          <w:tcPr>
            <w:tcW w:w="993" w:type="dxa"/>
            <w:shd w:val="clear" w:color="auto" w:fill="DBE5F1" w:themeFill="accent1" w:themeFillTint="33"/>
          </w:tcPr>
          <w:p w14:paraId="6DD76B16" w14:textId="77777777" w:rsidR="00581998" w:rsidRPr="005A5768" w:rsidRDefault="00581998" w:rsidP="006D05DE">
            <w:pPr>
              <w:rPr>
                <w:b/>
                <w:szCs w:val="21"/>
              </w:rPr>
            </w:pPr>
            <w:r w:rsidRPr="005A5768">
              <w:rPr>
                <w:b/>
                <w:szCs w:val="21"/>
              </w:rPr>
              <w:t>Len</w:t>
            </w:r>
          </w:p>
        </w:tc>
        <w:tc>
          <w:tcPr>
            <w:tcW w:w="1134" w:type="dxa"/>
            <w:shd w:val="clear" w:color="auto" w:fill="DBE5F1" w:themeFill="accent1" w:themeFillTint="33"/>
          </w:tcPr>
          <w:p w14:paraId="7C3413AA" w14:textId="77777777" w:rsidR="00581998" w:rsidRPr="005A5768" w:rsidRDefault="00581998" w:rsidP="006D05DE">
            <w:pPr>
              <w:rPr>
                <w:b/>
                <w:szCs w:val="21"/>
              </w:rPr>
            </w:pPr>
            <w:r w:rsidRPr="005A5768">
              <w:rPr>
                <w:b/>
                <w:szCs w:val="21"/>
              </w:rPr>
              <w:t>Date Type</w:t>
            </w:r>
          </w:p>
        </w:tc>
        <w:tc>
          <w:tcPr>
            <w:tcW w:w="2081" w:type="dxa"/>
            <w:shd w:val="clear" w:color="auto" w:fill="DBE5F1" w:themeFill="accent1" w:themeFillTint="33"/>
          </w:tcPr>
          <w:p w14:paraId="74E35784" w14:textId="77777777" w:rsidR="00581998" w:rsidRPr="005A5768" w:rsidRDefault="00581998" w:rsidP="006D05DE">
            <w:pPr>
              <w:rPr>
                <w:b/>
                <w:szCs w:val="21"/>
              </w:rPr>
            </w:pPr>
            <w:r w:rsidRPr="005A5768">
              <w:rPr>
                <w:b/>
                <w:szCs w:val="21"/>
              </w:rPr>
              <w:t>Range</w:t>
            </w:r>
          </w:p>
        </w:tc>
        <w:tc>
          <w:tcPr>
            <w:tcW w:w="2727" w:type="dxa"/>
            <w:shd w:val="clear" w:color="auto" w:fill="DBE5F1" w:themeFill="accent1" w:themeFillTint="33"/>
          </w:tcPr>
          <w:p w14:paraId="50A15F69" w14:textId="77777777" w:rsidR="00581998" w:rsidRPr="005A5768" w:rsidRDefault="00581998" w:rsidP="006D05DE">
            <w:pPr>
              <w:rPr>
                <w:b/>
                <w:szCs w:val="21"/>
              </w:rPr>
            </w:pPr>
            <w:r w:rsidRPr="005A5768">
              <w:rPr>
                <w:b/>
                <w:szCs w:val="21"/>
              </w:rPr>
              <w:t>Conversion</w:t>
            </w:r>
          </w:p>
        </w:tc>
      </w:tr>
      <w:tr w:rsidR="00581998" w:rsidRPr="005A5768" w14:paraId="12CBA1B1" w14:textId="77777777" w:rsidTr="006D05DE">
        <w:tc>
          <w:tcPr>
            <w:tcW w:w="2830" w:type="dxa"/>
          </w:tcPr>
          <w:p w14:paraId="03DA209F" w14:textId="77777777" w:rsidR="00581998" w:rsidRPr="005A5768" w:rsidRDefault="00581998" w:rsidP="006D05DE">
            <w:pPr>
              <w:jc w:val="left"/>
              <w:rPr>
                <w:szCs w:val="21"/>
              </w:rPr>
            </w:pPr>
            <w:r w:rsidRPr="005A5768">
              <w:rPr>
                <w:szCs w:val="21"/>
              </w:rPr>
              <w:t>Tachometer Engine Speed</w:t>
            </w:r>
          </w:p>
        </w:tc>
        <w:tc>
          <w:tcPr>
            <w:tcW w:w="993" w:type="dxa"/>
          </w:tcPr>
          <w:p w14:paraId="62222B22" w14:textId="77777777" w:rsidR="00581998" w:rsidRPr="005A5768" w:rsidRDefault="00581998" w:rsidP="006D05DE">
            <w:pPr>
              <w:rPr>
                <w:szCs w:val="21"/>
              </w:rPr>
            </w:pPr>
            <w:r w:rsidRPr="005A5768">
              <w:rPr>
                <w:szCs w:val="21"/>
              </w:rPr>
              <w:t>16</w:t>
            </w:r>
          </w:p>
        </w:tc>
        <w:tc>
          <w:tcPr>
            <w:tcW w:w="1134" w:type="dxa"/>
          </w:tcPr>
          <w:p w14:paraId="53DD9A1B" w14:textId="77777777" w:rsidR="00581998" w:rsidRPr="005A5768" w:rsidRDefault="00581998" w:rsidP="006D05DE">
            <w:pPr>
              <w:rPr>
                <w:szCs w:val="21"/>
              </w:rPr>
            </w:pPr>
            <w:r w:rsidRPr="005A5768">
              <w:rPr>
                <w:szCs w:val="21"/>
              </w:rPr>
              <w:t>UNM</w:t>
            </w:r>
          </w:p>
        </w:tc>
        <w:tc>
          <w:tcPr>
            <w:tcW w:w="2081" w:type="dxa"/>
          </w:tcPr>
          <w:p w14:paraId="776DE714" w14:textId="77777777" w:rsidR="00581998" w:rsidRPr="005A5768" w:rsidRDefault="00581998" w:rsidP="006D05DE">
            <w:pPr>
              <w:rPr>
                <w:szCs w:val="21"/>
              </w:rPr>
            </w:pPr>
            <w:r w:rsidRPr="005A5768">
              <w:rPr>
                <w:szCs w:val="21"/>
              </w:rPr>
              <w:t>0.0 - 16383.75 RPM</w:t>
            </w:r>
          </w:p>
        </w:tc>
        <w:tc>
          <w:tcPr>
            <w:tcW w:w="2727" w:type="dxa"/>
          </w:tcPr>
          <w:p w14:paraId="4E46F256" w14:textId="77777777" w:rsidR="00581998" w:rsidRPr="005A5768" w:rsidRDefault="00581998" w:rsidP="006D05DE">
            <w:pPr>
              <w:rPr>
                <w:szCs w:val="21"/>
              </w:rPr>
            </w:pPr>
            <w:r w:rsidRPr="005A5768">
              <w:rPr>
                <w:szCs w:val="21"/>
              </w:rPr>
              <w:t>E = N * 0.25</w:t>
            </w:r>
          </w:p>
        </w:tc>
      </w:tr>
    </w:tbl>
    <w:p w14:paraId="2906AB9D" w14:textId="77777777" w:rsidR="00581998" w:rsidRPr="005A5768" w:rsidRDefault="00581998" w:rsidP="00581998">
      <w:pPr>
        <w:rPr>
          <w:szCs w:val="21"/>
        </w:rPr>
      </w:pPr>
    </w:p>
    <w:p w14:paraId="7FF2753B" w14:textId="77777777" w:rsidR="00581998" w:rsidRPr="005A5768" w:rsidRDefault="00581998" w:rsidP="00581998">
      <w:pPr>
        <w:ind w:firstLine="420"/>
        <w:rPr>
          <w:szCs w:val="21"/>
        </w:rPr>
      </w:pPr>
      <w:r w:rsidRPr="005A5768">
        <w:rPr>
          <w:rFonts w:hint="eastAsia"/>
          <w:szCs w:val="21"/>
        </w:rPr>
        <w:t>这个信号是</w:t>
      </w:r>
      <w:r w:rsidRPr="005A5768">
        <w:rPr>
          <w:szCs w:val="21"/>
        </w:rPr>
        <w:t>CGM</w:t>
      </w:r>
      <w:r w:rsidRPr="005A5768">
        <w:rPr>
          <w:rFonts w:hint="eastAsia"/>
          <w:szCs w:val="21"/>
        </w:rPr>
        <w:t>发给</w:t>
      </w:r>
      <w:r w:rsidRPr="005A5768">
        <w:rPr>
          <w:szCs w:val="21"/>
        </w:rPr>
        <w:t>VCU</w:t>
      </w:r>
      <w:r w:rsidRPr="005A5768">
        <w:rPr>
          <w:rFonts w:hint="eastAsia"/>
          <w:szCs w:val="21"/>
        </w:rPr>
        <w:t>的，用于展示转速信息。</w:t>
      </w:r>
    </w:p>
    <w:p w14:paraId="1388586A" w14:textId="77777777" w:rsidR="00581998" w:rsidRPr="005A5768" w:rsidRDefault="00581998" w:rsidP="00581998">
      <w:pPr>
        <w:rPr>
          <w:szCs w:val="21"/>
        </w:rPr>
      </w:pPr>
    </w:p>
    <w:p w14:paraId="70B49746" w14:textId="77777777" w:rsidR="00581998" w:rsidRPr="005A5768" w:rsidRDefault="00581998" w:rsidP="00581998">
      <w:pPr>
        <w:ind w:firstLine="420"/>
        <w:rPr>
          <w:szCs w:val="21"/>
        </w:rPr>
      </w:pPr>
      <w:r w:rsidRPr="005A5768">
        <w:rPr>
          <w:szCs w:val="21"/>
        </w:rPr>
        <w:t>信号收发</w:t>
      </w:r>
      <w:r w:rsidRPr="005A5768">
        <w:rPr>
          <w:rFonts w:hint="eastAsia"/>
          <w:szCs w:val="21"/>
        </w:rPr>
        <w:t>/</w:t>
      </w:r>
      <w:r w:rsidRPr="005A5768">
        <w:rPr>
          <w:szCs w:val="21"/>
        </w:rPr>
        <w:t>TX and RX</w:t>
      </w:r>
      <w:r w:rsidRPr="005A5768">
        <w:rPr>
          <w:rFonts w:hint="eastAsia"/>
          <w:szCs w:val="21"/>
        </w:rPr>
        <w:t>:</w:t>
      </w:r>
      <w:r w:rsidRPr="005A5768">
        <w:rPr>
          <w:szCs w:val="21"/>
        </w:rPr>
        <w:t xml:space="preserve"> CGM </w:t>
      </w:r>
      <w:r w:rsidRPr="005A5768">
        <w:rPr>
          <w:szCs w:val="21"/>
        </w:rPr>
        <w:sym w:font="Wingdings" w:char="F0E0"/>
      </w:r>
      <w:r w:rsidRPr="005A5768">
        <w:rPr>
          <w:szCs w:val="21"/>
        </w:rPr>
        <w:t xml:space="preserve"> VCU</w:t>
      </w:r>
    </w:p>
    <w:p w14:paraId="5B1C3E2E" w14:textId="3800B83C" w:rsidR="00581998" w:rsidRPr="005A5768" w:rsidRDefault="00581998" w:rsidP="00581998">
      <w:pPr>
        <w:ind w:firstLine="420"/>
        <w:rPr>
          <w:szCs w:val="21"/>
        </w:rPr>
      </w:pPr>
      <w:r w:rsidRPr="005A5768">
        <w:rPr>
          <w:rFonts w:hint="eastAsia"/>
          <w:szCs w:val="21"/>
        </w:rPr>
        <w:t>更新时间</w:t>
      </w:r>
      <w:r w:rsidRPr="005A5768">
        <w:rPr>
          <w:rFonts w:hint="eastAsia"/>
          <w:szCs w:val="21"/>
        </w:rPr>
        <w:t>/</w:t>
      </w:r>
      <w:r w:rsidRPr="005A5768">
        <w:rPr>
          <w:szCs w:val="21"/>
        </w:rPr>
        <w:t xml:space="preserve">Update Time: </w:t>
      </w:r>
      <w:r w:rsidR="009D7D95" w:rsidRPr="005A5768">
        <w:rPr>
          <w:szCs w:val="21"/>
        </w:rPr>
        <w:t>0</w:t>
      </w:r>
    </w:p>
    <w:p w14:paraId="658A5E53" w14:textId="26E8F845" w:rsidR="00581998" w:rsidRPr="005A5768" w:rsidRDefault="00581998" w:rsidP="00581998">
      <w:pPr>
        <w:ind w:firstLine="420"/>
        <w:rPr>
          <w:szCs w:val="21"/>
        </w:rPr>
      </w:pPr>
      <w:r w:rsidRPr="005A5768">
        <w:rPr>
          <w:rFonts w:hint="eastAsia"/>
          <w:szCs w:val="21"/>
        </w:rPr>
        <w:t>信号周期</w:t>
      </w:r>
      <w:r w:rsidRPr="005A5768">
        <w:rPr>
          <w:rFonts w:hint="eastAsia"/>
          <w:szCs w:val="21"/>
        </w:rPr>
        <w:t>/</w:t>
      </w:r>
      <w:r w:rsidRPr="005A5768">
        <w:rPr>
          <w:szCs w:val="21"/>
        </w:rPr>
        <w:t xml:space="preserve">Periodic Interval: </w:t>
      </w:r>
      <w:r w:rsidR="00504FE3" w:rsidRPr="005A5768">
        <w:rPr>
          <w:rFonts w:hint="eastAsia"/>
          <w:szCs w:val="21"/>
        </w:rPr>
        <w:t>10</w:t>
      </w:r>
      <w:r w:rsidR="00504FE3" w:rsidRPr="005A5768">
        <w:rPr>
          <w:szCs w:val="21"/>
        </w:rPr>
        <w:t>ms</w:t>
      </w:r>
    </w:p>
    <w:p w14:paraId="52893AAB" w14:textId="25E18D1D" w:rsidR="00515165" w:rsidRPr="00E37448" w:rsidRDefault="00E37448" w:rsidP="00515165">
      <w:pPr>
        <w:pStyle w:val="Heading4"/>
        <w:rPr>
          <w:color w:val="FF0000"/>
        </w:rPr>
      </w:pPr>
      <w:r>
        <w:rPr>
          <w:rFonts w:hint="eastAsia"/>
          <w:color w:val="FF0000"/>
        </w:rPr>
        <w:t>发动机转速信号采样</w:t>
      </w:r>
      <w:r w:rsidR="00515165" w:rsidRPr="00E37448">
        <w:rPr>
          <w:rFonts w:hint="eastAsia"/>
          <w:color w:val="FF0000"/>
        </w:rPr>
        <w:t>频率要求</w:t>
      </w:r>
    </w:p>
    <w:p w14:paraId="23B77A47" w14:textId="5C19474C" w:rsidR="00515165" w:rsidRPr="00E37448" w:rsidRDefault="00515165" w:rsidP="00515165">
      <w:pPr>
        <w:ind w:left="420"/>
        <w:rPr>
          <w:color w:val="FF0000"/>
        </w:rPr>
      </w:pPr>
      <w:r w:rsidRPr="00E37448">
        <w:rPr>
          <w:rFonts w:hint="eastAsia"/>
          <w:color w:val="FF0000"/>
        </w:rPr>
        <w:t>为保证呈现流畅性，采样频率建议与总线信号周期保持一致。</w:t>
      </w:r>
    </w:p>
    <w:p w14:paraId="2A75F597" w14:textId="77777777" w:rsidR="00761580" w:rsidRPr="005A5768" w:rsidRDefault="00761580" w:rsidP="003F315E">
      <w:pPr>
        <w:pStyle w:val="Heading2"/>
        <w:ind w:hanging="2637"/>
        <w:rPr>
          <w:rStyle w:val="Heading2Char"/>
          <w:b/>
          <w:bCs/>
        </w:rPr>
      </w:pPr>
      <w:bookmarkStart w:id="22" w:name="_Toc56184929"/>
      <w:r w:rsidRPr="005A5768">
        <w:rPr>
          <w:rStyle w:val="Heading2Char"/>
          <w:rFonts w:hint="eastAsia"/>
          <w:b/>
          <w:bCs/>
        </w:rPr>
        <w:lastRenderedPageBreak/>
        <w:t>动态加速度</w:t>
      </w:r>
      <w:r w:rsidR="009A4229" w:rsidRPr="005A5768">
        <w:rPr>
          <w:rStyle w:val="Heading2Char"/>
          <w:b/>
          <w:bCs/>
        </w:rPr>
        <w:t>/</w:t>
      </w:r>
      <w:r w:rsidRPr="005A5768">
        <w:rPr>
          <w:rStyle w:val="Heading2Char"/>
          <w:rFonts w:hint="eastAsia"/>
          <w:b/>
          <w:bCs/>
        </w:rPr>
        <w:t>G-G</w:t>
      </w:r>
      <w:r w:rsidRPr="005A5768">
        <w:rPr>
          <w:rStyle w:val="Heading2Char"/>
          <w:b/>
          <w:bCs/>
        </w:rPr>
        <w:t xml:space="preserve"> </w:t>
      </w:r>
      <w:r w:rsidRPr="005A5768">
        <w:rPr>
          <w:rStyle w:val="Heading2Char"/>
          <w:rFonts w:hint="eastAsia"/>
          <w:b/>
          <w:bCs/>
        </w:rPr>
        <w:t>Diagram</w:t>
      </w:r>
      <w:bookmarkEnd w:id="22"/>
    </w:p>
    <w:p w14:paraId="0A5B71F5" w14:textId="045DE503" w:rsidR="00265256" w:rsidRPr="005A5768" w:rsidRDefault="00A06A06" w:rsidP="00761580">
      <w:pPr>
        <w:ind w:firstLine="418"/>
        <w:rPr>
          <w:szCs w:val="21"/>
        </w:rPr>
      </w:pPr>
      <w:r w:rsidRPr="005A5768">
        <w:rPr>
          <w:rFonts w:hint="eastAsia"/>
          <w:szCs w:val="21"/>
        </w:rPr>
        <w:t>性能中心</w:t>
      </w:r>
      <w:r w:rsidR="00761580" w:rsidRPr="005A5768">
        <w:rPr>
          <w:rFonts w:hint="eastAsia"/>
          <w:szCs w:val="21"/>
        </w:rPr>
        <w:t>需要支持对于车辆横向和纵向</w:t>
      </w:r>
      <w:r w:rsidR="00051512" w:rsidRPr="005A5768">
        <w:rPr>
          <w:rFonts w:hint="eastAsia"/>
          <w:szCs w:val="21"/>
        </w:rPr>
        <w:t>惯性</w:t>
      </w:r>
      <w:r w:rsidR="00761580" w:rsidRPr="005A5768">
        <w:rPr>
          <w:rFonts w:hint="eastAsia"/>
          <w:szCs w:val="21"/>
        </w:rPr>
        <w:t>加速度的可视化显示。两向</w:t>
      </w:r>
      <w:r w:rsidR="00051512" w:rsidRPr="005A5768">
        <w:rPr>
          <w:rFonts w:hint="eastAsia"/>
          <w:szCs w:val="21"/>
        </w:rPr>
        <w:t>惯性</w:t>
      </w:r>
      <w:r w:rsidR="00761580" w:rsidRPr="005A5768">
        <w:rPr>
          <w:rFonts w:hint="eastAsia"/>
          <w:szCs w:val="21"/>
        </w:rPr>
        <w:t>加速度应当以</w:t>
      </w:r>
      <w:r w:rsidR="00761580" w:rsidRPr="005A5768">
        <w:rPr>
          <w:rFonts w:hint="eastAsia"/>
          <w:szCs w:val="21"/>
        </w:rPr>
        <w:t>G-G Diagram</w:t>
      </w:r>
      <w:r w:rsidR="00761580" w:rsidRPr="005A5768">
        <w:rPr>
          <w:rFonts w:hint="eastAsia"/>
          <w:szCs w:val="21"/>
        </w:rPr>
        <w:t>的形式进行展示。具体地，</w:t>
      </w:r>
      <w:r w:rsidR="00761580" w:rsidRPr="005A5768">
        <w:rPr>
          <w:rFonts w:hint="eastAsia"/>
          <w:szCs w:val="21"/>
        </w:rPr>
        <w:t>G-G</w:t>
      </w:r>
      <w:r w:rsidR="00761580" w:rsidRPr="005A5768">
        <w:rPr>
          <w:szCs w:val="21"/>
        </w:rPr>
        <w:t xml:space="preserve"> </w:t>
      </w:r>
      <w:r w:rsidR="00761580" w:rsidRPr="005A5768">
        <w:rPr>
          <w:rFonts w:hint="eastAsia"/>
          <w:szCs w:val="21"/>
        </w:rPr>
        <w:t>Diagram</w:t>
      </w:r>
      <w:r w:rsidR="00761580" w:rsidRPr="005A5768">
        <w:rPr>
          <w:rFonts w:hint="eastAsia"/>
          <w:szCs w:val="21"/>
        </w:rPr>
        <w:t>由</w:t>
      </w:r>
      <w:r w:rsidR="00761580" w:rsidRPr="005A5768">
        <w:rPr>
          <w:rFonts w:hint="eastAsia"/>
          <w:szCs w:val="21"/>
        </w:rPr>
        <w:t>X</w:t>
      </w:r>
      <w:r w:rsidR="00761580" w:rsidRPr="005A5768">
        <w:rPr>
          <w:rFonts w:hint="eastAsia"/>
          <w:szCs w:val="21"/>
        </w:rPr>
        <w:t>轴和</w:t>
      </w:r>
      <w:r w:rsidR="00761580" w:rsidRPr="005A5768">
        <w:rPr>
          <w:rFonts w:hint="eastAsia"/>
          <w:szCs w:val="21"/>
        </w:rPr>
        <w:t>Y</w:t>
      </w:r>
      <w:r w:rsidR="00051512" w:rsidRPr="005A5768">
        <w:rPr>
          <w:rFonts w:hint="eastAsia"/>
          <w:szCs w:val="21"/>
        </w:rPr>
        <w:t>轴构成分别代表了车辆的</w:t>
      </w:r>
      <w:r w:rsidR="00761580" w:rsidRPr="005A5768">
        <w:rPr>
          <w:rFonts w:hint="eastAsia"/>
          <w:szCs w:val="21"/>
        </w:rPr>
        <w:t>横向</w:t>
      </w:r>
      <w:r w:rsidR="00051512" w:rsidRPr="005A5768">
        <w:rPr>
          <w:rFonts w:hint="eastAsia"/>
          <w:szCs w:val="21"/>
        </w:rPr>
        <w:t>惯性</w:t>
      </w:r>
      <w:r w:rsidR="00761580" w:rsidRPr="005A5768">
        <w:rPr>
          <w:rFonts w:hint="eastAsia"/>
          <w:szCs w:val="21"/>
        </w:rPr>
        <w:t>加速度和纵向</w:t>
      </w:r>
      <w:r w:rsidR="00051512" w:rsidRPr="005A5768">
        <w:rPr>
          <w:rFonts w:hint="eastAsia"/>
          <w:szCs w:val="21"/>
        </w:rPr>
        <w:t>惯性</w:t>
      </w:r>
      <w:r w:rsidR="00761580" w:rsidRPr="005A5768">
        <w:rPr>
          <w:rFonts w:hint="eastAsia"/>
          <w:szCs w:val="21"/>
        </w:rPr>
        <w:t>加速度，</w:t>
      </w:r>
      <w:r w:rsidR="00581998" w:rsidRPr="005A5768">
        <w:rPr>
          <w:rFonts w:hint="eastAsia"/>
          <w:szCs w:val="21"/>
        </w:rPr>
        <w:t>性能中心</w:t>
      </w:r>
      <w:r w:rsidR="00761580" w:rsidRPr="005A5768">
        <w:rPr>
          <w:rFonts w:hint="eastAsia"/>
          <w:szCs w:val="21"/>
        </w:rPr>
        <w:t>应当准确</w:t>
      </w:r>
      <w:r w:rsidR="00581998" w:rsidRPr="005A5768">
        <w:rPr>
          <w:rFonts w:hint="eastAsia"/>
          <w:szCs w:val="21"/>
        </w:rPr>
        <w:t>地</w:t>
      </w:r>
      <w:r w:rsidR="00761580" w:rsidRPr="005A5768">
        <w:rPr>
          <w:rFonts w:hint="eastAsia"/>
          <w:szCs w:val="21"/>
        </w:rPr>
        <w:t>将车辆当前处于的加速度状态描绘在四个象限中的对应位置。（图示如下，仅作为说明）每条坐标轴对应正负方向的最大值均为</w:t>
      </w:r>
      <w:r w:rsidR="00761580" w:rsidRPr="005A5768">
        <w:rPr>
          <w:rFonts w:hint="eastAsia"/>
          <w:szCs w:val="21"/>
        </w:rPr>
        <w:t>1.25</w:t>
      </w:r>
      <w:r w:rsidR="00761580" w:rsidRPr="005A5768">
        <w:rPr>
          <w:szCs w:val="21"/>
        </w:rPr>
        <w:t xml:space="preserve"> </w:t>
      </w:r>
      <w:r w:rsidR="00761580" w:rsidRPr="005A5768">
        <w:rPr>
          <w:rFonts w:hint="eastAsia"/>
          <w:szCs w:val="21"/>
        </w:rPr>
        <w:t>G</w:t>
      </w:r>
      <w:r w:rsidR="00051512" w:rsidRPr="005A5768">
        <w:rPr>
          <w:rFonts w:hint="eastAsia"/>
          <w:szCs w:val="21"/>
        </w:rPr>
        <w:t>，特别地，惯性加速度即车辆实际加速度的逆值</w:t>
      </w:r>
      <w:r w:rsidR="00761580" w:rsidRPr="005A5768">
        <w:rPr>
          <w:rFonts w:hint="eastAsia"/>
          <w:szCs w:val="21"/>
        </w:rPr>
        <w:t>。</w:t>
      </w:r>
    </w:p>
    <w:p w14:paraId="712F7E25" w14:textId="2C7A7D49" w:rsidR="00761580" w:rsidRPr="005A5768" w:rsidRDefault="00265256" w:rsidP="00761580">
      <w:pPr>
        <w:ind w:firstLine="418"/>
        <w:rPr>
          <w:rStyle w:val="Char"/>
          <w:sz w:val="21"/>
          <w:szCs w:val="21"/>
        </w:rPr>
      </w:pPr>
      <w:r w:rsidRPr="005A5768">
        <w:rPr>
          <w:rStyle w:val="Char"/>
          <w:sz w:val="21"/>
          <w:szCs w:val="21"/>
        </w:rPr>
        <w:t>The Performance Monitor shall support visual</w:t>
      </w:r>
      <w:r w:rsidR="00156B63" w:rsidRPr="005A5768">
        <w:rPr>
          <w:rStyle w:val="Char"/>
          <w:rFonts w:hint="eastAsia"/>
          <w:sz w:val="21"/>
          <w:szCs w:val="21"/>
        </w:rPr>
        <w:t>ized</w:t>
      </w:r>
      <w:r w:rsidRPr="005A5768">
        <w:rPr>
          <w:rStyle w:val="Char"/>
          <w:sz w:val="21"/>
          <w:szCs w:val="21"/>
        </w:rPr>
        <w:t xml:space="preserve"> display </w:t>
      </w:r>
      <w:r w:rsidR="00156B63" w:rsidRPr="005A5768">
        <w:rPr>
          <w:rStyle w:val="Char"/>
          <w:rFonts w:hint="eastAsia"/>
          <w:sz w:val="21"/>
          <w:szCs w:val="21"/>
        </w:rPr>
        <w:t>of</w:t>
      </w:r>
      <w:r w:rsidRPr="005A5768">
        <w:rPr>
          <w:rStyle w:val="Char"/>
          <w:sz w:val="21"/>
          <w:szCs w:val="21"/>
        </w:rPr>
        <w:t xml:space="preserve"> lateral/longitudinal inertial acceleration of the vehicle. The two-direction inertial acceleration shall be presented in the form of G-G Diagram.</w:t>
      </w:r>
      <w:r w:rsidR="00B96AB3" w:rsidRPr="005A5768">
        <w:rPr>
          <w:rStyle w:val="Char"/>
          <w:sz w:val="21"/>
          <w:szCs w:val="21"/>
        </w:rPr>
        <w:t xml:space="preserve"> Specifically, the G-G Diagram is composed of the X-axis and the Y-axis, respectively representing the lateral inertial acceleration and the longitudinal one of the vehicle; the Performance Monitor shall accurately depict the current acceleration state of the vehicle into the corresponding position of the four quadrants.</w:t>
      </w:r>
      <w:r w:rsidR="006B7546" w:rsidRPr="005A5768">
        <w:rPr>
          <w:rStyle w:val="Char"/>
          <w:sz w:val="21"/>
          <w:szCs w:val="21"/>
        </w:rPr>
        <w:t xml:space="preserve"> </w:t>
      </w:r>
      <w:bookmarkStart w:id="23" w:name="_Hlk18582383"/>
      <w:r w:rsidR="006B7546" w:rsidRPr="005A5768">
        <w:rPr>
          <w:rStyle w:val="Char"/>
          <w:sz w:val="21"/>
          <w:szCs w:val="21"/>
        </w:rPr>
        <w:t>(The figure shown below is for illustration only.)</w:t>
      </w:r>
      <w:bookmarkEnd w:id="23"/>
      <w:r w:rsidR="006B7546" w:rsidRPr="005A5768">
        <w:rPr>
          <w:rStyle w:val="Char"/>
          <w:sz w:val="21"/>
          <w:szCs w:val="21"/>
        </w:rPr>
        <w:t xml:space="preserve"> Each coordinate axis has a maximum value of 1.25 G in both positive and negative directions. In particular, the inertial acceleration is the inverse value of the vehicle’s actual acceleration.</w:t>
      </w:r>
    </w:p>
    <w:p w14:paraId="1645FD86" w14:textId="4960F46C" w:rsidR="00EA62B2" w:rsidRPr="005A5768" w:rsidRDefault="00761580" w:rsidP="00183089">
      <w:pPr>
        <w:ind w:firstLine="418"/>
        <w:jc w:val="center"/>
      </w:pPr>
      <w:r w:rsidRPr="005A5768">
        <w:rPr>
          <w:noProof/>
        </w:rPr>
        <w:drawing>
          <wp:inline distT="0" distB="0" distL="0" distR="0" wp14:anchorId="194CEFE7" wp14:editId="379C285E">
            <wp:extent cx="16573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57350" cy="1533525"/>
                    </a:xfrm>
                    <a:prstGeom prst="rect">
                      <a:avLst/>
                    </a:prstGeom>
                  </pic:spPr>
                </pic:pic>
              </a:graphicData>
            </a:graphic>
          </wp:inline>
        </w:drawing>
      </w:r>
      <w:r w:rsidRPr="005A5768">
        <w:rPr>
          <w:noProof/>
        </w:rPr>
        <w:drawing>
          <wp:inline distT="0" distB="0" distL="0" distR="0" wp14:anchorId="7CC56181" wp14:editId="3B3A9D61">
            <wp:extent cx="1891875" cy="1542779"/>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5939" cy="1546093"/>
                    </a:xfrm>
                    <a:prstGeom prst="rect">
                      <a:avLst/>
                    </a:prstGeom>
                  </pic:spPr>
                </pic:pic>
              </a:graphicData>
            </a:graphic>
          </wp:inline>
        </w:drawing>
      </w:r>
    </w:p>
    <w:p w14:paraId="4A81CD88" w14:textId="57ACD24F" w:rsidR="00581998" w:rsidRPr="005A5768" w:rsidRDefault="00581998" w:rsidP="00581998">
      <w:pPr>
        <w:pStyle w:val="Heading3"/>
      </w:pPr>
      <w:bookmarkStart w:id="24" w:name="_Toc56184930"/>
      <w:r w:rsidRPr="005A5768">
        <w:rPr>
          <w:rFonts w:hint="eastAsia"/>
        </w:rPr>
        <w:t>动态加速度接口说明</w:t>
      </w:r>
      <w:r w:rsidRPr="005A5768">
        <w:rPr>
          <w:rFonts w:hint="eastAsia"/>
        </w:rPr>
        <w:t>/</w:t>
      </w:r>
      <w:r w:rsidRPr="005A5768">
        <w:t>S</w:t>
      </w:r>
      <w:r w:rsidRPr="005A5768">
        <w:rPr>
          <w:rFonts w:hint="eastAsia"/>
        </w:rPr>
        <w:t>ignal</w:t>
      </w:r>
      <w:r w:rsidRPr="005A5768">
        <w:t xml:space="preserve"> </w:t>
      </w:r>
      <w:r w:rsidRPr="005A5768">
        <w:rPr>
          <w:rFonts w:hint="eastAsia"/>
        </w:rPr>
        <w:t>for</w:t>
      </w:r>
      <w:r w:rsidRPr="005A5768">
        <w:t xml:space="preserve"> G-G Diagram</w:t>
      </w:r>
      <w:bookmarkEnd w:id="24"/>
    </w:p>
    <w:p w14:paraId="1C0D0016" w14:textId="79DEA290" w:rsidR="00581998" w:rsidRPr="005A5768" w:rsidRDefault="00581998" w:rsidP="00581998">
      <w:pPr>
        <w:pStyle w:val="Heading4"/>
      </w:pPr>
      <w:bookmarkStart w:id="25" w:name="_Toc56184931"/>
      <w:r w:rsidRPr="005A5768">
        <w:rPr>
          <w:rFonts w:hint="eastAsia"/>
        </w:rPr>
        <w:t>动态加速度</w:t>
      </w:r>
      <w:r w:rsidRPr="005A5768">
        <w:rPr>
          <w:rFonts w:hint="eastAsia"/>
        </w:rPr>
        <w:t>C</w:t>
      </w:r>
      <w:r w:rsidRPr="005A5768">
        <w:t>LEA</w:t>
      </w:r>
      <w:r w:rsidRPr="005A5768">
        <w:rPr>
          <w:rFonts w:hint="eastAsia"/>
        </w:rPr>
        <w:t>信号</w:t>
      </w:r>
      <w:r w:rsidRPr="005A5768">
        <w:rPr>
          <w:rFonts w:hint="eastAsia"/>
        </w:rPr>
        <w:t>/</w:t>
      </w:r>
      <w:r w:rsidR="006D05DE" w:rsidRPr="005A5768">
        <w:t xml:space="preserve">CLEA </w:t>
      </w:r>
      <w:r w:rsidR="006D05DE" w:rsidRPr="005A5768">
        <w:rPr>
          <w:rFonts w:hint="eastAsia"/>
        </w:rPr>
        <w:t>Signal</w:t>
      </w:r>
      <w:r w:rsidR="006D05DE" w:rsidRPr="005A5768">
        <w:t xml:space="preserve"> </w:t>
      </w:r>
      <w:r w:rsidR="006D05DE" w:rsidRPr="005A5768">
        <w:rPr>
          <w:rFonts w:hint="eastAsia"/>
        </w:rPr>
        <w:t>for</w:t>
      </w:r>
      <w:r w:rsidR="006D05DE" w:rsidRPr="005A5768">
        <w:t xml:space="preserve"> G-G D</w:t>
      </w:r>
      <w:r w:rsidR="006D05DE" w:rsidRPr="005A5768">
        <w:rPr>
          <w:rFonts w:hint="eastAsia"/>
        </w:rPr>
        <w:t>iagram</w:t>
      </w:r>
      <w:bookmarkEnd w:id="25"/>
    </w:p>
    <w:p w14:paraId="6D0F6B97" w14:textId="30F5CB6E" w:rsidR="006D05DE" w:rsidRPr="005A5768" w:rsidRDefault="00EB0E99" w:rsidP="006D05DE">
      <w:pPr>
        <w:rPr>
          <w:szCs w:val="21"/>
        </w:rPr>
      </w:pPr>
      <w:r w:rsidRPr="005A5768">
        <w:rPr>
          <w:rFonts w:hint="eastAsia"/>
          <w:szCs w:val="21"/>
        </w:rPr>
        <w:t>N</w:t>
      </w:r>
      <w:r w:rsidRPr="005A5768">
        <w:rPr>
          <w:szCs w:val="21"/>
        </w:rPr>
        <w:t>/A</w:t>
      </w:r>
    </w:p>
    <w:p w14:paraId="41CCD5FF" w14:textId="26123D9E" w:rsidR="006D05DE" w:rsidRPr="005A5768" w:rsidRDefault="006D05DE" w:rsidP="006D05DE">
      <w:pPr>
        <w:pStyle w:val="Heading4"/>
      </w:pPr>
      <w:bookmarkStart w:id="26" w:name="_Toc56184932"/>
      <w:r w:rsidRPr="005A5768">
        <w:rPr>
          <w:rFonts w:hint="eastAsia"/>
        </w:rPr>
        <w:t>动态加速度</w:t>
      </w:r>
      <w:r w:rsidRPr="005A5768">
        <w:t>Global B</w:t>
      </w:r>
      <w:r w:rsidRPr="005A5768">
        <w:rPr>
          <w:rFonts w:hint="eastAsia"/>
        </w:rPr>
        <w:t>信号</w:t>
      </w:r>
      <w:r w:rsidRPr="005A5768">
        <w:rPr>
          <w:rFonts w:hint="eastAsia"/>
        </w:rPr>
        <w:t>/</w:t>
      </w:r>
      <w:r w:rsidRPr="005A5768">
        <w:t xml:space="preserve">Global B </w:t>
      </w:r>
      <w:r w:rsidRPr="005A5768">
        <w:rPr>
          <w:rFonts w:hint="eastAsia"/>
        </w:rPr>
        <w:t>Signal</w:t>
      </w:r>
      <w:r w:rsidRPr="005A5768">
        <w:t xml:space="preserve"> </w:t>
      </w:r>
      <w:r w:rsidRPr="005A5768">
        <w:rPr>
          <w:rFonts w:hint="eastAsia"/>
        </w:rPr>
        <w:t>for</w:t>
      </w:r>
      <w:r w:rsidRPr="005A5768">
        <w:t xml:space="preserve"> G-G D</w:t>
      </w:r>
      <w:r w:rsidRPr="005A5768">
        <w:rPr>
          <w:rFonts w:hint="eastAsia"/>
        </w:rPr>
        <w:t>iagram</w:t>
      </w:r>
      <w:bookmarkEnd w:id="26"/>
    </w:p>
    <w:p w14:paraId="24D2A5AD" w14:textId="7D799AF1" w:rsidR="006D05DE" w:rsidRPr="005A5768" w:rsidRDefault="006D05DE" w:rsidP="006D05DE">
      <w:pPr>
        <w:pStyle w:val="Heading5"/>
      </w:pPr>
      <w:r w:rsidRPr="005A5768">
        <w:rPr>
          <w:rFonts w:hint="eastAsia"/>
        </w:rPr>
        <w:t>加速度信号</w:t>
      </w:r>
      <w:r w:rsidRPr="005A5768">
        <w:rPr>
          <w:rFonts w:hint="eastAsia"/>
        </w:rPr>
        <w:t>/</w:t>
      </w:r>
      <w:r w:rsidRPr="005A5768">
        <w:t>Acceleration Signal</w:t>
      </w:r>
    </w:p>
    <w:p w14:paraId="1266C922" w14:textId="0B52B5B5" w:rsidR="00581998" w:rsidRPr="005A5768" w:rsidRDefault="00581998" w:rsidP="005F40BE">
      <w:pPr>
        <w:ind w:firstLine="420"/>
        <w:rPr>
          <w:szCs w:val="21"/>
        </w:rPr>
      </w:pPr>
      <w:r w:rsidRPr="005A5768">
        <w:rPr>
          <w:rFonts w:hint="eastAsia"/>
          <w:szCs w:val="21"/>
        </w:rPr>
        <w:t>以下是动态加速度性能项中使用的</w:t>
      </w:r>
      <w:r w:rsidR="006D05DE" w:rsidRPr="005A5768">
        <w:rPr>
          <w:rFonts w:hint="eastAsia"/>
          <w:szCs w:val="21"/>
        </w:rPr>
        <w:t>加速度</w:t>
      </w:r>
      <w:r w:rsidRPr="005A5768">
        <w:rPr>
          <w:rFonts w:hint="eastAsia"/>
          <w:szCs w:val="21"/>
        </w:rPr>
        <w:t>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260"/>
        <w:gridCol w:w="1080"/>
        <w:gridCol w:w="2097"/>
      </w:tblGrid>
      <w:tr w:rsidR="005A5768" w:rsidRPr="005A5768" w14:paraId="69658DCA" w14:textId="77777777" w:rsidTr="00581998">
        <w:tc>
          <w:tcPr>
            <w:tcW w:w="4518" w:type="dxa"/>
            <w:shd w:val="clear" w:color="auto" w:fill="DBE5F1" w:themeFill="accent1" w:themeFillTint="33"/>
          </w:tcPr>
          <w:p w14:paraId="0C3ECC69" w14:textId="77777777" w:rsidR="00581998" w:rsidRPr="005A5768" w:rsidRDefault="00581998" w:rsidP="006D05D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60348E51" w14:textId="77777777" w:rsidR="00581998" w:rsidRPr="005A5768" w:rsidRDefault="00581998" w:rsidP="006D05DE">
            <w:pPr>
              <w:rPr>
                <w:b/>
              </w:rPr>
            </w:pPr>
            <w:r w:rsidRPr="005A5768">
              <w:rPr>
                <w:b/>
              </w:rPr>
              <w:t>Len</w:t>
            </w:r>
          </w:p>
        </w:tc>
        <w:tc>
          <w:tcPr>
            <w:tcW w:w="1260" w:type="dxa"/>
            <w:shd w:val="clear" w:color="auto" w:fill="DBE5F1" w:themeFill="accent1" w:themeFillTint="33"/>
          </w:tcPr>
          <w:p w14:paraId="5B449FC7" w14:textId="77777777" w:rsidR="00581998" w:rsidRPr="005A5768" w:rsidRDefault="00581998" w:rsidP="006D05DE">
            <w:pPr>
              <w:rPr>
                <w:b/>
              </w:rPr>
            </w:pPr>
            <w:r w:rsidRPr="005A5768">
              <w:rPr>
                <w:b/>
              </w:rPr>
              <w:t>Date Type</w:t>
            </w:r>
          </w:p>
        </w:tc>
        <w:tc>
          <w:tcPr>
            <w:tcW w:w="1080" w:type="dxa"/>
            <w:shd w:val="clear" w:color="auto" w:fill="DBE5F1" w:themeFill="accent1" w:themeFillTint="33"/>
          </w:tcPr>
          <w:p w14:paraId="72B273C6" w14:textId="77777777" w:rsidR="00581998" w:rsidRPr="005A5768" w:rsidRDefault="00581998" w:rsidP="006D05DE">
            <w:pPr>
              <w:rPr>
                <w:b/>
              </w:rPr>
            </w:pPr>
            <w:r w:rsidRPr="005A5768">
              <w:rPr>
                <w:b/>
              </w:rPr>
              <w:t>Range</w:t>
            </w:r>
          </w:p>
        </w:tc>
        <w:tc>
          <w:tcPr>
            <w:tcW w:w="2097" w:type="dxa"/>
            <w:shd w:val="clear" w:color="auto" w:fill="DBE5F1" w:themeFill="accent1" w:themeFillTint="33"/>
          </w:tcPr>
          <w:p w14:paraId="43107501" w14:textId="77777777" w:rsidR="00581998" w:rsidRPr="005A5768" w:rsidRDefault="00581998" w:rsidP="006D05DE">
            <w:pPr>
              <w:rPr>
                <w:b/>
              </w:rPr>
            </w:pPr>
            <w:r w:rsidRPr="005A5768">
              <w:rPr>
                <w:b/>
              </w:rPr>
              <w:t>Conversion</w:t>
            </w:r>
          </w:p>
        </w:tc>
      </w:tr>
      <w:tr w:rsidR="005A5768" w:rsidRPr="005A5768" w14:paraId="1569FD83" w14:textId="77777777" w:rsidTr="00581998">
        <w:tc>
          <w:tcPr>
            <w:tcW w:w="4518" w:type="dxa"/>
            <w:tcBorders>
              <w:top w:val="single" w:sz="4" w:space="0" w:color="auto"/>
              <w:left w:val="single" w:sz="4" w:space="0" w:color="auto"/>
              <w:bottom w:val="single" w:sz="4" w:space="0" w:color="auto"/>
              <w:right w:val="single" w:sz="4" w:space="0" w:color="auto"/>
            </w:tcBorders>
            <w:shd w:val="clear" w:color="auto" w:fill="auto"/>
          </w:tcPr>
          <w:p w14:paraId="18E29861" w14:textId="77AB31FD" w:rsidR="00581998" w:rsidRPr="005A5768" w:rsidRDefault="00604D63" w:rsidP="00581998">
            <w:r w:rsidRPr="005A5768">
              <w:t>Serial Data 46 Protected</w:t>
            </w:r>
            <w:r w:rsidR="00237902" w:rsidRPr="005A5768">
              <w:t xml:space="preserve"> </w:t>
            </w:r>
            <w:r w:rsidR="00581998" w:rsidRPr="005A5768">
              <w:t>: Lateral Acceleration Authenticated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7FC8ECA" w14:textId="77777777" w:rsidR="00581998" w:rsidRPr="005A5768" w:rsidRDefault="00581998" w:rsidP="00581998">
            <w:r w:rsidRPr="005A5768">
              <w:t>10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EFEB526" w14:textId="77777777" w:rsidR="00581998" w:rsidRPr="005A5768" w:rsidRDefault="00581998" w:rsidP="00581998">
            <w:r w:rsidRPr="005A5768">
              <w:t>SNM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783D82" w14:textId="77777777" w:rsidR="00581998" w:rsidRPr="005A5768" w:rsidRDefault="00581998" w:rsidP="00581998">
            <w:r w:rsidRPr="005A5768">
              <w:t>-32.0 - 31.9375 m/s^2</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3BDC81BD" w14:textId="77777777" w:rsidR="00581998" w:rsidRPr="005A5768" w:rsidRDefault="00581998" w:rsidP="00581998">
            <w:r w:rsidRPr="005A5768">
              <w:t>E = N * 0.0625</w:t>
            </w:r>
          </w:p>
        </w:tc>
      </w:tr>
      <w:tr w:rsidR="00581998" w:rsidRPr="005A5768" w14:paraId="49816B72" w14:textId="77777777" w:rsidTr="00581998">
        <w:tc>
          <w:tcPr>
            <w:tcW w:w="4518" w:type="dxa"/>
            <w:tcBorders>
              <w:top w:val="single" w:sz="4" w:space="0" w:color="auto"/>
              <w:left w:val="single" w:sz="4" w:space="0" w:color="auto"/>
              <w:bottom w:val="single" w:sz="4" w:space="0" w:color="auto"/>
              <w:right w:val="single" w:sz="4" w:space="0" w:color="auto"/>
            </w:tcBorders>
            <w:shd w:val="clear" w:color="auto" w:fill="auto"/>
          </w:tcPr>
          <w:p w14:paraId="2AC56136" w14:textId="47938C07" w:rsidR="00581998" w:rsidRPr="005A5768" w:rsidRDefault="00604D63" w:rsidP="00581998">
            <w:r w:rsidRPr="005A5768">
              <w:t>Serial Data 46 Protected</w:t>
            </w:r>
            <w:r w:rsidR="00237902" w:rsidRPr="005A5768">
              <w:t xml:space="preserve"> </w:t>
            </w:r>
            <w:r w:rsidR="00581998" w:rsidRPr="005A5768">
              <w:t>: Longitudinal Acceleration Authenticated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2F1E45" w14:textId="77777777" w:rsidR="00581998" w:rsidRPr="005A5768" w:rsidRDefault="00581998" w:rsidP="00581998">
            <w:r w:rsidRPr="005A5768">
              <w:t>10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A92C1C" w14:textId="77777777" w:rsidR="00581998" w:rsidRPr="005A5768" w:rsidRDefault="00581998" w:rsidP="00581998">
            <w:r w:rsidRPr="005A5768">
              <w:t>SNM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00E0F80" w14:textId="77777777" w:rsidR="00581998" w:rsidRPr="005A5768" w:rsidRDefault="00581998" w:rsidP="00581998">
            <w:r w:rsidRPr="005A5768">
              <w:t xml:space="preserve">-32.0 - 31.9375 </w:t>
            </w:r>
            <w:r w:rsidRPr="005A5768">
              <w:lastRenderedPageBreak/>
              <w:t>m/s^2</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66759FD4" w14:textId="77777777" w:rsidR="00581998" w:rsidRPr="005A5768" w:rsidRDefault="00581998" w:rsidP="00581998">
            <w:r w:rsidRPr="005A5768">
              <w:lastRenderedPageBreak/>
              <w:t>E = N * 0.0625</w:t>
            </w:r>
          </w:p>
        </w:tc>
      </w:tr>
    </w:tbl>
    <w:p w14:paraId="5645F50F" w14:textId="3B73DF4B" w:rsidR="00581998" w:rsidRPr="005A5768" w:rsidRDefault="00581998" w:rsidP="00581998"/>
    <w:p w14:paraId="4E18652C" w14:textId="79022DD0" w:rsidR="00183089" w:rsidRPr="005A5768" w:rsidRDefault="00E97E6E" w:rsidP="00183089">
      <w:pPr>
        <w:ind w:firstLine="420"/>
      </w:pPr>
      <w:r w:rsidRPr="005A5768">
        <w:rPr>
          <w:rFonts w:hint="eastAsia"/>
        </w:rPr>
        <w:t>上述</w:t>
      </w:r>
      <w:r w:rsidR="00FA6BC3" w:rsidRPr="005A5768">
        <w:rPr>
          <w:rFonts w:hint="eastAsia"/>
        </w:rPr>
        <w:t>信号用于</w:t>
      </w:r>
      <w:r w:rsidR="00237902" w:rsidRPr="005A5768">
        <w:rPr>
          <w:rFonts w:hint="eastAsia"/>
        </w:rPr>
        <w:t>表示当前的加速度数值</w:t>
      </w:r>
      <w:r w:rsidR="00183089" w:rsidRPr="005A5768">
        <w:rPr>
          <w:rFonts w:hint="eastAsia"/>
        </w:rPr>
        <w:t>，具体以可参考如下示意图</w:t>
      </w:r>
      <w:r w:rsidR="00237902" w:rsidRPr="005A5768">
        <w:rPr>
          <w:rFonts w:hint="eastAsia"/>
        </w:rPr>
        <w:t>。</w:t>
      </w:r>
    </w:p>
    <w:p w14:paraId="732064D2" w14:textId="67FDC8C1" w:rsidR="00183089" w:rsidRPr="005A5768" w:rsidRDefault="00183089" w:rsidP="00183089">
      <w:pPr>
        <w:ind w:firstLine="420"/>
      </w:pPr>
      <w:r w:rsidRPr="005A5768">
        <w:rPr>
          <w:b/>
          <w:i/>
        </w:rPr>
        <w:t>Serial Data 46 Protected : Lateral Acceleration Authenticated</w:t>
      </w:r>
      <w:r w:rsidRPr="005A5768">
        <w:rPr>
          <w:rFonts w:hint="eastAsia"/>
        </w:rPr>
        <w:t>代表横向（</w:t>
      </w:r>
      <w:r w:rsidRPr="005A5768">
        <w:rPr>
          <w:rFonts w:hint="eastAsia"/>
        </w:rPr>
        <w:t>y</w:t>
      </w:r>
      <w:r w:rsidRPr="005A5768">
        <w:rPr>
          <w:rFonts w:hint="eastAsia"/>
        </w:rPr>
        <w:t>轴）加速度数值。当这个值为正数时，表示加速度方向沿着</w:t>
      </w:r>
      <w:r w:rsidRPr="005A5768">
        <w:rPr>
          <w:rFonts w:hint="eastAsia"/>
        </w:rPr>
        <w:t>y</w:t>
      </w:r>
      <w:r w:rsidRPr="005A5768">
        <w:rPr>
          <w:rFonts w:hint="eastAsia"/>
        </w:rPr>
        <w:t>轴正轴方向；当这个值为负数时，表示加速度方向沿着</w:t>
      </w:r>
      <w:r w:rsidRPr="005A5768">
        <w:rPr>
          <w:rFonts w:hint="eastAsia"/>
        </w:rPr>
        <w:t>y</w:t>
      </w:r>
      <w:r w:rsidRPr="005A5768">
        <w:rPr>
          <w:rFonts w:hint="eastAsia"/>
        </w:rPr>
        <w:t>轴负轴方向</w:t>
      </w:r>
      <w:r w:rsidR="00191240" w:rsidRPr="005A5768">
        <w:rPr>
          <w:rFonts w:hint="eastAsia"/>
        </w:rPr>
        <w:t>；当这个值为零时，代表加速度为零</w:t>
      </w:r>
      <w:r w:rsidRPr="005A5768">
        <w:rPr>
          <w:rFonts w:hint="eastAsia"/>
        </w:rPr>
        <w:t>。</w:t>
      </w:r>
    </w:p>
    <w:p w14:paraId="4D7D0F2D" w14:textId="0E03B41B" w:rsidR="00183089" w:rsidRPr="005A5768" w:rsidRDefault="00183089" w:rsidP="00183089">
      <w:pPr>
        <w:ind w:firstLine="420"/>
      </w:pPr>
      <w:r w:rsidRPr="005A5768">
        <w:rPr>
          <w:b/>
          <w:i/>
        </w:rPr>
        <w:t>Serial Data 46 Protected : Longitudinal Acceleration Authenticated</w:t>
      </w:r>
      <w:r w:rsidRPr="005A5768">
        <w:rPr>
          <w:rFonts w:hint="eastAsia"/>
        </w:rPr>
        <w:t>代表纵向（</w:t>
      </w:r>
      <w:r w:rsidRPr="005A5768">
        <w:rPr>
          <w:rFonts w:hint="eastAsia"/>
        </w:rPr>
        <w:t>x</w:t>
      </w:r>
      <w:r w:rsidRPr="005A5768">
        <w:rPr>
          <w:rFonts w:hint="eastAsia"/>
        </w:rPr>
        <w:t>轴）加速度数值。当这个值为正数时，表示加速度方向沿着</w:t>
      </w:r>
      <w:r w:rsidRPr="005A5768">
        <w:t>x</w:t>
      </w:r>
      <w:r w:rsidRPr="005A5768">
        <w:rPr>
          <w:rFonts w:hint="eastAsia"/>
        </w:rPr>
        <w:t>轴正轴方向；当这个值为负数时，表示加速度方向沿着</w:t>
      </w:r>
      <w:r w:rsidRPr="005A5768">
        <w:t>x</w:t>
      </w:r>
      <w:r w:rsidRPr="005A5768">
        <w:rPr>
          <w:rFonts w:hint="eastAsia"/>
        </w:rPr>
        <w:t>轴负轴方向</w:t>
      </w:r>
      <w:r w:rsidR="00191240" w:rsidRPr="005A5768">
        <w:rPr>
          <w:rFonts w:hint="eastAsia"/>
        </w:rPr>
        <w:t>；当这个值为零时，代表加速度为零</w:t>
      </w:r>
      <w:r w:rsidRPr="005A5768">
        <w:rPr>
          <w:rFonts w:hint="eastAsia"/>
        </w:rPr>
        <w:t>。</w:t>
      </w:r>
    </w:p>
    <w:p w14:paraId="1A7D012A" w14:textId="77777777" w:rsidR="00183089" w:rsidRPr="005A5768" w:rsidRDefault="00183089" w:rsidP="00183089">
      <w:pPr>
        <w:ind w:firstLine="420"/>
      </w:pPr>
    </w:p>
    <w:p w14:paraId="451DF174" w14:textId="39ECD79D" w:rsidR="00183089" w:rsidRPr="005A5768" w:rsidRDefault="00183089" w:rsidP="00183089">
      <w:pPr>
        <w:ind w:firstLine="420"/>
        <w:jc w:val="center"/>
      </w:pPr>
      <w:r w:rsidRPr="005A5768">
        <w:rPr>
          <w:noProof/>
        </w:rPr>
        <w:drawing>
          <wp:inline distT="0" distB="0" distL="0" distR="0" wp14:anchorId="054AE6C0" wp14:editId="142EBA29">
            <wp:extent cx="3292193"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3701" cy="2803767"/>
                    </a:xfrm>
                    <a:prstGeom prst="rect">
                      <a:avLst/>
                    </a:prstGeom>
                  </pic:spPr>
                </pic:pic>
              </a:graphicData>
            </a:graphic>
          </wp:inline>
        </w:drawing>
      </w:r>
    </w:p>
    <w:p w14:paraId="0AA65E86" w14:textId="3883BC67" w:rsidR="00581998" w:rsidRPr="005A5768" w:rsidRDefault="006D05DE" w:rsidP="006D05DE">
      <w:pPr>
        <w:pStyle w:val="Heading5"/>
      </w:pPr>
      <w:r w:rsidRPr="005A5768">
        <w:rPr>
          <w:rFonts w:hint="eastAsia"/>
        </w:rPr>
        <w:t>加速度信号的有效性</w:t>
      </w:r>
      <w:r w:rsidRPr="005A5768">
        <w:rPr>
          <w:rFonts w:hint="eastAsia"/>
        </w:rPr>
        <w:t>/Validity</w:t>
      </w:r>
      <w:r w:rsidRPr="005A5768">
        <w:t xml:space="preserve"> of Acceleration Signal</w:t>
      </w:r>
    </w:p>
    <w:p w14:paraId="30DF9B1A" w14:textId="0148F218" w:rsidR="006D05DE" w:rsidRPr="005A5768" w:rsidRDefault="006D05DE" w:rsidP="005F40BE">
      <w:pPr>
        <w:ind w:firstLine="420"/>
        <w:rPr>
          <w:szCs w:val="21"/>
        </w:rPr>
      </w:pPr>
      <w:r w:rsidRPr="005A5768">
        <w:rPr>
          <w:rFonts w:hint="eastAsia"/>
          <w:szCs w:val="21"/>
        </w:rPr>
        <w:t>以下是动态加速度性能项中使用的加速度有效性信号：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260"/>
        <w:gridCol w:w="1080"/>
        <w:gridCol w:w="2097"/>
      </w:tblGrid>
      <w:tr w:rsidR="005A5768" w:rsidRPr="005A5768" w14:paraId="239444F7" w14:textId="77777777" w:rsidTr="006D05DE">
        <w:tc>
          <w:tcPr>
            <w:tcW w:w="4518" w:type="dxa"/>
            <w:shd w:val="clear" w:color="auto" w:fill="DBE5F1" w:themeFill="accent1" w:themeFillTint="33"/>
          </w:tcPr>
          <w:p w14:paraId="3A998E07" w14:textId="77777777" w:rsidR="006D05DE" w:rsidRPr="005A5768" w:rsidRDefault="006D05DE" w:rsidP="006D05D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2FEA8287" w14:textId="77777777" w:rsidR="006D05DE" w:rsidRPr="005A5768" w:rsidRDefault="006D05DE" w:rsidP="006D05DE">
            <w:pPr>
              <w:rPr>
                <w:b/>
              </w:rPr>
            </w:pPr>
            <w:r w:rsidRPr="005A5768">
              <w:rPr>
                <w:b/>
              </w:rPr>
              <w:t>Len</w:t>
            </w:r>
          </w:p>
        </w:tc>
        <w:tc>
          <w:tcPr>
            <w:tcW w:w="1260" w:type="dxa"/>
            <w:shd w:val="clear" w:color="auto" w:fill="DBE5F1" w:themeFill="accent1" w:themeFillTint="33"/>
          </w:tcPr>
          <w:p w14:paraId="529E42AB" w14:textId="77777777" w:rsidR="006D05DE" w:rsidRPr="005A5768" w:rsidRDefault="006D05DE" w:rsidP="006D05DE">
            <w:pPr>
              <w:rPr>
                <w:b/>
              </w:rPr>
            </w:pPr>
            <w:r w:rsidRPr="005A5768">
              <w:rPr>
                <w:b/>
              </w:rPr>
              <w:t>Date Type</w:t>
            </w:r>
          </w:p>
        </w:tc>
        <w:tc>
          <w:tcPr>
            <w:tcW w:w="1080" w:type="dxa"/>
            <w:shd w:val="clear" w:color="auto" w:fill="DBE5F1" w:themeFill="accent1" w:themeFillTint="33"/>
          </w:tcPr>
          <w:p w14:paraId="1C707ADB" w14:textId="77777777" w:rsidR="006D05DE" w:rsidRPr="005A5768" w:rsidRDefault="006D05DE" w:rsidP="006D05DE">
            <w:pPr>
              <w:rPr>
                <w:b/>
              </w:rPr>
            </w:pPr>
            <w:r w:rsidRPr="005A5768">
              <w:rPr>
                <w:b/>
              </w:rPr>
              <w:t>Range</w:t>
            </w:r>
          </w:p>
        </w:tc>
        <w:tc>
          <w:tcPr>
            <w:tcW w:w="2097" w:type="dxa"/>
            <w:shd w:val="clear" w:color="auto" w:fill="DBE5F1" w:themeFill="accent1" w:themeFillTint="33"/>
          </w:tcPr>
          <w:p w14:paraId="2225EA25" w14:textId="77777777" w:rsidR="006D05DE" w:rsidRPr="005A5768" w:rsidRDefault="006D05DE" w:rsidP="006D05DE">
            <w:pPr>
              <w:rPr>
                <w:b/>
              </w:rPr>
            </w:pPr>
            <w:r w:rsidRPr="005A5768">
              <w:rPr>
                <w:b/>
              </w:rPr>
              <w:t>Conversion</w:t>
            </w:r>
          </w:p>
        </w:tc>
      </w:tr>
      <w:tr w:rsidR="005A5768" w:rsidRPr="005A5768" w14:paraId="3AEA722C" w14:textId="77777777" w:rsidTr="006D05DE">
        <w:tc>
          <w:tcPr>
            <w:tcW w:w="4518" w:type="dxa"/>
            <w:tcBorders>
              <w:top w:val="single" w:sz="4" w:space="0" w:color="auto"/>
              <w:left w:val="single" w:sz="4" w:space="0" w:color="auto"/>
              <w:bottom w:val="single" w:sz="4" w:space="0" w:color="auto"/>
              <w:right w:val="single" w:sz="4" w:space="0" w:color="auto"/>
            </w:tcBorders>
            <w:shd w:val="clear" w:color="auto" w:fill="auto"/>
          </w:tcPr>
          <w:p w14:paraId="31617BF7" w14:textId="77777777" w:rsidR="006D05DE" w:rsidRPr="005A5768" w:rsidRDefault="006D05DE" w:rsidP="006D05DE">
            <w:r w:rsidRPr="005A5768">
              <w:t>Serial Data 46 Protected : Lateral Acceleration Authenticated 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3DD878E" w14:textId="77777777" w:rsidR="006D05DE" w:rsidRPr="005A5768" w:rsidRDefault="006D05DE" w:rsidP="006D05D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A5F760" w14:textId="77777777" w:rsidR="006D05DE" w:rsidRPr="005A5768" w:rsidRDefault="006D05DE" w:rsidP="006D05D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0FFED5" w14:textId="77777777" w:rsidR="006D05DE" w:rsidRPr="005A5768" w:rsidRDefault="006D05DE" w:rsidP="006D05DE">
            <w:r w:rsidRPr="005A5768">
              <w:t>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56B00CDE" w14:textId="77777777" w:rsidR="006D05DE" w:rsidRPr="005A5768" w:rsidRDefault="006D05DE" w:rsidP="006D05DE">
            <w:r w:rsidRPr="005A5768">
              <w:t>$0 = FALSE$1 = TRUE</w:t>
            </w:r>
          </w:p>
        </w:tc>
      </w:tr>
      <w:tr w:rsidR="006D05DE" w:rsidRPr="005A5768" w14:paraId="30DDD516" w14:textId="77777777" w:rsidTr="006D05DE">
        <w:tc>
          <w:tcPr>
            <w:tcW w:w="4518" w:type="dxa"/>
            <w:tcBorders>
              <w:top w:val="single" w:sz="4" w:space="0" w:color="auto"/>
              <w:left w:val="single" w:sz="4" w:space="0" w:color="auto"/>
              <w:bottom w:val="single" w:sz="4" w:space="0" w:color="auto"/>
              <w:right w:val="single" w:sz="4" w:space="0" w:color="auto"/>
            </w:tcBorders>
            <w:shd w:val="clear" w:color="auto" w:fill="auto"/>
          </w:tcPr>
          <w:p w14:paraId="42AFB211" w14:textId="154B1F01" w:rsidR="006D05DE" w:rsidRPr="005A5768" w:rsidRDefault="00604D63" w:rsidP="006D05DE">
            <w:r w:rsidRPr="005A5768">
              <w:t>Serial Data 46 Protected</w:t>
            </w:r>
            <w:r w:rsidR="006D05DE" w:rsidRPr="005A5768">
              <w:t>: Longitudinal Acceleration Authenticated 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4F0B5E" w14:textId="77777777" w:rsidR="006D05DE" w:rsidRPr="005A5768" w:rsidRDefault="006D05DE" w:rsidP="006D05D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8740325" w14:textId="77777777" w:rsidR="006D05DE" w:rsidRPr="005A5768" w:rsidRDefault="006D05DE" w:rsidP="006D05D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5A96ECB" w14:textId="77777777" w:rsidR="006D05DE" w:rsidRPr="005A5768" w:rsidRDefault="006D05DE" w:rsidP="006D05DE">
            <w:r w:rsidRPr="005A5768">
              <w:t>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400C3F1B" w14:textId="77777777" w:rsidR="006D05DE" w:rsidRPr="005A5768" w:rsidRDefault="006D05DE" w:rsidP="006D05DE">
            <w:r w:rsidRPr="005A5768">
              <w:t>$0 = FALSE$1 = TRUE</w:t>
            </w:r>
          </w:p>
        </w:tc>
      </w:tr>
    </w:tbl>
    <w:p w14:paraId="2FA7F2F0" w14:textId="416C8244" w:rsidR="006D05DE" w:rsidRPr="005A5768" w:rsidRDefault="006D05DE" w:rsidP="006D05DE"/>
    <w:p w14:paraId="7ACE37BA" w14:textId="0E460F08" w:rsidR="006D05DE" w:rsidRPr="005A5768" w:rsidRDefault="00E97E6E" w:rsidP="00E97E6E">
      <w:pPr>
        <w:ind w:firstLine="420"/>
        <w:rPr>
          <w:szCs w:val="21"/>
        </w:rPr>
      </w:pPr>
      <w:r w:rsidRPr="005A5768">
        <w:rPr>
          <w:rFonts w:hint="eastAsia"/>
          <w:szCs w:val="21"/>
        </w:rPr>
        <w:t>上述</w:t>
      </w:r>
      <w:r w:rsidR="006D05DE" w:rsidRPr="005A5768">
        <w:rPr>
          <w:rFonts w:hint="eastAsia"/>
          <w:szCs w:val="21"/>
        </w:rPr>
        <w:t>信号用于表</w:t>
      </w:r>
      <w:r w:rsidR="00FA6BC3" w:rsidRPr="005A5768">
        <w:rPr>
          <w:rFonts w:hint="eastAsia"/>
          <w:szCs w:val="21"/>
        </w:rPr>
        <w:t>示</w:t>
      </w:r>
      <w:r w:rsidR="006D05DE" w:rsidRPr="005A5768">
        <w:rPr>
          <w:rFonts w:hint="eastAsia"/>
          <w:szCs w:val="21"/>
        </w:rPr>
        <w:t>当前收到的加速度信号是否有效。</w:t>
      </w:r>
    </w:p>
    <w:p w14:paraId="5C1E164C" w14:textId="4C4AF615" w:rsidR="006D05DE" w:rsidRPr="005A5768" w:rsidRDefault="006D05DE" w:rsidP="005F40BE">
      <w:pPr>
        <w:ind w:firstLine="420"/>
        <w:rPr>
          <w:szCs w:val="21"/>
        </w:rPr>
      </w:pPr>
      <w:r w:rsidRPr="005A5768">
        <w:rPr>
          <w:rFonts w:hint="eastAsia"/>
          <w:szCs w:val="21"/>
        </w:rPr>
        <w:t>当</w:t>
      </w:r>
      <w:r w:rsidRPr="005A5768">
        <w:rPr>
          <w:b/>
          <w:i/>
          <w:szCs w:val="21"/>
        </w:rPr>
        <w:t>Serial Data 46 Protected : Lateral Acceleration Authenticated Invalid</w:t>
      </w:r>
      <w:r w:rsidRPr="005A5768">
        <w:rPr>
          <w:rFonts w:hint="eastAsia"/>
          <w:szCs w:val="21"/>
        </w:rPr>
        <w:t>=$</w:t>
      </w:r>
      <w:r w:rsidRPr="005A5768">
        <w:rPr>
          <w:szCs w:val="21"/>
        </w:rPr>
        <w:t>0 FALSE</w:t>
      </w:r>
      <w:r w:rsidRPr="005A5768">
        <w:rPr>
          <w:rFonts w:hint="eastAsia"/>
          <w:szCs w:val="21"/>
        </w:rPr>
        <w:t>时，表示当前收到的横向加速度信号</w:t>
      </w:r>
      <w:r w:rsidR="00604D63" w:rsidRPr="005A5768">
        <w:rPr>
          <w:rFonts w:hint="eastAsia"/>
          <w:szCs w:val="21"/>
        </w:rPr>
        <w:t>有</w:t>
      </w:r>
      <w:r w:rsidRPr="005A5768">
        <w:rPr>
          <w:rFonts w:hint="eastAsia"/>
          <w:szCs w:val="21"/>
        </w:rPr>
        <w:t>效；</w:t>
      </w:r>
    </w:p>
    <w:p w14:paraId="2E52E085" w14:textId="545C361B" w:rsidR="006D05DE" w:rsidRPr="005A5768" w:rsidRDefault="006D05DE" w:rsidP="005F40BE">
      <w:pPr>
        <w:ind w:firstLine="420"/>
        <w:rPr>
          <w:szCs w:val="21"/>
        </w:rPr>
      </w:pPr>
      <w:r w:rsidRPr="005A5768">
        <w:rPr>
          <w:rFonts w:hint="eastAsia"/>
          <w:szCs w:val="21"/>
        </w:rPr>
        <w:t>当</w:t>
      </w:r>
      <w:r w:rsidRPr="005A5768">
        <w:rPr>
          <w:b/>
          <w:i/>
          <w:szCs w:val="21"/>
        </w:rPr>
        <w:t>Serial Data 46 Protected : Lateral Acceleration Authenticated Invalid</w:t>
      </w:r>
      <w:r w:rsidRPr="005A5768">
        <w:rPr>
          <w:rFonts w:hint="eastAsia"/>
          <w:szCs w:val="21"/>
        </w:rPr>
        <w:t>=</w:t>
      </w:r>
      <w:r w:rsidRPr="005A5768">
        <w:rPr>
          <w:szCs w:val="21"/>
        </w:rPr>
        <w:t>$1 TRUE</w:t>
      </w:r>
      <w:r w:rsidR="00B4733F" w:rsidRPr="005A5768">
        <w:rPr>
          <w:rFonts w:hint="eastAsia"/>
          <w:szCs w:val="21"/>
        </w:rPr>
        <w:t>时，表示当前收到的横向加速度</w:t>
      </w:r>
      <w:r w:rsidRPr="005A5768">
        <w:rPr>
          <w:rFonts w:hint="eastAsia"/>
          <w:szCs w:val="21"/>
        </w:rPr>
        <w:t>信号</w:t>
      </w:r>
      <w:r w:rsidR="00604D63" w:rsidRPr="005A5768">
        <w:rPr>
          <w:rFonts w:hint="eastAsia"/>
          <w:szCs w:val="21"/>
        </w:rPr>
        <w:t>无</w:t>
      </w:r>
      <w:r w:rsidRPr="005A5768">
        <w:rPr>
          <w:rFonts w:hint="eastAsia"/>
          <w:szCs w:val="21"/>
        </w:rPr>
        <w:t>效；</w:t>
      </w:r>
    </w:p>
    <w:p w14:paraId="604AE0E4" w14:textId="483824E8" w:rsidR="005F40BE" w:rsidRPr="005A5768" w:rsidRDefault="005F40BE" w:rsidP="005F40BE">
      <w:pPr>
        <w:ind w:firstLine="420"/>
      </w:pPr>
      <w:r w:rsidRPr="005A5768">
        <w:rPr>
          <w:rFonts w:hint="eastAsia"/>
          <w:szCs w:val="21"/>
        </w:rPr>
        <w:t>当</w:t>
      </w:r>
      <w:r w:rsidRPr="005A5768">
        <w:rPr>
          <w:b/>
          <w:i/>
        </w:rPr>
        <w:t>Serial Data 46 Protected: Longitudinal Acceleration Authenticated Invalid</w:t>
      </w:r>
      <w:r w:rsidRPr="005A5768">
        <w:rPr>
          <w:rFonts w:hint="eastAsia"/>
        </w:rPr>
        <w:t>=$</w:t>
      </w:r>
      <w:r w:rsidRPr="005A5768">
        <w:t>0 FALSE</w:t>
      </w:r>
      <w:r w:rsidRPr="005A5768">
        <w:rPr>
          <w:rFonts w:hint="eastAsia"/>
        </w:rPr>
        <w:t>时，表示当前收到的纵向加速度信号有效；</w:t>
      </w:r>
    </w:p>
    <w:p w14:paraId="1C0A27BF" w14:textId="5E87F722" w:rsidR="005F40BE" w:rsidRPr="005A5768" w:rsidRDefault="005F40BE" w:rsidP="005F40BE">
      <w:pPr>
        <w:ind w:firstLine="420"/>
      </w:pPr>
      <w:r w:rsidRPr="005A5768">
        <w:rPr>
          <w:rFonts w:hint="eastAsia"/>
          <w:szCs w:val="21"/>
        </w:rPr>
        <w:lastRenderedPageBreak/>
        <w:t>当</w:t>
      </w:r>
      <w:r w:rsidRPr="005A5768">
        <w:rPr>
          <w:b/>
          <w:i/>
        </w:rPr>
        <w:t>Serial Data 46 Protected: Longitudinal Acceleration Authenticated Invalid</w:t>
      </w:r>
      <w:r w:rsidRPr="005A5768">
        <w:rPr>
          <w:rFonts w:hint="eastAsia"/>
        </w:rPr>
        <w:t>=$</w:t>
      </w:r>
      <w:r w:rsidRPr="005A5768">
        <w:t>0 TRUE</w:t>
      </w:r>
      <w:r w:rsidRPr="005A5768">
        <w:rPr>
          <w:rFonts w:hint="eastAsia"/>
        </w:rPr>
        <w:t>时，表示当前收到的纵向加速度信号无效；</w:t>
      </w:r>
    </w:p>
    <w:p w14:paraId="19885AE3" w14:textId="231A622F" w:rsidR="006D05DE" w:rsidRPr="005A5768" w:rsidRDefault="006D05DE" w:rsidP="006D05DE">
      <w:pPr>
        <w:rPr>
          <w:sz w:val="24"/>
        </w:rPr>
      </w:pPr>
    </w:p>
    <w:p w14:paraId="5F86D622" w14:textId="77777777" w:rsidR="005F40BE" w:rsidRPr="005A5768" w:rsidRDefault="005F40BE" w:rsidP="005F40BE">
      <w:pPr>
        <w:ind w:firstLine="420"/>
        <w:rPr>
          <w:szCs w:val="21"/>
        </w:rPr>
      </w:pPr>
      <w:r w:rsidRPr="005A5768">
        <w:rPr>
          <w:szCs w:val="21"/>
        </w:rPr>
        <w:t>信号收发</w:t>
      </w:r>
      <w:r w:rsidRPr="005A5768">
        <w:rPr>
          <w:rFonts w:hint="eastAsia"/>
          <w:szCs w:val="21"/>
        </w:rPr>
        <w:t>/</w:t>
      </w:r>
      <w:r w:rsidRPr="005A5768">
        <w:rPr>
          <w:szCs w:val="21"/>
        </w:rPr>
        <w:t>TX and RX</w:t>
      </w:r>
      <w:r w:rsidRPr="005A5768">
        <w:rPr>
          <w:rFonts w:hint="eastAsia"/>
          <w:szCs w:val="21"/>
        </w:rPr>
        <w:t>:</w:t>
      </w:r>
      <w:r w:rsidRPr="005A5768">
        <w:rPr>
          <w:szCs w:val="21"/>
        </w:rPr>
        <w:t xml:space="preserve"> CGM </w:t>
      </w:r>
      <w:r w:rsidRPr="005A5768">
        <w:rPr>
          <w:szCs w:val="21"/>
        </w:rPr>
        <w:sym w:font="Wingdings" w:char="F0E0"/>
      </w:r>
      <w:r w:rsidRPr="005A5768">
        <w:rPr>
          <w:szCs w:val="21"/>
        </w:rPr>
        <w:t xml:space="preserve"> VCU</w:t>
      </w:r>
    </w:p>
    <w:p w14:paraId="52D1C6BE" w14:textId="77777777" w:rsidR="005F40BE" w:rsidRPr="005A5768" w:rsidRDefault="005F40BE" w:rsidP="005F40BE">
      <w:pPr>
        <w:ind w:firstLine="420"/>
        <w:rPr>
          <w:szCs w:val="21"/>
        </w:rPr>
      </w:pPr>
      <w:r w:rsidRPr="005A5768">
        <w:rPr>
          <w:rFonts w:hint="eastAsia"/>
          <w:szCs w:val="21"/>
        </w:rPr>
        <w:t>更新时间</w:t>
      </w:r>
      <w:r w:rsidRPr="005A5768">
        <w:rPr>
          <w:rFonts w:hint="eastAsia"/>
          <w:szCs w:val="21"/>
        </w:rPr>
        <w:t>/</w:t>
      </w:r>
      <w:r w:rsidRPr="005A5768">
        <w:rPr>
          <w:szCs w:val="21"/>
        </w:rPr>
        <w:t>Update Time: 0</w:t>
      </w:r>
    </w:p>
    <w:p w14:paraId="54C2528B" w14:textId="79738967" w:rsidR="005F40BE" w:rsidRDefault="005F40BE" w:rsidP="005F40BE">
      <w:pPr>
        <w:ind w:firstLine="420"/>
        <w:rPr>
          <w:szCs w:val="21"/>
        </w:rPr>
      </w:pPr>
      <w:r w:rsidRPr="005A5768">
        <w:rPr>
          <w:rFonts w:hint="eastAsia"/>
          <w:szCs w:val="21"/>
        </w:rPr>
        <w:t>信号周期</w:t>
      </w:r>
      <w:r w:rsidRPr="005A5768">
        <w:rPr>
          <w:rFonts w:hint="eastAsia"/>
          <w:szCs w:val="21"/>
        </w:rPr>
        <w:t>/</w:t>
      </w:r>
      <w:r w:rsidRPr="005A5768">
        <w:rPr>
          <w:szCs w:val="21"/>
        </w:rPr>
        <w:t xml:space="preserve">Periodic Interval: </w:t>
      </w:r>
      <w:r w:rsidRPr="005A5768">
        <w:rPr>
          <w:rFonts w:hint="eastAsia"/>
          <w:szCs w:val="21"/>
        </w:rPr>
        <w:t>10</w:t>
      </w:r>
      <w:r w:rsidRPr="005A5768">
        <w:rPr>
          <w:szCs w:val="21"/>
        </w:rPr>
        <w:t>ms</w:t>
      </w:r>
    </w:p>
    <w:p w14:paraId="1565AAB7" w14:textId="2B9D45FE" w:rsidR="00E37448" w:rsidRPr="00E37448" w:rsidRDefault="00E37448" w:rsidP="00E37448">
      <w:pPr>
        <w:pStyle w:val="Heading4"/>
        <w:numPr>
          <w:ilvl w:val="3"/>
          <w:numId w:val="24"/>
        </w:numPr>
        <w:rPr>
          <w:color w:val="FF0000"/>
        </w:rPr>
      </w:pPr>
      <w:r>
        <w:rPr>
          <w:rFonts w:hint="eastAsia"/>
          <w:color w:val="FF0000"/>
        </w:rPr>
        <w:t>动态加速度</w:t>
      </w:r>
      <w:r w:rsidRPr="00E37448">
        <w:rPr>
          <w:rFonts w:hint="eastAsia"/>
          <w:color w:val="FF0000"/>
        </w:rPr>
        <w:t>信号采</w:t>
      </w:r>
      <w:r>
        <w:rPr>
          <w:rFonts w:hint="eastAsia"/>
          <w:color w:val="FF0000"/>
        </w:rPr>
        <w:t>样</w:t>
      </w:r>
      <w:r w:rsidRPr="00E37448">
        <w:rPr>
          <w:rFonts w:hint="eastAsia"/>
          <w:color w:val="FF0000"/>
        </w:rPr>
        <w:t>频率要求</w:t>
      </w:r>
    </w:p>
    <w:p w14:paraId="7852DCDC" w14:textId="77777777" w:rsidR="00E37448" w:rsidRPr="00E37448" w:rsidRDefault="00E37448" w:rsidP="00E37448">
      <w:pPr>
        <w:ind w:left="420"/>
        <w:rPr>
          <w:color w:val="FF0000"/>
        </w:rPr>
      </w:pPr>
      <w:r w:rsidRPr="00E37448">
        <w:rPr>
          <w:rFonts w:hint="eastAsia"/>
          <w:color w:val="FF0000"/>
        </w:rPr>
        <w:t>为保证呈现流畅性，采样频率建议与总线信号周期保持一致。</w:t>
      </w:r>
    </w:p>
    <w:p w14:paraId="218EFBCB" w14:textId="1BD033A3" w:rsidR="00185BF4" w:rsidRPr="005A5768" w:rsidRDefault="00185BF4" w:rsidP="003F315E">
      <w:pPr>
        <w:pStyle w:val="Heading2"/>
        <w:ind w:hanging="2637"/>
        <w:rPr>
          <w:rStyle w:val="Heading2Char"/>
          <w:b/>
          <w:bCs/>
        </w:rPr>
      </w:pPr>
      <w:bookmarkStart w:id="27" w:name="_Toc56184933"/>
      <w:r w:rsidRPr="005A5768">
        <w:rPr>
          <w:rStyle w:val="Heading2Char"/>
          <w:rFonts w:hint="eastAsia"/>
          <w:b/>
          <w:bCs/>
        </w:rPr>
        <w:t>涡轮压力</w:t>
      </w:r>
      <w:r w:rsidR="00387418" w:rsidRPr="005A5768">
        <w:rPr>
          <w:rStyle w:val="Heading2Char"/>
          <w:rFonts w:hint="eastAsia"/>
          <w:b/>
          <w:bCs/>
        </w:rPr>
        <w:t>/</w:t>
      </w:r>
      <w:r w:rsidR="008F25C9" w:rsidRPr="005A5768">
        <w:rPr>
          <w:rStyle w:val="Heading2Char"/>
          <w:b/>
          <w:bCs/>
        </w:rPr>
        <w:t>Turbo Pressure</w:t>
      </w:r>
      <w:r w:rsidR="00237902" w:rsidRPr="005A5768">
        <w:rPr>
          <w:rStyle w:val="Heading2Char"/>
          <w:b/>
          <w:bCs/>
        </w:rPr>
        <w:t xml:space="preserve"> </w:t>
      </w:r>
      <w:r w:rsidR="00237902" w:rsidRPr="005A5768">
        <w:rPr>
          <w:rStyle w:val="Heading2Char"/>
          <w:rFonts w:hint="eastAsia"/>
          <w:b/>
          <w:bCs/>
        </w:rPr>
        <w:t>[</w:t>
      </w:r>
      <w:r w:rsidR="00237902" w:rsidRPr="005A5768">
        <w:rPr>
          <w:rStyle w:val="Heading2Char"/>
          <w:b/>
          <w:bCs/>
        </w:rPr>
        <w:t>ICE only]</w:t>
      </w:r>
      <w:bookmarkEnd w:id="27"/>
    </w:p>
    <w:p w14:paraId="055E6AEC" w14:textId="0FF27BF5" w:rsidR="008F25C9" w:rsidRPr="005A5768" w:rsidRDefault="00237902" w:rsidP="00185BF4">
      <w:pPr>
        <w:ind w:firstLine="418"/>
      </w:pPr>
      <w:r w:rsidRPr="005A5768">
        <w:rPr>
          <w:rFonts w:hint="eastAsia"/>
        </w:rPr>
        <w:t>性能中心</w:t>
      </w:r>
      <w:r w:rsidR="00185BF4" w:rsidRPr="005A5768">
        <w:rPr>
          <w:rFonts w:hint="eastAsia"/>
        </w:rPr>
        <w:t>需要支持将车辆实时的涡轮压力介入百分比进行显示</w:t>
      </w:r>
      <w:r w:rsidR="007C74B1" w:rsidRPr="005A5768">
        <w:rPr>
          <w:rFonts w:hint="eastAsia"/>
        </w:rPr>
        <w:t>，显示范围为</w:t>
      </w:r>
      <w:r w:rsidR="007C74B1" w:rsidRPr="005A5768">
        <w:t>0-100%</w:t>
      </w:r>
      <w:r w:rsidR="00185BF4" w:rsidRPr="005A5768">
        <w:rPr>
          <w:rFonts w:hint="eastAsia"/>
        </w:rPr>
        <w:t>。</w:t>
      </w:r>
      <w:r w:rsidR="003A5B79" w:rsidRPr="005A5768">
        <w:rPr>
          <w:rFonts w:hint="eastAsia"/>
        </w:rPr>
        <w:t>若以数字形式显示，则应当四舍五入取整数位</w:t>
      </w:r>
      <w:r w:rsidR="00A1568A" w:rsidRPr="005A5768">
        <w:rPr>
          <w:rFonts w:hint="eastAsia"/>
        </w:rPr>
        <w:t>。</w:t>
      </w:r>
      <w:r w:rsidR="00185BF4" w:rsidRPr="005A5768">
        <w:rPr>
          <w:rFonts w:hint="eastAsia"/>
        </w:rPr>
        <w:t>（图示如下，仅作为说明）</w:t>
      </w:r>
    </w:p>
    <w:p w14:paraId="1238A0DA" w14:textId="2A019011" w:rsidR="00185BF4" w:rsidRPr="005A5768" w:rsidRDefault="008F25C9" w:rsidP="00185BF4">
      <w:pPr>
        <w:ind w:firstLine="418"/>
      </w:pPr>
      <w:r w:rsidRPr="005A5768">
        <w:t xml:space="preserve">The Performance Monitor shall support </w:t>
      </w:r>
      <w:r w:rsidR="00156B63" w:rsidRPr="005A5768">
        <w:rPr>
          <w:rFonts w:hint="eastAsia"/>
        </w:rPr>
        <w:t xml:space="preserve">the </w:t>
      </w:r>
      <w:r w:rsidRPr="005A5768">
        <w:t>display of the vehicle’s real-time turbo pressure intervention percentage, ranging from 0</w:t>
      </w:r>
      <w:r w:rsidR="00D0561D" w:rsidRPr="005A5768">
        <w:t xml:space="preserve"> to </w:t>
      </w:r>
      <w:r w:rsidRPr="005A5768">
        <w:t>100%. Where the percentage is displayed in digital form, it shall be rounded to the nearest integer. (The figure shown below is for illustration only.)</w:t>
      </w:r>
    </w:p>
    <w:p w14:paraId="0DFCDC83" w14:textId="77777777" w:rsidR="00EA62B2" w:rsidRPr="005A5768" w:rsidRDefault="00EA62B2" w:rsidP="00185BF4">
      <w:pPr>
        <w:ind w:firstLine="418"/>
      </w:pPr>
    </w:p>
    <w:p w14:paraId="217F78C1" w14:textId="6993E2E4" w:rsidR="00185BF4" w:rsidRPr="005A5768" w:rsidRDefault="00185BF4" w:rsidP="00185BF4">
      <w:pPr>
        <w:ind w:firstLine="418"/>
        <w:jc w:val="center"/>
      </w:pPr>
      <w:r w:rsidRPr="005A5768">
        <w:rPr>
          <w:noProof/>
        </w:rPr>
        <w:drawing>
          <wp:inline distT="0" distB="0" distL="0" distR="0" wp14:anchorId="52B47478" wp14:editId="6FE4FE73">
            <wp:extent cx="695384" cy="675516"/>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12" cstate="print"/>
                    <a:srcRect l="51742" t="38975" r="14178" b="10371"/>
                    <a:stretch/>
                  </pic:blipFill>
                  <pic:spPr>
                    <a:xfrm>
                      <a:off x="0" y="0"/>
                      <a:ext cx="695384" cy="675516"/>
                    </a:xfrm>
                    <a:prstGeom prst="ellipse">
                      <a:avLst/>
                    </a:prstGeom>
                  </pic:spPr>
                </pic:pic>
              </a:graphicData>
            </a:graphic>
          </wp:inline>
        </w:drawing>
      </w:r>
    </w:p>
    <w:p w14:paraId="69742C3A" w14:textId="77777777" w:rsidR="00EA62B2" w:rsidRPr="005A5768" w:rsidRDefault="00EA62B2" w:rsidP="00185BF4">
      <w:pPr>
        <w:ind w:firstLine="418"/>
        <w:jc w:val="center"/>
      </w:pPr>
    </w:p>
    <w:p w14:paraId="0A7B93D9" w14:textId="2AB48364" w:rsidR="00EA62B2" w:rsidRPr="005A5768" w:rsidRDefault="00EA62B2" w:rsidP="00183089">
      <w:pPr>
        <w:ind w:firstLine="418"/>
      </w:pPr>
      <w:r w:rsidRPr="005A5768">
        <w:rPr>
          <w:rFonts w:hint="eastAsia"/>
        </w:rPr>
        <w:t>需要注意的是，涡轮压力性能项只适用于燃油车，不适用于电动车。</w:t>
      </w:r>
    </w:p>
    <w:p w14:paraId="0BED00E0" w14:textId="415DF009" w:rsidR="00237902" w:rsidRPr="005A5768" w:rsidRDefault="00237902" w:rsidP="00237902">
      <w:pPr>
        <w:pStyle w:val="Heading3"/>
      </w:pPr>
      <w:bookmarkStart w:id="28" w:name="_Toc56184934"/>
      <w:r w:rsidRPr="005A5768">
        <w:rPr>
          <w:rFonts w:hint="eastAsia"/>
        </w:rPr>
        <w:t>涡轮压力</w:t>
      </w:r>
      <w:r w:rsidR="003F315E" w:rsidRPr="005A5768">
        <w:rPr>
          <w:rFonts w:hint="eastAsia"/>
        </w:rPr>
        <w:t>接口说明</w:t>
      </w:r>
      <w:r w:rsidRPr="005A5768">
        <w:rPr>
          <w:rFonts w:hint="eastAsia"/>
        </w:rPr>
        <w:t>/</w:t>
      </w:r>
      <w:r w:rsidRPr="005A5768">
        <w:t>Signal for Turbo Pressure</w:t>
      </w:r>
      <w:bookmarkEnd w:id="28"/>
    </w:p>
    <w:p w14:paraId="3C064463" w14:textId="7F37F624" w:rsidR="00237902" w:rsidRPr="005A5768" w:rsidRDefault="00237902" w:rsidP="00237902">
      <w:pPr>
        <w:pStyle w:val="Heading4"/>
      </w:pPr>
      <w:bookmarkStart w:id="29" w:name="_Toc56184935"/>
      <w:r w:rsidRPr="005A5768">
        <w:rPr>
          <w:rFonts w:hint="eastAsia"/>
        </w:rPr>
        <w:t>涡轮压力</w:t>
      </w:r>
      <w:r w:rsidRPr="005A5768">
        <w:rPr>
          <w:rFonts w:hint="eastAsia"/>
        </w:rPr>
        <w:t>C</w:t>
      </w:r>
      <w:r w:rsidRPr="005A5768">
        <w:t>LEA</w:t>
      </w:r>
      <w:r w:rsidRPr="005A5768">
        <w:rPr>
          <w:rFonts w:hint="eastAsia"/>
        </w:rPr>
        <w:t>信号</w:t>
      </w:r>
      <w:r w:rsidRPr="005A5768">
        <w:rPr>
          <w:rFonts w:hint="eastAsia"/>
        </w:rPr>
        <w:t>/</w:t>
      </w:r>
      <w:r w:rsidRPr="005A5768">
        <w:t xml:space="preserve">CLEA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Turbo</w:t>
      </w:r>
      <w:r w:rsidRPr="005A5768">
        <w:t xml:space="preserve"> </w:t>
      </w:r>
      <w:r w:rsidRPr="005A5768">
        <w:rPr>
          <w:rFonts w:hint="eastAsia"/>
        </w:rPr>
        <w:t>Pressure</w:t>
      </w:r>
      <w:bookmarkEnd w:id="29"/>
    </w:p>
    <w:p w14:paraId="577A647A" w14:textId="77777777" w:rsidR="00237902" w:rsidRPr="005A5768" w:rsidRDefault="00237902" w:rsidP="00237902">
      <w:pPr>
        <w:rPr>
          <w:szCs w:val="21"/>
        </w:rPr>
      </w:pPr>
      <w:r w:rsidRPr="005A5768">
        <w:rPr>
          <w:szCs w:val="21"/>
        </w:rPr>
        <w:t>N/A</w:t>
      </w:r>
    </w:p>
    <w:p w14:paraId="0D6D8659" w14:textId="4ACC7D3F" w:rsidR="00237902" w:rsidRPr="005A5768" w:rsidRDefault="00237902" w:rsidP="00237902">
      <w:pPr>
        <w:pStyle w:val="Heading4"/>
      </w:pPr>
      <w:bookmarkStart w:id="30" w:name="_Toc56184936"/>
      <w:r w:rsidRPr="005A5768">
        <w:rPr>
          <w:rFonts w:hint="eastAsia"/>
        </w:rPr>
        <w:t>涡轮压力</w:t>
      </w:r>
      <w:r w:rsidRPr="005A5768">
        <w:t>Global B</w:t>
      </w:r>
      <w:r w:rsidRPr="005A5768">
        <w:rPr>
          <w:rFonts w:hint="eastAsia"/>
        </w:rPr>
        <w:t>信号</w:t>
      </w:r>
      <w:r w:rsidRPr="005A5768">
        <w:rPr>
          <w:rFonts w:hint="eastAsia"/>
        </w:rPr>
        <w:t>/</w:t>
      </w:r>
      <w:r w:rsidRPr="005A5768">
        <w:t xml:space="preserve">Global B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Turbo</w:t>
      </w:r>
      <w:r w:rsidRPr="005A5768">
        <w:t xml:space="preserve"> </w:t>
      </w:r>
      <w:r w:rsidRPr="005A5768">
        <w:rPr>
          <w:rFonts w:hint="eastAsia"/>
        </w:rPr>
        <w:t>Pressure</w:t>
      </w:r>
      <w:bookmarkEnd w:id="30"/>
    </w:p>
    <w:p w14:paraId="081D59F5" w14:textId="5C65F81B" w:rsidR="00B4733F" w:rsidRPr="005A5768" w:rsidRDefault="00B4733F" w:rsidP="00B4733F">
      <w:pPr>
        <w:pStyle w:val="Heading5"/>
        <w:ind w:hanging="453"/>
      </w:pPr>
      <w:r w:rsidRPr="005A5768">
        <w:rPr>
          <w:rFonts w:hint="eastAsia"/>
        </w:rPr>
        <w:t>涡轮压力指数信号</w:t>
      </w:r>
      <w:r w:rsidRPr="005A5768">
        <w:rPr>
          <w:rFonts w:hint="eastAsia"/>
        </w:rPr>
        <w:t>/</w:t>
      </w:r>
      <w:r w:rsidRPr="005A5768">
        <w:t>Turbo Pressure Indication Signal</w:t>
      </w:r>
    </w:p>
    <w:p w14:paraId="472AFBF3" w14:textId="0DD3B0CF" w:rsidR="00237902" w:rsidRPr="005A5768" w:rsidRDefault="00237902" w:rsidP="00237902">
      <w:pPr>
        <w:ind w:firstLine="420"/>
        <w:rPr>
          <w:szCs w:val="21"/>
        </w:rPr>
      </w:pPr>
      <w:r w:rsidRPr="005A5768">
        <w:rPr>
          <w:rFonts w:hint="eastAsia"/>
          <w:szCs w:val="21"/>
        </w:rPr>
        <w:t>以下是动态加速度性能项中使用的</w:t>
      </w:r>
      <w:r w:rsidR="00E97E6E" w:rsidRPr="005A5768">
        <w:rPr>
          <w:rFonts w:hint="eastAsia"/>
          <w:szCs w:val="21"/>
        </w:rPr>
        <w:t>涡轮压力指数</w:t>
      </w:r>
      <w:r w:rsidRPr="005A5768">
        <w:rPr>
          <w:rFonts w:hint="eastAsia"/>
          <w:szCs w:val="21"/>
        </w:rPr>
        <w:t>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1"/>
        <w:gridCol w:w="802"/>
        <w:gridCol w:w="1243"/>
        <w:gridCol w:w="1425"/>
        <w:gridCol w:w="2071"/>
      </w:tblGrid>
      <w:tr w:rsidR="005A5768" w:rsidRPr="005A5768" w14:paraId="494B89D9" w14:textId="77777777" w:rsidTr="00E97E6E">
        <w:tc>
          <w:tcPr>
            <w:tcW w:w="4518" w:type="dxa"/>
            <w:shd w:val="clear" w:color="auto" w:fill="DBE5F1" w:themeFill="accent1" w:themeFillTint="33"/>
          </w:tcPr>
          <w:p w14:paraId="57107643" w14:textId="77777777" w:rsidR="00237902" w:rsidRPr="005A5768" w:rsidRDefault="00237902"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2D95D224" w14:textId="77777777" w:rsidR="00237902" w:rsidRPr="005A5768" w:rsidRDefault="00237902" w:rsidP="00E97E6E">
            <w:pPr>
              <w:rPr>
                <w:b/>
              </w:rPr>
            </w:pPr>
            <w:r w:rsidRPr="005A5768">
              <w:rPr>
                <w:b/>
              </w:rPr>
              <w:t>Len</w:t>
            </w:r>
          </w:p>
        </w:tc>
        <w:tc>
          <w:tcPr>
            <w:tcW w:w="1260" w:type="dxa"/>
            <w:shd w:val="clear" w:color="auto" w:fill="DBE5F1" w:themeFill="accent1" w:themeFillTint="33"/>
          </w:tcPr>
          <w:p w14:paraId="67AB74D6" w14:textId="77777777" w:rsidR="00237902" w:rsidRPr="005A5768" w:rsidRDefault="00237902" w:rsidP="00E97E6E">
            <w:pPr>
              <w:rPr>
                <w:b/>
              </w:rPr>
            </w:pPr>
            <w:r w:rsidRPr="005A5768">
              <w:rPr>
                <w:b/>
              </w:rPr>
              <w:t>Date Type</w:t>
            </w:r>
          </w:p>
        </w:tc>
        <w:tc>
          <w:tcPr>
            <w:tcW w:w="1080" w:type="dxa"/>
            <w:shd w:val="clear" w:color="auto" w:fill="DBE5F1" w:themeFill="accent1" w:themeFillTint="33"/>
          </w:tcPr>
          <w:p w14:paraId="37AE13B4" w14:textId="77777777" w:rsidR="00237902" w:rsidRPr="005A5768" w:rsidRDefault="00237902" w:rsidP="00E97E6E">
            <w:pPr>
              <w:rPr>
                <w:b/>
              </w:rPr>
            </w:pPr>
            <w:r w:rsidRPr="005A5768">
              <w:rPr>
                <w:b/>
              </w:rPr>
              <w:t>Range</w:t>
            </w:r>
          </w:p>
        </w:tc>
        <w:tc>
          <w:tcPr>
            <w:tcW w:w="2097" w:type="dxa"/>
            <w:shd w:val="clear" w:color="auto" w:fill="DBE5F1" w:themeFill="accent1" w:themeFillTint="33"/>
          </w:tcPr>
          <w:p w14:paraId="2C36B1B0" w14:textId="77777777" w:rsidR="00237902" w:rsidRPr="005A5768" w:rsidRDefault="00237902" w:rsidP="00E97E6E">
            <w:pPr>
              <w:rPr>
                <w:b/>
              </w:rPr>
            </w:pPr>
            <w:r w:rsidRPr="005A5768">
              <w:rPr>
                <w:b/>
              </w:rPr>
              <w:t>Conversion</w:t>
            </w:r>
          </w:p>
        </w:tc>
      </w:tr>
      <w:tr w:rsidR="00237902" w:rsidRPr="005A5768" w14:paraId="0803486C"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71F42CA9" w14:textId="75F88FFB" w:rsidR="00237902" w:rsidRPr="005A5768" w:rsidRDefault="00237902" w:rsidP="00E97E6E">
            <w:r w:rsidRPr="005A5768">
              <w:lastRenderedPageBreak/>
              <w:t>Engine Boost Pressure Indication</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F623FA3" w14:textId="1B5CFF73" w:rsidR="00237902" w:rsidRPr="005A5768" w:rsidRDefault="00237902" w:rsidP="00E97E6E">
            <w:r w:rsidRPr="005A5768">
              <w:rPr>
                <w:rFonts w:hint="eastAsia"/>
              </w:rPr>
              <w:t>8</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302DF3" w14:textId="1CCE66A9" w:rsidR="00237902" w:rsidRPr="005A5768" w:rsidRDefault="00237902" w:rsidP="00E97E6E">
            <w:r w:rsidRPr="005A5768">
              <w:t>UNM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5FA608" w14:textId="7E7B2841" w:rsidR="00237902" w:rsidRPr="005A5768" w:rsidRDefault="00237902" w:rsidP="00E97E6E">
            <w:r w:rsidRPr="005A5768">
              <w:t>0.0 - 100.000035 %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46716A2E" w14:textId="55D4BB14" w:rsidR="00237902" w:rsidRPr="005A5768" w:rsidRDefault="00237902" w:rsidP="00E97E6E">
            <w:r w:rsidRPr="005A5768">
              <w:t>E = N * 0.392157</w:t>
            </w:r>
          </w:p>
        </w:tc>
      </w:tr>
    </w:tbl>
    <w:p w14:paraId="2C6DE583" w14:textId="25CDC33A" w:rsidR="00237902" w:rsidRPr="005A5768" w:rsidRDefault="00237902" w:rsidP="00237902"/>
    <w:p w14:paraId="19211389" w14:textId="1BAD0760" w:rsidR="00B4733F" w:rsidRPr="005A5768" w:rsidRDefault="00237902" w:rsidP="00183089">
      <w:pPr>
        <w:ind w:firstLine="420"/>
      </w:pPr>
      <w:r w:rsidRPr="005A5768">
        <w:rPr>
          <w:rFonts w:hint="eastAsia"/>
        </w:rPr>
        <w:t>这个信号用于</w:t>
      </w:r>
      <w:r w:rsidR="00B4733F" w:rsidRPr="005A5768">
        <w:rPr>
          <w:rFonts w:hint="eastAsia"/>
        </w:rPr>
        <w:t>表</w:t>
      </w:r>
      <w:r w:rsidRPr="005A5768">
        <w:rPr>
          <w:rFonts w:hint="eastAsia"/>
        </w:rPr>
        <w:t>示涡轮压力</w:t>
      </w:r>
      <w:r w:rsidR="00B4733F" w:rsidRPr="005A5768">
        <w:rPr>
          <w:rFonts w:hint="eastAsia"/>
        </w:rPr>
        <w:t>指数。</w:t>
      </w:r>
    </w:p>
    <w:p w14:paraId="2B671A5E" w14:textId="61A1E5DE" w:rsidR="00B4733F" w:rsidRPr="005A5768" w:rsidRDefault="00B4733F" w:rsidP="00B4733F">
      <w:pPr>
        <w:pStyle w:val="Heading5"/>
        <w:numPr>
          <w:ilvl w:val="4"/>
          <w:numId w:val="16"/>
        </w:numPr>
      </w:pPr>
      <w:r w:rsidRPr="005A5768">
        <w:rPr>
          <w:rFonts w:hint="eastAsia"/>
        </w:rPr>
        <w:t>涡轮压力指数信号有效性</w:t>
      </w:r>
      <w:r w:rsidRPr="005A5768">
        <w:rPr>
          <w:rFonts w:hint="eastAsia"/>
        </w:rPr>
        <w:t>/</w:t>
      </w:r>
      <w:r w:rsidRPr="005A5768">
        <w:t>Validity</w:t>
      </w:r>
      <w:r w:rsidR="00BB7125" w:rsidRPr="005A5768">
        <w:t xml:space="preserve"> </w:t>
      </w:r>
      <w:r w:rsidR="00BB7125" w:rsidRPr="005A5768">
        <w:rPr>
          <w:rFonts w:hint="eastAsia"/>
        </w:rPr>
        <w:t>of</w:t>
      </w:r>
      <w:r w:rsidRPr="005A5768">
        <w:t xml:space="preserve"> Turbo Pressure Indication Signal</w:t>
      </w:r>
    </w:p>
    <w:p w14:paraId="240ECA9A" w14:textId="0343AE35" w:rsidR="00B4733F" w:rsidRPr="005A5768" w:rsidRDefault="00B4733F" w:rsidP="00B4733F">
      <w:pPr>
        <w:ind w:firstLine="420"/>
        <w:rPr>
          <w:szCs w:val="21"/>
        </w:rPr>
      </w:pPr>
      <w:r w:rsidRPr="005A5768">
        <w:rPr>
          <w:rFonts w:hint="eastAsia"/>
          <w:szCs w:val="21"/>
        </w:rPr>
        <w:t>以下是动态加速度性能项中使用的</w:t>
      </w:r>
      <w:r w:rsidR="00E97E6E" w:rsidRPr="005A5768">
        <w:rPr>
          <w:rFonts w:hint="eastAsia"/>
          <w:szCs w:val="21"/>
        </w:rPr>
        <w:t>涡轮压力指数</w:t>
      </w:r>
      <w:r w:rsidRPr="005A5768">
        <w:rPr>
          <w:rFonts w:hint="eastAsia"/>
          <w:szCs w:val="21"/>
        </w:rPr>
        <w:t>有效性信号：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260"/>
        <w:gridCol w:w="1080"/>
        <w:gridCol w:w="2097"/>
      </w:tblGrid>
      <w:tr w:rsidR="005A5768" w:rsidRPr="005A5768" w14:paraId="1B3FA09B" w14:textId="77777777" w:rsidTr="00E97E6E">
        <w:tc>
          <w:tcPr>
            <w:tcW w:w="4518" w:type="dxa"/>
            <w:shd w:val="clear" w:color="auto" w:fill="DBE5F1" w:themeFill="accent1" w:themeFillTint="33"/>
          </w:tcPr>
          <w:p w14:paraId="667F31BC" w14:textId="77777777" w:rsidR="00B4733F" w:rsidRPr="005A5768" w:rsidRDefault="00B4733F"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38A3F78D" w14:textId="77777777" w:rsidR="00B4733F" w:rsidRPr="005A5768" w:rsidRDefault="00B4733F" w:rsidP="00E97E6E">
            <w:pPr>
              <w:rPr>
                <w:b/>
              </w:rPr>
            </w:pPr>
            <w:r w:rsidRPr="005A5768">
              <w:rPr>
                <w:b/>
              </w:rPr>
              <w:t>Len</w:t>
            </w:r>
          </w:p>
        </w:tc>
        <w:tc>
          <w:tcPr>
            <w:tcW w:w="1260" w:type="dxa"/>
            <w:shd w:val="clear" w:color="auto" w:fill="DBE5F1" w:themeFill="accent1" w:themeFillTint="33"/>
          </w:tcPr>
          <w:p w14:paraId="055CB88A" w14:textId="77777777" w:rsidR="00B4733F" w:rsidRPr="005A5768" w:rsidRDefault="00B4733F" w:rsidP="00E97E6E">
            <w:pPr>
              <w:rPr>
                <w:b/>
              </w:rPr>
            </w:pPr>
            <w:r w:rsidRPr="005A5768">
              <w:rPr>
                <w:b/>
              </w:rPr>
              <w:t>Date Type</w:t>
            </w:r>
          </w:p>
        </w:tc>
        <w:tc>
          <w:tcPr>
            <w:tcW w:w="1080" w:type="dxa"/>
            <w:shd w:val="clear" w:color="auto" w:fill="DBE5F1" w:themeFill="accent1" w:themeFillTint="33"/>
          </w:tcPr>
          <w:p w14:paraId="51203137" w14:textId="77777777" w:rsidR="00B4733F" w:rsidRPr="005A5768" w:rsidRDefault="00B4733F" w:rsidP="00E97E6E">
            <w:pPr>
              <w:rPr>
                <w:b/>
              </w:rPr>
            </w:pPr>
            <w:r w:rsidRPr="005A5768">
              <w:rPr>
                <w:b/>
              </w:rPr>
              <w:t>Range</w:t>
            </w:r>
          </w:p>
        </w:tc>
        <w:tc>
          <w:tcPr>
            <w:tcW w:w="2097" w:type="dxa"/>
            <w:shd w:val="clear" w:color="auto" w:fill="DBE5F1" w:themeFill="accent1" w:themeFillTint="33"/>
          </w:tcPr>
          <w:p w14:paraId="5B0CF5D4" w14:textId="77777777" w:rsidR="00B4733F" w:rsidRPr="005A5768" w:rsidRDefault="00B4733F" w:rsidP="00E97E6E">
            <w:pPr>
              <w:rPr>
                <w:b/>
              </w:rPr>
            </w:pPr>
            <w:r w:rsidRPr="005A5768">
              <w:rPr>
                <w:b/>
              </w:rPr>
              <w:t>Conversion</w:t>
            </w:r>
          </w:p>
        </w:tc>
      </w:tr>
      <w:tr w:rsidR="00B4733F" w:rsidRPr="005A5768" w14:paraId="69CE6661"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730124EF" w14:textId="446504AC" w:rsidR="00B4733F" w:rsidRPr="005A5768" w:rsidRDefault="00B4733F" w:rsidP="00E97E6E">
            <w:r w:rsidRPr="005A5768">
              <w:t>Engine Intake Air Boost Pressure 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DF2E1BC" w14:textId="77777777" w:rsidR="00B4733F" w:rsidRPr="005A5768" w:rsidRDefault="00B4733F" w:rsidP="00E97E6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CA94FB" w14:textId="77777777" w:rsidR="00B4733F" w:rsidRPr="005A5768" w:rsidRDefault="00B4733F" w:rsidP="00E97E6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BC2370E" w14:textId="77777777" w:rsidR="00B4733F" w:rsidRPr="005A5768" w:rsidRDefault="00B4733F" w:rsidP="00E97E6E">
            <w:r w:rsidRPr="005A5768">
              <w:t>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54C6CDB4" w14:textId="77777777" w:rsidR="00B4733F" w:rsidRPr="005A5768" w:rsidRDefault="00B4733F" w:rsidP="00E97E6E">
            <w:r w:rsidRPr="005A5768">
              <w:t>$0 = FALSE$1 = TRUE</w:t>
            </w:r>
          </w:p>
        </w:tc>
      </w:tr>
    </w:tbl>
    <w:p w14:paraId="026C7CDE" w14:textId="5A40EC10" w:rsidR="00B4733F" w:rsidRPr="005A5768" w:rsidRDefault="00B4733F" w:rsidP="00B4733F">
      <w:pPr>
        <w:ind w:firstLine="420"/>
      </w:pPr>
    </w:p>
    <w:p w14:paraId="1164D344" w14:textId="670CA46E" w:rsidR="00B4733F" w:rsidRPr="005A5768" w:rsidRDefault="00B4733F" w:rsidP="00B4733F">
      <w:pPr>
        <w:ind w:firstLine="420"/>
        <w:rPr>
          <w:szCs w:val="21"/>
        </w:rPr>
      </w:pPr>
      <w:r w:rsidRPr="005A5768">
        <w:rPr>
          <w:rFonts w:hint="eastAsia"/>
          <w:szCs w:val="21"/>
        </w:rPr>
        <w:t>这个信号用于表示当前收到的</w:t>
      </w:r>
      <w:r w:rsidR="00E97E6E" w:rsidRPr="005A5768">
        <w:rPr>
          <w:rFonts w:hint="eastAsia"/>
          <w:szCs w:val="21"/>
        </w:rPr>
        <w:t>涡轮压力指数</w:t>
      </w:r>
      <w:r w:rsidRPr="005A5768">
        <w:rPr>
          <w:rFonts w:hint="eastAsia"/>
          <w:szCs w:val="21"/>
        </w:rPr>
        <w:t>信号是否有效。</w:t>
      </w:r>
    </w:p>
    <w:p w14:paraId="64099CA3" w14:textId="7D099551" w:rsidR="00B4733F" w:rsidRPr="005A5768" w:rsidRDefault="00B4733F" w:rsidP="00B4733F">
      <w:pPr>
        <w:ind w:firstLine="420"/>
        <w:rPr>
          <w:szCs w:val="21"/>
        </w:rPr>
      </w:pPr>
      <w:r w:rsidRPr="005A5768">
        <w:rPr>
          <w:rFonts w:hint="eastAsia"/>
          <w:szCs w:val="21"/>
        </w:rPr>
        <w:t>当</w:t>
      </w:r>
      <w:r w:rsidRPr="005A5768">
        <w:rPr>
          <w:b/>
          <w:i/>
          <w:szCs w:val="21"/>
        </w:rPr>
        <w:t>Engine Intake Air Boost Pressure Invalid</w:t>
      </w:r>
      <w:r w:rsidRPr="005A5768">
        <w:rPr>
          <w:rFonts w:hint="eastAsia"/>
          <w:b/>
          <w:i/>
          <w:szCs w:val="21"/>
        </w:rPr>
        <w:t xml:space="preserve"> </w:t>
      </w:r>
      <w:r w:rsidRPr="005A5768">
        <w:rPr>
          <w:rFonts w:hint="eastAsia"/>
          <w:szCs w:val="21"/>
        </w:rPr>
        <w:t>=$</w:t>
      </w:r>
      <w:r w:rsidRPr="005A5768">
        <w:rPr>
          <w:szCs w:val="21"/>
        </w:rPr>
        <w:t>0 FALSE</w:t>
      </w:r>
      <w:r w:rsidRPr="005A5768">
        <w:rPr>
          <w:rFonts w:hint="eastAsia"/>
          <w:szCs w:val="21"/>
        </w:rPr>
        <w:t>时，表示当前收到的涡轮压力指数信号有效；</w:t>
      </w:r>
    </w:p>
    <w:p w14:paraId="07AD0459" w14:textId="414AD6A4" w:rsidR="00B4733F" w:rsidRDefault="00B4733F" w:rsidP="00B4733F">
      <w:pPr>
        <w:ind w:firstLine="420"/>
        <w:rPr>
          <w:szCs w:val="21"/>
        </w:rPr>
      </w:pPr>
      <w:r w:rsidRPr="005A5768">
        <w:rPr>
          <w:rFonts w:hint="eastAsia"/>
          <w:szCs w:val="21"/>
        </w:rPr>
        <w:t>当</w:t>
      </w:r>
      <w:r w:rsidRPr="005A5768">
        <w:rPr>
          <w:b/>
          <w:i/>
          <w:szCs w:val="21"/>
        </w:rPr>
        <w:t>Engine Intake Air Boost Pressure Invalid</w:t>
      </w:r>
      <w:r w:rsidRPr="005A5768">
        <w:rPr>
          <w:rFonts w:hint="eastAsia"/>
          <w:szCs w:val="21"/>
        </w:rPr>
        <w:t>=</w:t>
      </w:r>
      <w:r w:rsidRPr="005A5768">
        <w:rPr>
          <w:szCs w:val="21"/>
        </w:rPr>
        <w:t>$1 TRUE</w:t>
      </w:r>
      <w:r w:rsidRPr="005A5768">
        <w:rPr>
          <w:rFonts w:hint="eastAsia"/>
          <w:szCs w:val="21"/>
        </w:rPr>
        <w:t>时，表示当前收到的涡轮压力指数信号无效；</w:t>
      </w:r>
    </w:p>
    <w:p w14:paraId="54868EF5" w14:textId="467EE928" w:rsidR="00E37448" w:rsidRPr="00E37448" w:rsidRDefault="00E37448" w:rsidP="00E37448">
      <w:pPr>
        <w:pStyle w:val="Heading4"/>
        <w:numPr>
          <w:ilvl w:val="3"/>
          <w:numId w:val="16"/>
        </w:numPr>
        <w:rPr>
          <w:color w:val="FF0000"/>
        </w:rPr>
      </w:pPr>
      <w:r>
        <w:rPr>
          <w:rFonts w:hint="eastAsia"/>
          <w:color w:val="FF0000"/>
        </w:rPr>
        <w:t>涡轮压力指数</w:t>
      </w:r>
      <w:r w:rsidRPr="00E37448">
        <w:rPr>
          <w:rFonts w:hint="eastAsia"/>
          <w:color w:val="FF0000"/>
        </w:rPr>
        <w:t>信号采样频率要求</w:t>
      </w:r>
    </w:p>
    <w:p w14:paraId="6F1929FE" w14:textId="492727D1" w:rsidR="00E37448" w:rsidRPr="005A5768" w:rsidRDefault="00E37448" w:rsidP="00E37448">
      <w:pPr>
        <w:ind w:firstLine="420"/>
        <w:rPr>
          <w:szCs w:val="21"/>
        </w:rPr>
      </w:pPr>
      <w:r w:rsidRPr="00E37448">
        <w:rPr>
          <w:rFonts w:hint="eastAsia"/>
          <w:color w:val="FF0000"/>
        </w:rPr>
        <w:t>为保证呈现流畅性，采样频率建议与总线信号周期保持一致。</w:t>
      </w:r>
    </w:p>
    <w:p w14:paraId="32484860" w14:textId="7B1D67D9" w:rsidR="004E7328" w:rsidRPr="005A5768" w:rsidRDefault="004E7328" w:rsidP="003F315E">
      <w:pPr>
        <w:pStyle w:val="Heading2"/>
        <w:ind w:hanging="2637"/>
        <w:rPr>
          <w:rStyle w:val="Heading2Char"/>
          <w:b/>
          <w:bCs/>
        </w:rPr>
      </w:pPr>
      <w:bookmarkStart w:id="31" w:name="_Toc56184937"/>
      <w:r w:rsidRPr="005A5768">
        <w:rPr>
          <w:rStyle w:val="Heading2Char"/>
          <w:rFonts w:hint="eastAsia"/>
          <w:b/>
          <w:bCs/>
        </w:rPr>
        <w:t>发动机扭矩</w:t>
      </w:r>
      <w:r w:rsidR="00387418" w:rsidRPr="005A5768">
        <w:rPr>
          <w:rStyle w:val="Heading2Char"/>
          <w:rFonts w:hint="eastAsia"/>
          <w:b/>
          <w:bCs/>
        </w:rPr>
        <w:t>/</w:t>
      </w:r>
      <w:r w:rsidR="008F25C9" w:rsidRPr="005A5768">
        <w:rPr>
          <w:rStyle w:val="Heading2Char"/>
          <w:rFonts w:hint="eastAsia"/>
          <w:b/>
          <w:bCs/>
        </w:rPr>
        <w:t>Engine</w:t>
      </w:r>
      <w:r w:rsidR="008F25C9" w:rsidRPr="005A5768">
        <w:rPr>
          <w:rStyle w:val="Heading2Char"/>
          <w:b/>
          <w:bCs/>
        </w:rPr>
        <w:t xml:space="preserve"> </w:t>
      </w:r>
      <w:r w:rsidR="008F25C9" w:rsidRPr="005A5768">
        <w:rPr>
          <w:rStyle w:val="Heading2Char"/>
          <w:rFonts w:hint="eastAsia"/>
          <w:b/>
          <w:bCs/>
        </w:rPr>
        <w:t>Torque</w:t>
      </w:r>
      <w:r w:rsidR="004B65CC" w:rsidRPr="005A5768">
        <w:rPr>
          <w:rStyle w:val="Heading2Char"/>
          <w:b/>
          <w:bCs/>
        </w:rPr>
        <w:t xml:space="preserve"> </w:t>
      </w:r>
      <w:r w:rsidR="003F315E" w:rsidRPr="005A5768">
        <w:rPr>
          <w:rStyle w:val="Heading2Char"/>
          <w:rFonts w:hint="eastAsia"/>
          <w:b/>
          <w:bCs/>
        </w:rPr>
        <w:t>[</w:t>
      </w:r>
      <w:r w:rsidR="003F315E" w:rsidRPr="005A5768">
        <w:rPr>
          <w:rStyle w:val="Heading2Char"/>
          <w:b/>
          <w:bCs/>
        </w:rPr>
        <w:t>ICE only]</w:t>
      </w:r>
      <w:bookmarkEnd w:id="31"/>
    </w:p>
    <w:p w14:paraId="1A0D5090" w14:textId="75D2B0EB" w:rsidR="00BC2531" w:rsidRPr="005A5768" w:rsidRDefault="003F315E" w:rsidP="004E7328">
      <w:pPr>
        <w:ind w:firstLine="418"/>
      </w:pPr>
      <w:r w:rsidRPr="005A5768">
        <w:rPr>
          <w:rFonts w:hint="eastAsia"/>
        </w:rPr>
        <w:t>性能中心</w:t>
      </w:r>
      <w:r w:rsidR="004E7328" w:rsidRPr="005A5768">
        <w:rPr>
          <w:rFonts w:hint="eastAsia"/>
        </w:rPr>
        <w:t>需要支持将车辆实时的发动机扭矩进行显示</w:t>
      </w:r>
      <w:r w:rsidR="007C74B1" w:rsidRPr="005A5768">
        <w:rPr>
          <w:rFonts w:hint="eastAsia"/>
        </w:rPr>
        <w:t>，显示范围为</w:t>
      </w:r>
      <w:r w:rsidR="007C74B1" w:rsidRPr="005A5768">
        <w:t>0-450N•M</w:t>
      </w:r>
      <w:r w:rsidR="004E7328" w:rsidRPr="005A5768">
        <w:rPr>
          <w:rFonts w:hint="eastAsia"/>
        </w:rPr>
        <w:t>。</w:t>
      </w:r>
      <w:r w:rsidR="00067E72" w:rsidRPr="005A5768">
        <w:rPr>
          <w:rFonts w:hint="eastAsia"/>
        </w:rPr>
        <w:t>由于具体数值可能引起与市场宣传不一致，发动机扭矩不应显示具体数值和刻度。具体如下：</w:t>
      </w:r>
    </w:p>
    <w:p w14:paraId="0BD854F2" w14:textId="77777777" w:rsidR="004E7328" w:rsidRPr="005A5768" w:rsidRDefault="00BC2531" w:rsidP="004E7328">
      <w:pPr>
        <w:ind w:firstLine="418"/>
      </w:pPr>
      <w:r w:rsidRPr="005A5768">
        <w:t xml:space="preserve">The Performance Monitor shall support </w:t>
      </w:r>
      <w:r w:rsidR="00414AAD" w:rsidRPr="005A5768">
        <w:rPr>
          <w:rFonts w:hint="eastAsia"/>
        </w:rPr>
        <w:t xml:space="preserve">the </w:t>
      </w:r>
      <w:r w:rsidRPr="005A5768">
        <w:t>display of vehicle’s real-time engine torque, ranging from 0 to 450N•M. Any specific value may deviate from that in the market publicity so that the engine torque shall not show specific value and scale, as shown in the figure below:</w:t>
      </w:r>
    </w:p>
    <w:p w14:paraId="053F76F9" w14:textId="050E5023" w:rsidR="004E7328" w:rsidRPr="005A5768" w:rsidRDefault="00067E72" w:rsidP="004E7328">
      <w:pPr>
        <w:ind w:firstLine="418"/>
        <w:jc w:val="center"/>
      </w:pPr>
      <w:r w:rsidRPr="005A5768">
        <w:rPr>
          <w:noProof/>
        </w:rPr>
        <w:drawing>
          <wp:inline distT="0" distB="0" distL="0" distR="0" wp14:anchorId="3F028055" wp14:editId="5E020EC6">
            <wp:extent cx="790575" cy="1241694"/>
            <wp:effectExtent l="0" t="0" r="0" b="0"/>
            <wp:docPr id="4" name="Picture 4" descr="cid:image005.png@01D52072.3E3B1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52072.3E3B1E4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791923" cy="1243810"/>
                    </a:xfrm>
                    <a:prstGeom prst="rect">
                      <a:avLst/>
                    </a:prstGeom>
                    <a:noFill/>
                    <a:ln>
                      <a:noFill/>
                    </a:ln>
                  </pic:spPr>
                </pic:pic>
              </a:graphicData>
            </a:graphic>
          </wp:inline>
        </w:drawing>
      </w:r>
    </w:p>
    <w:p w14:paraId="36931FBE" w14:textId="77777777" w:rsidR="00EA62B2" w:rsidRPr="005A5768" w:rsidRDefault="00EA62B2" w:rsidP="003F315E">
      <w:pPr>
        <w:ind w:firstLine="418"/>
      </w:pPr>
    </w:p>
    <w:p w14:paraId="592D3454" w14:textId="100DA7EE" w:rsidR="00EA62B2" w:rsidRPr="005A5768" w:rsidRDefault="003F315E" w:rsidP="00F87D0E">
      <w:pPr>
        <w:ind w:firstLine="418"/>
      </w:pPr>
      <w:r w:rsidRPr="005A5768">
        <w:rPr>
          <w:rFonts w:hint="eastAsia"/>
        </w:rPr>
        <w:t>需要注意的是，涡轮压力性能项只适用于燃油车，不适用于电动车。</w:t>
      </w:r>
    </w:p>
    <w:p w14:paraId="11250890" w14:textId="2F204D54" w:rsidR="003F315E" w:rsidRPr="005A5768" w:rsidRDefault="003F315E" w:rsidP="003F315E">
      <w:pPr>
        <w:pStyle w:val="Heading3"/>
      </w:pPr>
      <w:bookmarkStart w:id="32" w:name="_Toc56184938"/>
      <w:r w:rsidRPr="005A5768">
        <w:rPr>
          <w:rFonts w:hint="eastAsia"/>
        </w:rPr>
        <w:lastRenderedPageBreak/>
        <w:t>发动机扭矩接口说明</w:t>
      </w:r>
      <w:r w:rsidR="004B65CC" w:rsidRPr="005A5768">
        <w:rPr>
          <w:rFonts w:hint="eastAsia"/>
        </w:rPr>
        <w:t>/Signal</w:t>
      </w:r>
      <w:r w:rsidR="004B65CC" w:rsidRPr="005A5768">
        <w:t xml:space="preserve"> </w:t>
      </w:r>
      <w:r w:rsidR="004B65CC" w:rsidRPr="005A5768">
        <w:rPr>
          <w:rFonts w:hint="eastAsia"/>
        </w:rPr>
        <w:t>for</w:t>
      </w:r>
      <w:r w:rsidR="004B65CC" w:rsidRPr="005A5768">
        <w:t xml:space="preserve"> Engine Torque</w:t>
      </w:r>
      <w:bookmarkEnd w:id="32"/>
    </w:p>
    <w:p w14:paraId="7BEDAA83" w14:textId="0CC04976" w:rsidR="00BB7125" w:rsidRPr="005A5768" w:rsidRDefault="00BB7125" w:rsidP="00BB7125">
      <w:pPr>
        <w:pStyle w:val="Heading4"/>
      </w:pPr>
      <w:bookmarkStart w:id="33" w:name="_Toc56184939"/>
      <w:r w:rsidRPr="005A5768">
        <w:rPr>
          <w:rFonts w:hint="eastAsia"/>
        </w:rPr>
        <w:t>发动机扭矩</w:t>
      </w:r>
      <w:r w:rsidRPr="005A5768">
        <w:rPr>
          <w:rFonts w:hint="eastAsia"/>
        </w:rPr>
        <w:t>C</w:t>
      </w:r>
      <w:r w:rsidRPr="005A5768">
        <w:t>LEA</w:t>
      </w:r>
      <w:r w:rsidRPr="005A5768">
        <w:rPr>
          <w:rFonts w:hint="eastAsia"/>
        </w:rPr>
        <w:t>信号</w:t>
      </w:r>
      <w:r w:rsidRPr="005A5768">
        <w:rPr>
          <w:rFonts w:hint="eastAsia"/>
        </w:rPr>
        <w:t>/</w:t>
      </w:r>
      <w:r w:rsidRPr="005A5768">
        <w:t xml:space="preserve">CLEA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Engine</w:t>
      </w:r>
      <w:r w:rsidRPr="005A5768">
        <w:t xml:space="preserve"> </w:t>
      </w:r>
      <w:r w:rsidRPr="005A5768">
        <w:rPr>
          <w:rFonts w:hint="eastAsia"/>
        </w:rPr>
        <w:t>Torque</w:t>
      </w:r>
      <w:bookmarkEnd w:id="33"/>
    </w:p>
    <w:p w14:paraId="67B35328" w14:textId="77777777" w:rsidR="00BB7125" w:rsidRPr="005A5768" w:rsidRDefault="00BB7125" w:rsidP="00BB7125">
      <w:pPr>
        <w:rPr>
          <w:szCs w:val="21"/>
        </w:rPr>
      </w:pPr>
      <w:r w:rsidRPr="005A5768">
        <w:rPr>
          <w:szCs w:val="21"/>
        </w:rPr>
        <w:t>N/A</w:t>
      </w:r>
    </w:p>
    <w:p w14:paraId="658A1134" w14:textId="52502799" w:rsidR="00BB7125" w:rsidRPr="005A5768" w:rsidRDefault="00BB7125" w:rsidP="00BB7125">
      <w:pPr>
        <w:pStyle w:val="Heading4"/>
      </w:pPr>
      <w:bookmarkStart w:id="34" w:name="_Toc56184940"/>
      <w:r w:rsidRPr="005A5768">
        <w:rPr>
          <w:rFonts w:hint="eastAsia"/>
        </w:rPr>
        <w:t>发动机扭矩</w:t>
      </w:r>
      <w:r w:rsidRPr="005A5768">
        <w:t>Global B</w:t>
      </w:r>
      <w:r w:rsidRPr="005A5768">
        <w:rPr>
          <w:rFonts w:hint="eastAsia"/>
        </w:rPr>
        <w:t>信号</w:t>
      </w:r>
      <w:r w:rsidRPr="005A5768">
        <w:rPr>
          <w:rFonts w:hint="eastAsia"/>
        </w:rPr>
        <w:t>/</w:t>
      </w:r>
      <w:r w:rsidRPr="005A5768">
        <w:t xml:space="preserve">Global B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Engine</w:t>
      </w:r>
      <w:r w:rsidRPr="005A5768">
        <w:t xml:space="preserve"> </w:t>
      </w:r>
      <w:r w:rsidRPr="005A5768">
        <w:rPr>
          <w:rFonts w:hint="eastAsia"/>
        </w:rPr>
        <w:t>Torque</w:t>
      </w:r>
      <w:bookmarkEnd w:id="34"/>
    </w:p>
    <w:p w14:paraId="7CC2D267" w14:textId="266DBD28" w:rsidR="00BB7125" w:rsidRPr="005A5768" w:rsidRDefault="00BB7125" w:rsidP="00BB7125">
      <w:pPr>
        <w:pStyle w:val="Heading5"/>
        <w:ind w:hanging="453"/>
      </w:pPr>
      <w:r w:rsidRPr="005A5768">
        <w:rPr>
          <w:rFonts w:hint="eastAsia"/>
        </w:rPr>
        <w:t>发动机扭矩信号</w:t>
      </w:r>
      <w:r w:rsidRPr="005A5768">
        <w:rPr>
          <w:rFonts w:hint="eastAsia"/>
        </w:rPr>
        <w:t>/ Engine</w:t>
      </w:r>
      <w:r w:rsidRPr="005A5768">
        <w:t xml:space="preserve"> </w:t>
      </w:r>
      <w:r w:rsidRPr="005A5768">
        <w:rPr>
          <w:rFonts w:hint="eastAsia"/>
        </w:rPr>
        <w:t>Torque</w:t>
      </w:r>
      <w:r w:rsidRPr="005A5768">
        <w:t xml:space="preserve"> Signal</w:t>
      </w:r>
    </w:p>
    <w:p w14:paraId="590EA371" w14:textId="217021E6" w:rsidR="00BB7125" w:rsidRPr="005A5768" w:rsidRDefault="00BB7125" w:rsidP="00BB7125">
      <w:pPr>
        <w:ind w:firstLine="420"/>
        <w:rPr>
          <w:szCs w:val="21"/>
        </w:rPr>
      </w:pPr>
      <w:r w:rsidRPr="005A5768">
        <w:rPr>
          <w:rFonts w:hint="eastAsia"/>
          <w:szCs w:val="21"/>
        </w:rPr>
        <w:t>以下是</w:t>
      </w:r>
      <w:r w:rsidR="004B4F50" w:rsidRPr="005A5768">
        <w:rPr>
          <w:rFonts w:hint="eastAsia"/>
          <w:szCs w:val="21"/>
        </w:rPr>
        <w:t>发动机扭矩</w:t>
      </w:r>
      <w:r w:rsidRPr="005A5768">
        <w:rPr>
          <w:rFonts w:hint="eastAsia"/>
          <w:szCs w:val="21"/>
        </w:rPr>
        <w:t>性能项中使用的</w:t>
      </w:r>
      <w:r w:rsidR="00E97E6E" w:rsidRPr="005A5768">
        <w:rPr>
          <w:rFonts w:hint="eastAsia"/>
          <w:szCs w:val="21"/>
        </w:rPr>
        <w:t>发动机扭矩</w:t>
      </w:r>
      <w:r w:rsidRPr="005A5768">
        <w:rPr>
          <w:rFonts w:hint="eastAsia"/>
          <w:szCs w:val="21"/>
        </w:rPr>
        <w:t>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170"/>
        <w:gridCol w:w="1170"/>
        <w:gridCol w:w="2097"/>
      </w:tblGrid>
      <w:tr w:rsidR="005A5768" w:rsidRPr="005A5768" w14:paraId="71176DF5" w14:textId="77777777" w:rsidTr="00BB7125">
        <w:tc>
          <w:tcPr>
            <w:tcW w:w="4518" w:type="dxa"/>
            <w:shd w:val="clear" w:color="auto" w:fill="DBE5F1" w:themeFill="accent1" w:themeFillTint="33"/>
          </w:tcPr>
          <w:p w14:paraId="21A100CB" w14:textId="77777777" w:rsidR="00BB7125" w:rsidRPr="005A5768" w:rsidRDefault="00BB7125"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38A81DF3" w14:textId="77777777" w:rsidR="00BB7125" w:rsidRPr="005A5768" w:rsidRDefault="00BB7125" w:rsidP="00E97E6E">
            <w:pPr>
              <w:rPr>
                <w:b/>
              </w:rPr>
            </w:pPr>
            <w:r w:rsidRPr="005A5768">
              <w:rPr>
                <w:b/>
              </w:rPr>
              <w:t>Len</w:t>
            </w:r>
          </w:p>
        </w:tc>
        <w:tc>
          <w:tcPr>
            <w:tcW w:w="1170" w:type="dxa"/>
            <w:shd w:val="clear" w:color="auto" w:fill="DBE5F1" w:themeFill="accent1" w:themeFillTint="33"/>
          </w:tcPr>
          <w:p w14:paraId="2491C194" w14:textId="77777777" w:rsidR="00BB7125" w:rsidRPr="005A5768" w:rsidRDefault="00BB7125" w:rsidP="00E97E6E">
            <w:pPr>
              <w:rPr>
                <w:b/>
              </w:rPr>
            </w:pPr>
            <w:r w:rsidRPr="005A5768">
              <w:rPr>
                <w:b/>
              </w:rPr>
              <w:t>Date Type</w:t>
            </w:r>
          </w:p>
        </w:tc>
        <w:tc>
          <w:tcPr>
            <w:tcW w:w="1170" w:type="dxa"/>
            <w:shd w:val="clear" w:color="auto" w:fill="DBE5F1" w:themeFill="accent1" w:themeFillTint="33"/>
          </w:tcPr>
          <w:p w14:paraId="06BC1D7E" w14:textId="77777777" w:rsidR="00BB7125" w:rsidRPr="005A5768" w:rsidRDefault="00BB7125" w:rsidP="00E97E6E">
            <w:pPr>
              <w:rPr>
                <w:b/>
              </w:rPr>
            </w:pPr>
            <w:r w:rsidRPr="005A5768">
              <w:rPr>
                <w:b/>
              </w:rPr>
              <w:t>Range</w:t>
            </w:r>
          </w:p>
        </w:tc>
        <w:tc>
          <w:tcPr>
            <w:tcW w:w="2097" w:type="dxa"/>
            <w:shd w:val="clear" w:color="auto" w:fill="DBE5F1" w:themeFill="accent1" w:themeFillTint="33"/>
          </w:tcPr>
          <w:p w14:paraId="79C40C43" w14:textId="77777777" w:rsidR="00BB7125" w:rsidRPr="005A5768" w:rsidRDefault="00BB7125" w:rsidP="00E97E6E">
            <w:pPr>
              <w:rPr>
                <w:b/>
              </w:rPr>
            </w:pPr>
            <w:r w:rsidRPr="005A5768">
              <w:rPr>
                <w:b/>
              </w:rPr>
              <w:t>Conversion</w:t>
            </w:r>
          </w:p>
        </w:tc>
      </w:tr>
      <w:tr w:rsidR="00BB7125" w:rsidRPr="005A5768" w14:paraId="751A882A" w14:textId="77777777" w:rsidTr="00BB7125">
        <w:tc>
          <w:tcPr>
            <w:tcW w:w="4518" w:type="dxa"/>
            <w:tcBorders>
              <w:top w:val="single" w:sz="4" w:space="0" w:color="auto"/>
              <w:left w:val="single" w:sz="4" w:space="0" w:color="auto"/>
              <w:bottom w:val="single" w:sz="4" w:space="0" w:color="auto"/>
              <w:right w:val="single" w:sz="4" w:space="0" w:color="auto"/>
            </w:tcBorders>
            <w:shd w:val="clear" w:color="auto" w:fill="auto"/>
          </w:tcPr>
          <w:p w14:paraId="2AE24784" w14:textId="3FDC0322" w:rsidR="00BB7125" w:rsidRPr="005A5768" w:rsidRDefault="00BB7125" w:rsidP="00E97E6E">
            <w:r w:rsidRPr="005A5768">
              <w:t>Serial Data 18 Protected : Engine Actual Steady State Torque Authenticated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5DE6201" w14:textId="22913D22" w:rsidR="00BB7125" w:rsidRPr="005A5768" w:rsidRDefault="00BB7125" w:rsidP="00E97E6E">
            <w:r w:rsidRPr="005A5768">
              <w:t>12</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628C0A" w14:textId="77777777" w:rsidR="00BB7125" w:rsidRPr="005A5768" w:rsidRDefault="00BB7125" w:rsidP="00E97E6E">
            <w:r w:rsidRPr="005A5768">
              <w:t>UNM</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A34702" w14:textId="004E82BB" w:rsidR="00BB7125" w:rsidRPr="005A5768" w:rsidRDefault="00BB7125" w:rsidP="00E97E6E">
            <w:r w:rsidRPr="005A5768">
              <w:t>-848.0 - 1199.5 Nm</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4CE7D671" w14:textId="06546A5A" w:rsidR="00BB7125" w:rsidRPr="005A5768" w:rsidRDefault="00BB7125" w:rsidP="00E97E6E">
            <w:r w:rsidRPr="005A5768">
              <w:t>E = N * 0.5 - 848.0</w:t>
            </w:r>
          </w:p>
        </w:tc>
      </w:tr>
    </w:tbl>
    <w:p w14:paraId="15E69F4F" w14:textId="77777777" w:rsidR="00BB7125" w:rsidRPr="005A5768" w:rsidRDefault="00BB7125" w:rsidP="00BB7125"/>
    <w:p w14:paraId="4B7A4A7A" w14:textId="394427FF" w:rsidR="00BB7125" w:rsidRPr="005A5768" w:rsidRDefault="00BB7125" w:rsidP="00BB7125">
      <w:pPr>
        <w:ind w:firstLine="420"/>
      </w:pPr>
      <w:r w:rsidRPr="005A5768">
        <w:rPr>
          <w:rFonts w:hint="eastAsia"/>
        </w:rPr>
        <w:t>这个信号用于表示</w:t>
      </w:r>
      <w:r w:rsidR="004B4F50" w:rsidRPr="005A5768">
        <w:rPr>
          <w:rFonts w:hint="eastAsia"/>
        </w:rPr>
        <w:t>发动机扭矩数值</w:t>
      </w:r>
      <w:r w:rsidRPr="005A5768">
        <w:rPr>
          <w:rFonts w:hint="eastAsia"/>
        </w:rPr>
        <w:t>。</w:t>
      </w:r>
    </w:p>
    <w:p w14:paraId="684DD4A8" w14:textId="3D19196E" w:rsidR="00F30CD6" w:rsidRPr="005A5768" w:rsidRDefault="00F87D0E" w:rsidP="00F30CD6">
      <w:pPr>
        <w:ind w:firstLine="420"/>
      </w:pPr>
      <w:commentRangeStart w:id="35"/>
      <w:commentRangeStart w:id="36"/>
      <w:r w:rsidRPr="005A5768">
        <w:rPr>
          <w:rFonts w:hint="eastAsia"/>
        </w:rPr>
        <w:t>当</w:t>
      </w:r>
      <w:r w:rsidRPr="005A5768">
        <w:rPr>
          <w:b/>
          <w:i/>
        </w:rPr>
        <w:t>Serial Data 18 Protected : Engine Actual Steady State Torque Authenticated</w:t>
      </w:r>
      <w:r w:rsidRPr="005A5768">
        <w:rPr>
          <w:rFonts w:hint="eastAsia"/>
        </w:rPr>
        <w:t>的数值为正值</w:t>
      </w:r>
      <w:r w:rsidR="00191240" w:rsidRPr="005A5768">
        <w:rPr>
          <w:rFonts w:hint="eastAsia"/>
        </w:rPr>
        <w:t>或零</w:t>
      </w:r>
      <w:r w:rsidRPr="005A5768">
        <w:rPr>
          <w:rFonts w:hint="eastAsia"/>
        </w:rPr>
        <w:t>时，</w:t>
      </w:r>
      <w:r w:rsidR="00F30CD6" w:rsidRPr="005A5768">
        <w:rPr>
          <w:rFonts w:hint="eastAsia"/>
        </w:rPr>
        <w:t>代表发动机输出扭矩为正，娱乐系统根据信号发送的实际数值显示。当信号发送的数值超过显示范围规定上限时，要求根据上限值显示。</w:t>
      </w:r>
    </w:p>
    <w:p w14:paraId="2B78EF75" w14:textId="63CD6A13" w:rsidR="00F87D0E" w:rsidRPr="005A5768" w:rsidRDefault="00F87D0E" w:rsidP="00BB7125">
      <w:pPr>
        <w:ind w:firstLine="420"/>
      </w:pPr>
      <w:r w:rsidRPr="005A5768">
        <w:rPr>
          <w:rFonts w:hint="eastAsia"/>
        </w:rPr>
        <w:t>当</w:t>
      </w:r>
      <w:r w:rsidRPr="005A5768">
        <w:rPr>
          <w:b/>
          <w:i/>
        </w:rPr>
        <w:t>Serial Data 18 Protected : Engine Actual Steady State Torque Authenticated</w:t>
      </w:r>
      <w:r w:rsidRPr="005A5768">
        <w:rPr>
          <w:rFonts w:hint="eastAsia"/>
        </w:rPr>
        <w:t>的数值为负值时，</w:t>
      </w:r>
      <w:r w:rsidR="00191240" w:rsidRPr="005A5768">
        <w:rPr>
          <w:rFonts w:hint="eastAsia"/>
        </w:rPr>
        <w:t>代表发动机输出扭矩为负，娱乐系统统一按</w:t>
      </w:r>
      <w:r w:rsidR="00191240" w:rsidRPr="005A5768">
        <w:rPr>
          <w:rFonts w:hint="eastAsia"/>
        </w:rPr>
        <w:t>0</w:t>
      </w:r>
      <w:r w:rsidR="00191240" w:rsidRPr="005A5768">
        <w:rPr>
          <w:rFonts w:hint="eastAsia"/>
        </w:rPr>
        <w:t>显示。</w:t>
      </w:r>
      <w:commentRangeEnd w:id="35"/>
      <w:r w:rsidR="00987DF3" w:rsidRPr="005A5768">
        <w:rPr>
          <w:rStyle w:val="CommentReference"/>
        </w:rPr>
        <w:commentReference w:id="35"/>
      </w:r>
      <w:commentRangeEnd w:id="36"/>
      <w:r w:rsidR="00EB63B6" w:rsidRPr="005A5768">
        <w:rPr>
          <w:rStyle w:val="CommentReference"/>
        </w:rPr>
        <w:commentReference w:id="36"/>
      </w:r>
    </w:p>
    <w:p w14:paraId="57817A24" w14:textId="59A89945" w:rsidR="00BB7125" w:rsidRPr="005A5768" w:rsidRDefault="004B4F50" w:rsidP="00BB7125">
      <w:pPr>
        <w:pStyle w:val="Heading5"/>
        <w:numPr>
          <w:ilvl w:val="4"/>
          <w:numId w:val="16"/>
        </w:numPr>
      </w:pPr>
      <w:r w:rsidRPr="005A5768">
        <w:rPr>
          <w:rFonts w:hint="eastAsia"/>
        </w:rPr>
        <w:t>发动机扭矩</w:t>
      </w:r>
      <w:r w:rsidR="00BB7125" w:rsidRPr="005A5768">
        <w:rPr>
          <w:rFonts w:hint="eastAsia"/>
        </w:rPr>
        <w:t>信号有效性</w:t>
      </w:r>
      <w:r w:rsidR="00BB7125" w:rsidRPr="005A5768">
        <w:rPr>
          <w:rFonts w:hint="eastAsia"/>
        </w:rPr>
        <w:t>/</w:t>
      </w:r>
      <w:r w:rsidR="00BB7125" w:rsidRPr="005A5768">
        <w:t xml:space="preserve">Validity </w:t>
      </w:r>
      <w:r w:rsidR="00BB7125" w:rsidRPr="005A5768">
        <w:rPr>
          <w:rFonts w:hint="eastAsia"/>
        </w:rPr>
        <w:t>of</w:t>
      </w:r>
      <w:r w:rsidR="00BB7125" w:rsidRPr="005A5768">
        <w:t xml:space="preserve"> </w:t>
      </w:r>
      <w:r w:rsidRPr="005A5768">
        <w:t>Engine Torque</w:t>
      </w:r>
      <w:r w:rsidR="00BB7125" w:rsidRPr="005A5768">
        <w:t xml:space="preserve"> Signal</w:t>
      </w:r>
    </w:p>
    <w:p w14:paraId="1D379E2F" w14:textId="0C21CBE0" w:rsidR="00BB7125" w:rsidRPr="005A5768" w:rsidRDefault="00BB7125" w:rsidP="00BB7125">
      <w:pPr>
        <w:ind w:firstLine="420"/>
        <w:rPr>
          <w:szCs w:val="21"/>
        </w:rPr>
      </w:pPr>
      <w:r w:rsidRPr="005A5768">
        <w:rPr>
          <w:rFonts w:hint="eastAsia"/>
          <w:szCs w:val="21"/>
        </w:rPr>
        <w:t>以下是</w:t>
      </w:r>
      <w:r w:rsidR="004B4F50" w:rsidRPr="005A5768">
        <w:rPr>
          <w:rFonts w:hint="eastAsia"/>
          <w:szCs w:val="21"/>
        </w:rPr>
        <w:t>发动机扭矩</w:t>
      </w:r>
      <w:r w:rsidRPr="005A5768">
        <w:rPr>
          <w:rFonts w:hint="eastAsia"/>
          <w:szCs w:val="21"/>
        </w:rPr>
        <w:t>性能项中使用的</w:t>
      </w:r>
      <w:r w:rsidR="00E97E6E" w:rsidRPr="005A5768">
        <w:rPr>
          <w:rFonts w:hint="eastAsia"/>
          <w:szCs w:val="21"/>
        </w:rPr>
        <w:t>发动据扭矩</w:t>
      </w:r>
      <w:r w:rsidRPr="005A5768">
        <w:rPr>
          <w:rFonts w:hint="eastAsia"/>
          <w:szCs w:val="21"/>
        </w:rPr>
        <w:t>有效性信号：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260"/>
        <w:gridCol w:w="1080"/>
        <w:gridCol w:w="2097"/>
      </w:tblGrid>
      <w:tr w:rsidR="005A5768" w:rsidRPr="005A5768" w14:paraId="5A079AF0" w14:textId="77777777" w:rsidTr="00E97E6E">
        <w:tc>
          <w:tcPr>
            <w:tcW w:w="4518" w:type="dxa"/>
            <w:shd w:val="clear" w:color="auto" w:fill="DBE5F1" w:themeFill="accent1" w:themeFillTint="33"/>
          </w:tcPr>
          <w:p w14:paraId="79BC2226" w14:textId="77777777" w:rsidR="00BB7125" w:rsidRPr="005A5768" w:rsidRDefault="00BB7125"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41770B08" w14:textId="77777777" w:rsidR="00BB7125" w:rsidRPr="005A5768" w:rsidRDefault="00BB7125" w:rsidP="00E97E6E">
            <w:pPr>
              <w:rPr>
                <w:b/>
              </w:rPr>
            </w:pPr>
            <w:r w:rsidRPr="005A5768">
              <w:rPr>
                <w:b/>
              </w:rPr>
              <w:t>Len</w:t>
            </w:r>
          </w:p>
        </w:tc>
        <w:tc>
          <w:tcPr>
            <w:tcW w:w="1260" w:type="dxa"/>
            <w:shd w:val="clear" w:color="auto" w:fill="DBE5F1" w:themeFill="accent1" w:themeFillTint="33"/>
          </w:tcPr>
          <w:p w14:paraId="0EEF1C3C" w14:textId="77777777" w:rsidR="00BB7125" w:rsidRPr="005A5768" w:rsidRDefault="00BB7125" w:rsidP="00E97E6E">
            <w:pPr>
              <w:rPr>
                <w:b/>
              </w:rPr>
            </w:pPr>
            <w:r w:rsidRPr="005A5768">
              <w:rPr>
                <w:b/>
              </w:rPr>
              <w:t>Date Type</w:t>
            </w:r>
          </w:p>
        </w:tc>
        <w:tc>
          <w:tcPr>
            <w:tcW w:w="1080" w:type="dxa"/>
            <w:shd w:val="clear" w:color="auto" w:fill="DBE5F1" w:themeFill="accent1" w:themeFillTint="33"/>
          </w:tcPr>
          <w:p w14:paraId="061AD39C" w14:textId="77777777" w:rsidR="00BB7125" w:rsidRPr="005A5768" w:rsidRDefault="00BB7125" w:rsidP="00E97E6E">
            <w:pPr>
              <w:rPr>
                <w:b/>
              </w:rPr>
            </w:pPr>
            <w:r w:rsidRPr="005A5768">
              <w:rPr>
                <w:b/>
              </w:rPr>
              <w:t>Range</w:t>
            </w:r>
          </w:p>
        </w:tc>
        <w:tc>
          <w:tcPr>
            <w:tcW w:w="2097" w:type="dxa"/>
            <w:shd w:val="clear" w:color="auto" w:fill="DBE5F1" w:themeFill="accent1" w:themeFillTint="33"/>
          </w:tcPr>
          <w:p w14:paraId="4E34C8C9" w14:textId="77777777" w:rsidR="00BB7125" w:rsidRPr="005A5768" w:rsidRDefault="00BB7125" w:rsidP="00E97E6E">
            <w:pPr>
              <w:rPr>
                <w:b/>
              </w:rPr>
            </w:pPr>
            <w:r w:rsidRPr="005A5768">
              <w:rPr>
                <w:b/>
              </w:rPr>
              <w:t>Conversion</w:t>
            </w:r>
          </w:p>
        </w:tc>
      </w:tr>
      <w:tr w:rsidR="00BB7125" w:rsidRPr="005A5768" w14:paraId="050B1BB3"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70CFD3CF" w14:textId="019A7773" w:rsidR="00BB7125" w:rsidRPr="005A5768" w:rsidRDefault="004B4F50" w:rsidP="00E97E6E">
            <w:r w:rsidRPr="005A5768">
              <w:t>Serial Data 18 Protected : Engine Actual Steady State Torque Authenticated 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FFD983E" w14:textId="77777777" w:rsidR="00BB7125" w:rsidRPr="005A5768" w:rsidRDefault="00BB7125" w:rsidP="00E97E6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C68007" w14:textId="77777777" w:rsidR="00BB7125" w:rsidRPr="005A5768" w:rsidRDefault="00BB7125" w:rsidP="00E97E6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02A6FF9" w14:textId="77777777" w:rsidR="00BB7125" w:rsidRPr="005A5768" w:rsidRDefault="00BB7125" w:rsidP="00E97E6E">
            <w:r w:rsidRPr="005A5768">
              <w:t>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07167ECC" w14:textId="77777777" w:rsidR="00BB7125" w:rsidRPr="005A5768" w:rsidRDefault="00BB7125" w:rsidP="00E97E6E">
            <w:r w:rsidRPr="005A5768">
              <w:t>$0 = FALSE$1 = TRUE</w:t>
            </w:r>
          </w:p>
        </w:tc>
      </w:tr>
    </w:tbl>
    <w:p w14:paraId="16324F5D" w14:textId="77777777" w:rsidR="00BB7125" w:rsidRPr="005A5768" w:rsidRDefault="00BB7125" w:rsidP="00BB7125">
      <w:pPr>
        <w:ind w:firstLine="420"/>
      </w:pPr>
    </w:p>
    <w:p w14:paraId="231B5224" w14:textId="7CA596EF" w:rsidR="00BB7125" w:rsidRPr="005A5768" w:rsidRDefault="00BB7125" w:rsidP="00BB7125">
      <w:pPr>
        <w:ind w:firstLine="420"/>
        <w:rPr>
          <w:szCs w:val="21"/>
        </w:rPr>
      </w:pPr>
      <w:r w:rsidRPr="005A5768">
        <w:rPr>
          <w:rFonts w:hint="eastAsia"/>
          <w:szCs w:val="21"/>
        </w:rPr>
        <w:t>这个信号用于表示当前收到的</w:t>
      </w:r>
      <w:r w:rsidR="00E97E6E" w:rsidRPr="005A5768">
        <w:rPr>
          <w:rFonts w:hint="eastAsia"/>
          <w:szCs w:val="21"/>
        </w:rPr>
        <w:t>发动机扭矩</w:t>
      </w:r>
      <w:r w:rsidRPr="005A5768">
        <w:rPr>
          <w:rFonts w:hint="eastAsia"/>
          <w:szCs w:val="21"/>
        </w:rPr>
        <w:t>信号是否有效。</w:t>
      </w:r>
    </w:p>
    <w:p w14:paraId="6A2B011F" w14:textId="6D07373E" w:rsidR="00BB7125" w:rsidRPr="005A5768" w:rsidRDefault="00BB7125" w:rsidP="00BB7125">
      <w:pPr>
        <w:ind w:firstLine="420"/>
        <w:rPr>
          <w:szCs w:val="21"/>
        </w:rPr>
      </w:pPr>
      <w:r w:rsidRPr="005A5768">
        <w:rPr>
          <w:rFonts w:hint="eastAsia"/>
          <w:szCs w:val="21"/>
        </w:rPr>
        <w:t>当</w:t>
      </w:r>
      <w:r w:rsidR="004B4F50" w:rsidRPr="005A5768">
        <w:rPr>
          <w:b/>
          <w:i/>
          <w:szCs w:val="21"/>
        </w:rPr>
        <w:t>Serial Data 18 Protected : Engine Actual Steady State Torque Authenticated Invalid</w:t>
      </w:r>
      <w:r w:rsidRPr="005A5768">
        <w:rPr>
          <w:rFonts w:hint="eastAsia"/>
          <w:b/>
          <w:i/>
          <w:szCs w:val="21"/>
        </w:rPr>
        <w:t xml:space="preserve"> </w:t>
      </w:r>
      <w:r w:rsidRPr="005A5768">
        <w:rPr>
          <w:rFonts w:hint="eastAsia"/>
          <w:szCs w:val="21"/>
        </w:rPr>
        <w:t>=$</w:t>
      </w:r>
      <w:r w:rsidRPr="005A5768">
        <w:rPr>
          <w:szCs w:val="21"/>
        </w:rPr>
        <w:t>0 FALSE</w:t>
      </w:r>
      <w:r w:rsidRPr="005A5768">
        <w:rPr>
          <w:rFonts w:hint="eastAsia"/>
          <w:szCs w:val="21"/>
        </w:rPr>
        <w:t>时，表示当前收到的</w:t>
      </w:r>
      <w:r w:rsidR="004B4F50" w:rsidRPr="005A5768">
        <w:rPr>
          <w:rFonts w:hint="eastAsia"/>
          <w:szCs w:val="21"/>
        </w:rPr>
        <w:t>发动机扭矩</w:t>
      </w:r>
      <w:r w:rsidRPr="005A5768">
        <w:rPr>
          <w:rFonts w:hint="eastAsia"/>
          <w:szCs w:val="21"/>
        </w:rPr>
        <w:t>信号有效；</w:t>
      </w:r>
    </w:p>
    <w:p w14:paraId="0ED6FE7F" w14:textId="3D0B5088" w:rsidR="00BB7125" w:rsidRPr="005A5768" w:rsidRDefault="00BB7125" w:rsidP="00BB7125">
      <w:pPr>
        <w:ind w:firstLine="420"/>
        <w:rPr>
          <w:szCs w:val="21"/>
        </w:rPr>
      </w:pPr>
      <w:r w:rsidRPr="005A5768">
        <w:rPr>
          <w:rFonts w:hint="eastAsia"/>
          <w:szCs w:val="21"/>
        </w:rPr>
        <w:t>当</w:t>
      </w:r>
      <w:r w:rsidR="004B4F50" w:rsidRPr="005A5768">
        <w:rPr>
          <w:b/>
          <w:i/>
          <w:szCs w:val="21"/>
        </w:rPr>
        <w:t>Serial Data 18 Protected : Engine Actual Steady State Torque Authenticated Invalid</w:t>
      </w:r>
      <w:r w:rsidR="004B4F50" w:rsidRPr="005A5768">
        <w:rPr>
          <w:rFonts w:hint="eastAsia"/>
          <w:b/>
          <w:i/>
          <w:szCs w:val="21"/>
        </w:rPr>
        <w:t xml:space="preserve"> </w:t>
      </w:r>
      <w:r w:rsidRPr="005A5768">
        <w:rPr>
          <w:rFonts w:hint="eastAsia"/>
          <w:szCs w:val="21"/>
        </w:rPr>
        <w:t>=</w:t>
      </w:r>
      <w:r w:rsidRPr="005A5768">
        <w:rPr>
          <w:szCs w:val="21"/>
        </w:rPr>
        <w:t>$1 TRUE</w:t>
      </w:r>
      <w:r w:rsidRPr="005A5768">
        <w:rPr>
          <w:rFonts w:hint="eastAsia"/>
          <w:szCs w:val="21"/>
        </w:rPr>
        <w:t>时，表示当前收到的</w:t>
      </w:r>
      <w:r w:rsidR="004B4F50" w:rsidRPr="005A5768">
        <w:rPr>
          <w:rFonts w:hint="eastAsia"/>
          <w:szCs w:val="21"/>
        </w:rPr>
        <w:t>发动机扭矩</w:t>
      </w:r>
      <w:r w:rsidRPr="005A5768">
        <w:rPr>
          <w:rFonts w:hint="eastAsia"/>
          <w:szCs w:val="21"/>
        </w:rPr>
        <w:t>信号无效；</w:t>
      </w:r>
    </w:p>
    <w:p w14:paraId="7109B757" w14:textId="6F08FC3C" w:rsidR="00E37448" w:rsidRPr="00E37448" w:rsidRDefault="00E37448" w:rsidP="00E37448">
      <w:pPr>
        <w:pStyle w:val="Heading4"/>
        <w:numPr>
          <w:ilvl w:val="3"/>
          <w:numId w:val="16"/>
        </w:numPr>
        <w:rPr>
          <w:color w:val="FF0000"/>
        </w:rPr>
      </w:pPr>
      <w:r w:rsidRPr="00E37448">
        <w:rPr>
          <w:rFonts w:hint="eastAsia"/>
          <w:color w:val="FF0000"/>
        </w:rPr>
        <w:t>发动机</w:t>
      </w:r>
      <w:r>
        <w:rPr>
          <w:rFonts w:hint="eastAsia"/>
          <w:color w:val="FF0000"/>
        </w:rPr>
        <w:t>扭矩</w:t>
      </w:r>
      <w:r w:rsidRPr="00E37448">
        <w:rPr>
          <w:rFonts w:hint="eastAsia"/>
          <w:color w:val="FF0000"/>
        </w:rPr>
        <w:t>信号采样频率要求</w:t>
      </w:r>
    </w:p>
    <w:p w14:paraId="05436DEE" w14:textId="1CCB6EB5" w:rsidR="004B65CC" w:rsidRPr="005A5768" w:rsidRDefault="00E37448" w:rsidP="00E37448">
      <w:r w:rsidRPr="00E37448">
        <w:rPr>
          <w:rFonts w:hint="eastAsia"/>
          <w:color w:val="FF0000"/>
        </w:rPr>
        <w:t>为保证呈现流畅性，采样频率建议与总线信号周期保持一致。</w:t>
      </w:r>
    </w:p>
    <w:p w14:paraId="6EC3E4A1" w14:textId="77777777" w:rsidR="008707C5" w:rsidRPr="005A5768" w:rsidRDefault="008707C5" w:rsidP="003F315E">
      <w:pPr>
        <w:pStyle w:val="Heading2"/>
        <w:ind w:hanging="2637"/>
        <w:rPr>
          <w:rStyle w:val="Heading2Char"/>
          <w:b/>
          <w:bCs/>
        </w:rPr>
      </w:pPr>
      <w:bookmarkStart w:id="37" w:name="_Toc56184941"/>
      <w:r w:rsidRPr="005A5768">
        <w:rPr>
          <w:rStyle w:val="Heading2Char"/>
          <w:rFonts w:hint="eastAsia"/>
          <w:b/>
          <w:bCs/>
        </w:rPr>
        <w:lastRenderedPageBreak/>
        <w:t>踏板行程</w:t>
      </w:r>
      <w:r w:rsidR="00387418" w:rsidRPr="005A5768">
        <w:rPr>
          <w:rStyle w:val="Heading2Char"/>
          <w:rFonts w:hint="eastAsia"/>
          <w:b/>
          <w:bCs/>
        </w:rPr>
        <w:t>/</w:t>
      </w:r>
      <w:r w:rsidR="00191EFB" w:rsidRPr="005A5768">
        <w:rPr>
          <w:rStyle w:val="Heading2Char"/>
          <w:rFonts w:hint="eastAsia"/>
          <w:b/>
          <w:bCs/>
        </w:rPr>
        <w:t xml:space="preserve">Pedal </w:t>
      </w:r>
      <w:r w:rsidR="00414AAD" w:rsidRPr="005A5768">
        <w:rPr>
          <w:rStyle w:val="Heading2Char"/>
          <w:rFonts w:hint="eastAsia"/>
          <w:b/>
          <w:bCs/>
        </w:rPr>
        <w:t>Stroke</w:t>
      </w:r>
      <w:bookmarkEnd w:id="37"/>
    </w:p>
    <w:p w14:paraId="6C26DAD7" w14:textId="74451142" w:rsidR="00212190" w:rsidRPr="005A5768" w:rsidRDefault="004B4F50" w:rsidP="008707C5">
      <w:pPr>
        <w:ind w:firstLine="418"/>
      </w:pPr>
      <w:r w:rsidRPr="005A5768">
        <w:rPr>
          <w:rFonts w:hint="eastAsia"/>
        </w:rPr>
        <w:t>性能中心</w:t>
      </w:r>
      <w:r w:rsidR="008707C5" w:rsidRPr="005A5768">
        <w:rPr>
          <w:rFonts w:hint="eastAsia"/>
        </w:rPr>
        <w:t>需要支持将车辆实时的踏板行程百分比进行显示，</w:t>
      </w:r>
      <w:r w:rsidR="00051F63" w:rsidRPr="005A5768">
        <w:rPr>
          <w:rFonts w:hint="eastAsia"/>
        </w:rPr>
        <w:t>显示范围为</w:t>
      </w:r>
      <w:r w:rsidR="00051F63" w:rsidRPr="005A5768">
        <w:t>0-100%</w:t>
      </w:r>
      <w:r w:rsidR="00051F63" w:rsidRPr="005A5768">
        <w:rPr>
          <w:rFonts w:hint="eastAsia"/>
        </w:rPr>
        <w:t>。</w:t>
      </w:r>
      <w:r w:rsidR="008707C5" w:rsidRPr="005A5768">
        <w:rPr>
          <w:rFonts w:hint="eastAsia"/>
        </w:rPr>
        <w:t>包括油门</w:t>
      </w:r>
      <w:r w:rsidR="008707C5" w:rsidRPr="005A5768">
        <w:rPr>
          <w:rFonts w:hint="eastAsia"/>
        </w:rPr>
        <w:t>/</w:t>
      </w:r>
      <w:r w:rsidR="008707C5" w:rsidRPr="005A5768">
        <w:rPr>
          <w:rFonts w:hint="eastAsia"/>
        </w:rPr>
        <w:t>电门踏板以及刹车踏板。</w:t>
      </w:r>
      <w:r w:rsidR="00A1568A" w:rsidRPr="005A5768">
        <w:rPr>
          <w:rFonts w:hint="eastAsia"/>
        </w:rPr>
        <w:t>若以数字形式显示，则应当四舍五入取整数位。</w:t>
      </w:r>
      <w:r w:rsidR="008707C5" w:rsidRPr="005A5768">
        <w:rPr>
          <w:rFonts w:hint="eastAsia"/>
        </w:rPr>
        <w:t>（图示如下，仅作为说明）</w:t>
      </w:r>
    </w:p>
    <w:p w14:paraId="29A648BE" w14:textId="77777777" w:rsidR="008707C5" w:rsidRPr="005A5768" w:rsidRDefault="00212190" w:rsidP="008707C5">
      <w:pPr>
        <w:ind w:firstLine="418"/>
      </w:pPr>
      <w:r w:rsidRPr="005A5768">
        <w:t xml:space="preserve">The Performance Monitor shall support </w:t>
      </w:r>
      <w:r w:rsidR="00414AAD" w:rsidRPr="005A5768">
        <w:rPr>
          <w:rFonts w:hint="eastAsia"/>
        </w:rPr>
        <w:t xml:space="preserve">the </w:t>
      </w:r>
      <w:r w:rsidRPr="005A5768">
        <w:t xml:space="preserve">display of vehicle’s real-time pedal </w:t>
      </w:r>
      <w:r w:rsidR="00414AAD" w:rsidRPr="005A5768">
        <w:rPr>
          <w:rFonts w:hint="eastAsia"/>
        </w:rPr>
        <w:t>stroke</w:t>
      </w:r>
      <w:r w:rsidRPr="005A5768">
        <w:t xml:space="preserve"> percentage, ranging from 0-100%, involving accelerator pedal</w:t>
      </w:r>
      <w:r w:rsidR="00414AAD" w:rsidRPr="005A5768">
        <w:rPr>
          <w:rFonts w:hint="eastAsia"/>
        </w:rPr>
        <w:t>s of fuel/electric vehicles</w:t>
      </w:r>
      <w:r w:rsidRPr="005A5768">
        <w:t xml:space="preserve"> and brake pedal. Where the percentage is displayed in digital form, it shall be rounded to the nearest integer. (The figure shown below is for illustration only.)</w:t>
      </w:r>
    </w:p>
    <w:p w14:paraId="6B416462" w14:textId="727FD59A" w:rsidR="004E7328" w:rsidRPr="005A5768" w:rsidRDefault="008707C5" w:rsidP="00185BF4">
      <w:pPr>
        <w:ind w:firstLine="418"/>
        <w:jc w:val="center"/>
      </w:pPr>
      <w:r w:rsidRPr="005A5768">
        <w:rPr>
          <w:noProof/>
        </w:rPr>
        <w:drawing>
          <wp:inline distT="0" distB="0" distL="0" distR="0" wp14:anchorId="0FFDB03A" wp14:editId="125E62EF">
            <wp:extent cx="1238323" cy="1224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45288" cy="1231136"/>
                    </a:xfrm>
                    <a:prstGeom prst="rect">
                      <a:avLst/>
                    </a:prstGeom>
                  </pic:spPr>
                </pic:pic>
              </a:graphicData>
            </a:graphic>
          </wp:inline>
        </w:drawing>
      </w:r>
    </w:p>
    <w:p w14:paraId="27568709" w14:textId="1F7C0F0A" w:rsidR="00EA62B2" w:rsidRPr="005A5768" w:rsidRDefault="00EA62B2" w:rsidP="00EA62B2">
      <w:pPr>
        <w:ind w:firstLine="418"/>
      </w:pPr>
    </w:p>
    <w:p w14:paraId="3CA882E5" w14:textId="6DC57110" w:rsidR="004B4F50" w:rsidRPr="005A5768" w:rsidRDefault="004B4F50" w:rsidP="004B4F50">
      <w:pPr>
        <w:pStyle w:val="Heading3"/>
      </w:pPr>
      <w:bookmarkStart w:id="38" w:name="_Toc56184942"/>
      <w:r w:rsidRPr="005A5768">
        <w:rPr>
          <w:rFonts w:hint="eastAsia"/>
        </w:rPr>
        <w:t>踏板行程接口说明</w:t>
      </w:r>
      <w:r w:rsidRPr="005A5768">
        <w:rPr>
          <w:rFonts w:hint="eastAsia"/>
        </w:rPr>
        <w:t>/</w:t>
      </w:r>
      <w:r w:rsidRPr="005A5768">
        <w:t xml:space="preserve">Signal for </w:t>
      </w:r>
      <w:r w:rsidRPr="005A5768">
        <w:rPr>
          <w:rFonts w:hint="eastAsia"/>
        </w:rPr>
        <w:t>Pedal</w:t>
      </w:r>
      <w:r w:rsidRPr="005A5768">
        <w:t xml:space="preserve"> </w:t>
      </w:r>
      <w:r w:rsidRPr="005A5768">
        <w:rPr>
          <w:rFonts w:hint="eastAsia"/>
        </w:rPr>
        <w:t>Stroke</w:t>
      </w:r>
      <w:bookmarkEnd w:id="38"/>
    </w:p>
    <w:p w14:paraId="27B25F1D" w14:textId="7C374EC7" w:rsidR="004B4F50" w:rsidRPr="005A5768" w:rsidRDefault="004B4F50" w:rsidP="004B4F50">
      <w:pPr>
        <w:pStyle w:val="Heading4"/>
      </w:pPr>
      <w:bookmarkStart w:id="39" w:name="_Toc56184943"/>
      <w:r w:rsidRPr="005A5768">
        <w:rPr>
          <w:rFonts w:hint="eastAsia"/>
        </w:rPr>
        <w:t>踏板行程</w:t>
      </w:r>
      <w:r w:rsidRPr="005A5768">
        <w:rPr>
          <w:rFonts w:hint="eastAsia"/>
        </w:rPr>
        <w:t>C</w:t>
      </w:r>
      <w:r w:rsidRPr="005A5768">
        <w:t>LEA</w:t>
      </w:r>
      <w:r w:rsidRPr="005A5768">
        <w:rPr>
          <w:rFonts w:hint="eastAsia"/>
        </w:rPr>
        <w:t>信号</w:t>
      </w:r>
      <w:r w:rsidRPr="005A5768">
        <w:rPr>
          <w:rFonts w:hint="eastAsia"/>
        </w:rPr>
        <w:t>/</w:t>
      </w:r>
      <w:r w:rsidRPr="005A5768">
        <w:t xml:space="preserve">CLEA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Pedal</w:t>
      </w:r>
      <w:r w:rsidRPr="005A5768">
        <w:t xml:space="preserve"> </w:t>
      </w:r>
      <w:r w:rsidRPr="005A5768">
        <w:rPr>
          <w:rFonts w:hint="eastAsia"/>
        </w:rPr>
        <w:t>Stroke</w:t>
      </w:r>
      <w:bookmarkEnd w:id="39"/>
    </w:p>
    <w:p w14:paraId="00F79FCD" w14:textId="77777777" w:rsidR="004B4F50" w:rsidRPr="005A5768" w:rsidRDefault="004B4F50" w:rsidP="004B4F50">
      <w:pPr>
        <w:rPr>
          <w:szCs w:val="21"/>
        </w:rPr>
      </w:pPr>
      <w:r w:rsidRPr="005A5768">
        <w:rPr>
          <w:szCs w:val="21"/>
        </w:rPr>
        <w:t>N/A</w:t>
      </w:r>
    </w:p>
    <w:p w14:paraId="36BA1ACB" w14:textId="36C233C4" w:rsidR="004B4F50" w:rsidRPr="005A5768" w:rsidRDefault="004B4F50" w:rsidP="004B4F50">
      <w:pPr>
        <w:pStyle w:val="Heading4"/>
      </w:pPr>
      <w:bookmarkStart w:id="40" w:name="_Toc56184944"/>
      <w:r w:rsidRPr="005A5768">
        <w:rPr>
          <w:rFonts w:hint="eastAsia"/>
        </w:rPr>
        <w:t>踏板行程</w:t>
      </w:r>
      <w:r w:rsidRPr="005A5768">
        <w:t>Global B</w:t>
      </w:r>
      <w:r w:rsidRPr="005A5768">
        <w:rPr>
          <w:rFonts w:hint="eastAsia"/>
        </w:rPr>
        <w:t>信号</w:t>
      </w:r>
      <w:r w:rsidRPr="005A5768">
        <w:rPr>
          <w:rFonts w:hint="eastAsia"/>
        </w:rPr>
        <w:t>/</w:t>
      </w:r>
      <w:r w:rsidRPr="005A5768">
        <w:t xml:space="preserve">Global B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Pedal</w:t>
      </w:r>
      <w:r w:rsidRPr="005A5768">
        <w:t xml:space="preserve"> </w:t>
      </w:r>
      <w:r w:rsidRPr="005A5768">
        <w:rPr>
          <w:rFonts w:hint="eastAsia"/>
        </w:rPr>
        <w:t>Stroke</w:t>
      </w:r>
      <w:bookmarkEnd w:id="40"/>
    </w:p>
    <w:p w14:paraId="1CA2B4BE" w14:textId="7D49C57C" w:rsidR="004B4F50" w:rsidRPr="005A5768" w:rsidRDefault="004B4F50" w:rsidP="004B4F50">
      <w:pPr>
        <w:pStyle w:val="Heading5"/>
        <w:ind w:hanging="453"/>
      </w:pPr>
      <w:r w:rsidRPr="005A5768">
        <w:rPr>
          <w:rFonts w:hint="eastAsia"/>
        </w:rPr>
        <w:t>踏板行程信号</w:t>
      </w:r>
      <w:r w:rsidRPr="005A5768">
        <w:rPr>
          <w:rFonts w:hint="eastAsia"/>
        </w:rPr>
        <w:t>/Pedal</w:t>
      </w:r>
      <w:r w:rsidRPr="005A5768">
        <w:t xml:space="preserve"> </w:t>
      </w:r>
      <w:r w:rsidRPr="005A5768">
        <w:rPr>
          <w:rFonts w:hint="eastAsia"/>
        </w:rPr>
        <w:t>Stroke</w:t>
      </w:r>
      <w:r w:rsidRPr="005A5768">
        <w:t xml:space="preserve"> Signal</w:t>
      </w:r>
    </w:p>
    <w:p w14:paraId="28FC978B" w14:textId="03F36406" w:rsidR="004B4F50" w:rsidRPr="005A5768" w:rsidRDefault="004B4F50" w:rsidP="004B4F50">
      <w:pPr>
        <w:ind w:firstLine="420"/>
        <w:rPr>
          <w:szCs w:val="21"/>
        </w:rPr>
      </w:pPr>
      <w:r w:rsidRPr="005A5768">
        <w:rPr>
          <w:rFonts w:hint="eastAsia"/>
          <w:szCs w:val="21"/>
        </w:rPr>
        <w:t>以下是踏板行程性能项中使用的</w:t>
      </w:r>
      <w:r w:rsidR="00E97E6E" w:rsidRPr="005A5768">
        <w:rPr>
          <w:rFonts w:hint="eastAsia"/>
          <w:szCs w:val="21"/>
        </w:rPr>
        <w:t>踏板行程</w:t>
      </w:r>
      <w:r w:rsidR="00CC57D0" w:rsidRPr="005A5768">
        <w:rPr>
          <w:rFonts w:hint="eastAsia"/>
          <w:szCs w:val="21"/>
        </w:rPr>
        <w:t>位置</w:t>
      </w:r>
      <w:r w:rsidRPr="005A5768">
        <w:rPr>
          <w:rFonts w:hint="eastAsia"/>
          <w:szCs w:val="21"/>
        </w:rPr>
        <w:t>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801"/>
        <w:gridCol w:w="1242"/>
        <w:gridCol w:w="1425"/>
        <w:gridCol w:w="2069"/>
      </w:tblGrid>
      <w:tr w:rsidR="005A5768" w:rsidRPr="005A5768" w14:paraId="2950038B" w14:textId="77777777" w:rsidTr="00E97E6E">
        <w:tc>
          <w:tcPr>
            <w:tcW w:w="4518" w:type="dxa"/>
            <w:shd w:val="clear" w:color="auto" w:fill="DBE5F1" w:themeFill="accent1" w:themeFillTint="33"/>
          </w:tcPr>
          <w:p w14:paraId="7D4E8403" w14:textId="77777777" w:rsidR="004B4F50" w:rsidRPr="005A5768" w:rsidRDefault="004B4F50"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482B6319" w14:textId="77777777" w:rsidR="004B4F50" w:rsidRPr="005A5768" w:rsidRDefault="004B4F50" w:rsidP="00E97E6E">
            <w:pPr>
              <w:rPr>
                <w:b/>
              </w:rPr>
            </w:pPr>
            <w:r w:rsidRPr="005A5768">
              <w:rPr>
                <w:b/>
              </w:rPr>
              <w:t>Len</w:t>
            </w:r>
          </w:p>
        </w:tc>
        <w:tc>
          <w:tcPr>
            <w:tcW w:w="1260" w:type="dxa"/>
            <w:shd w:val="clear" w:color="auto" w:fill="DBE5F1" w:themeFill="accent1" w:themeFillTint="33"/>
          </w:tcPr>
          <w:p w14:paraId="4385813C" w14:textId="77777777" w:rsidR="004B4F50" w:rsidRPr="005A5768" w:rsidRDefault="004B4F50" w:rsidP="00E97E6E">
            <w:pPr>
              <w:rPr>
                <w:b/>
              </w:rPr>
            </w:pPr>
            <w:r w:rsidRPr="005A5768">
              <w:rPr>
                <w:b/>
              </w:rPr>
              <w:t>Date Type</w:t>
            </w:r>
          </w:p>
        </w:tc>
        <w:tc>
          <w:tcPr>
            <w:tcW w:w="1080" w:type="dxa"/>
            <w:shd w:val="clear" w:color="auto" w:fill="DBE5F1" w:themeFill="accent1" w:themeFillTint="33"/>
          </w:tcPr>
          <w:p w14:paraId="73BBBBC0" w14:textId="77777777" w:rsidR="004B4F50" w:rsidRPr="005A5768" w:rsidRDefault="004B4F50" w:rsidP="00E97E6E">
            <w:pPr>
              <w:rPr>
                <w:b/>
              </w:rPr>
            </w:pPr>
            <w:r w:rsidRPr="005A5768">
              <w:rPr>
                <w:b/>
              </w:rPr>
              <w:t>Range</w:t>
            </w:r>
          </w:p>
        </w:tc>
        <w:tc>
          <w:tcPr>
            <w:tcW w:w="2097" w:type="dxa"/>
            <w:shd w:val="clear" w:color="auto" w:fill="DBE5F1" w:themeFill="accent1" w:themeFillTint="33"/>
          </w:tcPr>
          <w:p w14:paraId="041EB69B" w14:textId="77777777" w:rsidR="004B4F50" w:rsidRPr="005A5768" w:rsidRDefault="004B4F50" w:rsidP="00E97E6E">
            <w:pPr>
              <w:rPr>
                <w:b/>
              </w:rPr>
            </w:pPr>
            <w:r w:rsidRPr="005A5768">
              <w:rPr>
                <w:b/>
              </w:rPr>
              <w:t>Conversion</w:t>
            </w:r>
          </w:p>
        </w:tc>
      </w:tr>
      <w:tr w:rsidR="005A5768" w:rsidRPr="005A5768" w14:paraId="2A063E2A"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7DA4BDEA" w14:textId="06DC363D" w:rsidR="004B4F50" w:rsidRPr="005A5768" w:rsidRDefault="004B4F50" w:rsidP="00E97E6E">
            <w:r w:rsidRPr="005A5768">
              <w:t>Serial Data 20 Protected : Accelerator Actual Position Authenticated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16B2B8" w14:textId="77777777" w:rsidR="004B4F50" w:rsidRPr="005A5768" w:rsidRDefault="004B4F50" w:rsidP="00E97E6E">
            <w:r w:rsidRPr="005A5768">
              <w:rPr>
                <w:rFonts w:hint="eastAsia"/>
              </w:rPr>
              <w:t>8</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5D3084B" w14:textId="77777777" w:rsidR="004B4F50" w:rsidRPr="005A5768" w:rsidRDefault="004B4F50" w:rsidP="00E97E6E">
            <w:r w:rsidRPr="005A5768">
              <w:t>UNM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BF22213" w14:textId="77777777" w:rsidR="004B4F50" w:rsidRPr="005A5768" w:rsidRDefault="004B4F50" w:rsidP="00E97E6E">
            <w:r w:rsidRPr="005A5768">
              <w:t>0.0 - 100.000035 %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43122445" w14:textId="7F21B8DF" w:rsidR="004B4F50" w:rsidRPr="005A5768" w:rsidRDefault="004B4F50" w:rsidP="00E97E6E">
            <w:r w:rsidRPr="005A5768">
              <w:t>E = N * 0.392157</w:t>
            </w:r>
          </w:p>
        </w:tc>
      </w:tr>
      <w:tr w:rsidR="004B4F50" w:rsidRPr="005A5768" w14:paraId="2D606B61"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51086A5A" w14:textId="7257B376" w:rsidR="004B4F50" w:rsidRPr="005A5768" w:rsidRDefault="004B4F50" w:rsidP="00E97E6E">
            <w:r w:rsidRPr="005A5768">
              <w:t>Body General Information 3 Protected : Brake Pedal Position Authenticated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AE4EBCA" w14:textId="421DE9BA" w:rsidR="004B4F50" w:rsidRPr="005A5768" w:rsidRDefault="004B4F50" w:rsidP="00E97E6E">
            <w:r w:rsidRPr="005A5768">
              <w:rPr>
                <w:rFonts w:hint="eastAsia"/>
              </w:rPr>
              <w:t>8</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369034" w14:textId="6AEA2866" w:rsidR="004B4F50" w:rsidRPr="005A5768" w:rsidRDefault="004B4F50" w:rsidP="00E97E6E">
            <w:r w:rsidRPr="005A5768">
              <w:t>UNM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470358" w14:textId="3C72DE5E" w:rsidR="004B4F50" w:rsidRPr="005A5768" w:rsidRDefault="004B4F50" w:rsidP="00E97E6E">
            <w:r w:rsidRPr="005A5768">
              <w:t>0.0 - 100.000035 %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4A580263" w14:textId="5AEA8571" w:rsidR="004B4F50" w:rsidRPr="005A5768" w:rsidRDefault="004B4F50" w:rsidP="00E97E6E">
            <w:r w:rsidRPr="005A5768">
              <w:t>E = N * 0.392157</w:t>
            </w:r>
          </w:p>
        </w:tc>
      </w:tr>
    </w:tbl>
    <w:p w14:paraId="4C8B9598" w14:textId="77777777" w:rsidR="004B4F50" w:rsidRPr="005A5768" w:rsidRDefault="004B4F50" w:rsidP="004B4F50"/>
    <w:p w14:paraId="2F4DF8A7" w14:textId="5C8CF971" w:rsidR="00E97E6E" w:rsidRPr="005A5768" w:rsidRDefault="00E97E6E" w:rsidP="00E97E6E">
      <w:pPr>
        <w:ind w:firstLine="420"/>
      </w:pPr>
      <w:r w:rsidRPr="005A5768">
        <w:rPr>
          <w:rFonts w:hint="eastAsia"/>
        </w:rPr>
        <w:t>上述信号用于表示当前的</w:t>
      </w:r>
      <w:r w:rsidR="00CC57D0" w:rsidRPr="005A5768">
        <w:rPr>
          <w:rFonts w:hint="eastAsia"/>
        </w:rPr>
        <w:t>踏板行程位置</w:t>
      </w:r>
      <w:r w:rsidRPr="005A5768">
        <w:rPr>
          <w:rFonts w:hint="eastAsia"/>
        </w:rPr>
        <w:t>。</w:t>
      </w:r>
    </w:p>
    <w:p w14:paraId="21F6B4DF" w14:textId="062CE2E5" w:rsidR="004B4F50" w:rsidRPr="005A5768" w:rsidRDefault="00E97E6E" w:rsidP="004B4F50">
      <w:pPr>
        <w:ind w:firstLine="420"/>
      </w:pPr>
      <w:r w:rsidRPr="005A5768">
        <w:rPr>
          <w:b/>
          <w:i/>
        </w:rPr>
        <w:t>Serial Data 20 Protected : Accelerator Actual Position Authenticated</w:t>
      </w:r>
      <w:r w:rsidR="004B4F50" w:rsidRPr="005A5768">
        <w:rPr>
          <w:rFonts w:hint="eastAsia"/>
        </w:rPr>
        <w:t>表示</w:t>
      </w:r>
      <w:r w:rsidRPr="005A5768">
        <w:rPr>
          <w:rFonts w:hint="eastAsia"/>
        </w:rPr>
        <w:t>加速</w:t>
      </w:r>
      <w:r w:rsidR="004B4F50" w:rsidRPr="005A5768">
        <w:rPr>
          <w:rFonts w:hint="eastAsia"/>
        </w:rPr>
        <w:t>踏板行程</w:t>
      </w:r>
      <w:r w:rsidR="00CC57D0" w:rsidRPr="005A5768">
        <w:rPr>
          <w:rFonts w:hint="eastAsia"/>
        </w:rPr>
        <w:t>位置</w:t>
      </w:r>
      <w:r w:rsidR="004B4F50" w:rsidRPr="005A5768">
        <w:rPr>
          <w:rFonts w:hint="eastAsia"/>
        </w:rPr>
        <w:t>。</w:t>
      </w:r>
    </w:p>
    <w:p w14:paraId="1085A1E3" w14:textId="5A8E2139" w:rsidR="004B4F50" w:rsidRPr="005A5768" w:rsidRDefault="00E97E6E" w:rsidP="004B4F50">
      <w:pPr>
        <w:ind w:firstLine="420"/>
      </w:pPr>
      <w:r w:rsidRPr="005A5768">
        <w:rPr>
          <w:b/>
          <w:i/>
        </w:rPr>
        <w:t>Body General Information 3 Protected : Brake Pedal Position Authenticated</w:t>
      </w:r>
      <w:r w:rsidRPr="005A5768">
        <w:rPr>
          <w:rFonts w:hint="eastAsia"/>
        </w:rPr>
        <w:t>表示刹车踏板行程</w:t>
      </w:r>
      <w:r w:rsidR="00CC57D0" w:rsidRPr="005A5768">
        <w:rPr>
          <w:rFonts w:hint="eastAsia"/>
        </w:rPr>
        <w:t>位置</w:t>
      </w:r>
      <w:r w:rsidRPr="005A5768">
        <w:rPr>
          <w:rFonts w:hint="eastAsia"/>
        </w:rPr>
        <w:t>。</w:t>
      </w:r>
    </w:p>
    <w:p w14:paraId="71A030E4" w14:textId="3CDA3F76" w:rsidR="004B4F50" w:rsidRPr="005A5768" w:rsidRDefault="00E97E6E" w:rsidP="004B4F50">
      <w:pPr>
        <w:pStyle w:val="Heading5"/>
        <w:numPr>
          <w:ilvl w:val="4"/>
          <w:numId w:val="16"/>
        </w:numPr>
      </w:pPr>
      <w:r w:rsidRPr="005A5768">
        <w:rPr>
          <w:rFonts w:hint="eastAsia"/>
        </w:rPr>
        <w:lastRenderedPageBreak/>
        <w:t>踏板行程</w:t>
      </w:r>
      <w:r w:rsidR="004B4F50" w:rsidRPr="005A5768">
        <w:rPr>
          <w:rFonts w:hint="eastAsia"/>
        </w:rPr>
        <w:t>信号有效性</w:t>
      </w:r>
      <w:r w:rsidR="004B4F50" w:rsidRPr="005A5768">
        <w:rPr>
          <w:rFonts w:hint="eastAsia"/>
        </w:rPr>
        <w:t>/</w:t>
      </w:r>
      <w:r w:rsidR="004B4F50" w:rsidRPr="005A5768">
        <w:t xml:space="preserve">Validity </w:t>
      </w:r>
      <w:r w:rsidR="004B4F50" w:rsidRPr="005A5768">
        <w:rPr>
          <w:rFonts w:hint="eastAsia"/>
        </w:rPr>
        <w:t>of</w:t>
      </w:r>
      <w:r w:rsidR="004B4F50" w:rsidRPr="005A5768">
        <w:t xml:space="preserve"> Turbo Pressure Indication Signal</w:t>
      </w:r>
    </w:p>
    <w:p w14:paraId="29809A35" w14:textId="590D9B4F" w:rsidR="004B4F50" w:rsidRPr="005A5768" w:rsidRDefault="004B4F50" w:rsidP="004B4F50">
      <w:pPr>
        <w:ind w:firstLine="420"/>
        <w:rPr>
          <w:szCs w:val="21"/>
        </w:rPr>
      </w:pPr>
      <w:r w:rsidRPr="005A5768">
        <w:rPr>
          <w:rFonts w:hint="eastAsia"/>
          <w:szCs w:val="21"/>
        </w:rPr>
        <w:t>以下是</w:t>
      </w:r>
      <w:r w:rsidR="00E97E6E" w:rsidRPr="005A5768">
        <w:rPr>
          <w:rFonts w:hint="eastAsia"/>
          <w:szCs w:val="21"/>
        </w:rPr>
        <w:t>踏板行程</w:t>
      </w:r>
      <w:r w:rsidRPr="005A5768">
        <w:rPr>
          <w:rFonts w:hint="eastAsia"/>
          <w:szCs w:val="21"/>
        </w:rPr>
        <w:t>性能项中使用的</w:t>
      </w:r>
      <w:r w:rsidR="00E97E6E" w:rsidRPr="005A5768">
        <w:rPr>
          <w:rFonts w:hint="eastAsia"/>
          <w:szCs w:val="21"/>
        </w:rPr>
        <w:t>踏板行程</w:t>
      </w:r>
      <w:r w:rsidRPr="005A5768">
        <w:rPr>
          <w:rFonts w:hint="eastAsia"/>
          <w:szCs w:val="21"/>
        </w:rPr>
        <w:t>有效性信号：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260"/>
        <w:gridCol w:w="1080"/>
        <w:gridCol w:w="2097"/>
      </w:tblGrid>
      <w:tr w:rsidR="005A5768" w:rsidRPr="005A5768" w14:paraId="46E2D438" w14:textId="77777777" w:rsidTr="00E97E6E">
        <w:tc>
          <w:tcPr>
            <w:tcW w:w="4518" w:type="dxa"/>
            <w:shd w:val="clear" w:color="auto" w:fill="DBE5F1" w:themeFill="accent1" w:themeFillTint="33"/>
          </w:tcPr>
          <w:p w14:paraId="45A8B500" w14:textId="77777777" w:rsidR="004B4F50" w:rsidRPr="005A5768" w:rsidRDefault="004B4F50"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7434A15B" w14:textId="77777777" w:rsidR="004B4F50" w:rsidRPr="005A5768" w:rsidRDefault="004B4F50" w:rsidP="00E97E6E">
            <w:pPr>
              <w:rPr>
                <w:b/>
              </w:rPr>
            </w:pPr>
            <w:r w:rsidRPr="005A5768">
              <w:rPr>
                <w:b/>
              </w:rPr>
              <w:t>Len</w:t>
            </w:r>
          </w:p>
        </w:tc>
        <w:tc>
          <w:tcPr>
            <w:tcW w:w="1260" w:type="dxa"/>
            <w:shd w:val="clear" w:color="auto" w:fill="DBE5F1" w:themeFill="accent1" w:themeFillTint="33"/>
          </w:tcPr>
          <w:p w14:paraId="221F1087" w14:textId="77777777" w:rsidR="004B4F50" w:rsidRPr="005A5768" w:rsidRDefault="004B4F50" w:rsidP="00E97E6E">
            <w:pPr>
              <w:rPr>
                <w:b/>
              </w:rPr>
            </w:pPr>
            <w:r w:rsidRPr="005A5768">
              <w:rPr>
                <w:b/>
              </w:rPr>
              <w:t>Date Type</w:t>
            </w:r>
          </w:p>
        </w:tc>
        <w:tc>
          <w:tcPr>
            <w:tcW w:w="1080" w:type="dxa"/>
            <w:shd w:val="clear" w:color="auto" w:fill="DBE5F1" w:themeFill="accent1" w:themeFillTint="33"/>
          </w:tcPr>
          <w:p w14:paraId="1CC9D73F" w14:textId="77777777" w:rsidR="004B4F50" w:rsidRPr="005A5768" w:rsidRDefault="004B4F50" w:rsidP="00E97E6E">
            <w:pPr>
              <w:rPr>
                <w:b/>
              </w:rPr>
            </w:pPr>
            <w:r w:rsidRPr="005A5768">
              <w:rPr>
                <w:b/>
              </w:rPr>
              <w:t>Range</w:t>
            </w:r>
          </w:p>
        </w:tc>
        <w:tc>
          <w:tcPr>
            <w:tcW w:w="2097" w:type="dxa"/>
            <w:shd w:val="clear" w:color="auto" w:fill="DBE5F1" w:themeFill="accent1" w:themeFillTint="33"/>
          </w:tcPr>
          <w:p w14:paraId="06535B51" w14:textId="77777777" w:rsidR="004B4F50" w:rsidRPr="005A5768" w:rsidRDefault="004B4F50" w:rsidP="00E97E6E">
            <w:pPr>
              <w:rPr>
                <w:b/>
              </w:rPr>
            </w:pPr>
            <w:r w:rsidRPr="005A5768">
              <w:rPr>
                <w:b/>
              </w:rPr>
              <w:t>Conversion</w:t>
            </w:r>
          </w:p>
        </w:tc>
      </w:tr>
      <w:tr w:rsidR="005A5768" w:rsidRPr="005A5768" w14:paraId="00A9075B"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06F43F1D" w14:textId="6F1F1287" w:rsidR="004B4F50" w:rsidRPr="005A5768" w:rsidRDefault="00E97E6E" w:rsidP="00E97E6E">
            <w:r w:rsidRPr="005A5768">
              <w:t>Serial Data 20 Protected : Accelerator Actual Position Authenticated 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325FC0C" w14:textId="77777777" w:rsidR="004B4F50" w:rsidRPr="005A5768" w:rsidRDefault="004B4F50" w:rsidP="00E97E6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3434142" w14:textId="77777777" w:rsidR="004B4F50" w:rsidRPr="005A5768" w:rsidRDefault="004B4F50" w:rsidP="00E97E6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62B6635" w14:textId="77777777" w:rsidR="004B4F50" w:rsidRPr="005A5768" w:rsidRDefault="004B4F50" w:rsidP="00E97E6E">
            <w:r w:rsidRPr="005A5768">
              <w:t>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49FCC1F1" w14:textId="77777777" w:rsidR="004B4F50" w:rsidRPr="005A5768" w:rsidRDefault="004B4F50" w:rsidP="00E97E6E">
            <w:r w:rsidRPr="005A5768">
              <w:t>$0 = FALSE$1 = TRUE</w:t>
            </w:r>
          </w:p>
        </w:tc>
      </w:tr>
      <w:tr w:rsidR="00E97E6E" w:rsidRPr="005A5768" w14:paraId="5200F8F9"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61B6A29C" w14:textId="6F2D59A5" w:rsidR="00E97E6E" w:rsidRPr="005A5768" w:rsidRDefault="00E97E6E" w:rsidP="00E97E6E">
            <w:r w:rsidRPr="005A5768">
              <w:t>Body General Information 3 Protected : Brake Pedal Position Authenticated</w:t>
            </w:r>
            <w:r w:rsidR="00C81E2E">
              <w:t xml:space="preserve"> </w:t>
            </w:r>
            <w:r w:rsidR="00C81E2E" w:rsidRPr="00C81E2E">
              <w:rPr>
                <w:color w:val="FF0000"/>
              </w:rPr>
              <w:t>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6893136" w14:textId="45132B6B" w:rsidR="00E97E6E" w:rsidRPr="005A5768" w:rsidRDefault="00E97E6E" w:rsidP="00E97E6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831A5BB" w14:textId="0B75810A" w:rsidR="00E97E6E" w:rsidRPr="005A5768" w:rsidRDefault="00E97E6E" w:rsidP="00E97E6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3AFCADB" w14:textId="35E415F4" w:rsidR="00E97E6E" w:rsidRPr="005A5768" w:rsidRDefault="00E97E6E" w:rsidP="00E97E6E">
            <w:r w:rsidRPr="005A5768">
              <w:t> </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7A05F7D1" w14:textId="0A2B09C3" w:rsidR="00E97E6E" w:rsidRPr="005A5768" w:rsidRDefault="00E97E6E" w:rsidP="00E97E6E">
            <w:r w:rsidRPr="005A5768">
              <w:t>$0 = FALSE$1 = TRUE</w:t>
            </w:r>
          </w:p>
        </w:tc>
      </w:tr>
    </w:tbl>
    <w:p w14:paraId="6F8BE880" w14:textId="77777777" w:rsidR="004B4F50" w:rsidRPr="005A5768" w:rsidRDefault="004B4F50" w:rsidP="004B4F50">
      <w:pPr>
        <w:ind w:firstLine="420"/>
      </w:pPr>
    </w:p>
    <w:p w14:paraId="65636A6A" w14:textId="03A0D5C3" w:rsidR="004B4F50" w:rsidRPr="005A5768" w:rsidRDefault="00E97E6E" w:rsidP="004B4F50">
      <w:pPr>
        <w:ind w:firstLine="420"/>
        <w:rPr>
          <w:szCs w:val="21"/>
        </w:rPr>
      </w:pPr>
      <w:r w:rsidRPr="005A5768">
        <w:rPr>
          <w:rFonts w:hint="eastAsia"/>
          <w:szCs w:val="21"/>
        </w:rPr>
        <w:t>上述</w:t>
      </w:r>
      <w:r w:rsidR="004B4F50" w:rsidRPr="005A5768">
        <w:rPr>
          <w:rFonts w:hint="eastAsia"/>
          <w:szCs w:val="21"/>
        </w:rPr>
        <w:t>信号用于表示当前收到的</w:t>
      </w:r>
      <w:r w:rsidRPr="005A5768">
        <w:rPr>
          <w:rFonts w:hint="eastAsia"/>
          <w:szCs w:val="21"/>
        </w:rPr>
        <w:t>踏板行程</w:t>
      </w:r>
      <w:r w:rsidR="004B4F50" w:rsidRPr="005A5768">
        <w:rPr>
          <w:rFonts w:hint="eastAsia"/>
          <w:szCs w:val="21"/>
        </w:rPr>
        <w:t>信号是否有效。</w:t>
      </w:r>
    </w:p>
    <w:p w14:paraId="31F649E3" w14:textId="231BC0D3" w:rsidR="004B4F50" w:rsidRPr="005A5768" w:rsidRDefault="004B4F50" w:rsidP="004B4F50">
      <w:pPr>
        <w:ind w:firstLine="420"/>
        <w:rPr>
          <w:szCs w:val="21"/>
        </w:rPr>
      </w:pPr>
      <w:r w:rsidRPr="005A5768">
        <w:rPr>
          <w:rFonts w:hint="eastAsia"/>
          <w:szCs w:val="21"/>
        </w:rPr>
        <w:t>当</w:t>
      </w:r>
      <w:r w:rsidR="00E97E6E" w:rsidRPr="005A5768">
        <w:rPr>
          <w:b/>
          <w:i/>
          <w:szCs w:val="21"/>
        </w:rPr>
        <w:t>Serial Data 20 Protected : Accelerator Actual Position Authenticated Invalid</w:t>
      </w:r>
      <w:r w:rsidR="00E97E6E" w:rsidRPr="005A5768">
        <w:rPr>
          <w:rFonts w:hint="eastAsia"/>
          <w:b/>
          <w:i/>
          <w:szCs w:val="21"/>
        </w:rPr>
        <w:t xml:space="preserve"> </w:t>
      </w:r>
      <w:r w:rsidRPr="005A5768">
        <w:rPr>
          <w:rFonts w:hint="eastAsia"/>
          <w:szCs w:val="21"/>
        </w:rPr>
        <w:t>=$</w:t>
      </w:r>
      <w:r w:rsidRPr="005A5768">
        <w:rPr>
          <w:szCs w:val="21"/>
        </w:rPr>
        <w:t>0 FALSE</w:t>
      </w:r>
      <w:r w:rsidRPr="005A5768">
        <w:rPr>
          <w:rFonts w:hint="eastAsia"/>
          <w:szCs w:val="21"/>
        </w:rPr>
        <w:t>时，表示当前收到的</w:t>
      </w:r>
      <w:r w:rsidR="00E97E6E" w:rsidRPr="005A5768">
        <w:rPr>
          <w:rFonts w:hint="eastAsia"/>
          <w:szCs w:val="21"/>
        </w:rPr>
        <w:t>加速踏板行程</w:t>
      </w:r>
      <w:r w:rsidRPr="005A5768">
        <w:rPr>
          <w:rFonts w:hint="eastAsia"/>
          <w:szCs w:val="21"/>
        </w:rPr>
        <w:t>信号有效；</w:t>
      </w:r>
    </w:p>
    <w:p w14:paraId="507D5A16" w14:textId="5EF367EB" w:rsidR="004B4F50" w:rsidRPr="005A5768" w:rsidRDefault="004B4F50" w:rsidP="004B4F50">
      <w:pPr>
        <w:ind w:firstLine="420"/>
        <w:rPr>
          <w:szCs w:val="21"/>
        </w:rPr>
      </w:pPr>
      <w:r w:rsidRPr="005A5768">
        <w:rPr>
          <w:rFonts w:hint="eastAsia"/>
          <w:szCs w:val="21"/>
        </w:rPr>
        <w:t>当</w:t>
      </w:r>
      <w:r w:rsidR="00E97E6E" w:rsidRPr="005A5768">
        <w:rPr>
          <w:b/>
          <w:i/>
          <w:szCs w:val="21"/>
        </w:rPr>
        <w:t>Serial Data 20 Protected : Accelerator Actual Position Authenticated Invalid</w:t>
      </w:r>
      <w:r w:rsidR="00E97E6E" w:rsidRPr="005A5768">
        <w:rPr>
          <w:rFonts w:hint="eastAsia"/>
          <w:b/>
          <w:i/>
          <w:szCs w:val="21"/>
        </w:rPr>
        <w:t xml:space="preserve"> </w:t>
      </w:r>
      <w:r w:rsidRPr="005A5768">
        <w:rPr>
          <w:rFonts w:hint="eastAsia"/>
          <w:szCs w:val="21"/>
        </w:rPr>
        <w:t>=</w:t>
      </w:r>
      <w:r w:rsidRPr="005A5768">
        <w:rPr>
          <w:szCs w:val="21"/>
        </w:rPr>
        <w:t>$1 TRUE</w:t>
      </w:r>
      <w:r w:rsidRPr="005A5768">
        <w:rPr>
          <w:rFonts w:hint="eastAsia"/>
          <w:szCs w:val="21"/>
        </w:rPr>
        <w:t>时，表示当前收到的</w:t>
      </w:r>
      <w:r w:rsidR="00E97E6E" w:rsidRPr="005A5768">
        <w:rPr>
          <w:rFonts w:hint="eastAsia"/>
          <w:szCs w:val="21"/>
        </w:rPr>
        <w:t>加速踏板行程</w:t>
      </w:r>
      <w:r w:rsidRPr="005A5768">
        <w:rPr>
          <w:rFonts w:hint="eastAsia"/>
          <w:szCs w:val="21"/>
        </w:rPr>
        <w:t>信号无效；</w:t>
      </w:r>
    </w:p>
    <w:p w14:paraId="39962218" w14:textId="4B2703AA" w:rsidR="00E97E6E" w:rsidRPr="005A5768" w:rsidRDefault="00E97E6E" w:rsidP="00E97E6E">
      <w:pPr>
        <w:ind w:firstLine="420"/>
        <w:rPr>
          <w:szCs w:val="21"/>
        </w:rPr>
      </w:pPr>
      <w:r w:rsidRPr="005A5768">
        <w:rPr>
          <w:rFonts w:hint="eastAsia"/>
          <w:szCs w:val="21"/>
        </w:rPr>
        <w:t>当</w:t>
      </w:r>
      <w:r w:rsidRPr="005A5768">
        <w:rPr>
          <w:b/>
          <w:i/>
          <w:szCs w:val="21"/>
        </w:rPr>
        <w:t>Body General Information 3 Protected : Brake Pedal Position Authenticated</w:t>
      </w:r>
      <w:r w:rsidR="00C81E2E">
        <w:rPr>
          <w:b/>
          <w:i/>
          <w:szCs w:val="21"/>
        </w:rPr>
        <w:t xml:space="preserve"> </w:t>
      </w:r>
      <w:r w:rsidR="00C81E2E" w:rsidRPr="00C81E2E">
        <w:rPr>
          <w:b/>
          <w:i/>
          <w:color w:val="FF0000"/>
          <w:szCs w:val="21"/>
        </w:rPr>
        <w:t>Invalid</w:t>
      </w:r>
      <w:r w:rsidRPr="005A5768">
        <w:rPr>
          <w:b/>
          <w:i/>
          <w:szCs w:val="21"/>
        </w:rPr>
        <w:t xml:space="preserve"> </w:t>
      </w:r>
      <w:r w:rsidRPr="005A5768">
        <w:rPr>
          <w:rFonts w:hint="eastAsia"/>
          <w:szCs w:val="21"/>
        </w:rPr>
        <w:t>=$</w:t>
      </w:r>
      <w:r w:rsidRPr="005A5768">
        <w:rPr>
          <w:szCs w:val="21"/>
        </w:rPr>
        <w:t>0 FALSE</w:t>
      </w:r>
      <w:r w:rsidRPr="005A5768">
        <w:rPr>
          <w:rFonts w:hint="eastAsia"/>
          <w:szCs w:val="21"/>
        </w:rPr>
        <w:t>时，表示当前收到的刹车踏板行程信号有效；</w:t>
      </w:r>
    </w:p>
    <w:p w14:paraId="1A69BA92" w14:textId="53BF8DDA" w:rsidR="00E97E6E" w:rsidRDefault="00E97E6E" w:rsidP="00E97E6E">
      <w:pPr>
        <w:ind w:firstLine="420"/>
        <w:rPr>
          <w:szCs w:val="21"/>
        </w:rPr>
      </w:pPr>
      <w:r w:rsidRPr="005A5768">
        <w:rPr>
          <w:rFonts w:hint="eastAsia"/>
          <w:szCs w:val="21"/>
        </w:rPr>
        <w:t>当</w:t>
      </w:r>
      <w:r w:rsidRPr="005A5768">
        <w:rPr>
          <w:b/>
          <w:i/>
          <w:szCs w:val="21"/>
        </w:rPr>
        <w:t>Body General Information 3 Protected : Brake Pedal Position Authenticated</w:t>
      </w:r>
      <w:r w:rsidRPr="005A5768">
        <w:rPr>
          <w:rFonts w:hint="eastAsia"/>
          <w:b/>
          <w:i/>
          <w:szCs w:val="21"/>
        </w:rPr>
        <w:t xml:space="preserve"> </w:t>
      </w:r>
      <w:r w:rsidR="00C81E2E" w:rsidRPr="00C81E2E">
        <w:rPr>
          <w:b/>
          <w:i/>
          <w:color w:val="FF0000"/>
          <w:szCs w:val="21"/>
        </w:rPr>
        <w:t>Invalid</w:t>
      </w:r>
      <w:r w:rsidR="00C81E2E" w:rsidRPr="005A5768">
        <w:rPr>
          <w:rFonts w:hint="eastAsia"/>
          <w:szCs w:val="21"/>
        </w:rPr>
        <w:t xml:space="preserve"> </w:t>
      </w:r>
      <w:r w:rsidRPr="005A5768">
        <w:rPr>
          <w:rFonts w:hint="eastAsia"/>
          <w:szCs w:val="21"/>
        </w:rPr>
        <w:t>=</w:t>
      </w:r>
      <w:r w:rsidRPr="005A5768">
        <w:rPr>
          <w:szCs w:val="21"/>
        </w:rPr>
        <w:t>$1 TRUE</w:t>
      </w:r>
      <w:r w:rsidRPr="005A5768">
        <w:rPr>
          <w:rFonts w:hint="eastAsia"/>
          <w:szCs w:val="21"/>
        </w:rPr>
        <w:t>时，表示当前收到的刹车踏板行程信号无效；</w:t>
      </w:r>
    </w:p>
    <w:p w14:paraId="147D494B" w14:textId="3DB19920" w:rsidR="00E37448" w:rsidRPr="00E37448" w:rsidRDefault="00E37448" w:rsidP="00E37448">
      <w:pPr>
        <w:pStyle w:val="Heading4"/>
        <w:numPr>
          <w:ilvl w:val="3"/>
          <w:numId w:val="16"/>
        </w:numPr>
        <w:rPr>
          <w:color w:val="FF0000"/>
        </w:rPr>
      </w:pPr>
      <w:r>
        <w:rPr>
          <w:rFonts w:hint="eastAsia"/>
          <w:color w:val="FF0000"/>
        </w:rPr>
        <w:t>踏板行程</w:t>
      </w:r>
      <w:r w:rsidRPr="00E37448">
        <w:rPr>
          <w:rFonts w:hint="eastAsia"/>
          <w:color w:val="FF0000"/>
        </w:rPr>
        <w:t>信号采样频率要求</w:t>
      </w:r>
    </w:p>
    <w:p w14:paraId="3010008D" w14:textId="25716D2F" w:rsidR="00E37448" w:rsidRPr="005A5768" w:rsidRDefault="00E37448" w:rsidP="00E37448">
      <w:pPr>
        <w:ind w:firstLine="420"/>
        <w:rPr>
          <w:szCs w:val="21"/>
        </w:rPr>
      </w:pPr>
      <w:r w:rsidRPr="00E37448">
        <w:rPr>
          <w:rFonts w:hint="eastAsia"/>
          <w:color w:val="FF0000"/>
        </w:rPr>
        <w:t>为保证呈现流畅性，采样频率建议与总线信号周期保持一致。</w:t>
      </w:r>
    </w:p>
    <w:p w14:paraId="46B4E8C1" w14:textId="05B14155" w:rsidR="00785495" w:rsidRPr="005A5768" w:rsidRDefault="00C40CFE" w:rsidP="003F315E">
      <w:pPr>
        <w:pStyle w:val="Heading2"/>
        <w:ind w:hanging="2637"/>
        <w:rPr>
          <w:rStyle w:val="Heading2Char"/>
          <w:b/>
          <w:bCs/>
        </w:rPr>
      </w:pPr>
      <w:bookmarkStart w:id="41" w:name="_Toc56184945"/>
      <w:r w:rsidRPr="005A5768">
        <w:rPr>
          <w:rStyle w:val="Heading2Char"/>
          <w:rFonts w:hint="eastAsia"/>
          <w:b/>
          <w:bCs/>
        </w:rPr>
        <w:t>机油压力</w:t>
      </w:r>
      <w:r w:rsidRPr="005A5768">
        <w:rPr>
          <w:rStyle w:val="Heading2Char"/>
          <w:rFonts w:hint="eastAsia"/>
          <w:b/>
          <w:bCs/>
        </w:rPr>
        <w:t>/Oil Pressure</w:t>
      </w:r>
      <w:r w:rsidR="004B4F50" w:rsidRPr="005A5768">
        <w:rPr>
          <w:rStyle w:val="Heading2Char"/>
          <w:b/>
          <w:bCs/>
        </w:rPr>
        <w:t xml:space="preserve"> [ICE only]</w:t>
      </w:r>
      <w:bookmarkEnd w:id="41"/>
    </w:p>
    <w:p w14:paraId="2368F935" w14:textId="600091DD" w:rsidR="00C40CFE" w:rsidRPr="005A5768" w:rsidRDefault="006D05DE" w:rsidP="00212190">
      <w:pPr>
        <w:ind w:firstLine="420"/>
      </w:pPr>
      <w:r w:rsidRPr="005A5768">
        <w:rPr>
          <w:rFonts w:hint="eastAsia"/>
        </w:rPr>
        <w:t>性能中心</w:t>
      </w:r>
      <w:r w:rsidR="00C40CFE" w:rsidRPr="005A5768">
        <w:rPr>
          <w:rFonts w:hint="eastAsia"/>
        </w:rPr>
        <w:t>需要支持显示车辆实时机油</w:t>
      </w:r>
      <w:r w:rsidR="00152BEC" w:rsidRPr="005A5768">
        <w:rPr>
          <w:rFonts w:hint="eastAsia"/>
        </w:rPr>
        <w:t>压力，显示范围</w:t>
      </w:r>
      <w:r w:rsidR="00152BEC" w:rsidRPr="005A5768">
        <w:rPr>
          <w:rFonts w:hint="eastAsia"/>
        </w:rPr>
        <w:t>0</w:t>
      </w:r>
      <w:r w:rsidR="00152BEC" w:rsidRPr="005A5768">
        <w:t xml:space="preserve"> </w:t>
      </w:r>
      <w:r w:rsidR="00152BEC" w:rsidRPr="005A5768">
        <w:rPr>
          <w:rFonts w:hint="eastAsia"/>
        </w:rPr>
        <w:t>-</w:t>
      </w:r>
      <w:r w:rsidR="00152BEC" w:rsidRPr="005A5768">
        <w:t xml:space="preserve"> </w:t>
      </w:r>
      <w:r w:rsidR="00152BEC" w:rsidRPr="005A5768">
        <w:rPr>
          <w:rFonts w:hint="eastAsia"/>
        </w:rPr>
        <w:t>1</w:t>
      </w:r>
      <w:r w:rsidR="00152BEC" w:rsidRPr="005A5768">
        <w:t>.02MPa</w:t>
      </w:r>
      <w:r w:rsidR="00152BEC" w:rsidRPr="005A5768">
        <w:rPr>
          <w:rFonts w:hint="eastAsia"/>
        </w:rPr>
        <w:t>。</w:t>
      </w:r>
    </w:p>
    <w:p w14:paraId="0D2D3814" w14:textId="77777777" w:rsidR="00152BEC" w:rsidRPr="005A5768" w:rsidRDefault="00152BEC" w:rsidP="00212190">
      <w:pPr>
        <w:ind w:firstLine="420"/>
      </w:pPr>
      <w:r w:rsidRPr="005A5768">
        <w:rPr>
          <w:rFonts w:hint="eastAsia"/>
        </w:rPr>
        <w:t>Th</w:t>
      </w:r>
      <w:r w:rsidRPr="005A5768">
        <w:t>e Performance Monitor shall support the display of engine oil pressure</w:t>
      </w:r>
      <w:r w:rsidR="00C304CB" w:rsidRPr="005A5768">
        <w:t>, ranging from 0 to 1.02 MPa.</w:t>
      </w:r>
    </w:p>
    <w:p w14:paraId="1B530B40" w14:textId="1C41A614" w:rsidR="00E97E6E" w:rsidRPr="005A5768" w:rsidRDefault="00E97E6E" w:rsidP="00E97E6E">
      <w:pPr>
        <w:ind w:firstLine="418"/>
      </w:pPr>
      <w:r w:rsidRPr="005A5768">
        <w:rPr>
          <w:rFonts w:hint="eastAsia"/>
        </w:rPr>
        <w:t>需要注意的是，涡轮压力性能项只适用于燃油车，不适用于电动车。</w:t>
      </w:r>
    </w:p>
    <w:p w14:paraId="6256E294" w14:textId="1C06465B" w:rsidR="00411587" w:rsidRPr="005A5768" w:rsidRDefault="00411587" w:rsidP="00411587">
      <w:pPr>
        <w:pStyle w:val="Heading3"/>
      </w:pPr>
      <w:bookmarkStart w:id="42" w:name="_Toc56184946"/>
      <w:r w:rsidRPr="005A5768">
        <w:rPr>
          <w:rFonts w:hint="eastAsia"/>
        </w:rPr>
        <w:t>机油压力接口说明</w:t>
      </w:r>
      <w:r w:rsidRPr="005A5768">
        <w:rPr>
          <w:rFonts w:hint="eastAsia"/>
        </w:rPr>
        <w:t>/</w:t>
      </w:r>
      <w:r w:rsidRPr="005A5768">
        <w:t xml:space="preserve">Signal for </w:t>
      </w:r>
      <w:r w:rsidRPr="005A5768">
        <w:rPr>
          <w:rFonts w:hint="eastAsia"/>
        </w:rPr>
        <w:t>Oil</w:t>
      </w:r>
      <w:r w:rsidRPr="005A5768">
        <w:t xml:space="preserve"> Pressure</w:t>
      </w:r>
      <w:bookmarkEnd w:id="42"/>
    </w:p>
    <w:p w14:paraId="40B7DA68" w14:textId="67ABFBD6" w:rsidR="00E97E6E" w:rsidRPr="005A5768" w:rsidRDefault="00E97E6E" w:rsidP="00E97E6E">
      <w:pPr>
        <w:pStyle w:val="Heading4"/>
      </w:pPr>
      <w:bookmarkStart w:id="43" w:name="_Toc56184947"/>
      <w:r w:rsidRPr="005A5768">
        <w:rPr>
          <w:rFonts w:hint="eastAsia"/>
        </w:rPr>
        <w:t>机油压力</w:t>
      </w:r>
      <w:r w:rsidRPr="005A5768">
        <w:rPr>
          <w:rFonts w:hint="eastAsia"/>
        </w:rPr>
        <w:t>C</w:t>
      </w:r>
      <w:r w:rsidRPr="005A5768">
        <w:t>LEA</w:t>
      </w:r>
      <w:r w:rsidRPr="005A5768">
        <w:rPr>
          <w:rFonts w:hint="eastAsia"/>
        </w:rPr>
        <w:t>信号</w:t>
      </w:r>
      <w:r w:rsidRPr="005A5768">
        <w:rPr>
          <w:rFonts w:hint="eastAsia"/>
        </w:rPr>
        <w:t>/</w:t>
      </w:r>
      <w:r w:rsidRPr="005A5768">
        <w:t xml:space="preserve">CLEA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Oil</w:t>
      </w:r>
      <w:r w:rsidRPr="005A5768">
        <w:t xml:space="preserve"> </w:t>
      </w:r>
      <w:r w:rsidRPr="005A5768">
        <w:rPr>
          <w:rFonts w:hint="eastAsia"/>
        </w:rPr>
        <w:t>Pressure</w:t>
      </w:r>
      <w:bookmarkEnd w:id="43"/>
    </w:p>
    <w:p w14:paraId="6842A9A3" w14:textId="77777777" w:rsidR="00E97E6E" w:rsidRPr="005A5768" w:rsidRDefault="00E97E6E" w:rsidP="00E97E6E">
      <w:pPr>
        <w:rPr>
          <w:szCs w:val="21"/>
        </w:rPr>
      </w:pPr>
      <w:r w:rsidRPr="005A5768">
        <w:rPr>
          <w:szCs w:val="21"/>
        </w:rPr>
        <w:t>N/A</w:t>
      </w:r>
    </w:p>
    <w:p w14:paraId="6072B498" w14:textId="35129DE5" w:rsidR="00E97E6E" w:rsidRPr="005A5768" w:rsidRDefault="00E97E6E" w:rsidP="00E97E6E">
      <w:pPr>
        <w:pStyle w:val="Heading4"/>
      </w:pPr>
      <w:bookmarkStart w:id="44" w:name="_Toc56184948"/>
      <w:r w:rsidRPr="005A5768">
        <w:rPr>
          <w:rFonts w:hint="eastAsia"/>
        </w:rPr>
        <w:lastRenderedPageBreak/>
        <w:t>机油压力</w:t>
      </w:r>
      <w:r w:rsidRPr="005A5768">
        <w:t>Global B</w:t>
      </w:r>
      <w:r w:rsidRPr="005A5768">
        <w:rPr>
          <w:rFonts w:hint="eastAsia"/>
        </w:rPr>
        <w:t>信号</w:t>
      </w:r>
      <w:r w:rsidRPr="005A5768">
        <w:rPr>
          <w:rFonts w:hint="eastAsia"/>
        </w:rPr>
        <w:t>/</w:t>
      </w:r>
      <w:r w:rsidRPr="005A5768">
        <w:t xml:space="preserve">Global B </w:t>
      </w:r>
      <w:r w:rsidRPr="005A5768">
        <w:rPr>
          <w:rFonts w:hint="eastAsia"/>
        </w:rPr>
        <w:t>Signal</w:t>
      </w:r>
      <w:r w:rsidRPr="005A5768">
        <w:t xml:space="preserve"> </w:t>
      </w:r>
      <w:r w:rsidRPr="005A5768">
        <w:rPr>
          <w:rFonts w:hint="eastAsia"/>
        </w:rPr>
        <w:t>for</w:t>
      </w:r>
      <w:r w:rsidRPr="005A5768">
        <w:t xml:space="preserve"> </w:t>
      </w:r>
      <w:r w:rsidRPr="005A5768">
        <w:rPr>
          <w:rFonts w:hint="eastAsia"/>
        </w:rPr>
        <w:t>Oil</w:t>
      </w:r>
      <w:r w:rsidRPr="005A5768">
        <w:t xml:space="preserve"> </w:t>
      </w:r>
      <w:r w:rsidRPr="005A5768">
        <w:rPr>
          <w:rFonts w:hint="eastAsia"/>
        </w:rPr>
        <w:t>Pressure</w:t>
      </w:r>
      <w:bookmarkEnd w:id="44"/>
    </w:p>
    <w:p w14:paraId="2B871804" w14:textId="384AE7CB" w:rsidR="00E97E6E" w:rsidRPr="005A5768" w:rsidRDefault="00E97E6E" w:rsidP="00E97E6E">
      <w:pPr>
        <w:pStyle w:val="Heading5"/>
        <w:ind w:hanging="453"/>
      </w:pPr>
      <w:r w:rsidRPr="005A5768">
        <w:rPr>
          <w:rFonts w:hint="eastAsia"/>
        </w:rPr>
        <w:t>机油压力信号</w:t>
      </w:r>
      <w:r w:rsidRPr="005A5768">
        <w:rPr>
          <w:rFonts w:hint="eastAsia"/>
        </w:rPr>
        <w:t>/</w:t>
      </w:r>
      <w:r w:rsidRPr="005A5768">
        <w:t>Turbo Pressure Indication Signal</w:t>
      </w:r>
    </w:p>
    <w:p w14:paraId="78B12166" w14:textId="0180C069" w:rsidR="00E97E6E" w:rsidRPr="005A5768" w:rsidRDefault="00E97E6E" w:rsidP="00E97E6E">
      <w:pPr>
        <w:ind w:firstLine="420"/>
        <w:rPr>
          <w:szCs w:val="21"/>
        </w:rPr>
      </w:pPr>
      <w:r w:rsidRPr="005A5768">
        <w:rPr>
          <w:rFonts w:hint="eastAsia"/>
          <w:szCs w:val="21"/>
        </w:rPr>
        <w:t>以下是机油压力性能项中使用的机油压力信号：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720"/>
        <w:gridCol w:w="1350"/>
        <w:gridCol w:w="1890"/>
        <w:gridCol w:w="2097"/>
      </w:tblGrid>
      <w:tr w:rsidR="005A5768" w:rsidRPr="005A5768" w14:paraId="40D2CCEB" w14:textId="77777777" w:rsidTr="00E97E6E">
        <w:tc>
          <w:tcPr>
            <w:tcW w:w="3708" w:type="dxa"/>
            <w:shd w:val="clear" w:color="auto" w:fill="DBE5F1" w:themeFill="accent1" w:themeFillTint="33"/>
          </w:tcPr>
          <w:p w14:paraId="3E5B3EFD" w14:textId="77777777" w:rsidR="00E97E6E" w:rsidRPr="005A5768" w:rsidRDefault="00E97E6E" w:rsidP="00E97E6E">
            <w:pPr>
              <w:rPr>
                <w:b/>
              </w:rPr>
            </w:pPr>
            <w:r w:rsidRPr="005A5768">
              <w:rPr>
                <w:b/>
              </w:rPr>
              <w:t xml:space="preserve">Signal </w:t>
            </w:r>
            <w:r w:rsidRPr="005A5768">
              <w:rPr>
                <w:rFonts w:hint="eastAsia"/>
                <w:b/>
              </w:rPr>
              <w:t>Name</w:t>
            </w:r>
          </w:p>
        </w:tc>
        <w:tc>
          <w:tcPr>
            <w:tcW w:w="720" w:type="dxa"/>
            <w:shd w:val="clear" w:color="auto" w:fill="DBE5F1" w:themeFill="accent1" w:themeFillTint="33"/>
          </w:tcPr>
          <w:p w14:paraId="4D8C5058" w14:textId="77777777" w:rsidR="00E97E6E" w:rsidRPr="005A5768" w:rsidRDefault="00E97E6E" w:rsidP="00E97E6E">
            <w:pPr>
              <w:rPr>
                <w:b/>
              </w:rPr>
            </w:pPr>
            <w:r w:rsidRPr="005A5768">
              <w:rPr>
                <w:b/>
              </w:rPr>
              <w:t>Len</w:t>
            </w:r>
          </w:p>
        </w:tc>
        <w:tc>
          <w:tcPr>
            <w:tcW w:w="1350" w:type="dxa"/>
            <w:shd w:val="clear" w:color="auto" w:fill="DBE5F1" w:themeFill="accent1" w:themeFillTint="33"/>
          </w:tcPr>
          <w:p w14:paraId="1AF3110B" w14:textId="77777777" w:rsidR="00E97E6E" w:rsidRPr="005A5768" w:rsidRDefault="00E97E6E" w:rsidP="00E97E6E">
            <w:pPr>
              <w:rPr>
                <w:b/>
              </w:rPr>
            </w:pPr>
            <w:r w:rsidRPr="005A5768">
              <w:rPr>
                <w:b/>
              </w:rPr>
              <w:t>Date Type</w:t>
            </w:r>
          </w:p>
        </w:tc>
        <w:tc>
          <w:tcPr>
            <w:tcW w:w="1890" w:type="dxa"/>
            <w:shd w:val="clear" w:color="auto" w:fill="DBE5F1" w:themeFill="accent1" w:themeFillTint="33"/>
          </w:tcPr>
          <w:p w14:paraId="79E19B00" w14:textId="77777777" w:rsidR="00E97E6E" w:rsidRPr="005A5768" w:rsidRDefault="00E97E6E" w:rsidP="00E97E6E">
            <w:pPr>
              <w:rPr>
                <w:b/>
              </w:rPr>
            </w:pPr>
            <w:r w:rsidRPr="005A5768">
              <w:rPr>
                <w:b/>
              </w:rPr>
              <w:t>Range</w:t>
            </w:r>
          </w:p>
        </w:tc>
        <w:tc>
          <w:tcPr>
            <w:tcW w:w="2097" w:type="dxa"/>
            <w:shd w:val="clear" w:color="auto" w:fill="DBE5F1" w:themeFill="accent1" w:themeFillTint="33"/>
          </w:tcPr>
          <w:p w14:paraId="5F043E31" w14:textId="77777777" w:rsidR="00E97E6E" w:rsidRPr="005A5768" w:rsidRDefault="00E97E6E" w:rsidP="00E97E6E">
            <w:pPr>
              <w:rPr>
                <w:b/>
              </w:rPr>
            </w:pPr>
            <w:r w:rsidRPr="005A5768">
              <w:rPr>
                <w:b/>
              </w:rPr>
              <w:t>Conversion</w:t>
            </w:r>
          </w:p>
        </w:tc>
      </w:tr>
      <w:tr w:rsidR="00E97E6E" w:rsidRPr="005A5768" w14:paraId="5C21B354" w14:textId="77777777" w:rsidTr="00E97E6E">
        <w:tc>
          <w:tcPr>
            <w:tcW w:w="3708" w:type="dxa"/>
            <w:tcBorders>
              <w:top w:val="single" w:sz="4" w:space="0" w:color="auto"/>
              <w:left w:val="single" w:sz="4" w:space="0" w:color="auto"/>
              <w:bottom w:val="single" w:sz="4" w:space="0" w:color="auto"/>
              <w:right w:val="single" w:sz="4" w:space="0" w:color="auto"/>
            </w:tcBorders>
            <w:shd w:val="clear" w:color="auto" w:fill="auto"/>
          </w:tcPr>
          <w:p w14:paraId="720C3B85" w14:textId="23AEC3B0" w:rsidR="00E97E6E" w:rsidRPr="005A5768" w:rsidRDefault="00E97E6E" w:rsidP="00E97E6E">
            <w:r w:rsidRPr="005A5768">
              <w:t>Engine Oil Pressure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A544996" w14:textId="77777777" w:rsidR="00E97E6E" w:rsidRPr="005A5768" w:rsidRDefault="00E97E6E" w:rsidP="00E97E6E">
            <w:r w:rsidRPr="005A5768">
              <w:rPr>
                <w:rFonts w:hint="eastAsia"/>
              </w:rPr>
              <w:t>8</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E97EB76" w14:textId="77777777" w:rsidR="00E97E6E" w:rsidRPr="005A5768" w:rsidRDefault="00E97E6E" w:rsidP="00E97E6E">
            <w:r w:rsidRPr="005A5768">
              <w:t>UNM</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5310441" w14:textId="1BEA3C9D" w:rsidR="00E97E6E" w:rsidRPr="005A5768" w:rsidRDefault="00E97E6E" w:rsidP="00E97E6E">
            <w:r w:rsidRPr="005A5768">
              <w:t>0.0 - 1020.0 kPa</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547D0B27" w14:textId="5FAD5212" w:rsidR="00E97E6E" w:rsidRPr="005A5768" w:rsidRDefault="00E97E6E" w:rsidP="00E97E6E">
            <w:r w:rsidRPr="005A5768">
              <w:t>E = N * 4.0</w:t>
            </w:r>
          </w:p>
        </w:tc>
      </w:tr>
    </w:tbl>
    <w:p w14:paraId="13E98764" w14:textId="77777777" w:rsidR="00E97E6E" w:rsidRPr="005A5768" w:rsidRDefault="00E97E6E" w:rsidP="00E97E6E"/>
    <w:p w14:paraId="00FBD40F" w14:textId="40793A3D" w:rsidR="00E97E6E" w:rsidRPr="005A5768" w:rsidRDefault="00E97E6E" w:rsidP="00E97E6E">
      <w:pPr>
        <w:ind w:firstLine="420"/>
      </w:pPr>
      <w:r w:rsidRPr="005A5768">
        <w:rPr>
          <w:rFonts w:hint="eastAsia"/>
        </w:rPr>
        <w:t>这个信号用于表示</w:t>
      </w:r>
      <w:r w:rsidR="00EC425D" w:rsidRPr="005A5768">
        <w:rPr>
          <w:rFonts w:hint="eastAsia"/>
        </w:rPr>
        <w:t>机油压力数值</w:t>
      </w:r>
      <w:r w:rsidRPr="005A5768">
        <w:rPr>
          <w:rFonts w:hint="eastAsia"/>
        </w:rPr>
        <w:t>。</w:t>
      </w:r>
    </w:p>
    <w:p w14:paraId="5802F6EC" w14:textId="77777777" w:rsidR="00E97E6E" w:rsidRPr="005A5768" w:rsidRDefault="00E97E6E" w:rsidP="00E97E6E">
      <w:pPr>
        <w:ind w:firstLine="420"/>
      </w:pPr>
    </w:p>
    <w:p w14:paraId="04C7B3C6" w14:textId="02420CB7" w:rsidR="00E97E6E" w:rsidRPr="005A5768" w:rsidRDefault="00EC425D" w:rsidP="00E97E6E">
      <w:pPr>
        <w:pStyle w:val="Heading5"/>
        <w:numPr>
          <w:ilvl w:val="4"/>
          <w:numId w:val="16"/>
        </w:numPr>
      </w:pPr>
      <w:r w:rsidRPr="005A5768">
        <w:rPr>
          <w:rFonts w:hint="eastAsia"/>
        </w:rPr>
        <w:t>机油压力</w:t>
      </w:r>
      <w:r w:rsidR="00E97E6E" w:rsidRPr="005A5768">
        <w:rPr>
          <w:rFonts w:hint="eastAsia"/>
        </w:rPr>
        <w:t>信号有效性</w:t>
      </w:r>
      <w:r w:rsidR="00E97E6E" w:rsidRPr="005A5768">
        <w:rPr>
          <w:rFonts w:hint="eastAsia"/>
        </w:rPr>
        <w:t>/</w:t>
      </w:r>
      <w:r w:rsidR="00E97E6E" w:rsidRPr="005A5768">
        <w:t xml:space="preserve">Validity </w:t>
      </w:r>
      <w:r w:rsidR="00E97E6E" w:rsidRPr="005A5768">
        <w:rPr>
          <w:rFonts w:hint="eastAsia"/>
        </w:rPr>
        <w:t>of</w:t>
      </w:r>
      <w:r w:rsidR="00E97E6E" w:rsidRPr="005A5768">
        <w:t xml:space="preserve"> Turbo Pressure Indication Signal</w:t>
      </w:r>
    </w:p>
    <w:p w14:paraId="7C48716B" w14:textId="77777777" w:rsidR="00E97E6E" w:rsidRPr="005A5768" w:rsidRDefault="00E97E6E" w:rsidP="00E97E6E">
      <w:pPr>
        <w:ind w:firstLine="420"/>
        <w:rPr>
          <w:szCs w:val="21"/>
        </w:rPr>
      </w:pPr>
      <w:r w:rsidRPr="005A5768">
        <w:rPr>
          <w:rFonts w:hint="eastAsia"/>
          <w:szCs w:val="21"/>
        </w:rPr>
        <w:t>以下是动态加速度性能项中使用的涡轮压力指数有效性信号：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810"/>
        <w:gridCol w:w="1260"/>
        <w:gridCol w:w="1080"/>
        <w:gridCol w:w="2097"/>
      </w:tblGrid>
      <w:tr w:rsidR="005A5768" w:rsidRPr="005A5768" w14:paraId="281DC14C" w14:textId="77777777" w:rsidTr="00E97E6E">
        <w:tc>
          <w:tcPr>
            <w:tcW w:w="4518" w:type="dxa"/>
            <w:shd w:val="clear" w:color="auto" w:fill="DBE5F1" w:themeFill="accent1" w:themeFillTint="33"/>
          </w:tcPr>
          <w:p w14:paraId="02340272" w14:textId="77777777" w:rsidR="00E97E6E" w:rsidRPr="005A5768" w:rsidRDefault="00E97E6E" w:rsidP="00E97E6E">
            <w:pPr>
              <w:rPr>
                <w:b/>
              </w:rPr>
            </w:pPr>
            <w:r w:rsidRPr="005A5768">
              <w:rPr>
                <w:b/>
              </w:rPr>
              <w:t xml:space="preserve">Signal </w:t>
            </w:r>
            <w:r w:rsidRPr="005A5768">
              <w:rPr>
                <w:rFonts w:hint="eastAsia"/>
                <w:b/>
              </w:rPr>
              <w:t>Name</w:t>
            </w:r>
          </w:p>
        </w:tc>
        <w:tc>
          <w:tcPr>
            <w:tcW w:w="810" w:type="dxa"/>
            <w:shd w:val="clear" w:color="auto" w:fill="DBE5F1" w:themeFill="accent1" w:themeFillTint="33"/>
          </w:tcPr>
          <w:p w14:paraId="204E8A89" w14:textId="77777777" w:rsidR="00E97E6E" w:rsidRPr="005A5768" w:rsidRDefault="00E97E6E" w:rsidP="00E97E6E">
            <w:pPr>
              <w:rPr>
                <w:b/>
              </w:rPr>
            </w:pPr>
            <w:r w:rsidRPr="005A5768">
              <w:rPr>
                <w:b/>
              </w:rPr>
              <w:t>Len</w:t>
            </w:r>
          </w:p>
        </w:tc>
        <w:tc>
          <w:tcPr>
            <w:tcW w:w="1260" w:type="dxa"/>
            <w:shd w:val="clear" w:color="auto" w:fill="DBE5F1" w:themeFill="accent1" w:themeFillTint="33"/>
          </w:tcPr>
          <w:p w14:paraId="00256951" w14:textId="77777777" w:rsidR="00E97E6E" w:rsidRPr="005A5768" w:rsidRDefault="00E97E6E" w:rsidP="00E97E6E">
            <w:pPr>
              <w:rPr>
                <w:b/>
              </w:rPr>
            </w:pPr>
            <w:r w:rsidRPr="005A5768">
              <w:rPr>
                <w:b/>
              </w:rPr>
              <w:t>Date Type</w:t>
            </w:r>
          </w:p>
        </w:tc>
        <w:tc>
          <w:tcPr>
            <w:tcW w:w="1080" w:type="dxa"/>
            <w:shd w:val="clear" w:color="auto" w:fill="DBE5F1" w:themeFill="accent1" w:themeFillTint="33"/>
          </w:tcPr>
          <w:p w14:paraId="3645EDBE" w14:textId="77777777" w:rsidR="00E97E6E" w:rsidRPr="005A5768" w:rsidRDefault="00E97E6E" w:rsidP="00E97E6E">
            <w:pPr>
              <w:rPr>
                <w:b/>
              </w:rPr>
            </w:pPr>
            <w:r w:rsidRPr="005A5768">
              <w:rPr>
                <w:b/>
              </w:rPr>
              <w:t>Range</w:t>
            </w:r>
          </w:p>
        </w:tc>
        <w:tc>
          <w:tcPr>
            <w:tcW w:w="2097" w:type="dxa"/>
            <w:shd w:val="clear" w:color="auto" w:fill="DBE5F1" w:themeFill="accent1" w:themeFillTint="33"/>
          </w:tcPr>
          <w:p w14:paraId="33BE5709" w14:textId="77777777" w:rsidR="00E97E6E" w:rsidRPr="005A5768" w:rsidRDefault="00E97E6E" w:rsidP="00E97E6E">
            <w:pPr>
              <w:rPr>
                <w:b/>
              </w:rPr>
            </w:pPr>
            <w:r w:rsidRPr="005A5768">
              <w:rPr>
                <w:b/>
              </w:rPr>
              <w:t>Conversion</w:t>
            </w:r>
          </w:p>
        </w:tc>
      </w:tr>
      <w:tr w:rsidR="00E97E6E" w:rsidRPr="005A5768" w14:paraId="7E0A75BC" w14:textId="77777777" w:rsidTr="00E97E6E">
        <w:tc>
          <w:tcPr>
            <w:tcW w:w="4518" w:type="dxa"/>
            <w:tcBorders>
              <w:top w:val="single" w:sz="4" w:space="0" w:color="auto"/>
              <w:left w:val="single" w:sz="4" w:space="0" w:color="auto"/>
              <w:bottom w:val="single" w:sz="4" w:space="0" w:color="auto"/>
              <w:right w:val="single" w:sz="4" w:space="0" w:color="auto"/>
            </w:tcBorders>
            <w:shd w:val="clear" w:color="auto" w:fill="auto"/>
          </w:tcPr>
          <w:p w14:paraId="188D4FF6" w14:textId="735DE4AD" w:rsidR="00E97E6E" w:rsidRPr="005A5768" w:rsidRDefault="00EC425D" w:rsidP="00E97E6E">
            <w:r w:rsidRPr="005A5768">
              <w:t>Engine Oil Pressure Invalid</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041518F" w14:textId="77777777" w:rsidR="00E97E6E" w:rsidRPr="005A5768" w:rsidRDefault="00E97E6E" w:rsidP="00E97E6E">
            <w:r w:rsidRPr="005A5768">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E28F79" w14:textId="77777777" w:rsidR="00E97E6E" w:rsidRPr="005A5768" w:rsidRDefault="00E97E6E" w:rsidP="00E97E6E">
            <w:r w:rsidRPr="005A5768">
              <w:t>BLN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A6FB75" w14:textId="505B680E" w:rsidR="00E97E6E" w:rsidRPr="005A5768" w:rsidRDefault="00E97E6E" w:rsidP="00E97E6E">
            <w:r w:rsidRPr="005A5768">
              <w:t> </w:t>
            </w:r>
            <w:r w:rsidR="0064024C" w:rsidRPr="005A5768">
              <w:t>N/A</w:t>
            </w:r>
          </w:p>
        </w:tc>
        <w:tc>
          <w:tcPr>
            <w:tcW w:w="2097" w:type="dxa"/>
            <w:tcBorders>
              <w:top w:val="single" w:sz="4" w:space="0" w:color="auto"/>
              <w:left w:val="single" w:sz="4" w:space="0" w:color="auto"/>
              <w:bottom w:val="single" w:sz="4" w:space="0" w:color="auto"/>
              <w:right w:val="single" w:sz="4" w:space="0" w:color="auto"/>
            </w:tcBorders>
            <w:shd w:val="clear" w:color="auto" w:fill="auto"/>
          </w:tcPr>
          <w:p w14:paraId="3B09B250" w14:textId="77777777" w:rsidR="00E97E6E" w:rsidRPr="005A5768" w:rsidRDefault="00E97E6E" w:rsidP="00E97E6E">
            <w:r w:rsidRPr="005A5768">
              <w:t>$0 = FALSE$1 = TRUE</w:t>
            </w:r>
          </w:p>
        </w:tc>
      </w:tr>
    </w:tbl>
    <w:p w14:paraId="7253A2DB" w14:textId="77777777" w:rsidR="00E97E6E" w:rsidRPr="005A5768" w:rsidRDefault="00E97E6E" w:rsidP="00E97E6E">
      <w:pPr>
        <w:ind w:firstLine="420"/>
      </w:pPr>
    </w:p>
    <w:p w14:paraId="0D9BAB9D" w14:textId="77777777" w:rsidR="00E97E6E" w:rsidRPr="005A5768" w:rsidRDefault="00E97E6E" w:rsidP="00E97E6E">
      <w:pPr>
        <w:ind w:firstLine="420"/>
        <w:rPr>
          <w:szCs w:val="21"/>
        </w:rPr>
      </w:pPr>
      <w:r w:rsidRPr="005A5768">
        <w:rPr>
          <w:rFonts w:hint="eastAsia"/>
          <w:szCs w:val="21"/>
        </w:rPr>
        <w:t>这个信号用于表示当前收到的涡轮压力指数信号是否有效。</w:t>
      </w:r>
    </w:p>
    <w:p w14:paraId="281369D9" w14:textId="41C63751" w:rsidR="00E97E6E" w:rsidRPr="005A5768" w:rsidRDefault="00E97E6E" w:rsidP="00E97E6E">
      <w:pPr>
        <w:ind w:firstLine="420"/>
        <w:rPr>
          <w:szCs w:val="21"/>
        </w:rPr>
      </w:pPr>
      <w:r w:rsidRPr="005A5768">
        <w:rPr>
          <w:rFonts w:hint="eastAsia"/>
          <w:szCs w:val="21"/>
        </w:rPr>
        <w:t>当</w:t>
      </w:r>
      <w:r w:rsidR="00EC425D" w:rsidRPr="005A5768">
        <w:rPr>
          <w:b/>
          <w:i/>
          <w:szCs w:val="21"/>
        </w:rPr>
        <w:t>Engine Oil Pressure Invalid</w:t>
      </w:r>
      <w:r w:rsidRPr="005A5768">
        <w:rPr>
          <w:rFonts w:hint="eastAsia"/>
          <w:szCs w:val="21"/>
        </w:rPr>
        <w:t>=$</w:t>
      </w:r>
      <w:r w:rsidRPr="005A5768">
        <w:rPr>
          <w:szCs w:val="21"/>
        </w:rPr>
        <w:t>0 FALSE</w:t>
      </w:r>
      <w:r w:rsidRPr="005A5768">
        <w:rPr>
          <w:rFonts w:hint="eastAsia"/>
          <w:szCs w:val="21"/>
        </w:rPr>
        <w:t>时，表示当前收到的</w:t>
      </w:r>
      <w:r w:rsidR="00EC425D" w:rsidRPr="005A5768">
        <w:rPr>
          <w:rFonts w:hint="eastAsia"/>
          <w:szCs w:val="21"/>
        </w:rPr>
        <w:t>机油压力</w:t>
      </w:r>
      <w:r w:rsidRPr="005A5768">
        <w:rPr>
          <w:rFonts w:hint="eastAsia"/>
          <w:szCs w:val="21"/>
        </w:rPr>
        <w:t>信号有效；</w:t>
      </w:r>
    </w:p>
    <w:p w14:paraId="1ACD183B" w14:textId="6F0A6E13" w:rsidR="00785495" w:rsidRDefault="00E97E6E" w:rsidP="00EC425D">
      <w:pPr>
        <w:ind w:firstLine="420"/>
        <w:rPr>
          <w:szCs w:val="21"/>
        </w:rPr>
      </w:pPr>
      <w:r w:rsidRPr="005A5768">
        <w:rPr>
          <w:rFonts w:hint="eastAsia"/>
          <w:szCs w:val="21"/>
        </w:rPr>
        <w:t>当</w:t>
      </w:r>
      <w:r w:rsidR="00EC425D" w:rsidRPr="005A5768">
        <w:rPr>
          <w:b/>
          <w:i/>
          <w:szCs w:val="21"/>
        </w:rPr>
        <w:t>Engine Oil Pressure Invalid</w:t>
      </w:r>
      <w:r w:rsidRPr="005A5768">
        <w:rPr>
          <w:rFonts w:hint="eastAsia"/>
          <w:szCs w:val="21"/>
        </w:rPr>
        <w:t>=</w:t>
      </w:r>
      <w:r w:rsidRPr="005A5768">
        <w:rPr>
          <w:szCs w:val="21"/>
        </w:rPr>
        <w:t>$1 TRUE</w:t>
      </w:r>
      <w:r w:rsidRPr="005A5768">
        <w:rPr>
          <w:rFonts w:hint="eastAsia"/>
          <w:szCs w:val="21"/>
        </w:rPr>
        <w:t>时，表示当前收到的</w:t>
      </w:r>
      <w:r w:rsidR="00EC425D" w:rsidRPr="005A5768">
        <w:rPr>
          <w:rFonts w:hint="eastAsia"/>
          <w:szCs w:val="21"/>
        </w:rPr>
        <w:t>机油压力</w:t>
      </w:r>
      <w:r w:rsidRPr="005A5768">
        <w:rPr>
          <w:rFonts w:hint="eastAsia"/>
          <w:szCs w:val="21"/>
        </w:rPr>
        <w:t>信号无效；</w:t>
      </w:r>
    </w:p>
    <w:p w14:paraId="2E3DB326" w14:textId="5667787B" w:rsidR="00E37448" w:rsidRPr="00E37448" w:rsidRDefault="00E37448" w:rsidP="00E37448">
      <w:pPr>
        <w:pStyle w:val="Heading4"/>
        <w:numPr>
          <w:ilvl w:val="3"/>
          <w:numId w:val="16"/>
        </w:numPr>
        <w:rPr>
          <w:color w:val="FF0000"/>
        </w:rPr>
      </w:pPr>
      <w:r>
        <w:rPr>
          <w:rFonts w:hint="eastAsia"/>
          <w:color w:val="FF0000"/>
        </w:rPr>
        <w:t>机油压力</w:t>
      </w:r>
      <w:r w:rsidRPr="00E37448">
        <w:rPr>
          <w:rFonts w:hint="eastAsia"/>
          <w:color w:val="FF0000"/>
        </w:rPr>
        <w:t>信号采样频率要求</w:t>
      </w:r>
    </w:p>
    <w:p w14:paraId="7E2DBDA5" w14:textId="100E889B" w:rsidR="00E37448" w:rsidRPr="005A5768" w:rsidRDefault="00E37448" w:rsidP="00E37448">
      <w:pPr>
        <w:ind w:firstLine="420"/>
        <w:rPr>
          <w:szCs w:val="21"/>
        </w:rPr>
      </w:pPr>
      <w:r w:rsidRPr="00E37448">
        <w:rPr>
          <w:rFonts w:hint="eastAsia"/>
          <w:color w:val="FF0000"/>
        </w:rPr>
        <w:t>为保证呈现流畅性，采样频率建议与总线信号周期保持一致。</w:t>
      </w:r>
    </w:p>
    <w:p w14:paraId="4393E502" w14:textId="00209053" w:rsidR="00776B84" w:rsidRPr="005A5768" w:rsidRDefault="00776B84" w:rsidP="00776B84">
      <w:pPr>
        <w:pStyle w:val="Heading2"/>
        <w:ind w:hanging="3087"/>
      </w:pPr>
      <w:bookmarkStart w:id="45" w:name="_Toc56184949"/>
      <w:r w:rsidRPr="005A5768">
        <w:rPr>
          <w:rFonts w:hint="eastAsia"/>
        </w:rPr>
        <w:t>机油温度</w:t>
      </w:r>
      <w:r w:rsidRPr="005A5768">
        <w:rPr>
          <w:rFonts w:hint="eastAsia"/>
        </w:rPr>
        <w:t>/Oil</w:t>
      </w:r>
      <w:r w:rsidRPr="005A5768">
        <w:t xml:space="preserve"> Temperature [ICE only] [MY TBD]</w:t>
      </w:r>
      <w:bookmarkEnd w:id="45"/>
    </w:p>
    <w:p w14:paraId="4927556B" w14:textId="77777777" w:rsidR="00E21BC9" w:rsidRPr="005A5768" w:rsidRDefault="00E21BC9" w:rsidP="00387418">
      <w:pPr>
        <w:pStyle w:val="Heading1"/>
      </w:pPr>
      <w:bookmarkStart w:id="46" w:name="_Toc56184950"/>
      <w:bookmarkStart w:id="47" w:name="_Toc518473432"/>
      <w:r w:rsidRPr="005A5768">
        <w:rPr>
          <w:rFonts w:hint="eastAsia"/>
        </w:rPr>
        <w:t>源数据</w:t>
      </w:r>
      <w:r w:rsidR="00387418" w:rsidRPr="005A5768">
        <w:rPr>
          <w:rFonts w:hint="eastAsia"/>
        </w:rPr>
        <w:t>/</w:t>
      </w:r>
      <w:r w:rsidR="00212190" w:rsidRPr="005A5768">
        <w:t>Source Data</w:t>
      </w:r>
      <w:bookmarkEnd w:id="46"/>
    </w:p>
    <w:p w14:paraId="0504B660" w14:textId="77777777" w:rsidR="00212190" w:rsidRPr="005A5768" w:rsidRDefault="00067E72" w:rsidP="00E21BC9">
      <w:pPr>
        <w:ind w:firstLine="418"/>
        <w:rPr>
          <w:sz w:val="24"/>
          <w:szCs w:val="24"/>
        </w:rPr>
      </w:pPr>
      <w:r w:rsidRPr="005A5768">
        <w:rPr>
          <w:rFonts w:hint="eastAsia"/>
          <w:sz w:val="24"/>
          <w:szCs w:val="24"/>
        </w:rPr>
        <w:t>功能所需源信号数据请参考</w:t>
      </w:r>
      <w:r w:rsidRPr="005A5768">
        <w:rPr>
          <w:sz w:val="24"/>
          <w:szCs w:val="24"/>
        </w:rPr>
        <w:t>CLEA Family Infotainment Connectivity Electrical Interface</w:t>
      </w:r>
      <w:r w:rsidR="00946540" w:rsidRPr="005A5768">
        <w:rPr>
          <w:rFonts w:hint="eastAsia"/>
          <w:sz w:val="24"/>
          <w:szCs w:val="24"/>
        </w:rPr>
        <w:t>。</w:t>
      </w:r>
    </w:p>
    <w:p w14:paraId="20D545D0" w14:textId="77777777" w:rsidR="00E21BC9" w:rsidRPr="005A5768" w:rsidRDefault="006A1D8B" w:rsidP="00E21BC9">
      <w:pPr>
        <w:ind w:firstLine="418"/>
        <w:rPr>
          <w:sz w:val="24"/>
          <w:szCs w:val="24"/>
        </w:rPr>
      </w:pPr>
      <w:r w:rsidRPr="005A5768">
        <w:rPr>
          <w:rFonts w:hint="eastAsia"/>
          <w:sz w:val="24"/>
          <w:szCs w:val="24"/>
        </w:rPr>
        <w:t>Refer to</w:t>
      </w:r>
      <w:r w:rsidR="00212190" w:rsidRPr="005A5768">
        <w:rPr>
          <w:sz w:val="24"/>
          <w:szCs w:val="24"/>
        </w:rPr>
        <w:t xml:space="preserve"> </w:t>
      </w:r>
      <w:r w:rsidR="00212190" w:rsidRPr="005A5768">
        <w:rPr>
          <w:i/>
          <w:iCs/>
          <w:sz w:val="24"/>
          <w:szCs w:val="24"/>
        </w:rPr>
        <w:t>CLEA Family Infotainment Connectivity Electrical Interface</w:t>
      </w:r>
      <w:r w:rsidR="00212190" w:rsidRPr="005A5768">
        <w:rPr>
          <w:sz w:val="24"/>
          <w:szCs w:val="24"/>
        </w:rPr>
        <w:t xml:space="preserve"> for the function-required source signal data.</w:t>
      </w:r>
    </w:p>
    <w:p w14:paraId="30E3F43C" w14:textId="77777777" w:rsidR="008D1B32" w:rsidRPr="005A5768" w:rsidRDefault="008D1B32" w:rsidP="00387418">
      <w:pPr>
        <w:pStyle w:val="Heading1"/>
        <w:numPr>
          <w:ilvl w:val="0"/>
          <w:numId w:val="1"/>
        </w:numPr>
      </w:pPr>
      <w:bookmarkStart w:id="48" w:name="_Toc56184951"/>
      <w:r w:rsidRPr="005A5768">
        <w:rPr>
          <w:rFonts w:hint="eastAsia"/>
        </w:rPr>
        <w:lastRenderedPageBreak/>
        <w:t>软件更新要求</w:t>
      </w:r>
      <w:bookmarkEnd w:id="47"/>
      <w:r w:rsidR="00387418" w:rsidRPr="005A5768">
        <w:rPr>
          <w:rFonts w:hint="eastAsia"/>
        </w:rPr>
        <w:t>/</w:t>
      </w:r>
      <w:r w:rsidR="00AC0D10" w:rsidRPr="005A5768">
        <w:t>Software Update Requirements</w:t>
      </w:r>
      <w:bookmarkEnd w:id="48"/>
    </w:p>
    <w:p w14:paraId="341D7A10" w14:textId="77777777" w:rsidR="00110B9F" w:rsidRPr="005A5768" w:rsidRDefault="00A44ADC" w:rsidP="00110B9F">
      <w:pPr>
        <w:ind w:firstLine="480"/>
        <w:rPr>
          <w:sz w:val="24"/>
          <w:szCs w:val="24"/>
        </w:rPr>
      </w:pPr>
      <w:r w:rsidRPr="005A5768">
        <w:rPr>
          <w:rFonts w:hint="eastAsia"/>
          <w:sz w:val="24"/>
          <w:szCs w:val="24"/>
        </w:rPr>
        <w:t>本文档所定义的软件能力应当具备远程更新能力。</w:t>
      </w:r>
      <w:r w:rsidR="008109B0" w:rsidRPr="005A5768">
        <w:rPr>
          <w:rFonts w:hint="eastAsia"/>
          <w:sz w:val="24"/>
          <w:szCs w:val="24"/>
        </w:rPr>
        <w:t>跟随系统</w:t>
      </w:r>
      <w:r w:rsidR="008109B0" w:rsidRPr="005A5768">
        <w:rPr>
          <w:rFonts w:hint="eastAsia"/>
          <w:sz w:val="24"/>
          <w:szCs w:val="24"/>
        </w:rPr>
        <w:t>OTA</w:t>
      </w:r>
      <w:r w:rsidR="008109B0" w:rsidRPr="005A5768">
        <w:rPr>
          <w:rFonts w:hint="eastAsia"/>
          <w:sz w:val="24"/>
          <w:szCs w:val="24"/>
        </w:rPr>
        <w:t>。</w:t>
      </w:r>
    </w:p>
    <w:p w14:paraId="69E0909A" w14:textId="77777777" w:rsidR="008D1B32" w:rsidRPr="005A5768" w:rsidRDefault="00110B9F" w:rsidP="00110B9F">
      <w:pPr>
        <w:ind w:firstLine="480"/>
        <w:rPr>
          <w:sz w:val="24"/>
          <w:szCs w:val="24"/>
        </w:rPr>
      </w:pPr>
      <w:r w:rsidRPr="005A5768">
        <w:rPr>
          <w:sz w:val="24"/>
          <w:szCs w:val="24"/>
        </w:rPr>
        <w:t>The software capabilities as defined herein shall be capable of being remotely updated and following OTA update of the system.</w:t>
      </w:r>
    </w:p>
    <w:p w14:paraId="67184726" w14:textId="77777777" w:rsidR="0019176C" w:rsidRPr="005A5768" w:rsidRDefault="0019176C" w:rsidP="00387418">
      <w:pPr>
        <w:pStyle w:val="Heading1"/>
        <w:numPr>
          <w:ilvl w:val="0"/>
          <w:numId w:val="1"/>
        </w:numPr>
      </w:pPr>
      <w:bookmarkStart w:id="49" w:name="_Toc56184952"/>
      <w:r w:rsidRPr="005A5768">
        <w:rPr>
          <w:rFonts w:hint="eastAsia"/>
        </w:rPr>
        <w:t>性能要求</w:t>
      </w:r>
      <w:r w:rsidR="00387418" w:rsidRPr="005A5768">
        <w:rPr>
          <w:rFonts w:hint="eastAsia"/>
        </w:rPr>
        <w:t>/</w:t>
      </w:r>
      <w:r w:rsidR="00441B65" w:rsidRPr="005A5768">
        <w:t>Performance Requirements</w:t>
      </w:r>
      <w:bookmarkEnd w:id="49"/>
    </w:p>
    <w:p w14:paraId="296E6987" w14:textId="2B60CCF8" w:rsidR="00110B9F" w:rsidRPr="005A5768" w:rsidRDefault="008D478F" w:rsidP="00387418">
      <w:pPr>
        <w:spacing w:beforeLines="50" w:before="156" w:line="312" w:lineRule="auto"/>
        <w:ind w:firstLineChars="200" w:firstLine="480"/>
        <w:rPr>
          <w:sz w:val="24"/>
          <w:szCs w:val="24"/>
        </w:rPr>
      </w:pPr>
      <w:r w:rsidRPr="005A5768">
        <w:rPr>
          <w:rFonts w:hint="eastAsia"/>
          <w:sz w:val="24"/>
          <w:szCs w:val="24"/>
        </w:rPr>
        <w:t>常规工况下</w:t>
      </w:r>
      <w:r w:rsidRPr="005A5768">
        <w:rPr>
          <w:rFonts w:hint="eastAsia"/>
          <w:sz w:val="24"/>
          <w:szCs w:val="24"/>
        </w:rPr>
        <w:t xml:space="preserve"> </w:t>
      </w:r>
      <w:r w:rsidR="003C308D" w:rsidRPr="005A5768">
        <w:rPr>
          <w:rFonts w:hint="eastAsia"/>
          <w:sz w:val="24"/>
          <w:szCs w:val="24"/>
        </w:rPr>
        <w:t>，用户点击应用图标到应用启动应当不超过</w:t>
      </w:r>
      <w:r w:rsidR="003C308D" w:rsidRPr="005A5768">
        <w:rPr>
          <w:rFonts w:hint="eastAsia"/>
          <w:sz w:val="24"/>
          <w:szCs w:val="24"/>
        </w:rPr>
        <w:t>800ms</w:t>
      </w:r>
      <w:r w:rsidRPr="005A5768">
        <w:rPr>
          <w:rFonts w:hint="eastAsia"/>
          <w:sz w:val="24"/>
          <w:szCs w:val="24"/>
        </w:rPr>
        <w:t>，</w:t>
      </w:r>
      <w:r w:rsidR="00EA62B2" w:rsidRPr="005A5768">
        <w:rPr>
          <w:rFonts w:hint="eastAsia"/>
          <w:sz w:val="24"/>
          <w:szCs w:val="24"/>
        </w:rPr>
        <w:t>性能中心</w:t>
      </w:r>
      <w:r w:rsidRPr="005A5768">
        <w:rPr>
          <w:rFonts w:hint="eastAsia"/>
          <w:sz w:val="24"/>
          <w:szCs w:val="24"/>
        </w:rPr>
        <w:t>所有内容</w:t>
      </w:r>
      <w:r w:rsidR="003C308D" w:rsidRPr="005A5768">
        <w:rPr>
          <w:rFonts w:hint="eastAsia"/>
          <w:sz w:val="24"/>
          <w:szCs w:val="24"/>
        </w:rPr>
        <w:t>加载完成应当不超过</w:t>
      </w:r>
      <w:r w:rsidR="003C308D" w:rsidRPr="005A5768">
        <w:rPr>
          <w:rFonts w:hint="eastAsia"/>
          <w:sz w:val="24"/>
          <w:szCs w:val="24"/>
        </w:rPr>
        <w:t>1500ms</w:t>
      </w:r>
      <w:r w:rsidRPr="005A5768">
        <w:rPr>
          <w:rFonts w:hint="eastAsia"/>
          <w:sz w:val="24"/>
          <w:szCs w:val="24"/>
        </w:rPr>
        <w:t>。</w:t>
      </w:r>
    </w:p>
    <w:p w14:paraId="0BD32907" w14:textId="77777777" w:rsidR="008D478F" w:rsidRPr="005A5768" w:rsidRDefault="00110B9F" w:rsidP="00387418">
      <w:pPr>
        <w:spacing w:beforeLines="50" w:before="156" w:line="312" w:lineRule="auto"/>
        <w:ind w:firstLineChars="200" w:firstLine="480"/>
        <w:rPr>
          <w:sz w:val="24"/>
          <w:szCs w:val="24"/>
        </w:rPr>
      </w:pPr>
      <w:r w:rsidRPr="005A5768">
        <w:rPr>
          <w:sz w:val="24"/>
          <w:szCs w:val="24"/>
        </w:rPr>
        <w:t xml:space="preserve">Under conventional </w:t>
      </w:r>
      <w:r w:rsidR="006A1D8B" w:rsidRPr="005A5768">
        <w:rPr>
          <w:rFonts w:hint="eastAsia"/>
          <w:sz w:val="24"/>
          <w:szCs w:val="24"/>
        </w:rPr>
        <w:t>working conditions</w:t>
      </w:r>
      <w:r w:rsidRPr="005A5768">
        <w:rPr>
          <w:sz w:val="24"/>
          <w:szCs w:val="24"/>
        </w:rPr>
        <w:t>, the time lasting from the user’s clicking an application icon to the application activated shall not exceed 800ms</w:t>
      </w:r>
      <w:r w:rsidR="006A1D8B" w:rsidRPr="005A5768">
        <w:rPr>
          <w:rFonts w:hint="eastAsia"/>
          <w:sz w:val="24"/>
          <w:szCs w:val="24"/>
        </w:rPr>
        <w:t>,</w:t>
      </w:r>
      <w:r w:rsidRPr="005A5768">
        <w:rPr>
          <w:sz w:val="24"/>
          <w:szCs w:val="24"/>
        </w:rPr>
        <w:t xml:space="preserve"> while that taken to load all contents of the </w:t>
      </w:r>
      <w:r w:rsidRPr="005A5768">
        <w:rPr>
          <w:rFonts w:hint="eastAsia"/>
          <w:sz w:val="24"/>
          <w:szCs w:val="24"/>
        </w:rPr>
        <w:t>Performance</w:t>
      </w:r>
      <w:r w:rsidRPr="005A5768">
        <w:rPr>
          <w:sz w:val="24"/>
          <w:szCs w:val="24"/>
        </w:rPr>
        <w:t xml:space="preserve"> </w:t>
      </w:r>
      <w:r w:rsidRPr="005A5768">
        <w:rPr>
          <w:rFonts w:hint="eastAsia"/>
          <w:sz w:val="24"/>
          <w:szCs w:val="24"/>
        </w:rPr>
        <w:t>Monitor</w:t>
      </w:r>
      <w:r w:rsidRPr="005A5768">
        <w:rPr>
          <w:sz w:val="24"/>
          <w:szCs w:val="24"/>
        </w:rPr>
        <w:t xml:space="preserve"> shall not </w:t>
      </w:r>
      <w:r w:rsidR="006A1D8B" w:rsidRPr="005A5768">
        <w:rPr>
          <w:rFonts w:hint="eastAsia"/>
          <w:sz w:val="24"/>
          <w:szCs w:val="24"/>
        </w:rPr>
        <w:t xml:space="preserve">exceed </w:t>
      </w:r>
      <w:r w:rsidRPr="005A5768">
        <w:rPr>
          <w:sz w:val="24"/>
          <w:szCs w:val="24"/>
        </w:rPr>
        <w:t>1,500ms.</w:t>
      </w:r>
    </w:p>
    <w:p w14:paraId="3ED9A1DF" w14:textId="77777777" w:rsidR="0019176C" w:rsidRPr="005A5768" w:rsidRDefault="0019176C" w:rsidP="00357A7E">
      <w:pPr>
        <w:ind w:firstLine="480"/>
        <w:rPr>
          <w:sz w:val="24"/>
          <w:szCs w:val="24"/>
        </w:rPr>
      </w:pPr>
    </w:p>
    <w:p w14:paraId="3E23C7EC" w14:textId="77777777" w:rsidR="004572EF" w:rsidRPr="005A5768" w:rsidRDefault="00006812" w:rsidP="00387418">
      <w:pPr>
        <w:pStyle w:val="Heading1"/>
        <w:numPr>
          <w:ilvl w:val="0"/>
          <w:numId w:val="1"/>
        </w:numPr>
      </w:pPr>
      <w:bookmarkStart w:id="50" w:name="_Toc56184953"/>
      <w:r w:rsidRPr="005A5768">
        <w:rPr>
          <w:rFonts w:hint="eastAsia"/>
        </w:rPr>
        <w:t>其他说明</w:t>
      </w:r>
      <w:r w:rsidR="00387418" w:rsidRPr="005A5768">
        <w:rPr>
          <w:rFonts w:hint="eastAsia"/>
        </w:rPr>
        <w:t>/</w:t>
      </w:r>
      <w:r w:rsidR="006A1D8B" w:rsidRPr="005A5768">
        <w:rPr>
          <w:rFonts w:hint="eastAsia"/>
        </w:rPr>
        <w:t>Miscellaneous</w:t>
      </w:r>
      <w:bookmarkEnd w:id="50"/>
    </w:p>
    <w:p w14:paraId="7DB96F63" w14:textId="4644DF5C" w:rsidR="00110B9F" w:rsidRPr="005A5768" w:rsidRDefault="007A22EB" w:rsidP="004572EF">
      <w:pPr>
        <w:ind w:left="425"/>
        <w:rPr>
          <w:sz w:val="24"/>
          <w:szCs w:val="24"/>
        </w:rPr>
      </w:pPr>
      <w:r w:rsidRPr="005A5768">
        <w:rPr>
          <w:rFonts w:hint="eastAsia"/>
          <w:sz w:val="24"/>
          <w:szCs w:val="24"/>
        </w:rPr>
        <w:t>性能中心</w:t>
      </w:r>
      <w:r w:rsidR="004572EF" w:rsidRPr="005A5768">
        <w:rPr>
          <w:rFonts w:hint="eastAsia"/>
          <w:sz w:val="24"/>
          <w:szCs w:val="24"/>
        </w:rPr>
        <w:t>需要有以下防错逻辑：</w:t>
      </w:r>
    </w:p>
    <w:p w14:paraId="4DF3342E" w14:textId="77777777" w:rsidR="004572EF" w:rsidRPr="005A5768" w:rsidRDefault="00110B9F" w:rsidP="004572EF">
      <w:pPr>
        <w:ind w:left="425"/>
        <w:rPr>
          <w:sz w:val="24"/>
          <w:szCs w:val="24"/>
        </w:rPr>
      </w:pPr>
      <w:r w:rsidRPr="005A5768">
        <w:rPr>
          <w:rFonts w:hint="eastAsia"/>
          <w:sz w:val="24"/>
          <w:szCs w:val="24"/>
        </w:rPr>
        <w:t>T</w:t>
      </w:r>
      <w:r w:rsidRPr="005A5768">
        <w:rPr>
          <w:sz w:val="24"/>
          <w:szCs w:val="24"/>
        </w:rPr>
        <w:t>he Performance Monitor shall have the following error-proof logic:</w:t>
      </w:r>
    </w:p>
    <w:p w14:paraId="0625B570" w14:textId="77777777" w:rsidR="009A1FFE" w:rsidRPr="005A5768" w:rsidRDefault="001A2446" w:rsidP="004572EF">
      <w:pPr>
        <w:pStyle w:val="ListParagraph"/>
        <w:numPr>
          <w:ilvl w:val="0"/>
          <w:numId w:val="13"/>
        </w:numPr>
        <w:ind w:firstLineChars="0"/>
        <w:rPr>
          <w:sz w:val="24"/>
          <w:szCs w:val="24"/>
        </w:rPr>
      </w:pPr>
      <w:r w:rsidRPr="005A5768">
        <w:rPr>
          <w:rFonts w:hint="eastAsia"/>
          <w:sz w:val="24"/>
          <w:szCs w:val="24"/>
        </w:rPr>
        <w:t>可能存在收到总线信号数据超过第三章中所规定的相应显示范围的情况</w:t>
      </w:r>
      <w:r w:rsidR="00BD7CEA" w:rsidRPr="005A5768">
        <w:rPr>
          <w:rFonts w:hint="eastAsia"/>
          <w:sz w:val="24"/>
          <w:szCs w:val="24"/>
        </w:rPr>
        <w:t>，此情况下建议保持显示范围极限值</w:t>
      </w:r>
    </w:p>
    <w:p w14:paraId="6FAE2C4D" w14:textId="77777777" w:rsidR="001A2446" w:rsidRPr="005A5768" w:rsidRDefault="009A1FFE" w:rsidP="004572EF">
      <w:pPr>
        <w:pStyle w:val="ListParagraph"/>
        <w:numPr>
          <w:ilvl w:val="0"/>
          <w:numId w:val="13"/>
        </w:numPr>
        <w:ind w:firstLineChars="0"/>
        <w:rPr>
          <w:sz w:val="24"/>
          <w:szCs w:val="24"/>
        </w:rPr>
      </w:pPr>
      <w:r w:rsidRPr="005A5768">
        <w:rPr>
          <w:sz w:val="24"/>
          <w:szCs w:val="24"/>
        </w:rPr>
        <w:t>There may be cases where the bus signal data received exceed the corresponding display range as specified in Chapter 3: under such circumstances, it is recommended that the limit value of display range shall be kept</w:t>
      </w:r>
    </w:p>
    <w:p w14:paraId="07E68308" w14:textId="77777777" w:rsidR="00622DE4" w:rsidRPr="005A5768" w:rsidRDefault="004572EF" w:rsidP="004572EF">
      <w:pPr>
        <w:pStyle w:val="ListParagraph"/>
        <w:numPr>
          <w:ilvl w:val="0"/>
          <w:numId w:val="13"/>
        </w:numPr>
        <w:ind w:firstLineChars="0"/>
        <w:rPr>
          <w:sz w:val="24"/>
          <w:szCs w:val="24"/>
        </w:rPr>
      </w:pPr>
      <w:r w:rsidRPr="005A5768">
        <w:rPr>
          <w:rFonts w:hint="eastAsia"/>
          <w:sz w:val="24"/>
          <w:szCs w:val="24"/>
        </w:rPr>
        <w:t>第四章中信号表所涉及的信号若从相应</w:t>
      </w:r>
      <w:r w:rsidRPr="005A5768">
        <w:rPr>
          <w:sz w:val="24"/>
          <w:szCs w:val="24"/>
        </w:rPr>
        <w:t>Validity</w:t>
      </w:r>
      <w:r w:rsidRPr="005A5768">
        <w:rPr>
          <w:rFonts w:hint="eastAsia"/>
          <w:sz w:val="24"/>
          <w:szCs w:val="24"/>
        </w:rPr>
        <w:t>值读取到不可用状态，则应当在相应子功能显示区域</w:t>
      </w:r>
      <w:r w:rsidR="00006812" w:rsidRPr="005A5768">
        <w:rPr>
          <w:rFonts w:hint="eastAsia"/>
          <w:sz w:val="24"/>
          <w:szCs w:val="24"/>
        </w:rPr>
        <w:t>标识出不可用状态</w:t>
      </w:r>
    </w:p>
    <w:p w14:paraId="313D8387" w14:textId="77777777" w:rsidR="004572EF" w:rsidRPr="005A5768" w:rsidRDefault="00622DE4" w:rsidP="004572EF">
      <w:pPr>
        <w:pStyle w:val="ListParagraph"/>
        <w:numPr>
          <w:ilvl w:val="0"/>
          <w:numId w:val="13"/>
        </w:numPr>
        <w:ind w:firstLineChars="0"/>
        <w:rPr>
          <w:sz w:val="24"/>
          <w:szCs w:val="24"/>
        </w:rPr>
      </w:pPr>
      <w:r w:rsidRPr="005A5768">
        <w:rPr>
          <w:rFonts w:hint="eastAsia"/>
          <w:sz w:val="24"/>
          <w:szCs w:val="24"/>
        </w:rPr>
        <w:t>W</w:t>
      </w:r>
      <w:r w:rsidRPr="005A5768">
        <w:rPr>
          <w:sz w:val="24"/>
          <w:szCs w:val="24"/>
        </w:rPr>
        <w:t>here the signal involved in the signal table of Chapter 4 reads the status of unavailability from the corresponding Validity value, such status of unavailability shall be identified in the corresponding sub-function display area</w:t>
      </w:r>
    </w:p>
    <w:p w14:paraId="1FEB9FAC" w14:textId="77777777" w:rsidR="00622DE4" w:rsidRPr="005A5768" w:rsidRDefault="0017074C" w:rsidP="004572EF">
      <w:pPr>
        <w:pStyle w:val="ListParagraph"/>
        <w:numPr>
          <w:ilvl w:val="0"/>
          <w:numId w:val="13"/>
        </w:numPr>
        <w:ind w:firstLineChars="0"/>
        <w:rPr>
          <w:sz w:val="24"/>
          <w:szCs w:val="24"/>
        </w:rPr>
      </w:pPr>
      <w:r w:rsidRPr="005A5768">
        <w:rPr>
          <w:rFonts w:hint="eastAsia"/>
          <w:sz w:val="24"/>
          <w:szCs w:val="24"/>
        </w:rPr>
        <w:t>本功能</w:t>
      </w:r>
      <w:r w:rsidR="00E13A57" w:rsidRPr="005A5768">
        <w:rPr>
          <w:rFonts w:hint="eastAsia"/>
          <w:sz w:val="24"/>
          <w:szCs w:val="24"/>
        </w:rPr>
        <w:t>及子功能</w:t>
      </w:r>
      <w:r w:rsidRPr="005A5768">
        <w:rPr>
          <w:rFonts w:hint="eastAsia"/>
          <w:sz w:val="24"/>
          <w:szCs w:val="24"/>
        </w:rPr>
        <w:t>可以通过标定隐藏</w:t>
      </w:r>
    </w:p>
    <w:p w14:paraId="2D5943DB" w14:textId="77777777" w:rsidR="0017074C" w:rsidRPr="005A5768" w:rsidRDefault="00622DE4" w:rsidP="004572EF">
      <w:pPr>
        <w:pStyle w:val="ListParagraph"/>
        <w:numPr>
          <w:ilvl w:val="0"/>
          <w:numId w:val="13"/>
        </w:numPr>
        <w:ind w:firstLineChars="0"/>
        <w:rPr>
          <w:sz w:val="24"/>
          <w:szCs w:val="24"/>
        </w:rPr>
      </w:pPr>
      <w:r w:rsidRPr="005A5768">
        <w:rPr>
          <w:sz w:val="24"/>
          <w:szCs w:val="24"/>
        </w:rPr>
        <w:t>This function and its sub-functions shall be capable of being hidden by calibration</w:t>
      </w:r>
    </w:p>
    <w:p w14:paraId="548CEF24" w14:textId="77777777" w:rsidR="0019176C" w:rsidRPr="005A5768" w:rsidRDefault="0019176C" w:rsidP="00357A7E">
      <w:pPr>
        <w:ind w:firstLine="480"/>
        <w:rPr>
          <w:sz w:val="24"/>
          <w:szCs w:val="24"/>
        </w:rPr>
      </w:pPr>
    </w:p>
    <w:p w14:paraId="3DBF15F7" w14:textId="77777777" w:rsidR="0019176C" w:rsidRPr="005A5768" w:rsidRDefault="0019176C" w:rsidP="00357A7E">
      <w:pPr>
        <w:ind w:firstLine="480"/>
        <w:rPr>
          <w:sz w:val="24"/>
          <w:szCs w:val="24"/>
        </w:rPr>
      </w:pPr>
    </w:p>
    <w:p w14:paraId="66BA6F0F" w14:textId="77777777" w:rsidR="006249F5" w:rsidRPr="005A5768" w:rsidRDefault="006249F5" w:rsidP="00357A7E">
      <w:pPr>
        <w:ind w:firstLine="480"/>
        <w:rPr>
          <w:sz w:val="24"/>
          <w:szCs w:val="24"/>
        </w:rPr>
      </w:pPr>
    </w:p>
    <w:p w14:paraId="1943737C" w14:textId="77777777" w:rsidR="006249F5" w:rsidRPr="005A5768" w:rsidRDefault="006249F5" w:rsidP="00357A7E">
      <w:pPr>
        <w:ind w:firstLine="480"/>
        <w:rPr>
          <w:sz w:val="24"/>
          <w:szCs w:val="24"/>
        </w:rPr>
      </w:pPr>
    </w:p>
    <w:p w14:paraId="4BB21824" w14:textId="77777777" w:rsidR="006249F5" w:rsidRPr="005A5768" w:rsidRDefault="006249F5" w:rsidP="00357A7E">
      <w:pPr>
        <w:ind w:firstLine="480"/>
        <w:rPr>
          <w:sz w:val="24"/>
          <w:szCs w:val="24"/>
        </w:rPr>
      </w:pPr>
    </w:p>
    <w:p w14:paraId="0A54EA7C" w14:textId="77777777" w:rsidR="006249F5" w:rsidRPr="005A5768" w:rsidRDefault="006249F5" w:rsidP="00357A7E">
      <w:pPr>
        <w:ind w:firstLine="480"/>
        <w:rPr>
          <w:sz w:val="24"/>
          <w:szCs w:val="24"/>
        </w:rPr>
      </w:pPr>
    </w:p>
    <w:p w14:paraId="76B43C82" w14:textId="77777777" w:rsidR="006249F5" w:rsidRPr="005A5768" w:rsidRDefault="006249F5" w:rsidP="00357A7E">
      <w:pPr>
        <w:ind w:firstLine="480"/>
        <w:rPr>
          <w:sz w:val="24"/>
          <w:szCs w:val="24"/>
        </w:rPr>
      </w:pPr>
    </w:p>
    <w:p w14:paraId="7B824088" w14:textId="77777777" w:rsidR="006249F5" w:rsidRPr="005A5768" w:rsidRDefault="006249F5" w:rsidP="00357A7E">
      <w:pPr>
        <w:ind w:firstLine="480"/>
        <w:rPr>
          <w:sz w:val="24"/>
          <w:szCs w:val="24"/>
        </w:rPr>
      </w:pPr>
    </w:p>
    <w:p w14:paraId="4EF2A49B" w14:textId="77777777" w:rsidR="006249F5" w:rsidRPr="005A5768" w:rsidRDefault="006249F5" w:rsidP="00357A7E">
      <w:pPr>
        <w:ind w:firstLine="480"/>
        <w:rPr>
          <w:sz w:val="24"/>
          <w:szCs w:val="24"/>
        </w:rPr>
      </w:pPr>
    </w:p>
    <w:p w14:paraId="4DA1AA3F" w14:textId="77777777" w:rsidR="006249F5" w:rsidRPr="005A5768" w:rsidRDefault="006249F5" w:rsidP="00357A7E">
      <w:pPr>
        <w:ind w:firstLine="480"/>
        <w:rPr>
          <w:sz w:val="24"/>
          <w:szCs w:val="24"/>
        </w:rPr>
      </w:pPr>
    </w:p>
    <w:p w14:paraId="4E0D07DB" w14:textId="77777777" w:rsidR="006249F5" w:rsidRPr="005A5768" w:rsidRDefault="006249F5" w:rsidP="00357A7E">
      <w:pPr>
        <w:ind w:firstLine="480"/>
        <w:rPr>
          <w:sz w:val="24"/>
          <w:szCs w:val="24"/>
        </w:rPr>
      </w:pPr>
    </w:p>
    <w:p w14:paraId="64F335A5" w14:textId="77777777" w:rsidR="006249F5" w:rsidRPr="005A5768" w:rsidRDefault="006249F5" w:rsidP="00357A7E">
      <w:pPr>
        <w:ind w:firstLine="480"/>
        <w:rPr>
          <w:sz w:val="24"/>
          <w:szCs w:val="24"/>
        </w:rPr>
      </w:pPr>
    </w:p>
    <w:p w14:paraId="615DFA05" w14:textId="77777777" w:rsidR="006249F5" w:rsidRPr="005A5768" w:rsidRDefault="006249F5" w:rsidP="00357A7E">
      <w:pPr>
        <w:ind w:firstLine="480"/>
        <w:rPr>
          <w:sz w:val="24"/>
          <w:szCs w:val="24"/>
        </w:rPr>
      </w:pPr>
    </w:p>
    <w:p w14:paraId="6D4D6E0D" w14:textId="77777777" w:rsidR="00CC5660" w:rsidRPr="005A5768" w:rsidRDefault="00CC5660" w:rsidP="00357A7E">
      <w:pPr>
        <w:ind w:firstLine="480"/>
        <w:rPr>
          <w:sz w:val="24"/>
          <w:szCs w:val="24"/>
        </w:rPr>
      </w:pPr>
    </w:p>
    <w:p w14:paraId="4E83D990" w14:textId="77777777" w:rsidR="00CC5660" w:rsidRPr="005A5768" w:rsidRDefault="00CC5660" w:rsidP="00357A7E">
      <w:pPr>
        <w:ind w:firstLine="480"/>
        <w:rPr>
          <w:sz w:val="24"/>
          <w:szCs w:val="24"/>
        </w:rPr>
      </w:pPr>
    </w:p>
    <w:p w14:paraId="333E586F" w14:textId="77777777" w:rsidR="00CC5660" w:rsidRPr="005A5768" w:rsidRDefault="00CC5660" w:rsidP="00357A7E">
      <w:pPr>
        <w:ind w:firstLine="480"/>
        <w:rPr>
          <w:sz w:val="24"/>
          <w:szCs w:val="24"/>
        </w:rPr>
      </w:pPr>
    </w:p>
    <w:p w14:paraId="79D35C1C" w14:textId="77777777" w:rsidR="00CC5660" w:rsidRPr="005A5768" w:rsidRDefault="00CC5660">
      <w:pPr>
        <w:widowControl/>
        <w:jc w:val="left"/>
        <w:rPr>
          <w:sz w:val="24"/>
          <w:szCs w:val="24"/>
        </w:rPr>
      </w:pPr>
      <w:r w:rsidRPr="005A5768">
        <w:rPr>
          <w:sz w:val="24"/>
          <w:szCs w:val="24"/>
        </w:rPr>
        <w:br w:type="page"/>
      </w:r>
    </w:p>
    <w:p w14:paraId="3C818A72" w14:textId="77777777" w:rsidR="00CC5660" w:rsidRPr="005A5768" w:rsidRDefault="00CC5660" w:rsidP="00357A7E">
      <w:pPr>
        <w:ind w:firstLine="480"/>
        <w:rPr>
          <w:sz w:val="24"/>
          <w:szCs w:val="24"/>
        </w:rPr>
      </w:pPr>
    </w:p>
    <w:p w14:paraId="50A8FD06" w14:textId="77777777" w:rsidR="00A17BA0" w:rsidRPr="005A5768" w:rsidRDefault="00A17BA0" w:rsidP="00A17BA0">
      <w:pPr>
        <w:pStyle w:val="a0"/>
        <w:spacing w:after="156"/>
        <w:ind w:firstLine="0"/>
        <w:outlineLvl w:val="0"/>
        <w:rPr>
          <w:b/>
          <w:sz w:val="44"/>
          <w:szCs w:val="44"/>
        </w:rPr>
      </w:pPr>
      <w:bookmarkStart w:id="51" w:name="_Toc392244681"/>
      <w:bookmarkStart w:id="52" w:name="_Toc56184954"/>
      <w:r w:rsidRPr="005A5768">
        <w:rPr>
          <w:rFonts w:hint="eastAsia"/>
          <w:b/>
          <w:sz w:val="44"/>
          <w:szCs w:val="44"/>
        </w:rPr>
        <w:t>Revision Log</w:t>
      </w:r>
      <w:bookmarkEnd w:id="51"/>
      <w:bookmarkEnd w:id="52"/>
    </w:p>
    <w:tbl>
      <w:tblPr>
        <w:tblStyle w:val="a"/>
        <w:tblW w:w="5000" w:type="pct"/>
        <w:tblLook w:val="04A0" w:firstRow="1" w:lastRow="0" w:firstColumn="1" w:lastColumn="0" w:noHBand="0" w:noVBand="1"/>
      </w:tblPr>
      <w:tblGrid>
        <w:gridCol w:w="1635"/>
        <w:gridCol w:w="1857"/>
        <w:gridCol w:w="2208"/>
        <w:gridCol w:w="2297"/>
        <w:gridCol w:w="1965"/>
      </w:tblGrid>
      <w:tr w:rsidR="005A5768" w:rsidRPr="005A5768" w14:paraId="60892E17" w14:textId="77777777" w:rsidTr="002C0991">
        <w:tc>
          <w:tcPr>
            <w:tcW w:w="821" w:type="pct"/>
          </w:tcPr>
          <w:p w14:paraId="7DFF9F33" w14:textId="77777777" w:rsidR="00A17BA0" w:rsidRPr="005A5768" w:rsidRDefault="00A17BA0" w:rsidP="00A17BA0">
            <w:pPr>
              <w:pStyle w:val="a0"/>
              <w:spacing w:after="156"/>
              <w:ind w:firstLine="0"/>
              <w:rPr>
                <w:b/>
              </w:rPr>
            </w:pPr>
            <w:r w:rsidRPr="005A5768">
              <w:rPr>
                <w:rFonts w:hint="eastAsia"/>
                <w:b/>
              </w:rPr>
              <w:t>Version</w:t>
            </w:r>
          </w:p>
        </w:tc>
        <w:tc>
          <w:tcPr>
            <w:tcW w:w="932" w:type="pct"/>
          </w:tcPr>
          <w:p w14:paraId="528B676E" w14:textId="77777777" w:rsidR="00A17BA0" w:rsidRPr="005A5768" w:rsidRDefault="00A17BA0" w:rsidP="00A17BA0">
            <w:pPr>
              <w:pStyle w:val="a0"/>
              <w:spacing w:after="156"/>
              <w:ind w:firstLine="0"/>
              <w:rPr>
                <w:b/>
              </w:rPr>
            </w:pPr>
            <w:r w:rsidRPr="005A5768">
              <w:rPr>
                <w:rFonts w:hint="eastAsia"/>
                <w:b/>
              </w:rPr>
              <w:t>Date</w:t>
            </w:r>
          </w:p>
        </w:tc>
        <w:tc>
          <w:tcPr>
            <w:tcW w:w="1108" w:type="pct"/>
          </w:tcPr>
          <w:p w14:paraId="490BC333" w14:textId="77777777" w:rsidR="00A17BA0" w:rsidRPr="005A5768" w:rsidRDefault="00A17BA0" w:rsidP="00A17BA0">
            <w:pPr>
              <w:pStyle w:val="a0"/>
              <w:spacing w:after="156"/>
              <w:ind w:firstLine="0"/>
              <w:rPr>
                <w:b/>
              </w:rPr>
            </w:pPr>
            <w:r w:rsidRPr="005A5768">
              <w:rPr>
                <w:rFonts w:hint="eastAsia"/>
                <w:b/>
              </w:rPr>
              <w:t>Section</w:t>
            </w:r>
          </w:p>
        </w:tc>
        <w:tc>
          <w:tcPr>
            <w:tcW w:w="1153" w:type="pct"/>
          </w:tcPr>
          <w:p w14:paraId="634C4601" w14:textId="77777777" w:rsidR="00A17BA0" w:rsidRPr="005A5768" w:rsidRDefault="00A17BA0" w:rsidP="00A17BA0">
            <w:pPr>
              <w:pStyle w:val="a0"/>
              <w:spacing w:after="156"/>
              <w:ind w:firstLine="0"/>
              <w:rPr>
                <w:b/>
              </w:rPr>
            </w:pPr>
            <w:r w:rsidRPr="005A5768">
              <w:rPr>
                <w:rFonts w:hint="eastAsia"/>
                <w:b/>
              </w:rPr>
              <w:t>Description</w:t>
            </w:r>
          </w:p>
        </w:tc>
        <w:tc>
          <w:tcPr>
            <w:tcW w:w="986" w:type="pct"/>
          </w:tcPr>
          <w:p w14:paraId="00268356" w14:textId="77777777" w:rsidR="00A17BA0" w:rsidRPr="005A5768" w:rsidRDefault="00A17BA0" w:rsidP="00A17BA0">
            <w:pPr>
              <w:pStyle w:val="a0"/>
              <w:spacing w:after="156"/>
              <w:ind w:firstLine="0"/>
              <w:rPr>
                <w:b/>
              </w:rPr>
            </w:pPr>
            <w:r w:rsidRPr="005A5768">
              <w:rPr>
                <w:rFonts w:hint="eastAsia"/>
                <w:b/>
              </w:rPr>
              <w:t>Author</w:t>
            </w:r>
          </w:p>
        </w:tc>
      </w:tr>
      <w:tr w:rsidR="00C81E2E" w:rsidRPr="00132F13" w14:paraId="56F8207F" w14:textId="77777777" w:rsidTr="002C0991">
        <w:tc>
          <w:tcPr>
            <w:tcW w:w="821" w:type="pct"/>
          </w:tcPr>
          <w:p w14:paraId="20129C9B" w14:textId="12FDA3E7" w:rsidR="00C81E2E" w:rsidRPr="00132F13" w:rsidRDefault="00C81E2E" w:rsidP="00A17BA0">
            <w:pPr>
              <w:pStyle w:val="a0"/>
              <w:spacing w:after="156"/>
              <w:ind w:firstLine="0"/>
              <w:rPr>
                <w:rFonts w:hint="eastAsia"/>
                <w:color w:val="FF0000"/>
              </w:rPr>
            </w:pPr>
            <w:r>
              <w:rPr>
                <w:color w:val="FF0000"/>
              </w:rPr>
              <w:t>0.0.1.4</w:t>
            </w:r>
          </w:p>
        </w:tc>
        <w:tc>
          <w:tcPr>
            <w:tcW w:w="932" w:type="pct"/>
          </w:tcPr>
          <w:p w14:paraId="050E9BF6" w14:textId="7790BCF5" w:rsidR="00C81E2E" w:rsidRPr="00132F13" w:rsidRDefault="00C81E2E" w:rsidP="00A17BA0">
            <w:pPr>
              <w:pStyle w:val="a0"/>
              <w:spacing w:after="156"/>
              <w:ind w:firstLine="0"/>
              <w:rPr>
                <w:rFonts w:hint="eastAsia"/>
                <w:color w:val="FF0000"/>
              </w:rPr>
            </w:pPr>
            <w:r>
              <w:rPr>
                <w:color w:val="FF0000"/>
              </w:rPr>
              <w:t>12/14/2020</w:t>
            </w:r>
          </w:p>
        </w:tc>
        <w:tc>
          <w:tcPr>
            <w:tcW w:w="1108" w:type="pct"/>
          </w:tcPr>
          <w:p w14:paraId="1C81E1F2" w14:textId="02DD3ACC" w:rsidR="00C81E2E" w:rsidRPr="00132F13" w:rsidRDefault="00C81E2E" w:rsidP="00A17BA0">
            <w:pPr>
              <w:pStyle w:val="a0"/>
              <w:spacing w:after="156"/>
              <w:ind w:firstLine="0"/>
              <w:rPr>
                <w:rFonts w:hint="eastAsia"/>
                <w:color w:val="FF0000"/>
              </w:rPr>
            </w:pPr>
            <w:r>
              <w:rPr>
                <w:color w:val="FF0000"/>
              </w:rPr>
              <w:t>3.6.1.2.2</w:t>
            </w:r>
          </w:p>
        </w:tc>
        <w:tc>
          <w:tcPr>
            <w:tcW w:w="1153" w:type="pct"/>
          </w:tcPr>
          <w:p w14:paraId="3DC5AF85" w14:textId="44D614A9" w:rsidR="00C81E2E" w:rsidRPr="00132F13" w:rsidRDefault="00C81E2E" w:rsidP="00A17BA0">
            <w:pPr>
              <w:pStyle w:val="a0"/>
              <w:spacing w:after="156"/>
              <w:ind w:firstLine="0"/>
              <w:rPr>
                <w:rFonts w:hint="eastAsia"/>
                <w:color w:val="FF0000"/>
              </w:rPr>
            </w:pPr>
            <w:r>
              <w:rPr>
                <w:rFonts w:hint="eastAsia"/>
                <w:color w:val="FF0000"/>
              </w:rPr>
              <w:t>踏板形成有效性信号修正笔误</w:t>
            </w:r>
          </w:p>
        </w:tc>
        <w:tc>
          <w:tcPr>
            <w:tcW w:w="986" w:type="pct"/>
          </w:tcPr>
          <w:p w14:paraId="63EB5A67" w14:textId="7E6F7BAD" w:rsidR="00C81E2E" w:rsidRDefault="00C81E2E" w:rsidP="00A17BA0">
            <w:pPr>
              <w:pStyle w:val="a0"/>
              <w:spacing w:after="156"/>
              <w:ind w:firstLine="0"/>
              <w:rPr>
                <w:color w:val="FF0000"/>
              </w:rPr>
            </w:pPr>
            <w:r>
              <w:rPr>
                <w:color w:val="FF0000"/>
              </w:rPr>
              <w:t>Wang Manyi</w:t>
            </w:r>
            <w:bookmarkStart w:id="53" w:name="_GoBack"/>
            <w:bookmarkEnd w:id="53"/>
          </w:p>
        </w:tc>
      </w:tr>
      <w:tr w:rsidR="00132F13" w:rsidRPr="00132F13" w14:paraId="35546244" w14:textId="77777777" w:rsidTr="002C0991">
        <w:tc>
          <w:tcPr>
            <w:tcW w:w="821" w:type="pct"/>
          </w:tcPr>
          <w:p w14:paraId="3AF9AB2B" w14:textId="1CE6A724" w:rsidR="00132F13" w:rsidRPr="00132F13" w:rsidRDefault="00132F13" w:rsidP="00A17BA0">
            <w:pPr>
              <w:pStyle w:val="a0"/>
              <w:spacing w:after="156"/>
              <w:ind w:firstLine="0"/>
              <w:rPr>
                <w:color w:val="FF0000"/>
              </w:rPr>
            </w:pPr>
            <w:r w:rsidRPr="00132F13">
              <w:rPr>
                <w:rFonts w:hint="eastAsia"/>
                <w:color w:val="FF0000"/>
              </w:rPr>
              <w:t>0.0.1.4</w:t>
            </w:r>
          </w:p>
        </w:tc>
        <w:tc>
          <w:tcPr>
            <w:tcW w:w="932" w:type="pct"/>
          </w:tcPr>
          <w:p w14:paraId="1728740E" w14:textId="3DC688ED" w:rsidR="00132F13" w:rsidRPr="00132F13" w:rsidRDefault="00132F13" w:rsidP="00A17BA0">
            <w:pPr>
              <w:pStyle w:val="a0"/>
              <w:spacing w:after="156"/>
              <w:ind w:firstLine="0"/>
              <w:rPr>
                <w:color w:val="FF0000"/>
              </w:rPr>
            </w:pPr>
            <w:r w:rsidRPr="00132F13">
              <w:rPr>
                <w:rFonts w:hint="eastAsia"/>
                <w:color w:val="FF0000"/>
              </w:rPr>
              <w:t>11/26/2020</w:t>
            </w:r>
          </w:p>
        </w:tc>
        <w:tc>
          <w:tcPr>
            <w:tcW w:w="1108" w:type="pct"/>
          </w:tcPr>
          <w:p w14:paraId="05F8F1FD" w14:textId="44057DD3" w:rsidR="00132F13" w:rsidRPr="00132F13" w:rsidRDefault="00132F13" w:rsidP="00A17BA0">
            <w:pPr>
              <w:pStyle w:val="a0"/>
              <w:spacing w:after="156"/>
              <w:ind w:firstLine="0"/>
              <w:rPr>
                <w:color w:val="FF0000"/>
              </w:rPr>
            </w:pPr>
            <w:r w:rsidRPr="00132F13">
              <w:rPr>
                <w:rFonts w:hint="eastAsia"/>
                <w:color w:val="FF0000"/>
              </w:rPr>
              <w:t>3.2.1.3</w:t>
            </w:r>
          </w:p>
        </w:tc>
        <w:tc>
          <w:tcPr>
            <w:tcW w:w="1153" w:type="pct"/>
          </w:tcPr>
          <w:p w14:paraId="3A683387" w14:textId="5CCFCE99" w:rsidR="00132F13" w:rsidRPr="00132F13" w:rsidRDefault="00132F13" w:rsidP="00A17BA0">
            <w:pPr>
              <w:pStyle w:val="a0"/>
              <w:spacing w:after="156"/>
              <w:ind w:firstLine="0"/>
              <w:rPr>
                <w:color w:val="FF0000"/>
              </w:rPr>
            </w:pPr>
            <w:r w:rsidRPr="00132F13">
              <w:rPr>
                <w:rFonts w:hint="eastAsia"/>
                <w:color w:val="FF0000"/>
              </w:rPr>
              <w:t>新增发动机转速信号采样频率要求</w:t>
            </w:r>
          </w:p>
        </w:tc>
        <w:tc>
          <w:tcPr>
            <w:tcW w:w="986" w:type="pct"/>
          </w:tcPr>
          <w:p w14:paraId="4A8D99DC" w14:textId="0606F674" w:rsidR="00132F13" w:rsidRPr="00132F13" w:rsidRDefault="00132F13" w:rsidP="00A17BA0">
            <w:pPr>
              <w:pStyle w:val="a0"/>
              <w:spacing w:after="156"/>
              <w:ind w:firstLine="0"/>
              <w:rPr>
                <w:color w:val="FF0000"/>
              </w:rPr>
            </w:pPr>
            <w:r>
              <w:rPr>
                <w:color w:val="FF0000"/>
              </w:rPr>
              <w:t>Wang Manyi</w:t>
            </w:r>
          </w:p>
        </w:tc>
      </w:tr>
      <w:tr w:rsidR="00132F13" w:rsidRPr="00132F13" w14:paraId="0FDE704A" w14:textId="77777777" w:rsidTr="00132F13">
        <w:tc>
          <w:tcPr>
            <w:tcW w:w="821" w:type="pct"/>
          </w:tcPr>
          <w:p w14:paraId="77EBB65B" w14:textId="77777777" w:rsidR="00132F13" w:rsidRPr="00132F13" w:rsidRDefault="00132F13" w:rsidP="00132F13">
            <w:pPr>
              <w:pStyle w:val="a0"/>
              <w:spacing w:after="156"/>
              <w:ind w:firstLine="0"/>
              <w:rPr>
                <w:color w:val="FF0000"/>
              </w:rPr>
            </w:pPr>
            <w:r w:rsidRPr="00132F13">
              <w:rPr>
                <w:rFonts w:hint="eastAsia"/>
                <w:color w:val="FF0000"/>
              </w:rPr>
              <w:t>0.0.1.4</w:t>
            </w:r>
          </w:p>
        </w:tc>
        <w:tc>
          <w:tcPr>
            <w:tcW w:w="932" w:type="pct"/>
          </w:tcPr>
          <w:p w14:paraId="28BFC84E" w14:textId="77777777" w:rsidR="00132F13" w:rsidRPr="00132F13" w:rsidRDefault="00132F13" w:rsidP="00132F13">
            <w:pPr>
              <w:pStyle w:val="a0"/>
              <w:spacing w:after="156"/>
              <w:ind w:firstLine="0"/>
              <w:rPr>
                <w:color w:val="FF0000"/>
              </w:rPr>
            </w:pPr>
            <w:r w:rsidRPr="00132F13">
              <w:rPr>
                <w:rFonts w:hint="eastAsia"/>
                <w:color w:val="FF0000"/>
              </w:rPr>
              <w:t>11/26/2020</w:t>
            </w:r>
          </w:p>
        </w:tc>
        <w:tc>
          <w:tcPr>
            <w:tcW w:w="1108" w:type="pct"/>
          </w:tcPr>
          <w:p w14:paraId="60742CEE" w14:textId="15AB8E65" w:rsidR="00132F13" w:rsidRPr="00132F13" w:rsidRDefault="00132F13" w:rsidP="00132F13">
            <w:pPr>
              <w:pStyle w:val="a0"/>
              <w:spacing w:after="156"/>
              <w:ind w:firstLine="0"/>
              <w:rPr>
                <w:color w:val="FF0000"/>
              </w:rPr>
            </w:pPr>
            <w:r w:rsidRPr="00132F13">
              <w:rPr>
                <w:rFonts w:hint="eastAsia"/>
                <w:color w:val="FF0000"/>
              </w:rPr>
              <w:t>3.</w:t>
            </w:r>
            <w:r>
              <w:rPr>
                <w:color w:val="FF0000"/>
              </w:rPr>
              <w:t>3</w:t>
            </w:r>
            <w:r w:rsidRPr="00132F13">
              <w:rPr>
                <w:rFonts w:hint="eastAsia"/>
                <w:color w:val="FF0000"/>
              </w:rPr>
              <w:t>.1.3</w:t>
            </w:r>
          </w:p>
        </w:tc>
        <w:tc>
          <w:tcPr>
            <w:tcW w:w="1153" w:type="pct"/>
          </w:tcPr>
          <w:p w14:paraId="63EC8312" w14:textId="268602B7" w:rsidR="00132F13" w:rsidRPr="00132F13" w:rsidRDefault="00132F13" w:rsidP="00132F13">
            <w:pPr>
              <w:pStyle w:val="a0"/>
              <w:spacing w:after="156"/>
              <w:ind w:firstLine="0"/>
              <w:rPr>
                <w:color w:val="FF0000"/>
              </w:rPr>
            </w:pPr>
            <w:r w:rsidRPr="00132F13">
              <w:rPr>
                <w:rFonts w:hint="eastAsia"/>
                <w:color w:val="FF0000"/>
              </w:rPr>
              <w:t>新增</w:t>
            </w:r>
            <w:r>
              <w:rPr>
                <w:rFonts w:hint="eastAsia"/>
                <w:color w:val="FF0000"/>
              </w:rPr>
              <w:t>动态加速度</w:t>
            </w:r>
            <w:r w:rsidRPr="00132F13">
              <w:rPr>
                <w:rFonts w:hint="eastAsia"/>
                <w:color w:val="FF0000"/>
              </w:rPr>
              <w:t>信号采样频率要求</w:t>
            </w:r>
          </w:p>
        </w:tc>
        <w:tc>
          <w:tcPr>
            <w:tcW w:w="986" w:type="pct"/>
          </w:tcPr>
          <w:p w14:paraId="036D36DD" w14:textId="77777777" w:rsidR="00132F13" w:rsidRPr="00132F13" w:rsidRDefault="00132F13" w:rsidP="00132F13">
            <w:pPr>
              <w:pStyle w:val="a0"/>
              <w:spacing w:after="156"/>
              <w:ind w:firstLine="0"/>
              <w:rPr>
                <w:color w:val="FF0000"/>
              </w:rPr>
            </w:pPr>
            <w:r>
              <w:rPr>
                <w:color w:val="FF0000"/>
              </w:rPr>
              <w:t>Wang Manyi</w:t>
            </w:r>
          </w:p>
        </w:tc>
      </w:tr>
      <w:tr w:rsidR="00132F13" w:rsidRPr="00132F13" w14:paraId="274649A8" w14:textId="77777777" w:rsidTr="00132F13">
        <w:tc>
          <w:tcPr>
            <w:tcW w:w="821" w:type="pct"/>
          </w:tcPr>
          <w:p w14:paraId="759D35F8" w14:textId="77777777" w:rsidR="00132F13" w:rsidRPr="00132F13" w:rsidRDefault="00132F13" w:rsidP="00132F13">
            <w:pPr>
              <w:pStyle w:val="a0"/>
              <w:spacing w:after="156"/>
              <w:ind w:firstLine="0"/>
              <w:rPr>
                <w:color w:val="FF0000"/>
              </w:rPr>
            </w:pPr>
            <w:r w:rsidRPr="00132F13">
              <w:rPr>
                <w:rFonts w:hint="eastAsia"/>
                <w:color w:val="FF0000"/>
              </w:rPr>
              <w:t>0.0.1.4</w:t>
            </w:r>
          </w:p>
        </w:tc>
        <w:tc>
          <w:tcPr>
            <w:tcW w:w="932" w:type="pct"/>
          </w:tcPr>
          <w:p w14:paraId="2B2C51E6" w14:textId="77777777" w:rsidR="00132F13" w:rsidRPr="00132F13" w:rsidRDefault="00132F13" w:rsidP="00132F13">
            <w:pPr>
              <w:pStyle w:val="a0"/>
              <w:spacing w:after="156"/>
              <w:ind w:firstLine="0"/>
              <w:rPr>
                <w:color w:val="FF0000"/>
              </w:rPr>
            </w:pPr>
            <w:r w:rsidRPr="00132F13">
              <w:rPr>
                <w:rFonts w:hint="eastAsia"/>
                <w:color w:val="FF0000"/>
              </w:rPr>
              <w:t>11/26/2020</w:t>
            </w:r>
          </w:p>
        </w:tc>
        <w:tc>
          <w:tcPr>
            <w:tcW w:w="1108" w:type="pct"/>
          </w:tcPr>
          <w:p w14:paraId="5E4EA01F" w14:textId="256FD823" w:rsidR="00132F13" w:rsidRPr="00132F13" w:rsidRDefault="00132F13" w:rsidP="00132F13">
            <w:pPr>
              <w:pStyle w:val="a0"/>
              <w:spacing w:after="156"/>
              <w:ind w:firstLine="0"/>
              <w:rPr>
                <w:color w:val="FF0000"/>
              </w:rPr>
            </w:pPr>
            <w:r w:rsidRPr="00132F13">
              <w:rPr>
                <w:rFonts w:hint="eastAsia"/>
                <w:color w:val="FF0000"/>
              </w:rPr>
              <w:t>3.</w:t>
            </w:r>
            <w:r>
              <w:rPr>
                <w:color w:val="FF0000"/>
              </w:rPr>
              <w:t>4</w:t>
            </w:r>
            <w:r w:rsidRPr="00132F13">
              <w:rPr>
                <w:rFonts w:hint="eastAsia"/>
                <w:color w:val="FF0000"/>
              </w:rPr>
              <w:t>.1.3</w:t>
            </w:r>
          </w:p>
        </w:tc>
        <w:tc>
          <w:tcPr>
            <w:tcW w:w="1153" w:type="pct"/>
          </w:tcPr>
          <w:p w14:paraId="0961AE9D" w14:textId="72586BF8" w:rsidR="00132F13" w:rsidRPr="00132F13" w:rsidRDefault="00132F13" w:rsidP="00132F13">
            <w:pPr>
              <w:pStyle w:val="a0"/>
              <w:spacing w:after="156"/>
              <w:ind w:firstLine="0"/>
              <w:rPr>
                <w:color w:val="FF0000"/>
              </w:rPr>
            </w:pPr>
            <w:r w:rsidRPr="00132F13">
              <w:rPr>
                <w:rFonts w:hint="eastAsia"/>
                <w:color w:val="FF0000"/>
              </w:rPr>
              <w:t>新增</w:t>
            </w:r>
            <w:r w:rsidR="009B709F">
              <w:rPr>
                <w:rFonts w:hint="eastAsia"/>
                <w:color w:val="FF0000"/>
              </w:rPr>
              <w:t>涡轮压力</w:t>
            </w:r>
            <w:r w:rsidRPr="00132F13">
              <w:rPr>
                <w:rFonts w:hint="eastAsia"/>
                <w:color w:val="FF0000"/>
              </w:rPr>
              <w:t>信号采样频率要求</w:t>
            </w:r>
          </w:p>
        </w:tc>
        <w:tc>
          <w:tcPr>
            <w:tcW w:w="986" w:type="pct"/>
          </w:tcPr>
          <w:p w14:paraId="03747F5A" w14:textId="77777777" w:rsidR="00132F13" w:rsidRPr="00132F13" w:rsidRDefault="00132F13" w:rsidP="00132F13">
            <w:pPr>
              <w:pStyle w:val="a0"/>
              <w:spacing w:after="156"/>
              <w:ind w:firstLine="0"/>
              <w:rPr>
                <w:color w:val="FF0000"/>
              </w:rPr>
            </w:pPr>
            <w:r>
              <w:rPr>
                <w:color w:val="FF0000"/>
              </w:rPr>
              <w:t>Wang Manyi</w:t>
            </w:r>
          </w:p>
        </w:tc>
      </w:tr>
      <w:tr w:rsidR="00132F13" w:rsidRPr="00132F13" w14:paraId="27750DF8" w14:textId="77777777" w:rsidTr="00132F13">
        <w:tc>
          <w:tcPr>
            <w:tcW w:w="821" w:type="pct"/>
          </w:tcPr>
          <w:p w14:paraId="64F3D563" w14:textId="77777777" w:rsidR="00132F13" w:rsidRPr="00132F13" w:rsidRDefault="00132F13" w:rsidP="00132F13">
            <w:pPr>
              <w:pStyle w:val="a0"/>
              <w:spacing w:after="156"/>
              <w:ind w:firstLine="0"/>
              <w:rPr>
                <w:color w:val="FF0000"/>
              </w:rPr>
            </w:pPr>
            <w:r w:rsidRPr="00132F13">
              <w:rPr>
                <w:rFonts w:hint="eastAsia"/>
                <w:color w:val="FF0000"/>
              </w:rPr>
              <w:t>0.0.1.4</w:t>
            </w:r>
          </w:p>
        </w:tc>
        <w:tc>
          <w:tcPr>
            <w:tcW w:w="932" w:type="pct"/>
          </w:tcPr>
          <w:p w14:paraId="794E161F" w14:textId="77777777" w:rsidR="00132F13" w:rsidRPr="00132F13" w:rsidRDefault="00132F13" w:rsidP="00132F13">
            <w:pPr>
              <w:pStyle w:val="a0"/>
              <w:spacing w:after="156"/>
              <w:ind w:firstLine="0"/>
              <w:rPr>
                <w:color w:val="FF0000"/>
              </w:rPr>
            </w:pPr>
            <w:r w:rsidRPr="00132F13">
              <w:rPr>
                <w:rFonts w:hint="eastAsia"/>
                <w:color w:val="FF0000"/>
              </w:rPr>
              <w:t>11/26/2020</w:t>
            </w:r>
          </w:p>
        </w:tc>
        <w:tc>
          <w:tcPr>
            <w:tcW w:w="1108" w:type="pct"/>
          </w:tcPr>
          <w:p w14:paraId="43B39753" w14:textId="2B5ACBCB" w:rsidR="00132F13" w:rsidRPr="00132F13" w:rsidRDefault="00132F13" w:rsidP="00132F13">
            <w:pPr>
              <w:pStyle w:val="a0"/>
              <w:spacing w:after="156"/>
              <w:ind w:firstLine="0"/>
              <w:rPr>
                <w:color w:val="FF0000"/>
              </w:rPr>
            </w:pPr>
            <w:r w:rsidRPr="00132F13">
              <w:rPr>
                <w:rFonts w:hint="eastAsia"/>
                <w:color w:val="FF0000"/>
              </w:rPr>
              <w:t>3.</w:t>
            </w:r>
            <w:r>
              <w:rPr>
                <w:color w:val="FF0000"/>
              </w:rPr>
              <w:t>5</w:t>
            </w:r>
            <w:r w:rsidRPr="00132F13">
              <w:rPr>
                <w:rFonts w:hint="eastAsia"/>
                <w:color w:val="FF0000"/>
              </w:rPr>
              <w:t>.1.3</w:t>
            </w:r>
          </w:p>
        </w:tc>
        <w:tc>
          <w:tcPr>
            <w:tcW w:w="1153" w:type="pct"/>
          </w:tcPr>
          <w:p w14:paraId="5BC132ED" w14:textId="263F42CD" w:rsidR="00132F13" w:rsidRPr="00132F13" w:rsidRDefault="00132F13" w:rsidP="00132F13">
            <w:pPr>
              <w:pStyle w:val="a0"/>
              <w:spacing w:after="156"/>
              <w:ind w:firstLine="0"/>
              <w:rPr>
                <w:color w:val="FF0000"/>
              </w:rPr>
            </w:pPr>
            <w:r w:rsidRPr="00132F13">
              <w:rPr>
                <w:rFonts w:hint="eastAsia"/>
                <w:color w:val="FF0000"/>
              </w:rPr>
              <w:t>新增发动机</w:t>
            </w:r>
            <w:r w:rsidR="009B709F">
              <w:rPr>
                <w:rFonts w:hint="eastAsia"/>
                <w:color w:val="FF0000"/>
              </w:rPr>
              <w:t>扭矩</w:t>
            </w:r>
            <w:r w:rsidRPr="00132F13">
              <w:rPr>
                <w:rFonts w:hint="eastAsia"/>
                <w:color w:val="FF0000"/>
              </w:rPr>
              <w:t>信号采样频率要求</w:t>
            </w:r>
          </w:p>
        </w:tc>
        <w:tc>
          <w:tcPr>
            <w:tcW w:w="986" w:type="pct"/>
          </w:tcPr>
          <w:p w14:paraId="1DCB9DE5" w14:textId="77777777" w:rsidR="00132F13" w:rsidRPr="00132F13" w:rsidRDefault="00132F13" w:rsidP="00132F13">
            <w:pPr>
              <w:pStyle w:val="a0"/>
              <w:spacing w:after="156"/>
              <w:ind w:firstLine="0"/>
              <w:rPr>
                <w:color w:val="FF0000"/>
              </w:rPr>
            </w:pPr>
            <w:r>
              <w:rPr>
                <w:color w:val="FF0000"/>
              </w:rPr>
              <w:t>Wang Manyi</w:t>
            </w:r>
          </w:p>
        </w:tc>
      </w:tr>
      <w:tr w:rsidR="00132F13" w:rsidRPr="00132F13" w14:paraId="7F271702" w14:textId="77777777" w:rsidTr="00132F13">
        <w:tc>
          <w:tcPr>
            <w:tcW w:w="821" w:type="pct"/>
          </w:tcPr>
          <w:p w14:paraId="288216D6" w14:textId="77777777" w:rsidR="00132F13" w:rsidRPr="00132F13" w:rsidRDefault="00132F13" w:rsidP="00132F13">
            <w:pPr>
              <w:pStyle w:val="a0"/>
              <w:spacing w:after="156"/>
              <w:ind w:firstLine="0"/>
              <w:rPr>
                <w:color w:val="FF0000"/>
              </w:rPr>
            </w:pPr>
            <w:r w:rsidRPr="00132F13">
              <w:rPr>
                <w:rFonts w:hint="eastAsia"/>
                <w:color w:val="FF0000"/>
              </w:rPr>
              <w:t>0.0.1.4</w:t>
            </w:r>
          </w:p>
        </w:tc>
        <w:tc>
          <w:tcPr>
            <w:tcW w:w="932" w:type="pct"/>
          </w:tcPr>
          <w:p w14:paraId="21B2C52B" w14:textId="77777777" w:rsidR="00132F13" w:rsidRPr="00132F13" w:rsidRDefault="00132F13" w:rsidP="00132F13">
            <w:pPr>
              <w:pStyle w:val="a0"/>
              <w:spacing w:after="156"/>
              <w:ind w:firstLine="0"/>
              <w:rPr>
                <w:color w:val="FF0000"/>
              </w:rPr>
            </w:pPr>
            <w:r w:rsidRPr="00132F13">
              <w:rPr>
                <w:rFonts w:hint="eastAsia"/>
                <w:color w:val="FF0000"/>
              </w:rPr>
              <w:t>11/26/2020</w:t>
            </w:r>
          </w:p>
        </w:tc>
        <w:tc>
          <w:tcPr>
            <w:tcW w:w="1108" w:type="pct"/>
          </w:tcPr>
          <w:p w14:paraId="6242C9A7" w14:textId="031F3D1D" w:rsidR="00132F13" w:rsidRPr="00132F13" w:rsidRDefault="00132F13" w:rsidP="00132F13">
            <w:pPr>
              <w:pStyle w:val="a0"/>
              <w:spacing w:after="156"/>
              <w:ind w:firstLine="0"/>
              <w:rPr>
                <w:color w:val="FF0000"/>
              </w:rPr>
            </w:pPr>
            <w:r w:rsidRPr="00132F13">
              <w:rPr>
                <w:rFonts w:hint="eastAsia"/>
                <w:color w:val="FF0000"/>
              </w:rPr>
              <w:t>3.</w:t>
            </w:r>
            <w:r>
              <w:rPr>
                <w:color w:val="FF0000"/>
              </w:rPr>
              <w:t>6</w:t>
            </w:r>
            <w:r w:rsidRPr="00132F13">
              <w:rPr>
                <w:rFonts w:hint="eastAsia"/>
                <w:color w:val="FF0000"/>
              </w:rPr>
              <w:t>.1.3</w:t>
            </w:r>
          </w:p>
        </w:tc>
        <w:tc>
          <w:tcPr>
            <w:tcW w:w="1153" w:type="pct"/>
          </w:tcPr>
          <w:p w14:paraId="373EED00" w14:textId="38650484" w:rsidR="00132F13" w:rsidRPr="00132F13" w:rsidRDefault="00132F13" w:rsidP="00132F13">
            <w:pPr>
              <w:pStyle w:val="a0"/>
              <w:spacing w:after="156"/>
              <w:ind w:firstLine="0"/>
              <w:rPr>
                <w:color w:val="FF0000"/>
              </w:rPr>
            </w:pPr>
            <w:r w:rsidRPr="00132F13">
              <w:rPr>
                <w:rFonts w:hint="eastAsia"/>
                <w:color w:val="FF0000"/>
              </w:rPr>
              <w:t>新增</w:t>
            </w:r>
            <w:r w:rsidR="009B709F">
              <w:rPr>
                <w:rFonts w:hint="eastAsia"/>
                <w:color w:val="FF0000"/>
              </w:rPr>
              <w:t>踏板行程</w:t>
            </w:r>
            <w:r w:rsidRPr="00132F13">
              <w:rPr>
                <w:rFonts w:hint="eastAsia"/>
                <w:color w:val="FF0000"/>
              </w:rPr>
              <w:t>信号采样频率要求</w:t>
            </w:r>
          </w:p>
        </w:tc>
        <w:tc>
          <w:tcPr>
            <w:tcW w:w="986" w:type="pct"/>
          </w:tcPr>
          <w:p w14:paraId="0416F0F8" w14:textId="77777777" w:rsidR="00132F13" w:rsidRPr="00132F13" w:rsidRDefault="00132F13" w:rsidP="00132F13">
            <w:pPr>
              <w:pStyle w:val="a0"/>
              <w:spacing w:after="156"/>
              <w:ind w:firstLine="0"/>
              <w:rPr>
                <w:color w:val="FF0000"/>
              </w:rPr>
            </w:pPr>
            <w:r>
              <w:rPr>
                <w:color w:val="FF0000"/>
              </w:rPr>
              <w:t>Wang Manyi</w:t>
            </w:r>
          </w:p>
        </w:tc>
      </w:tr>
      <w:tr w:rsidR="00132F13" w:rsidRPr="00132F13" w14:paraId="2A2D3467" w14:textId="77777777" w:rsidTr="00132F13">
        <w:tc>
          <w:tcPr>
            <w:tcW w:w="821" w:type="pct"/>
          </w:tcPr>
          <w:p w14:paraId="44303DC2" w14:textId="77777777" w:rsidR="00132F13" w:rsidRPr="00132F13" w:rsidRDefault="00132F13" w:rsidP="00132F13">
            <w:pPr>
              <w:pStyle w:val="a0"/>
              <w:spacing w:after="156"/>
              <w:ind w:firstLine="0"/>
              <w:rPr>
                <w:color w:val="FF0000"/>
              </w:rPr>
            </w:pPr>
            <w:r w:rsidRPr="00132F13">
              <w:rPr>
                <w:rFonts w:hint="eastAsia"/>
                <w:color w:val="FF0000"/>
              </w:rPr>
              <w:t>0.0.1.4</w:t>
            </w:r>
          </w:p>
        </w:tc>
        <w:tc>
          <w:tcPr>
            <w:tcW w:w="932" w:type="pct"/>
          </w:tcPr>
          <w:p w14:paraId="09BE146C" w14:textId="77777777" w:rsidR="00132F13" w:rsidRPr="00132F13" w:rsidRDefault="00132F13" w:rsidP="00132F13">
            <w:pPr>
              <w:pStyle w:val="a0"/>
              <w:spacing w:after="156"/>
              <w:ind w:firstLine="0"/>
              <w:rPr>
                <w:color w:val="FF0000"/>
              </w:rPr>
            </w:pPr>
            <w:r w:rsidRPr="00132F13">
              <w:rPr>
                <w:rFonts w:hint="eastAsia"/>
                <w:color w:val="FF0000"/>
              </w:rPr>
              <w:t>11/26/2020</w:t>
            </w:r>
          </w:p>
        </w:tc>
        <w:tc>
          <w:tcPr>
            <w:tcW w:w="1108" w:type="pct"/>
          </w:tcPr>
          <w:p w14:paraId="5C2217A6" w14:textId="67AF364D" w:rsidR="00132F13" w:rsidRPr="00132F13" w:rsidRDefault="00132F13" w:rsidP="00132F13">
            <w:pPr>
              <w:pStyle w:val="a0"/>
              <w:spacing w:after="156"/>
              <w:ind w:firstLine="0"/>
              <w:rPr>
                <w:color w:val="FF0000"/>
              </w:rPr>
            </w:pPr>
            <w:r w:rsidRPr="00132F13">
              <w:rPr>
                <w:rFonts w:hint="eastAsia"/>
                <w:color w:val="FF0000"/>
              </w:rPr>
              <w:t>3.</w:t>
            </w:r>
            <w:r>
              <w:rPr>
                <w:color w:val="FF0000"/>
              </w:rPr>
              <w:t>7</w:t>
            </w:r>
            <w:r w:rsidRPr="00132F13">
              <w:rPr>
                <w:rFonts w:hint="eastAsia"/>
                <w:color w:val="FF0000"/>
              </w:rPr>
              <w:t>.1.3</w:t>
            </w:r>
          </w:p>
        </w:tc>
        <w:tc>
          <w:tcPr>
            <w:tcW w:w="1153" w:type="pct"/>
          </w:tcPr>
          <w:p w14:paraId="22F21FC9" w14:textId="6B4D1FA6" w:rsidR="00132F13" w:rsidRPr="00132F13" w:rsidRDefault="00132F13" w:rsidP="00132F13">
            <w:pPr>
              <w:pStyle w:val="a0"/>
              <w:spacing w:after="156"/>
              <w:ind w:firstLine="0"/>
              <w:rPr>
                <w:color w:val="FF0000"/>
              </w:rPr>
            </w:pPr>
            <w:r w:rsidRPr="00132F13">
              <w:rPr>
                <w:rFonts w:hint="eastAsia"/>
                <w:color w:val="FF0000"/>
              </w:rPr>
              <w:t>新增</w:t>
            </w:r>
            <w:r w:rsidR="009B709F">
              <w:rPr>
                <w:rFonts w:hint="eastAsia"/>
                <w:color w:val="FF0000"/>
              </w:rPr>
              <w:t>机油压力</w:t>
            </w:r>
            <w:r w:rsidRPr="00132F13">
              <w:rPr>
                <w:rFonts w:hint="eastAsia"/>
                <w:color w:val="FF0000"/>
              </w:rPr>
              <w:t>信号采样频率要求</w:t>
            </w:r>
          </w:p>
        </w:tc>
        <w:tc>
          <w:tcPr>
            <w:tcW w:w="986" w:type="pct"/>
          </w:tcPr>
          <w:p w14:paraId="3DBA2BC0" w14:textId="77777777" w:rsidR="00132F13" w:rsidRPr="00132F13" w:rsidRDefault="00132F13" w:rsidP="00132F13">
            <w:pPr>
              <w:pStyle w:val="a0"/>
              <w:spacing w:after="156"/>
              <w:ind w:firstLine="0"/>
              <w:rPr>
                <w:color w:val="FF0000"/>
              </w:rPr>
            </w:pPr>
            <w:r>
              <w:rPr>
                <w:color w:val="FF0000"/>
              </w:rPr>
              <w:t>Wang Manyi</w:t>
            </w:r>
          </w:p>
        </w:tc>
      </w:tr>
      <w:tr w:rsidR="005A5768" w:rsidRPr="005A5768" w14:paraId="644434E0" w14:textId="77777777" w:rsidTr="002C0991">
        <w:tc>
          <w:tcPr>
            <w:tcW w:w="821" w:type="pct"/>
          </w:tcPr>
          <w:p w14:paraId="1A8C5BC7" w14:textId="533B4CF6" w:rsidR="00776B84" w:rsidRPr="005A5768" w:rsidRDefault="00776B84" w:rsidP="00A17BA0">
            <w:pPr>
              <w:pStyle w:val="a0"/>
              <w:spacing w:after="156"/>
              <w:ind w:firstLine="0"/>
            </w:pPr>
            <w:r w:rsidRPr="005A5768">
              <w:rPr>
                <w:rFonts w:hint="eastAsia"/>
              </w:rPr>
              <w:t>0.0.</w:t>
            </w:r>
            <w:r w:rsidRPr="005A5768">
              <w:t>1.3</w:t>
            </w:r>
          </w:p>
        </w:tc>
        <w:tc>
          <w:tcPr>
            <w:tcW w:w="932" w:type="pct"/>
          </w:tcPr>
          <w:p w14:paraId="15A9B451" w14:textId="2E9153DF" w:rsidR="00776B84" w:rsidRPr="005A5768" w:rsidRDefault="00776B84" w:rsidP="00A17BA0">
            <w:pPr>
              <w:pStyle w:val="a0"/>
              <w:spacing w:after="156"/>
              <w:ind w:firstLine="0"/>
            </w:pPr>
            <w:r w:rsidRPr="005A5768">
              <w:t>11/5/2020</w:t>
            </w:r>
          </w:p>
        </w:tc>
        <w:tc>
          <w:tcPr>
            <w:tcW w:w="1108" w:type="pct"/>
          </w:tcPr>
          <w:p w14:paraId="2A7744CB" w14:textId="05914D71" w:rsidR="00776B84" w:rsidRPr="005A5768" w:rsidRDefault="00776B84" w:rsidP="00A17BA0">
            <w:pPr>
              <w:pStyle w:val="a0"/>
              <w:spacing w:after="156"/>
              <w:ind w:firstLine="0"/>
            </w:pPr>
            <w:r w:rsidRPr="005A5768">
              <w:t>3.8</w:t>
            </w:r>
          </w:p>
        </w:tc>
        <w:tc>
          <w:tcPr>
            <w:tcW w:w="1153" w:type="pct"/>
          </w:tcPr>
          <w:p w14:paraId="3C96F085" w14:textId="5F3B050A" w:rsidR="00776B84" w:rsidRPr="005A5768" w:rsidRDefault="00776B84" w:rsidP="00A17BA0">
            <w:pPr>
              <w:pStyle w:val="a0"/>
              <w:spacing w:after="156"/>
              <w:ind w:firstLine="0"/>
            </w:pPr>
            <w:r w:rsidRPr="005A5768">
              <w:rPr>
                <w:rFonts w:hint="eastAsia"/>
              </w:rPr>
              <w:t>新增</w:t>
            </w:r>
            <w:r w:rsidRPr="005A5768">
              <w:rPr>
                <w:rFonts w:hint="eastAsia"/>
              </w:rPr>
              <w:t>3.8</w:t>
            </w:r>
            <w:r w:rsidRPr="005A5768">
              <w:rPr>
                <w:rFonts w:hint="eastAsia"/>
              </w:rPr>
              <w:t>机油温度章节（</w:t>
            </w:r>
            <w:r w:rsidRPr="005A5768">
              <w:rPr>
                <w:rFonts w:hint="eastAsia"/>
              </w:rPr>
              <w:t>reserved</w:t>
            </w:r>
            <w:r w:rsidRPr="005A5768">
              <w:rPr>
                <w:rFonts w:hint="eastAsia"/>
              </w:rPr>
              <w:t>）</w:t>
            </w:r>
          </w:p>
        </w:tc>
        <w:tc>
          <w:tcPr>
            <w:tcW w:w="986" w:type="pct"/>
          </w:tcPr>
          <w:p w14:paraId="0595F0D1" w14:textId="78D9F966" w:rsidR="00776B84" w:rsidRPr="005A5768" w:rsidRDefault="00776B84" w:rsidP="00A17BA0">
            <w:pPr>
              <w:pStyle w:val="a0"/>
              <w:spacing w:after="156"/>
              <w:ind w:firstLine="0"/>
            </w:pPr>
            <w:r w:rsidRPr="005A5768">
              <w:rPr>
                <w:rFonts w:hint="eastAsia"/>
              </w:rPr>
              <w:t>Wang</w:t>
            </w:r>
            <w:r w:rsidRPr="005A5768">
              <w:t xml:space="preserve"> Manyi</w:t>
            </w:r>
          </w:p>
        </w:tc>
      </w:tr>
      <w:tr w:rsidR="005A5768" w:rsidRPr="005A5768" w14:paraId="7474D635" w14:textId="77777777" w:rsidTr="002C0991">
        <w:tc>
          <w:tcPr>
            <w:tcW w:w="821" w:type="pct"/>
          </w:tcPr>
          <w:p w14:paraId="5A934DE9" w14:textId="7563C6AD" w:rsidR="00B14C1E" w:rsidRPr="005A5768" w:rsidRDefault="00B14C1E" w:rsidP="00A17BA0">
            <w:pPr>
              <w:pStyle w:val="a0"/>
              <w:spacing w:after="156"/>
              <w:ind w:firstLine="0"/>
            </w:pPr>
            <w:r w:rsidRPr="005A5768">
              <w:rPr>
                <w:rFonts w:hint="eastAsia"/>
              </w:rPr>
              <w:t>0.0.1.3</w:t>
            </w:r>
          </w:p>
        </w:tc>
        <w:tc>
          <w:tcPr>
            <w:tcW w:w="932" w:type="pct"/>
          </w:tcPr>
          <w:p w14:paraId="6020DAC7" w14:textId="27DC8AA1" w:rsidR="00B14C1E" w:rsidRPr="005A5768" w:rsidRDefault="00B14C1E" w:rsidP="00A17BA0">
            <w:pPr>
              <w:pStyle w:val="a0"/>
              <w:spacing w:after="156"/>
              <w:ind w:firstLine="0"/>
            </w:pPr>
            <w:r w:rsidRPr="005A5768">
              <w:rPr>
                <w:rFonts w:hint="eastAsia"/>
              </w:rPr>
              <w:t>11/5/2020</w:t>
            </w:r>
          </w:p>
        </w:tc>
        <w:tc>
          <w:tcPr>
            <w:tcW w:w="1108" w:type="pct"/>
          </w:tcPr>
          <w:p w14:paraId="6775FD26" w14:textId="5BF75FA5" w:rsidR="00B14C1E" w:rsidRPr="005A5768" w:rsidRDefault="00411587" w:rsidP="00A17BA0">
            <w:pPr>
              <w:pStyle w:val="a0"/>
              <w:spacing w:after="156"/>
              <w:ind w:firstLine="0"/>
            </w:pPr>
            <w:r w:rsidRPr="005A5768">
              <w:rPr>
                <w:rFonts w:hint="eastAsia"/>
              </w:rPr>
              <w:t>3.</w:t>
            </w:r>
            <w:r w:rsidRPr="005A5768">
              <w:t>7.1</w:t>
            </w:r>
          </w:p>
        </w:tc>
        <w:tc>
          <w:tcPr>
            <w:tcW w:w="1153" w:type="pct"/>
          </w:tcPr>
          <w:p w14:paraId="347D9A7C" w14:textId="03FD01D3" w:rsidR="00B14C1E" w:rsidRPr="005A5768" w:rsidRDefault="00B14C1E" w:rsidP="00A17BA0">
            <w:pPr>
              <w:pStyle w:val="a0"/>
              <w:spacing w:after="156"/>
              <w:ind w:firstLine="0"/>
            </w:pPr>
            <w:r w:rsidRPr="005A5768">
              <w:rPr>
                <w:rFonts w:hint="eastAsia"/>
              </w:rPr>
              <w:t>新增机油压力性能项的接口描述</w:t>
            </w:r>
          </w:p>
        </w:tc>
        <w:tc>
          <w:tcPr>
            <w:tcW w:w="986" w:type="pct"/>
          </w:tcPr>
          <w:p w14:paraId="519C4E4E" w14:textId="1EC0810F" w:rsidR="00B14C1E" w:rsidRPr="005A5768" w:rsidRDefault="00B14C1E" w:rsidP="00A17BA0">
            <w:pPr>
              <w:pStyle w:val="a0"/>
              <w:spacing w:after="156"/>
              <w:ind w:firstLine="0"/>
              <w:rPr>
                <w:b/>
              </w:rPr>
            </w:pPr>
            <w:r w:rsidRPr="005A5768">
              <w:t>Wang Manyi</w:t>
            </w:r>
          </w:p>
        </w:tc>
      </w:tr>
      <w:tr w:rsidR="005A5768" w:rsidRPr="005A5768" w14:paraId="6B4F767C" w14:textId="77777777" w:rsidTr="002C0991">
        <w:tc>
          <w:tcPr>
            <w:tcW w:w="821" w:type="pct"/>
          </w:tcPr>
          <w:p w14:paraId="0E5C0285" w14:textId="7E66866D" w:rsidR="00B14C1E" w:rsidRPr="005A5768" w:rsidRDefault="00B14C1E" w:rsidP="00A17BA0">
            <w:pPr>
              <w:pStyle w:val="a0"/>
              <w:spacing w:after="156"/>
              <w:ind w:firstLine="0"/>
            </w:pPr>
            <w:r w:rsidRPr="005A5768">
              <w:rPr>
                <w:rFonts w:hint="eastAsia"/>
              </w:rPr>
              <w:t>0.0.1.3</w:t>
            </w:r>
          </w:p>
        </w:tc>
        <w:tc>
          <w:tcPr>
            <w:tcW w:w="932" w:type="pct"/>
          </w:tcPr>
          <w:p w14:paraId="7AD96B13" w14:textId="59647E84" w:rsidR="00B14C1E" w:rsidRPr="005A5768" w:rsidRDefault="00B14C1E" w:rsidP="00A17BA0">
            <w:pPr>
              <w:pStyle w:val="a0"/>
              <w:spacing w:after="156"/>
              <w:ind w:firstLine="0"/>
            </w:pPr>
            <w:r w:rsidRPr="005A5768">
              <w:rPr>
                <w:rFonts w:hint="eastAsia"/>
              </w:rPr>
              <w:t>11/5/2020</w:t>
            </w:r>
          </w:p>
        </w:tc>
        <w:tc>
          <w:tcPr>
            <w:tcW w:w="1108" w:type="pct"/>
          </w:tcPr>
          <w:p w14:paraId="01EDB20A" w14:textId="6E3DDF12" w:rsidR="00B14C1E" w:rsidRPr="005A5768" w:rsidRDefault="00B14C1E" w:rsidP="00A17BA0">
            <w:pPr>
              <w:pStyle w:val="a0"/>
              <w:spacing w:after="156"/>
              <w:ind w:firstLine="0"/>
            </w:pPr>
            <w:r w:rsidRPr="005A5768">
              <w:rPr>
                <w:rFonts w:hint="eastAsia"/>
              </w:rPr>
              <w:t>3.6</w:t>
            </w:r>
            <w:r w:rsidR="00411587" w:rsidRPr="005A5768">
              <w:t>.1</w:t>
            </w:r>
          </w:p>
        </w:tc>
        <w:tc>
          <w:tcPr>
            <w:tcW w:w="1153" w:type="pct"/>
          </w:tcPr>
          <w:p w14:paraId="16D3E01C" w14:textId="652F2B88" w:rsidR="00B14C1E" w:rsidRPr="005A5768" w:rsidRDefault="00B14C1E" w:rsidP="00A17BA0">
            <w:pPr>
              <w:pStyle w:val="a0"/>
              <w:spacing w:after="156"/>
              <w:ind w:firstLine="0"/>
            </w:pPr>
            <w:r w:rsidRPr="005A5768">
              <w:rPr>
                <w:rFonts w:hint="eastAsia"/>
              </w:rPr>
              <w:t>新增踏板行程性能项的接口描述</w:t>
            </w:r>
          </w:p>
        </w:tc>
        <w:tc>
          <w:tcPr>
            <w:tcW w:w="986" w:type="pct"/>
          </w:tcPr>
          <w:p w14:paraId="594947AC" w14:textId="464D5363" w:rsidR="00B14C1E" w:rsidRPr="005A5768" w:rsidRDefault="00B14C1E" w:rsidP="00A17BA0">
            <w:pPr>
              <w:pStyle w:val="a0"/>
              <w:spacing w:after="156"/>
              <w:ind w:firstLine="0"/>
              <w:rPr>
                <w:b/>
              </w:rPr>
            </w:pPr>
            <w:r w:rsidRPr="005A5768">
              <w:t>Wang Manyi</w:t>
            </w:r>
          </w:p>
        </w:tc>
      </w:tr>
      <w:tr w:rsidR="005A5768" w:rsidRPr="005A5768" w14:paraId="5538A107" w14:textId="77777777" w:rsidTr="002C0991">
        <w:tc>
          <w:tcPr>
            <w:tcW w:w="821" w:type="pct"/>
          </w:tcPr>
          <w:p w14:paraId="369094E6" w14:textId="48A13FA3" w:rsidR="00B14C1E" w:rsidRPr="005A5768" w:rsidRDefault="00B14C1E" w:rsidP="00A17BA0">
            <w:pPr>
              <w:pStyle w:val="a0"/>
              <w:spacing w:after="156"/>
              <w:ind w:firstLine="0"/>
            </w:pPr>
            <w:r w:rsidRPr="005A5768">
              <w:rPr>
                <w:rFonts w:hint="eastAsia"/>
              </w:rPr>
              <w:t>0.0.1.3</w:t>
            </w:r>
          </w:p>
        </w:tc>
        <w:tc>
          <w:tcPr>
            <w:tcW w:w="932" w:type="pct"/>
          </w:tcPr>
          <w:p w14:paraId="63AD0F2C" w14:textId="32733A71" w:rsidR="00B14C1E" w:rsidRPr="005A5768" w:rsidRDefault="00B14C1E" w:rsidP="00A17BA0">
            <w:pPr>
              <w:pStyle w:val="a0"/>
              <w:spacing w:after="156"/>
              <w:ind w:firstLine="0"/>
            </w:pPr>
            <w:r w:rsidRPr="005A5768">
              <w:rPr>
                <w:rFonts w:hint="eastAsia"/>
              </w:rPr>
              <w:t>11/5/2020</w:t>
            </w:r>
          </w:p>
        </w:tc>
        <w:tc>
          <w:tcPr>
            <w:tcW w:w="1108" w:type="pct"/>
          </w:tcPr>
          <w:p w14:paraId="012C001A" w14:textId="048DA6BE" w:rsidR="00B14C1E" w:rsidRPr="005A5768" w:rsidRDefault="00B14C1E" w:rsidP="00A17BA0">
            <w:pPr>
              <w:pStyle w:val="a0"/>
              <w:spacing w:after="156"/>
              <w:ind w:firstLine="0"/>
            </w:pPr>
            <w:r w:rsidRPr="005A5768">
              <w:rPr>
                <w:rFonts w:hint="eastAsia"/>
              </w:rPr>
              <w:t>3.5</w:t>
            </w:r>
            <w:r w:rsidR="00411587" w:rsidRPr="005A5768">
              <w:t>.1</w:t>
            </w:r>
          </w:p>
        </w:tc>
        <w:tc>
          <w:tcPr>
            <w:tcW w:w="1153" w:type="pct"/>
          </w:tcPr>
          <w:p w14:paraId="100C9541" w14:textId="7DCE3BD4" w:rsidR="00B14C1E" w:rsidRPr="005A5768" w:rsidRDefault="00B14C1E" w:rsidP="00A17BA0">
            <w:pPr>
              <w:pStyle w:val="a0"/>
              <w:spacing w:after="156"/>
              <w:ind w:firstLine="0"/>
            </w:pPr>
            <w:r w:rsidRPr="005A5768">
              <w:rPr>
                <w:rFonts w:hint="eastAsia"/>
              </w:rPr>
              <w:t>新增发动机扭矩性能项的接口描述</w:t>
            </w:r>
          </w:p>
        </w:tc>
        <w:tc>
          <w:tcPr>
            <w:tcW w:w="986" w:type="pct"/>
          </w:tcPr>
          <w:p w14:paraId="4DC68DBE" w14:textId="70096F35" w:rsidR="00B14C1E" w:rsidRPr="005A5768" w:rsidRDefault="00B14C1E" w:rsidP="00A17BA0">
            <w:pPr>
              <w:pStyle w:val="a0"/>
              <w:spacing w:after="156"/>
              <w:ind w:firstLine="0"/>
              <w:rPr>
                <w:b/>
              </w:rPr>
            </w:pPr>
            <w:r w:rsidRPr="005A5768">
              <w:t>Wang Manyi</w:t>
            </w:r>
          </w:p>
        </w:tc>
      </w:tr>
      <w:tr w:rsidR="005A5768" w:rsidRPr="005A5768" w14:paraId="4D3E36B2" w14:textId="77777777" w:rsidTr="002C0991">
        <w:tc>
          <w:tcPr>
            <w:tcW w:w="821" w:type="pct"/>
          </w:tcPr>
          <w:p w14:paraId="49811C57" w14:textId="1164E6D6" w:rsidR="003E4915" w:rsidRPr="005A5768" w:rsidRDefault="003E4915" w:rsidP="00A17BA0">
            <w:pPr>
              <w:pStyle w:val="a0"/>
              <w:spacing w:after="156"/>
              <w:ind w:firstLine="0"/>
            </w:pPr>
            <w:r w:rsidRPr="005A5768">
              <w:rPr>
                <w:rFonts w:hint="eastAsia"/>
              </w:rPr>
              <w:t>0.0.1.3</w:t>
            </w:r>
          </w:p>
        </w:tc>
        <w:tc>
          <w:tcPr>
            <w:tcW w:w="932" w:type="pct"/>
          </w:tcPr>
          <w:p w14:paraId="7929137D" w14:textId="061917D4" w:rsidR="003E4915" w:rsidRPr="005A5768" w:rsidRDefault="003E4915" w:rsidP="00A17BA0">
            <w:pPr>
              <w:pStyle w:val="a0"/>
              <w:spacing w:after="156"/>
              <w:ind w:firstLine="0"/>
            </w:pPr>
            <w:r w:rsidRPr="005A5768">
              <w:rPr>
                <w:rFonts w:hint="eastAsia"/>
              </w:rPr>
              <w:t>11/5/2020</w:t>
            </w:r>
          </w:p>
        </w:tc>
        <w:tc>
          <w:tcPr>
            <w:tcW w:w="1108" w:type="pct"/>
          </w:tcPr>
          <w:p w14:paraId="37DD931A" w14:textId="61AF486B" w:rsidR="003E4915" w:rsidRPr="005A5768" w:rsidRDefault="003E4915" w:rsidP="00A17BA0">
            <w:pPr>
              <w:pStyle w:val="a0"/>
              <w:spacing w:after="156"/>
              <w:ind w:firstLine="0"/>
            </w:pPr>
            <w:r w:rsidRPr="005A5768">
              <w:rPr>
                <w:rFonts w:hint="eastAsia"/>
              </w:rPr>
              <w:t>3.4</w:t>
            </w:r>
            <w:r w:rsidR="00411587" w:rsidRPr="005A5768">
              <w:t>.1</w:t>
            </w:r>
          </w:p>
        </w:tc>
        <w:tc>
          <w:tcPr>
            <w:tcW w:w="1153" w:type="pct"/>
          </w:tcPr>
          <w:p w14:paraId="4A612D7A" w14:textId="4D7D5741" w:rsidR="003E4915" w:rsidRPr="005A5768" w:rsidRDefault="00B14C1E" w:rsidP="00A17BA0">
            <w:pPr>
              <w:pStyle w:val="a0"/>
              <w:spacing w:after="156"/>
              <w:ind w:firstLine="0"/>
            </w:pPr>
            <w:r w:rsidRPr="005A5768">
              <w:rPr>
                <w:rFonts w:hint="eastAsia"/>
              </w:rPr>
              <w:t>新增涡轮压力性能项的接口描述</w:t>
            </w:r>
          </w:p>
        </w:tc>
        <w:tc>
          <w:tcPr>
            <w:tcW w:w="986" w:type="pct"/>
          </w:tcPr>
          <w:p w14:paraId="0D1A83C8" w14:textId="45C491AD" w:rsidR="003E4915" w:rsidRPr="005A5768" w:rsidRDefault="00B14C1E" w:rsidP="00A17BA0">
            <w:pPr>
              <w:pStyle w:val="a0"/>
              <w:spacing w:after="156"/>
              <w:ind w:firstLine="0"/>
              <w:rPr>
                <w:b/>
              </w:rPr>
            </w:pPr>
            <w:r w:rsidRPr="005A5768">
              <w:t>Wang Manyi</w:t>
            </w:r>
          </w:p>
        </w:tc>
      </w:tr>
      <w:tr w:rsidR="005A5768" w:rsidRPr="005A5768" w14:paraId="683067E8" w14:textId="77777777" w:rsidTr="002C0991">
        <w:tc>
          <w:tcPr>
            <w:tcW w:w="821" w:type="pct"/>
          </w:tcPr>
          <w:p w14:paraId="04AE8761" w14:textId="69D5D1D5" w:rsidR="003E4915" w:rsidRPr="005A5768" w:rsidRDefault="003E4915" w:rsidP="00A17BA0">
            <w:pPr>
              <w:pStyle w:val="a0"/>
              <w:spacing w:after="156"/>
              <w:ind w:firstLine="0"/>
            </w:pPr>
            <w:r w:rsidRPr="005A5768">
              <w:rPr>
                <w:rFonts w:hint="eastAsia"/>
              </w:rPr>
              <w:t>0.0.1.3</w:t>
            </w:r>
          </w:p>
        </w:tc>
        <w:tc>
          <w:tcPr>
            <w:tcW w:w="932" w:type="pct"/>
          </w:tcPr>
          <w:p w14:paraId="368C4A1D" w14:textId="3DD6DF1C" w:rsidR="003E4915" w:rsidRPr="005A5768" w:rsidRDefault="003E4915" w:rsidP="00A17BA0">
            <w:pPr>
              <w:pStyle w:val="a0"/>
              <w:spacing w:after="156"/>
              <w:ind w:firstLine="0"/>
            </w:pPr>
            <w:r w:rsidRPr="005A5768">
              <w:rPr>
                <w:rFonts w:hint="eastAsia"/>
              </w:rPr>
              <w:t>11/5/2020</w:t>
            </w:r>
          </w:p>
        </w:tc>
        <w:tc>
          <w:tcPr>
            <w:tcW w:w="1108" w:type="pct"/>
          </w:tcPr>
          <w:p w14:paraId="3F040504" w14:textId="3088ED1C" w:rsidR="003E4915" w:rsidRPr="005A5768" w:rsidRDefault="003E4915" w:rsidP="00A17BA0">
            <w:pPr>
              <w:pStyle w:val="a0"/>
              <w:spacing w:after="156"/>
              <w:ind w:firstLine="0"/>
            </w:pPr>
            <w:r w:rsidRPr="005A5768">
              <w:rPr>
                <w:rFonts w:hint="eastAsia"/>
              </w:rPr>
              <w:t>3.3</w:t>
            </w:r>
            <w:r w:rsidR="00411587" w:rsidRPr="005A5768">
              <w:t>.1</w:t>
            </w:r>
          </w:p>
        </w:tc>
        <w:tc>
          <w:tcPr>
            <w:tcW w:w="1153" w:type="pct"/>
          </w:tcPr>
          <w:p w14:paraId="18413310" w14:textId="3AF6BAF8" w:rsidR="003E4915" w:rsidRPr="005A5768" w:rsidRDefault="003E4915" w:rsidP="00A17BA0">
            <w:pPr>
              <w:pStyle w:val="a0"/>
              <w:spacing w:after="156"/>
              <w:ind w:firstLine="0"/>
            </w:pPr>
            <w:r w:rsidRPr="005A5768">
              <w:rPr>
                <w:rFonts w:hint="eastAsia"/>
              </w:rPr>
              <w:t>新增动态加速度性能项</w:t>
            </w:r>
            <w:r w:rsidR="00B14C1E" w:rsidRPr="005A5768">
              <w:rPr>
                <w:rFonts w:hint="eastAsia"/>
              </w:rPr>
              <w:t>的接口描述</w:t>
            </w:r>
          </w:p>
        </w:tc>
        <w:tc>
          <w:tcPr>
            <w:tcW w:w="986" w:type="pct"/>
          </w:tcPr>
          <w:p w14:paraId="1850A0AA" w14:textId="407C9E96" w:rsidR="003E4915" w:rsidRPr="005A5768" w:rsidRDefault="00B14C1E" w:rsidP="00A17BA0">
            <w:pPr>
              <w:pStyle w:val="a0"/>
              <w:spacing w:after="156"/>
              <w:ind w:firstLine="0"/>
              <w:rPr>
                <w:b/>
              </w:rPr>
            </w:pPr>
            <w:r w:rsidRPr="005A5768">
              <w:t>Wang Manyi</w:t>
            </w:r>
          </w:p>
        </w:tc>
      </w:tr>
      <w:tr w:rsidR="005A5768" w:rsidRPr="005A5768" w14:paraId="53BCA537" w14:textId="77777777" w:rsidTr="002C0991">
        <w:tc>
          <w:tcPr>
            <w:tcW w:w="821" w:type="pct"/>
          </w:tcPr>
          <w:p w14:paraId="5E09AA33" w14:textId="7DC6D117" w:rsidR="003E4915" w:rsidRPr="005A5768" w:rsidRDefault="003E4915" w:rsidP="00A17BA0">
            <w:pPr>
              <w:pStyle w:val="a0"/>
              <w:spacing w:after="156"/>
              <w:ind w:firstLine="0"/>
            </w:pPr>
            <w:r w:rsidRPr="005A5768">
              <w:rPr>
                <w:rFonts w:hint="eastAsia"/>
              </w:rPr>
              <w:t>0.0.1.3</w:t>
            </w:r>
          </w:p>
        </w:tc>
        <w:tc>
          <w:tcPr>
            <w:tcW w:w="932" w:type="pct"/>
          </w:tcPr>
          <w:p w14:paraId="33D33E7F" w14:textId="164455F7" w:rsidR="003E4915" w:rsidRPr="005A5768" w:rsidRDefault="003E4915" w:rsidP="00A17BA0">
            <w:pPr>
              <w:pStyle w:val="a0"/>
              <w:spacing w:after="156"/>
              <w:ind w:firstLine="0"/>
            </w:pPr>
            <w:r w:rsidRPr="005A5768">
              <w:rPr>
                <w:rFonts w:hint="eastAsia"/>
              </w:rPr>
              <w:t>11/5/2020</w:t>
            </w:r>
          </w:p>
        </w:tc>
        <w:tc>
          <w:tcPr>
            <w:tcW w:w="1108" w:type="pct"/>
          </w:tcPr>
          <w:p w14:paraId="4A114B0E" w14:textId="5C98FB18" w:rsidR="003E4915" w:rsidRPr="005A5768" w:rsidRDefault="003E4915" w:rsidP="00A17BA0">
            <w:pPr>
              <w:pStyle w:val="a0"/>
              <w:spacing w:after="156"/>
              <w:ind w:firstLine="0"/>
            </w:pPr>
            <w:r w:rsidRPr="005A5768">
              <w:rPr>
                <w:rFonts w:hint="eastAsia"/>
              </w:rPr>
              <w:t>3.2</w:t>
            </w:r>
            <w:r w:rsidR="00411587" w:rsidRPr="005A5768">
              <w:t>.1</w:t>
            </w:r>
          </w:p>
        </w:tc>
        <w:tc>
          <w:tcPr>
            <w:tcW w:w="1153" w:type="pct"/>
          </w:tcPr>
          <w:p w14:paraId="1479256A" w14:textId="3E731423" w:rsidR="003E4915" w:rsidRPr="005A5768" w:rsidRDefault="003E4915" w:rsidP="00A17BA0">
            <w:pPr>
              <w:pStyle w:val="a0"/>
              <w:spacing w:after="156"/>
              <w:ind w:firstLine="0"/>
            </w:pPr>
            <w:r w:rsidRPr="005A5768">
              <w:rPr>
                <w:rFonts w:hint="eastAsia"/>
              </w:rPr>
              <w:t>新增发动机转速性能项的接口描述</w:t>
            </w:r>
          </w:p>
        </w:tc>
        <w:tc>
          <w:tcPr>
            <w:tcW w:w="986" w:type="pct"/>
          </w:tcPr>
          <w:p w14:paraId="069D185F" w14:textId="225C6445" w:rsidR="003E4915" w:rsidRPr="005A5768" w:rsidRDefault="00B14C1E" w:rsidP="00A17BA0">
            <w:pPr>
              <w:pStyle w:val="a0"/>
              <w:spacing w:after="156"/>
              <w:ind w:firstLine="0"/>
              <w:rPr>
                <w:b/>
              </w:rPr>
            </w:pPr>
            <w:r w:rsidRPr="005A5768">
              <w:t>Wang Manyi</w:t>
            </w:r>
          </w:p>
        </w:tc>
      </w:tr>
      <w:tr w:rsidR="005A5768" w:rsidRPr="005A5768" w14:paraId="46A24F10" w14:textId="77777777" w:rsidTr="002C0991">
        <w:tc>
          <w:tcPr>
            <w:tcW w:w="821" w:type="pct"/>
          </w:tcPr>
          <w:p w14:paraId="45EF7C51" w14:textId="59C87CE8" w:rsidR="00411587" w:rsidRPr="005A5768" w:rsidRDefault="00411587" w:rsidP="00A17BA0">
            <w:pPr>
              <w:pStyle w:val="a0"/>
              <w:spacing w:after="156"/>
              <w:ind w:firstLine="0"/>
            </w:pPr>
            <w:r w:rsidRPr="005A5768">
              <w:t>0.0.1.3</w:t>
            </w:r>
          </w:p>
        </w:tc>
        <w:tc>
          <w:tcPr>
            <w:tcW w:w="932" w:type="pct"/>
          </w:tcPr>
          <w:p w14:paraId="0F80FD6E" w14:textId="62B7E7FC" w:rsidR="00411587" w:rsidRPr="005A5768" w:rsidRDefault="00411587" w:rsidP="00A17BA0">
            <w:pPr>
              <w:pStyle w:val="a0"/>
              <w:spacing w:after="156"/>
              <w:ind w:firstLine="0"/>
            </w:pPr>
            <w:r w:rsidRPr="005A5768">
              <w:t>11/5/2020</w:t>
            </w:r>
          </w:p>
        </w:tc>
        <w:tc>
          <w:tcPr>
            <w:tcW w:w="1108" w:type="pct"/>
          </w:tcPr>
          <w:p w14:paraId="62871BCF" w14:textId="7C0F047E" w:rsidR="00411587" w:rsidRPr="005A5768" w:rsidRDefault="00411587" w:rsidP="00A17BA0">
            <w:pPr>
              <w:pStyle w:val="a0"/>
              <w:spacing w:after="156"/>
              <w:ind w:firstLine="0"/>
            </w:pPr>
            <w:r w:rsidRPr="005A5768">
              <w:t>3.2</w:t>
            </w:r>
          </w:p>
        </w:tc>
        <w:tc>
          <w:tcPr>
            <w:tcW w:w="1153" w:type="pct"/>
          </w:tcPr>
          <w:p w14:paraId="7442AC89" w14:textId="46BC88B8" w:rsidR="00411587" w:rsidRPr="005A5768" w:rsidRDefault="00411587" w:rsidP="00A17BA0">
            <w:pPr>
              <w:pStyle w:val="a0"/>
              <w:spacing w:after="156"/>
              <w:ind w:firstLine="0"/>
            </w:pPr>
            <w:r w:rsidRPr="005A5768">
              <w:rPr>
                <w:rFonts w:hint="eastAsia"/>
              </w:rPr>
              <w:t>调整发动机转速指示范围上限</w:t>
            </w:r>
            <w:r w:rsidR="004A6FCC" w:rsidRPr="005A5768">
              <w:rPr>
                <w:rFonts w:hint="eastAsia"/>
              </w:rPr>
              <w:lastRenderedPageBreak/>
              <w:t>(</w:t>
            </w:r>
            <w:r w:rsidR="004A6FCC" w:rsidRPr="005A5768">
              <w:t>9000</w:t>
            </w:r>
            <w:r w:rsidR="004A6FCC" w:rsidRPr="005A5768">
              <w:sym w:font="Wingdings" w:char="F0E0"/>
            </w:r>
            <w:r w:rsidR="004A6FCC" w:rsidRPr="005A5768">
              <w:t>8000)</w:t>
            </w:r>
          </w:p>
        </w:tc>
        <w:tc>
          <w:tcPr>
            <w:tcW w:w="986" w:type="pct"/>
          </w:tcPr>
          <w:p w14:paraId="3CE209E4" w14:textId="49B6C2C5" w:rsidR="00411587" w:rsidRPr="005A5768" w:rsidRDefault="00411587" w:rsidP="00A17BA0">
            <w:pPr>
              <w:pStyle w:val="a0"/>
              <w:spacing w:after="156"/>
              <w:ind w:firstLine="0"/>
            </w:pPr>
            <w:r w:rsidRPr="005A5768">
              <w:rPr>
                <w:rFonts w:hint="eastAsia"/>
              </w:rPr>
              <w:lastRenderedPageBreak/>
              <w:t>Wang</w:t>
            </w:r>
            <w:r w:rsidRPr="005A5768">
              <w:t xml:space="preserve"> Manyi</w:t>
            </w:r>
          </w:p>
        </w:tc>
      </w:tr>
      <w:tr w:rsidR="005A5768" w:rsidRPr="005A5768" w14:paraId="676183EE" w14:textId="77777777" w:rsidTr="002C0991">
        <w:tc>
          <w:tcPr>
            <w:tcW w:w="821" w:type="pct"/>
          </w:tcPr>
          <w:p w14:paraId="5E8E94C8" w14:textId="18F842A9" w:rsidR="003E4915" w:rsidRPr="005A5768" w:rsidRDefault="003E4915" w:rsidP="00A17BA0">
            <w:pPr>
              <w:pStyle w:val="a0"/>
              <w:spacing w:after="156"/>
              <w:ind w:firstLine="0"/>
            </w:pPr>
            <w:r w:rsidRPr="005A5768">
              <w:rPr>
                <w:rFonts w:hint="eastAsia"/>
              </w:rPr>
              <w:t>0.0.1.3</w:t>
            </w:r>
          </w:p>
        </w:tc>
        <w:tc>
          <w:tcPr>
            <w:tcW w:w="932" w:type="pct"/>
          </w:tcPr>
          <w:p w14:paraId="1EEEB511" w14:textId="3A680D34" w:rsidR="003E4915" w:rsidRPr="005A5768" w:rsidRDefault="003E4915" w:rsidP="00A17BA0">
            <w:pPr>
              <w:pStyle w:val="a0"/>
              <w:spacing w:after="156"/>
              <w:ind w:firstLine="0"/>
            </w:pPr>
            <w:r w:rsidRPr="005A5768">
              <w:rPr>
                <w:rFonts w:hint="eastAsia"/>
              </w:rPr>
              <w:t>11/5/2020</w:t>
            </w:r>
          </w:p>
        </w:tc>
        <w:tc>
          <w:tcPr>
            <w:tcW w:w="1108" w:type="pct"/>
          </w:tcPr>
          <w:p w14:paraId="46A5230B" w14:textId="11B55CB9" w:rsidR="003E4915" w:rsidRPr="005A5768" w:rsidRDefault="003E4915" w:rsidP="00A17BA0">
            <w:pPr>
              <w:pStyle w:val="a0"/>
              <w:spacing w:after="156"/>
              <w:ind w:firstLine="0"/>
            </w:pPr>
            <w:r w:rsidRPr="005A5768">
              <w:rPr>
                <w:rFonts w:hint="eastAsia"/>
              </w:rPr>
              <w:t>1.3</w:t>
            </w:r>
          </w:p>
        </w:tc>
        <w:tc>
          <w:tcPr>
            <w:tcW w:w="1153" w:type="pct"/>
          </w:tcPr>
          <w:p w14:paraId="483E3CFB" w14:textId="6D4BD803" w:rsidR="003E4915" w:rsidRPr="005A5768" w:rsidRDefault="003E4915" w:rsidP="00A17BA0">
            <w:pPr>
              <w:pStyle w:val="a0"/>
              <w:spacing w:after="156"/>
              <w:ind w:firstLine="0"/>
            </w:pPr>
            <w:r w:rsidRPr="005A5768">
              <w:rPr>
                <w:rFonts w:hint="eastAsia"/>
              </w:rPr>
              <w:t>新增通过标定判断性能中心是否显示</w:t>
            </w:r>
          </w:p>
        </w:tc>
        <w:tc>
          <w:tcPr>
            <w:tcW w:w="986" w:type="pct"/>
          </w:tcPr>
          <w:p w14:paraId="16B636D0" w14:textId="614423DE" w:rsidR="003E4915" w:rsidRPr="005A5768" w:rsidRDefault="00B14C1E" w:rsidP="00A17BA0">
            <w:pPr>
              <w:pStyle w:val="a0"/>
              <w:spacing w:after="156"/>
              <w:ind w:firstLine="0"/>
            </w:pPr>
            <w:r w:rsidRPr="005A5768">
              <w:t>Wang Manyi</w:t>
            </w:r>
          </w:p>
        </w:tc>
      </w:tr>
      <w:tr w:rsidR="005A5768" w:rsidRPr="005A5768" w14:paraId="26F58102" w14:textId="77777777" w:rsidTr="002C0991">
        <w:tc>
          <w:tcPr>
            <w:tcW w:w="821" w:type="pct"/>
          </w:tcPr>
          <w:p w14:paraId="7DA34247" w14:textId="08BED335" w:rsidR="00BF5A0B" w:rsidRPr="005A5768" w:rsidRDefault="00BF5A0B" w:rsidP="00A17BA0">
            <w:pPr>
              <w:pStyle w:val="a0"/>
              <w:spacing w:after="156"/>
              <w:ind w:firstLine="0"/>
            </w:pPr>
            <w:r w:rsidRPr="005A5768">
              <w:t>0.0.1.3</w:t>
            </w:r>
          </w:p>
        </w:tc>
        <w:tc>
          <w:tcPr>
            <w:tcW w:w="932" w:type="pct"/>
          </w:tcPr>
          <w:p w14:paraId="7B32953A" w14:textId="648E325B" w:rsidR="00BF5A0B" w:rsidRPr="005A5768" w:rsidRDefault="00BF5A0B" w:rsidP="00A17BA0">
            <w:pPr>
              <w:pStyle w:val="a0"/>
              <w:spacing w:after="156"/>
              <w:ind w:firstLine="0"/>
            </w:pPr>
            <w:r w:rsidRPr="005A5768">
              <w:t>11/5/2020</w:t>
            </w:r>
          </w:p>
        </w:tc>
        <w:tc>
          <w:tcPr>
            <w:tcW w:w="1108" w:type="pct"/>
          </w:tcPr>
          <w:p w14:paraId="5E93C097" w14:textId="78F5EA08" w:rsidR="00BF5A0B" w:rsidRPr="005A5768" w:rsidRDefault="00BF5A0B" w:rsidP="00A17BA0">
            <w:pPr>
              <w:pStyle w:val="a0"/>
              <w:spacing w:after="156"/>
              <w:ind w:firstLine="0"/>
            </w:pPr>
            <w:r w:rsidRPr="005A5768">
              <w:t>2</w:t>
            </w:r>
          </w:p>
        </w:tc>
        <w:tc>
          <w:tcPr>
            <w:tcW w:w="1153" w:type="pct"/>
          </w:tcPr>
          <w:p w14:paraId="655037B2" w14:textId="2A9AC47B" w:rsidR="00BF5A0B" w:rsidRPr="005A5768" w:rsidRDefault="00BF5A0B" w:rsidP="00A17BA0">
            <w:pPr>
              <w:pStyle w:val="a0"/>
              <w:spacing w:after="156"/>
              <w:ind w:firstLine="0"/>
            </w:pPr>
            <w:r w:rsidRPr="005A5768">
              <w:rPr>
                <w:rFonts w:hint="eastAsia"/>
              </w:rPr>
              <w:t>新增第二章内容</w:t>
            </w:r>
          </w:p>
        </w:tc>
        <w:tc>
          <w:tcPr>
            <w:tcW w:w="986" w:type="pct"/>
          </w:tcPr>
          <w:p w14:paraId="51759582" w14:textId="617DB851" w:rsidR="00BF5A0B" w:rsidRPr="005A5768" w:rsidRDefault="00BF5A0B" w:rsidP="00A17BA0">
            <w:pPr>
              <w:pStyle w:val="a0"/>
              <w:spacing w:after="156"/>
              <w:ind w:firstLine="0"/>
            </w:pPr>
            <w:r w:rsidRPr="005A5768">
              <w:t>Wang Manyi</w:t>
            </w:r>
          </w:p>
        </w:tc>
      </w:tr>
      <w:tr w:rsidR="005A5768" w:rsidRPr="005A5768" w14:paraId="7B46A68A" w14:textId="77777777" w:rsidTr="002C0991">
        <w:tc>
          <w:tcPr>
            <w:tcW w:w="821" w:type="pct"/>
          </w:tcPr>
          <w:p w14:paraId="60758125" w14:textId="7C6ADF9B" w:rsidR="00BF5A0B" w:rsidRPr="005A5768" w:rsidRDefault="00BF5A0B" w:rsidP="006D1CC8">
            <w:pPr>
              <w:pStyle w:val="a0"/>
              <w:spacing w:after="156"/>
              <w:ind w:firstLine="0"/>
            </w:pPr>
            <w:r w:rsidRPr="005A5768">
              <w:rPr>
                <w:rFonts w:hint="eastAsia"/>
              </w:rPr>
              <w:t>0.0.1.3</w:t>
            </w:r>
          </w:p>
        </w:tc>
        <w:tc>
          <w:tcPr>
            <w:tcW w:w="932" w:type="pct"/>
          </w:tcPr>
          <w:p w14:paraId="16E86234" w14:textId="341308DD" w:rsidR="00BF5A0B" w:rsidRPr="005A5768" w:rsidRDefault="00BF5A0B" w:rsidP="006D1CC8">
            <w:pPr>
              <w:pStyle w:val="a0"/>
              <w:spacing w:after="156"/>
              <w:ind w:firstLine="0"/>
            </w:pPr>
            <w:r w:rsidRPr="005A5768">
              <w:rPr>
                <w:rFonts w:hint="eastAsia"/>
              </w:rPr>
              <w:t>11/5/2020</w:t>
            </w:r>
          </w:p>
        </w:tc>
        <w:tc>
          <w:tcPr>
            <w:tcW w:w="1108" w:type="pct"/>
          </w:tcPr>
          <w:p w14:paraId="6C0C1EBC" w14:textId="28DAE0BD" w:rsidR="00BF5A0B" w:rsidRPr="005A5768" w:rsidRDefault="00BF5A0B" w:rsidP="006D1CC8">
            <w:pPr>
              <w:pStyle w:val="a0"/>
              <w:spacing w:after="156"/>
              <w:ind w:firstLine="0"/>
            </w:pPr>
            <w:r w:rsidRPr="005A5768">
              <w:rPr>
                <w:rFonts w:hint="eastAsia"/>
              </w:rPr>
              <w:t>1</w:t>
            </w:r>
          </w:p>
        </w:tc>
        <w:tc>
          <w:tcPr>
            <w:tcW w:w="1153" w:type="pct"/>
          </w:tcPr>
          <w:p w14:paraId="2803F4D4" w14:textId="475611BB" w:rsidR="00BF5A0B" w:rsidRPr="005A5768" w:rsidRDefault="00BF5A0B" w:rsidP="006D1CC8">
            <w:pPr>
              <w:pStyle w:val="a0"/>
              <w:spacing w:after="156"/>
              <w:ind w:firstLine="0"/>
            </w:pPr>
            <w:r w:rsidRPr="005A5768">
              <w:rPr>
                <w:rFonts w:hint="eastAsia"/>
              </w:rPr>
              <w:t>调整第一章的内容排布</w:t>
            </w:r>
          </w:p>
        </w:tc>
        <w:tc>
          <w:tcPr>
            <w:tcW w:w="986" w:type="pct"/>
          </w:tcPr>
          <w:p w14:paraId="3AD43D76" w14:textId="22B9177B" w:rsidR="00BF5A0B" w:rsidRPr="005A5768" w:rsidRDefault="00BF5A0B" w:rsidP="006D1CC8">
            <w:pPr>
              <w:pStyle w:val="a0"/>
              <w:spacing w:after="156"/>
              <w:ind w:firstLine="0"/>
            </w:pPr>
            <w:r w:rsidRPr="005A5768">
              <w:t>Wang Manyi</w:t>
            </w:r>
          </w:p>
        </w:tc>
      </w:tr>
      <w:tr w:rsidR="005A5768" w:rsidRPr="005A5768" w14:paraId="4EFF46D5" w14:textId="77777777" w:rsidTr="002C0991">
        <w:tc>
          <w:tcPr>
            <w:tcW w:w="821" w:type="pct"/>
          </w:tcPr>
          <w:p w14:paraId="09BA1CE0" w14:textId="77777777" w:rsidR="00F56FEF" w:rsidRPr="005A5768" w:rsidRDefault="00F56FEF" w:rsidP="006D1CC8">
            <w:pPr>
              <w:pStyle w:val="a0"/>
              <w:spacing w:after="156"/>
              <w:ind w:firstLine="0"/>
            </w:pPr>
            <w:r w:rsidRPr="005A5768">
              <w:t>0.0.1.2</w:t>
            </w:r>
          </w:p>
        </w:tc>
        <w:tc>
          <w:tcPr>
            <w:tcW w:w="932" w:type="pct"/>
          </w:tcPr>
          <w:p w14:paraId="43F26A2F" w14:textId="77777777" w:rsidR="00F56FEF" w:rsidRPr="005A5768" w:rsidRDefault="00F56FEF" w:rsidP="006D1CC8">
            <w:pPr>
              <w:pStyle w:val="a0"/>
              <w:spacing w:after="156"/>
              <w:ind w:firstLine="0"/>
            </w:pPr>
            <w:r w:rsidRPr="005A5768">
              <w:rPr>
                <w:rFonts w:hint="eastAsia"/>
              </w:rPr>
              <w:t>Jul</w:t>
            </w:r>
            <w:r w:rsidRPr="005A5768">
              <w:t xml:space="preserve"> </w:t>
            </w:r>
            <w:r w:rsidRPr="005A5768">
              <w:rPr>
                <w:rFonts w:hint="eastAsia"/>
              </w:rPr>
              <w:t>18</w:t>
            </w:r>
            <w:r w:rsidRPr="005A5768">
              <w:rPr>
                <w:vertAlign w:val="superscript"/>
              </w:rPr>
              <w:t>th</w:t>
            </w:r>
            <w:r w:rsidRPr="005A5768">
              <w:t>, 201</w:t>
            </w:r>
            <w:r w:rsidRPr="005A5768">
              <w:rPr>
                <w:rFonts w:hint="eastAsia"/>
              </w:rPr>
              <w:t>9</w:t>
            </w:r>
          </w:p>
        </w:tc>
        <w:tc>
          <w:tcPr>
            <w:tcW w:w="1108" w:type="pct"/>
          </w:tcPr>
          <w:p w14:paraId="45E05861" w14:textId="77777777" w:rsidR="00F56FEF" w:rsidRPr="005A5768" w:rsidRDefault="00F56FEF" w:rsidP="006D1CC8">
            <w:pPr>
              <w:pStyle w:val="a0"/>
              <w:spacing w:after="156"/>
              <w:ind w:firstLine="0"/>
            </w:pPr>
            <w:r w:rsidRPr="005A5768">
              <w:t>3.7</w:t>
            </w:r>
          </w:p>
        </w:tc>
        <w:tc>
          <w:tcPr>
            <w:tcW w:w="1153" w:type="pct"/>
          </w:tcPr>
          <w:p w14:paraId="4AAB49C5" w14:textId="77777777" w:rsidR="00F56FEF" w:rsidRPr="005A5768" w:rsidRDefault="00F56FEF" w:rsidP="006D1CC8">
            <w:pPr>
              <w:pStyle w:val="a0"/>
              <w:spacing w:after="156"/>
              <w:ind w:firstLine="0"/>
            </w:pPr>
            <w:r w:rsidRPr="005A5768">
              <w:rPr>
                <w:rFonts w:hint="eastAsia"/>
              </w:rPr>
              <w:t>将车身姿态替换为机油压力</w:t>
            </w:r>
          </w:p>
        </w:tc>
        <w:tc>
          <w:tcPr>
            <w:tcW w:w="986" w:type="pct"/>
          </w:tcPr>
          <w:p w14:paraId="2839DDD0" w14:textId="77777777" w:rsidR="00F56FEF" w:rsidRPr="005A5768" w:rsidRDefault="00F56FEF" w:rsidP="006D1CC8">
            <w:pPr>
              <w:pStyle w:val="a0"/>
              <w:spacing w:after="156"/>
              <w:ind w:firstLine="0"/>
            </w:pPr>
            <w:r w:rsidRPr="005A5768">
              <w:t>Jie Gu</w:t>
            </w:r>
          </w:p>
        </w:tc>
      </w:tr>
      <w:tr w:rsidR="005A5768" w:rsidRPr="005A5768" w14:paraId="0FF0FF68" w14:textId="77777777" w:rsidTr="002C0991">
        <w:tc>
          <w:tcPr>
            <w:tcW w:w="821" w:type="pct"/>
          </w:tcPr>
          <w:p w14:paraId="324D4427" w14:textId="77777777" w:rsidR="006D1CC8" w:rsidRPr="005A5768" w:rsidRDefault="006D1CC8" w:rsidP="006D1CC8">
            <w:pPr>
              <w:pStyle w:val="a0"/>
              <w:spacing w:after="156"/>
              <w:ind w:firstLine="0"/>
            </w:pPr>
            <w:r w:rsidRPr="005A5768">
              <w:rPr>
                <w:rFonts w:hint="eastAsia"/>
              </w:rPr>
              <w:t>0.0</w:t>
            </w:r>
            <w:r w:rsidR="00E33049" w:rsidRPr="005A5768">
              <w:rPr>
                <w:rFonts w:hint="eastAsia"/>
              </w:rPr>
              <w:t>.</w:t>
            </w:r>
            <w:r w:rsidRPr="005A5768">
              <w:rPr>
                <w:rFonts w:hint="eastAsia"/>
              </w:rPr>
              <w:t>1.1</w:t>
            </w:r>
          </w:p>
        </w:tc>
        <w:tc>
          <w:tcPr>
            <w:tcW w:w="932" w:type="pct"/>
          </w:tcPr>
          <w:p w14:paraId="593C5FC9" w14:textId="77777777" w:rsidR="006D1CC8" w:rsidRPr="005A5768" w:rsidRDefault="006D1CC8" w:rsidP="006D1CC8">
            <w:pPr>
              <w:pStyle w:val="a0"/>
              <w:spacing w:after="156"/>
              <w:ind w:firstLine="0"/>
            </w:pPr>
            <w:r w:rsidRPr="005A5768">
              <w:rPr>
                <w:rFonts w:hint="eastAsia"/>
              </w:rPr>
              <w:t>Jul</w:t>
            </w:r>
            <w:r w:rsidRPr="005A5768">
              <w:t xml:space="preserve"> </w:t>
            </w:r>
            <w:r w:rsidRPr="005A5768">
              <w:rPr>
                <w:rFonts w:hint="eastAsia"/>
              </w:rPr>
              <w:t>15</w:t>
            </w:r>
            <w:r w:rsidRPr="005A5768">
              <w:rPr>
                <w:vertAlign w:val="superscript"/>
              </w:rPr>
              <w:t>th</w:t>
            </w:r>
            <w:r w:rsidRPr="005A5768">
              <w:t>, 201</w:t>
            </w:r>
            <w:r w:rsidRPr="005A5768">
              <w:rPr>
                <w:rFonts w:hint="eastAsia"/>
              </w:rPr>
              <w:t>9</w:t>
            </w:r>
          </w:p>
        </w:tc>
        <w:tc>
          <w:tcPr>
            <w:tcW w:w="1108" w:type="pct"/>
          </w:tcPr>
          <w:p w14:paraId="7C339721" w14:textId="77777777" w:rsidR="006D1CC8" w:rsidRPr="005A5768" w:rsidRDefault="006D1CC8" w:rsidP="006D1CC8">
            <w:pPr>
              <w:pStyle w:val="a0"/>
              <w:spacing w:after="156"/>
              <w:ind w:firstLine="0"/>
            </w:pPr>
            <w:r w:rsidRPr="005A5768">
              <w:t>3.5</w:t>
            </w:r>
            <w:r w:rsidRPr="005A5768">
              <w:rPr>
                <w:rFonts w:hint="eastAsia"/>
              </w:rPr>
              <w:t>/7</w:t>
            </w:r>
          </w:p>
        </w:tc>
        <w:tc>
          <w:tcPr>
            <w:tcW w:w="1153" w:type="pct"/>
          </w:tcPr>
          <w:p w14:paraId="6239C984" w14:textId="77777777" w:rsidR="00790AB5" w:rsidRPr="005A5768" w:rsidRDefault="006D1CC8" w:rsidP="006D1CC8">
            <w:pPr>
              <w:pStyle w:val="a0"/>
              <w:spacing w:after="156"/>
              <w:ind w:firstLine="0"/>
            </w:pPr>
            <w:r w:rsidRPr="005A5768">
              <w:rPr>
                <w:rFonts w:hint="eastAsia"/>
              </w:rPr>
              <w:t>修改扭矩刻度要求，增加子功能标定</w:t>
            </w:r>
          </w:p>
          <w:p w14:paraId="5DF4C8F5" w14:textId="77777777" w:rsidR="006D1CC8" w:rsidRPr="005A5768" w:rsidRDefault="00790AB5" w:rsidP="006D1CC8">
            <w:pPr>
              <w:pStyle w:val="a0"/>
              <w:spacing w:after="156"/>
              <w:ind w:firstLine="0"/>
            </w:pPr>
            <w:r w:rsidRPr="005A5768">
              <w:t>Modify requirement</w:t>
            </w:r>
            <w:r w:rsidR="006A1D8B" w:rsidRPr="005A5768">
              <w:rPr>
                <w:rFonts w:hint="eastAsia"/>
              </w:rPr>
              <w:t>s</w:t>
            </w:r>
            <w:r w:rsidRPr="005A5768">
              <w:t xml:space="preserve"> on torque scale and add requirement</w:t>
            </w:r>
            <w:r w:rsidR="006A1D8B" w:rsidRPr="005A5768">
              <w:rPr>
                <w:rFonts w:hint="eastAsia"/>
              </w:rPr>
              <w:t>s</w:t>
            </w:r>
            <w:r w:rsidRPr="005A5768">
              <w:t xml:space="preserve"> on sub-function calibration</w:t>
            </w:r>
          </w:p>
        </w:tc>
        <w:tc>
          <w:tcPr>
            <w:tcW w:w="986" w:type="pct"/>
          </w:tcPr>
          <w:p w14:paraId="12CE5073" w14:textId="77777777" w:rsidR="006D1CC8" w:rsidRPr="005A5768" w:rsidRDefault="006D1CC8" w:rsidP="006D1CC8">
            <w:pPr>
              <w:pStyle w:val="a0"/>
              <w:spacing w:after="156"/>
              <w:ind w:firstLine="0"/>
            </w:pPr>
            <w:r w:rsidRPr="005A5768">
              <w:t>Jie Gu</w:t>
            </w:r>
          </w:p>
        </w:tc>
      </w:tr>
      <w:tr w:rsidR="005C2511" w:rsidRPr="005A5768" w14:paraId="68AF45E6" w14:textId="77777777" w:rsidTr="002C0991">
        <w:tc>
          <w:tcPr>
            <w:tcW w:w="821" w:type="pct"/>
          </w:tcPr>
          <w:p w14:paraId="2B82F207" w14:textId="77777777" w:rsidR="006D1CC8" w:rsidRPr="005A5768" w:rsidRDefault="006D1CC8" w:rsidP="006D1CC8">
            <w:pPr>
              <w:pStyle w:val="a0"/>
              <w:spacing w:after="156"/>
              <w:ind w:firstLine="0"/>
            </w:pPr>
            <w:r w:rsidRPr="005A5768">
              <w:t>0.0.1.0</w:t>
            </w:r>
          </w:p>
        </w:tc>
        <w:tc>
          <w:tcPr>
            <w:tcW w:w="932" w:type="pct"/>
          </w:tcPr>
          <w:p w14:paraId="598BC7B0" w14:textId="77777777" w:rsidR="006D1CC8" w:rsidRPr="005A5768" w:rsidRDefault="006D1CC8" w:rsidP="006D1CC8">
            <w:pPr>
              <w:pStyle w:val="a0"/>
              <w:spacing w:after="156"/>
              <w:ind w:firstLine="0"/>
            </w:pPr>
            <w:r w:rsidRPr="005A5768">
              <w:rPr>
                <w:rFonts w:hint="eastAsia"/>
              </w:rPr>
              <w:t>Jun</w:t>
            </w:r>
            <w:r w:rsidRPr="005A5768">
              <w:t xml:space="preserve"> </w:t>
            </w:r>
            <w:r w:rsidRPr="005A5768">
              <w:rPr>
                <w:rFonts w:hint="eastAsia"/>
              </w:rPr>
              <w:t>28</w:t>
            </w:r>
            <w:r w:rsidRPr="005A5768">
              <w:rPr>
                <w:vertAlign w:val="superscript"/>
              </w:rPr>
              <w:t>th</w:t>
            </w:r>
            <w:r w:rsidRPr="005A5768">
              <w:t>, 201</w:t>
            </w:r>
            <w:r w:rsidRPr="005A5768">
              <w:rPr>
                <w:rFonts w:hint="eastAsia"/>
              </w:rPr>
              <w:t>9</w:t>
            </w:r>
            <w:r w:rsidRPr="005A5768">
              <w:t xml:space="preserve"> </w:t>
            </w:r>
          </w:p>
        </w:tc>
        <w:tc>
          <w:tcPr>
            <w:tcW w:w="1108" w:type="pct"/>
          </w:tcPr>
          <w:p w14:paraId="6278A046" w14:textId="77777777" w:rsidR="006D1CC8" w:rsidRPr="005A5768" w:rsidRDefault="006D1CC8" w:rsidP="006D1CC8">
            <w:pPr>
              <w:pStyle w:val="a0"/>
              <w:spacing w:after="156"/>
              <w:ind w:firstLine="0"/>
            </w:pPr>
            <w:r w:rsidRPr="005A5768">
              <w:t>All</w:t>
            </w:r>
          </w:p>
        </w:tc>
        <w:tc>
          <w:tcPr>
            <w:tcW w:w="1153" w:type="pct"/>
          </w:tcPr>
          <w:p w14:paraId="48A98881" w14:textId="77777777" w:rsidR="006D1CC8" w:rsidRPr="005A5768" w:rsidRDefault="006D1CC8" w:rsidP="006D1CC8">
            <w:pPr>
              <w:pStyle w:val="a0"/>
              <w:spacing w:after="156"/>
              <w:ind w:firstLine="0"/>
            </w:pPr>
            <w:r w:rsidRPr="005A5768">
              <w:t>New creation</w:t>
            </w:r>
          </w:p>
        </w:tc>
        <w:tc>
          <w:tcPr>
            <w:tcW w:w="986" w:type="pct"/>
          </w:tcPr>
          <w:p w14:paraId="2AE685FF" w14:textId="77777777" w:rsidR="006D1CC8" w:rsidRPr="005A5768" w:rsidRDefault="006D1CC8" w:rsidP="006D1CC8">
            <w:pPr>
              <w:pStyle w:val="a0"/>
              <w:spacing w:after="156"/>
              <w:ind w:firstLine="0"/>
            </w:pPr>
            <w:r w:rsidRPr="005A5768">
              <w:t>Jie Gu</w:t>
            </w:r>
          </w:p>
        </w:tc>
      </w:tr>
      <w:bookmarkEnd w:id="0"/>
    </w:tbl>
    <w:p w14:paraId="27198696" w14:textId="77777777" w:rsidR="0050104B" w:rsidRPr="005A5768" w:rsidRDefault="0050104B" w:rsidP="0050104B">
      <w:pPr>
        <w:pStyle w:val="a0"/>
        <w:spacing w:after="156"/>
      </w:pPr>
    </w:p>
    <w:sectPr w:rsidR="0050104B" w:rsidRPr="005A5768" w:rsidSect="00D171CD">
      <w:headerReference w:type="default" r:id="rId18"/>
      <w:footerReference w:type="default" r:id="rId19"/>
      <w:pgSz w:w="11906" w:h="16838"/>
      <w:pgMar w:top="1440" w:right="1080" w:bottom="1440" w:left="1080" w:header="706" w:footer="706"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Wang Manyi 王曼伊(ESS,PATAC)" w:date="2020-11-06T13:40:00Z" w:initials="WM王">
    <w:p w14:paraId="221F5334" w14:textId="0D558B4C" w:rsidR="00132F13" w:rsidRDefault="00132F13">
      <w:pPr>
        <w:pStyle w:val="CommentText"/>
      </w:pPr>
      <w:r>
        <w:rPr>
          <w:rStyle w:val="CommentReference"/>
        </w:rPr>
        <w:annotationRef/>
      </w:r>
      <w:r>
        <w:rPr>
          <w:rFonts w:hint="eastAsia"/>
        </w:rPr>
        <w:t>鸿超，这部分的定义可否帮忙回忆一下——由于古老师定了</w:t>
      </w:r>
      <w:r>
        <w:rPr>
          <w:rFonts w:hint="eastAsia"/>
        </w:rPr>
        <w:t>0-450</w:t>
      </w:r>
      <w:r>
        <w:t>NM</w:t>
      </w:r>
      <w:r>
        <w:rPr>
          <w:rFonts w:hint="eastAsia"/>
        </w:rPr>
        <w:t>的上下限，和信号的上下限不符，我这边做的解读符合当时的想法吗？</w:t>
      </w:r>
    </w:p>
  </w:comment>
  <w:comment w:id="36" w:author="Wang Manyi 王曼伊(ESS,PATAC)" w:date="2020-11-16T16:52:00Z" w:initials="WM王">
    <w:p w14:paraId="38BA33F3" w14:textId="740EB1F2" w:rsidR="00132F13" w:rsidRDefault="00132F13">
      <w:pPr>
        <w:pStyle w:val="CommentText"/>
      </w:pPr>
      <w:r>
        <w:rPr>
          <w:rStyle w:val="CommentReference"/>
        </w:rPr>
        <w:annotationRef/>
      </w:r>
      <w:r>
        <w:rPr>
          <w:rFonts w:hint="eastAsia"/>
        </w:rPr>
        <w:t>450</w:t>
      </w:r>
      <w:r>
        <w:t>NM</w:t>
      </w:r>
      <w:r>
        <w:rPr>
          <w:rFonts w:hint="eastAsia"/>
        </w:rPr>
        <w:t>为古捷和</w:t>
      </w:r>
      <w:r>
        <w:rPr>
          <w:rFonts w:hint="eastAsia"/>
        </w:rPr>
        <w:t>358</w:t>
      </w:r>
      <w:r>
        <w:rPr>
          <w:rFonts w:hint="eastAsia"/>
        </w:rPr>
        <w:t>确认的极大值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1F5334" w15:done="0"/>
  <w15:commentEx w15:paraId="38BA33F3" w15:paraIdParent="221F53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314D1" w14:textId="77777777" w:rsidR="004453F5" w:rsidRDefault="004453F5" w:rsidP="002236AF">
      <w:r>
        <w:separator/>
      </w:r>
    </w:p>
    <w:p w14:paraId="35E25850" w14:textId="77777777" w:rsidR="004453F5" w:rsidRDefault="004453F5"/>
    <w:p w14:paraId="4762CC5B" w14:textId="77777777" w:rsidR="004453F5" w:rsidRDefault="004453F5"/>
  </w:endnote>
  <w:endnote w:type="continuationSeparator" w:id="0">
    <w:p w14:paraId="11287AF7" w14:textId="77777777" w:rsidR="004453F5" w:rsidRDefault="004453F5" w:rsidP="002236AF">
      <w:r>
        <w:continuationSeparator/>
      </w:r>
    </w:p>
    <w:p w14:paraId="59021737" w14:textId="77777777" w:rsidR="004453F5" w:rsidRDefault="004453F5"/>
    <w:p w14:paraId="40418FBE" w14:textId="77777777" w:rsidR="004453F5" w:rsidRDefault="00445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462A9F66" w14:textId="4CBC4D49" w:rsidR="00132F13" w:rsidRDefault="00132F13">
        <w:pPr>
          <w:pStyle w:val="Footer"/>
          <w:jc w:val="center"/>
        </w:pPr>
        <w:r>
          <w:fldChar w:fldCharType="begin"/>
        </w:r>
        <w:r>
          <w:instrText xml:space="preserve"> PAGE   \* MERGEFORMAT </w:instrText>
        </w:r>
        <w:r>
          <w:fldChar w:fldCharType="separate"/>
        </w:r>
        <w:r w:rsidR="00C81E2E">
          <w:rPr>
            <w:noProof/>
          </w:rPr>
          <w:t>13</w:t>
        </w:r>
        <w:r>
          <w:rPr>
            <w:noProof/>
          </w:rPr>
          <w:fldChar w:fldCharType="end"/>
        </w:r>
      </w:p>
    </w:sdtContent>
  </w:sdt>
  <w:p w14:paraId="6C31DE19" w14:textId="77777777" w:rsidR="00132F13" w:rsidRDefault="00132F13">
    <w:pPr>
      <w:pStyle w:val="Footer"/>
    </w:pPr>
  </w:p>
  <w:p w14:paraId="50226150" w14:textId="77777777" w:rsidR="00132F13" w:rsidRDefault="00132F13"/>
  <w:p w14:paraId="51FC1A32" w14:textId="77777777" w:rsidR="00132F13" w:rsidRDefault="00132F1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FF728" w14:textId="77777777" w:rsidR="004453F5" w:rsidRDefault="004453F5" w:rsidP="002236AF">
      <w:r>
        <w:separator/>
      </w:r>
    </w:p>
    <w:p w14:paraId="43896417" w14:textId="77777777" w:rsidR="004453F5" w:rsidRDefault="004453F5"/>
    <w:p w14:paraId="08D1A6CB" w14:textId="77777777" w:rsidR="004453F5" w:rsidRDefault="004453F5"/>
  </w:footnote>
  <w:footnote w:type="continuationSeparator" w:id="0">
    <w:p w14:paraId="6D32A482" w14:textId="77777777" w:rsidR="004453F5" w:rsidRDefault="004453F5" w:rsidP="002236AF">
      <w:r>
        <w:continuationSeparator/>
      </w:r>
    </w:p>
    <w:p w14:paraId="4ADDFE7F" w14:textId="77777777" w:rsidR="004453F5" w:rsidRDefault="004453F5"/>
    <w:p w14:paraId="41791DF0" w14:textId="77777777" w:rsidR="004453F5" w:rsidRDefault="004453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01B9C" w14:textId="020E43FB" w:rsidR="00132F13" w:rsidRPr="002236AF" w:rsidRDefault="00132F13" w:rsidP="00526572">
    <w:pPr>
      <w:pStyle w:val="a3"/>
    </w:pPr>
    <w:r w:rsidRPr="002236AF">
      <w:rPr>
        <w:rFonts w:hint="eastAsia"/>
      </w:rPr>
      <w:t xml:space="preserve">Func Spec </w:t>
    </w:r>
    <w:r w:rsidRPr="002236AF">
      <w:t>–</w:t>
    </w:r>
    <w:r>
      <w:rPr>
        <w:rFonts w:hint="eastAsia"/>
      </w:rPr>
      <w:t xml:space="preserve"> PIS2056: Performance</w:t>
    </w:r>
    <w:r>
      <w:t xml:space="preserve"> </w:t>
    </w:r>
    <w:r>
      <w:rPr>
        <w:rFonts w:hint="eastAsia"/>
      </w:rPr>
      <w:t>Monitor</w:t>
    </w:r>
    <w:r>
      <w:t xml:space="preserve">                            </w:t>
    </w:r>
    <w:r>
      <w:rPr>
        <w:rFonts w:hint="eastAsia"/>
      </w:rPr>
      <w:t>0.0.1.</w:t>
    </w:r>
    <w:r w:rsidRPr="005A5768">
      <w:rPr>
        <w:rFonts w:hint="eastAsia"/>
        <w:color w:val="FF0000"/>
      </w:rPr>
      <w:t>4</w:t>
    </w:r>
  </w:p>
  <w:p w14:paraId="273FE4A6" w14:textId="77777777" w:rsidR="00132F13" w:rsidRDefault="00132F13"/>
  <w:p w14:paraId="593377E4" w14:textId="77777777" w:rsidR="00132F13" w:rsidRDefault="00132F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1C95"/>
    <w:multiLevelType w:val="hybridMultilevel"/>
    <w:tmpl w:val="5134A2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17B3C71"/>
    <w:multiLevelType w:val="hybridMultilevel"/>
    <w:tmpl w:val="862E34D6"/>
    <w:lvl w:ilvl="0" w:tplc="FAB6CC0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757698"/>
    <w:multiLevelType w:val="hybridMultilevel"/>
    <w:tmpl w:val="6CC40C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53870CE"/>
    <w:multiLevelType w:val="multilevel"/>
    <w:tmpl w:val="CF6ACA2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58E361D"/>
    <w:multiLevelType w:val="hybridMultilevel"/>
    <w:tmpl w:val="73EC91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44A23713"/>
    <w:multiLevelType w:val="hybridMultilevel"/>
    <w:tmpl w:val="00F2AD98"/>
    <w:lvl w:ilvl="0" w:tplc="2228BF66">
      <w:start w:val="1"/>
      <w:numFmt w:val="bullet"/>
      <w:lvlText w:val="•"/>
      <w:lvlJc w:val="left"/>
      <w:pPr>
        <w:tabs>
          <w:tab w:val="num" w:pos="720"/>
        </w:tabs>
        <w:ind w:left="720" w:hanging="360"/>
      </w:pPr>
      <w:rPr>
        <w:rFonts w:ascii="Times New Roman" w:hAnsi="Times New Roman" w:hint="default"/>
      </w:rPr>
    </w:lvl>
    <w:lvl w:ilvl="1" w:tplc="6480D6BE" w:tentative="1">
      <w:start w:val="1"/>
      <w:numFmt w:val="bullet"/>
      <w:lvlText w:val="•"/>
      <w:lvlJc w:val="left"/>
      <w:pPr>
        <w:tabs>
          <w:tab w:val="num" w:pos="1440"/>
        </w:tabs>
        <w:ind w:left="1440" w:hanging="360"/>
      </w:pPr>
      <w:rPr>
        <w:rFonts w:ascii="Times New Roman" w:hAnsi="Times New Roman" w:hint="default"/>
      </w:rPr>
    </w:lvl>
    <w:lvl w:ilvl="2" w:tplc="B462A934" w:tentative="1">
      <w:start w:val="1"/>
      <w:numFmt w:val="bullet"/>
      <w:lvlText w:val="•"/>
      <w:lvlJc w:val="left"/>
      <w:pPr>
        <w:tabs>
          <w:tab w:val="num" w:pos="2160"/>
        </w:tabs>
        <w:ind w:left="2160" w:hanging="360"/>
      </w:pPr>
      <w:rPr>
        <w:rFonts w:ascii="Times New Roman" w:hAnsi="Times New Roman" w:hint="default"/>
      </w:rPr>
    </w:lvl>
    <w:lvl w:ilvl="3" w:tplc="ABEAC3F0" w:tentative="1">
      <w:start w:val="1"/>
      <w:numFmt w:val="bullet"/>
      <w:lvlText w:val="•"/>
      <w:lvlJc w:val="left"/>
      <w:pPr>
        <w:tabs>
          <w:tab w:val="num" w:pos="2880"/>
        </w:tabs>
        <w:ind w:left="2880" w:hanging="360"/>
      </w:pPr>
      <w:rPr>
        <w:rFonts w:ascii="Times New Roman" w:hAnsi="Times New Roman" w:hint="default"/>
      </w:rPr>
    </w:lvl>
    <w:lvl w:ilvl="4" w:tplc="61CE8FB8" w:tentative="1">
      <w:start w:val="1"/>
      <w:numFmt w:val="bullet"/>
      <w:lvlText w:val="•"/>
      <w:lvlJc w:val="left"/>
      <w:pPr>
        <w:tabs>
          <w:tab w:val="num" w:pos="3600"/>
        </w:tabs>
        <w:ind w:left="3600" w:hanging="360"/>
      </w:pPr>
      <w:rPr>
        <w:rFonts w:ascii="Times New Roman" w:hAnsi="Times New Roman" w:hint="default"/>
      </w:rPr>
    </w:lvl>
    <w:lvl w:ilvl="5" w:tplc="16C85E80" w:tentative="1">
      <w:start w:val="1"/>
      <w:numFmt w:val="bullet"/>
      <w:lvlText w:val="•"/>
      <w:lvlJc w:val="left"/>
      <w:pPr>
        <w:tabs>
          <w:tab w:val="num" w:pos="4320"/>
        </w:tabs>
        <w:ind w:left="4320" w:hanging="360"/>
      </w:pPr>
      <w:rPr>
        <w:rFonts w:ascii="Times New Roman" w:hAnsi="Times New Roman" w:hint="default"/>
      </w:rPr>
    </w:lvl>
    <w:lvl w:ilvl="6" w:tplc="E84AE8D6" w:tentative="1">
      <w:start w:val="1"/>
      <w:numFmt w:val="bullet"/>
      <w:lvlText w:val="•"/>
      <w:lvlJc w:val="left"/>
      <w:pPr>
        <w:tabs>
          <w:tab w:val="num" w:pos="5040"/>
        </w:tabs>
        <w:ind w:left="5040" w:hanging="360"/>
      </w:pPr>
      <w:rPr>
        <w:rFonts w:ascii="Times New Roman" w:hAnsi="Times New Roman" w:hint="default"/>
      </w:rPr>
    </w:lvl>
    <w:lvl w:ilvl="7" w:tplc="ED1A8D58" w:tentative="1">
      <w:start w:val="1"/>
      <w:numFmt w:val="bullet"/>
      <w:lvlText w:val="•"/>
      <w:lvlJc w:val="left"/>
      <w:pPr>
        <w:tabs>
          <w:tab w:val="num" w:pos="5760"/>
        </w:tabs>
        <w:ind w:left="5760" w:hanging="360"/>
      </w:pPr>
      <w:rPr>
        <w:rFonts w:ascii="Times New Roman" w:hAnsi="Times New Roman" w:hint="default"/>
      </w:rPr>
    </w:lvl>
    <w:lvl w:ilvl="8" w:tplc="D1A8C7F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F71211"/>
    <w:multiLevelType w:val="hybridMultilevel"/>
    <w:tmpl w:val="C486EB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E070D"/>
    <w:multiLevelType w:val="hybridMultilevel"/>
    <w:tmpl w:val="A476E79C"/>
    <w:lvl w:ilvl="0" w:tplc="668205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579559C"/>
    <w:multiLevelType w:val="hybridMultilevel"/>
    <w:tmpl w:val="2C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63C623F"/>
    <w:multiLevelType w:val="hybridMultilevel"/>
    <w:tmpl w:val="50E27E3C"/>
    <w:lvl w:ilvl="0" w:tplc="0B0411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6FDF1575"/>
    <w:multiLevelType w:val="multilevel"/>
    <w:tmpl w:val="A77CB9F4"/>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3087" w:hanging="567"/>
      </w:pPr>
      <w:rPr>
        <w:rFonts w:hint="eastAsia"/>
        <w:b/>
      </w:rPr>
    </w:lvl>
    <w:lvl w:ilvl="2">
      <w:start w:val="1"/>
      <w:numFmt w:val="decimal"/>
      <w:pStyle w:val="Heading3"/>
      <w:suff w:val="space"/>
      <w:lvlText w:val="%1.%2.%3"/>
      <w:lvlJc w:val="left"/>
      <w:pPr>
        <w:ind w:left="1249" w:hanging="709"/>
      </w:pPr>
      <w:rPr>
        <w:rFonts w:hint="eastAsia"/>
      </w:rPr>
    </w:lvl>
    <w:lvl w:ilvl="3">
      <w:start w:val="1"/>
      <w:numFmt w:val="decimal"/>
      <w:pStyle w:val="Heading4"/>
      <w:suff w:val="space"/>
      <w:lvlText w:val="%1.%2.%3.%4"/>
      <w:lvlJc w:val="left"/>
      <w:pPr>
        <w:ind w:left="139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13" w15:restartNumberingAfterBreak="0">
    <w:nsid w:val="7356755B"/>
    <w:multiLevelType w:val="hybridMultilevel"/>
    <w:tmpl w:val="F37A3E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2"/>
  </w:num>
  <w:num w:numId="3">
    <w:abstractNumId w:val="9"/>
  </w:num>
  <w:num w:numId="4">
    <w:abstractNumId w:val="10"/>
  </w:num>
  <w:num w:numId="5">
    <w:abstractNumId w:val="6"/>
  </w:num>
  <w:num w:numId="6">
    <w:abstractNumId w:val="3"/>
  </w:num>
  <w:num w:numId="7">
    <w:abstractNumId w:val="8"/>
  </w:num>
  <w:num w:numId="8">
    <w:abstractNumId w:val="2"/>
  </w:num>
  <w:num w:numId="9">
    <w:abstractNumId w:val="5"/>
  </w:num>
  <w:num w:numId="10">
    <w:abstractNumId w:val="11"/>
  </w:num>
  <w:num w:numId="11">
    <w:abstractNumId w:val="1"/>
  </w:num>
  <w:num w:numId="12">
    <w:abstractNumId w:val="7"/>
  </w:num>
  <w:num w:numId="13">
    <w:abstractNumId w:val="4"/>
  </w:num>
  <w:num w:numId="14">
    <w:abstractNumId w:val="0"/>
  </w:num>
  <w:num w:numId="15">
    <w:abstractNumId w:val="13"/>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Manyi 王曼伊(ESS,PATAC)">
    <w15:presenceInfo w15:providerId="AD" w15:userId="S-1-5-21-647455628-603139626-328618392-36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3FEE"/>
    <w:rsid w:val="00002433"/>
    <w:rsid w:val="00004A46"/>
    <w:rsid w:val="00006812"/>
    <w:rsid w:val="000068FA"/>
    <w:rsid w:val="00007221"/>
    <w:rsid w:val="00011BE1"/>
    <w:rsid w:val="000126B2"/>
    <w:rsid w:val="00013508"/>
    <w:rsid w:val="000145AE"/>
    <w:rsid w:val="00021194"/>
    <w:rsid w:val="00026197"/>
    <w:rsid w:val="00027DDF"/>
    <w:rsid w:val="00030A22"/>
    <w:rsid w:val="00030E6F"/>
    <w:rsid w:val="00033674"/>
    <w:rsid w:val="00033C77"/>
    <w:rsid w:val="00033F23"/>
    <w:rsid w:val="00035E9E"/>
    <w:rsid w:val="00037986"/>
    <w:rsid w:val="00041775"/>
    <w:rsid w:val="00051512"/>
    <w:rsid w:val="000515C8"/>
    <w:rsid w:val="00051F63"/>
    <w:rsid w:val="0005238C"/>
    <w:rsid w:val="000550B1"/>
    <w:rsid w:val="000554BE"/>
    <w:rsid w:val="000578F9"/>
    <w:rsid w:val="00060539"/>
    <w:rsid w:val="0006321C"/>
    <w:rsid w:val="00064112"/>
    <w:rsid w:val="00065E04"/>
    <w:rsid w:val="00066883"/>
    <w:rsid w:val="00066976"/>
    <w:rsid w:val="0006794E"/>
    <w:rsid w:val="00067AF8"/>
    <w:rsid w:val="00067E72"/>
    <w:rsid w:val="00070AA9"/>
    <w:rsid w:val="00074349"/>
    <w:rsid w:val="0007508C"/>
    <w:rsid w:val="00075132"/>
    <w:rsid w:val="00080133"/>
    <w:rsid w:val="00081659"/>
    <w:rsid w:val="000838EF"/>
    <w:rsid w:val="00083B21"/>
    <w:rsid w:val="00085312"/>
    <w:rsid w:val="00086B7C"/>
    <w:rsid w:val="00093D4E"/>
    <w:rsid w:val="00097321"/>
    <w:rsid w:val="000A00DE"/>
    <w:rsid w:val="000A2CF8"/>
    <w:rsid w:val="000A3ED7"/>
    <w:rsid w:val="000A48F5"/>
    <w:rsid w:val="000A4A34"/>
    <w:rsid w:val="000A4E2D"/>
    <w:rsid w:val="000A7F71"/>
    <w:rsid w:val="000B2E45"/>
    <w:rsid w:val="000B3436"/>
    <w:rsid w:val="000B41B9"/>
    <w:rsid w:val="000B6E7D"/>
    <w:rsid w:val="000B7D9E"/>
    <w:rsid w:val="000C072F"/>
    <w:rsid w:val="000C175B"/>
    <w:rsid w:val="000C26AA"/>
    <w:rsid w:val="000C28B6"/>
    <w:rsid w:val="000C3F91"/>
    <w:rsid w:val="000C5BD2"/>
    <w:rsid w:val="000D1CCB"/>
    <w:rsid w:val="000D2485"/>
    <w:rsid w:val="000D3C2E"/>
    <w:rsid w:val="000D49EB"/>
    <w:rsid w:val="000E5188"/>
    <w:rsid w:val="000E5EB9"/>
    <w:rsid w:val="000E6F0B"/>
    <w:rsid w:val="000E793C"/>
    <w:rsid w:val="000F0800"/>
    <w:rsid w:val="000F273E"/>
    <w:rsid w:val="000F5E77"/>
    <w:rsid w:val="00103B27"/>
    <w:rsid w:val="001043F0"/>
    <w:rsid w:val="001061C1"/>
    <w:rsid w:val="00110B9F"/>
    <w:rsid w:val="00111435"/>
    <w:rsid w:val="00113C93"/>
    <w:rsid w:val="00114B26"/>
    <w:rsid w:val="001167FB"/>
    <w:rsid w:val="001170E6"/>
    <w:rsid w:val="001245EA"/>
    <w:rsid w:val="00125F14"/>
    <w:rsid w:val="001302C1"/>
    <w:rsid w:val="00130B65"/>
    <w:rsid w:val="00132247"/>
    <w:rsid w:val="00132F13"/>
    <w:rsid w:val="0013315C"/>
    <w:rsid w:val="00133AC9"/>
    <w:rsid w:val="00134A83"/>
    <w:rsid w:val="00136CDF"/>
    <w:rsid w:val="00137E05"/>
    <w:rsid w:val="0014083D"/>
    <w:rsid w:val="0014654F"/>
    <w:rsid w:val="001475CD"/>
    <w:rsid w:val="001477B7"/>
    <w:rsid w:val="001504CD"/>
    <w:rsid w:val="001518B5"/>
    <w:rsid w:val="00152BEC"/>
    <w:rsid w:val="0015529D"/>
    <w:rsid w:val="001554ED"/>
    <w:rsid w:val="00156B63"/>
    <w:rsid w:val="00160B90"/>
    <w:rsid w:val="001614C1"/>
    <w:rsid w:val="00162049"/>
    <w:rsid w:val="001641FE"/>
    <w:rsid w:val="001705B5"/>
    <w:rsid w:val="0017074C"/>
    <w:rsid w:val="001739F5"/>
    <w:rsid w:val="00180E25"/>
    <w:rsid w:val="00182BBA"/>
    <w:rsid w:val="00183081"/>
    <w:rsid w:val="00183089"/>
    <w:rsid w:val="001850E7"/>
    <w:rsid w:val="001852CB"/>
    <w:rsid w:val="00185640"/>
    <w:rsid w:val="00185964"/>
    <w:rsid w:val="00185BF4"/>
    <w:rsid w:val="00187F4F"/>
    <w:rsid w:val="00191240"/>
    <w:rsid w:val="0019176C"/>
    <w:rsid w:val="001919A3"/>
    <w:rsid w:val="00191EFB"/>
    <w:rsid w:val="00192B2E"/>
    <w:rsid w:val="001970CE"/>
    <w:rsid w:val="001A1AFE"/>
    <w:rsid w:val="001A2446"/>
    <w:rsid w:val="001A3343"/>
    <w:rsid w:val="001A5E29"/>
    <w:rsid w:val="001A788E"/>
    <w:rsid w:val="001A7CCA"/>
    <w:rsid w:val="001B0B34"/>
    <w:rsid w:val="001B11A3"/>
    <w:rsid w:val="001B1BA5"/>
    <w:rsid w:val="001B1E17"/>
    <w:rsid w:val="001B2917"/>
    <w:rsid w:val="001B2DE5"/>
    <w:rsid w:val="001B6170"/>
    <w:rsid w:val="001B7AAA"/>
    <w:rsid w:val="001C0DBA"/>
    <w:rsid w:val="001C0FA0"/>
    <w:rsid w:val="001C18EE"/>
    <w:rsid w:val="001C3DB7"/>
    <w:rsid w:val="001C58FA"/>
    <w:rsid w:val="001D3A4C"/>
    <w:rsid w:val="001D4D28"/>
    <w:rsid w:val="001D593C"/>
    <w:rsid w:val="001D7113"/>
    <w:rsid w:val="001E3ADA"/>
    <w:rsid w:val="001E57B0"/>
    <w:rsid w:val="001F0F85"/>
    <w:rsid w:val="001F207D"/>
    <w:rsid w:val="001F486D"/>
    <w:rsid w:val="001F63C8"/>
    <w:rsid w:val="001F7FD7"/>
    <w:rsid w:val="002003B2"/>
    <w:rsid w:val="00206686"/>
    <w:rsid w:val="002067AA"/>
    <w:rsid w:val="002078AF"/>
    <w:rsid w:val="00211295"/>
    <w:rsid w:val="00212190"/>
    <w:rsid w:val="00214725"/>
    <w:rsid w:val="00215590"/>
    <w:rsid w:val="002201AE"/>
    <w:rsid w:val="00221E9E"/>
    <w:rsid w:val="00222100"/>
    <w:rsid w:val="002236AF"/>
    <w:rsid w:val="00224251"/>
    <w:rsid w:val="00224450"/>
    <w:rsid w:val="00225D4E"/>
    <w:rsid w:val="00226D90"/>
    <w:rsid w:val="00227CEF"/>
    <w:rsid w:val="0023069F"/>
    <w:rsid w:val="002329E9"/>
    <w:rsid w:val="00234EA6"/>
    <w:rsid w:val="0023620E"/>
    <w:rsid w:val="00237902"/>
    <w:rsid w:val="00237C9B"/>
    <w:rsid w:val="00240B5B"/>
    <w:rsid w:val="002412CB"/>
    <w:rsid w:val="002417FB"/>
    <w:rsid w:val="00243DE9"/>
    <w:rsid w:val="00251BC4"/>
    <w:rsid w:val="00252BBB"/>
    <w:rsid w:val="00253E71"/>
    <w:rsid w:val="00254508"/>
    <w:rsid w:val="00256E3E"/>
    <w:rsid w:val="002610A7"/>
    <w:rsid w:val="002621A9"/>
    <w:rsid w:val="00264130"/>
    <w:rsid w:val="002651B3"/>
    <w:rsid w:val="00265256"/>
    <w:rsid w:val="00265AE9"/>
    <w:rsid w:val="00266BE5"/>
    <w:rsid w:val="002726E9"/>
    <w:rsid w:val="00272F7F"/>
    <w:rsid w:val="00273162"/>
    <w:rsid w:val="00274560"/>
    <w:rsid w:val="0027492B"/>
    <w:rsid w:val="00276690"/>
    <w:rsid w:val="002831A2"/>
    <w:rsid w:val="00283351"/>
    <w:rsid w:val="00283E07"/>
    <w:rsid w:val="00284F8F"/>
    <w:rsid w:val="0029031F"/>
    <w:rsid w:val="00290730"/>
    <w:rsid w:val="00294AE0"/>
    <w:rsid w:val="00295484"/>
    <w:rsid w:val="002A02E4"/>
    <w:rsid w:val="002A0F2C"/>
    <w:rsid w:val="002A2FC6"/>
    <w:rsid w:val="002A3BBC"/>
    <w:rsid w:val="002A3DA7"/>
    <w:rsid w:val="002A789A"/>
    <w:rsid w:val="002B0418"/>
    <w:rsid w:val="002B0D73"/>
    <w:rsid w:val="002B319D"/>
    <w:rsid w:val="002B6091"/>
    <w:rsid w:val="002B74F2"/>
    <w:rsid w:val="002C0991"/>
    <w:rsid w:val="002C0C69"/>
    <w:rsid w:val="002C1E79"/>
    <w:rsid w:val="002C47C6"/>
    <w:rsid w:val="002C4D5B"/>
    <w:rsid w:val="002C5303"/>
    <w:rsid w:val="002C73A5"/>
    <w:rsid w:val="002C7836"/>
    <w:rsid w:val="002D0979"/>
    <w:rsid w:val="002D449A"/>
    <w:rsid w:val="002D6E70"/>
    <w:rsid w:val="002E235D"/>
    <w:rsid w:val="002E4E6F"/>
    <w:rsid w:val="002E666C"/>
    <w:rsid w:val="002E6932"/>
    <w:rsid w:val="002F1421"/>
    <w:rsid w:val="002F2534"/>
    <w:rsid w:val="002F356A"/>
    <w:rsid w:val="002F403E"/>
    <w:rsid w:val="002F4A6A"/>
    <w:rsid w:val="003017C1"/>
    <w:rsid w:val="00302690"/>
    <w:rsid w:val="00302A84"/>
    <w:rsid w:val="00304BB5"/>
    <w:rsid w:val="003067DD"/>
    <w:rsid w:val="00310AA2"/>
    <w:rsid w:val="003117A1"/>
    <w:rsid w:val="00317511"/>
    <w:rsid w:val="00320143"/>
    <w:rsid w:val="003203BE"/>
    <w:rsid w:val="00320FBF"/>
    <w:rsid w:val="003223C6"/>
    <w:rsid w:val="00322CDD"/>
    <w:rsid w:val="00323DD7"/>
    <w:rsid w:val="00323DEE"/>
    <w:rsid w:val="00325199"/>
    <w:rsid w:val="003324D2"/>
    <w:rsid w:val="00335D80"/>
    <w:rsid w:val="0033684F"/>
    <w:rsid w:val="00336EDE"/>
    <w:rsid w:val="0034169B"/>
    <w:rsid w:val="00341C54"/>
    <w:rsid w:val="0034225D"/>
    <w:rsid w:val="00343FDE"/>
    <w:rsid w:val="003458D3"/>
    <w:rsid w:val="00346C83"/>
    <w:rsid w:val="00347A5C"/>
    <w:rsid w:val="00353F93"/>
    <w:rsid w:val="00355CF7"/>
    <w:rsid w:val="00357A7E"/>
    <w:rsid w:val="00357A80"/>
    <w:rsid w:val="0036116B"/>
    <w:rsid w:val="00362640"/>
    <w:rsid w:val="0036297D"/>
    <w:rsid w:val="0036550C"/>
    <w:rsid w:val="0036696D"/>
    <w:rsid w:val="0037005D"/>
    <w:rsid w:val="003703E4"/>
    <w:rsid w:val="0037154E"/>
    <w:rsid w:val="003718F7"/>
    <w:rsid w:val="00373F45"/>
    <w:rsid w:val="00375E96"/>
    <w:rsid w:val="00376F33"/>
    <w:rsid w:val="00380EF9"/>
    <w:rsid w:val="00384B83"/>
    <w:rsid w:val="00387418"/>
    <w:rsid w:val="00392841"/>
    <w:rsid w:val="00395A7C"/>
    <w:rsid w:val="003A00C5"/>
    <w:rsid w:val="003A1B8E"/>
    <w:rsid w:val="003A29D6"/>
    <w:rsid w:val="003A57E9"/>
    <w:rsid w:val="003A5B79"/>
    <w:rsid w:val="003A6F12"/>
    <w:rsid w:val="003A75B7"/>
    <w:rsid w:val="003A7F87"/>
    <w:rsid w:val="003B2306"/>
    <w:rsid w:val="003C0758"/>
    <w:rsid w:val="003C11C7"/>
    <w:rsid w:val="003C308D"/>
    <w:rsid w:val="003C37F8"/>
    <w:rsid w:val="003C46A6"/>
    <w:rsid w:val="003C6BDE"/>
    <w:rsid w:val="003C6CEB"/>
    <w:rsid w:val="003C79F4"/>
    <w:rsid w:val="003C7DF0"/>
    <w:rsid w:val="003D027C"/>
    <w:rsid w:val="003D2AC4"/>
    <w:rsid w:val="003D5EBF"/>
    <w:rsid w:val="003D78F2"/>
    <w:rsid w:val="003E02AD"/>
    <w:rsid w:val="003E3BA6"/>
    <w:rsid w:val="003E3E8C"/>
    <w:rsid w:val="003E4915"/>
    <w:rsid w:val="003E76D1"/>
    <w:rsid w:val="003F1331"/>
    <w:rsid w:val="003F2B0C"/>
    <w:rsid w:val="003F315E"/>
    <w:rsid w:val="003F3196"/>
    <w:rsid w:val="003F3474"/>
    <w:rsid w:val="003F3A33"/>
    <w:rsid w:val="003F7874"/>
    <w:rsid w:val="00401B15"/>
    <w:rsid w:val="00401F44"/>
    <w:rsid w:val="00403D14"/>
    <w:rsid w:val="00407636"/>
    <w:rsid w:val="0040780D"/>
    <w:rsid w:val="00411587"/>
    <w:rsid w:val="00414987"/>
    <w:rsid w:val="00414AAD"/>
    <w:rsid w:val="00414B77"/>
    <w:rsid w:val="0041519C"/>
    <w:rsid w:val="00415369"/>
    <w:rsid w:val="00417D65"/>
    <w:rsid w:val="0042071C"/>
    <w:rsid w:val="004219F7"/>
    <w:rsid w:val="004224A0"/>
    <w:rsid w:val="00423A85"/>
    <w:rsid w:val="00424B3A"/>
    <w:rsid w:val="004279E8"/>
    <w:rsid w:val="00427C38"/>
    <w:rsid w:val="0043004C"/>
    <w:rsid w:val="00431326"/>
    <w:rsid w:val="00431616"/>
    <w:rsid w:val="00431BB4"/>
    <w:rsid w:val="00431F13"/>
    <w:rsid w:val="00435969"/>
    <w:rsid w:val="004368C2"/>
    <w:rsid w:val="0043788D"/>
    <w:rsid w:val="0044063D"/>
    <w:rsid w:val="00440B0F"/>
    <w:rsid w:val="00440F6D"/>
    <w:rsid w:val="00441B65"/>
    <w:rsid w:val="004453F5"/>
    <w:rsid w:val="00446B90"/>
    <w:rsid w:val="004511E9"/>
    <w:rsid w:val="0045201F"/>
    <w:rsid w:val="00452038"/>
    <w:rsid w:val="004572EF"/>
    <w:rsid w:val="004638BB"/>
    <w:rsid w:val="00463ACC"/>
    <w:rsid w:val="004649B5"/>
    <w:rsid w:val="00467285"/>
    <w:rsid w:val="0047083D"/>
    <w:rsid w:val="004737DB"/>
    <w:rsid w:val="00473FEE"/>
    <w:rsid w:val="00474A68"/>
    <w:rsid w:val="00474E8C"/>
    <w:rsid w:val="00475044"/>
    <w:rsid w:val="0047603B"/>
    <w:rsid w:val="0048288E"/>
    <w:rsid w:val="00485AFE"/>
    <w:rsid w:val="00487671"/>
    <w:rsid w:val="004927D9"/>
    <w:rsid w:val="00494682"/>
    <w:rsid w:val="00495E44"/>
    <w:rsid w:val="00496B45"/>
    <w:rsid w:val="00497594"/>
    <w:rsid w:val="004A1626"/>
    <w:rsid w:val="004A181B"/>
    <w:rsid w:val="004A1CCB"/>
    <w:rsid w:val="004A2930"/>
    <w:rsid w:val="004A526A"/>
    <w:rsid w:val="004A6FCC"/>
    <w:rsid w:val="004A7024"/>
    <w:rsid w:val="004A7260"/>
    <w:rsid w:val="004B0336"/>
    <w:rsid w:val="004B3212"/>
    <w:rsid w:val="004B339D"/>
    <w:rsid w:val="004B472A"/>
    <w:rsid w:val="004B4F50"/>
    <w:rsid w:val="004B65CC"/>
    <w:rsid w:val="004B6FC2"/>
    <w:rsid w:val="004C093E"/>
    <w:rsid w:val="004C272A"/>
    <w:rsid w:val="004C3F10"/>
    <w:rsid w:val="004C5A24"/>
    <w:rsid w:val="004C5F68"/>
    <w:rsid w:val="004D4145"/>
    <w:rsid w:val="004D4E09"/>
    <w:rsid w:val="004D62D2"/>
    <w:rsid w:val="004E006C"/>
    <w:rsid w:val="004E13B3"/>
    <w:rsid w:val="004E7328"/>
    <w:rsid w:val="004F388B"/>
    <w:rsid w:val="004F3980"/>
    <w:rsid w:val="004F4B92"/>
    <w:rsid w:val="004F552B"/>
    <w:rsid w:val="004F7DC9"/>
    <w:rsid w:val="0050104B"/>
    <w:rsid w:val="00504FE3"/>
    <w:rsid w:val="005070FD"/>
    <w:rsid w:val="005103A9"/>
    <w:rsid w:val="00511D6F"/>
    <w:rsid w:val="00511E54"/>
    <w:rsid w:val="00513724"/>
    <w:rsid w:val="0051447E"/>
    <w:rsid w:val="00515165"/>
    <w:rsid w:val="00515405"/>
    <w:rsid w:val="00515EB6"/>
    <w:rsid w:val="00523A44"/>
    <w:rsid w:val="00526436"/>
    <w:rsid w:val="00526572"/>
    <w:rsid w:val="00526C2E"/>
    <w:rsid w:val="0053111E"/>
    <w:rsid w:val="00536C72"/>
    <w:rsid w:val="00536CDF"/>
    <w:rsid w:val="00545641"/>
    <w:rsid w:val="0055178F"/>
    <w:rsid w:val="00554D69"/>
    <w:rsid w:val="00555CA5"/>
    <w:rsid w:val="00555FDE"/>
    <w:rsid w:val="005604F7"/>
    <w:rsid w:val="00562EE7"/>
    <w:rsid w:val="00565387"/>
    <w:rsid w:val="0057341A"/>
    <w:rsid w:val="00576213"/>
    <w:rsid w:val="00581998"/>
    <w:rsid w:val="00582FB9"/>
    <w:rsid w:val="00583516"/>
    <w:rsid w:val="005846F9"/>
    <w:rsid w:val="00584AE2"/>
    <w:rsid w:val="00584CC2"/>
    <w:rsid w:val="00586EB8"/>
    <w:rsid w:val="00587B5E"/>
    <w:rsid w:val="0059180E"/>
    <w:rsid w:val="00593A1A"/>
    <w:rsid w:val="00596D6F"/>
    <w:rsid w:val="00597BEF"/>
    <w:rsid w:val="005A08CA"/>
    <w:rsid w:val="005A0B4E"/>
    <w:rsid w:val="005A3817"/>
    <w:rsid w:val="005A5768"/>
    <w:rsid w:val="005A5800"/>
    <w:rsid w:val="005A581D"/>
    <w:rsid w:val="005A7F39"/>
    <w:rsid w:val="005B060E"/>
    <w:rsid w:val="005B0879"/>
    <w:rsid w:val="005B0D94"/>
    <w:rsid w:val="005B1960"/>
    <w:rsid w:val="005B2142"/>
    <w:rsid w:val="005B24BE"/>
    <w:rsid w:val="005B4997"/>
    <w:rsid w:val="005C2511"/>
    <w:rsid w:val="005C2C1F"/>
    <w:rsid w:val="005C3852"/>
    <w:rsid w:val="005C484E"/>
    <w:rsid w:val="005D0348"/>
    <w:rsid w:val="005D0C1E"/>
    <w:rsid w:val="005D0D40"/>
    <w:rsid w:val="005D219A"/>
    <w:rsid w:val="005D5657"/>
    <w:rsid w:val="005E07EB"/>
    <w:rsid w:val="005E12F6"/>
    <w:rsid w:val="005E3DEF"/>
    <w:rsid w:val="005E5AE1"/>
    <w:rsid w:val="005E692F"/>
    <w:rsid w:val="005F11ED"/>
    <w:rsid w:val="005F18D7"/>
    <w:rsid w:val="005F40BE"/>
    <w:rsid w:val="005F7F13"/>
    <w:rsid w:val="00601CBF"/>
    <w:rsid w:val="00602B38"/>
    <w:rsid w:val="00604D63"/>
    <w:rsid w:val="00607514"/>
    <w:rsid w:val="006176C3"/>
    <w:rsid w:val="00622DE4"/>
    <w:rsid w:val="00623063"/>
    <w:rsid w:val="006249F5"/>
    <w:rsid w:val="0062659C"/>
    <w:rsid w:val="006273A4"/>
    <w:rsid w:val="0062786C"/>
    <w:rsid w:val="006348DA"/>
    <w:rsid w:val="00634DC6"/>
    <w:rsid w:val="006355BA"/>
    <w:rsid w:val="00635949"/>
    <w:rsid w:val="00635F3E"/>
    <w:rsid w:val="006361BA"/>
    <w:rsid w:val="00637B8E"/>
    <w:rsid w:val="0064024C"/>
    <w:rsid w:val="006402DF"/>
    <w:rsid w:val="00641259"/>
    <w:rsid w:val="00644D4F"/>
    <w:rsid w:val="0064555E"/>
    <w:rsid w:val="00646565"/>
    <w:rsid w:val="00650A49"/>
    <w:rsid w:val="00650CC7"/>
    <w:rsid w:val="00650DDA"/>
    <w:rsid w:val="006550AE"/>
    <w:rsid w:val="0065653B"/>
    <w:rsid w:val="00657BA3"/>
    <w:rsid w:val="00660EA4"/>
    <w:rsid w:val="00662CD5"/>
    <w:rsid w:val="006669C4"/>
    <w:rsid w:val="00670AC6"/>
    <w:rsid w:val="00670C8A"/>
    <w:rsid w:val="00672A56"/>
    <w:rsid w:val="0067342F"/>
    <w:rsid w:val="00677422"/>
    <w:rsid w:val="006801C4"/>
    <w:rsid w:val="00681E3C"/>
    <w:rsid w:val="00682E71"/>
    <w:rsid w:val="00694A02"/>
    <w:rsid w:val="006A1D8B"/>
    <w:rsid w:val="006A4751"/>
    <w:rsid w:val="006A4A78"/>
    <w:rsid w:val="006B0E28"/>
    <w:rsid w:val="006B10C8"/>
    <w:rsid w:val="006B337F"/>
    <w:rsid w:val="006B46CD"/>
    <w:rsid w:val="006B7546"/>
    <w:rsid w:val="006C1D33"/>
    <w:rsid w:val="006C77F5"/>
    <w:rsid w:val="006C7818"/>
    <w:rsid w:val="006C7F5D"/>
    <w:rsid w:val="006D02A3"/>
    <w:rsid w:val="006D05DE"/>
    <w:rsid w:val="006D0981"/>
    <w:rsid w:val="006D1CC8"/>
    <w:rsid w:val="006D2B70"/>
    <w:rsid w:val="006D2E5D"/>
    <w:rsid w:val="006D31AF"/>
    <w:rsid w:val="006D65D8"/>
    <w:rsid w:val="006D72EA"/>
    <w:rsid w:val="006E1B26"/>
    <w:rsid w:val="006E2168"/>
    <w:rsid w:val="006E2398"/>
    <w:rsid w:val="006E48C0"/>
    <w:rsid w:val="006E5F48"/>
    <w:rsid w:val="006F1755"/>
    <w:rsid w:val="006F2098"/>
    <w:rsid w:val="006F551C"/>
    <w:rsid w:val="006F7572"/>
    <w:rsid w:val="007005BC"/>
    <w:rsid w:val="00706B78"/>
    <w:rsid w:val="00707539"/>
    <w:rsid w:val="00711C11"/>
    <w:rsid w:val="00711ED3"/>
    <w:rsid w:val="007124E4"/>
    <w:rsid w:val="00713A95"/>
    <w:rsid w:val="007153A8"/>
    <w:rsid w:val="007158DB"/>
    <w:rsid w:val="00715B73"/>
    <w:rsid w:val="0071696A"/>
    <w:rsid w:val="007202E1"/>
    <w:rsid w:val="007224C5"/>
    <w:rsid w:val="00722839"/>
    <w:rsid w:val="007235E4"/>
    <w:rsid w:val="00723CCE"/>
    <w:rsid w:val="00730475"/>
    <w:rsid w:val="007315A5"/>
    <w:rsid w:val="00735409"/>
    <w:rsid w:val="00736750"/>
    <w:rsid w:val="00736DCD"/>
    <w:rsid w:val="00744DBD"/>
    <w:rsid w:val="007465F9"/>
    <w:rsid w:val="007470F8"/>
    <w:rsid w:val="007507C1"/>
    <w:rsid w:val="00751680"/>
    <w:rsid w:val="00751757"/>
    <w:rsid w:val="00752A68"/>
    <w:rsid w:val="00752A72"/>
    <w:rsid w:val="007536B3"/>
    <w:rsid w:val="00754D74"/>
    <w:rsid w:val="00761580"/>
    <w:rsid w:val="0076184D"/>
    <w:rsid w:val="00763F98"/>
    <w:rsid w:val="007669C2"/>
    <w:rsid w:val="00766AE7"/>
    <w:rsid w:val="00767736"/>
    <w:rsid w:val="00767FC5"/>
    <w:rsid w:val="00771F08"/>
    <w:rsid w:val="007724C2"/>
    <w:rsid w:val="0077444E"/>
    <w:rsid w:val="00775023"/>
    <w:rsid w:val="00775591"/>
    <w:rsid w:val="00776592"/>
    <w:rsid w:val="0077683D"/>
    <w:rsid w:val="00776B84"/>
    <w:rsid w:val="00777D80"/>
    <w:rsid w:val="0078051C"/>
    <w:rsid w:val="00782E05"/>
    <w:rsid w:val="00783C39"/>
    <w:rsid w:val="00785495"/>
    <w:rsid w:val="00786A5D"/>
    <w:rsid w:val="00790AB5"/>
    <w:rsid w:val="00791F46"/>
    <w:rsid w:val="007929D9"/>
    <w:rsid w:val="00794875"/>
    <w:rsid w:val="007959C3"/>
    <w:rsid w:val="007A22EB"/>
    <w:rsid w:val="007A3365"/>
    <w:rsid w:val="007A36A2"/>
    <w:rsid w:val="007A5489"/>
    <w:rsid w:val="007A6BCB"/>
    <w:rsid w:val="007A7B56"/>
    <w:rsid w:val="007B3470"/>
    <w:rsid w:val="007B3E6C"/>
    <w:rsid w:val="007B4DD1"/>
    <w:rsid w:val="007C0124"/>
    <w:rsid w:val="007C1E65"/>
    <w:rsid w:val="007C28BA"/>
    <w:rsid w:val="007C2A53"/>
    <w:rsid w:val="007C2F27"/>
    <w:rsid w:val="007C35FA"/>
    <w:rsid w:val="007C446F"/>
    <w:rsid w:val="007C5926"/>
    <w:rsid w:val="007C5AB5"/>
    <w:rsid w:val="007C74B1"/>
    <w:rsid w:val="007C7BC9"/>
    <w:rsid w:val="007D15A1"/>
    <w:rsid w:val="007D2491"/>
    <w:rsid w:val="007D4A8A"/>
    <w:rsid w:val="007D4C95"/>
    <w:rsid w:val="007D7CB0"/>
    <w:rsid w:val="007E063B"/>
    <w:rsid w:val="007E0770"/>
    <w:rsid w:val="007E14AD"/>
    <w:rsid w:val="007E325D"/>
    <w:rsid w:val="007E40C9"/>
    <w:rsid w:val="007E42C8"/>
    <w:rsid w:val="007E4545"/>
    <w:rsid w:val="007F1851"/>
    <w:rsid w:val="007F4154"/>
    <w:rsid w:val="007F4D07"/>
    <w:rsid w:val="007F61D9"/>
    <w:rsid w:val="008023BE"/>
    <w:rsid w:val="0080302B"/>
    <w:rsid w:val="00803963"/>
    <w:rsid w:val="00804C2B"/>
    <w:rsid w:val="0080553E"/>
    <w:rsid w:val="00810606"/>
    <w:rsid w:val="008109B0"/>
    <w:rsid w:val="008121C1"/>
    <w:rsid w:val="00814E6F"/>
    <w:rsid w:val="00816FB3"/>
    <w:rsid w:val="008172AA"/>
    <w:rsid w:val="008205E2"/>
    <w:rsid w:val="0082187B"/>
    <w:rsid w:val="00822355"/>
    <w:rsid w:val="00822457"/>
    <w:rsid w:val="00822DF9"/>
    <w:rsid w:val="00824736"/>
    <w:rsid w:val="008250CA"/>
    <w:rsid w:val="00825B78"/>
    <w:rsid w:val="00825E21"/>
    <w:rsid w:val="00826D30"/>
    <w:rsid w:val="00830512"/>
    <w:rsid w:val="0083158C"/>
    <w:rsid w:val="00833376"/>
    <w:rsid w:val="00833B4C"/>
    <w:rsid w:val="00835B2C"/>
    <w:rsid w:val="00836025"/>
    <w:rsid w:val="008371E0"/>
    <w:rsid w:val="008411B5"/>
    <w:rsid w:val="00842B42"/>
    <w:rsid w:val="00842C54"/>
    <w:rsid w:val="00842E73"/>
    <w:rsid w:val="00843F02"/>
    <w:rsid w:val="00846147"/>
    <w:rsid w:val="00846324"/>
    <w:rsid w:val="008464D9"/>
    <w:rsid w:val="008514F1"/>
    <w:rsid w:val="00855AE8"/>
    <w:rsid w:val="0085668F"/>
    <w:rsid w:val="008707C5"/>
    <w:rsid w:val="00872174"/>
    <w:rsid w:val="008723F0"/>
    <w:rsid w:val="00876A3A"/>
    <w:rsid w:val="0088123F"/>
    <w:rsid w:val="00881B98"/>
    <w:rsid w:val="008835E6"/>
    <w:rsid w:val="00883AC4"/>
    <w:rsid w:val="008847BB"/>
    <w:rsid w:val="00890C72"/>
    <w:rsid w:val="00891DE7"/>
    <w:rsid w:val="008A2519"/>
    <w:rsid w:val="008A4C38"/>
    <w:rsid w:val="008A4CFE"/>
    <w:rsid w:val="008A5439"/>
    <w:rsid w:val="008A5838"/>
    <w:rsid w:val="008A7C81"/>
    <w:rsid w:val="008B1E32"/>
    <w:rsid w:val="008B5E02"/>
    <w:rsid w:val="008C4211"/>
    <w:rsid w:val="008C4EE9"/>
    <w:rsid w:val="008C6D9F"/>
    <w:rsid w:val="008D01E9"/>
    <w:rsid w:val="008D0F49"/>
    <w:rsid w:val="008D169A"/>
    <w:rsid w:val="008D1B32"/>
    <w:rsid w:val="008D294E"/>
    <w:rsid w:val="008D3C07"/>
    <w:rsid w:val="008D478F"/>
    <w:rsid w:val="008D6F36"/>
    <w:rsid w:val="008E12DB"/>
    <w:rsid w:val="008E148F"/>
    <w:rsid w:val="008E292D"/>
    <w:rsid w:val="008E3499"/>
    <w:rsid w:val="008E4316"/>
    <w:rsid w:val="008E45E3"/>
    <w:rsid w:val="008E6C7D"/>
    <w:rsid w:val="008E6D5F"/>
    <w:rsid w:val="008F25C9"/>
    <w:rsid w:val="008F2645"/>
    <w:rsid w:val="008F329D"/>
    <w:rsid w:val="008F5B65"/>
    <w:rsid w:val="00901182"/>
    <w:rsid w:val="00905DFB"/>
    <w:rsid w:val="0090735C"/>
    <w:rsid w:val="0091308D"/>
    <w:rsid w:val="00915A11"/>
    <w:rsid w:val="009160D0"/>
    <w:rsid w:val="0092519E"/>
    <w:rsid w:val="009278FF"/>
    <w:rsid w:val="009369BC"/>
    <w:rsid w:val="00940299"/>
    <w:rsid w:val="00941299"/>
    <w:rsid w:val="00945117"/>
    <w:rsid w:val="00946540"/>
    <w:rsid w:val="00950FE8"/>
    <w:rsid w:val="00952905"/>
    <w:rsid w:val="00953FA6"/>
    <w:rsid w:val="009558BA"/>
    <w:rsid w:val="009602B9"/>
    <w:rsid w:val="009617EC"/>
    <w:rsid w:val="0097103D"/>
    <w:rsid w:val="009724C3"/>
    <w:rsid w:val="00972C6F"/>
    <w:rsid w:val="00973A5E"/>
    <w:rsid w:val="00974507"/>
    <w:rsid w:val="0097496B"/>
    <w:rsid w:val="009774F8"/>
    <w:rsid w:val="0098193D"/>
    <w:rsid w:val="00982429"/>
    <w:rsid w:val="00987DF3"/>
    <w:rsid w:val="00990179"/>
    <w:rsid w:val="00992440"/>
    <w:rsid w:val="00993DA7"/>
    <w:rsid w:val="0099452A"/>
    <w:rsid w:val="009A1FFE"/>
    <w:rsid w:val="009A2586"/>
    <w:rsid w:val="009A39BB"/>
    <w:rsid w:val="009A4229"/>
    <w:rsid w:val="009A5B9B"/>
    <w:rsid w:val="009A6AFA"/>
    <w:rsid w:val="009B709F"/>
    <w:rsid w:val="009B7166"/>
    <w:rsid w:val="009C0C0F"/>
    <w:rsid w:val="009C2FEC"/>
    <w:rsid w:val="009C34AC"/>
    <w:rsid w:val="009C384B"/>
    <w:rsid w:val="009C4653"/>
    <w:rsid w:val="009C4E8D"/>
    <w:rsid w:val="009D10AD"/>
    <w:rsid w:val="009D4DC9"/>
    <w:rsid w:val="009D501B"/>
    <w:rsid w:val="009D65C4"/>
    <w:rsid w:val="009D7339"/>
    <w:rsid w:val="009D79BC"/>
    <w:rsid w:val="009D7D95"/>
    <w:rsid w:val="009E425C"/>
    <w:rsid w:val="009E4FBA"/>
    <w:rsid w:val="009F0FF0"/>
    <w:rsid w:val="009F158E"/>
    <w:rsid w:val="009F6420"/>
    <w:rsid w:val="009F6E39"/>
    <w:rsid w:val="009F7444"/>
    <w:rsid w:val="009F7E39"/>
    <w:rsid w:val="009F7F1D"/>
    <w:rsid w:val="00A000EA"/>
    <w:rsid w:val="00A02665"/>
    <w:rsid w:val="00A035EC"/>
    <w:rsid w:val="00A04E77"/>
    <w:rsid w:val="00A0525E"/>
    <w:rsid w:val="00A06A06"/>
    <w:rsid w:val="00A1277A"/>
    <w:rsid w:val="00A14B46"/>
    <w:rsid w:val="00A15392"/>
    <w:rsid w:val="00A1568A"/>
    <w:rsid w:val="00A17BA0"/>
    <w:rsid w:val="00A20F65"/>
    <w:rsid w:val="00A22F8E"/>
    <w:rsid w:val="00A26060"/>
    <w:rsid w:val="00A2659B"/>
    <w:rsid w:val="00A30739"/>
    <w:rsid w:val="00A32534"/>
    <w:rsid w:val="00A32A5D"/>
    <w:rsid w:val="00A36F99"/>
    <w:rsid w:val="00A377BF"/>
    <w:rsid w:val="00A414D9"/>
    <w:rsid w:val="00A43DF6"/>
    <w:rsid w:val="00A44496"/>
    <w:rsid w:val="00A44ADC"/>
    <w:rsid w:val="00A45250"/>
    <w:rsid w:val="00A45896"/>
    <w:rsid w:val="00A47635"/>
    <w:rsid w:val="00A478B4"/>
    <w:rsid w:val="00A5333B"/>
    <w:rsid w:val="00A53559"/>
    <w:rsid w:val="00A540A5"/>
    <w:rsid w:val="00A54808"/>
    <w:rsid w:val="00A54C72"/>
    <w:rsid w:val="00A556C0"/>
    <w:rsid w:val="00A60F6D"/>
    <w:rsid w:val="00A61B10"/>
    <w:rsid w:val="00A639C7"/>
    <w:rsid w:val="00A64644"/>
    <w:rsid w:val="00A668AB"/>
    <w:rsid w:val="00A6746E"/>
    <w:rsid w:val="00A71C8C"/>
    <w:rsid w:val="00A75B39"/>
    <w:rsid w:val="00A77E18"/>
    <w:rsid w:val="00A873CC"/>
    <w:rsid w:val="00A91C64"/>
    <w:rsid w:val="00A92B7A"/>
    <w:rsid w:val="00A97380"/>
    <w:rsid w:val="00AA09A7"/>
    <w:rsid w:val="00AA297E"/>
    <w:rsid w:val="00AA2C8F"/>
    <w:rsid w:val="00AA5A1F"/>
    <w:rsid w:val="00AA5F32"/>
    <w:rsid w:val="00AA63D4"/>
    <w:rsid w:val="00AA6E1F"/>
    <w:rsid w:val="00AB35B5"/>
    <w:rsid w:val="00AB6111"/>
    <w:rsid w:val="00AB68BE"/>
    <w:rsid w:val="00AB7048"/>
    <w:rsid w:val="00AC0D10"/>
    <w:rsid w:val="00AC4CF3"/>
    <w:rsid w:val="00AC5F7F"/>
    <w:rsid w:val="00AC74B0"/>
    <w:rsid w:val="00AD3F34"/>
    <w:rsid w:val="00AD560B"/>
    <w:rsid w:val="00AD70D5"/>
    <w:rsid w:val="00AD75D2"/>
    <w:rsid w:val="00AD7834"/>
    <w:rsid w:val="00AE062D"/>
    <w:rsid w:val="00AE1553"/>
    <w:rsid w:val="00AE1948"/>
    <w:rsid w:val="00AE45D8"/>
    <w:rsid w:val="00AE50B8"/>
    <w:rsid w:val="00AE59DA"/>
    <w:rsid w:val="00AE6C64"/>
    <w:rsid w:val="00AF1F40"/>
    <w:rsid w:val="00AF3286"/>
    <w:rsid w:val="00AF4D49"/>
    <w:rsid w:val="00B00E93"/>
    <w:rsid w:val="00B056BC"/>
    <w:rsid w:val="00B071FB"/>
    <w:rsid w:val="00B07F03"/>
    <w:rsid w:val="00B101A0"/>
    <w:rsid w:val="00B10B25"/>
    <w:rsid w:val="00B11D23"/>
    <w:rsid w:val="00B11DE6"/>
    <w:rsid w:val="00B14363"/>
    <w:rsid w:val="00B14C1E"/>
    <w:rsid w:val="00B161A3"/>
    <w:rsid w:val="00B173C5"/>
    <w:rsid w:val="00B2169A"/>
    <w:rsid w:val="00B21913"/>
    <w:rsid w:val="00B22D48"/>
    <w:rsid w:val="00B23940"/>
    <w:rsid w:val="00B26A58"/>
    <w:rsid w:val="00B26D28"/>
    <w:rsid w:val="00B279BA"/>
    <w:rsid w:val="00B32FD5"/>
    <w:rsid w:val="00B348B0"/>
    <w:rsid w:val="00B34EB7"/>
    <w:rsid w:val="00B35F39"/>
    <w:rsid w:val="00B43D51"/>
    <w:rsid w:val="00B46A46"/>
    <w:rsid w:val="00B4733F"/>
    <w:rsid w:val="00B507D5"/>
    <w:rsid w:val="00B5487A"/>
    <w:rsid w:val="00B54CC5"/>
    <w:rsid w:val="00B605BA"/>
    <w:rsid w:val="00B63C17"/>
    <w:rsid w:val="00B66641"/>
    <w:rsid w:val="00B67F99"/>
    <w:rsid w:val="00B7029A"/>
    <w:rsid w:val="00B763C3"/>
    <w:rsid w:val="00B7722C"/>
    <w:rsid w:val="00B80CBE"/>
    <w:rsid w:val="00B90378"/>
    <w:rsid w:val="00B9127A"/>
    <w:rsid w:val="00B92A01"/>
    <w:rsid w:val="00B968FA"/>
    <w:rsid w:val="00B96AB3"/>
    <w:rsid w:val="00B96BCC"/>
    <w:rsid w:val="00B96CA5"/>
    <w:rsid w:val="00BA0B6B"/>
    <w:rsid w:val="00BA78CF"/>
    <w:rsid w:val="00BB1A77"/>
    <w:rsid w:val="00BB23AC"/>
    <w:rsid w:val="00BB7125"/>
    <w:rsid w:val="00BC123A"/>
    <w:rsid w:val="00BC130A"/>
    <w:rsid w:val="00BC1627"/>
    <w:rsid w:val="00BC2531"/>
    <w:rsid w:val="00BC32B0"/>
    <w:rsid w:val="00BC471C"/>
    <w:rsid w:val="00BC75A5"/>
    <w:rsid w:val="00BD0726"/>
    <w:rsid w:val="00BD4514"/>
    <w:rsid w:val="00BD5B6A"/>
    <w:rsid w:val="00BD663C"/>
    <w:rsid w:val="00BD6F32"/>
    <w:rsid w:val="00BD719C"/>
    <w:rsid w:val="00BD7C06"/>
    <w:rsid w:val="00BD7CEA"/>
    <w:rsid w:val="00BE0A0B"/>
    <w:rsid w:val="00BE5A81"/>
    <w:rsid w:val="00BF02B8"/>
    <w:rsid w:val="00BF4690"/>
    <w:rsid w:val="00BF5845"/>
    <w:rsid w:val="00BF5A0B"/>
    <w:rsid w:val="00BF79D4"/>
    <w:rsid w:val="00BF7FEC"/>
    <w:rsid w:val="00C0078D"/>
    <w:rsid w:val="00C010FD"/>
    <w:rsid w:val="00C03954"/>
    <w:rsid w:val="00C0667B"/>
    <w:rsid w:val="00C06A88"/>
    <w:rsid w:val="00C11209"/>
    <w:rsid w:val="00C2005E"/>
    <w:rsid w:val="00C2009F"/>
    <w:rsid w:val="00C21DF0"/>
    <w:rsid w:val="00C2491E"/>
    <w:rsid w:val="00C304CB"/>
    <w:rsid w:val="00C316E8"/>
    <w:rsid w:val="00C33BF4"/>
    <w:rsid w:val="00C345FC"/>
    <w:rsid w:val="00C34B23"/>
    <w:rsid w:val="00C4091E"/>
    <w:rsid w:val="00C40CFE"/>
    <w:rsid w:val="00C4246C"/>
    <w:rsid w:val="00C425E0"/>
    <w:rsid w:val="00C42EAF"/>
    <w:rsid w:val="00C448D9"/>
    <w:rsid w:val="00C46147"/>
    <w:rsid w:val="00C56A30"/>
    <w:rsid w:val="00C63680"/>
    <w:rsid w:val="00C63FC6"/>
    <w:rsid w:val="00C646E4"/>
    <w:rsid w:val="00C65E80"/>
    <w:rsid w:val="00C65EF5"/>
    <w:rsid w:val="00C66311"/>
    <w:rsid w:val="00C71EBB"/>
    <w:rsid w:val="00C738AA"/>
    <w:rsid w:val="00C75C51"/>
    <w:rsid w:val="00C768A7"/>
    <w:rsid w:val="00C76DC0"/>
    <w:rsid w:val="00C81E2E"/>
    <w:rsid w:val="00C82740"/>
    <w:rsid w:val="00C82D79"/>
    <w:rsid w:val="00C83835"/>
    <w:rsid w:val="00C86081"/>
    <w:rsid w:val="00C86E38"/>
    <w:rsid w:val="00C87E36"/>
    <w:rsid w:val="00C94AE1"/>
    <w:rsid w:val="00C9516B"/>
    <w:rsid w:val="00C96FAF"/>
    <w:rsid w:val="00C97044"/>
    <w:rsid w:val="00CA1DFC"/>
    <w:rsid w:val="00CA589B"/>
    <w:rsid w:val="00CA5CE4"/>
    <w:rsid w:val="00CB511E"/>
    <w:rsid w:val="00CB5F34"/>
    <w:rsid w:val="00CB6556"/>
    <w:rsid w:val="00CB77B1"/>
    <w:rsid w:val="00CB7891"/>
    <w:rsid w:val="00CC07E5"/>
    <w:rsid w:val="00CC0C5C"/>
    <w:rsid w:val="00CC3620"/>
    <w:rsid w:val="00CC513D"/>
    <w:rsid w:val="00CC5660"/>
    <w:rsid w:val="00CC57D0"/>
    <w:rsid w:val="00CC5F2B"/>
    <w:rsid w:val="00CC7E33"/>
    <w:rsid w:val="00CD7C15"/>
    <w:rsid w:val="00CE1314"/>
    <w:rsid w:val="00CE1AE4"/>
    <w:rsid w:val="00CE2091"/>
    <w:rsid w:val="00CE29F9"/>
    <w:rsid w:val="00CE2FCD"/>
    <w:rsid w:val="00CE6437"/>
    <w:rsid w:val="00CE7EE9"/>
    <w:rsid w:val="00CF2480"/>
    <w:rsid w:val="00CF547E"/>
    <w:rsid w:val="00CF621E"/>
    <w:rsid w:val="00D0248A"/>
    <w:rsid w:val="00D0561D"/>
    <w:rsid w:val="00D05BCF"/>
    <w:rsid w:val="00D06059"/>
    <w:rsid w:val="00D06131"/>
    <w:rsid w:val="00D061C3"/>
    <w:rsid w:val="00D10933"/>
    <w:rsid w:val="00D15F1C"/>
    <w:rsid w:val="00D16119"/>
    <w:rsid w:val="00D171CD"/>
    <w:rsid w:val="00D205B2"/>
    <w:rsid w:val="00D2144E"/>
    <w:rsid w:val="00D23A33"/>
    <w:rsid w:val="00D23E64"/>
    <w:rsid w:val="00D274AB"/>
    <w:rsid w:val="00D307DE"/>
    <w:rsid w:val="00D31644"/>
    <w:rsid w:val="00D31668"/>
    <w:rsid w:val="00D3242D"/>
    <w:rsid w:val="00D3648E"/>
    <w:rsid w:val="00D413B0"/>
    <w:rsid w:val="00D43771"/>
    <w:rsid w:val="00D43CA7"/>
    <w:rsid w:val="00D454B7"/>
    <w:rsid w:val="00D46D2C"/>
    <w:rsid w:val="00D47980"/>
    <w:rsid w:val="00D50844"/>
    <w:rsid w:val="00D50E5D"/>
    <w:rsid w:val="00D55BF2"/>
    <w:rsid w:val="00D60080"/>
    <w:rsid w:val="00D60D0D"/>
    <w:rsid w:val="00D612A9"/>
    <w:rsid w:val="00D63312"/>
    <w:rsid w:val="00D6482A"/>
    <w:rsid w:val="00D64E8B"/>
    <w:rsid w:val="00D658AA"/>
    <w:rsid w:val="00D70AAC"/>
    <w:rsid w:val="00D76E4C"/>
    <w:rsid w:val="00D77695"/>
    <w:rsid w:val="00D80239"/>
    <w:rsid w:val="00D86964"/>
    <w:rsid w:val="00D914B3"/>
    <w:rsid w:val="00D93B3E"/>
    <w:rsid w:val="00D9481D"/>
    <w:rsid w:val="00D94B82"/>
    <w:rsid w:val="00D95CA8"/>
    <w:rsid w:val="00DA1577"/>
    <w:rsid w:val="00DA367D"/>
    <w:rsid w:val="00DA40D0"/>
    <w:rsid w:val="00DA410F"/>
    <w:rsid w:val="00DB0C76"/>
    <w:rsid w:val="00DB12C3"/>
    <w:rsid w:val="00DB19C2"/>
    <w:rsid w:val="00DB368D"/>
    <w:rsid w:val="00DB3BB1"/>
    <w:rsid w:val="00DB4D9B"/>
    <w:rsid w:val="00DB5162"/>
    <w:rsid w:val="00DB58FB"/>
    <w:rsid w:val="00DB5F4C"/>
    <w:rsid w:val="00DC0AE0"/>
    <w:rsid w:val="00DC6ADD"/>
    <w:rsid w:val="00DD037B"/>
    <w:rsid w:val="00DD07CC"/>
    <w:rsid w:val="00DD183D"/>
    <w:rsid w:val="00DD1993"/>
    <w:rsid w:val="00DD27BD"/>
    <w:rsid w:val="00DD28F5"/>
    <w:rsid w:val="00DD2AD2"/>
    <w:rsid w:val="00DD3363"/>
    <w:rsid w:val="00DD3432"/>
    <w:rsid w:val="00DD54D9"/>
    <w:rsid w:val="00DD5A00"/>
    <w:rsid w:val="00DD5B46"/>
    <w:rsid w:val="00DE09D0"/>
    <w:rsid w:val="00DE3943"/>
    <w:rsid w:val="00DE4A9E"/>
    <w:rsid w:val="00DE4B1C"/>
    <w:rsid w:val="00DE5C58"/>
    <w:rsid w:val="00DE67E8"/>
    <w:rsid w:val="00DE70C7"/>
    <w:rsid w:val="00DE7CB6"/>
    <w:rsid w:val="00DF0A51"/>
    <w:rsid w:val="00DF19FA"/>
    <w:rsid w:val="00DF26F4"/>
    <w:rsid w:val="00DF2743"/>
    <w:rsid w:val="00DF2BAF"/>
    <w:rsid w:val="00DF593E"/>
    <w:rsid w:val="00DF6BF8"/>
    <w:rsid w:val="00DF762E"/>
    <w:rsid w:val="00E00ED9"/>
    <w:rsid w:val="00E04B9E"/>
    <w:rsid w:val="00E12718"/>
    <w:rsid w:val="00E13A57"/>
    <w:rsid w:val="00E1779E"/>
    <w:rsid w:val="00E17A24"/>
    <w:rsid w:val="00E20300"/>
    <w:rsid w:val="00E21BC9"/>
    <w:rsid w:val="00E230AE"/>
    <w:rsid w:val="00E259FB"/>
    <w:rsid w:val="00E2733C"/>
    <w:rsid w:val="00E32107"/>
    <w:rsid w:val="00E328E9"/>
    <w:rsid w:val="00E33049"/>
    <w:rsid w:val="00E3429C"/>
    <w:rsid w:val="00E3502D"/>
    <w:rsid w:val="00E35FAC"/>
    <w:rsid w:val="00E36AC1"/>
    <w:rsid w:val="00E37448"/>
    <w:rsid w:val="00E403B6"/>
    <w:rsid w:val="00E4243A"/>
    <w:rsid w:val="00E42522"/>
    <w:rsid w:val="00E4675B"/>
    <w:rsid w:val="00E47864"/>
    <w:rsid w:val="00E5254C"/>
    <w:rsid w:val="00E5289E"/>
    <w:rsid w:val="00E5374F"/>
    <w:rsid w:val="00E56A18"/>
    <w:rsid w:val="00E57E09"/>
    <w:rsid w:val="00E6578D"/>
    <w:rsid w:val="00E673A0"/>
    <w:rsid w:val="00E74187"/>
    <w:rsid w:val="00E743D4"/>
    <w:rsid w:val="00E75F68"/>
    <w:rsid w:val="00E81789"/>
    <w:rsid w:val="00E82ACB"/>
    <w:rsid w:val="00E8398F"/>
    <w:rsid w:val="00E856AF"/>
    <w:rsid w:val="00E86A45"/>
    <w:rsid w:val="00E87263"/>
    <w:rsid w:val="00E8773F"/>
    <w:rsid w:val="00E93D95"/>
    <w:rsid w:val="00E942D4"/>
    <w:rsid w:val="00E96E27"/>
    <w:rsid w:val="00E97B2E"/>
    <w:rsid w:val="00E97CF0"/>
    <w:rsid w:val="00E97E6E"/>
    <w:rsid w:val="00EA02D4"/>
    <w:rsid w:val="00EA1E61"/>
    <w:rsid w:val="00EA250E"/>
    <w:rsid w:val="00EA3A58"/>
    <w:rsid w:val="00EA3C1B"/>
    <w:rsid w:val="00EA54F5"/>
    <w:rsid w:val="00EA5DD2"/>
    <w:rsid w:val="00EA62B2"/>
    <w:rsid w:val="00EB0E99"/>
    <w:rsid w:val="00EB1356"/>
    <w:rsid w:val="00EB182B"/>
    <w:rsid w:val="00EB25D3"/>
    <w:rsid w:val="00EB27DB"/>
    <w:rsid w:val="00EB63B6"/>
    <w:rsid w:val="00EB6930"/>
    <w:rsid w:val="00EC0F0B"/>
    <w:rsid w:val="00EC425D"/>
    <w:rsid w:val="00EC4304"/>
    <w:rsid w:val="00EC6E29"/>
    <w:rsid w:val="00EC6FAB"/>
    <w:rsid w:val="00ED2A34"/>
    <w:rsid w:val="00ED3AE9"/>
    <w:rsid w:val="00ED522F"/>
    <w:rsid w:val="00ED55B5"/>
    <w:rsid w:val="00EE28ED"/>
    <w:rsid w:val="00EE6BA2"/>
    <w:rsid w:val="00EF0B18"/>
    <w:rsid w:val="00EF1702"/>
    <w:rsid w:val="00EF33BA"/>
    <w:rsid w:val="00EF35DD"/>
    <w:rsid w:val="00EF3834"/>
    <w:rsid w:val="00EF4140"/>
    <w:rsid w:val="00EF4DC2"/>
    <w:rsid w:val="00EF71B7"/>
    <w:rsid w:val="00F007D6"/>
    <w:rsid w:val="00F00DE0"/>
    <w:rsid w:val="00F0421C"/>
    <w:rsid w:val="00F05711"/>
    <w:rsid w:val="00F05BFB"/>
    <w:rsid w:val="00F06BDB"/>
    <w:rsid w:val="00F0710A"/>
    <w:rsid w:val="00F11A41"/>
    <w:rsid w:val="00F15688"/>
    <w:rsid w:val="00F17893"/>
    <w:rsid w:val="00F2222B"/>
    <w:rsid w:val="00F22F8B"/>
    <w:rsid w:val="00F232D3"/>
    <w:rsid w:val="00F279A0"/>
    <w:rsid w:val="00F308E2"/>
    <w:rsid w:val="00F30CD6"/>
    <w:rsid w:val="00F32FED"/>
    <w:rsid w:val="00F331C7"/>
    <w:rsid w:val="00F347B9"/>
    <w:rsid w:val="00F34AAC"/>
    <w:rsid w:val="00F41713"/>
    <w:rsid w:val="00F42842"/>
    <w:rsid w:val="00F43463"/>
    <w:rsid w:val="00F435B7"/>
    <w:rsid w:val="00F4562E"/>
    <w:rsid w:val="00F47218"/>
    <w:rsid w:val="00F54937"/>
    <w:rsid w:val="00F56FB9"/>
    <w:rsid w:val="00F56FEF"/>
    <w:rsid w:val="00F57C5E"/>
    <w:rsid w:val="00F60A49"/>
    <w:rsid w:val="00F61F67"/>
    <w:rsid w:val="00F63B4D"/>
    <w:rsid w:val="00F64EE3"/>
    <w:rsid w:val="00F77CD0"/>
    <w:rsid w:val="00F86085"/>
    <w:rsid w:val="00F86651"/>
    <w:rsid w:val="00F871DF"/>
    <w:rsid w:val="00F87D0E"/>
    <w:rsid w:val="00F90E2C"/>
    <w:rsid w:val="00F917EC"/>
    <w:rsid w:val="00F91DE2"/>
    <w:rsid w:val="00F94AC3"/>
    <w:rsid w:val="00F96A9F"/>
    <w:rsid w:val="00F97052"/>
    <w:rsid w:val="00F972EC"/>
    <w:rsid w:val="00FA0165"/>
    <w:rsid w:val="00FA09B0"/>
    <w:rsid w:val="00FA4583"/>
    <w:rsid w:val="00FA544B"/>
    <w:rsid w:val="00FA6BC3"/>
    <w:rsid w:val="00FB04C1"/>
    <w:rsid w:val="00FC1201"/>
    <w:rsid w:val="00FC3459"/>
    <w:rsid w:val="00FC3D17"/>
    <w:rsid w:val="00FD237A"/>
    <w:rsid w:val="00FD32FE"/>
    <w:rsid w:val="00FD5C49"/>
    <w:rsid w:val="00FD66FB"/>
    <w:rsid w:val="00FD7F89"/>
    <w:rsid w:val="00FE3E45"/>
    <w:rsid w:val="00FE5149"/>
    <w:rsid w:val="00FF1199"/>
    <w:rsid w:val="00FF221A"/>
    <w:rsid w:val="00FF5692"/>
    <w:rsid w:val="00FF5B26"/>
    <w:rsid w:val="00FF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EB6C7"/>
  <w15:docId w15:val="{72F43008-87A3-4E74-91C3-3260E6CC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C6F"/>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3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Spacing">
    <w:name w:val="No Spacing"/>
    <w:uiPriority w:val="1"/>
    <w:qFormat/>
    <w:rsid w:val="002078AF"/>
    <w:rPr>
      <w:kern w:val="0"/>
      <w:sz w:val="22"/>
    </w:rPr>
  </w:style>
  <w:style w:type="character" w:styleId="CommentReference">
    <w:name w:val="annotation reference"/>
    <w:basedOn w:val="DefaultParagraphFont"/>
    <w:uiPriority w:val="99"/>
    <w:semiHidden/>
    <w:unhideWhenUsed/>
    <w:rsid w:val="00A873CC"/>
    <w:rPr>
      <w:sz w:val="16"/>
      <w:szCs w:val="16"/>
    </w:rPr>
  </w:style>
  <w:style w:type="paragraph" w:styleId="CommentText">
    <w:name w:val="annotation text"/>
    <w:basedOn w:val="Normal"/>
    <w:link w:val="CommentTextChar"/>
    <w:uiPriority w:val="99"/>
    <w:semiHidden/>
    <w:unhideWhenUsed/>
    <w:rsid w:val="00A873CC"/>
    <w:rPr>
      <w:sz w:val="20"/>
      <w:szCs w:val="20"/>
    </w:rPr>
  </w:style>
  <w:style w:type="character" w:customStyle="1" w:styleId="CommentTextChar">
    <w:name w:val="Comment Text Char"/>
    <w:basedOn w:val="DefaultParagraphFont"/>
    <w:link w:val="CommentText"/>
    <w:uiPriority w:val="99"/>
    <w:semiHidden/>
    <w:rsid w:val="00A873CC"/>
    <w:rPr>
      <w:sz w:val="20"/>
      <w:szCs w:val="20"/>
    </w:rPr>
  </w:style>
  <w:style w:type="paragraph" w:styleId="CommentSubject">
    <w:name w:val="annotation subject"/>
    <w:basedOn w:val="CommentText"/>
    <w:next w:val="CommentText"/>
    <w:link w:val="CommentSubjectChar"/>
    <w:uiPriority w:val="99"/>
    <w:semiHidden/>
    <w:unhideWhenUsed/>
    <w:rsid w:val="00A873CC"/>
    <w:rPr>
      <w:b/>
      <w:bCs/>
    </w:rPr>
  </w:style>
  <w:style w:type="character" w:customStyle="1" w:styleId="CommentSubjectChar">
    <w:name w:val="Comment Subject Char"/>
    <w:basedOn w:val="CommentTextChar"/>
    <w:link w:val="CommentSubject"/>
    <w:uiPriority w:val="99"/>
    <w:semiHidden/>
    <w:rsid w:val="00A873CC"/>
    <w:rPr>
      <w:b/>
      <w:bCs/>
      <w:sz w:val="20"/>
      <w:szCs w:val="20"/>
    </w:rPr>
  </w:style>
  <w:style w:type="character" w:styleId="PlaceholderText">
    <w:name w:val="Placeholder Text"/>
    <w:basedOn w:val="DefaultParagraphFont"/>
    <w:uiPriority w:val="99"/>
    <w:semiHidden/>
    <w:rsid w:val="002A2FC6"/>
    <w:rPr>
      <w:color w:val="808080"/>
    </w:rPr>
  </w:style>
  <w:style w:type="paragraph" w:styleId="TOC7">
    <w:name w:val="toc 7"/>
    <w:basedOn w:val="Normal"/>
    <w:next w:val="Normal"/>
    <w:autoRedefine/>
    <w:uiPriority w:val="39"/>
    <w:unhideWhenUsed/>
    <w:rsid w:val="000C3F91"/>
    <w:pPr>
      <w:spacing w:after="100"/>
      <w:ind w:left="1260"/>
    </w:pPr>
  </w:style>
  <w:style w:type="paragraph" w:styleId="NormalWeb">
    <w:name w:val="Normal (Web)"/>
    <w:basedOn w:val="Normal"/>
    <w:uiPriority w:val="99"/>
    <w:unhideWhenUsed/>
    <w:rsid w:val="006801C4"/>
    <w:pPr>
      <w:widowControl/>
      <w:spacing w:before="100" w:beforeAutospacing="1" w:after="100" w:afterAutospacing="1"/>
      <w:jc w:val="left"/>
    </w:pPr>
    <w:rPr>
      <w:rFonts w:ascii="Times New Roman" w:hAnsi="Times New Roman" w:cs="Times New Roman"/>
      <w:kern w:val="0"/>
      <w:sz w:val="24"/>
      <w:szCs w:val="24"/>
    </w:rPr>
  </w:style>
  <w:style w:type="character" w:styleId="FollowedHyperlink">
    <w:name w:val="FollowedHyperlink"/>
    <w:basedOn w:val="DefaultParagraphFont"/>
    <w:uiPriority w:val="99"/>
    <w:semiHidden/>
    <w:unhideWhenUsed/>
    <w:rsid w:val="004A1CCB"/>
    <w:rPr>
      <w:color w:val="800080" w:themeColor="followedHyperlink"/>
      <w:u w:val="single"/>
    </w:rPr>
  </w:style>
  <w:style w:type="character" w:customStyle="1" w:styleId="ListParagraphChar">
    <w:name w:val="List Paragraph Char"/>
    <w:basedOn w:val="DefaultParagraphFont"/>
    <w:link w:val="ListParagraph"/>
    <w:uiPriority w:val="34"/>
    <w:rsid w:val="00BF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223">
      <w:bodyDiv w:val="1"/>
      <w:marLeft w:val="0"/>
      <w:marRight w:val="0"/>
      <w:marTop w:val="0"/>
      <w:marBottom w:val="0"/>
      <w:divBdr>
        <w:top w:val="none" w:sz="0" w:space="0" w:color="auto"/>
        <w:left w:val="none" w:sz="0" w:space="0" w:color="auto"/>
        <w:bottom w:val="none" w:sz="0" w:space="0" w:color="auto"/>
        <w:right w:val="none" w:sz="0" w:space="0" w:color="auto"/>
      </w:divBdr>
    </w:div>
    <w:div w:id="236786590">
      <w:bodyDiv w:val="1"/>
      <w:marLeft w:val="0"/>
      <w:marRight w:val="0"/>
      <w:marTop w:val="0"/>
      <w:marBottom w:val="0"/>
      <w:divBdr>
        <w:top w:val="none" w:sz="0" w:space="0" w:color="auto"/>
        <w:left w:val="none" w:sz="0" w:space="0" w:color="auto"/>
        <w:bottom w:val="none" w:sz="0" w:space="0" w:color="auto"/>
        <w:right w:val="none" w:sz="0" w:space="0" w:color="auto"/>
      </w:divBdr>
    </w:div>
    <w:div w:id="699861322">
      <w:bodyDiv w:val="1"/>
      <w:marLeft w:val="0"/>
      <w:marRight w:val="0"/>
      <w:marTop w:val="0"/>
      <w:marBottom w:val="0"/>
      <w:divBdr>
        <w:top w:val="none" w:sz="0" w:space="0" w:color="auto"/>
        <w:left w:val="none" w:sz="0" w:space="0" w:color="auto"/>
        <w:bottom w:val="none" w:sz="0" w:space="0" w:color="auto"/>
        <w:right w:val="none" w:sz="0" w:space="0" w:color="auto"/>
      </w:divBdr>
      <w:divsChild>
        <w:div w:id="1263342908">
          <w:marLeft w:val="547"/>
          <w:marRight w:val="0"/>
          <w:marTop w:val="0"/>
          <w:marBottom w:val="0"/>
          <w:divBdr>
            <w:top w:val="none" w:sz="0" w:space="0" w:color="auto"/>
            <w:left w:val="none" w:sz="0" w:space="0" w:color="auto"/>
            <w:bottom w:val="none" w:sz="0" w:space="0" w:color="auto"/>
            <w:right w:val="none" w:sz="0" w:space="0" w:color="auto"/>
          </w:divBdr>
        </w:div>
      </w:divsChild>
    </w:div>
    <w:div w:id="846676995">
      <w:bodyDiv w:val="1"/>
      <w:marLeft w:val="0"/>
      <w:marRight w:val="0"/>
      <w:marTop w:val="0"/>
      <w:marBottom w:val="0"/>
      <w:divBdr>
        <w:top w:val="none" w:sz="0" w:space="0" w:color="auto"/>
        <w:left w:val="none" w:sz="0" w:space="0" w:color="auto"/>
        <w:bottom w:val="none" w:sz="0" w:space="0" w:color="auto"/>
        <w:right w:val="none" w:sz="0" w:space="0" w:color="auto"/>
      </w:divBdr>
    </w:div>
    <w:div w:id="1046099778">
      <w:bodyDiv w:val="1"/>
      <w:marLeft w:val="0"/>
      <w:marRight w:val="0"/>
      <w:marTop w:val="0"/>
      <w:marBottom w:val="0"/>
      <w:divBdr>
        <w:top w:val="none" w:sz="0" w:space="0" w:color="auto"/>
        <w:left w:val="none" w:sz="0" w:space="0" w:color="auto"/>
        <w:bottom w:val="none" w:sz="0" w:space="0" w:color="auto"/>
        <w:right w:val="none" w:sz="0" w:space="0" w:color="auto"/>
      </w:divBdr>
    </w:div>
    <w:div w:id="1073283429">
      <w:bodyDiv w:val="1"/>
      <w:marLeft w:val="0"/>
      <w:marRight w:val="0"/>
      <w:marTop w:val="0"/>
      <w:marBottom w:val="0"/>
      <w:divBdr>
        <w:top w:val="none" w:sz="0" w:space="0" w:color="auto"/>
        <w:left w:val="none" w:sz="0" w:space="0" w:color="auto"/>
        <w:bottom w:val="none" w:sz="0" w:space="0" w:color="auto"/>
        <w:right w:val="none" w:sz="0" w:space="0" w:color="auto"/>
      </w:divBdr>
    </w:div>
    <w:div w:id="1646009154">
      <w:bodyDiv w:val="1"/>
      <w:marLeft w:val="0"/>
      <w:marRight w:val="0"/>
      <w:marTop w:val="0"/>
      <w:marBottom w:val="0"/>
      <w:divBdr>
        <w:top w:val="none" w:sz="0" w:space="0" w:color="auto"/>
        <w:left w:val="none" w:sz="0" w:space="0" w:color="auto"/>
        <w:bottom w:val="none" w:sz="0" w:space="0" w:color="auto"/>
        <w:right w:val="none" w:sz="0" w:space="0" w:color="auto"/>
      </w:divBdr>
    </w:div>
    <w:div w:id="1882353467">
      <w:bodyDiv w:val="1"/>
      <w:marLeft w:val="0"/>
      <w:marRight w:val="0"/>
      <w:marTop w:val="0"/>
      <w:marBottom w:val="0"/>
      <w:divBdr>
        <w:top w:val="none" w:sz="0" w:space="0" w:color="auto"/>
        <w:left w:val="none" w:sz="0" w:space="0" w:color="auto"/>
        <w:bottom w:val="none" w:sz="0" w:space="0" w:color="auto"/>
        <w:right w:val="none" w:sz="0" w:space="0" w:color="auto"/>
      </w:divBdr>
    </w:div>
    <w:div w:id="1913080556">
      <w:bodyDiv w:val="1"/>
      <w:marLeft w:val="0"/>
      <w:marRight w:val="0"/>
      <w:marTop w:val="0"/>
      <w:marBottom w:val="0"/>
      <w:divBdr>
        <w:top w:val="none" w:sz="0" w:space="0" w:color="auto"/>
        <w:left w:val="none" w:sz="0" w:space="0" w:color="auto"/>
        <w:bottom w:val="none" w:sz="0" w:space="0" w:color="auto"/>
        <w:right w:val="none" w:sz="0" w:space="0" w:color="auto"/>
      </w:divBdr>
    </w:div>
    <w:div w:id="21096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yi_wang@patac.com.cn"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cid:image005.png@01D52072.3E3B1E4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5511;&#21046;func%20spec\function%20spec%20&#27169;&#26495;\Func%20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12023-BA74-49E4-91E7-BEA55CA4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 Spec Template.dotx</Template>
  <TotalTime>2798</TotalTime>
  <Pages>18</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jie2_gu@patac.com.cn</dc:creator>
  <cp:keywords/>
  <dc:description/>
  <cp:lastModifiedBy>Wang Manyi 王曼伊(ESS,PATAC)</cp:lastModifiedBy>
  <cp:revision>261</cp:revision>
  <cp:lastPrinted>2018-12-11T23:56:00Z</cp:lastPrinted>
  <dcterms:created xsi:type="dcterms:W3CDTF">2019-01-30T06:26:00Z</dcterms:created>
  <dcterms:modified xsi:type="dcterms:W3CDTF">2020-12-14T10:50:00Z</dcterms:modified>
</cp:coreProperties>
</file>