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06D6A" w14:textId="77777777" w:rsidR="00224450" w:rsidRPr="000B0402" w:rsidRDefault="00554D69" w:rsidP="00A04E77">
      <w:pPr>
        <w:spacing w:before="120" w:after="120"/>
        <w:rPr>
          <w:rFonts w:ascii="Arial" w:hAnsi="Arial" w:cs="Arial"/>
          <w:b/>
          <w:sz w:val="36"/>
          <w:szCs w:val="36"/>
        </w:rPr>
      </w:pPr>
      <w:r w:rsidRPr="000B0402">
        <w:rPr>
          <w:rFonts w:ascii="Arial" w:hAnsi="Arial" w:cs="Arial"/>
          <w:b/>
          <w:sz w:val="36"/>
          <w:szCs w:val="36"/>
        </w:rPr>
        <w:t>Spec Tracking Number: PIS</w:t>
      </w:r>
      <w:r w:rsidR="00FB29DE" w:rsidRPr="000B0402">
        <w:rPr>
          <w:rFonts w:ascii="Arial" w:hAnsi="Arial" w:cs="Arial" w:hint="eastAsia"/>
          <w:b/>
          <w:sz w:val="36"/>
          <w:szCs w:val="36"/>
        </w:rPr>
        <w:t>2076</w:t>
      </w:r>
    </w:p>
    <w:p w14:paraId="07F22FE3" w14:textId="77777777" w:rsidR="00A04E77" w:rsidRPr="000B0402" w:rsidRDefault="00A04E77" w:rsidP="00A04E77">
      <w:pPr>
        <w:rPr>
          <w:rFonts w:ascii="Arial" w:hAnsi="Arial" w:cs="Arial"/>
          <w:b/>
          <w:sz w:val="36"/>
          <w:szCs w:val="36"/>
        </w:rPr>
      </w:pPr>
    </w:p>
    <w:p w14:paraId="7123C9AA" w14:textId="77777777" w:rsidR="00224450" w:rsidRPr="000B0402" w:rsidRDefault="00D6187E" w:rsidP="008A5439">
      <w:pPr>
        <w:spacing w:after="120"/>
        <w:rPr>
          <w:rFonts w:ascii="Arial" w:hAnsi="Arial" w:cs="Arial"/>
          <w:b/>
          <w:kern w:val="44"/>
          <w:sz w:val="60"/>
          <w:szCs w:val="44"/>
        </w:rPr>
      </w:pPr>
      <w:r w:rsidRPr="000B0402">
        <w:rPr>
          <w:rFonts w:ascii="Arial" w:hAnsi="Arial" w:cs="Arial"/>
          <w:b/>
          <w:kern w:val="44"/>
          <w:sz w:val="60"/>
          <w:szCs w:val="44"/>
        </w:rPr>
        <w:t xml:space="preserve">Cluster </w:t>
      </w:r>
      <w:r w:rsidR="0083192A" w:rsidRPr="000B0402">
        <w:rPr>
          <w:rFonts w:ascii="Arial" w:hAnsi="Arial" w:cs="Arial" w:hint="eastAsia"/>
          <w:b/>
          <w:kern w:val="44"/>
          <w:sz w:val="60"/>
          <w:szCs w:val="44"/>
        </w:rPr>
        <w:t>General</w:t>
      </w:r>
      <w:r w:rsidR="0083192A" w:rsidRPr="000B0402">
        <w:rPr>
          <w:rFonts w:ascii="Arial" w:hAnsi="Arial" w:cs="Arial"/>
          <w:b/>
          <w:kern w:val="44"/>
          <w:sz w:val="60"/>
          <w:szCs w:val="44"/>
        </w:rPr>
        <w:t xml:space="preserve"> </w:t>
      </w:r>
      <w:r w:rsidRPr="000B0402">
        <w:rPr>
          <w:rFonts w:ascii="Arial" w:hAnsi="Arial" w:cs="Arial"/>
          <w:b/>
          <w:kern w:val="44"/>
          <w:sz w:val="60"/>
          <w:szCs w:val="44"/>
        </w:rPr>
        <w:t>Requirement</w:t>
      </w:r>
    </w:p>
    <w:p w14:paraId="04FC736D" w14:textId="77777777" w:rsidR="008A5439" w:rsidRPr="000B0402" w:rsidRDefault="008A5439" w:rsidP="00224450">
      <w:pPr>
        <w:widowControl/>
        <w:spacing w:after="200" w:line="276" w:lineRule="auto"/>
        <w:jc w:val="left"/>
        <w:rPr>
          <w:rFonts w:ascii="Arial" w:hAnsi="Arial" w:cs="Arial"/>
          <w:b/>
          <w:kern w:val="0"/>
          <w:sz w:val="28"/>
          <w:szCs w:val="32"/>
        </w:rPr>
      </w:pPr>
    </w:p>
    <w:p w14:paraId="63E4C907" w14:textId="77777777" w:rsidR="00224450" w:rsidRPr="000B0402" w:rsidRDefault="00224450" w:rsidP="00224450">
      <w:pPr>
        <w:widowControl/>
        <w:spacing w:after="200" w:line="276" w:lineRule="auto"/>
        <w:jc w:val="left"/>
        <w:rPr>
          <w:rFonts w:ascii="Arial" w:eastAsia="MS Mincho" w:hAnsi="Arial" w:cs="Arial"/>
          <w:b/>
          <w:kern w:val="0"/>
          <w:sz w:val="28"/>
          <w:szCs w:val="32"/>
          <w:lang w:eastAsia="en-US"/>
        </w:rPr>
      </w:pPr>
      <w:r w:rsidRPr="000B0402">
        <w:rPr>
          <w:rFonts w:ascii="Arial" w:eastAsia="MS Mincho" w:hAnsi="Arial" w:cs="Arial"/>
          <w:b/>
          <w:kern w:val="0"/>
          <w:sz w:val="28"/>
          <w:szCs w:val="32"/>
          <w:lang w:eastAsia="en-US"/>
        </w:rPr>
        <w:t>Document Owner</w:t>
      </w:r>
    </w:p>
    <w:p w14:paraId="5B0106BB" w14:textId="77777777" w:rsidR="00224450" w:rsidRPr="000B0402" w:rsidRDefault="00224450" w:rsidP="00224450">
      <w:pPr>
        <w:widowControl/>
        <w:spacing w:after="120" w:line="276" w:lineRule="auto"/>
        <w:jc w:val="left"/>
        <w:rPr>
          <w:rFonts w:ascii="Arial" w:eastAsia="MS Mincho" w:hAnsi="Arial" w:cs="Arial"/>
          <w:kern w:val="0"/>
          <w:sz w:val="20"/>
          <w:szCs w:val="20"/>
          <w:lang w:val="en-GB" w:eastAsia="en-US"/>
        </w:rPr>
      </w:pPr>
      <w:r w:rsidRPr="000B0402">
        <w:rPr>
          <w:rFonts w:ascii="Arial" w:eastAsia="MS Mincho" w:hAnsi="Arial" w:cs="Arial"/>
          <w:kern w:val="0"/>
          <w:sz w:val="20"/>
          <w:szCs w:val="20"/>
          <w:lang w:val="en-GB" w:eastAsia="en-US"/>
        </w:rPr>
        <w:t>This specification is owned by:</w:t>
      </w:r>
    </w:p>
    <w:p w14:paraId="516C1112" w14:textId="77777777" w:rsidR="00224450" w:rsidRPr="000B0402" w:rsidRDefault="00D90A40" w:rsidP="00224450">
      <w:pPr>
        <w:widowControl/>
        <w:spacing w:after="120" w:line="276" w:lineRule="auto"/>
        <w:ind w:left="720"/>
        <w:jc w:val="left"/>
        <w:rPr>
          <w:rFonts w:ascii="Arial" w:hAnsi="Arial" w:cs="Arial"/>
          <w:kern w:val="0"/>
          <w:sz w:val="20"/>
          <w:szCs w:val="20"/>
          <w:lang w:val="en-GB"/>
        </w:rPr>
      </w:pPr>
      <w:r w:rsidRPr="000B0402">
        <w:rPr>
          <w:rFonts w:ascii="Arial" w:hAnsi="Arial" w:cs="Arial"/>
          <w:kern w:val="0"/>
          <w:sz w:val="20"/>
          <w:szCs w:val="20"/>
          <w:lang w:val="en-GB"/>
        </w:rPr>
        <w:t>Xiong Jiawen</w:t>
      </w:r>
    </w:p>
    <w:p w14:paraId="39D7B0E9" w14:textId="77777777" w:rsidR="00224450" w:rsidRPr="000B0402" w:rsidRDefault="00224450" w:rsidP="00224450">
      <w:pPr>
        <w:widowControl/>
        <w:spacing w:after="120" w:line="276" w:lineRule="auto"/>
        <w:ind w:left="720"/>
        <w:jc w:val="left"/>
        <w:rPr>
          <w:rFonts w:ascii="Arial" w:hAnsi="Arial" w:cs="Arial"/>
          <w:kern w:val="0"/>
          <w:sz w:val="20"/>
          <w:szCs w:val="20"/>
          <w:lang w:val="en-GB"/>
        </w:rPr>
      </w:pPr>
      <w:r w:rsidRPr="000B0402">
        <w:rPr>
          <w:rFonts w:ascii="Arial" w:hAnsi="Arial" w:cs="Arial"/>
          <w:kern w:val="0"/>
          <w:sz w:val="20"/>
          <w:szCs w:val="20"/>
          <w:lang w:val="en-GB"/>
        </w:rPr>
        <w:t>Infotainment Group, ELEC, PATAC</w:t>
      </w:r>
    </w:p>
    <w:p w14:paraId="22AABE87" w14:textId="77777777" w:rsidR="00224450" w:rsidRPr="000B0402" w:rsidRDefault="004C093E" w:rsidP="00224450">
      <w:pPr>
        <w:widowControl/>
        <w:spacing w:after="120" w:line="276" w:lineRule="auto"/>
        <w:ind w:left="720"/>
        <w:jc w:val="left"/>
        <w:rPr>
          <w:rFonts w:ascii="Arial" w:hAnsi="Arial" w:cs="Arial"/>
          <w:kern w:val="0"/>
          <w:sz w:val="20"/>
          <w:szCs w:val="20"/>
          <w:lang w:val="en-GB"/>
        </w:rPr>
      </w:pPr>
      <w:r w:rsidRPr="000B0402">
        <w:rPr>
          <w:rFonts w:ascii="Arial" w:hAnsi="Arial" w:cs="Arial"/>
          <w:kern w:val="0"/>
          <w:sz w:val="20"/>
          <w:szCs w:val="20"/>
          <w:lang w:val="en-GB"/>
        </w:rPr>
        <w:t>+86 21 50165016 -</w:t>
      </w:r>
      <w:r w:rsidR="00C65E80" w:rsidRPr="000B0402">
        <w:rPr>
          <w:rFonts w:ascii="Arial" w:hAnsi="Arial" w:cs="Arial"/>
          <w:kern w:val="0"/>
          <w:sz w:val="20"/>
          <w:szCs w:val="20"/>
          <w:lang w:val="en-GB"/>
        </w:rPr>
        <w:t xml:space="preserve"> </w:t>
      </w:r>
      <w:r w:rsidRPr="000B0402">
        <w:rPr>
          <w:rFonts w:ascii="Arial" w:hAnsi="Arial" w:cs="Arial"/>
          <w:kern w:val="0"/>
          <w:sz w:val="20"/>
          <w:szCs w:val="20"/>
          <w:lang w:val="en-GB"/>
        </w:rPr>
        <w:t>(ext)</w:t>
      </w:r>
      <w:r w:rsidR="00D90A40" w:rsidRPr="000B0402">
        <w:rPr>
          <w:rFonts w:ascii="Arial" w:hAnsi="Arial" w:cs="Arial"/>
          <w:kern w:val="0"/>
          <w:sz w:val="20"/>
          <w:szCs w:val="20"/>
          <w:lang w:val="en-GB"/>
        </w:rPr>
        <w:t>519054</w:t>
      </w:r>
    </w:p>
    <w:p w14:paraId="0B5BF965" w14:textId="77777777" w:rsidR="004C093E" w:rsidRPr="000B0402" w:rsidRDefault="00540DE5" w:rsidP="004C093E">
      <w:pPr>
        <w:widowControl/>
        <w:spacing w:after="120" w:line="276" w:lineRule="auto"/>
        <w:ind w:left="720"/>
        <w:jc w:val="left"/>
        <w:rPr>
          <w:rFonts w:ascii="Arial" w:hAnsi="Arial" w:cs="Arial"/>
          <w:kern w:val="0"/>
          <w:sz w:val="20"/>
          <w:szCs w:val="20"/>
          <w:lang w:val="en-GB"/>
        </w:rPr>
      </w:pPr>
      <w:hyperlink r:id="rId8" w:history="1">
        <w:r w:rsidR="00D90A40" w:rsidRPr="000B0402">
          <w:rPr>
            <w:rStyle w:val="Hyperlink"/>
            <w:rFonts w:ascii="Arial" w:hAnsi="Arial" w:cs="Arial"/>
            <w:color w:val="auto"/>
            <w:kern w:val="0"/>
            <w:sz w:val="20"/>
            <w:szCs w:val="20"/>
            <w:lang w:val="en-GB"/>
          </w:rPr>
          <w:t>Jiawen</w:t>
        </w:r>
      </w:hyperlink>
      <w:r w:rsidR="00D90A40" w:rsidRPr="000B0402">
        <w:rPr>
          <w:rStyle w:val="Hyperlink"/>
          <w:rFonts w:ascii="Arial" w:hAnsi="Arial" w:cs="Arial"/>
          <w:color w:val="auto"/>
          <w:kern w:val="0"/>
          <w:sz w:val="20"/>
          <w:szCs w:val="20"/>
          <w:lang w:val="en-GB"/>
        </w:rPr>
        <w:t>_Xiong@patac.com.cn</w:t>
      </w:r>
    </w:p>
    <w:p w14:paraId="627B3B95" w14:textId="77777777" w:rsidR="001A7CCA" w:rsidRPr="000B0402" w:rsidRDefault="001A7CCA">
      <w:pPr>
        <w:widowControl/>
        <w:jc w:val="left"/>
        <w:rPr>
          <w:rFonts w:ascii="Arial" w:hAnsi="Arial" w:cs="Arial"/>
          <w:kern w:val="0"/>
          <w:sz w:val="20"/>
          <w:szCs w:val="20"/>
          <w:lang w:val="en-GB"/>
        </w:rPr>
      </w:pPr>
    </w:p>
    <w:p w14:paraId="2CA99D32" w14:textId="77777777" w:rsidR="001A7CCA" w:rsidRPr="000B0402" w:rsidRDefault="001A7CCA">
      <w:pPr>
        <w:widowControl/>
        <w:jc w:val="left"/>
        <w:rPr>
          <w:rFonts w:ascii="Arial" w:hAnsi="Arial" w:cs="Arial"/>
          <w:kern w:val="0"/>
          <w:sz w:val="20"/>
          <w:szCs w:val="20"/>
          <w:lang w:val="en-GB"/>
        </w:rPr>
      </w:pPr>
    </w:p>
    <w:p w14:paraId="02004762" w14:textId="77777777" w:rsidR="00224450" w:rsidRPr="000B0402" w:rsidRDefault="00224450">
      <w:pPr>
        <w:widowControl/>
        <w:jc w:val="left"/>
        <w:rPr>
          <w:rFonts w:ascii="Arial" w:hAnsi="Arial" w:cs="Arial"/>
          <w:kern w:val="0"/>
          <w:sz w:val="20"/>
          <w:szCs w:val="20"/>
          <w:lang w:val="en-GB"/>
        </w:rPr>
      </w:pPr>
      <w:r w:rsidRPr="000B0402">
        <w:rPr>
          <w:rFonts w:ascii="Arial" w:hAnsi="Arial" w:cs="Arial"/>
          <w:kern w:val="0"/>
          <w:sz w:val="20"/>
          <w:szCs w:val="20"/>
          <w:lang w:val="en-GB"/>
        </w:rPr>
        <w:br w:type="page"/>
      </w:r>
    </w:p>
    <w:p w14:paraId="5FBF2143" w14:textId="77777777" w:rsidR="00224450" w:rsidRPr="000B0402" w:rsidRDefault="00224450" w:rsidP="00F331C7">
      <w:pPr>
        <w:jc w:val="center"/>
        <w:rPr>
          <w:sz w:val="36"/>
          <w:lang w:val="en-GB"/>
        </w:rPr>
      </w:pPr>
      <w:r w:rsidRPr="000B0402">
        <w:rPr>
          <w:rFonts w:hint="eastAsia"/>
          <w:sz w:val="36"/>
          <w:lang w:val="en-GB"/>
        </w:rPr>
        <w:lastRenderedPageBreak/>
        <w:t>目录</w:t>
      </w:r>
    </w:p>
    <w:p w14:paraId="6DD80BEB" w14:textId="3550DE81" w:rsidR="003D1337" w:rsidRDefault="005B0E90">
      <w:pPr>
        <w:pStyle w:val="TOC1"/>
        <w:tabs>
          <w:tab w:val="right" w:leader="dot" w:pos="9736"/>
        </w:tabs>
        <w:rPr>
          <w:noProof/>
          <w:kern w:val="0"/>
          <w:sz w:val="22"/>
        </w:rPr>
      </w:pPr>
      <w:r w:rsidRPr="000B0402">
        <w:fldChar w:fldCharType="begin"/>
      </w:r>
      <w:r w:rsidR="000C3F91" w:rsidRPr="000B0402">
        <w:instrText xml:space="preserve"> TOC \o "1-3" \h \z \u \t "Heading 4,7" </w:instrText>
      </w:r>
      <w:r w:rsidRPr="000B0402">
        <w:fldChar w:fldCharType="separate"/>
      </w:r>
      <w:hyperlink w:anchor="_Toc66366462" w:history="1">
        <w:r w:rsidR="003D1337" w:rsidRPr="00760C02">
          <w:rPr>
            <w:rStyle w:val="Hyperlink"/>
            <w:rFonts w:asciiTheme="majorHAnsi" w:hAnsiTheme="majorHAnsi"/>
            <w:noProof/>
          </w:rPr>
          <w:t>1</w:t>
        </w:r>
        <w:r w:rsidR="003D1337" w:rsidRPr="00760C02">
          <w:rPr>
            <w:rStyle w:val="Hyperlink"/>
            <w:rFonts w:hint="eastAsia"/>
            <w:noProof/>
          </w:rPr>
          <w:t xml:space="preserve"> </w:t>
        </w:r>
        <w:r w:rsidR="003D1337" w:rsidRPr="00760C02">
          <w:rPr>
            <w:rStyle w:val="Hyperlink"/>
            <w:rFonts w:hint="eastAsia"/>
            <w:noProof/>
          </w:rPr>
          <w:t>概要</w:t>
        </w:r>
        <w:r w:rsidR="003D1337" w:rsidRPr="00760C02">
          <w:rPr>
            <w:rStyle w:val="Hyperlink"/>
            <w:noProof/>
          </w:rPr>
          <w:t>/ Overview</w:t>
        </w:r>
        <w:r w:rsidR="003D1337">
          <w:rPr>
            <w:noProof/>
            <w:webHidden/>
          </w:rPr>
          <w:tab/>
        </w:r>
        <w:r w:rsidR="003D1337">
          <w:rPr>
            <w:noProof/>
            <w:webHidden/>
          </w:rPr>
          <w:fldChar w:fldCharType="begin"/>
        </w:r>
        <w:r w:rsidR="003D1337">
          <w:rPr>
            <w:noProof/>
            <w:webHidden/>
          </w:rPr>
          <w:instrText xml:space="preserve"> PAGEREF _Toc66366462 \h </w:instrText>
        </w:r>
        <w:r w:rsidR="003D1337">
          <w:rPr>
            <w:noProof/>
            <w:webHidden/>
          </w:rPr>
        </w:r>
        <w:r w:rsidR="003D1337">
          <w:rPr>
            <w:noProof/>
            <w:webHidden/>
          </w:rPr>
          <w:fldChar w:fldCharType="separate"/>
        </w:r>
        <w:r w:rsidR="00575327">
          <w:rPr>
            <w:noProof/>
            <w:webHidden/>
          </w:rPr>
          <w:t>5</w:t>
        </w:r>
        <w:r w:rsidR="003D1337">
          <w:rPr>
            <w:noProof/>
            <w:webHidden/>
          </w:rPr>
          <w:fldChar w:fldCharType="end"/>
        </w:r>
      </w:hyperlink>
    </w:p>
    <w:p w14:paraId="144E1D8D" w14:textId="657518B9" w:rsidR="003D1337" w:rsidRDefault="00540DE5">
      <w:pPr>
        <w:pStyle w:val="TOC1"/>
        <w:tabs>
          <w:tab w:val="right" w:leader="dot" w:pos="9736"/>
        </w:tabs>
        <w:rPr>
          <w:noProof/>
          <w:kern w:val="0"/>
          <w:sz w:val="22"/>
        </w:rPr>
      </w:pPr>
      <w:hyperlink w:anchor="_Toc66366463" w:history="1">
        <w:r w:rsidR="003D1337" w:rsidRPr="00760C02">
          <w:rPr>
            <w:rStyle w:val="Hyperlink"/>
            <w:rFonts w:asciiTheme="majorHAnsi" w:hAnsiTheme="majorHAnsi"/>
            <w:noProof/>
          </w:rPr>
          <w:t>2</w:t>
        </w:r>
        <w:r w:rsidR="003D1337" w:rsidRPr="00760C02">
          <w:rPr>
            <w:rStyle w:val="Hyperlink"/>
            <w:rFonts w:hint="eastAsia"/>
            <w:noProof/>
          </w:rPr>
          <w:t xml:space="preserve"> </w:t>
        </w:r>
        <w:r w:rsidR="003D1337" w:rsidRPr="00760C02">
          <w:rPr>
            <w:rStyle w:val="Hyperlink"/>
            <w:rFonts w:hint="eastAsia"/>
            <w:noProof/>
          </w:rPr>
          <w:t>定义范围</w:t>
        </w:r>
        <w:r w:rsidR="003D1337" w:rsidRPr="00760C02">
          <w:rPr>
            <w:rStyle w:val="Hyperlink"/>
            <w:noProof/>
          </w:rPr>
          <w:t>/ Scope of Definition</w:t>
        </w:r>
        <w:r w:rsidR="003D1337">
          <w:rPr>
            <w:noProof/>
            <w:webHidden/>
          </w:rPr>
          <w:tab/>
        </w:r>
        <w:r w:rsidR="003D1337">
          <w:rPr>
            <w:noProof/>
            <w:webHidden/>
          </w:rPr>
          <w:fldChar w:fldCharType="begin"/>
        </w:r>
        <w:r w:rsidR="003D1337">
          <w:rPr>
            <w:noProof/>
            <w:webHidden/>
          </w:rPr>
          <w:instrText xml:space="preserve"> PAGEREF _Toc66366463 \h </w:instrText>
        </w:r>
        <w:r w:rsidR="003D1337">
          <w:rPr>
            <w:noProof/>
            <w:webHidden/>
          </w:rPr>
        </w:r>
        <w:r w:rsidR="003D1337">
          <w:rPr>
            <w:noProof/>
            <w:webHidden/>
          </w:rPr>
          <w:fldChar w:fldCharType="separate"/>
        </w:r>
        <w:r w:rsidR="00575327">
          <w:rPr>
            <w:noProof/>
            <w:webHidden/>
          </w:rPr>
          <w:t>5</w:t>
        </w:r>
        <w:r w:rsidR="003D1337">
          <w:rPr>
            <w:noProof/>
            <w:webHidden/>
          </w:rPr>
          <w:fldChar w:fldCharType="end"/>
        </w:r>
      </w:hyperlink>
    </w:p>
    <w:p w14:paraId="13D06259" w14:textId="5CF0EA3C" w:rsidR="003D1337" w:rsidRDefault="00540DE5">
      <w:pPr>
        <w:pStyle w:val="TOC1"/>
        <w:tabs>
          <w:tab w:val="right" w:leader="dot" w:pos="9736"/>
        </w:tabs>
        <w:rPr>
          <w:noProof/>
          <w:kern w:val="0"/>
          <w:sz w:val="22"/>
        </w:rPr>
      </w:pPr>
      <w:hyperlink w:anchor="_Toc66366464" w:history="1">
        <w:r w:rsidR="003D1337" w:rsidRPr="00760C02">
          <w:rPr>
            <w:rStyle w:val="Hyperlink"/>
            <w:rFonts w:asciiTheme="majorHAnsi" w:hAnsiTheme="majorHAnsi"/>
            <w:noProof/>
          </w:rPr>
          <w:t>3</w:t>
        </w:r>
        <w:r w:rsidR="003D1337" w:rsidRPr="00760C02">
          <w:rPr>
            <w:rStyle w:val="Hyperlink"/>
            <w:rFonts w:hint="eastAsia"/>
            <w:noProof/>
          </w:rPr>
          <w:t xml:space="preserve"> </w:t>
        </w:r>
        <w:r w:rsidR="003D1337" w:rsidRPr="00760C02">
          <w:rPr>
            <w:rStyle w:val="Hyperlink"/>
            <w:rFonts w:hint="eastAsia"/>
            <w:noProof/>
          </w:rPr>
          <w:t>源数据</w:t>
        </w:r>
        <w:r w:rsidR="003D1337" w:rsidRPr="00760C02">
          <w:rPr>
            <w:rStyle w:val="Hyperlink"/>
            <w:noProof/>
          </w:rPr>
          <w:t>/ Source Data</w:t>
        </w:r>
        <w:r w:rsidR="003D1337">
          <w:rPr>
            <w:noProof/>
            <w:webHidden/>
          </w:rPr>
          <w:tab/>
        </w:r>
        <w:r w:rsidR="003D1337">
          <w:rPr>
            <w:noProof/>
            <w:webHidden/>
          </w:rPr>
          <w:fldChar w:fldCharType="begin"/>
        </w:r>
        <w:r w:rsidR="003D1337">
          <w:rPr>
            <w:noProof/>
            <w:webHidden/>
          </w:rPr>
          <w:instrText xml:space="preserve"> PAGEREF _Toc66366464 \h </w:instrText>
        </w:r>
        <w:r w:rsidR="003D1337">
          <w:rPr>
            <w:noProof/>
            <w:webHidden/>
          </w:rPr>
        </w:r>
        <w:r w:rsidR="003D1337">
          <w:rPr>
            <w:noProof/>
            <w:webHidden/>
          </w:rPr>
          <w:fldChar w:fldCharType="separate"/>
        </w:r>
        <w:r w:rsidR="00575327">
          <w:rPr>
            <w:noProof/>
            <w:webHidden/>
          </w:rPr>
          <w:t>6</w:t>
        </w:r>
        <w:r w:rsidR="003D1337">
          <w:rPr>
            <w:noProof/>
            <w:webHidden/>
          </w:rPr>
          <w:fldChar w:fldCharType="end"/>
        </w:r>
      </w:hyperlink>
    </w:p>
    <w:p w14:paraId="3C59A5AE" w14:textId="3EA208CB" w:rsidR="003D1337" w:rsidRDefault="00540DE5">
      <w:pPr>
        <w:pStyle w:val="TOC1"/>
        <w:tabs>
          <w:tab w:val="right" w:leader="dot" w:pos="9736"/>
        </w:tabs>
        <w:rPr>
          <w:noProof/>
          <w:kern w:val="0"/>
          <w:sz w:val="22"/>
        </w:rPr>
      </w:pPr>
      <w:hyperlink w:anchor="_Toc66366465" w:history="1">
        <w:r w:rsidR="003D1337" w:rsidRPr="00760C02">
          <w:rPr>
            <w:rStyle w:val="Hyperlink"/>
            <w:rFonts w:asciiTheme="majorHAnsi" w:hAnsiTheme="majorHAnsi"/>
            <w:noProof/>
          </w:rPr>
          <w:t>4</w:t>
        </w:r>
        <w:r w:rsidR="003D1337" w:rsidRPr="00760C02">
          <w:rPr>
            <w:rStyle w:val="Hyperlink"/>
            <w:rFonts w:hint="eastAsia"/>
            <w:noProof/>
          </w:rPr>
          <w:t xml:space="preserve"> </w:t>
        </w:r>
        <w:r w:rsidR="003D1337" w:rsidRPr="00760C02">
          <w:rPr>
            <w:rStyle w:val="Hyperlink"/>
            <w:rFonts w:hint="eastAsia"/>
            <w:noProof/>
          </w:rPr>
          <w:t>基础信息</w:t>
        </w:r>
        <w:r w:rsidR="003D1337" w:rsidRPr="00760C02">
          <w:rPr>
            <w:rStyle w:val="Hyperlink"/>
            <w:noProof/>
          </w:rPr>
          <w:t>/ Basic Information</w:t>
        </w:r>
        <w:r w:rsidR="003D1337">
          <w:rPr>
            <w:noProof/>
            <w:webHidden/>
          </w:rPr>
          <w:tab/>
        </w:r>
        <w:r w:rsidR="003D1337">
          <w:rPr>
            <w:noProof/>
            <w:webHidden/>
          </w:rPr>
          <w:fldChar w:fldCharType="begin"/>
        </w:r>
        <w:r w:rsidR="003D1337">
          <w:rPr>
            <w:noProof/>
            <w:webHidden/>
          </w:rPr>
          <w:instrText xml:space="preserve"> PAGEREF _Toc66366465 \h </w:instrText>
        </w:r>
        <w:r w:rsidR="003D1337">
          <w:rPr>
            <w:noProof/>
            <w:webHidden/>
          </w:rPr>
        </w:r>
        <w:r w:rsidR="003D1337">
          <w:rPr>
            <w:noProof/>
            <w:webHidden/>
          </w:rPr>
          <w:fldChar w:fldCharType="separate"/>
        </w:r>
        <w:r w:rsidR="00575327">
          <w:rPr>
            <w:noProof/>
            <w:webHidden/>
          </w:rPr>
          <w:t>6</w:t>
        </w:r>
        <w:r w:rsidR="003D1337">
          <w:rPr>
            <w:noProof/>
            <w:webHidden/>
          </w:rPr>
          <w:fldChar w:fldCharType="end"/>
        </w:r>
      </w:hyperlink>
    </w:p>
    <w:p w14:paraId="5635EAA3" w14:textId="07457F99" w:rsidR="003D1337" w:rsidRDefault="00540DE5">
      <w:pPr>
        <w:pStyle w:val="TOC2"/>
        <w:tabs>
          <w:tab w:val="right" w:leader="dot" w:pos="9736"/>
        </w:tabs>
        <w:ind w:left="480"/>
        <w:rPr>
          <w:noProof/>
          <w:kern w:val="0"/>
          <w:sz w:val="22"/>
        </w:rPr>
      </w:pPr>
      <w:hyperlink w:anchor="_Toc66366466" w:history="1">
        <w:r w:rsidR="003D1337" w:rsidRPr="00760C02">
          <w:rPr>
            <w:rStyle w:val="Hyperlink"/>
            <w:noProof/>
          </w:rPr>
          <w:t>4.1</w:t>
        </w:r>
        <w:r w:rsidR="003D1337" w:rsidRPr="00760C02">
          <w:rPr>
            <w:rStyle w:val="Hyperlink"/>
            <w:rFonts w:hint="eastAsia"/>
            <w:noProof/>
          </w:rPr>
          <w:t xml:space="preserve"> </w:t>
        </w:r>
        <w:r w:rsidR="003D1337" w:rsidRPr="00760C02">
          <w:rPr>
            <w:rStyle w:val="Hyperlink"/>
            <w:rFonts w:hint="eastAsia"/>
            <w:noProof/>
          </w:rPr>
          <w:t>速度</w:t>
        </w:r>
        <w:r w:rsidR="003D1337" w:rsidRPr="00760C02">
          <w:rPr>
            <w:rStyle w:val="Hyperlink"/>
            <w:noProof/>
          </w:rPr>
          <w:t>/ Speed</w:t>
        </w:r>
        <w:r w:rsidR="003D1337">
          <w:rPr>
            <w:noProof/>
            <w:webHidden/>
          </w:rPr>
          <w:tab/>
        </w:r>
        <w:r w:rsidR="003D1337">
          <w:rPr>
            <w:noProof/>
            <w:webHidden/>
          </w:rPr>
          <w:fldChar w:fldCharType="begin"/>
        </w:r>
        <w:r w:rsidR="003D1337">
          <w:rPr>
            <w:noProof/>
            <w:webHidden/>
          </w:rPr>
          <w:instrText xml:space="preserve"> PAGEREF _Toc66366466 \h </w:instrText>
        </w:r>
        <w:r w:rsidR="003D1337">
          <w:rPr>
            <w:noProof/>
            <w:webHidden/>
          </w:rPr>
        </w:r>
        <w:r w:rsidR="003D1337">
          <w:rPr>
            <w:noProof/>
            <w:webHidden/>
          </w:rPr>
          <w:fldChar w:fldCharType="separate"/>
        </w:r>
        <w:r w:rsidR="00575327">
          <w:rPr>
            <w:noProof/>
            <w:webHidden/>
          </w:rPr>
          <w:t>7</w:t>
        </w:r>
        <w:r w:rsidR="003D1337">
          <w:rPr>
            <w:noProof/>
            <w:webHidden/>
          </w:rPr>
          <w:fldChar w:fldCharType="end"/>
        </w:r>
      </w:hyperlink>
    </w:p>
    <w:p w14:paraId="6D7754AA" w14:textId="2A51145D" w:rsidR="003D1337" w:rsidRDefault="00540DE5">
      <w:pPr>
        <w:pStyle w:val="TOC3"/>
        <w:tabs>
          <w:tab w:val="right" w:leader="dot" w:pos="9736"/>
        </w:tabs>
        <w:ind w:left="960"/>
        <w:rPr>
          <w:noProof/>
          <w:kern w:val="0"/>
          <w:sz w:val="22"/>
        </w:rPr>
      </w:pPr>
      <w:hyperlink w:anchor="_Toc66366467" w:history="1">
        <w:r w:rsidR="003D1337" w:rsidRPr="00760C02">
          <w:rPr>
            <w:rStyle w:val="Hyperlink"/>
            <w:noProof/>
          </w:rPr>
          <w:t>4.1.1</w:t>
        </w:r>
        <w:r w:rsidR="003D1337" w:rsidRPr="00760C02">
          <w:rPr>
            <w:rStyle w:val="Hyperlink"/>
            <w:rFonts w:hint="eastAsia"/>
            <w:noProof/>
          </w:rPr>
          <w:t xml:space="preserve"> </w:t>
        </w:r>
        <w:r w:rsidR="003D1337" w:rsidRPr="00760C02">
          <w:rPr>
            <w:rStyle w:val="Hyperlink"/>
            <w:rFonts w:hint="eastAsia"/>
            <w:noProof/>
          </w:rPr>
          <w:t>车速表</w:t>
        </w:r>
        <w:r w:rsidR="003D1337" w:rsidRPr="00760C02">
          <w:rPr>
            <w:rStyle w:val="Hyperlink"/>
            <w:noProof/>
          </w:rPr>
          <w:t>/ Speedometer Gage</w:t>
        </w:r>
        <w:r w:rsidR="003D1337">
          <w:rPr>
            <w:noProof/>
            <w:webHidden/>
          </w:rPr>
          <w:tab/>
        </w:r>
        <w:r w:rsidR="003D1337">
          <w:rPr>
            <w:noProof/>
            <w:webHidden/>
          </w:rPr>
          <w:fldChar w:fldCharType="begin"/>
        </w:r>
        <w:r w:rsidR="003D1337">
          <w:rPr>
            <w:noProof/>
            <w:webHidden/>
          </w:rPr>
          <w:instrText xml:space="preserve"> PAGEREF _Toc66366467 \h </w:instrText>
        </w:r>
        <w:r w:rsidR="003D1337">
          <w:rPr>
            <w:noProof/>
            <w:webHidden/>
          </w:rPr>
        </w:r>
        <w:r w:rsidR="003D1337">
          <w:rPr>
            <w:noProof/>
            <w:webHidden/>
          </w:rPr>
          <w:fldChar w:fldCharType="separate"/>
        </w:r>
        <w:r w:rsidR="00575327">
          <w:rPr>
            <w:noProof/>
            <w:webHidden/>
          </w:rPr>
          <w:t>7</w:t>
        </w:r>
        <w:r w:rsidR="003D1337">
          <w:rPr>
            <w:noProof/>
            <w:webHidden/>
          </w:rPr>
          <w:fldChar w:fldCharType="end"/>
        </w:r>
      </w:hyperlink>
    </w:p>
    <w:p w14:paraId="15F7FBB7" w14:textId="2C836A0A" w:rsidR="003D1337" w:rsidRDefault="00540DE5">
      <w:pPr>
        <w:pStyle w:val="TOC3"/>
        <w:tabs>
          <w:tab w:val="right" w:leader="dot" w:pos="9736"/>
        </w:tabs>
        <w:ind w:left="960"/>
        <w:rPr>
          <w:noProof/>
          <w:kern w:val="0"/>
          <w:sz w:val="22"/>
        </w:rPr>
      </w:pPr>
      <w:hyperlink w:anchor="_Toc66366468" w:history="1">
        <w:r w:rsidR="003D1337" w:rsidRPr="00760C02">
          <w:rPr>
            <w:rStyle w:val="Hyperlink"/>
            <w:noProof/>
          </w:rPr>
          <w:t>4.1.2</w:t>
        </w:r>
        <w:r w:rsidR="003D1337" w:rsidRPr="00760C02">
          <w:rPr>
            <w:rStyle w:val="Hyperlink"/>
            <w:rFonts w:hint="eastAsia"/>
            <w:noProof/>
          </w:rPr>
          <w:t xml:space="preserve"> </w:t>
        </w:r>
        <w:r w:rsidR="003D1337" w:rsidRPr="00760C02">
          <w:rPr>
            <w:rStyle w:val="Hyperlink"/>
            <w:rFonts w:hint="eastAsia"/>
            <w:noProof/>
          </w:rPr>
          <w:t>车速值</w:t>
        </w:r>
        <w:r w:rsidR="003D1337" w:rsidRPr="00760C02">
          <w:rPr>
            <w:rStyle w:val="Hyperlink"/>
            <w:noProof/>
          </w:rPr>
          <w:t>/ Digital Speed Display</w:t>
        </w:r>
        <w:r w:rsidR="003D1337">
          <w:rPr>
            <w:noProof/>
            <w:webHidden/>
          </w:rPr>
          <w:tab/>
        </w:r>
        <w:r w:rsidR="003D1337">
          <w:rPr>
            <w:noProof/>
            <w:webHidden/>
          </w:rPr>
          <w:fldChar w:fldCharType="begin"/>
        </w:r>
        <w:r w:rsidR="003D1337">
          <w:rPr>
            <w:noProof/>
            <w:webHidden/>
          </w:rPr>
          <w:instrText xml:space="preserve"> PAGEREF _Toc66366468 \h </w:instrText>
        </w:r>
        <w:r w:rsidR="003D1337">
          <w:rPr>
            <w:noProof/>
            <w:webHidden/>
          </w:rPr>
        </w:r>
        <w:r w:rsidR="003D1337">
          <w:rPr>
            <w:noProof/>
            <w:webHidden/>
          </w:rPr>
          <w:fldChar w:fldCharType="separate"/>
        </w:r>
        <w:r w:rsidR="00575327">
          <w:rPr>
            <w:noProof/>
            <w:webHidden/>
          </w:rPr>
          <w:t>8</w:t>
        </w:r>
        <w:r w:rsidR="003D1337">
          <w:rPr>
            <w:noProof/>
            <w:webHidden/>
          </w:rPr>
          <w:fldChar w:fldCharType="end"/>
        </w:r>
      </w:hyperlink>
    </w:p>
    <w:p w14:paraId="65805BFE" w14:textId="61E2DB8C" w:rsidR="003D1337" w:rsidRDefault="00540DE5">
      <w:pPr>
        <w:pStyle w:val="TOC2"/>
        <w:tabs>
          <w:tab w:val="right" w:leader="dot" w:pos="9736"/>
        </w:tabs>
        <w:ind w:left="480"/>
        <w:rPr>
          <w:noProof/>
          <w:kern w:val="0"/>
          <w:sz w:val="22"/>
        </w:rPr>
      </w:pPr>
      <w:hyperlink w:anchor="_Toc66366469" w:history="1">
        <w:r w:rsidR="003D1337" w:rsidRPr="00760C02">
          <w:rPr>
            <w:rStyle w:val="Hyperlink"/>
            <w:noProof/>
          </w:rPr>
          <w:t>4.2</w:t>
        </w:r>
        <w:r w:rsidR="003D1337" w:rsidRPr="00760C02">
          <w:rPr>
            <w:rStyle w:val="Hyperlink"/>
            <w:rFonts w:hint="eastAsia"/>
            <w:noProof/>
          </w:rPr>
          <w:t xml:space="preserve"> </w:t>
        </w:r>
        <w:r w:rsidR="003D1337" w:rsidRPr="00760C02">
          <w:rPr>
            <w:rStyle w:val="Hyperlink"/>
            <w:rFonts w:hint="eastAsia"/>
            <w:noProof/>
          </w:rPr>
          <w:t>转速</w:t>
        </w:r>
        <w:r w:rsidR="003D1337" w:rsidRPr="00760C02">
          <w:rPr>
            <w:rStyle w:val="Hyperlink"/>
            <w:noProof/>
          </w:rPr>
          <w:t>/ Tachometer (ICE only)</w:t>
        </w:r>
        <w:r w:rsidR="003D1337">
          <w:rPr>
            <w:noProof/>
            <w:webHidden/>
          </w:rPr>
          <w:tab/>
        </w:r>
        <w:r w:rsidR="003D1337">
          <w:rPr>
            <w:noProof/>
            <w:webHidden/>
          </w:rPr>
          <w:fldChar w:fldCharType="begin"/>
        </w:r>
        <w:r w:rsidR="003D1337">
          <w:rPr>
            <w:noProof/>
            <w:webHidden/>
          </w:rPr>
          <w:instrText xml:space="preserve"> PAGEREF _Toc66366469 \h </w:instrText>
        </w:r>
        <w:r w:rsidR="003D1337">
          <w:rPr>
            <w:noProof/>
            <w:webHidden/>
          </w:rPr>
        </w:r>
        <w:r w:rsidR="003D1337">
          <w:rPr>
            <w:noProof/>
            <w:webHidden/>
          </w:rPr>
          <w:fldChar w:fldCharType="separate"/>
        </w:r>
        <w:r w:rsidR="00575327">
          <w:rPr>
            <w:noProof/>
            <w:webHidden/>
          </w:rPr>
          <w:t>8</w:t>
        </w:r>
        <w:r w:rsidR="003D1337">
          <w:rPr>
            <w:noProof/>
            <w:webHidden/>
          </w:rPr>
          <w:fldChar w:fldCharType="end"/>
        </w:r>
      </w:hyperlink>
    </w:p>
    <w:p w14:paraId="0856082D" w14:textId="5F630CD0" w:rsidR="003D1337" w:rsidRDefault="00540DE5">
      <w:pPr>
        <w:pStyle w:val="TOC2"/>
        <w:tabs>
          <w:tab w:val="right" w:leader="dot" w:pos="9736"/>
        </w:tabs>
        <w:ind w:left="480"/>
        <w:rPr>
          <w:noProof/>
          <w:kern w:val="0"/>
          <w:sz w:val="22"/>
        </w:rPr>
      </w:pPr>
      <w:hyperlink w:anchor="_Toc66366470" w:history="1">
        <w:r w:rsidR="003D1337" w:rsidRPr="00760C02">
          <w:rPr>
            <w:rStyle w:val="Hyperlink"/>
            <w:noProof/>
          </w:rPr>
          <w:t>4.3</w:t>
        </w:r>
        <w:r w:rsidR="003D1337" w:rsidRPr="00760C02">
          <w:rPr>
            <w:rStyle w:val="Hyperlink"/>
            <w:rFonts w:hint="eastAsia"/>
            <w:noProof/>
          </w:rPr>
          <w:t xml:space="preserve"> </w:t>
        </w:r>
        <w:r w:rsidR="003D1337" w:rsidRPr="00760C02">
          <w:rPr>
            <w:rStyle w:val="Hyperlink"/>
            <w:rFonts w:hint="eastAsia"/>
            <w:noProof/>
          </w:rPr>
          <w:t>剩余能量</w:t>
        </w:r>
        <w:r w:rsidR="003D1337" w:rsidRPr="00760C02">
          <w:rPr>
            <w:rStyle w:val="Hyperlink"/>
            <w:noProof/>
          </w:rPr>
          <w:t>/ Residual energy</w:t>
        </w:r>
        <w:r w:rsidR="003D1337">
          <w:rPr>
            <w:noProof/>
            <w:webHidden/>
          </w:rPr>
          <w:tab/>
        </w:r>
        <w:r w:rsidR="003D1337">
          <w:rPr>
            <w:noProof/>
            <w:webHidden/>
          </w:rPr>
          <w:fldChar w:fldCharType="begin"/>
        </w:r>
        <w:r w:rsidR="003D1337">
          <w:rPr>
            <w:noProof/>
            <w:webHidden/>
          </w:rPr>
          <w:instrText xml:space="preserve"> PAGEREF _Toc66366470 \h </w:instrText>
        </w:r>
        <w:r w:rsidR="003D1337">
          <w:rPr>
            <w:noProof/>
            <w:webHidden/>
          </w:rPr>
        </w:r>
        <w:r w:rsidR="003D1337">
          <w:rPr>
            <w:noProof/>
            <w:webHidden/>
          </w:rPr>
          <w:fldChar w:fldCharType="separate"/>
        </w:r>
        <w:r w:rsidR="00575327">
          <w:rPr>
            <w:noProof/>
            <w:webHidden/>
          </w:rPr>
          <w:t>9</w:t>
        </w:r>
        <w:r w:rsidR="003D1337">
          <w:rPr>
            <w:noProof/>
            <w:webHidden/>
          </w:rPr>
          <w:fldChar w:fldCharType="end"/>
        </w:r>
      </w:hyperlink>
    </w:p>
    <w:p w14:paraId="67846536" w14:textId="228383AC" w:rsidR="003D1337" w:rsidRDefault="00540DE5">
      <w:pPr>
        <w:pStyle w:val="TOC3"/>
        <w:tabs>
          <w:tab w:val="right" w:leader="dot" w:pos="9736"/>
        </w:tabs>
        <w:ind w:left="960"/>
        <w:rPr>
          <w:noProof/>
          <w:kern w:val="0"/>
          <w:sz w:val="22"/>
        </w:rPr>
      </w:pPr>
      <w:hyperlink w:anchor="_Toc66366471" w:history="1">
        <w:r w:rsidR="003D1337" w:rsidRPr="00760C02">
          <w:rPr>
            <w:rStyle w:val="Hyperlink"/>
            <w:noProof/>
          </w:rPr>
          <w:t>4.3.1</w:t>
        </w:r>
        <w:r w:rsidR="003D1337" w:rsidRPr="00760C02">
          <w:rPr>
            <w:rStyle w:val="Hyperlink"/>
            <w:rFonts w:hint="eastAsia"/>
            <w:noProof/>
          </w:rPr>
          <w:t xml:space="preserve"> </w:t>
        </w:r>
        <w:r w:rsidR="003D1337" w:rsidRPr="00760C02">
          <w:rPr>
            <w:rStyle w:val="Hyperlink"/>
            <w:rFonts w:hint="eastAsia"/>
            <w:noProof/>
          </w:rPr>
          <w:t>油表</w:t>
        </w:r>
        <w:r w:rsidR="003D1337" w:rsidRPr="00760C02">
          <w:rPr>
            <w:rStyle w:val="Hyperlink"/>
            <w:noProof/>
          </w:rPr>
          <w:t>/Fuel Level Gage (ICE only)</w:t>
        </w:r>
        <w:r w:rsidR="003D1337">
          <w:rPr>
            <w:noProof/>
            <w:webHidden/>
          </w:rPr>
          <w:tab/>
        </w:r>
        <w:r w:rsidR="003D1337">
          <w:rPr>
            <w:noProof/>
            <w:webHidden/>
          </w:rPr>
          <w:fldChar w:fldCharType="begin"/>
        </w:r>
        <w:r w:rsidR="003D1337">
          <w:rPr>
            <w:noProof/>
            <w:webHidden/>
          </w:rPr>
          <w:instrText xml:space="preserve"> PAGEREF _Toc66366471 \h </w:instrText>
        </w:r>
        <w:r w:rsidR="003D1337">
          <w:rPr>
            <w:noProof/>
            <w:webHidden/>
          </w:rPr>
        </w:r>
        <w:r w:rsidR="003D1337">
          <w:rPr>
            <w:noProof/>
            <w:webHidden/>
          </w:rPr>
          <w:fldChar w:fldCharType="separate"/>
        </w:r>
        <w:r w:rsidR="00575327">
          <w:rPr>
            <w:noProof/>
            <w:webHidden/>
          </w:rPr>
          <w:t>10</w:t>
        </w:r>
        <w:r w:rsidR="003D1337">
          <w:rPr>
            <w:noProof/>
            <w:webHidden/>
          </w:rPr>
          <w:fldChar w:fldCharType="end"/>
        </w:r>
      </w:hyperlink>
    </w:p>
    <w:p w14:paraId="5D2BB1AA" w14:textId="3B2FB4A9" w:rsidR="003D1337" w:rsidRDefault="00540DE5">
      <w:pPr>
        <w:pStyle w:val="TOC3"/>
        <w:tabs>
          <w:tab w:val="right" w:leader="dot" w:pos="9736"/>
        </w:tabs>
        <w:ind w:left="960"/>
        <w:rPr>
          <w:noProof/>
          <w:kern w:val="0"/>
          <w:sz w:val="22"/>
        </w:rPr>
      </w:pPr>
      <w:hyperlink w:anchor="_Toc66366472" w:history="1">
        <w:r w:rsidR="003D1337" w:rsidRPr="00760C02">
          <w:rPr>
            <w:rStyle w:val="Hyperlink"/>
            <w:noProof/>
          </w:rPr>
          <w:t>4.3.2</w:t>
        </w:r>
        <w:r w:rsidR="003D1337" w:rsidRPr="00760C02">
          <w:rPr>
            <w:rStyle w:val="Hyperlink"/>
            <w:rFonts w:hint="eastAsia"/>
            <w:noProof/>
          </w:rPr>
          <w:t xml:space="preserve"> </w:t>
        </w:r>
        <w:r w:rsidR="003D1337" w:rsidRPr="00760C02">
          <w:rPr>
            <w:rStyle w:val="Hyperlink"/>
            <w:rFonts w:hint="eastAsia"/>
            <w:noProof/>
          </w:rPr>
          <w:t>电量</w:t>
        </w:r>
        <w:r w:rsidR="003D1337" w:rsidRPr="00760C02">
          <w:rPr>
            <w:rStyle w:val="Hyperlink"/>
            <w:noProof/>
          </w:rPr>
          <w:t>/Battery(BEV only)</w:t>
        </w:r>
        <w:r w:rsidR="003D1337">
          <w:rPr>
            <w:noProof/>
            <w:webHidden/>
          </w:rPr>
          <w:tab/>
        </w:r>
        <w:r w:rsidR="003D1337">
          <w:rPr>
            <w:noProof/>
            <w:webHidden/>
          </w:rPr>
          <w:fldChar w:fldCharType="begin"/>
        </w:r>
        <w:r w:rsidR="003D1337">
          <w:rPr>
            <w:noProof/>
            <w:webHidden/>
          </w:rPr>
          <w:instrText xml:space="preserve"> PAGEREF _Toc66366472 \h </w:instrText>
        </w:r>
        <w:r w:rsidR="003D1337">
          <w:rPr>
            <w:noProof/>
            <w:webHidden/>
          </w:rPr>
        </w:r>
        <w:r w:rsidR="003D1337">
          <w:rPr>
            <w:noProof/>
            <w:webHidden/>
          </w:rPr>
          <w:fldChar w:fldCharType="separate"/>
        </w:r>
        <w:r w:rsidR="00575327">
          <w:rPr>
            <w:noProof/>
            <w:webHidden/>
          </w:rPr>
          <w:t>10</w:t>
        </w:r>
        <w:r w:rsidR="003D1337">
          <w:rPr>
            <w:noProof/>
            <w:webHidden/>
          </w:rPr>
          <w:fldChar w:fldCharType="end"/>
        </w:r>
      </w:hyperlink>
    </w:p>
    <w:p w14:paraId="704BB9EC" w14:textId="793AA0AE" w:rsidR="003D1337" w:rsidRDefault="00540DE5">
      <w:pPr>
        <w:pStyle w:val="TOC7"/>
        <w:tabs>
          <w:tab w:val="right" w:leader="dot" w:pos="9736"/>
        </w:tabs>
        <w:rPr>
          <w:noProof/>
          <w:kern w:val="0"/>
          <w:sz w:val="22"/>
        </w:rPr>
      </w:pPr>
      <w:hyperlink w:anchor="_Toc66366473" w:history="1">
        <w:r w:rsidR="003D1337" w:rsidRPr="00760C02">
          <w:rPr>
            <w:rStyle w:val="Hyperlink"/>
            <w:noProof/>
          </w:rPr>
          <w:t>4.3.2.1</w:t>
        </w:r>
        <w:r w:rsidR="003D1337" w:rsidRPr="00760C02">
          <w:rPr>
            <w:rStyle w:val="Hyperlink"/>
            <w:rFonts w:hint="eastAsia"/>
            <w:noProof/>
          </w:rPr>
          <w:t xml:space="preserve"> </w:t>
        </w:r>
        <w:r w:rsidR="003D1337" w:rsidRPr="00760C02">
          <w:rPr>
            <w:rStyle w:val="Hyperlink"/>
            <w:rFonts w:hint="eastAsia"/>
            <w:noProof/>
          </w:rPr>
          <w:t>电量表</w:t>
        </w:r>
        <w:r w:rsidR="003D1337" w:rsidRPr="00760C02">
          <w:rPr>
            <w:rStyle w:val="Hyperlink"/>
            <w:noProof/>
          </w:rPr>
          <w:t>/ Hybrid Battery State of Charge Gage</w:t>
        </w:r>
        <w:r w:rsidR="003D1337">
          <w:rPr>
            <w:noProof/>
            <w:webHidden/>
          </w:rPr>
          <w:tab/>
        </w:r>
        <w:r w:rsidR="003D1337">
          <w:rPr>
            <w:noProof/>
            <w:webHidden/>
          </w:rPr>
          <w:fldChar w:fldCharType="begin"/>
        </w:r>
        <w:r w:rsidR="003D1337">
          <w:rPr>
            <w:noProof/>
            <w:webHidden/>
          </w:rPr>
          <w:instrText xml:space="preserve"> PAGEREF _Toc66366473 \h </w:instrText>
        </w:r>
        <w:r w:rsidR="003D1337">
          <w:rPr>
            <w:noProof/>
            <w:webHidden/>
          </w:rPr>
        </w:r>
        <w:r w:rsidR="003D1337">
          <w:rPr>
            <w:noProof/>
            <w:webHidden/>
          </w:rPr>
          <w:fldChar w:fldCharType="separate"/>
        </w:r>
        <w:r w:rsidR="00575327">
          <w:rPr>
            <w:noProof/>
            <w:webHidden/>
          </w:rPr>
          <w:t>11</w:t>
        </w:r>
        <w:r w:rsidR="003D1337">
          <w:rPr>
            <w:noProof/>
            <w:webHidden/>
          </w:rPr>
          <w:fldChar w:fldCharType="end"/>
        </w:r>
      </w:hyperlink>
    </w:p>
    <w:p w14:paraId="2428738B" w14:textId="0672B2EE" w:rsidR="003D1337" w:rsidRDefault="00540DE5">
      <w:pPr>
        <w:pStyle w:val="TOC7"/>
        <w:tabs>
          <w:tab w:val="right" w:leader="dot" w:pos="9736"/>
        </w:tabs>
        <w:rPr>
          <w:noProof/>
          <w:kern w:val="0"/>
          <w:sz w:val="22"/>
        </w:rPr>
      </w:pPr>
      <w:hyperlink w:anchor="_Toc66366474" w:history="1">
        <w:r w:rsidR="003D1337" w:rsidRPr="00760C02">
          <w:rPr>
            <w:rStyle w:val="Hyperlink"/>
            <w:noProof/>
          </w:rPr>
          <w:t>4.3.2.2</w:t>
        </w:r>
        <w:r w:rsidR="003D1337" w:rsidRPr="00760C02">
          <w:rPr>
            <w:rStyle w:val="Hyperlink"/>
            <w:rFonts w:hint="eastAsia"/>
            <w:noProof/>
          </w:rPr>
          <w:t xml:space="preserve"> </w:t>
        </w:r>
        <w:r w:rsidR="003D1337" w:rsidRPr="00760C02">
          <w:rPr>
            <w:rStyle w:val="Hyperlink"/>
            <w:rFonts w:hint="eastAsia"/>
            <w:noProof/>
          </w:rPr>
          <w:t>电量信息</w:t>
        </w:r>
        <w:r w:rsidR="003D1337" w:rsidRPr="00760C02">
          <w:rPr>
            <w:rStyle w:val="Hyperlink"/>
            <w:noProof/>
          </w:rPr>
          <w:t>/ Hybrid Customer State of Charge Page</w:t>
        </w:r>
        <w:r w:rsidR="003D1337">
          <w:rPr>
            <w:noProof/>
            <w:webHidden/>
          </w:rPr>
          <w:tab/>
        </w:r>
        <w:r w:rsidR="003D1337">
          <w:rPr>
            <w:noProof/>
            <w:webHidden/>
          </w:rPr>
          <w:fldChar w:fldCharType="begin"/>
        </w:r>
        <w:r w:rsidR="003D1337">
          <w:rPr>
            <w:noProof/>
            <w:webHidden/>
          </w:rPr>
          <w:instrText xml:space="preserve"> PAGEREF _Toc66366474 \h </w:instrText>
        </w:r>
        <w:r w:rsidR="003D1337">
          <w:rPr>
            <w:noProof/>
            <w:webHidden/>
          </w:rPr>
        </w:r>
        <w:r w:rsidR="003D1337">
          <w:rPr>
            <w:noProof/>
            <w:webHidden/>
          </w:rPr>
          <w:fldChar w:fldCharType="separate"/>
        </w:r>
        <w:r w:rsidR="00575327">
          <w:rPr>
            <w:noProof/>
            <w:webHidden/>
          </w:rPr>
          <w:t>11</w:t>
        </w:r>
        <w:r w:rsidR="003D1337">
          <w:rPr>
            <w:noProof/>
            <w:webHidden/>
          </w:rPr>
          <w:fldChar w:fldCharType="end"/>
        </w:r>
      </w:hyperlink>
    </w:p>
    <w:p w14:paraId="3EE5690C" w14:textId="0195406B" w:rsidR="003D1337" w:rsidRDefault="00540DE5">
      <w:pPr>
        <w:pStyle w:val="TOC3"/>
        <w:tabs>
          <w:tab w:val="right" w:leader="dot" w:pos="9736"/>
        </w:tabs>
        <w:ind w:left="960"/>
        <w:rPr>
          <w:noProof/>
          <w:kern w:val="0"/>
          <w:sz w:val="22"/>
        </w:rPr>
      </w:pPr>
      <w:hyperlink w:anchor="_Toc66366475" w:history="1">
        <w:r w:rsidR="003D1337" w:rsidRPr="00760C02">
          <w:rPr>
            <w:rStyle w:val="Hyperlink"/>
            <w:noProof/>
          </w:rPr>
          <w:t>4.3.3</w:t>
        </w:r>
        <w:r w:rsidR="003D1337" w:rsidRPr="00760C02">
          <w:rPr>
            <w:rStyle w:val="Hyperlink"/>
            <w:rFonts w:hint="eastAsia"/>
            <w:noProof/>
          </w:rPr>
          <w:t xml:space="preserve"> </w:t>
        </w:r>
        <w:r w:rsidR="003D1337" w:rsidRPr="00760C02">
          <w:rPr>
            <w:rStyle w:val="Hyperlink"/>
            <w:rFonts w:hint="eastAsia"/>
            <w:noProof/>
          </w:rPr>
          <w:t>剩余里程</w:t>
        </w:r>
        <w:r w:rsidR="003D1337" w:rsidRPr="00760C02">
          <w:rPr>
            <w:rStyle w:val="Hyperlink"/>
            <w:noProof/>
          </w:rPr>
          <w:t>/Fuel Range/Electric Range</w:t>
        </w:r>
        <w:r w:rsidR="003D1337">
          <w:rPr>
            <w:noProof/>
            <w:webHidden/>
          </w:rPr>
          <w:tab/>
        </w:r>
        <w:r w:rsidR="003D1337">
          <w:rPr>
            <w:noProof/>
            <w:webHidden/>
          </w:rPr>
          <w:fldChar w:fldCharType="begin"/>
        </w:r>
        <w:r w:rsidR="003D1337">
          <w:rPr>
            <w:noProof/>
            <w:webHidden/>
          </w:rPr>
          <w:instrText xml:space="preserve"> PAGEREF _Toc66366475 \h </w:instrText>
        </w:r>
        <w:r w:rsidR="003D1337">
          <w:rPr>
            <w:noProof/>
            <w:webHidden/>
          </w:rPr>
        </w:r>
        <w:r w:rsidR="003D1337">
          <w:rPr>
            <w:noProof/>
            <w:webHidden/>
          </w:rPr>
          <w:fldChar w:fldCharType="separate"/>
        </w:r>
        <w:r w:rsidR="00575327">
          <w:rPr>
            <w:noProof/>
            <w:webHidden/>
          </w:rPr>
          <w:t>11</w:t>
        </w:r>
        <w:r w:rsidR="003D1337">
          <w:rPr>
            <w:noProof/>
            <w:webHidden/>
          </w:rPr>
          <w:fldChar w:fldCharType="end"/>
        </w:r>
      </w:hyperlink>
    </w:p>
    <w:p w14:paraId="01FBCB21" w14:textId="1BC62AA2" w:rsidR="003D1337" w:rsidRDefault="00540DE5">
      <w:pPr>
        <w:pStyle w:val="TOC2"/>
        <w:tabs>
          <w:tab w:val="right" w:leader="dot" w:pos="9736"/>
        </w:tabs>
        <w:ind w:left="480"/>
        <w:rPr>
          <w:noProof/>
          <w:kern w:val="0"/>
          <w:sz w:val="22"/>
        </w:rPr>
      </w:pPr>
      <w:hyperlink w:anchor="_Toc66366476" w:history="1">
        <w:r w:rsidR="003D1337" w:rsidRPr="00760C02">
          <w:rPr>
            <w:rStyle w:val="Hyperlink"/>
            <w:noProof/>
          </w:rPr>
          <w:t>4.4</w:t>
        </w:r>
        <w:r w:rsidR="003D1337" w:rsidRPr="00760C02">
          <w:rPr>
            <w:rStyle w:val="Hyperlink"/>
            <w:rFonts w:hint="eastAsia"/>
            <w:noProof/>
          </w:rPr>
          <w:t xml:space="preserve"> </w:t>
        </w:r>
        <w:r w:rsidR="003D1337" w:rsidRPr="00760C02">
          <w:rPr>
            <w:rStyle w:val="Hyperlink"/>
            <w:rFonts w:hint="eastAsia"/>
            <w:noProof/>
          </w:rPr>
          <w:t>行驶里程</w:t>
        </w:r>
        <w:r w:rsidR="003D1337" w:rsidRPr="00760C02">
          <w:rPr>
            <w:rStyle w:val="Hyperlink"/>
            <w:noProof/>
          </w:rPr>
          <w:t>/ Odometer</w:t>
        </w:r>
        <w:r w:rsidR="003D1337">
          <w:rPr>
            <w:noProof/>
            <w:webHidden/>
          </w:rPr>
          <w:tab/>
        </w:r>
        <w:r w:rsidR="003D1337">
          <w:rPr>
            <w:noProof/>
            <w:webHidden/>
          </w:rPr>
          <w:fldChar w:fldCharType="begin"/>
        </w:r>
        <w:r w:rsidR="003D1337">
          <w:rPr>
            <w:noProof/>
            <w:webHidden/>
          </w:rPr>
          <w:instrText xml:space="preserve"> PAGEREF _Toc66366476 \h </w:instrText>
        </w:r>
        <w:r w:rsidR="003D1337">
          <w:rPr>
            <w:noProof/>
            <w:webHidden/>
          </w:rPr>
        </w:r>
        <w:r w:rsidR="003D1337">
          <w:rPr>
            <w:noProof/>
            <w:webHidden/>
          </w:rPr>
          <w:fldChar w:fldCharType="separate"/>
        </w:r>
        <w:r w:rsidR="00575327">
          <w:rPr>
            <w:noProof/>
            <w:webHidden/>
          </w:rPr>
          <w:t>12</w:t>
        </w:r>
        <w:r w:rsidR="003D1337">
          <w:rPr>
            <w:noProof/>
            <w:webHidden/>
          </w:rPr>
          <w:fldChar w:fldCharType="end"/>
        </w:r>
      </w:hyperlink>
    </w:p>
    <w:p w14:paraId="33AC5554" w14:textId="3F809097" w:rsidR="003D1337" w:rsidRDefault="00540DE5">
      <w:pPr>
        <w:pStyle w:val="TOC3"/>
        <w:tabs>
          <w:tab w:val="right" w:leader="dot" w:pos="9736"/>
        </w:tabs>
        <w:ind w:left="960"/>
        <w:rPr>
          <w:noProof/>
          <w:kern w:val="0"/>
          <w:sz w:val="22"/>
        </w:rPr>
      </w:pPr>
      <w:hyperlink w:anchor="_Toc66366477" w:history="1">
        <w:r w:rsidR="003D1337" w:rsidRPr="00760C02">
          <w:rPr>
            <w:rStyle w:val="Hyperlink"/>
            <w:noProof/>
          </w:rPr>
          <w:t>4.4.1</w:t>
        </w:r>
        <w:r w:rsidR="003D1337" w:rsidRPr="00760C02">
          <w:rPr>
            <w:rStyle w:val="Hyperlink"/>
            <w:rFonts w:hint="eastAsia"/>
            <w:noProof/>
          </w:rPr>
          <w:t xml:space="preserve"> </w:t>
        </w:r>
        <w:r w:rsidR="003D1337" w:rsidRPr="00760C02">
          <w:rPr>
            <w:rStyle w:val="Hyperlink"/>
            <w:rFonts w:hint="eastAsia"/>
            <w:noProof/>
          </w:rPr>
          <w:t>全生命周期的行驶里程</w:t>
        </w:r>
        <w:r w:rsidR="003D1337" w:rsidRPr="00760C02">
          <w:rPr>
            <w:rStyle w:val="Hyperlink"/>
            <w:noProof/>
          </w:rPr>
          <w:t>/Odometer</w:t>
        </w:r>
        <w:r w:rsidR="003D1337">
          <w:rPr>
            <w:noProof/>
            <w:webHidden/>
          </w:rPr>
          <w:tab/>
        </w:r>
        <w:r w:rsidR="003D1337">
          <w:rPr>
            <w:noProof/>
            <w:webHidden/>
          </w:rPr>
          <w:fldChar w:fldCharType="begin"/>
        </w:r>
        <w:r w:rsidR="003D1337">
          <w:rPr>
            <w:noProof/>
            <w:webHidden/>
          </w:rPr>
          <w:instrText xml:space="preserve"> PAGEREF _Toc66366477 \h </w:instrText>
        </w:r>
        <w:r w:rsidR="003D1337">
          <w:rPr>
            <w:noProof/>
            <w:webHidden/>
          </w:rPr>
        </w:r>
        <w:r w:rsidR="003D1337">
          <w:rPr>
            <w:noProof/>
            <w:webHidden/>
          </w:rPr>
          <w:fldChar w:fldCharType="separate"/>
        </w:r>
        <w:r w:rsidR="00575327">
          <w:rPr>
            <w:noProof/>
            <w:webHidden/>
          </w:rPr>
          <w:t>12</w:t>
        </w:r>
        <w:r w:rsidR="003D1337">
          <w:rPr>
            <w:noProof/>
            <w:webHidden/>
          </w:rPr>
          <w:fldChar w:fldCharType="end"/>
        </w:r>
      </w:hyperlink>
    </w:p>
    <w:p w14:paraId="75525507" w14:textId="15A2F06A" w:rsidR="003D1337" w:rsidRDefault="00540DE5">
      <w:pPr>
        <w:pStyle w:val="TOC3"/>
        <w:tabs>
          <w:tab w:val="right" w:leader="dot" w:pos="9736"/>
        </w:tabs>
        <w:ind w:left="960"/>
        <w:rPr>
          <w:noProof/>
          <w:kern w:val="0"/>
          <w:sz w:val="22"/>
        </w:rPr>
      </w:pPr>
      <w:hyperlink w:anchor="_Toc66366478" w:history="1">
        <w:r w:rsidR="003D1337" w:rsidRPr="00760C02">
          <w:rPr>
            <w:rStyle w:val="Hyperlink"/>
            <w:noProof/>
          </w:rPr>
          <w:t>4.4.2</w:t>
        </w:r>
        <w:r w:rsidR="003D1337" w:rsidRPr="00760C02">
          <w:rPr>
            <w:rStyle w:val="Hyperlink"/>
            <w:rFonts w:hint="eastAsia"/>
            <w:noProof/>
          </w:rPr>
          <w:t xml:space="preserve"> </w:t>
        </w:r>
        <w:r w:rsidR="003D1337" w:rsidRPr="00760C02">
          <w:rPr>
            <w:rStyle w:val="Hyperlink"/>
            <w:rFonts w:hint="eastAsia"/>
            <w:noProof/>
          </w:rPr>
          <w:t>旅行里程（小计里程）</w:t>
        </w:r>
        <w:r w:rsidR="003D1337" w:rsidRPr="00760C02">
          <w:rPr>
            <w:rStyle w:val="Hyperlink"/>
            <w:noProof/>
          </w:rPr>
          <w:t>/Trip Odometer</w:t>
        </w:r>
        <w:r w:rsidR="003D1337">
          <w:rPr>
            <w:noProof/>
            <w:webHidden/>
          </w:rPr>
          <w:tab/>
        </w:r>
        <w:r w:rsidR="003D1337">
          <w:rPr>
            <w:noProof/>
            <w:webHidden/>
          </w:rPr>
          <w:fldChar w:fldCharType="begin"/>
        </w:r>
        <w:r w:rsidR="003D1337">
          <w:rPr>
            <w:noProof/>
            <w:webHidden/>
          </w:rPr>
          <w:instrText xml:space="preserve"> PAGEREF _Toc66366478 \h </w:instrText>
        </w:r>
        <w:r w:rsidR="003D1337">
          <w:rPr>
            <w:noProof/>
            <w:webHidden/>
          </w:rPr>
        </w:r>
        <w:r w:rsidR="003D1337">
          <w:rPr>
            <w:noProof/>
            <w:webHidden/>
          </w:rPr>
          <w:fldChar w:fldCharType="separate"/>
        </w:r>
        <w:r w:rsidR="00575327">
          <w:rPr>
            <w:noProof/>
            <w:webHidden/>
          </w:rPr>
          <w:t>13</w:t>
        </w:r>
        <w:r w:rsidR="003D1337">
          <w:rPr>
            <w:noProof/>
            <w:webHidden/>
          </w:rPr>
          <w:fldChar w:fldCharType="end"/>
        </w:r>
      </w:hyperlink>
    </w:p>
    <w:p w14:paraId="7294D265" w14:textId="19EC4380" w:rsidR="003D1337" w:rsidRDefault="00540DE5">
      <w:pPr>
        <w:pStyle w:val="TOC3"/>
        <w:tabs>
          <w:tab w:val="right" w:leader="dot" w:pos="9736"/>
        </w:tabs>
        <w:ind w:left="960"/>
        <w:rPr>
          <w:noProof/>
          <w:kern w:val="0"/>
          <w:sz w:val="22"/>
        </w:rPr>
      </w:pPr>
      <w:hyperlink w:anchor="_Toc66366479" w:history="1">
        <w:r w:rsidR="003D1337" w:rsidRPr="00760C02">
          <w:rPr>
            <w:rStyle w:val="Hyperlink"/>
            <w:noProof/>
          </w:rPr>
          <w:t>4.4.3</w:t>
        </w:r>
        <w:r w:rsidR="003D1337" w:rsidRPr="00760C02">
          <w:rPr>
            <w:rStyle w:val="Hyperlink"/>
            <w:rFonts w:hint="eastAsia"/>
            <w:noProof/>
          </w:rPr>
          <w:t xml:space="preserve"> </w:t>
        </w:r>
        <w:r w:rsidR="003D1337" w:rsidRPr="00760C02">
          <w:rPr>
            <w:rStyle w:val="Hyperlink"/>
            <w:rFonts w:hint="eastAsia"/>
            <w:noProof/>
          </w:rPr>
          <w:t>当前里程</w:t>
        </w:r>
        <w:r w:rsidR="003D1337" w:rsidRPr="00760C02">
          <w:rPr>
            <w:rStyle w:val="Hyperlink"/>
            <w:noProof/>
          </w:rPr>
          <w:t>/Current T</w:t>
        </w:r>
        <w:bookmarkStart w:id="0" w:name="_GoBack"/>
        <w:bookmarkEnd w:id="0"/>
        <w:r w:rsidR="003D1337" w:rsidRPr="00760C02">
          <w:rPr>
            <w:rStyle w:val="Hyperlink"/>
            <w:noProof/>
          </w:rPr>
          <w:t>rip</w:t>
        </w:r>
        <w:r w:rsidR="003D1337">
          <w:rPr>
            <w:noProof/>
            <w:webHidden/>
          </w:rPr>
          <w:tab/>
        </w:r>
        <w:r w:rsidR="003D1337">
          <w:rPr>
            <w:noProof/>
            <w:webHidden/>
          </w:rPr>
          <w:fldChar w:fldCharType="begin"/>
        </w:r>
        <w:r w:rsidR="003D1337">
          <w:rPr>
            <w:noProof/>
            <w:webHidden/>
          </w:rPr>
          <w:instrText xml:space="preserve"> PAGEREF _Toc66366479 \h </w:instrText>
        </w:r>
        <w:r w:rsidR="003D1337">
          <w:rPr>
            <w:noProof/>
            <w:webHidden/>
          </w:rPr>
        </w:r>
        <w:r w:rsidR="003D1337">
          <w:rPr>
            <w:noProof/>
            <w:webHidden/>
          </w:rPr>
          <w:fldChar w:fldCharType="separate"/>
        </w:r>
        <w:r w:rsidR="00575327">
          <w:rPr>
            <w:noProof/>
            <w:webHidden/>
          </w:rPr>
          <w:t>13</w:t>
        </w:r>
        <w:r w:rsidR="003D1337">
          <w:rPr>
            <w:noProof/>
            <w:webHidden/>
          </w:rPr>
          <w:fldChar w:fldCharType="end"/>
        </w:r>
      </w:hyperlink>
    </w:p>
    <w:p w14:paraId="52585969" w14:textId="25297CE0" w:rsidR="003D1337" w:rsidRDefault="00540DE5">
      <w:pPr>
        <w:pStyle w:val="TOC2"/>
        <w:tabs>
          <w:tab w:val="right" w:leader="dot" w:pos="9736"/>
        </w:tabs>
        <w:ind w:left="480"/>
        <w:rPr>
          <w:noProof/>
          <w:kern w:val="0"/>
          <w:sz w:val="22"/>
        </w:rPr>
      </w:pPr>
      <w:hyperlink w:anchor="_Toc66366480" w:history="1">
        <w:r w:rsidR="003D1337" w:rsidRPr="00760C02">
          <w:rPr>
            <w:rStyle w:val="Hyperlink"/>
            <w:noProof/>
          </w:rPr>
          <w:t>4.5</w:t>
        </w:r>
        <w:r w:rsidR="003D1337" w:rsidRPr="00760C02">
          <w:rPr>
            <w:rStyle w:val="Hyperlink"/>
            <w:rFonts w:hint="eastAsia"/>
            <w:noProof/>
          </w:rPr>
          <w:t xml:space="preserve"> </w:t>
        </w:r>
        <w:r w:rsidR="003D1337" w:rsidRPr="00760C02">
          <w:rPr>
            <w:rStyle w:val="Hyperlink"/>
            <w:rFonts w:hint="eastAsia"/>
            <w:noProof/>
          </w:rPr>
          <w:t>挡位</w:t>
        </w:r>
        <w:r w:rsidR="003D1337" w:rsidRPr="00760C02">
          <w:rPr>
            <w:rStyle w:val="Hyperlink"/>
            <w:noProof/>
          </w:rPr>
          <w:t>/ Gear</w:t>
        </w:r>
        <w:r w:rsidR="003D1337">
          <w:rPr>
            <w:noProof/>
            <w:webHidden/>
          </w:rPr>
          <w:tab/>
        </w:r>
        <w:r w:rsidR="003D1337">
          <w:rPr>
            <w:noProof/>
            <w:webHidden/>
          </w:rPr>
          <w:fldChar w:fldCharType="begin"/>
        </w:r>
        <w:r w:rsidR="003D1337">
          <w:rPr>
            <w:noProof/>
            <w:webHidden/>
          </w:rPr>
          <w:instrText xml:space="preserve"> PAGEREF _Toc66366480 \h </w:instrText>
        </w:r>
        <w:r w:rsidR="003D1337">
          <w:rPr>
            <w:noProof/>
            <w:webHidden/>
          </w:rPr>
        </w:r>
        <w:r w:rsidR="003D1337">
          <w:rPr>
            <w:noProof/>
            <w:webHidden/>
          </w:rPr>
          <w:fldChar w:fldCharType="separate"/>
        </w:r>
        <w:r w:rsidR="00575327">
          <w:rPr>
            <w:noProof/>
            <w:webHidden/>
          </w:rPr>
          <w:t>14</w:t>
        </w:r>
        <w:r w:rsidR="003D1337">
          <w:rPr>
            <w:noProof/>
            <w:webHidden/>
          </w:rPr>
          <w:fldChar w:fldCharType="end"/>
        </w:r>
      </w:hyperlink>
    </w:p>
    <w:p w14:paraId="226B0091" w14:textId="4354114B" w:rsidR="003D1337" w:rsidRDefault="00540DE5">
      <w:pPr>
        <w:pStyle w:val="TOC2"/>
        <w:tabs>
          <w:tab w:val="right" w:leader="dot" w:pos="9736"/>
        </w:tabs>
        <w:ind w:left="480"/>
        <w:rPr>
          <w:noProof/>
          <w:kern w:val="0"/>
          <w:sz w:val="22"/>
        </w:rPr>
      </w:pPr>
      <w:hyperlink w:anchor="_Toc66366481" w:history="1">
        <w:r w:rsidR="003D1337" w:rsidRPr="00760C02">
          <w:rPr>
            <w:rStyle w:val="Hyperlink"/>
            <w:noProof/>
          </w:rPr>
          <w:t>4.6</w:t>
        </w:r>
        <w:r w:rsidR="003D1337" w:rsidRPr="00760C02">
          <w:rPr>
            <w:rStyle w:val="Hyperlink"/>
            <w:rFonts w:hint="eastAsia"/>
            <w:noProof/>
          </w:rPr>
          <w:t xml:space="preserve"> </w:t>
        </w:r>
        <w:r w:rsidR="003D1337" w:rsidRPr="00760C02">
          <w:rPr>
            <w:rStyle w:val="Hyperlink"/>
            <w:rFonts w:hint="eastAsia"/>
            <w:noProof/>
          </w:rPr>
          <w:t>时间和日期</w:t>
        </w:r>
        <w:r w:rsidR="003D1337" w:rsidRPr="00760C02">
          <w:rPr>
            <w:rStyle w:val="Hyperlink"/>
            <w:noProof/>
          </w:rPr>
          <w:t>/ Time and Date</w:t>
        </w:r>
        <w:r w:rsidR="003D1337">
          <w:rPr>
            <w:noProof/>
            <w:webHidden/>
          </w:rPr>
          <w:tab/>
        </w:r>
        <w:r w:rsidR="003D1337">
          <w:rPr>
            <w:noProof/>
            <w:webHidden/>
          </w:rPr>
          <w:fldChar w:fldCharType="begin"/>
        </w:r>
        <w:r w:rsidR="003D1337">
          <w:rPr>
            <w:noProof/>
            <w:webHidden/>
          </w:rPr>
          <w:instrText xml:space="preserve"> PAGEREF _Toc66366481 \h </w:instrText>
        </w:r>
        <w:r w:rsidR="003D1337">
          <w:rPr>
            <w:noProof/>
            <w:webHidden/>
          </w:rPr>
        </w:r>
        <w:r w:rsidR="003D1337">
          <w:rPr>
            <w:noProof/>
            <w:webHidden/>
          </w:rPr>
          <w:fldChar w:fldCharType="separate"/>
        </w:r>
        <w:r w:rsidR="00575327">
          <w:rPr>
            <w:noProof/>
            <w:webHidden/>
          </w:rPr>
          <w:t>15</w:t>
        </w:r>
        <w:r w:rsidR="003D1337">
          <w:rPr>
            <w:noProof/>
            <w:webHidden/>
          </w:rPr>
          <w:fldChar w:fldCharType="end"/>
        </w:r>
      </w:hyperlink>
    </w:p>
    <w:p w14:paraId="7E0171F8" w14:textId="09AFCF58" w:rsidR="003D1337" w:rsidRDefault="00540DE5">
      <w:pPr>
        <w:pStyle w:val="TOC2"/>
        <w:tabs>
          <w:tab w:val="right" w:leader="dot" w:pos="9736"/>
        </w:tabs>
        <w:ind w:left="480"/>
        <w:rPr>
          <w:noProof/>
          <w:kern w:val="0"/>
          <w:sz w:val="22"/>
        </w:rPr>
      </w:pPr>
      <w:hyperlink w:anchor="_Toc66366482" w:history="1">
        <w:r w:rsidR="003D1337" w:rsidRPr="00760C02">
          <w:rPr>
            <w:rStyle w:val="Hyperlink"/>
            <w:noProof/>
          </w:rPr>
          <w:t>4.7</w:t>
        </w:r>
        <w:r w:rsidR="003D1337" w:rsidRPr="00760C02">
          <w:rPr>
            <w:rStyle w:val="Hyperlink"/>
            <w:rFonts w:hint="eastAsia"/>
            <w:noProof/>
          </w:rPr>
          <w:t xml:space="preserve"> </w:t>
        </w:r>
        <w:r w:rsidR="003D1337" w:rsidRPr="00760C02">
          <w:rPr>
            <w:rStyle w:val="Hyperlink"/>
            <w:rFonts w:hint="eastAsia"/>
            <w:noProof/>
          </w:rPr>
          <w:t>航向</w:t>
        </w:r>
        <w:r w:rsidR="003D1337" w:rsidRPr="00760C02">
          <w:rPr>
            <w:rStyle w:val="Hyperlink"/>
            <w:noProof/>
          </w:rPr>
          <w:t>/</w:t>
        </w:r>
        <w:r w:rsidR="003D1337" w:rsidRPr="00760C02">
          <w:rPr>
            <w:rStyle w:val="Hyperlink"/>
            <w:rFonts w:hint="eastAsia"/>
            <w:noProof/>
          </w:rPr>
          <w:t>罗盘</w:t>
        </w:r>
        <w:r w:rsidR="003D1337" w:rsidRPr="00760C02">
          <w:rPr>
            <w:rStyle w:val="Hyperlink"/>
            <w:noProof/>
          </w:rPr>
          <w:t>/ Heading/Compass</w:t>
        </w:r>
        <w:r w:rsidR="003D1337">
          <w:rPr>
            <w:noProof/>
            <w:webHidden/>
          </w:rPr>
          <w:tab/>
        </w:r>
        <w:r w:rsidR="003D1337">
          <w:rPr>
            <w:noProof/>
            <w:webHidden/>
          </w:rPr>
          <w:fldChar w:fldCharType="begin"/>
        </w:r>
        <w:r w:rsidR="003D1337">
          <w:rPr>
            <w:noProof/>
            <w:webHidden/>
          </w:rPr>
          <w:instrText xml:space="preserve"> PAGEREF _Toc66366482 \h </w:instrText>
        </w:r>
        <w:r w:rsidR="003D1337">
          <w:rPr>
            <w:noProof/>
            <w:webHidden/>
          </w:rPr>
        </w:r>
        <w:r w:rsidR="003D1337">
          <w:rPr>
            <w:noProof/>
            <w:webHidden/>
          </w:rPr>
          <w:fldChar w:fldCharType="separate"/>
        </w:r>
        <w:r w:rsidR="00575327">
          <w:rPr>
            <w:noProof/>
            <w:webHidden/>
          </w:rPr>
          <w:t>16</w:t>
        </w:r>
        <w:r w:rsidR="003D1337">
          <w:rPr>
            <w:noProof/>
            <w:webHidden/>
          </w:rPr>
          <w:fldChar w:fldCharType="end"/>
        </w:r>
      </w:hyperlink>
    </w:p>
    <w:p w14:paraId="187E393F" w14:textId="1DEF5D5B" w:rsidR="003D1337" w:rsidRDefault="00540DE5">
      <w:pPr>
        <w:pStyle w:val="TOC2"/>
        <w:tabs>
          <w:tab w:val="right" w:leader="dot" w:pos="9736"/>
        </w:tabs>
        <w:ind w:left="480"/>
        <w:rPr>
          <w:noProof/>
          <w:kern w:val="0"/>
          <w:sz w:val="22"/>
        </w:rPr>
      </w:pPr>
      <w:hyperlink w:anchor="_Toc66366483" w:history="1">
        <w:r w:rsidR="003D1337" w:rsidRPr="00760C02">
          <w:rPr>
            <w:rStyle w:val="Hyperlink"/>
            <w:noProof/>
          </w:rPr>
          <w:t>4.8</w:t>
        </w:r>
        <w:r w:rsidR="003D1337" w:rsidRPr="00760C02">
          <w:rPr>
            <w:rStyle w:val="Hyperlink"/>
            <w:rFonts w:hint="eastAsia"/>
            <w:noProof/>
          </w:rPr>
          <w:t xml:space="preserve"> </w:t>
        </w:r>
        <w:r w:rsidR="003D1337" w:rsidRPr="00760C02">
          <w:rPr>
            <w:rStyle w:val="Hyperlink"/>
            <w:rFonts w:hint="eastAsia"/>
            <w:noProof/>
          </w:rPr>
          <w:t>车外温度</w:t>
        </w:r>
        <w:r w:rsidR="003D1337" w:rsidRPr="00760C02">
          <w:rPr>
            <w:rStyle w:val="Hyperlink"/>
            <w:noProof/>
          </w:rPr>
          <w:t>/ Exterior temperature</w:t>
        </w:r>
        <w:r w:rsidR="003D1337">
          <w:rPr>
            <w:noProof/>
            <w:webHidden/>
          </w:rPr>
          <w:tab/>
        </w:r>
        <w:r w:rsidR="003D1337">
          <w:rPr>
            <w:noProof/>
            <w:webHidden/>
          </w:rPr>
          <w:fldChar w:fldCharType="begin"/>
        </w:r>
        <w:r w:rsidR="003D1337">
          <w:rPr>
            <w:noProof/>
            <w:webHidden/>
          </w:rPr>
          <w:instrText xml:space="preserve"> PAGEREF _Toc66366483 \h </w:instrText>
        </w:r>
        <w:r w:rsidR="003D1337">
          <w:rPr>
            <w:noProof/>
            <w:webHidden/>
          </w:rPr>
        </w:r>
        <w:r w:rsidR="003D1337">
          <w:rPr>
            <w:noProof/>
            <w:webHidden/>
          </w:rPr>
          <w:fldChar w:fldCharType="separate"/>
        </w:r>
        <w:r w:rsidR="00575327">
          <w:rPr>
            <w:noProof/>
            <w:webHidden/>
          </w:rPr>
          <w:t>16</w:t>
        </w:r>
        <w:r w:rsidR="003D1337">
          <w:rPr>
            <w:noProof/>
            <w:webHidden/>
          </w:rPr>
          <w:fldChar w:fldCharType="end"/>
        </w:r>
      </w:hyperlink>
    </w:p>
    <w:p w14:paraId="3D66ECFF" w14:textId="58927A3E" w:rsidR="003D1337" w:rsidRDefault="00540DE5">
      <w:pPr>
        <w:pStyle w:val="TOC2"/>
        <w:tabs>
          <w:tab w:val="right" w:leader="dot" w:pos="9736"/>
        </w:tabs>
        <w:ind w:left="480"/>
        <w:rPr>
          <w:noProof/>
          <w:kern w:val="0"/>
          <w:sz w:val="22"/>
        </w:rPr>
      </w:pPr>
      <w:hyperlink w:anchor="_Toc66366484" w:history="1">
        <w:r w:rsidR="003D1337" w:rsidRPr="00760C02">
          <w:rPr>
            <w:rStyle w:val="Hyperlink"/>
            <w:noProof/>
          </w:rPr>
          <w:t>4.9</w:t>
        </w:r>
        <w:r w:rsidR="003D1337" w:rsidRPr="00760C02">
          <w:rPr>
            <w:rStyle w:val="Hyperlink"/>
            <w:rFonts w:hint="eastAsia"/>
            <w:noProof/>
          </w:rPr>
          <w:t xml:space="preserve"> </w:t>
        </w:r>
        <w:r w:rsidR="003D1337" w:rsidRPr="00760C02">
          <w:rPr>
            <w:rStyle w:val="Hyperlink"/>
            <w:rFonts w:hint="eastAsia"/>
            <w:noProof/>
          </w:rPr>
          <w:t>限速信息</w:t>
        </w:r>
        <w:r w:rsidR="003D1337" w:rsidRPr="00760C02">
          <w:rPr>
            <w:rStyle w:val="Hyperlink"/>
            <w:noProof/>
          </w:rPr>
          <w:t>/ Speed limit</w:t>
        </w:r>
        <w:r w:rsidR="003D1337">
          <w:rPr>
            <w:noProof/>
            <w:webHidden/>
          </w:rPr>
          <w:tab/>
        </w:r>
        <w:r w:rsidR="003D1337">
          <w:rPr>
            <w:noProof/>
            <w:webHidden/>
          </w:rPr>
          <w:fldChar w:fldCharType="begin"/>
        </w:r>
        <w:r w:rsidR="003D1337">
          <w:rPr>
            <w:noProof/>
            <w:webHidden/>
          </w:rPr>
          <w:instrText xml:space="preserve"> PAGEREF _Toc66366484 \h </w:instrText>
        </w:r>
        <w:r w:rsidR="003D1337">
          <w:rPr>
            <w:noProof/>
            <w:webHidden/>
          </w:rPr>
        </w:r>
        <w:r w:rsidR="003D1337">
          <w:rPr>
            <w:noProof/>
            <w:webHidden/>
          </w:rPr>
          <w:fldChar w:fldCharType="separate"/>
        </w:r>
        <w:r w:rsidR="00575327">
          <w:rPr>
            <w:noProof/>
            <w:webHidden/>
          </w:rPr>
          <w:t>17</w:t>
        </w:r>
        <w:r w:rsidR="003D1337">
          <w:rPr>
            <w:noProof/>
            <w:webHidden/>
          </w:rPr>
          <w:fldChar w:fldCharType="end"/>
        </w:r>
      </w:hyperlink>
    </w:p>
    <w:p w14:paraId="309EB493" w14:textId="0205C326" w:rsidR="003D1337" w:rsidRDefault="00540DE5">
      <w:pPr>
        <w:pStyle w:val="TOC3"/>
        <w:tabs>
          <w:tab w:val="right" w:leader="dot" w:pos="9736"/>
        </w:tabs>
        <w:ind w:left="960"/>
        <w:rPr>
          <w:noProof/>
          <w:kern w:val="0"/>
          <w:sz w:val="22"/>
        </w:rPr>
      </w:pPr>
      <w:hyperlink w:anchor="_Toc66366485" w:history="1">
        <w:r w:rsidR="003D1337" w:rsidRPr="00760C02">
          <w:rPr>
            <w:rStyle w:val="Hyperlink"/>
            <w:noProof/>
          </w:rPr>
          <w:t>4.9.1</w:t>
        </w:r>
        <w:r w:rsidR="003D1337" w:rsidRPr="00760C02">
          <w:rPr>
            <w:rStyle w:val="Hyperlink"/>
            <w:rFonts w:hint="eastAsia"/>
            <w:noProof/>
          </w:rPr>
          <w:t xml:space="preserve"> </w:t>
        </w:r>
        <w:r w:rsidR="003D1337" w:rsidRPr="00760C02">
          <w:rPr>
            <w:rStyle w:val="Hyperlink"/>
            <w:rFonts w:hint="eastAsia"/>
            <w:noProof/>
          </w:rPr>
          <w:t>限速标志</w:t>
        </w:r>
        <w:r w:rsidR="003D1337" w:rsidRPr="00760C02">
          <w:rPr>
            <w:rStyle w:val="Hyperlink"/>
            <w:noProof/>
          </w:rPr>
          <w:t>/Speed limit</w:t>
        </w:r>
        <w:r w:rsidR="003D1337">
          <w:rPr>
            <w:noProof/>
            <w:webHidden/>
          </w:rPr>
          <w:tab/>
        </w:r>
        <w:r w:rsidR="003D1337">
          <w:rPr>
            <w:noProof/>
            <w:webHidden/>
          </w:rPr>
          <w:fldChar w:fldCharType="begin"/>
        </w:r>
        <w:r w:rsidR="003D1337">
          <w:rPr>
            <w:noProof/>
            <w:webHidden/>
          </w:rPr>
          <w:instrText xml:space="preserve"> PAGEREF _Toc66366485 \h </w:instrText>
        </w:r>
        <w:r w:rsidR="003D1337">
          <w:rPr>
            <w:noProof/>
            <w:webHidden/>
          </w:rPr>
        </w:r>
        <w:r w:rsidR="003D1337">
          <w:rPr>
            <w:noProof/>
            <w:webHidden/>
          </w:rPr>
          <w:fldChar w:fldCharType="separate"/>
        </w:r>
        <w:r w:rsidR="00575327">
          <w:rPr>
            <w:noProof/>
            <w:webHidden/>
          </w:rPr>
          <w:t>17</w:t>
        </w:r>
        <w:r w:rsidR="003D1337">
          <w:rPr>
            <w:noProof/>
            <w:webHidden/>
          </w:rPr>
          <w:fldChar w:fldCharType="end"/>
        </w:r>
      </w:hyperlink>
    </w:p>
    <w:p w14:paraId="53823F3F" w14:textId="07DE8481" w:rsidR="003D1337" w:rsidRDefault="00540DE5">
      <w:pPr>
        <w:pStyle w:val="TOC3"/>
        <w:tabs>
          <w:tab w:val="right" w:leader="dot" w:pos="9736"/>
        </w:tabs>
        <w:ind w:left="960"/>
        <w:rPr>
          <w:noProof/>
          <w:kern w:val="0"/>
          <w:sz w:val="22"/>
        </w:rPr>
      </w:pPr>
      <w:hyperlink w:anchor="_Toc66366486" w:history="1">
        <w:r w:rsidR="003D1337" w:rsidRPr="00760C02">
          <w:rPr>
            <w:rStyle w:val="Hyperlink"/>
            <w:noProof/>
          </w:rPr>
          <w:t>4.9.2</w:t>
        </w:r>
        <w:r w:rsidR="003D1337" w:rsidRPr="00760C02">
          <w:rPr>
            <w:rStyle w:val="Hyperlink"/>
            <w:rFonts w:hint="eastAsia"/>
            <w:noProof/>
          </w:rPr>
          <w:t xml:space="preserve"> </w:t>
        </w:r>
        <w:r w:rsidR="003D1337" w:rsidRPr="00760C02">
          <w:rPr>
            <w:rStyle w:val="Hyperlink"/>
            <w:rFonts w:hint="eastAsia"/>
            <w:noProof/>
          </w:rPr>
          <w:t>超速警示</w:t>
        </w:r>
        <w:r w:rsidR="003D1337" w:rsidRPr="00760C02">
          <w:rPr>
            <w:rStyle w:val="Hyperlink"/>
            <w:noProof/>
          </w:rPr>
          <w:t>/Overspeed Warning</w:t>
        </w:r>
        <w:r w:rsidR="003D1337">
          <w:rPr>
            <w:noProof/>
            <w:webHidden/>
          </w:rPr>
          <w:tab/>
        </w:r>
        <w:r w:rsidR="003D1337">
          <w:rPr>
            <w:noProof/>
            <w:webHidden/>
          </w:rPr>
          <w:fldChar w:fldCharType="begin"/>
        </w:r>
        <w:r w:rsidR="003D1337">
          <w:rPr>
            <w:noProof/>
            <w:webHidden/>
          </w:rPr>
          <w:instrText xml:space="preserve"> PAGEREF _Toc66366486 \h </w:instrText>
        </w:r>
        <w:r w:rsidR="003D1337">
          <w:rPr>
            <w:noProof/>
            <w:webHidden/>
          </w:rPr>
        </w:r>
        <w:r w:rsidR="003D1337">
          <w:rPr>
            <w:noProof/>
            <w:webHidden/>
          </w:rPr>
          <w:fldChar w:fldCharType="separate"/>
        </w:r>
        <w:r w:rsidR="00575327">
          <w:rPr>
            <w:noProof/>
            <w:webHidden/>
          </w:rPr>
          <w:t>17</w:t>
        </w:r>
        <w:r w:rsidR="003D1337">
          <w:rPr>
            <w:noProof/>
            <w:webHidden/>
          </w:rPr>
          <w:fldChar w:fldCharType="end"/>
        </w:r>
      </w:hyperlink>
    </w:p>
    <w:p w14:paraId="46C1378B" w14:textId="22364EC4" w:rsidR="003D1337" w:rsidRDefault="00540DE5">
      <w:pPr>
        <w:pStyle w:val="TOC2"/>
        <w:tabs>
          <w:tab w:val="right" w:leader="dot" w:pos="9736"/>
        </w:tabs>
        <w:ind w:left="480"/>
        <w:rPr>
          <w:noProof/>
          <w:kern w:val="0"/>
          <w:sz w:val="22"/>
        </w:rPr>
      </w:pPr>
      <w:hyperlink w:anchor="_Toc66366487" w:history="1">
        <w:r w:rsidR="003D1337" w:rsidRPr="00760C02">
          <w:rPr>
            <w:rStyle w:val="Hyperlink"/>
            <w:noProof/>
          </w:rPr>
          <w:t>4.10 3D</w:t>
        </w:r>
        <w:r w:rsidR="003D1337" w:rsidRPr="00760C02">
          <w:rPr>
            <w:rStyle w:val="Hyperlink"/>
            <w:rFonts w:hint="eastAsia"/>
            <w:noProof/>
          </w:rPr>
          <w:t>小车模型</w:t>
        </w:r>
        <w:r w:rsidR="003D1337" w:rsidRPr="00760C02">
          <w:rPr>
            <w:rStyle w:val="Hyperlink"/>
            <w:noProof/>
          </w:rPr>
          <w:t>/3D Car Model</w:t>
        </w:r>
        <w:r w:rsidR="003D1337">
          <w:rPr>
            <w:noProof/>
            <w:webHidden/>
          </w:rPr>
          <w:tab/>
        </w:r>
        <w:r w:rsidR="003D1337">
          <w:rPr>
            <w:noProof/>
            <w:webHidden/>
          </w:rPr>
          <w:fldChar w:fldCharType="begin"/>
        </w:r>
        <w:r w:rsidR="003D1337">
          <w:rPr>
            <w:noProof/>
            <w:webHidden/>
          </w:rPr>
          <w:instrText xml:space="preserve"> PAGEREF _Toc66366487 \h </w:instrText>
        </w:r>
        <w:r w:rsidR="003D1337">
          <w:rPr>
            <w:noProof/>
            <w:webHidden/>
          </w:rPr>
        </w:r>
        <w:r w:rsidR="003D1337">
          <w:rPr>
            <w:noProof/>
            <w:webHidden/>
          </w:rPr>
          <w:fldChar w:fldCharType="separate"/>
        </w:r>
        <w:r w:rsidR="00575327">
          <w:rPr>
            <w:noProof/>
            <w:webHidden/>
          </w:rPr>
          <w:t>18</w:t>
        </w:r>
        <w:r w:rsidR="003D1337">
          <w:rPr>
            <w:noProof/>
            <w:webHidden/>
          </w:rPr>
          <w:fldChar w:fldCharType="end"/>
        </w:r>
      </w:hyperlink>
    </w:p>
    <w:p w14:paraId="7D7C994C" w14:textId="181E964E" w:rsidR="003D1337" w:rsidRDefault="00540DE5">
      <w:pPr>
        <w:pStyle w:val="TOC2"/>
        <w:tabs>
          <w:tab w:val="right" w:leader="dot" w:pos="9736"/>
        </w:tabs>
        <w:ind w:left="480"/>
        <w:rPr>
          <w:noProof/>
          <w:kern w:val="0"/>
          <w:sz w:val="22"/>
        </w:rPr>
      </w:pPr>
      <w:hyperlink w:anchor="_Toc66366488" w:history="1">
        <w:r w:rsidR="003D1337" w:rsidRPr="00760C02">
          <w:rPr>
            <w:rStyle w:val="Hyperlink"/>
            <w:noProof/>
          </w:rPr>
          <w:t>4.11</w:t>
        </w:r>
        <w:r w:rsidR="003D1337" w:rsidRPr="00760C02">
          <w:rPr>
            <w:rStyle w:val="Hyperlink"/>
            <w:rFonts w:hint="eastAsia"/>
            <w:noProof/>
          </w:rPr>
          <w:t xml:space="preserve"> </w:t>
        </w:r>
        <w:r w:rsidR="003D1337" w:rsidRPr="00760C02">
          <w:rPr>
            <w:rStyle w:val="Hyperlink"/>
            <w:rFonts w:hint="eastAsia"/>
            <w:noProof/>
          </w:rPr>
          <w:t>充电页面</w:t>
        </w:r>
        <w:r w:rsidR="003D1337" w:rsidRPr="00760C02">
          <w:rPr>
            <w:rStyle w:val="Hyperlink"/>
            <w:noProof/>
          </w:rPr>
          <w:t>/Peek-in Screen</w:t>
        </w:r>
        <w:r w:rsidR="003D1337">
          <w:rPr>
            <w:noProof/>
            <w:webHidden/>
          </w:rPr>
          <w:tab/>
        </w:r>
        <w:r w:rsidR="003D1337">
          <w:rPr>
            <w:noProof/>
            <w:webHidden/>
          </w:rPr>
          <w:fldChar w:fldCharType="begin"/>
        </w:r>
        <w:r w:rsidR="003D1337">
          <w:rPr>
            <w:noProof/>
            <w:webHidden/>
          </w:rPr>
          <w:instrText xml:space="preserve"> PAGEREF _Toc66366488 \h </w:instrText>
        </w:r>
        <w:r w:rsidR="003D1337">
          <w:rPr>
            <w:noProof/>
            <w:webHidden/>
          </w:rPr>
        </w:r>
        <w:r w:rsidR="003D1337">
          <w:rPr>
            <w:noProof/>
            <w:webHidden/>
          </w:rPr>
          <w:fldChar w:fldCharType="separate"/>
        </w:r>
        <w:r w:rsidR="00575327">
          <w:rPr>
            <w:noProof/>
            <w:webHidden/>
          </w:rPr>
          <w:t>25</w:t>
        </w:r>
        <w:r w:rsidR="003D1337">
          <w:rPr>
            <w:noProof/>
            <w:webHidden/>
          </w:rPr>
          <w:fldChar w:fldCharType="end"/>
        </w:r>
      </w:hyperlink>
    </w:p>
    <w:p w14:paraId="3011F597" w14:textId="7BC1E222" w:rsidR="003D1337" w:rsidRDefault="00540DE5">
      <w:pPr>
        <w:pStyle w:val="TOC2"/>
        <w:tabs>
          <w:tab w:val="right" w:leader="dot" w:pos="9736"/>
        </w:tabs>
        <w:ind w:left="480"/>
        <w:rPr>
          <w:noProof/>
          <w:kern w:val="0"/>
          <w:sz w:val="22"/>
        </w:rPr>
      </w:pPr>
      <w:hyperlink w:anchor="_Toc66366489" w:history="1">
        <w:r w:rsidR="003D1337" w:rsidRPr="00760C02">
          <w:rPr>
            <w:rStyle w:val="Hyperlink"/>
            <w:noProof/>
          </w:rPr>
          <w:t>4.12</w:t>
        </w:r>
        <w:r w:rsidR="003D1337" w:rsidRPr="00760C02">
          <w:rPr>
            <w:rStyle w:val="Hyperlink"/>
            <w:rFonts w:hint="eastAsia"/>
            <w:noProof/>
          </w:rPr>
          <w:t xml:space="preserve"> </w:t>
        </w:r>
        <w:r w:rsidR="003D1337" w:rsidRPr="00760C02">
          <w:rPr>
            <w:rStyle w:val="Hyperlink"/>
            <w:rFonts w:hint="eastAsia"/>
            <w:noProof/>
          </w:rPr>
          <w:t>功率表</w:t>
        </w:r>
        <w:r w:rsidR="003D1337" w:rsidRPr="00760C02">
          <w:rPr>
            <w:rStyle w:val="Hyperlink"/>
            <w:noProof/>
          </w:rPr>
          <w:t>/Power Gage(BEV only)</w:t>
        </w:r>
        <w:r w:rsidR="003D1337">
          <w:rPr>
            <w:noProof/>
            <w:webHidden/>
          </w:rPr>
          <w:tab/>
        </w:r>
        <w:r w:rsidR="003D1337">
          <w:rPr>
            <w:noProof/>
            <w:webHidden/>
          </w:rPr>
          <w:fldChar w:fldCharType="begin"/>
        </w:r>
        <w:r w:rsidR="003D1337">
          <w:rPr>
            <w:noProof/>
            <w:webHidden/>
          </w:rPr>
          <w:instrText xml:space="preserve"> PAGEREF _Toc66366489 \h </w:instrText>
        </w:r>
        <w:r w:rsidR="003D1337">
          <w:rPr>
            <w:noProof/>
            <w:webHidden/>
          </w:rPr>
        </w:r>
        <w:r w:rsidR="003D1337">
          <w:rPr>
            <w:noProof/>
            <w:webHidden/>
          </w:rPr>
          <w:fldChar w:fldCharType="separate"/>
        </w:r>
        <w:r w:rsidR="00575327">
          <w:rPr>
            <w:noProof/>
            <w:webHidden/>
          </w:rPr>
          <w:t>27</w:t>
        </w:r>
        <w:r w:rsidR="003D1337">
          <w:rPr>
            <w:noProof/>
            <w:webHidden/>
          </w:rPr>
          <w:fldChar w:fldCharType="end"/>
        </w:r>
      </w:hyperlink>
    </w:p>
    <w:p w14:paraId="3C077ACC" w14:textId="77EBFBFE" w:rsidR="003D1337" w:rsidRDefault="00540DE5">
      <w:pPr>
        <w:pStyle w:val="TOC1"/>
        <w:tabs>
          <w:tab w:val="right" w:leader="dot" w:pos="9736"/>
        </w:tabs>
        <w:rPr>
          <w:noProof/>
          <w:kern w:val="0"/>
          <w:sz w:val="22"/>
        </w:rPr>
      </w:pPr>
      <w:hyperlink w:anchor="_Toc66366490" w:history="1">
        <w:r w:rsidR="003D1337" w:rsidRPr="00760C02">
          <w:rPr>
            <w:rStyle w:val="Hyperlink"/>
            <w:rFonts w:asciiTheme="majorHAnsi" w:hAnsiTheme="majorHAnsi"/>
            <w:noProof/>
          </w:rPr>
          <w:t>5</w:t>
        </w:r>
        <w:r w:rsidR="003D1337" w:rsidRPr="00760C02">
          <w:rPr>
            <w:rStyle w:val="Hyperlink"/>
            <w:rFonts w:hint="eastAsia"/>
            <w:noProof/>
          </w:rPr>
          <w:t xml:space="preserve"> </w:t>
        </w:r>
        <w:r w:rsidR="003D1337" w:rsidRPr="00760C02">
          <w:rPr>
            <w:rStyle w:val="Hyperlink"/>
            <w:rFonts w:hint="eastAsia"/>
            <w:noProof/>
          </w:rPr>
          <w:t>深度信息</w:t>
        </w:r>
        <w:r w:rsidR="003D1337" w:rsidRPr="00760C02">
          <w:rPr>
            <w:rStyle w:val="Hyperlink"/>
            <w:noProof/>
          </w:rPr>
          <w:t>/ Depth Information</w:t>
        </w:r>
        <w:r w:rsidR="003D1337">
          <w:rPr>
            <w:noProof/>
            <w:webHidden/>
          </w:rPr>
          <w:tab/>
        </w:r>
        <w:r w:rsidR="003D1337">
          <w:rPr>
            <w:noProof/>
            <w:webHidden/>
          </w:rPr>
          <w:fldChar w:fldCharType="begin"/>
        </w:r>
        <w:r w:rsidR="003D1337">
          <w:rPr>
            <w:noProof/>
            <w:webHidden/>
          </w:rPr>
          <w:instrText xml:space="preserve"> PAGEREF _Toc66366490 \h </w:instrText>
        </w:r>
        <w:r w:rsidR="003D1337">
          <w:rPr>
            <w:noProof/>
            <w:webHidden/>
          </w:rPr>
        </w:r>
        <w:r w:rsidR="003D1337">
          <w:rPr>
            <w:noProof/>
            <w:webHidden/>
          </w:rPr>
          <w:fldChar w:fldCharType="separate"/>
        </w:r>
        <w:r w:rsidR="00575327">
          <w:rPr>
            <w:noProof/>
            <w:webHidden/>
          </w:rPr>
          <w:t>28</w:t>
        </w:r>
        <w:r w:rsidR="003D1337">
          <w:rPr>
            <w:noProof/>
            <w:webHidden/>
          </w:rPr>
          <w:fldChar w:fldCharType="end"/>
        </w:r>
      </w:hyperlink>
    </w:p>
    <w:p w14:paraId="05FEAEE4" w14:textId="58FA16B1" w:rsidR="003D1337" w:rsidRDefault="00540DE5">
      <w:pPr>
        <w:pStyle w:val="TOC2"/>
        <w:tabs>
          <w:tab w:val="right" w:leader="dot" w:pos="9736"/>
        </w:tabs>
        <w:ind w:left="480"/>
        <w:rPr>
          <w:noProof/>
          <w:kern w:val="0"/>
          <w:sz w:val="22"/>
        </w:rPr>
      </w:pPr>
      <w:hyperlink w:anchor="_Toc66366491" w:history="1">
        <w:r w:rsidR="003D1337" w:rsidRPr="00760C02">
          <w:rPr>
            <w:rStyle w:val="Hyperlink"/>
            <w:noProof/>
          </w:rPr>
          <w:t>5.1</w:t>
        </w:r>
        <w:r w:rsidR="003D1337" w:rsidRPr="00760C02">
          <w:rPr>
            <w:rStyle w:val="Hyperlink"/>
            <w:rFonts w:hint="eastAsia"/>
            <w:noProof/>
          </w:rPr>
          <w:t xml:space="preserve"> </w:t>
        </w:r>
        <w:r w:rsidR="003D1337" w:rsidRPr="00760C02">
          <w:rPr>
            <w:rStyle w:val="Hyperlink"/>
            <w:rFonts w:hint="eastAsia"/>
            <w:noProof/>
          </w:rPr>
          <w:t>能耗信息</w:t>
        </w:r>
        <w:r w:rsidR="003D1337" w:rsidRPr="00760C02">
          <w:rPr>
            <w:rStyle w:val="Hyperlink"/>
            <w:noProof/>
          </w:rPr>
          <w:t>/ Energy Consumption Information</w:t>
        </w:r>
        <w:r w:rsidR="003D1337">
          <w:rPr>
            <w:noProof/>
            <w:webHidden/>
          </w:rPr>
          <w:tab/>
        </w:r>
        <w:r w:rsidR="003D1337">
          <w:rPr>
            <w:noProof/>
            <w:webHidden/>
          </w:rPr>
          <w:fldChar w:fldCharType="begin"/>
        </w:r>
        <w:r w:rsidR="003D1337">
          <w:rPr>
            <w:noProof/>
            <w:webHidden/>
          </w:rPr>
          <w:instrText xml:space="preserve"> PAGEREF _Toc66366491 \h </w:instrText>
        </w:r>
        <w:r w:rsidR="003D1337">
          <w:rPr>
            <w:noProof/>
            <w:webHidden/>
          </w:rPr>
        </w:r>
        <w:r w:rsidR="003D1337">
          <w:rPr>
            <w:noProof/>
            <w:webHidden/>
          </w:rPr>
          <w:fldChar w:fldCharType="separate"/>
        </w:r>
        <w:r w:rsidR="00575327">
          <w:rPr>
            <w:noProof/>
            <w:webHidden/>
          </w:rPr>
          <w:t>28</w:t>
        </w:r>
        <w:r w:rsidR="003D1337">
          <w:rPr>
            <w:noProof/>
            <w:webHidden/>
          </w:rPr>
          <w:fldChar w:fldCharType="end"/>
        </w:r>
      </w:hyperlink>
    </w:p>
    <w:p w14:paraId="16881EF2" w14:textId="72A6F3E2" w:rsidR="003D1337" w:rsidRDefault="00540DE5">
      <w:pPr>
        <w:pStyle w:val="TOC3"/>
        <w:tabs>
          <w:tab w:val="right" w:leader="dot" w:pos="9736"/>
        </w:tabs>
        <w:ind w:left="960"/>
        <w:rPr>
          <w:noProof/>
          <w:kern w:val="0"/>
          <w:sz w:val="22"/>
        </w:rPr>
      </w:pPr>
      <w:hyperlink w:anchor="_Toc66366492" w:history="1">
        <w:r w:rsidR="003D1337" w:rsidRPr="00760C02">
          <w:rPr>
            <w:rStyle w:val="Hyperlink"/>
            <w:noProof/>
          </w:rPr>
          <w:t>5.1.1</w:t>
        </w:r>
        <w:r w:rsidR="003D1337" w:rsidRPr="00760C02">
          <w:rPr>
            <w:rStyle w:val="Hyperlink"/>
            <w:rFonts w:hint="eastAsia"/>
            <w:noProof/>
          </w:rPr>
          <w:t xml:space="preserve"> </w:t>
        </w:r>
        <w:r w:rsidR="003D1337" w:rsidRPr="00760C02">
          <w:rPr>
            <w:rStyle w:val="Hyperlink"/>
            <w:rFonts w:hint="eastAsia"/>
            <w:noProof/>
          </w:rPr>
          <w:t>瞬时油耗</w:t>
        </w:r>
        <w:r w:rsidR="003D1337" w:rsidRPr="00760C02">
          <w:rPr>
            <w:rStyle w:val="Hyperlink"/>
            <w:noProof/>
          </w:rPr>
          <w:t>/ Instantaneous Fuel Consumption (ICE only)</w:t>
        </w:r>
        <w:r w:rsidR="003D1337">
          <w:rPr>
            <w:noProof/>
            <w:webHidden/>
          </w:rPr>
          <w:tab/>
        </w:r>
        <w:r w:rsidR="003D1337">
          <w:rPr>
            <w:noProof/>
            <w:webHidden/>
          </w:rPr>
          <w:fldChar w:fldCharType="begin"/>
        </w:r>
        <w:r w:rsidR="003D1337">
          <w:rPr>
            <w:noProof/>
            <w:webHidden/>
          </w:rPr>
          <w:instrText xml:space="preserve"> PAGEREF _Toc66366492 \h </w:instrText>
        </w:r>
        <w:r w:rsidR="003D1337">
          <w:rPr>
            <w:noProof/>
            <w:webHidden/>
          </w:rPr>
        </w:r>
        <w:r w:rsidR="003D1337">
          <w:rPr>
            <w:noProof/>
            <w:webHidden/>
          </w:rPr>
          <w:fldChar w:fldCharType="separate"/>
        </w:r>
        <w:r w:rsidR="00575327">
          <w:rPr>
            <w:noProof/>
            <w:webHidden/>
          </w:rPr>
          <w:t>29</w:t>
        </w:r>
        <w:r w:rsidR="003D1337">
          <w:rPr>
            <w:noProof/>
            <w:webHidden/>
          </w:rPr>
          <w:fldChar w:fldCharType="end"/>
        </w:r>
      </w:hyperlink>
    </w:p>
    <w:p w14:paraId="7F17F3A4" w14:textId="1839A3D2" w:rsidR="003D1337" w:rsidRDefault="00540DE5">
      <w:pPr>
        <w:pStyle w:val="TOC3"/>
        <w:tabs>
          <w:tab w:val="right" w:leader="dot" w:pos="9736"/>
        </w:tabs>
        <w:ind w:left="960"/>
        <w:rPr>
          <w:noProof/>
          <w:kern w:val="0"/>
          <w:sz w:val="22"/>
        </w:rPr>
      </w:pPr>
      <w:hyperlink w:anchor="_Toc66366493" w:history="1">
        <w:r w:rsidR="003D1337" w:rsidRPr="00760C02">
          <w:rPr>
            <w:rStyle w:val="Hyperlink"/>
            <w:noProof/>
          </w:rPr>
          <w:t>5.1.2</w:t>
        </w:r>
        <w:r w:rsidR="003D1337" w:rsidRPr="00760C02">
          <w:rPr>
            <w:rStyle w:val="Hyperlink"/>
            <w:rFonts w:hint="eastAsia"/>
            <w:noProof/>
          </w:rPr>
          <w:t xml:space="preserve"> </w:t>
        </w:r>
        <w:r w:rsidR="003D1337" w:rsidRPr="00760C02">
          <w:rPr>
            <w:rStyle w:val="Hyperlink"/>
            <w:rFonts w:hint="eastAsia"/>
            <w:noProof/>
          </w:rPr>
          <w:t>平均油耗</w:t>
        </w:r>
        <w:r w:rsidR="003D1337" w:rsidRPr="00760C02">
          <w:rPr>
            <w:rStyle w:val="Hyperlink"/>
            <w:noProof/>
          </w:rPr>
          <w:t>/ Average Fuel Consumption (ICE only)</w:t>
        </w:r>
        <w:r w:rsidR="003D1337">
          <w:rPr>
            <w:noProof/>
            <w:webHidden/>
          </w:rPr>
          <w:tab/>
        </w:r>
        <w:r w:rsidR="003D1337">
          <w:rPr>
            <w:noProof/>
            <w:webHidden/>
          </w:rPr>
          <w:fldChar w:fldCharType="begin"/>
        </w:r>
        <w:r w:rsidR="003D1337">
          <w:rPr>
            <w:noProof/>
            <w:webHidden/>
          </w:rPr>
          <w:instrText xml:space="preserve"> PAGEREF _Toc66366493 \h </w:instrText>
        </w:r>
        <w:r w:rsidR="003D1337">
          <w:rPr>
            <w:noProof/>
            <w:webHidden/>
          </w:rPr>
        </w:r>
        <w:r w:rsidR="003D1337">
          <w:rPr>
            <w:noProof/>
            <w:webHidden/>
          </w:rPr>
          <w:fldChar w:fldCharType="separate"/>
        </w:r>
        <w:r w:rsidR="00575327">
          <w:rPr>
            <w:noProof/>
            <w:webHidden/>
          </w:rPr>
          <w:t>29</w:t>
        </w:r>
        <w:r w:rsidR="003D1337">
          <w:rPr>
            <w:noProof/>
            <w:webHidden/>
          </w:rPr>
          <w:fldChar w:fldCharType="end"/>
        </w:r>
      </w:hyperlink>
    </w:p>
    <w:p w14:paraId="54EAD097" w14:textId="4B08019C" w:rsidR="003D1337" w:rsidRDefault="00540DE5">
      <w:pPr>
        <w:pStyle w:val="TOC3"/>
        <w:tabs>
          <w:tab w:val="right" w:leader="dot" w:pos="9736"/>
        </w:tabs>
        <w:ind w:left="960"/>
        <w:rPr>
          <w:noProof/>
          <w:kern w:val="0"/>
          <w:sz w:val="22"/>
        </w:rPr>
      </w:pPr>
      <w:hyperlink w:anchor="_Toc66366494" w:history="1">
        <w:r w:rsidR="003D1337" w:rsidRPr="00760C02">
          <w:rPr>
            <w:rStyle w:val="Hyperlink"/>
            <w:noProof/>
          </w:rPr>
          <w:t>5.1.3</w:t>
        </w:r>
        <w:r w:rsidR="003D1337" w:rsidRPr="00760C02">
          <w:rPr>
            <w:rStyle w:val="Hyperlink"/>
            <w:rFonts w:hint="eastAsia"/>
            <w:noProof/>
          </w:rPr>
          <w:t xml:space="preserve"> </w:t>
        </w:r>
        <w:r w:rsidR="003D1337" w:rsidRPr="00760C02">
          <w:rPr>
            <w:rStyle w:val="Hyperlink"/>
            <w:rFonts w:hint="eastAsia"/>
            <w:noProof/>
          </w:rPr>
          <w:t>平均车速</w:t>
        </w:r>
        <w:r w:rsidR="003D1337" w:rsidRPr="00760C02">
          <w:rPr>
            <w:rStyle w:val="Hyperlink"/>
            <w:noProof/>
          </w:rPr>
          <w:t>/ Average Vehicle Speed</w:t>
        </w:r>
        <w:r w:rsidR="003D1337">
          <w:rPr>
            <w:noProof/>
            <w:webHidden/>
          </w:rPr>
          <w:tab/>
        </w:r>
        <w:r w:rsidR="003D1337">
          <w:rPr>
            <w:noProof/>
            <w:webHidden/>
          </w:rPr>
          <w:fldChar w:fldCharType="begin"/>
        </w:r>
        <w:r w:rsidR="003D1337">
          <w:rPr>
            <w:noProof/>
            <w:webHidden/>
          </w:rPr>
          <w:instrText xml:space="preserve"> PAGEREF _Toc66366494 \h </w:instrText>
        </w:r>
        <w:r w:rsidR="003D1337">
          <w:rPr>
            <w:noProof/>
            <w:webHidden/>
          </w:rPr>
        </w:r>
        <w:r w:rsidR="003D1337">
          <w:rPr>
            <w:noProof/>
            <w:webHidden/>
          </w:rPr>
          <w:fldChar w:fldCharType="separate"/>
        </w:r>
        <w:r w:rsidR="00575327">
          <w:rPr>
            <w:noProof/>
            <w:webHidden/>
          </w:rPr>
          <w:t>30</w:t>
        </w:r>
        <w:r w:rsidR="003D1337">
          <w:rPr>
            <w:noProof/>
            <w:webHidden/>
          </w:rPr>
          <w:fldChar w:fldCharType="end"/>
        </w:r>
      </w:hyperlink>
    </w:p>
    <w:p w14:paraId="4F510DFE" w14:textId="789507A7" w:rsidR="003D1337" w:rsidRDefault="00540DE5">
      <w:pPr>
        <w:pStyle w:val="TOC3"/>
        <w:tabs>
          <w:tab w:val="right" w:leader="dot" w:pos="9736"/>
        </w:tabs>
        <w:ind w:left="960"/>
        <w:rPr>
          <w:noProof/>
          <w:kern w:val="0"/>
          <w:sz w:val="22"/>
        </w:rPr>
      </w:pPr>
      <w:hyperlink w:anchor="_Toc66366495" w:history="1">
        <w:r w:rsidR="003D1337" w:rsidRPr="00760C02">
          <w:rPr>
            <w:rStyle w:val="Hyperlink"/>
            <w:noProof/>
          </w:rPr>
          <w:t>5.1.4</w:t>
        </w:r>
        <w:r w:rsidR="003D1337" w:rsidRPr="00760C02">
          <w:rPr>
            <w:rStyle w:val="Hyperlink"/>
            <w:rFonts w:hint="eastAsia"/>
            <w:noProof/>
          </w:rPr>
          <w:t xml:space="preserve"> </w:t>
        </w:r>
        <w:r w:rsidR="003D1337" w:rsidRPr="00760C02">
          <w:rPr>
            <w:rStyle w:val="Hyperlink"/>
            <w:rFonts w:hint="eastAsia"/>
            <w:noProof/>
          </w:rPr>
          <w:t>可变缸信息</w:t>
        </w:r>
        <w:r w:rsidR="003D1337" w:rsidRPr="00760C02">
          <w:rPr>
            <w:rStyle w:val="Hyperlink"/>
            <w:noProof/>
          </w:rPr>
          <w:t>/ CLEA: Displacement on Demand (DOD) &amp; GB: Active Fuel Management Page (ICE only)</w:t>
        </w:r>
        <w:r w:rsidR="003D1337">
          <w:rPr>
            <w:noProof/>
            <w:webHidden/>
          </w:rPr>
          <w:tab/>
        </w:r>
        <w:r w:rsidR="003D1337">
          <w:rPr>
            <w:noProof/>
            <w:webHidden/>
          </w:rPr>
          <w:fldChar w:fldCharType="begin"/>
        </w:r>
        <w:r w:rsidR="003D1337">
          <w:rPr>
            <w:noProof/>
            <w:webHidden/>
          </w:rPr>
          <w:instrText xml:space="preserve"> PAGEREF _Toc66366495 \h </w:instrText>
        </w:r>
        <w:r w:rsidR="003D1337">
          <w:rPr>
            <w:noProof/>
            <w:webHidden/>
          </w:rPr>
        </w:r>
        <w:r w:rsidR="003D1337">
          <w:rPr>
            <w:noProof/>
            <w:webHidden/>
          </w:rPr>
          <w:fldChar w:fldCharType="separate"/>
        </w:r>
        <w:r w:rsidR="00575327">
          <w:rPr>
            <w:noProof/>
            <w:webHidden/>
          </w:rPr>
          <w:t>30</w:t>
        </w:r>
        <w:r w:rsidR="003D1337">
          <w:rPr>
            <w:noProof/>
            <w:webHidden/>
          </w:rPr>
          <w:fldChar w:fldCharType="end"/>
        </w:r>
      </w:hyperlink>
    </w:p>
    <w:p w14:paraId="73929AA5" w14:textId="0D3BB867" w:rsidR="003D1337" w:rsidRDefault="00540DE5">
      <w:pPr>
        <w:pStyle w:val="TOC3"/>
        <w:tabs>
          <w:tab w:val="right" w:leader="dot" w:pos="9736"/>
        </w:tabs>
        <w:ind w:left="960"/>
        <w:rPr>
          <w:noProof/>
          <w:kern w:val="0"/>
          <w:sz w:val="22"/>
        </w:rPr>
      </w:pPr>
      <w:hyperlink w:anchor="_Toc66366496" w:history="1">
        <w:r w:rsidR="003D1337" w:rsidRPr="00760C02">
          <w:rPr>
            <w:rStyle w:val="Hyperlink"/>
            <w:noProof/>
          </w:rPr>
          <w:t>5.1.5</w:t>
        </w:r>
        <w:r w:rsidR="003D1337" w:rsidRPr="00760C02">
          <w:rPr>
            <w:rStyle w:val="Hyperlink"/>
            <w:strike/>
            <w:noProof/>
          </w:rPr>
          <w:t xml:space="preserve"> ECO</w:t>
        </w:r>
        <w:r w:rsidR="003D1337" w:rsidRPr="00760C02">
          <w:rPr>
            <w:rStyle w:val="Hyperlink"/>
            <w:rFonts w:hint="eastAsia"/>
            <w:strike/>
            <w:noProof/>
          </w:rPr>
          <w:t>指数</w:t>
        </w:r>
        <w:r w:rsidR="003D1337" w:rsidRPr="00760C02">
          <w:rPr>
            <w:rStyle w:val="Hyperlink"/>
            <w:strike/>
            <w:noProof/>
          </w:rPr>
          <w:t>&amp;</w:t>
        </w:r>
        <w:r w:rsidR="003D1337" w:rsidRPr="00760C02">
          <w:rPr>
            <w:rStyle w:val="Hyperlink"/>
            <w:rFonts w:hint="eastAsia"/>
            <w:noProof/>
          </w:rPr>
          <w:t>效率显示</w:t>
        </w:r>
        <w:r w:rsidR="003D1337" w:rsidRPr="00760C02">
          <w:rPr>
            <w:rStyle w:val="Hyperlink"/>
            <w:noProof/>
          </w:rPr>
          <w:t>/</w:t>
        </w:r>
        <w:r w:rsidR="003D1337" w:rsidRPr="00760C02">
          <w:rPr>
            <w:rStyle w:val="Hyperlink"/>
            <w:strike/>
            <w:noProof/>
          </w:rPr>
          <w:t>Eco Index &amp;</w:t>
        </w:r>
        <w:r w:rsidR="003D1337" w:rsidRPr="00760C02">
          <w:rPr>
            <w:rStyle w:val="Hyperlink"/>
            <w:noProof/>
          </w:rPr>
          <w:t xml:space="preserve"> Efficiency Display [Only GB]</w:t>
        </w:r>
        <w:r w:rsidR="003D1337">
          <w:rPr>
            <w:noProof/>
            <w:webHidden/>
          </w:rPr>
          <w:tab/>
        </w:r>
        <w:r w:rsidR="003D1337">
          <w:rPr>
            <w:noProof/>
            <w:webHidden/>
          </w:rPr>
          <w:fldChar w:fldCharType="begin"/>
        </w:r>
        <w:r w:rsidR="003D1337">
          <w:rPr>
            <w:noProof/>
            <w:webHidden/>
          </w:rPr>
          <w:instrText xml:space="preserve"> PAGEREF _Toc66366496 \h </w:instrText>
        </w:r>
        <w:r w:rsidR="003D1337">
          <w:rPr>
            <w:noProof/>
            <w:webHidden/>
          </w:rPr>
        </w:r>
        <w:r w:rsidR="003D1337">
          <w:rPr>
            <w:noProof/>
            <w:webHidden/>
          </w:rPr>
          <w:fldChar w:fldCharType="separate"/>
        </w:r>
        <w:r w:rsidR="00575327">
          <w:rPr>
            <w:noProof/>
            <w:webHidden/>
          </w:rPr>
          <w:t>31</w:t>
        </w:r>
        <w:r w:rsidR="003D1337">
          <w:rPr>
            <w:noProof/>
            <w:webHidden/>
          </w:rPr>
          <w:fldChar w:fldCharType="end"/>
        </w:r>
      </w:hyperlink>
    </w:p>
    <w:p w14:paraId="5A438FD2" w14:textId="78366175" w:rsidR="003D1337" w:rsidRDefault="00540DE5">
      <w:pPr>
        <w:pStyle w:val="TOC3"/>
        <w:tabs>
          <w:tab w:val="right" w:leader="dot" w:pos="9736"/>
        </w:tabs>
        <w:ind w:left="960"/>
        <w:rPr>
          <w:noProof/>
          <w:kern w:val="0"/>
          <w:sz w:val="22"/>
        </w:rPr>
      </w:pPr>
      <w:hyperlink w:anchor="_Toc66366497" w:history="1">
        <w:r w:rsidR="003D1337" w:rsidRPr="00760C02">
          <w:rPr>
            <w:rStyle w:val="Hyperlink"/>
            <w:noProof/>
          </w:rPr>
          <w:t>5.1.6</w:t>
        </w:r>
        <w:r w:rsidR="003D1337" w:rsidRPr="00760C02">
          <w:rPr>
            <w:rStyle w:val="Hyperlink"/>
            <w:rFonts w:hint="eastAsia"/>
            <w:noProof/>
          </w:rPr>
          <w:t xml:space="preserve"> </w:t>
        </w:r>
        <w:r w:rsidR="003D1337" w:rsidRPr="00760C02">
          <w:rPr>
            <w:rStyle w:val="Hyperlink"/>
            <w:rFonts w:hint="eastAsia"/>
            <w:noProof/>
          </w:rPr>
          <w:t>最高耗能设备</w:t>
        </w:r>
        <w:r w:rsidR="003D1337" w:rsidRPr="00760C02">
          <w:rPr>
            <w:rStyle w:val="Hyperlink"/>
            <w:noProof/>
          </w:rPr>
          <w:t>/Top Fuel Consumer of Fuel Page (ICE only)</w:t>
        </w:r>
        <w:r w:rsidR="003D1337">
          <w:rPr>
            <w:noProof/>
            <w:webHidden/>
          </w:rPr>
          <w:tab/>
        </w:r>
        <w:r w:rsidR="003D1337">
          <w:rPr>
            <w:noProof/>
            <w:webHidden/>
          </w:rPr>
          <w:fldChar w:fldCharType="begin"/>
        </w:r>
        <w:r w:rsidR="003D1337">
          <w:rPr>
            <w:noProof/>
            <w:webHidden/>
          </w:rPr>
          <w:instrText xml:space="preserve"> PAGEREF _Toc66366497 \h </w:instrText>
        </w:r>
        <w:r w:rsidR="003D1337">
          <w:rPr>
            <w:noProof/>
            <w:webHidden/>
          </w:rPr>
        </w:r>
        <w:r w:rsidR="003D1337">
          <w:rPr>
            <w:noProof/>
            <w:webHidden/>
          </w:rPr>
          <w:fldChar w:fldCharType="separate"/>
        </w:r>
        <w:r w:rsidR="00575327">
          <w:rPr>
            <w:noProof/>
            <w:webHidden/>
          </w:rPr>
          <w:t>32</w:t>
        </w:r>
        <w:r w:rsidR="003D1337">
          <w:rPr>
            <w:noProof/>
            <w:webHidden/>
          </w:rPr>
          <w:fldChar w:fldCharType="end"/>
        </w:r>
      </w:hyperlink>
    </w:p>
    <w:p w14:paraId="6CF14A12" w14:textId="28F72097" w:rsidR="003D1337" w:rsidRDefault="00540DE5">
      <w:pPr>
        <w:pStyle w:val="TOC3"/>
        <w:tabs>
          <w:tab w:val="right" w:leader="dot" w:pos="9736"/>
        </w:tabs>
        <w:ind w:left="960"/>
        <w:rPr>
          <w:noProof/>
          <w:kern w:val="0"/>
          <w:sz w:val="22"/>
        </w:rPr>
      </w:pPr>
      <w:hyperlink w:anchor="_Toc66366498" w:history="1">
        <w:r w:rsidR="003D1337" w:rsidRPr="00760C02">
          <w:rPr>
            <w:rStyle w:val="Hyperlink"/>
            <w:noProof/>
          </w:rPr>
          <w:t>5.1.7</w:t>
        </w:r>
        <w:r w:rsidR="003D1337" w:rsidRPr="00760C02">
          <w:rPr>
            <w:rStyle w:val="Hyperlink"/>
            <w:rFonts w:hint="eastAsia"/>
            <w:noProof/>
          </w:rPr>
          <w:t xml:space="preserve"> </w:t>
        </w:r>
        <w:r w:rsidR="003D1337" w:rsidRPr="00760C02">
          <w:rPr>
            <w:rStyle w:val="Hyperlink"/>
            <w:rFonts w:hint="eastAsia"/>
            <w:noProof/>
          </w:rPr>
          <w:t>油耗趋势</w:t>
        </w:r>
        <w:r w:rsidR="003D1337" w:rsidRPr="00760C02">
          <w:rPr>
            <w:rStyle w:val="Hyperlink"/>
            <w:noProof/>
          </w:rPr>
          <w:t>/ Fuel Consumption Trend (ICE only)</w:t>
        </w:r>
        <w:r w:rsidR="003D1337">
          <w:rPr>
            <w:noProof/>
            <w:webHidden/>
          </w:rPr>
          <w:tab/>
        </w:r>
        <w:r w:rsidR="003D1337">
          <w:rPr>
            <w:noProof/>
            <w:webHidden/>
          </w:rPr>
          <w:fldChar w:fldCharType="begin"/>
        </w:r>
        <w:r w:rsidR="003D1337">
          <w:rPr>
            <w:noProof/>
            <w:webHidden/>
          </w:rPr>
          <w:instrText xml:space="preserve"> PAGEREF _Toc66366498 \h </w:instrText>
        </w:r>
        <w:r w:rsidR="003D1337">
          <w:rPr>
            <w:noProof/>
            <w:webHidden/>
          </w:rPr>
        </w:r>
        <w:r w:rsidR="003D1337">
          <w:rPr>
            <w:noProof/>
            <w:webHidden/>
          </w:rPr>
          <w:fldChar w:fldCharType="separate"/>
        </w:r>
        <w:r w:rsidR="00575327">
          <w:rPr>
            <w:noProof/>
            <w:webHidden/>
          </w:rPr>
          <w:t>33</w:t>
        </w:r>
        <w:r w:rsidR="003D1337">
          <w:rPr>
            <w:noProof/>
            <w:webHidden/>
          </w:rPr>
          <w:fldChar w:fldCharType="end"/>
        </w:r>
      </w:hyperlink>
    </w:p>
    <w:p w14:paraId="7FB38C1F" w14:textId="54A226E6" w:rsidR="003D1337" w:rsidRDefault="00540DE5">
      <w:pPr>
        <w:pStyle w:val="TOC3"/>
        <w:tabs>
          <w:tab w:val="right" w:leader="dot" w:pos="9736"/>
        </w:tabs>
        <w:ind w:left="960"/>
        <w:rPr>
          <w:noProof/>
          <w:kern w:val="0"/>
          <w:sz w:val="22"/>
        </w:rPr>
      </w:pPr>
      <w:hyperlink w:anchor="_Toc66366499" w:history="1">
        <w:r w:rsidR="003D1337" w:rsidRPr="00760C02">
          <w:rPr>
            <w:rStyle w:val="Hyperlink"/>
            <w:noProof/>
          </w:rPr>
          <w:t>5.1.8</w:t>
        </w:r>
        <w:r w:rsidR="003D1337" w:rsidRPr="00760C02">
          <w:rPr>
            <w:rStyle w:val="Hyperlink"/>
            <w:rFonts w:hint="eastAsia"/>
            <w:noProof/>
          </w:rPr>
          <w:t xml:space="preserve"> </w:t>
        </w:r>
        <w:r w:rsidR="003D1337" w:rsidRPr="00760C02">
          <w:rPr>
            <w:rStyle w:val="Hyperlink"/>
            <w:rFonts w:hint="eastAsia"/>
            <w:noProof/>
          </w:rPr>
          <w:t>最佳油耗</w:t>
        </w:r>
        <w:r w:rsidR="003D1337" w:rsidRPr="00760C02">
          <w:rPr>
            <w:rStyle w:val="Hyperlink"/>
            <w:noProof/>
          </w:rPr>
          <w:t>/ AFE Best/Fuel Economy (ICE only)</w:t>
        </w:r>
        <w:r w:rsidR="003D1337">
          <w:rPr>
            <w:noProof/>
            <w:webHidden/>
          </w:rPr>
          <w:tab/>
        </w:r>
        <w:r w:rsidR="003D1337">
          <w:rPr>
            <w:noProof/>
            <w:webHidden/>
          </w:rPr>
          <w:fldChar w:fldCharType="begin"/>
        </w:r>
        <w:r w:rsidR="003D1337">
          <w:rPr>
            <w:noProof/>
            <w:webHidden/>
          </w:rPr>
          <w:instrText xml:space="preserve"> PAGEREF _Toc66366499 \h </w:instrText>
        </w:r>
        <w:r w:rsidR="003D1337">
          <w:rPr>
            <w:noProof/>
            <w:webHidden/>
          </w:rPr>
        </w:r>
        <w:r w:rsidR="003D1337">
          <w:rPr>
            <w:noProof/>
            <w:webHidden/>
          </w:rPr>
          <w:fldChar w:fldCharType="separate"/>
        </w:r>
        <w:r w:rsidR="00575327">
          <w:rPr>
            <w:noProof/>
            <w:webHidden/>
          </w:rPr>
          <w:t>33</w:t>
        </w:r>
        <w:r w:rsidR="003D1337">
          <w:rPr>
            <w:noProof/>
            <w:webHidden/>
          </w:rPr>
          <w:fldChar w:fldCharType="end"/>
        </w:r>
      </w:hyperlink>
    </w:p>
    <w:p w14:paraId="26137D92" w14:textId="109DEA9E" w:rsidR="003D1337" w:rsidRDefault="00540DE5">
      <w:pPr>
        <w:pStyle w:val="TOC3"/>
        <w:tabs>
          <w:tab w:val="right" w:leader="dot" w:pos="9736"/>
        </w:tabs>
        <w:ind w:left="960"/>
        <w:rPr>
          <w:noProof/>
          <w:kern w:val="0"/>
          <w:sz w:val="22"/>
        </w:rPr>
      </w:pPr>
      <w:hyperlink w:anchor="_Toc66366500" w:history="1">
        <w:r w:rsidR="003D1337" w:rsidRPr="00760C02">
          <w:rPr>
            <w:rStyle w:val="Hyperlink"/>
            <w:noProof/>
          </w:rPr>
          <w:t>5.1.9</w:t>
        </w:r>
        <w:r w:rsidR="003D1337" w:rsidRPr="00760C02">
          <w:rPr>
            <w:rStyle w:val="Hyperlink"/>
            <w:rFonts w:hint="eastAsia"/>
            <w:noProof/>
          </w:rPr>
          <w:t xml:space="preserve"> </w:t>
        </w:r>
        <w:r w:rsidR="003D1337" w:rsidRPr="00760C02">
          <w:rPr>
            <w:rStyle w:val="Hyperlink"/>
            <w:rFonts w:hint="eastAsia"/>
            <w:noProof/>
          </w:rPr>
          <w:t>电量消耗</w:t>
        </w:r>
        <w:r w:rsidR="003D1337" w:rsidRPr="00760C02">
          <w:rPr>
            <w:rStyle w:val="Hyperlink"/>
            <w:noProof/>
          </w:rPr>
          <w:t>/ Energy Usage (BEV only)</w:t>
        </w:r>
        <w:r w:rsidR="003D1337">
          <w:rPr>
            <w:noProof/>
            <w:webHidden/>
          </w:rPr>
          <w:tab/>
        </w:r>
        <w:r w:rsidR="003D1337">
          <w:rPr>
            <w:noProof/>
            <w:webHidden/>
          </w:rPr>
          <w:fldChar w:fldCharType="begin"/>
        </w:r>
        <w:r w:rsidR="003D1337">
          <w:rPr>
            <w:noProof/>
            <w:webHidden/>
          </w:rPr>
          <w:instrText xml:space="preserve"> PAGEREF _Toc66366500 \h </w:instrText>
        </w:r>
        <w:r w:rsidR="003D1337">
          <w:rPr>
            <w:noProof/>
            <w:webHidden/>
          </w:rPr>
        </w:r>
        <w:r w:rsidR="003D1337">
          <w:rPr>
            <w:noProof/>
            <w:webHidden/>
          </w:rPr>
          <w:fldChar w:fldCharType="separate"/>
        </w:r>
        <w:r w:rsidR="00575327">
          <w:rPr>
            <w:noProof/>
            <w:webHidden/>
          </w:rPr>
          <w:t>34</w:t>
        </w:r>
        <w:r w:rsidR="003D1337">
          <w:rPr>
            <w:noProof/>
            <w:webHidden/>
          </w:rPr>
          <w:fldChar w:fldCharType="end"/>
        </w:r>
      </w:hyperlink>
    </w:p>
    <w:p w14:paraId="54C50AB4" w14:textId="74B7E154" w:rsidR="003D1337" w:rsidRDefault="00540DE5">
      <w:pPr>
        <w:pStyle w:val="TOC3"/>
        <w:tabs>
          <w:tab w:val="right" w:leader="dot" w:pos="9736"/>
        </w:tabs>
        <w:ind w:left="960"/>
        <w:rPr>
          <w:noProof/>
          <w:kern w:val="0"/>
          <w:sz w:val="22"/>
        </w:rPr>
      </w:pPr>
      <w:hyperlink w:anchor="_Toc66366501" w:history="1">
        <w:r w:rsidR="003D1337" w:rsidRPr="00760C02">
          <w:rPr>
            <w:rStyle w:val="Hyperlink"/>
            <w:noProof/>
          </w:rPr>
          <w:t>5.1.10</w:t>
        </w:r>
        <w:r w:rsidR="003D1337" w:rsidRPr="00760C02">
          <w:rPr>
            <w:rStyle w:val="Hyperlink"/>
            <w:rFonts w:hint="eastAsia"/>
            <w:noProof/>
          </w:rPr>
          <w:t xml:space="preserve"> </w:t>
        </w:r>
        <w:r w:rsidR="003D1337" w:rsidRPr="00760C02">
          <w:rPr>
            <w:rStyle w:val="Hyperlink"/>
            <w:rFonts w:hint="eastAsia"/>
            <w:noProof/>
          </w:rPr>
          <w:t>电耗趋势</w:t>
        </w:r>
        <w:r w:rsidR="003D1337" w:rsidRPr="00760C02">
          <w:rPr>
            <w:rStyle w:val="Hyperlink"/>
            <w:noProof/>
          </w:rPr>
          <w:t>/ Energy Trend (BEV only)</w:t>
        </w:r>
        <w:r w:rsidR="003D1337">
          <w:rPr>
            <w:noProof/>
            <w:webHidden/>
          </w:rPr>
          <w:tab/>
        </w:r>
        <w:r w:rsidR="003D1337">
          <w:rPr>
            <w:noProof/>
            <w:webHidden/>
          </w:rPr>
          <w:fldChar w:fldCharType="begin"/>
        </w:r>
        <w:r w:rsidR="003D1337">
          <w:rPr>
            <w:noProof/>
            <w:webHidden/>
          </w:rPr>
          <w:instrText xml:space="preserve"> PAGEREF _Toc66366501 \h </w:instrText>
        </w:r>
        <w:r w:rsidR="003D1337">
          <w:rPr>
            <w:noProof/>
            <w:webHidden/>
          </w:rPr>
        </w:r>
        <w:r w:rsidR="003D1337">
          <w:rPr>
            <w:noProof/>
            <w:webHidden/>
          </w:rPr>
          <w:fldChar w:fldCharType="separate"/>
        </w:r>
        <w:r w:rsidR="00575327">
          <w:rPr>
            <w:noProof/>
            <w:webHidden/>
          </w:rPr>
          <w:t>35</w:t>
        </w:r>
        <w:r w:rsidR="003D1337">
          <w:rPr>
            <w:noProof/>
            <w:webHidden/>
          </w:rPr>
          <w:fldChar w:fldCharType="end"/>
        </w:r>
      </w:hyperlink>
    </w:p>
    <w:p w14:paraId="26386BDE" w14:textId="4D4FB80F" w:rsidR="003D1337" w:rsidRDefault="00540DE5">
      <w:pPr>
        <w:pStyle w:val="TOC2"/>
        <w:tabs>
          <w:tab w:val="right" w:leader="dot" w:pos="9736"/>
        </w:tabs>
        <w:ind w:left="480"/>
        <w:rPr>
          <w:noProof/>
          <w:kern w:val="0"/>
          <w:sz w:val="22"/>
        </w:rPr>
      </w:pPr>
      <w:hyperlink w:anchor="_Toc66366502" w:history="1">
        <w:r w:rsidR="003D1337" w:rsidRPr="00760C02">
          <w:rPr>
            <w:rStyle w:val="Hyperlink"/>
            <w:noProof/>
          </w:rPr>
          <w:t>5.2</w:t>
        </w:r>
        <w:r w:rsidR="003D1337" w:rsidRPr="00760C02">
          <w:rPr>
            <w:rStyle w:val="Hyperlink"/>
            <w:rFonts w:hint="eastAsia"/>
            <w:noProof/>
          </w:rPr>
          <w:t xml:space="preserve"> </w:t>
        </w:r>
        <w:r w:rsidR="003D1337" w:rsidRPr="00760C02">
          <w:rPr>
            <w:rStyle w:val="Hyperlink"/>
            <w:rFonts w:hint="eastAsia"/>
            <w:noProof/>
          </w:rPr>
          <w:t>车况信息</w:t>
        </w:r>
        <w:r w:rsidR="003D1337" w:rsidRPr="00760C02">
          <w:rPr>
            <w:rStyle w:val="Hyperlink"/>
            <w:noProof/>
          </w:rPr>
          <w:t>/ Vehicle Status</w:t>
        </w:r>
        <w:r w:rsidR="003D1337">
          <w:rPr>
            <w:noProof/>
            <w:webHidden/>
          </w:rPr>
          <w:tab/>
        </w:r>
        <w:r w:rsidR="003D1337">
          <w:rPr>
            <w:noProof/>
            <w:webHidden/>
          </w:rPr>
          <w:fldChar w:fldCharType="begin"/>
        </w:r>
        <w:r w:rsidR="003D1337">
          <w:rPr>
            <w:noProof/>
            <w:webHidden/>
          </w:rPr>
          <w:instrText xml:space="preserve"> PAGEREF _Toc66366502 \h </w:instrText>
        </w:r>
        <w:r w:rsidR="003D1337">
          <w:rPr>
            <w:noProof/>
            <w:webHidden/>
          </w:rPr>
        </w:r>
        <w:r w:rsidR="003D1337">
          <w:rPr>
            <w:noProof/>
            <w:webHidden/>
          </w:rPr>
          <w:fldChar w:fldCharType="separate"/>
        </w:r>
        <w:r w:rsidR="00575327">
          <w:rPr>
            <w:noProof/>
            <w:webHidden/>
          </w:rPr>
          <w:t>35</w:t>
        </w:r>
        <w:r w:rsidR="003D1337">
          <w:rPr>
            <w:noProof/>
            <w:webHidden/>
          </w:rPr>
          <w:fldChar w:fldCharType="end"/>
        </w:r>
      </w:hyperlink>
    </w:p>
    <w:p w14:paraId="5D8EDA45" w14:textId="5F5F5C29" w:rsidR="003D1337" w:rsidRDefault="00540DE5">
      <w:pPr>
        <w:pStyle w:val="TOC3"/>
        <w:tabs>
          <w:tab w:val="right" w:leader="dot" w:pos="9736"/>
        </w:tabs>
        <w:ind w:left="960"/>
        <w:rPr>
          <w:noProof/>
          <w:kern w:val="0"/>
          <w:sz w:val="22"/>
        </w:rPr>
      </w:pPr>
      <w:hyperlink w:anchor="_Toc66366503" w:history="1">
        <w:r w:rsidR="003D1337" w:rsidRPr="00760C02">
          <w:rPr>
            <w:rStyle w:val="Hyperlink"/>
            <w:noProof/>
          </w:rPr>
          <w:t>5.2.1</w:t>
        </w:r>
        <w:r w:rsidR="003D1337" w:rsidRPr="00760C02">
          <w:rPr>
            <w:rStyle w:val="Hyperlink"/>
            <w:rFonts w:hint="eastAsia"/>
            <w:noProof/>
          </w:rPr>
          <w:t xml:space="preserve"> </w:t>
        </w:r>
        <w:r w:rsidR="003D1337" w:rsidRPr="00760C02">
          <w:rPr>
            <w:rStyle w:val="Hyperlink"/>
            <w:rFonts w:hint="eastAsia"/>
            <w:noProof/>
          </w:rPr>
          <w:t>机油寿命</w:t>
        </w:r>
        <w:r w:rsidR="003D1337" w:rsidRPr="00760C02">
          <w:rPr>
            <w:rStyle w:val="Hyperlink"/>
            <w:noProof/>
          </w:rPr>
          <w:t>/ Oil Life (ICE only)</w:t>
        </w:r>
        <w:r w:rsidR="003D1337">
          <w:rPr>
            <w:noProof/>
            <w:webHidden/>
          </w:rPr>
          <w:tab/>
        </w:r>
        <w:r w:rsidR="003D1337">
          <w:rPr>
            <w:noProof/>
            <w:webHidden/>
          </w:rPr>
          <w:fldChar w:fldCharType="begin"/>
        </w:r>
        <w:r w:rsidR="003D1337">
          <w:rPr>
            <w:noProof/>
            <w:webHidden/>
          </w:rPr>
          <w:instrText xml:space="preserve"> PAGEREF _Toc66366503 \h </w:instrText>
        </w:r>
        <w:r w:rsidR="003D1337">
          <w:rPr>
            <w:noProof/>
            <w:webHidden/>
          </w:rPr>
        </w:r>
        <w:r w:rsidR="003D1337">
          <w:rPr>
            <w:noProof/>
            <w:webHidden/>
          </w:rPr>
          <w:fldChar w:fldCharType="separate"/>
        </w:r>
        <w:r w:rsidR="00575327">
          <w:rPr>
            <w:noProof/>
            <w:webHidden/>
          </w:rPr>
          <w:t>35</w:t>
        </w:r>
        <w:r w:rsidR="003D1337">
          <w:rPr>
            <w:noProof/>
            <w:webHidden/>
          </w:rPr>
          <w:fldChar w:fldCharType="end"/>
        </w:r>
      </w:hyperlink>
    </w:p>
    <w:p w14:paraId="4C5872DD" w14:textId="3D807462" w:rsidR="003D1337" w:rsidRDefault="00540DE5">
      <w:pPr>
        <w:pStyle w:val="TOC3"/>
        <w:tabs>
          <w:tab w:val="right" w:leader="dot" w:pos="9736"/>
        </w:tabs>
        <w:ind w:left="960"/>
        <w:rPr>
          <w:noProof/>
          <w:kern w:val="0"/>
          <w:sz w:val="22"/>
        </w:rPr>
      </w:pPr>
      <w:hyperlink w:anchor="_Toc66366504" w:history="1">
        <w:r w:rsidR="003D1337" w:rsidRPr="00760C02">
          <w:rPr>
            <w:rStyle w:val="Hyperlink"/>
            <w:noProof/>
          </w:rPr>
          <w:t>5.2.2 PM2.5</w:t>
        </w:r>
        <w:r w:rsidR="003D1337" w:rsidRPr="00760C02">
          <w:rPr>
            <w:rStyle w:val="Hyperlink"/>
            <w:rFonts w:hint="eastAsia"/>
            <w:noProof/>
          </w:rPr>
          <w:t>滤网寿命</w:t>
        </w:r>
        <w:r w:rsidR="003D1337" w:rsidRPr="00760C02">
          <w:rPr>
            <w:rStyle w:val="Hyperlink"/>
            <w:noProof/>
          </w:rPr>
          <w:t>/ PM2.5 Filter Life (only 458)</w:t>
        </w:r>
        <w:r w:rsidR="003D1337">
          <w:rPr>
            <w:noProof/>
            <w:webHidden/>
          </w:rPr>
          <w:tab/>
        </w:r>
        <w:r w:rsidR="003D1337">
          <w:rPr>
            <w:noProof/>
            <w:webHidden/>
          </w:rPr>
          <w:fldChar w:fldCharType="begin"/>
        </w:r>
        <w:r w:rsidR="003D1337">
          <w:rPr>
            <w:noProof/>
            <w:webHidden/>
          </w:rPr>
          <w:instrText xml:space="preserve"> PAGEREF _Toc66366504 \h </w:instrText>
        </w:r>
        <w:r w:rsidR="003D1337">
          <w:rPr>
            <w:noProof/>
            <w:webHidden/>
          </w:rPr>
        </w:r>
        <w:r w:rsidR="003D1337">
          <w:rPr>
            <w:noProof/>
            <w:webHidden/>
          </w:rPr>
          <w:fldChar w:fldCharType="separate"/>
        </w:r>
        <w:r w:rsidR="00575327">
          <w:rPr>
            <w:noProof/>
            <w:webHidden/>
          </w:rPr>
          <w:t>36</w:t>
        </w:r>
        <w:r w:rsidR="003D1337">
          <w:rPr>
            <w:noProof/>
            <w:webHidden/>
          </w:rPr>
          <w:fldChar w:fldCharType="end"/>
        </w:r>
      </w:hyperlink>
    </w:p>
    <w:p w14:paraId="783B7467" w14:textId="06850003" w:rsidR="003D1337" w:rsidRDefault="00540DE5">
      <w:pPr>
        <w:pStyle w:val="TOC3"/>
        <w:tabs>
          <w:tab w:val="right" w:leader="dot" w:pos="9736"/>
        </w:tabs>
        <w:ind w:left="960"/>
        <w:rPr>
          <w:noProof/>
          <w:kern w:val="0"/>
          <w:sz w:val="22"/>
        </w:rPr>
      </w:pPr>
      <w:hyperlink w:anchor="_Toc66366505" w:history="1">
        <w:r w:rsidR="003D1337" w:rsidRPr="00760C02">
          <w:rPr>
            <w:rStyle w:val="Hyperlink"/>
            <w:noProof/>
          </w:rPr>
          <w:t>5.2.3</w:t>
        </w:r>
        <w:r w:rsidR="003D1337" w:rsidRPr="00760C02">
          <w:rPr>
            <w:rStyle w:val="Hyperlink"/>
            <w:rFonts w:hint="eastAsia"/>
            <w:noProof/>
          </w:rPr>
          <w:t xml:space="preserve"> </w:t>
        </w:r>
        <w:r w:rsidR="003D1337" w:rsidRPr="00760C02">
          <w:rPr>
            <w:rStyle w:val="Hyperlink"/>
            <w:rFonts w:hint="eastAsia"/>
            <w:noProof/>
          </w:rPr>
          <w:t>刹车片寿命</w:t>
        </w:r>
        <w:r w:rsidR="003D1337" w:rsidRPr="00760C02">
          <w:rPr>
            <w:rStyle w:val="Hyperlink"/>
            <w:noProof/>
          </w:rPr>
          <w:t>/ Brake Pad Life</w:t>
        </w:r>
        <w:r w:rsidR="003D1337">
          <w:rPr>
            <w:noProof/>
            <w:webHidden/>
          </w:rPr>
          <w:tab/>
        </w:r>
        <w:r w:rsidR="003D1337">
          <w:rPr>
            <w:noProof/>
            <w:webHidden/>
          </w:rPr>
          <w:fldChar w:fldCharType="begin"/>
        </w:r>
        <w:r w:rsidR="003D1337">
          <w:rPr>
            <w:noProof/>
            <w:webHidden/>
          </w:rPr>
          <w:instrText xml:space="preserve"> PAGEREF _Toc66366505 \h </w:instrText>
        </w:r>
        <w:r w:rsidR="003D1337">
          <w:rPr>
            <w:noProof/>
            <w:webHidden/>
          </w:rPr>
        </w:r>
        <w:r w:rsidR="003D1337">
          <w:rPr>
            <w:noProof/>
            <w:webHidden/>
          </w:rPr>
          <w:fldChar w:fldCharType="separate"/>
        </w:r>
        <w:r w:rsidR="00575327">
          <w:rPr>
            <w:noProof/>
            <w:webHidden/>
          </w:rPr>
          <w:t>36</w:t>
        </w:r>
        <w:r w:rsidR="003D1337">
          <w:rPr>
            <w:noProof/>
            <w:webHidden/>
          </w:rPr>
          <w:fldChar w:fldCharType="end"/>
        </w:r>
      </w:hyperlink>
    </w:p>
    <w:p w14:paraId="1BED97BE" w14:textId="68BA36B3" w:rsidR="003D1337" w:rsidRDefault="00540DE5">
      <w:pPr>
        <w:pStyle w:val="TOC3"/>
        <w:tabs>
          <w:tab w:val="right" w:leader="dot" w:pos="9736"/>
        </w:tabs>
        <w:ind w:left="960"/>
        <w:rPr>
          <w:noProof/>
          <w:kern w:val="0"/>
          <w:sz w:val="22"/>
        </w:rPr>
      </w:pPr>
      <w:hyperlink w:anchor="_Toc66366506" w:history="1">
        <w:r w:rsidR="003D1337" w:rsidRPr="00760C02">
          <w:rPr>
            <w:rStyle w:val="Hyperlink"/>
            <w:noProof/>
          </w:rPr>
          <w:t>5.2.4</w:t>
        </w:r>
        <w:r w:rsidR="003D1337" w:rsidRPr="00760C02">
          <w:rPr>
            <w:rStyle w:val="Hyperlink"/>
            <w:rFonts w:hint="eastAsia"/>
            <w:noProof/>
          </w:rPr>
          <w:t xml:space="preserve"> </w:t>
        </w:r>
        <w:r w:rsidR="003D1337" w:rsidRPr="00760C02">
          <w:rPr>
            <w:rStyle w:val="Hyperlink"/>
            <w:rFonts w:hint="eastAsia"/>
            <w:noProof/>
          </w:rPr>
          <w:t>变速箱油寿命</w:t>
        </w:r>
        <w:r w:rsidR="003D1337" w:rsidRPr="00760C02">
          <w:rPr>
            <w:rStyle w:val="Hyperlink"/>
            <w:noProof/>
          </w:rPr>
          <w:t>(Deleted)/ Transmission Fluid Life(Deleted)</w:t>
        </w:r>
        <w:r w:rsidR="003D1337">
          <w:rPr>
            <w:noProof/>
            <w:webHidden/>
          </w:rPr>
          <w:tab/>
        </w:r>
        <w:r w:rsidR="003D1337">
          <w:rPr>
            <w:noProof/>
            <w:webHidden/>
          </w:rPr>
          <w:fldChar w:fldCharType="begin"/>
        </w:r>
        <w:r w:rsidR="003D1337">
          <w:rPr>
            <w:noProof/>
            <w:webHidden/>
          </w:rPr>
          <w:instrText xml:space="preserve"> PAGEREF _Toc66366506 \h </w:instrText>
        </w:r>
        <w:r w:rsidR="003D1337">
          <w:rPr>
            <w:noProof/>
            <w:webHidden/>
          </w:rPr>
        </w:r>
        <w:r w:rsidR="003D1337">
          <w:rPr>
            <w:noProof/>
            <w:webHidden/>
          </w:rPr>
          <w:fldChar w:fldCharType="separate"/>
        </w:r>
        <w:r w:rsidR="00575327">
          <w:rPr>
            <w:noProof/>
            <w:webHidden/>
          </w:rPr>
          <w:t>37</w:t>
        </w:r>
        <w:r w:rsidR="003D1337">
          <w:rPr>
            <w:noProof/>
            <w:webHidden/>
          </w:rPr>
          <w:fldChar w:fldCharType="end"/>
        </w:r>
      </w:hyperlink>
    </w:p>
    <w:p w14:paraId="04E32579" w14:textId="0CAC5710" w:rsidR="003D1337" w:rsidRDefault="00540DE5">
      <w:pPr>
        <w:pStyle w:val="TOC3"/>
        <w:tabs>
          <w:tab w:val="right" w:leader="dot" w:pos="9736"/>
        </w:tabs>
        <w:ind w:left="960"/>
        <w:rPr>
          <w:noProof/>
          <w:kern w:val="0"/>
          <w:sz w:val="22"/>
        </w:rPr>
      </w:pPr>
      <w:hyperlink w:anchor="_Toc66366507" w:history="1">
        <w:r w:rsidR="003D1337" w:rsidRPr="00760C02">
          <w:rPr>
            <w:rStyle w:val="Hyperlink"/>
            <w:noProof/>
          </w:rPr>
          <w:t>5.2.5</w:t>
        </w:r>
        <w:r w:rsidR="003D1337" w:rsidRPr="00760C02">
          <w:rPr>
            <w:rStyle w:val="Hyperlink"/>
            <w:rFonts w:hint="eastAsia"/>
            <w:noProof/>
          </w:rPr>
          <w:t xml:space="preserve"> </w:t>
        </w:r>
        <w:r w:rsidR="003D1337" w:rsidRPr="00760C02">
          <w:rPr>
            <w:rStyle w:val="Hyperlink"/>
            <w:rFonts w:hint="eastAsia"/>
            <w:noProof/>
          </w:rPr>
          <w:t>发动机空气滤芯寿命</w:t>
        </w:r>
        <w:r w:rsidR="003D1337" w:rsidRPr="00760C02">
          <w:rPr>
            <w:rStyle w:val="Hyperlink"/>
            <w:noProof/>
          </w:rPr>
          <w:t>/ Engine Air Filter Life (ICE only)</w:t>
        </w:r>
        <w:r w:rsidR="003D1337">
          <w:rPr>
            <w:noProof/>
            <w:webHidden/>
          </w:rPr>
          <w:tab/>
        </w:r>
        <w:r w:rsidR="003D1337">
          <w:rPr>
            <w:noProof/>
            <w:webHidden/>
          </w:rPr>
          <w:fldChar w:fldCharType="begin"/>
        </w:r>
        <w:r w:rsidR="003D1337">
          <w:rPr>
            <w:noProof/>
            <w:webHidden/>
          </w:rPr>
          <w:instrText xml:space="preserve"> PAGEREF _Toc66366507 \h </w:instrText>
        </w:r>
        <w:r w:rsidR="003D1337">
          <w:rPr>
            <w:noProof/>
            <w:webHidden/>
          </w:rPr>
        </w:r>
        <w:r w:rsidR="003D1337">
          <w:rPr>
            <w:noProof/>
            <w:webHidden/>
          </w:rPr>
          <w:fldChar w:fldCharType="separate"/>
        </w:r>
        <w:r w:rsidR="00575327">
          <w:rPr>
            <w:noProof/>
            <w:webHidden/>
          </w:rPr>
          <w:t>37</w:t>
        </w:r>
        <w:r w:rsidR="003D1337">
          <w:rPr>
            <w:noProof/>
            <w:webHidden/>
          </w:rPr>
          <w:fldChar w:fldCharType="end"/>
        </w:r>
      </w:hyperlink>
    </w:p>
    <w:p w14:paraId="19215772" w14:textId="1E7D6351" w:rsidR="003D1337" w:rsidRDefault="00540DE5">
      <w:pPr>
        <w:pStyle w:val="TOC3"/>
        <w:tabs>
          <w:tab w:val="right" w:leader="dot" w:pos="9736"/>
        </w:tabs>
        <w:ind w:left="960"/>
        <w:rPr>
          <w:noProof/>
          <w:kern w:val="0"/>
          <w:sz w:val="22"/>
        </w:rPr>
      </w:pPr>
      <w:hyperlink w:anchor="_Toc66366508" w:history="1">
        <w:r w:rsidR="003D1337" w:rsidRPr="00760C02">
          <w:rPr>
            <w:rStyle w:val="Hyperlink"/>
            <w:noProof/>
          </w:rPr>
          <w:t>5.2.6</w:t>
        </w:r>
        <w:r w:rsidR="003D1337" w:rsidRPr="00760C02">
          <w:rPr>
            <w:rStyle w:val="Hyperlink"/>
            <w:rFonts w:hint="eastAsia"/>
            <w:noProof/>
          </w:rPr>
          <w:t xml:space="preserve"> </w:t>
        </w:r>
        <w:r w:rsidR="003D1337" w:rsidRPr="00760C02">
          <w:rPr>
            <w:rStyle w:val="Hyperlink"/>
            <w:rFonts w:hint="eastAsia"/>
            <w:noProof/>
          </w:rPr>
          <w:t>燃油滤清器寿命</w:t>
        </w:r>
        <w:r w:rsidR="003D1337" w:rsidRPr="00760C02">
          <w:rPr>
            <w:rStyle w:val="Hyperlink"/>
            <w:noProof/>
          </w:rPr>
          <w:t>/ Fuel Filter Life (ICE only)</w:t>
        </w:r>
        <w:r w:rsidR="003D1337">
          <w:rPr>
            <w:noProof/>
            <w:webHidden/>
          </w:rPr>
          <w:tab/>
        </w:r>
        <w:r w:rsidR="003D1337">
          <w:rPr>
            <w:noProof/>
            <w:webHidden/>
          </w:rPr>
          <w:fldChar w:fldCharType="begin"/>
        </w:r>
        <w:r w:rsidR="003D1337">
          <w:rPr>
            <w:noProof/>
            <w:webHidden/>
          </w:rPr>
          <w:instrText xml:space="preserve"> PAGEREF _Toc66366508 \h </w:instrText>
        </w:r>
        <w:r w:rsidR="003D1337">
          <w:rPr>
            <w:noProof/>
            <w:webHidden/>
          </w:rPr>
        </w:r>
        <w:r w:rsidR="003D1337">
          <w:rPr>
            <w:noProof/>
            <w:webHidden/>
          </w:rPr>
          <w:fldChar w:fldCharType="separate"/>
        </w:r>
        <w:r w:rsidR="00575327">
          <w:rPr>
            <w:noProof/>
            <w:webHidden/>
          </w:rPr>
          <w:t>38</w:t>
        </w:r>
        <w:r w:rsidR="003D1337">
          <w:rPr>
            <w:noProof/>
            <w:webHidden/>
          </w:rPr>
          <w:fldChar w:fldCharType="end"/>
        </w:r>
      </w:hyperlink>
    </w:p>
    <w:p w14:paraId="2F2464A4" w14:textId="7EC954D7" w:rsidR="003D1337" w:rsidRDefault="00540DE5">
      <w:pPr>
        <w:pStyle w:val="TOC3"/>
        <w:tabs>
          <w:tab w:val="right" w:leader="dot" w:pos="9736"/>
        </w:tabs>
        <w:ind w:left="960"/>
        <w:rPr>
          <w:noProof/>
          <w:kern w:val="0"/>
          <w:sz w:val="22"/>
        </w:rPr>
      </w:pPr>
      <w:hyperlink w:anchor="_Toc66366509" w:history="1">
        <w:r w:rsidR="003D1337" w:rsidRPr="00760C02">
          <w:rPr>
            <w:rStyle w:val="Hyperlink"/>
            <w:noProof/>
          </w:rPr>
          <w:t>5.2.7</w:t>
        </w:r>
        <w:r w:rsidR="003D1337" w:rsidRPr="00760C02">
          <w:rPr>
            <w:rStyle w:val="Hyperlink"/>
            <w:rFonts w:hint="eastAsia"/>
            <w:noProof/>
          </w:rPr>
          <w:t xml:space="preserve"> </w:t>
        </w:r>
        <w:r w:rsidR="003D1337" w:rsidRPr="00760C02">
          <w:rPr>
            <w:rStyle w:val="Hyperlink"/>
            <w:rFonts w:hint="eastAsia"/>
            <w:noProof/>
          </w:rPr>
          <w:t>发动机冷却液温度</w:t>
        </w:r>
        <w:r w:rsidR="003D1337" w:rsidRPr="00760C02">
          <w:rPr>
            <w:rStyle w:val="Hyperlink"/>
            <w:noProof/>
          </w:rPr>
          <w:t>/ Engine Coolant Temperature (ICE only)</w:t>
        </w:r>
        <w:r w:rsidR="003D1337">
          <w:rPr>
            <w:noProof/>
            <w:webHidden/>
          </w:rPr>
          <w:tab/>
        </w:r>
        <w:r w:rsidR="003D1337">
          <w:rPr>
            <w:noProof/>
            <w:webHidden/>
          </w:rPr>
          <w:fldChar w:fldCharType="begin"/>
        </w:r>
        <w:r w:rsidR="003D1337">
          <w:rPr>
            <w:noProof/>
            <w:webHidden/>
          </w:rPr>
          <w:instrText xml:space="preserve"> PAGEREF _Toc66366509 \h </w:instrText>
        </w:r>
        <w:r w:rsidR="003D1337">
          <w:rPr>
            <w:noProof/>
            <w:webHidden/>
          </w:rPr>
        </w:r>
        <w:r w:rsidR="003D1337">
          <w:rPr>
            <w:noProof/>
            <w:webHidden/>
          </w:rPr>
          <w:fldChar w:fldCharType="separate"/>
        </w:r>
        <w:r w:rsidR="00575327">
          <w:rPr>
            <w:noProof/>
            <w:webHidden/>
          </w:rPr>
          <w:t>39</w:t>
        </w:r>
        <w:r w:rsidR="003D1337">
          <w:rPr>
            <w:noProof/>
            <w:webHidden/>
          </w:rPr>
          <w:fldChar w:fldCharType="end"/>
        </w:r>
      </w:hyperlink>
    </w:p>
    <w:p w14:paraId="2235B235" w14:textId="053D718F" w:rsidR="003D1337" w:rsidRDefault="00540DE5">
      <w:pPr>
        <w:pStyle w:val="TOC7"/>
        <w:tabs>
          <w:tab w:val="right" w:leader="dot" w:pos="9736"/>
        </w:tabs>
        <w:rPr>
          <w:noProof/>
          <w:kern w:val="0"/>
          <w:sz w:val="22"/>
        </w:rPr>
      </w:pPr>
      <w:hyperlink w:anchor="_Toc66366510" w:history="1">
        <w:r w:rsidR="003D1337" w:rsidRPr="00760C02">
          <w:rPr>
            <w:rStyle w:val="Hyperlink"/>
            <w:noProof/>
          </w:rPr>
          <w:t>5.2.7.1</w:t>
        </w:r>
        <w:r w:rsidR="003D1337" w:rsidRPr="00760C02">
          <w:rPr>
            <w:rStyle w:val="Hyperlink"/>
            <w:rFonts w:hint="eastAsia"/>
            <w:noProof/>
          </w:rPr>
          <w:t xml:space="preserve"> </w:t>
        </w:r>
        <w:r w:rsidR="003D1337" w:rsidRPr="00760C02">
          <w:rPr>
            <w:rStyle w:val="Hyperlink"/>
            <w:rFonts w:hint="eastAsia"/>
            <w:noProof/>
          </w:rPr>
          <w:t>发动机冷却液温度表盘</w:t>
        </w:r>
        <w:r w:rsidR="003D1337" w:rsidRPr="00760C02">
          <w:rPr>
            <w:rStyle w:val="Hyperlink"/>
            <w:noProof/>
          </w:rPr>
          <w:t>/ Coolant Temperature Gauge</w:t>
        </w:r>
        <w:r w:rsidR="003D1337">
          <w:rPr>
            <w:noProof/>
            <w:webHidden/>
          </w:rPr>
          <w:tab/>
        </w:r>
        <w:r w:rsidR="003D1337">
          <w:rPr>
            <w:noProof/>
            <w:webHidden/>
          </w:rPr>
          <w:fldChar w:fldCharType="begin"/>
        </w:r>
        <w:r w:rsidR="003D1337">
          <w:rPr>
            <w:noProof/>
            <w:webHidden/>
          </w:rPr>
          <w:instrText xml:space="preserve"> PAGEREF _Toc66366510 \h </w:instrText>
        </w:r>
        <w:r w:rsidR="003D1337">
          <w:rPr>
            <w:noProof/>
            <w:webHidden/>
          </w:rPr>
        </w:r>
        <w:r w:rsidR="003D1337">
          <w:rPr>
            <w:noProof/>
            <w:webHidden/>
          </w:rPr>
          <w:fldChar w:fldCharType="separate"/>
        </w:r>
        <w:r w:rsidR="00575327">
          <w:rPr>
            <w:noProof/>
            <w:webHidden/>
          </w:rPr>
          <w:t>39</w:t>
        </w:r>
        <w:r w:rsidR="003D1337">
          <w:rPr>
            <w:noProof/>
            <w:webHidden/>
          </w:rPr>
          <w:fldChar w:fldCharType="end"/>
        </w:r>
      </w:hyperlink>
    </w:p>
    <w:p w14:paraId="010271CD" w14:textId="30C40C0E" w:rsidR="003D1337" w:rsidRDefault="00540DE5">
      <w:pPr>
        <w:pStyle w:val="TOC7"/>
        <w:tabs>
          <w:tab w:val="right" w:leader="dot" w:pos="9736"/>
        </w:tabs>
        <w:rPr>
          <w:noProof/>
          <w:kern w:val="0"/>
          <w:sz w:val="22"/>
        </w:rPr>
      </w:pPr>
      <w:hyperlink w:anchor="_Toc66366511" w:history="1">
        <w:r w:rsidR="003D1337" w:rsidRPr="00760C02">
          <w:rPr>
            <w:rStyle w:val="Hyperlink"/>
            <w:noProof/>
          </w:rPr>
          <w:t>5.2.7.2</w:t>
        </w:r>
        <w:r w:rsidR="003D1337" w:rsidRPr="00760C02">
          <w:rPr>
            <w:rStyle w:val="Hyperlink"/>
            <w:rFonts w:hint="eastAsia"/>
            <w:noProof/>
          </w:rPr>
          <w:t xml:space="preserve"> </w:t>
        </w:r>
        <w:r w:rsidR="003D1337" w:rsidRPr="00760C02">
          <w:rPr>
            <w:rStyle w:val="Hyperlink"/>
            <w:rFonts w:hint="eastAsia"/>
            <w:noProof/>
          </w:rPr>
          <w:t>数值式发动机冷却液温度</w:t>
        </w:r>
        <w:r w:rsidR="003D1337" w:rsidRPr="00760C02">
          <w:rPr>
            <w:rStyle w:val="Hyperlink"/>
            <w:noProof/>
          </w:rPr>
          <w:t>/ Digital Coolant Temperature</w:t>
        </w:r>
        <w:r w:rsidR="003D1337">
          <w:rPr>
            <w:noProof/>
            <w:webHidden/>
          </w:rPr>
          <w:tab/>
        </w:r>
        <w:r w:rsidR="003D1337">
          <w:rPr>
            <w:noProof/>
            <w:webHidden/>
          </w:rPr>
          <w:fldChar w:fldCharType="begin"/>
        </w:r>
        <w:r w:rsidR="003D1337">
          <w:rPr>
            <w:noProof/>
            <w:webHidden/>
          </w:rPr>
          <w:instrText xml:space="preserve"> PAGEREF _Toc66366511 \h </w:instrText>
        </w:r>
        <w:r w:rsidR="003D1337">
          <w:rPr>
            <w:noProof/>
            <w:webHidden/>
          </w:rPr>
        </w:r>
        <w:r w:rsidR="003D1337">
          <w:rPr>
            <w:noProof/>
            <w:webHidden/>
          </w:rPr>
          <w:fldChar w:fldCharType="separate"/>
        </w:r>
        <w:r w:rsidR="00575327">
          <w:rPr>
            <w:noProof/>
            <w:webHidden/>
          </w:rPr>
          <w:t>40</w:t>
        </w:r>
        <w:r w:rsidR="003D1337">
          <w:rPr>
            <w:noProof/>
            <w:webHidden/>
          </w:rPr>
          <w:fldChar w:fldCharType="end"/>
        </w:r>
      </w:hyperlink>
    </w:p>
    <w:p w14:paraId="55D47114" w14:textId="67C175F1" w:rsidR="003D1337" w:rsidRDefault="00540DE5">
      <w:pPr>
        <w:pStyle w:val="TOC3"/>
        <w:tabs>
          <w:tab w:val="right" w:leader="dot" w:pos="9736"/>
        </w:tabs>
        <w:ind w:left="960"/>
        <w:rPr>
          <w:noProof/>
          <w:kern w:val="0"/>
          <w:sz w:val="22"/>
        </w:rPr>
      </w:pPr>
      <w:hyperlink w:anchor="_Toc66366512" w:history="1">
        <w:r w:rsidR="003D1337" w:rsidRPr="00760C02">
          <w:rPr>
            <w:rStyle w:val="Hyperlink"/>
            <w:noProof/>
          </w:rPr>
          <w:t>5.2.8</w:t>
        </w:r>
        <w:r w:rsidR="003D1337" w:rsidRPr="00760C02">
          <w:rPr>
            <w:rStyle w:val="Hyperlink"/>
            <w:rFonts w:hint="eastAsia"/>
            <w:noProof/>
          </w:rPr>
          <w:t xml:space="preserve"> </w:t>
        </w:r>
        <w:r w:rsidR="003D1337" w:rsidRPr="00760C02">
          <w:rPr>
            <w:rStyle w:val="Hyperlink"/>
            <w:rFonts w:hint="eastAsia"/>
            <w:noProof/>
          </w:rPr>
          <w:t>变速箱油温度</w:t>
        </w:r>
        <w:r w:rsidR="003D1337" w:rsidRPr="00760C02">
          <w:rPr>
            <w:rStyle w:val="Hyperlink"/>
            <w:noProof/>
          </w:rPr>
          <w:t>/ Transmission Fluid Temperature</w:t>
        </w:r>
        <w:r w:rsidR="003D1337">
          <w:rPr>
            <w:noProof/>
            <w:webHidden/>
          </w:rPr>
          <w:tab/>
        </w:r>
        <w:r w:rsidR="003D1337">
          <w:rPr>
            <w:noProof/>
            <w:webHidden/>
          </w:rPr>
          <w:fldChar w:fldCharType="begin"/>
        </w:r>
        <w:r w:rsidR="003D1337">
          <w:rPr>
            <w:noProof/>
            <w:webHidden/>
          </w:rPr>
          <w:instrText xml:space="preserve"> PAGEREF _Toc66366512 \h </w:instrText>
        </w:r>
        <w:r w:rsidR="003D1337">
          <w:rPr>
            <w:noProof/>
            <w:webHidden/>
          </w:rPr>
        </w:r>
        <w:r w:rsidR="003D1337">
          <w:rPr>
            <w:noProof/>
            <w:webHidden/>
          </w:rPr>
          <w:fldChar w:fldCharType="separate"/>
        </w:r>
        <w:r w:rsidR="00575327">
          <w:rPr>
            <w:noProof/>
            <w:webHidden/>
          </w:rPr>
          <w:t>40</w:t>
        </w:r>
        <w:r w:rsidR="003D1337">
          <w:rPr>
            <w:noProof/>
            <w:webHidden/>
          </w:rPr>
          <w:fldChar w:fldCharType="end"/>
        </w:r>
      </w:hyperlink>
    </w:p>
    <w:p w14:paraId="52030187" w14:textId="743471CA" w:rsidR="003D1337" w:rsidRDefault="00540DE5">
      <w:pPr>
        <w:pStyle w:val="TOC3"/>
        <w:tabs>
          <w:tab w:val="right" w:leader="dot" w:pos="9736"/>
        </w:tabs>
        <w:ind w:left="960"/>
        <w:rPr>
          <w:noProof/>
          <w:kern w:val="0"/>
          <w:sz w:val="22"/>
        </w:rPr>
      </w:pPr>
      <w:hyperlink w:anchor="_Toc66366513" w:history="1">
        <w:r w:rsidR="003D1337" w:rsidRPr="00760C02">
          <w:rPr>
            <w:rStyle w:val="Hyperlink"/>
            <w:noProof/>
          </w:rPr>
          <w:t>5.2.9</w:t>
        </w:r>
        <w:r w:rsidR="003D1337" w:rsidRPr="00760C02">
          <w:rPr>
            <w:rStyle w:val="Hyperlink"/>
            <w:rFonts w:hint="eastAsia"/>
            <w:noProof/>
          </w:rPr>
          <w:t xml:space="preserve"> </w:t>
        </w:r>
        <w:r w:rsidR="003D1337" w:rsidRPr="00760C02">
          <w:rPr>
            <w:rStyle w:val="Hyperlink"/>
            <w:rFonts w:hint="eastAsia"/>
            <w:noProof/>
          </w:rPr>
          <w:t>蓄电池电压</w:t>
        </w:r>
        <w:r w:rsidR="003D1337" w:rsidRPr="00760C02">
          <w:rPr>
            <w:rStyle w:val="Hyperlink"/>
            <w:noProof/>
          </w:rPr>
          <w:t>/ Battery Voltage</w:t>
        </w:r>
        <w:r w:rsidR="003D1337">
          <w:rPr>
            <w:noProof/>
            <w:webHidden/>
          </w:rPr>
          <w:tab/>
        </w:r>
        <w:r w:rsidR="003D1337">
          <w:rPr>
            <w:noProof/>
            <w:webHidden/>
          </w:rPr>
          <w:fldChar w:fldCharType="begin"/>
        </w:r>
        <w:r w:rsidR="003D1337">
          <w:rPr>
            <w:noProof/>
            <w:webHidden/>
          </w:rPr>
          <w:instrText xml:space="preserve"> PAGEREF _Toc66366513 \h </w:instrText>
        </w:r>
        <w:r w:rsidR="003D1337">
          <w:rPr>
            <w:noProof/>
            <w:webHidden/>
          </w:rPr>
        </w:r>
        <w:r w:rsidR="003D1337">
          <w:rPr>
            <w:noProof/>
            <w:webHidden/>
          </w:rPr>
          <w:fldChar w:fldCharType="separate"/>
        </w:r>
        <w:r w:rsidR="00575327">
          <w:rPr>
            <w:noProof/>
            <w:webHidden/>
          </w:rPr>
          <w:t>41</w:t>
        </w:r>
        <w:r w:rsidR="003D1337">
          <w:rPr>
            <w:noProof/>
            <w:webHidden/>
          </w:rPr>
          <w:fldChar w:fldCharType="end"/>
        </w:r>
      </w:hyperlink>
    </w:p>
    <w:p w14:paraId="585E879C" w14:textId="5EBF416A" w:rsidR="003D1337" w:rsidRDefault="00540DE5">
      <w:pPr>
        <w:pStyle w:val="TOC7"/>
        <w:tabs>
          <w:tab w:val="right" w:leader="dot" w:pos="9736"/>
        </w:tabs>
        <w:rPr>
          <w:noProof/>
          <w:kern w:val="0"/>
          <w:sz w:val="22"/>
        </w:rPr>
      </w:pPr>
      <w:hyperlink w:anchor="_Toc66366514" w:history="1">
        <w:r w:rsidR="003D1337" w:rsidRPr="00760C02">
          <w:rPr>
            <w:rStyle w:val="Hyperlink"/>
            <w:noProof/>
          </w:rPr>
          <w:t>5.2.9.1</w:t>
        </w:r>
        <w:r w:rsidR="003D1337" w:rsidRPr="00760C02">
          <w:rPr>
            <w:rStyle w:val="Hyperlink"/>
            <w:rFonts w:hint="eastAsia"/>
            <w:noProof/>
          </w:rPr>
          <w:t xml:space="preserve"> </w:t>
        </w:r>
        <w:r w:rsidR="003D1337" w:rsidRPr="00760C02">
          <w:rPr>
            <w:rStyle w:val="Hyperlink"/>
            <w:rFonts w:hint="eastAsia"/>
            <w:noProof/>
          </w:rPr>
          <w:t>蓄电池电压表盘</w:t>
        </w:r>
        <w:r w:rsidR="003D1337" w:rsidRPr="00760C02">
          <w:rPr>
            <w:rStyle w:val="Hyperlink"/>
            <w:noProof/>
          </w:rPr>
          <w:t>/ Battery Gauge</w:t>
        </w:r>
        <w:r w:rsidR="003D1337">
          <w:rPr>
            <w:noProof/>
            <w:webHidden/>
          </w:rPr>
          <w:tab/>
        </w:r>
        <w:r w:rsidR="003D1337">
          <w:rPr>
            <w:noProof/>
            <w:webHidden/>
          </w:rPr>
          <w:fldChar w:fldCharType="begin"/>
        </w:r>
        <w:r w:rsidR="003D1337">
          <w:rPr>
            <w:noProof/>
            <w:webHidden/>
          </w:rPr>
          <w:instrText xml:space="preserve"> PAGEREF _Toc66366514 \h </w:instrText>
        </w:r>
        <w:r w:rsidR="003D1337">
          <w:rPr>
            <w:noProof/>
            <w:webHidden/>
          </w:rPr>
        </w:r>
        <w:r w:rsidR="003D1337">
          <w:rPr>
            <w:noProof/>
            <w:webHidden/>
          </w:rPr>
          <w:fldChar w:fldCharType="separate"/>
        </w:r>
        <w:r w:rsidR="00575327">
          <w:rPr>
            <w:noProof/>
            <w:webHidden/>
          </w:rPr>
          <w:t>41</w:t>
        </w:r>
        <w:r w:rsidR="003D1337">
          <w:rPr>
            <w:noProof/>
            <w:webHidden/>
          </w:rPr>
          <w:fldChar w:fldCharType="end"/>
        </w:r>
      </w:hyperlink>
    </w:p>
    <w:p w14:paraId="3D855745" w14:textId="4BC51E42" w:rsidR="003D1337" w:rsidRDefault="00540DE5">
      <w:pPr>
        <w:pStyle w:val="TOC7"/>
        <w:tabs>
          <w:tab w:val="right" w:leader="dot" w:pos="9736"/>
        </w:tabs>
        <w:rPr>
          <w:noProof/>
          <w:kern w:val="0"/>
          <w:sz w:val="22"/>
        </w:rPr>
      </w:pPr>
      <w:hyperlink w:anchor="_Toc66366515" w:history="1">
        <w:r w:rsidR="003D1337" w:rsidRPr="00760C02">
          <w:rPr>
            <w:rStyle w:val="Hyperlink"/>
            <w:noProof/>
          </w:rPr>
          <w:t>5.2.9.2</w:t>
        </w:r>
        <w:r w:rsidR="003D1337" w:rsidRPr="00760C02">
          <w:rPr>
            <w:rStyle w:val="Hyperlink"/>
            <w:rFonts w:hint="eastAsia"/>
            <w:noProof/>
          </w:rPr>
          <w:t xml:space="preserve"> </w:t>
        </w:r>
        <w:r w:rsidR="003D1337" w:rsidRPr="00760C02">
          <w:rPr>
            <w:rStyle w:val="Hyperlink"/>
            <w:rFonts w:hint="eastAsia"/>
            <w:noProof/>
          </w:rPr>
          <w:t>数值式蓄电池电压</w:t>
        </w:r>
        <w:r w:rsidR="003D1337" w:rsidRPr="00760C02">
          <w:rPr>
            <w:rStyle w:val="Hyperlink"/>
            <w:noProof/>
          </w:rPr>
          <w:t>/ Digital Battery Voltage</w:t>
        </w:r>
        <w:r w:rsidR="003D1337">
          <w:rPr>
            <w:noProof/>
            <w:webHidden/>
          </w:rPr>
          <w:tab/>
        </w:r>
        <w:r w:rsidR="003D1337">
          <w:rPr>
            <w:noProof/>
            <w:webHidden/>
          </w:rPr>
          <w:fldChar w:fldCharType="begin"/>
        </w:r>
        <w:r w:rsidR="003D1337">
          <w:rPr>
            <w:noProof/>
            <w:webHidden/>
          </w:rPr>
          <w:instrText xml:space="preserve"> PAGEREF _Toc66366515 \h </w:instrText>
        </w:r>
        <w:r w:rsidR="003D1337">
          <w:rPr>
            <w:noProof/>
            <w:webHidden/>
          </w:rPr>
        </w:r>
        <w:r w:rsidR="003D1337">
          <w:rPr>
            <w:noProof/>
            <w:webHidden/>
          </w:rPr>
          <w:fldChar w:fldCharType="separate"/>
        </w:r>
        <w:r w:rsidR="00575327">
          <w:rPr>
            <w:noProof/>
            <w:webHidden/>
          </w:rPr>
          <w:t>41</w:t>
        </w:r>
        <w:r w:rsidR="003D1337">
          <w:rPr>
            <w:noProof/>
            <w:webHidden/>
          </w:rPr>
          <w:fldChar w:fldCharType="end"/>
        </w:r>
      </w:hyperlink>
    </w:p>
    <w:p w14:paraId="3F71C59D" w14:textId="3F9C1F6B" w:rsidR="003D1337" w:rsidRDefault="00540DE5">
      <w:pPr>
        <w:pStyle w:val="TOC3"/>
        <w:tabs>
          <w:tab w:val="right" w:leader="dot" w:pos="9736"/>
        </w:tabs>
        <w:ind w:left="960"/>
        <w:rPr>
          <w:noProof/>
          <w:kern w:val="0"/>
          <w:sz w:val="22"/>
        </w:rPr>
      </w:pPr>
      <w:hyperlink w:anchor="_Toc66366516" w:history="1">
        <w:r w:rsidR="003D1337" w:rsidRPr="00760C02">
          <w:rPr>
            <w:rStyle w:val="Hyperlink"/>
            <w:noProof/>
          </w:rPr>
          <w:t>5.2.10</w:t>
        </w:r>
        <w:r w:rsidR="003D1337" w:rsidRPr="00760C02">
          <w:rPr>
            <w:rStyle w:val="Hyperlink"/>
            <w:rFonts w:hint="eastAsia"/>
            <w:noProof/>
          </w:rPr>
          <w:t xml:space="preserve"> </w:t>
        </w:r>
        <w:r w:rsidR="003D1337" w:rsidRPr="00760C02">
          <w:rPr>
            <w:rStyle w:val="Hyperlink"/>
            <w:rFonts w:hint="eastAsia"/>
            <w:noProof/>
          </w:rPr>
          <w:t>胎压</w:t>
        </w:r>
        <w:r w:rsidR="003D1337" w:rsidRPr="00760C02">
          <w:rPr>
            <w:rStyle w:val="Hyperlink"/>
            <w:noProof/>
          </w:rPr>
          <w:t>/ Tire Pressure</w:t>
        </w:r>
        <w:r w:rsidR="003D1337">
          <w:rPr>
            <w:noProof/>
            <w:webHidden/>
          </w:rPr>
          <w:tab/>
        </w:r>
        <w:r w:rsidR="003D1337">
          <w:rPr>
            <w:noProof/>
            <w:webHidden/>
          </w:rPr>
          <w:fldChar w:fldCharType="begin"/>
        </w:r>
        <w:r w:rsidR="003D1337">
          <w:rPr>
            <w:noProof/>
            <w:webHidden/>
          </w:rPr>
          <w:instrText xml:space="preserve"> PAGEREF _Toc66366516 \h </w:instrText>
        </w:r>
        <w:r w:rsidR="003D1337">
          <w:rPr>
            <w:noProof/>
            <w:webHidden/>
          </w:rPr>
        </w:r>
        <w:r w:rsidR="003D1337">
          <w:rPr>
            <w:noProof/>
            <w:webHidden/>
          </w:rPr>
          <w:fldChar w:fldCharType="separate"/>
        </w:r>
        <w:r w:rsidR="00575327">
          <w:rPr>
            <w:noProof/>
            <w:webHidden/>
          </w:rPr>
          <w:t>42</w:t>
        </w:r>
        <w:r w:rsidR="003D1337">
          <w:rPr>
            <w:noProof/>
            <w:webHidden/>
          </w:rPr>
          <w:fldChar w:fldCharType="end"/>
        </w:r>
      </w:hyperlink>
    </w:p>
    <w:p w14:paraId="0AB6DFD2" w14:textId="7BCA39FC" w:rsidR="003D1337" w:rsidRDefault="00540DE5">
      <w:pPr>
        <w:pStyle w:val="TOC3"/>
        <w:tabs>
          <w:tab w:val="right" w:leader="dot" w:pos="9736"/>
        </w:tabs>
        <w:ind w:left="960"/>
        <w:rPr>
          <w:noProof/>
          <w:kern w:val="0"/>
          <w:sz w:val="22"/>
        </w:rPr>
      </w:pPr>
      <w:hyperlink w:anchor="_Toc66366517" w:history="1">
        <w:r w:rsidR="003D1337" w:rsidRPr="00760C02">
          <w:rPr>
            <w:rStyle w:val="Hyperlink"/>
            <w:noProof/>
          </w:rPr>
          <w:t>5.2.11</w:t>
        </w:r>
        <w:r w:rsidR="003D1337" w:rsidRPr="00760C02">
          <w:rPr>
            <w:rStyle w:val="Hyperlink"/>
            <w:rFonts w:hint="eastAsia"/>
            <w:noProof/>
          </w:rPr>
          <w:t xml:space="preserve"> </w:t>
        </w:r>
        <w:r w:rsidR="003D1337" w:rsidRPr="00760C02">
          <w:rPr>
            <w:rStyle w:val="Hyperlink"/>
            <w:rFonts w:hint="eastAsia"/>
            <w:noProof/>
          </w:rPr>
          <w:t>发动机运转和怠速时间</w:t>
        </w:r>
        <w:r w:rsidR="003D1337" w:rsidRPr="00760C02">
          <w:rPr>
            <w:rStyle w:val="Hyperlink"/>
            <w:noProof/>
          </w:rPr>
          <w:t>/ Hourmeter and Idlemeter (ICE only)</w:t>
        </w:r>
        <w:r w:rsidR="003D1337">
          <w:rPr>
            <w:noProof/>
            <w:webHidden/>
          </w:rPr>
          <w:tab/>
        </w:r>
        <w:r w:rsidR="003D1337">
          <w:rPr>
            <w:noProof/>
            <w:webHidden/>
          </w:rPr>
          <w:fldChar w:fldCharType="begin"/>
        </w:r>
        <w:r w:rsidR="003D1337">
          <w:rPr>
            <w:noProof/>
            <w:webHidden/>
          </w:rPr>
          <w:instrText xml:space="preserve"> PAGEREF _Toc66366517 \h </w:instrText>
        </w:r>
        <w:r w:rsidR="003D1337">
          <w:rPr>
            <w:noProof/>
            <w:webHidden/>
          </w:rPr>
        </w:r>
        <w:r w:rsidR="003D1337">
          <w:rPr>
            <w:noProof/>
            <w:webHidden/>
          </w:rPr>
          <w:fldChar w:fldCharType="separate"/>
        </w:r>
        <w:r w:rsidR="00575327">
          <w:rPr>
            <w:noProof/>
            <w:webHidden/>
          </w:rPr>
          <w:t>42</w:t>
        </w:r>
        <w:r w:rsidR="003D1337">
          <w:rPr>
            <w:noProof/>
            <w:webHidden/>
          </w:rPr>
          <w:fldChar w:fldCharType="end"/>
        </w:r>
      </w:hyperlink>
    </w:p>
    <w:p w14:paraId="24B52F37" w14:textId="7B630669" w:rsidR="003D1337" w:rsidRDefault="00540DE5">
      <w:pPr>
        <w:pStyle w:val="TOC3"/>
        <w:tabs>
          <w:tab w:val="right" w:leader="dot" w:pos="9736"/>
        </w:tabs>
        <w:ind w:left="960"/>
        <w:rPr>
          <w:noProof/>
          <w:kern w:val="0"/>
          <w:sz w:val="22"/>
        </w:rPr>
      </w:pPr>
      <w:hyperlink w:anchor="_Toc66366518" w:history="1">
        <w:r w:rsidR="003D1337" w:rsidRPr="00760C02">
          <w:rPr>
            <w:rStyle w:val="Hyperlink"/>
            <w:noProof/>
          </w:rPr>
          <w:t>5.2.12</w:t>
        </w:r>
        <w:r w:rsidR="003D1337" w:rsidRPr="00760C02">
          <w:rPr>
            <w:rStyle w:val="Hyperlink"/>
            <w:rFonts w:hint="eastAsia"/>
            <w:noProof/>
          </w:rPr>
          <w:t xml:space="preserve"> </w:t>
        </w:r>
        <w:r w:rsidR="003D1337" w:rsidRPr="00760C02">
          <w:rPr>
            <w:rStyle w:val="Hyperlink"/>
            <w:rFonts w:hint="eastAsia"/>
            <w:noProof/>
          </w:rPr>
          <w:t>机油压力</w:t>
        </w:r>
        <w:r w:rsidR="003D1337" w:rsidRPr="00760C02">
          <w:rPr>
            <w:rStyle w:val="Hyperlink"/>
            <w:noProof/>
          </w:rPr>
          <w:t>/Oil Pressure</w:t>
        </w:r>
        <w:r w:rsidR="003D1337">
          <w:rPr>
            <w:noProof/>
            <w:webHidden/>
          </w:rPr>
          <w:tab/>
        </w:r>
        <w:r w:rsidR="003D1337">
          <w:rPr>
            <w:noProof/>
            <w:webHidden/>
          </w:rPr>
          <w:fldChar w:fldCharType="begin"/>
        </w:r>
        <w:r w:rsidR="003D1337">
          <w:rPr>
            <w:noProof/>
            <w:webHidden/>
          </w:rPr>
          <w:instrText xml:space="preserve"> PAGEREF _Toc66366518 \h </w:instrText>
        </w:r>
        <w:r w:rsidR="003D1337">
          <w:rPr>
            <w:noProof/>
            <w:webHidden/>
          </w:rPr>
        </w:r>
        <w:r w:rsidR="003D1337">
          <w:rPr>
            <w:noProof/>
            <w:webHidden/>
          </w:rPr>
          <w:fldChar w:fldCharType="separate"/>
        </w:r>
        <w:r w:rsidR="00575327">
          <w:rPr>
            <w:noProof/>
            <w:webHidden/>
          </w:rPr>
          <w:t>43</w:t>
        </w:r>
        <w:r w:rsidR="003D1337">
          <w:rPr>
            <w:noProof/>
            <w:webHidden/>
          </w:rPr>
          <w:fldChar w:fldCharType="end"/>
        </w:r>
      </w:hyperlink>
    </w:p>
    <w:p w14:paraId="55E12619" w14:textId="51B95BD6" w:rsidR="003D1337" w:rsidRDefault="00540DE5">
      <w:pPr>
        <w:pStyle w:val="TOC7"/>
        <w:tabs>
          <w:tab w:val="right" w:leader="dot" w:pos="9736"/>
        </w:tabs>
        <w:rPr>
          <w:noProof/>
          <w:kern w:val="0"/>
          <w:sz w:val="22"/>
        </w:rPr>
      </w:pPr>
      <w:hyperlink w:anchor="_Toc66366519" w:history="1">
        <w:r w:rsidR="003D1337" w:rsidRPr="00760C02">
          <w:rPr>
            <w:rStyle w:val="Hyperlink"/>
            <w:noProof/>
          </w:rPr>
          <w:t>5.2.12.1</w:t>
        </w:r>
        <w:r w:rsidR="003D1337" w:rsidRPr="00760C02">
          <w:rPr>
            <w:rStyle w:val="Hyperlink"/>
            <w:rFonts w:hint="eastAsia"/>
            <w:noProof/>
          </w:rPr>
          <w:t xml:space="preserve"> </w:t>
        </w:r>
        <w:r w:rsidR="003D1337" w:rsidRPr="00760C02">
          <w:rPr>
            <w:rStyle w:val="Hyperlink"/>
            <w:rFonts w:hint="eastAsia"/>
            <w:noProof/>
          </w:rPr>
          <w:t>机油压力表盘</w:t>
        </w:r>
        <w:r w:rsidR="003D1337" w:rsidRPr="00760C02">
          <w:rPr>
            <w:rStyle w:val="Hyperlink"/>
            <w:noProof/>
          </w:rPr>
          <w:t>/ Oil Pressure Gauge</w:t>
        </w:r>
        <w:r w:rsidR="003D1337">
          <w:rPr>
            <w:noProof/>
            <w:webHidden/>
          </w:rPr>
          <w:tab/>
        </w:r>
        <w:r w:rsidR="003D1337">
          <w:rPr>
            <w:noProof/>
            <w:webHidden/>
          </w:rPr>
          <w:fldChar w:fldCharType="begin"/>
        </w:r>
        <w:r w:rsidR="003D1337">
          <w:rPr>
            <w:noProof/>
            <w:webHidden/>
          </w:rPr>
          <w:instrText xml:space="preserve"> PAGEREF _Toc66366519 \h </w:instrText>
        </w:r>
        <w:r w:rsidR="003D1337">
          <w:rPr>
            <w:noProof/>
            <w:webHidden/>
          </w:rPr>
        </w:r>
        <w:r w:rsidR="003D1337">
          <w:rPr>
            <w:noProof/>
            <w:webHidden/>
          </w:rPr>
          <w:fldChar w:fldCharType="separate"/>
        </w:r>
        <w:r w:rsidR="00575327">
          <w:rPr>
            <w:noProof/>
            <w:webHidden/>
          </w:rPr>
          <w:t>43</w:t>
        </w:r>
        <w:r w:rsidR="003D1337">
          <w:rPr>
            <w:noProof/>
            <w:webHidden/>
          </w:rPr>
          <w:fldChar w:fldCharType="end"/>
        </w:r>
      </w:hyperlink>
    </w:p>
    <w:p w14:paraId="397F741C" w14:textId="110422EF" w:rsidR="003D1337" w:rsidRDefault="00540DE5">
      <w:pPr>
        <w:pStyle w:val="TOC7"/>
        <w:tabs>
          <w:tab w:val="right" w:leader="dot" w:pos="9736"/>
        </w:tabs>
        <w:rPr>
          <w:noProof/>
          <w:kern w:val="0"/>
          <w:sz w:val="22"/>
        </w:rPr>
      </w:pPr>
      <w:hyperlink w:anchor="_Toc66366520" w:history="1">
        <w:r w:rsidR="003D1337" w:rsidRPr="00760C02">
          <w:rPr>
            <w:rStyle w:val="Hyperlink"/>
            <w:noProof/>
          </w:rPr>
          <w:t>5.2.12.2</w:t>
        </w:r>
        <w:r w:rsidR="003D1337" w:rsidRPr="00760C02">
          <w:rPr>
            <w:rStyle w:val="Hyperlink"/>
            <w:rFonts w:hint="eastAsia"/>
            <w:noProof/>
          </w:rPr>
          <w:t xml:space="preserve"> </w:t>
        </w:r>
        <w:r w:rsidR="003D1337" w:rsidRPr="00760C02">
          <w:rPr>
            <w:rStyle w:val="Hyperlink"/>
            <w:rFonts w:hint="eastAsia"/>
            <w:noProof/>
          </w:rPr>
          <w:t>数值式机油压力</w:t>
        </w:r>
        <w:r w:rsidR="003D1337" w:rsidRPr="00760C02">
          <w:rPr>
            <w:rStyle w:val="Hyperlink"/>
            <w:noProof/>
          </w:rPr>
          <w:t>/ Digital Oil Pressure</w:t>
        </w:r>
        <w:r w:rsidR="003D1337">
          <w:rPr>
            <w:noProof/>
            <w:webHidden/>
          </w:rPr>
          <w:tab/>
        </w:r>
        <w:r w:rsidR="003D1337">
          <w:rPr>
            <w:noProof/>
            <w:webHidden/>
          </w:rPr>
          <w:fldChar w:fldCharType="begin"/>
        </w:r>
        <w:r w:rsidR="003D1337">
          <w:rPr>
            <w:noProof/>
            <w:webHidden/>
          </w:rPr>
          <w:instrText xml:space="preserve"> PAGEREF _Toc66366520 \h </w:instrText>
        </w:r>
        <w:r w:rsidR="003D1337">
          <w:rPr>
            <w:noProof/>
            <w:webHidden/>
          </w:rPr>
        </w:r>
        <w:r w:rsidR="003D1337">
          <w:rPr>
            <w:noProof/>
            <w:webHidden/>
          </w:rPr>
          <w:fldChar w:fldCharType="separate"/>
        </w:r>
        <w:r w:rsidR="00575327">
          <w:rPr>
            <w:noProof/>
            <w:webHidden/>
          </w:rPr>
          <w:t>43</w:t>
        </w:r>
        <w:r w:rsidR="003D1337">
          <w:rPr>
            <w:noProof/>
            <w:webHidden/>
          </w:rPr>
          <w:fldChar w:fldCharType="end"/>
        </w:r>
      </w:hyperlink>
    </w:p>
    <w:p w14:paraId="699626A5" w14:textId="34C6399A" w:rsidR="003D1337" w:rsidRDefault="00540DE5">
      <w:pPr>
        <w:pStyle w:val="TOC3"/>
        <w:tabs>
          <w:tab w:val="right" w:leader="dot" w:pos="9736"/>
        </w:tabs>
        <w:ind w:left="960"/>
        <w:rPr>
          <w:noProof/>
          <w:kern w:val="0"/>
          <w:sz w:val="22"/>
        </w:rPr>
      </w:pPr>
      <w:hyperlink w:anchor="_Toc66366521" w:history="1">
        <w:r w:rsidR="003D1337" w:rsidRPr="00760C02">
          <w:rPr>
            <w:rStyle w:val="Hyperlink"/>
            <w:noProof/>
          </w:rPr>
          <w:t>5.2.13</w:t>
        </w:r>
        <w:r w:rsidR="003D1337" w:rsidRPr="00760C02">
          <w:rPr>
            <w:rStyle w:val="Hyperlink"/>
            <w:rFonts w:hint="eastAsia"/>
            <w:noProof/>
          </w:rPr>
          <w:t xml:space="preserve"> </w:t>
        </w:r>
        <w:r w:rsidR="003D1337" w:rsidRPr="00760C02">
          <w:rPr>
            <w:rStyle w:val="Hyperlink"/>
            <w:rFonts w:hint="eastAsia"/>
            <w:noProof/>
          </w:rPr>
          <w:t>机油温度</w:t>
        </w:r>
        <w:r w:rsidR="003D1337" w:rsidRPr="00760C02">
          <w:rPr>
            <w:rStyle w:val="Hyperlink"/>
            <w:noProof/>
          </w:rPr>
          <w:t>/Oil Temperature [Only GB]</w:t>
        </w:r>
        <w:r w:rsidR="003D1337">
          <w:rPr>
            <w:noProof/>
            <w:webHidden/>
          </w:rPr>
          <w:tab/>
        </w:r>
        <w:r w:rsidR="003D1337">
          <w:rPr>
            <w:noProof/>
            <w:webHidden/>
          </w:rPr>
          <w:fldChar w:fldCharType="begin"/>
        </w:r>
        <w:r w:rsidR="003D1337">
          <w:rPr>
            <w:noProof/>
            <w:webHidden/>
          </w:rPr>
          <w:instrText xml:space="preserve"> PAGEREF _Toc66366521 \h </w:instrText>
        </w:r>
        <w:r w:rsidR="003D1337">
          <w:rPr>
            <w:noProof/>
            <w:webHidden/>
          </w:rPr>
        </w:r>
        <w:r w:rsidR="003D1337">
          <w:rPr>
            <w:noProof/>
            <w:webHidden/>
          </w:rPr>
          <w:fldChar w:fldCharType="separate"/>
        </w:r>
        <w:r w:rsidR="00575327">
          <w:rPr>
            <w:noProof/>
            <w:webHidden/>
          </w:rPr>
          <w:t>44</w:t>
        </w:r>
        <w:r w:rsidR="003D1337">
          <w:rPr>
            <w:noProof/>
            <w:webHidden/>
          </w:rPr>
          <w:fldChar w:fldCharType="end"/>
        </w:r>
      </w:hyperlink>
    </w:p>
    <w:p w14:paraId="405564ED" w14:textId="74771EC1" w:rsidR="003D1337" w:rsidRDefault="00540DE5">
      <w:pPr>
        <w:pStyle w:val="TOC2"/>
        <w:tabs>
          <w:tab w:val="right" w:leader="dot" w:pos="9736"/>
        </w:tabs>
        <w:ind w:left="480"/>
        <w:rPr>
          <w:noProof/>
          <w:kern w:val="0"/>
          <w:sz w:val="22"/>
        </w:rPr>
      </w:pPr>
      <w:hyperlink w:anchor="_Toc66366522" w:history="1">
        <w:r w:rsidR="003D1337" w:rsidRPr="00760C02">
          <w:rPr>
            <w:rStyle w:val="Hyperlink"/>
            <w:noProof/>
          </w:rPr>
          <w:t>5.3</w:t>
        </w:r>
        <w:r w:rsidR="003D1337" w:rsidRPr="00760C02">
          <w:rPr>
            <w:rStyle w:val="Hyperlink"/>
            <w:rFonts w:hint="eastAsia"/>
            <w:noProof/>
          </w:rPr>
          <w:t xml:space="preserve"> </w:t>
        </w:r>
        <w:r w:rsidR="003D1337" w:rsidRPr="00760C02">
          <w:rPr>
            <w:rStyle w:val="Hyperlink"/>
            <w:rFonts w:hint="eastAsia"/>
            <w:noProof/>
          </w:rPr>
          <w:t>性能信息</w:t>
        </w:r>
        <w:r w:rsidR="003D1337" w:rsidRPr="00760C02">
          <w:rPr>
            <w:rStyle w:val="Hyperlink"/>
            <w:noProof/>
          </w:rPr>
          <w:t>/ Performance Monitor [Only GB]</w:t>
        </w:r>
        <w:r w:rsidR="003D1337">
          <w:rPr>
            <w:noProof/>
            <w:webHidden/>
          </w:rPr>
          <w:tab/>
        </w:r>
        <w:r w:rsidR="003D1337">
          <w:rPr>
            <w:noProof/>
            <w:webHidden/>
          </w:rPr>
          <w:fldChar w:fldCharType="begin"/>
        </w:r>
        <w:r w:rsidR="003D1337">
          <w:rPr>
            <w:noProof/>
            <w:webHidden/>
          </w:rPr>
          <w:instrText xml:space="preserve"> PAGEREF _Toc66366522 \h </w:instrText>
        </w:r>
        <w:r w:rsidR="003D1337">
          <w:rPr>
            <w:noProof/>
            <w:webHidden/>
          </w:rPr>
        </w:r>
        <w:r w:rsidR="003D1337">
          <w:rPr>
            <w:noProof/>
            <w:webHidden/>
          </w:rPr>
          <w:fldChar w:fldCharType="separate"/>
        </w:r>
        <w:r w:rsidR="00575327">
          <w:rPr>
            <w:noProof/>
            <w:webHidden/>
          </w:rPr>
          <w:t>44</w:t>
        </w:r>
        <w:r w:rsidR="003D1337">
          <w:rPr>
            <w:noProof/>
            <w:webHidden/>
          </w:rPr>
          <w:fldChar w:fldCharType="end"/>
        </w:r>
      </w:hyperlink>
    </w:p>
    <w:p w14:paraId="270DC1E6" w14:textId="227A67BC" w:rsidR="003D1337" w:rsidRDefault="00540DE5">
      <w:pPr>
        <w:pStyle w:val="TOC3"/>
        <w:tabs>
          <w:tab w:val="right" w:leader="dot" w:pos="9736"/>
        </w:tabs>
        <w:ind w:left="960"/>
        <w:rPr>
          <w:noProof/>
          <w:kern w:val="0"/>
          <w:sz w:val="22"/>
        </w:rPr>
      </w:pPr>
      <w:hyperlink w:anchor="_Toc66366523" w:history="1">
        <w:r w:rsidR="003D1337" w:rsidRPr="00760C02">
          <w:rPr>
            <w:rStyle w:val="Hyperlink"/>
            <w:noProof/>
          </w:rPr>
          <w:t>5.3.1</w:t>
        </w:r>
        <w:r w:rsidR="003D1337" w:rsidRPr="00760C02">
          <w:rPr>
            <w:rStyle w:val="Hyperlink"/>
            <w:rFonts w:hint="eastAsia"/>
            <w:noProof/>
          </w:rPr>
          <w:t xml:space="preserve"> </w:t>
        </w:r>
        <w:r w:rsidR="003D1337" w:rsidRPr="00760C02">
          <w:rPr>
            <w:rStyle w:val="Hyperlink"/>
            <w:rFonts w:hint="eastAsia"/>
            <w:noProof/>
          </w:rPr>
          <w:t>动态加速度</w:t>
        </w:r>
        <w:r w:rsidR="003D1337" w:rsidRPr="00760C02">
          <w:rPr>
            <w:rStyle w:val="Hyperlink"/>
            <w:noProof/>
          </w:rPr>
          <w:t>/G-Force</w:t>
        </w:r>
        <w:r w:rsidR="003D1337">
          <w:rPr>
            <w:noProof/>
            <w:webHidden/>
          </w:rPr>
          <w:tab/>
        </w:r>
        <w:r w:rsidR="003D1337">
          <w:rPr>
            <w:noProof/>
            <w:webHidden/>
          </w:rPr>
          <w:fldChar w:fldCharType="begin"/>
        </w:r>
        <w:r w:rsidR="003D1337">
          <w:rPr>
            <w:noProof/>
            <w:webHidden/>
          </w:rPr>
          <w:instrText xml:space="preserve"> PAGEREF _Toc66366523 \h </w:instrText>
        </w:r>
        <w:r w:rsidR="003D1337">
          <w:rPr>
            <w:noProof/>
            <w:webHidden/>
          </w:rPr>
        </w:r>
        <w:r w:rsidR="003D1337">
          <w:rPr>
            <w:noProof/>
            <w:webHidden/>
          </w:rPr>
          <w:fldChar w:fldCharType="separate"/>
        </w:r>
        <w:r w:rsidR="00575327">
          <w:rPr>
            <w:noProof/>
            <w:webHidden/>
          </w:rPr>
          <w:t>44</w:t>
        </w:r>
        <w:r w:rsidR="003D1337">
          <w:rPr>
            <w:noProof/>
            <w:webHidden/>
          </w:rPr>
          <w:fldChar w:fldCharType="end"/>
        </w:r>
      </w:hyperlink>
    </w:p>
    <w:p w14:paraId="55D45A50" w14:textId="5C9E5466" w:rsidR="003D1337" w:rsidRDefault="00540DE5">
      <w:pPr>
        <w:pStyle w:val="TOC3"/>
        <w:tabs>
          <w:tab w:val="right" w:leader="dot" w:pos="9736"/>
        </w:tabs>
        <w:ind w:left="960"/>
        <w:rPr>
          <w:noProof/>
          <w:kern w:val="0"/>
          <w:sz w:val="22"/>
        </w:rPr>
      </w:pPr>
      <w:hyperlink w:anchor="_Toc66366524" w:history="1">
        <w:r w:rsidR="003D1337" w:rsidRPr="00760C02">
          <w:rPr>
            <w:rStyle w:val="Hyperlink"/>
            <w:noProof/>
          </w:rPr>
          <w:t>5.3.2</w:t>
        </w:r>
        <w:r w:rsidR="003D1337" w:rsidRPr="00760C02">
          <w:rPr>
            <w:rStyle w:val="Hyperlink"/>
            <w:rFonts w:hint="eastAsia"/>
            <w:noProof/>
          </w:rPr>
          <w:t xml:space="preserve"> </w:t>
        </w:r>
        <w:r w:rsidR="003D1337" w:rsidRPr="00760C02">
          <w:rPr>
            <w:rStyle w:val="Hyperlink"/>
            <w:rFonts w:hint="eastAsia"/>
            <w:noProof/>
          </w:rPr>
          <w:t>涡轮压力</w:t>
        </w:r>
        <w:r w:rsidR="003D1337" w:rsidRPr="00760C02">
          <w:rPr>
            <w:rStyle w:val="Hyperlink"/>
            <w:noProof/>
          </w:rPr>
          <w:t>/Turbo Pressure</w:t>
        </w:r>
        <w:r w:rsidR="003D1337">
          <w:rPr>
            <w:noProof/>
            <w:webHidden/>
          </w:rPr>
          <w:tab/>
        </w:r>
        <w:r w:rsidR="003D1337">
          <w:rPr>
            <w:noProof/>
            <w:webHidden/>
          </w:rPr>
          <w:fldChar w:fldCharType="begin"/>
        </w:r>
        <w:r w:rsidR="003D1337">
          <w:rPr>
            <w:noProof/>
            <w:webHidden/>
          </w:rPr>
          <w:instrText xml:space="preserve"> PAGEREF _Toc66366524 \h </w:instrText>
        </w:r>
        <w:r w:rsidR="003D1337">
          <w:rPr>
            <w:noProof/>
            <w:webHidden/>
          </w:rPr>
        </w:r>
        <w:r w:rsidR="003D1337">
          <w:rPr>
            <w:noProof/>
            <w:webHidden/>
          </w:rPr>
          <w:fldChar w:fldCharType="separate"/>
        </w:r>
        <w:r w:rsidR="00575327">
          <w:rPr>
            <w:noProof/>
            <w:webHidden/>
          </w:rPr>
          <w:t>45</w:t>
        </w:r>
        <w:r w:rsidR="003D1337">
          <w:rPr>
            <w:noProof/>
            <w:webHidden/>
          </w:rPr>
          <w:fldChar w:fldCharType="end"/>
        </w:r>
      </w:hyperlink>
    </w:p>
    <w:p w14:paraId="4E998D06" w14:textId="6821FEF0" w:rsidR="003D1337" w:rsidRDefault="00540DE5">
      <w:pPr>
        <w:pStyle w:val="TOC3"/>
        <w:tabs>
          <w:tab w:val="right" w:leader="dot" w:pos="9736"/>
        </w:tabs>
        <w:ind w:left="960"/>
        <w:rPr>
          <w:noProof/>
          <w:kern w:val="0"/>
          <w:sz w:val="22"/>
        </w:rPr>
      </w:pPr>
      <w:hyperlink w:anchor="_Toc66366525" w:history="1">
        <w:r w:rsidR="003D1337" w:rsidRPr="00760C02">
          <w:rPr>
            <w:rStyle w:val="Hyperlink"/>
            <w:noProof/>
          </w:rPr>
          <w:t>5.3.3</w:t>
        </w:r>
        <w:r w:rsidR="003D1337" w:rsidRPr="00760C02">
          <w:rPr>
            <w:rStyle w:val="Hyperlink"/>
            <w:rFonts w:hint="eastAsia"/>
            <w:noProof/>
          </w:rPr>
          <w:t xml:space="preserve"> </w:t>
        </w:r>
        <w:r w:rsidR="003D1337" w:rsidRPr="00760C02">
          <w:rPr>
            <w:rStyle w:val="Hyperlink"/>
            <w:rFonts w:hint="eastAsia"/>
            <w:noProof/>
          </w:rPr>
          <w:t>发动机扭矩</w:t>
        </w:r>
        <w:r w:rsidR="003D1337" w:rsidRPr="00760C02">
          <w:rPr>
            <w:rStyle w:val="Hyperlink"/>
            <w:noProof/>
          </w:rPr>
          <w:t>/Engine Torque Display Page</w:t>
        </w:r>
        <w:r w:rsidR="003D1337">
          <w:rPr>
            <w:noProof/>
            <w:webHidden/>
          </w:rPr>
          <w:tab/>
        </w:r>
        <w:r w:rsidR="003D1337">
          <w:rPr>
            <w:noProof/>
            <w:webHidden/>
          </w:rPr>
          <w:fldChar w:fldCharType="begin"/>
        </w:r>
        <w:r w:rsidR="003D1337">
          <w:rPr>
            <w:noProof/>
            <w:webHidden/>
          </w:rPr>
          <w:instrText xml:space="preserve"> PAGEREF _Toc66366525 \h </w:instrText>
        </w:r>
        <w:r w:rsidR="003D1337">
          <w:rPr>
            <w:noProof/>
            <w:webHidden/>
          </w:rPr>
        </w:r>
        <w:r w:rsidR="003D1337">
          <w:rPr>
            <w:noProof/>
            <w:webHidden/>
          </w:rPr>
          <w:fldChar w:fldCharType="separate"/>
        </w:r>
        <w:r w:rsidR="00575327">
          <w:rPr>
            <w:noProof/>
            <w:webHidden/>
          </w:rPr>
          <w:t>45</w:t>
        </w:r>
        <w:r w:rsidR="003D1337">
          <w:rPr>
            <w:noProof/>
            <w:webHidden/>
          </w:rPr>
          <w:fldChar w:fldCharType="end"/>
        </w:r>
      </w:hyperlink>
    </w:p>
    <w:p w14:paraId="73C3F079" w14:textId="62612BAB" w:rsidR="003D1337" w:rsidRDefault="00540DE5">
      <w:pPr>
        <w:pStyle w:val="TOC3"/>
        <w:tabs>
          <w:tab w:val="right" w:leader="dot" w:pos="9736"/>
        </w:tabs>
        <w:ind w:left="960"/>
        <w:rPr>
          <w:noProof/>
          <w:kern w:val="0"/>
          <w:sz w:val="22"/>
        </w:rPr>
      </w:pPr>
      <w:hyperlink w:anchor="_Toc66366526" w:history="1">
        <w:r w:rsidR="003D1337" w:rsidRPr="00760C02">
          <w:rPr>
            <w:rStyle w:val="Hyperlink"/>
            <w:noProof/>
          </w:rPr>
          <w:t>5.3.4</w:t>
        </w:r>
        <w:r w:rsidR="003D1337" w:rsidRPr="00760C02">
          <w:rPr>
            <w:rStyle w:val="Hyperlink"/>
            <w:rFonts w:hint="eastAsia"/>
            <w:noProof/>
          </w:rPr>
          <w:t xml:space="preserve"> </w:t>
        </w:r>
        <w:r w:rsidR="003D1337" w:rsidRPr="00760C02">
          <w:rPr>
            <w:rStyle w:val="Hyperlink"/>
            <w:rFonts w:hint="eastAsia"/>
            <w:noProof/>
          </w:rPr>
          <w:t>踏板行程</w:t>
        </w:r>
        <w:r w:rsidR="003D1337" w:rsidRPr="00760C02">
          <w:rPr>
            <w:rStyle w:val="Hyperlink"/>
            <w:noProof/>
          </w:rPr>
          <w:t>/ Pedal Stroke</w:t>
        </w:r>
        <w:r w:rsidR="003D1337">
          <w:rPr>
            <w:noProof/>
            <w:webHidden/>
          </w:rPr>
          <w:tab/>
        </w:r>
        <w:r w:rsidR="003D1337">
          <w:rPr>
            <w:noProof/>
            <w:webHidden/>
          </w:rPr>
          <w:fldChar w:fldCharType="begin"/>
        </w:r>
        <w:r w:rsidR="003D1337">
          <w:rPr>
            <w:noProof/>
            <w:webHidden/>
          </w:rPr>
          <w:instrText xml:space="preserve"> PAGEREF _Toc66366526 \h </w:instrText>
        </w:r>
        <w:r w:rsidR="003D1337">
          <w:rPr>
            <w:noProof/>
            <w:webHidden/>
          </w:rPr>
        </w:r>
        <w:r w:rsidR="003D1337">
          <w:rPr>
            <w:noProof/>
            <w:webHidden/>
          </w:rPr>
          <w:fldChar w:fldCharType="separate"/>
        </w:r>
        <w:r w:rsidR="00575327">
          <w:rPr>
            <w:noProof/>
            <w:webHidden/>
          </w:rPr>
          <w:t>45</w:t>
        </w:r>
        <w:r w:rsidR="003D1337">
          <w:rPr>
            <w:noProof/>
            <w:webHidden/>
          </w:rPr>
          <w:fldChar w:fldCharType="end"/>
        </w:r>
      </w:hyperlink>
    </w:p>
    <w:p w14:paraId="3EED553B" w14:textId="4D0C6364" w:rsidR="003D1337" w:rsidRDefault="00540DE5">
      <w:pPr>
        <w:pStyle w:val="TOC3"/>
        <w:tabs>
          <w:tab w:val="right" w:leader="dot" w:pos="9736"/>
        </w:tabs>
        <w:ind w:left="960"/>
        <w:rPr>
          <w:noProof/>
          <w:kern w:val="0"/>
          <w:sz w:val="22"/>
        </w:rPr>
      </w:pPr>
      <w:hyperlink w:anchor="_Toc66366527" w:history="1">
        <w:r w:rsidR="003D1337" w:rsidRPr="00760C02">
          <w:rPr>
            <w:rStyle w:val="Hyperlink"/>
            <w:noProof/>
          </w:rPr>
          <w:t>5.3.5</w:t>
        </w:r>
        <w:r w:rsidR="003D1337" w:rsidRPr="00760C02">
          <w:rPr>
            <w:rStyle w:val="Hyperlink"/>
            <w:rFonts w:hint="eastAsia"/>
            <w:noProof/>
          </w:rPr>
          <w:t xml:space="preserve"> </w:t>
        </w:r>
        <w:r w:rsidR="003D1337" w:rsidRPr="00760C02">
          <w:rPr>
            <w:rStyle w:val="Hyperlink"/>
            <w:rFonts w:hint="eastAsia"/>
            <w:noProof/>
          </w:rPr>
          <w:t>机油压力</w:t>
        </w:r>
        <w:r w:rsidR="003D1337" w:rsidRPr="00760C02">
          <w:rPr>
            <w:rStyle w:val="Hyperlink"/>
            <w:noProof/>
          </w:rPr>
          <w:t>/Oil Pressure</w:t>
        </w:r>
        <w:r w:rsidR="003D1337">
          <w:rPr>
            <w:noProof/>
            <w:webHidden/>
          </w:rPr>
          <w:tab/>
        </w:r>
        <w:r w:rsidR="003D1337">
          <w:rPr>
            <w:noProof/>
            <w:webHidden/>
          </w:rPr>
          <w:fldChar w:fldCharType="begin"/>
        </w:r>
        <w:r w:rsidR="003D1337">
          <w:rPr>
            <w:noProof/>
            <w:webHidden/>
          </w:rPr>
          <w:instrText xml:space="preserve"> PAGEREF _Toc66366527 \h </w:instrText>
        </w:r>
        <w:r w:rsidR="003D1337">
          <w:rPr>
            <w:noProof/>
            <w:webHidden/>
          </w:rPr>
        </w:r>
        <w:r w:rsidR="003D1337">
          <w:rPr>
            <w:noProof/>
            <w:webHidden/>
          </w:rPr>
          <w:fldChar w:fldCharType="separate"/>
        </w:r>
        <w:r w:rsidR="00575327">
          <w:rPr>
            <w:noProof/>
            <w:webHidden/>
          </w:rPr>
          <w:t>46</w:t>
        </w:r>
        <w:r w:rsidR="003D1337">
          <w:rPr>
            <w:noProof/>
            <w:webHidden/>
          </w:rPr>
          <w:fldChar w:fldCharType="end"/>
        </w:r>
      </w:hyperlink>
    </w:p>
    <w:p w14:paraId="31EB9B44" w14:textId="0CDCD289" w:rsidR="003D1337" w:rsidRDefault="00540DE5">
      <w:pPr>
        <w:pStyle w:val="TOC3"/>
        <w:tabs>
          <w:tab w:val="right" w:leader="dot" w:pos="9736"/>
        </w:tabs>
        <w:ind w:left="960"/>
        <w:rPr>
          <w:noProof/>
          <w:kern w:val="0"/>
          <w:sz w:val="22"/>
        </w:rPr>
      </w:pPr>
      <w:hyperlink w:anchor="_Toc66366528" w:history="1">
        <w:r w:rsidR="003D1337" w:rsidRPr="00760C02">
          <w:rPr>
            <w:rStyle w:val="Hyperlink"/>
            <w:noProof/>
          </w:rPr>
          <w:t>5.3.6</w:t>
        </w:r>
        <w:r w:rsidR="003D1337" w:rsidRPr="00760C02">
          <w:rPr>
            <w:rStyle w:val="Hyperlink"/>
            <w:rFonts w:hint="eastAsia"/>
            <w:noProof/>
          </w:rPr>
          <w:t xml:space="preserve"> </w:t>
        </w:r>
        <w:r w:rsidR="003D1337" w:rsidRPr="00760C02">
          <w:rPr>
            <w:rStyle w:val="Hyperlink"/>
            <w:rFonts w:hint="eastAsia"/>
            <w:noProof/>
          </w:rPr>
          <w:t>机油温度</w:t>
        </w:r>
        <w:r w:rsidR="003D1337" w:rsidRPr="00760C02">
          <w:rPr>
            <w:rStyle w:val="Hyperlink"/>
            <w:noProof/>
          </w:rPr>
          <w:t>/Oil Temperature(</w:t>
        </w:r>
        <w:r w:rsidR="003D1337" w:rsidRPr="00760C02">
          <w:rPr>
            <w:rStyle w:val="Hyperlink"/>
            <w:strike/>
            <w:noProof/>
          </w:rPr>
          <w:t xml:space="preserve">TBD </w:t>
        </w:r>
        <w:r w:rsidR="003D1337" w:rsidRPr="00760C02">
          <w:rPr>
            <w:rStyle w:val="Hyperlink"/>
            <w:noProof/>
          </w:rPr>
          <w:t>Deleted)</w:t>
        </w:r>
        <w:r w:rsidR="003D1337">
          <w:rPr>
            <w:noProof/>
            <w:webHidden/>
          </w:rPr>
          <w:tab/>
        </w:r>
        <w:r w:rsidR="003D1337">
          <w:rPr>
            <w:noProof/>
            <w:webHidden/>
          </w:rPr>
          <w:fldChar w:fldCharType="begin"/>
        </w:r>
        <w:r w:rsidR="003D1337">
          <w:rPr>
            <w:noProof/>
            <w:webHidden/>
          </w:rPr>
          <w:instrText xml:space="preserve"> PAGEREF _Toc66366528 \h </w:instrText>
        </w:r>
        <w:r w:rsidR="003D1337">
          <w:rPr>
            <w:noProof/>
            <w:webHidden/>
          </w:rPr>
        </w:r>
        <w:r w:rsidR="003D1337">
          <w:rPr>
            <w:noProof/>
            <w:webHidden/>
          </w:rPr>
          <w:fldChar w:fldCharType="separate"/>
        </w:r>
        <w:r w:rsidR="00575327">
          <w:rPr>
            <w:noProof/>
            <w:webHidden/>
          </w:rPr>
          <w:t>46</w:t>
        </w:r>
        <w:r w:rsidR="003D1337">
          <w:rPr>
            <w:noProof/>
            <w:webHidden/>
          </w:rPr>
          <w:fldChar w:fldCharType="end"/>
        </w:r>
      </w:hyperlink>
    </w:p>
    <w:p w14:paraId="36B04995" w14:textId="365B77B1" w:rsidR="003D1337" w:rsidRDefault="00540DE5">
      <w:pPr>
        <w:pStyle w:val="TOC2"/>
        <w:tabs>
          <w:tab w:val="right" w:leader="dot" w:pos="9736"/>
        </w:tabs>
        <w:ind w:left="480"/>
        <w:rPr>
          <w:noProof/>
          <w:kern w:val="0"/>
          <w:sz w:val="22"/>
        </w:rPr>
      </w:pPr>
      <w:hyperlink w:anchor="_Toc66366529" w:history="1">
        <w:r w:rsidR="003D1337" w:rsidRPr="00760C02">
          <w:rPr>
            <w:rStyle w:val="Hyperlink"/>
            <w:noProof/>
          </w:rPr>
          <w:t>5.4</w:t>
        </w:r>
        <w:r w:rsidR="003D1337" w:rsidRPr="00760C02">
          <w:rPr>
            <w:rStyle w:val="Hyperlink"/>
            <w:rFonts w:hint="eastAsia"/>
            <w:noProof/>
          </w:rPr>
          <w:t xml:space="preserve"> </w:t>
        </w:r>
        <w:r w:rsidR="003D1337" w:rsidRPr="00760C02">
          <w:rPr>
            <w:rStyle w:val="Hyperlink"/>
            <w:rFonts w:hint="eastAsia"/>
            <w:noProof/>
          </w:rPr>
          <w:t>驾驶辅助（</w:t>
        </w:r>
        <w:r w:rsidR="003D1337" w:rsidRPr="00760C02">
          <w:rPr>
            <w:rStyle w:val="Hyperlink"/>
            <w:noProof/>
          </w:rPr>
          <w:t>ADAS</w:t>
        </w:r>
        <w:r w:rsidR="003D1337" w:rsidRPr="00760C02">
          <w:rPr>
            <w:rStyle w:val="Hyperlink"/>
            <w:rFonts w:hint="eastAsia"/>
            <w:noProof/>
          </w:rPr>
          <w:t>）相关信息</w:t>
        </w:r>
        <w:r w:rsidR="003D1337" w:rsidRPr="00760C02">
          <w:rPr>
            <w:rStyle w:val="Hyperlink"/>
            <w:noProof/>
          </w:rPr>
          <w:t>/ ADAS Related Information</w:t>
        </w:r>
        <w:r w:rsidR="003D1337">
          <w:rPr>
            <w:noProof/>
            <w:webHidden/>
          </w:rPr>
          <w:tab/>
        </w:r>
        <w:r w:rsidR="003D1337">
          <w:rPr>
            <w:noProof/>
            <w:webHidden/>
          </w:rPr>
          <w:fldChar w:fldCharType="begin"/>
        </w:r>
        <w:r w:rsidR="003D1337">
          <w:rPr>
            <w:noProof/>
            <w:webHidden/>
          </w:rPr>
          <w:instrText xml:space="preserve"> PAGEREF _Toc66366529 \h </w:instrText>
        </w:r>
        <w:r w:rsidR="003D1337">
          <w:rPr>
            <w:noProof/>
            <w:webHidden/>
          </w:rPr>
        </w:r>
        <w:r w:rsidR="003D1337">
          <w:rPr>
            <w:noProof/>
            <w:webHidden/>
          </w:rPr>
          <w:fldChar w:fldCharType="separate"/>
        </w:r>
        <w:r w:rsidR="00575327">
          <w:rPr>
            <w:noProof/>
            <w:webHidden/>
          </w:rPr>
          <w:t>46</w:t>
        </w:r>
        <w:r w:rsidR="003D1337">
          <w:rPr>
            <w:noProof/>
            <w:webHidden/>
          </w:rPr>
          <w:fldChar w:fldCharType="end"/>
        </w:r>
      </w:hyperlink>
    </w:p>
    <w:p w14:paraId="2403B6B7" w14:textId="5DF0520A" w:rsidR="003D1337" w:rsidRDefault="00540DE5">
      <w:pPr>
        <w:pStyle w:val="TOC3"/>
        <w:tabs>
          <w:tab w:val="right" w:leader="dot" w:pos="9736"/>
        </w:tabs>
        <w:ind w:left="960"/>
        <w:rPr>
          <w:noProof/>
          <w:kern w:val="0"/>
          <w:sz w:val="22"/>
        </w:rPr>
      </w:pPr>
      <w:hyperlink w:anchor="_Toc66366530" w:history="1">
        <w:r w:rsidR="003D1337" w:rsidRPr="00760C02">
          <w:rPr>
            <w:rStyle w:val="Hyperlink"/>
            <w:noProof/>
          </w:rPr>
          <w:t>5.4.1</w:t>
        </w:r>
        <w:r w:rsidR="003D1337" w:rsidRPr="00760C02">
          <w:rPr>
            <w:rStyle w:val="Hyperlink"/>
            <w:rFonts w:hint="eastAsia"/>
            <w:noProof/>
          </w:rPr>
          <w:t xml:space="preserve"> </w:t>
        </w:r>
        <w:r w:rsidR="003D1337" w:rsidRPr="00760C02">
          <w:rPr>
            <w:rStyle w:val="Hyperlink"/>
            <w:rFonts w:hint="eastAsia"/>
            <w:noProof/>
          </w:rPr>
          <w:t>跟车距离和时间指示</w:t>
        </w:r>
        <w:r w:rsidR="003D1337" w:rsidRPr="00760C02">
          <w:rPr>
            <w:rStyle w:val="Hyperlink"/>
            <w:noProof/>
          </w:rPr>
          <w:t>/ Following Distance and Time Indication</w:t>
        </w:r>
        <w:r w:rsidR="003D1337">
          <w:rPr>
            <w:noProof/>
            <w:webHidden/>
          </w:rPr>
          <w:tab/>
        </w:r>
        <w:r w:rsidR="003D1337">
          <w:rPr>
            <w:noProof/>
            <w:webHidden/>
          </w:rPr>
          <w:fldChar w:fldCharType="begin"/>
        </w:r>
        <w:r w:rsidR="003D1337">
          <w:rPr>
            <w:noProof/>
            <w:webHidden/>
          </w:rPr>
          <w:instrText xml:space="preserve"> PAGEREF _Toc66366530 \h </w:instrText>
        </w:r>
        <w:r w:rsidR="003D1337">
          <w:rPr>
            <w:noProof/>
            <w:webHidden/>
          </w:rPr>
        </w:r>
        <w:r w:rsidR="003D1337">
          <w:rPr>
            <w:noProof/>
            <w:webHidden/>
          </w:rPr>
          <w:fldChar w:fldCharType="separate"/>
        </w:r>
        <w:r w:rsidR="00575327">
          <w:rPr>
            <w:noProof/>
            <w:webHidden/>
          </w:rPr>
          <w:t>46</w:t>
        </w:r>
        <w:r w:rsidR="003D1337">
          <w:rPr>
            <w:noProof/>
            <w:webHidden/>
          </w:rPr>
          <w:fldChar w:fldCharType="end"/>
        </w:r>
      </w:hyperlink>
    </w:p>
    <w:p w14:paraId="3D855F4D" w14:textId="5AB5773C" w:rsidR="003D1337" w:rsidRDefault="00540DE5">
      <w:pPr>
        <w:pStyle w:val="TOC3"/>
        <w:tabs>
          <w:tab w:val="right" w:leader="dot" w:pos="9736"/>
        </w:tabs>
        <w:ind w:left="960"/>
        <w:rPr>
          <w:noProof/>
          <w:kern w:val="0"/>
          <w:sz w:val="22"/>
        </w:rPr>
      </w:pPr>
      <w:hyperlink w:anchor="_Toc66366531" w:history="1">
        <w:r w:rsidR="003D1337" w:rsidRPr="00760C02">
          <w:rPr>
            <w:rStyle w:val="Hyperlink"/>
            <w:noProof/>
          </w:rPr>
          <w:t>5.4.2 ACC</w:t>
        </w:r>
        <w:r w:rsidR="003D1337" w:rsidRPr="00760C02">
          <w:rPr>
            <w:rStyle w:val="Hyperlink"/>
            <w:rFonts w:hint="eastAsia"/>
            <w:noProof/>
          </w:rPr>
          <w:t>自动设定速度</w:t>
        </w:r>
        <w:r w:rsidR="003D1337" w:rsidRPr="00760C02">
          <w:rPr>
            <w:rStyle w:val="Hyperlink"/>
            <w:noProof/>
          </w:rPr>
          <w:t>/ ACC Auto Set Speed (Deleted)</w:t>
        </w:r>
        <w:r w:rsidR="003D1337">
          <w:rPr>
            <w:noProof/>
            <w:webHidden/>
          </w:rPr>
          <w:tab/>
        </w:r>
        <w:r w:rsidR="003D1337">
          <w:rPr>
            <w:noProof/>
            <w:webHidden/>
          </w:rPr>
          <w:fldChar w:fldCharType="begin"/>
        </w:r>
        <w:r w:rsidR="003D1337">
          <w:rPr>
            <w:noProof/>
            <w:webHidden/>
          </w:rPr>
          <w:instrText xml:space="preserve"> PAGEREF _Toc66366531 \h </w:instrText>
        </w:r>
        <w:r w:rsidR="003D1337">
          <w:rPr>
            <w:noProof/>
            <w:webHidden/>
          </w:rPr>
        </w:r>
        <w:r w:rsidR="003D1337">
          <w:rPr>
            <w:noProof/>
            <w:webHidden/>
          </w:rPr>
          <w:fldChar w:fldCharType="separate"/>
        </w:r>
        <w:r w:rsidR="00575327">
          <w:rPr>
            <w:noProof/>
            <w:webHidden/>
          </w:rPr>
          <w:t>47</w:t>
        </w:r>
        <w:r w:rsidR="003D1337">
          <w:rPr>
            <w:noProof/>
            <w:webHidden/>
          </w:rPr>
          <w:fldChar w:fldCharType="end"/>
        </w:r>
      </w:hyperlink>
    </w:p>
    <w:p w14:paraId="40A5D820" w14:textId="2A1CD9C3" w:rsidR="003D1337" w:rsidRDefault="00540DE5">
      <w:pPr>
        <w:pStyle w:val="TOC2"/>
        <w:tabs>
          <w:tab w:val="right" w:leader="dot" w:pos="9736"/>
        </w:tabs>
        <w:ind w:left="480"/>
        <w:rPr>
          <w:noProof/>
          <w:kern w:val="0"/>
          <w:sz w:val="22"/>
        </w:rPr>
      </w:pPr>
      <w:hyperlink w:anchor="_Toc66366532" w:history="1">
        <w:r w:rsidR="003D1337" w:rsidRPr="00760C02">
          <w:rPr>
            <w:rStyle w:val="Hyperlink"/>
            <w:noProof/>
          </w:rPr>
          <w:t>5.5</w:t>
        </w:r>
        <w:r w:rsidR="003D1337" w:rsidRPr="00760C02">
          <w:rPr>
            <w:rStyle w:val="Hyperlink"/>
            <w:rFonts w:hint="eastAsia"/>
            <w:noProof/>
          </w:rPr>
          <w:t xml:space="preserve"> </w:t>
        </w:r>
        <w:r w:rsidR="003D1337" w:rsidRPr="00760C02">
          <w:rPr>
            <w:rStyle w:val="Hyperlink"/>
            <w:rFonts w:hint="eastAsia"/>
            <w:noProof/>
          </w:rPr>
          <w:t>其他信息</w:t>
        </w:r>
        <w:r w:rsidR="003D1337" w:rsidRPr="00760C02">
          <w:rPr>
            <w:rStyle w:val="Hyperlink"/>
            <w:noProof/>
          </w:rPr>
          <w:t>/ Other Information</w:t>
        </w:r>
        <w:r w:rsidR="003D1337">
          <w:rPr>
            <w:noProof/>
            <w:webHidden/>
          </w:rPr>
          <w:tab/>
        </w:r>
        <w:r w:rsidR="003D1337">
          <w:rPr>
            <w:noProof/>
            <w:webHidden/>
          </w:rPr>
          <w:fldChar w:fldCharType="begin"/>
        </w:r>
        <w:r w:rsidR="003D1337">
          <w:rPr>
            <w:noProof/>
            <w:webHidden/>
          </w:rPr>
          <w:instrText xml:space="preserve"> PAGEREF _Toc66366532 \h </w:instrText>
        </w:r>
        <w:r w:rsidR="003D1337">
          <w:rPr>
            <w:noProof/>
            <w:webHidden/>
          </w:rPr>
        </w:r>
        <w:r w:rsidR="003D1337">
          <w:rPr>
            <w:noProof/>
            <w:webHidden/>
          </w:rPr>
          <w:fldChar w:fldCharType="separate"/>
        </w:r>
        <w:r w:rsidR="00575327">
          <w:rPr>
            <w:noProof/>
            <w:webHidden/>
          </w:rPr>
          <w:t>47</w:t>
        </w:r>
        <w:r w:rsidR="003D1337">
          <w:rPr>
            <w:noProof/>
            <w:webHidden/>
          </w:rPr>
          <w:fldChar w:fldCharType="end"/>
        </w:r>
      </w:hyperlink>
    </w:p>
    <w:p w14:paraId="35612495" w14:textId="4178CFD6" w:rsidR="003D1337" w:rsidRDefault="00540DE5">
      <w:pPr>
        <w:pStyle w:val="TOC3"/>
        <w:tabs>
          <w:tab w:val="right" w:leader="dot" w:pos="9736"/>
        </w:tabs>
        <w:ind w:left="960"/>
        <w:rPr>
          <w:noProof/>
          <w:kern w:val="0"/>
          <w:sz w:val="22"/>
        </w:rPr>
      </w:pPr>
      <w:hyperlink w:anchor="_Toc66366533" w:history="1">
        <w:r w:rsidR="003D1337" w:rsidRPr="00760C02">
          <w:rPr>
            <w:rStyle w:val="Hyperlink"/>
            <w:noProof/>
          </w:rPr>
          <w:t>5.5.1</w:t>
        </w:r>
        <w:r w:rsidR="003D1337" w:rsidRPr="00760C02">
          <w:rPr>
            <w:rStyle w:val="Hyperlink"/>
            <w:rFonts w:hint="eastAsia"/>
            <w:noProof/>
          </w:rPr>
          <w:t xml:space="preserve"> </w:t>
        </w:r>
        <w:r w:rsidR="003D1337" w:rsidRPr="00760C02">
          <w:rPr>
            <w:rStyle w:val="Hyperlink"/>
            <w:rFonts w:hint="eastAsia"/>
            <w:noProof/>
          </w:rPr>
          <w:t>单位</w:t>
        </w:r>
        <w:r w:rsidR="003D1337" w:rsidRPr="00760C02">
          <w:rPr>
            <w:rStyle w:val="Hyperlink"/>
            <w:noProof/>
          </w:rPr>
          <w:t>/ Unit</w:t>
        </w:r>
        <w:r w:rsidR="003D1337">
          <w:rPr>
            <w:noProof/>
            <w:webHidden/>
          </w:rPr>
          <w:tab/>
        </w:r>
        <w:r w:rsidR="003D1337">
          <w:rPr>
            <w:noProof/>
            <w:webHidden/>
          </w:rPr>
          <w:fldChar w:fldCharType="begin"/>
        </w:r>
        <w:r w:rsidR="003D1337">
          <w:rPr>
            <w:noProof/>
            <w:webHidden/>
          </w:rPr>
          <w:instrText xml:space="preserve"> PAGEREF _Toc66366533 \h </w:instrText>
        </w:r>
        <w:r w:rsidR="003D1337">
          <w:rPr>
            <w:noProof/>
            <w:webHidden/>
          </w:rPr>
        </w:r>
        <w:r w:rsidR="003D1337">
          <w:rPr>
            <w:noProof/>
            <w:webHidden/>
          </w:rPr>
          <w:fldChar w:fldCharType="separate"/>
        </w:r>
        <w:r w:rsidR="00575327">
          <w:rPr>
            <w:noProof/>
            <w:webHidden/>
          </w:rPr>
          <w:t>47</w:t>
        </w:r>
        <w:r w:rsidR="003D1337">
          <w:rPr>
            <w:noProof/>
            <w:webHidden/>
          </w:rPr>
          <w:fldChar w:fldCharType="end"/>
        </w:r>
      </w:hyperlink>
    </w:p>
    <w:p w14:paraId="6AC5439D" w14:textId="1E750E9B" w:rsidR="003D1337" w:rsidRDefault="00540DE5">
      <w:pPr>
        <w:pStyle w:val="TOC3"/>
        <w:tabs>
          <w:tab w:val="right" w:leader="dot" w:pos="9736"/>
        </w:tabs>
        <w:ind w:left="960"/>
        <w:rPr>
          <w:noProof/>
          <w:kern w:val="0"/>
          <w:sz w:val="22"/>
        </w:rPr>
      </w:pPr>
      <w:hyperlink w:anchor="_Toc66366534" w:history="1">
        <w:r w:rsidR="003D1337" w:rsidRPr="00760C02">
          <w:rPr>
            <w:rStyle w:val="Hyperlink"/>
            <w:noProof/>
          </w:rPr>
          <w:t>5.5.2</w:t>
        </w:r>
        <w:r w:rsidR="003D1337" w:rsidRPr="00760C02">
          <w:rPr>
            <w:rStyle w:val="Hyperlink"/>
            <w:rFonts w:hint="eastAsia"/>
            <w:noProof/>
          </w:rPr>
          <w:t xml:space="preserve"> </w:t>
        </w:r>
        <w:r w:rsidR="003D1337" w:rsidRPr="00760C02">
          <w:rPr>
            <w:rStyle w:val="Hyperlink"/>
            <w:rFonts w:hint="eastAsia"/>
            <w:noProof/>
          </w:rPr>
          <w:t>语言</w:t>
        </w:r>
        <w:r w:rsidR="003D1337" w:rsidRPr="00760C02">
          <w:rPr>
            <w:rStyle w:val="Hyperlink"/>
            <w:noProof/>
          </w:rPr>
          <w:t>/ Language</w:t>
        </w:r>
        <w:r w:rsidR="003D1337">
          <w:rPr>
            <w:noProof/>
            <w:webHidden/>
          </w:rPr>
          <w:tab/>
        </w:r>
        <w:r w:rsidR="003D1337">
          <w:rPr>
            <w:noProof/>
            <w:webHidden/>
          </w:rPr>
          <w:fldChar w:fldCharType="begin"/>
        </w:r>
        <w:r w:rsidR="003D1337">
          <w:rPr>
            <w:noProof/>
            <w:webHidden/>
          </w:rPr>
          <w:instrText xml:space="preserve"> PAGEREF _Toc66366534 \h </w:instrText>
        </w:r>
        <w:r w:rsidR="003D1337">
          <w:rPr>
            <w:noProof/>
            <w:webHidden/>
          </w:rPr>
        </w:r>
        <w:r w:rsidR="003D1337">
          <w:rPr>
            <w:noProof/>
            <w:webHidden/>
          </w:rPr>
          <w:fldChar w:fldCharType="separate"/>
        </w:r>
        <w:r w:rsidR="00575327">
          <w:rPr>
            <w:noProof/>
            <w:webHidden/>
          </w:rPr>
          <w:t>48</w:t>
        </w:r>
        <w:r w:rsidR="003D1337">
          <w:rPr>
            <w:noProof/>
            <w:webHidden/>
          </w:rPr>
          <w:fldChar w:fldCharType="end"/>
        </w:r>
      </w:hyperlink>
    </w:p>
    <w:p w14:paraId="2CBFD5EC" w14:textId="228E9A65" w:rsidR="003D1337" w:rsidRDefault="00540DE5">
      <w:pPr>
        <w:pStyle w:val="TOC1"/>
        <w:tabs>
          <w:tab w:val="right" w:leader="dot" w:pos="9736"/>
        </w:tabs>
        <w:rPr>
          <w:noProof/>
          <w:kern w:val="0"/>
          <w:sz w:val="22"/>
        </w:rPr>
      </w:pPr>
      <w:hyperlink w:anchor="_Toc66366535" w:history="1">
        <w:r w:rsidR="003D1337" w:rsidRPr="00760C02">
          <w:rPr>
            <w:rStyle w:val="Hyperlink"/>
            <w:rFonts w:asciiTheme="majorHAnsi" w:hAnsiTheme="majorHAnsi"/>
            <w:noProof/>
          </w:rPr>
          <w:t>6</w:t>
        </w:r>
        <w:r w:rsidR="003D1337" w:rsidRPr="00760C02">
          <w:rPr>
            <w:rStyle w:val="Hyperlink"/>
            <w:rFonts w:hint="eastAsia"/>
            <w:noProof/>
          </w:rPr>
          <w:t xml:space="preserve"> </w:t>
        </w:r>
        <w:r w:rsidR="003D1337" w:rsidRPr="00760C02">
          <w:rPr>
            <w:rStyle w:val="Hyperlink"/>
            <w:rFonts w:hint="eastAsia"/>
            <w:noProof/>
          </w:rPr>
          <w:t>多屏互动</w:t>
        </w:r>
        <w:r w:rsidR="003D1337" w:rsidRPr="00760C02">
          <w:rPr>
            <w:rStyle w:val="Hyperlink"/>
            <w:noProof/>
          </w:rPr>
          <w:t>/ Multi-screen Interaction</w:t>
        </w:r>
        <w:r w:rsidR="003D1337">
          <w:rPr>
            <w:noProof/>
            <w:webHidden/>
          </w:rPr>
          <w:tab/>
        </w:r>
        <w:r w:rsidR="003D1337">
          <w:rPr>
            <w:noProof/>
            <w:webHidden/>
          </w:rPr>
          <w:fldChar w:fldCharType="begin"/>
        </w:r>
        <w:r w:rsidR="003D1337">
          <w:rPr>
            <w:noProof/>
            <w:webHidden/>
          </w:rPr>
          <w:instrText xml:space="preserve"> PAGEREF _Toc66366535 \h </w:instrText>
        </w:r>
        <w:r w:rsidR="003D1337">
          <w:rPr>
            <w:noProof/>
            <w:webHidden/>
          </w:rPr>
        </w:r>
        <w:r w:rsidR="003D1337">
          <w:rPr>
            <w:noProof/>
            <w:webHidden/>
          </w:rPr>
          <w:fldChar w:fldCharType="separate"/>
        </w:r>
        <w:r w:rsidR="00575327">
          <w:rPr>
            <w:noProof/>
            <w:webHidden/>
          </w:rPr>
          <w:t>48</w:t>
        </w:r>
        <w:r w:rsidR="003D1337">
          <w:rPr>
            <w:noProof/>
            <w:webHidden/>
          </w:rPr>
          <w:fldChar w:fldCharType="end"/>
        </w:r>
      </w:hyperlink>
    </w:p>
    <w:p w14:paraId="567E8A30" w14:textId="530E8F1F" w:rsidR="003D1337" w:rsidRDefault="00540DE5">
      <w:pPr>
        <w:pStyle w:val="TOC2"/>
        <w:tabs>
          <w:tab w:val="right" w:leader="dot" w:pos="9736"/>
        </w:tabs>
        <w:ind w:left="480"/>
        <w:rPr>
          <w:noProof/>
          <w:kern w:val="0"/>
          <w:sz w:val="22"/>
        </w:rPr>
      </w:pPr>
      <w:hyperlink w:anchor="_Toc66366536" w:history="1">
        <w:r w:rsidR="003D1337" w:rsidRPr="00760C02">
          <w:rPr>
            <w:rStyle w:val="Hyperlink"/>
            <w:noProof/>
          </w:rPr>
          <w:t>6.1</w:t>
        </w:r>
        <w:r w:rsidR="003D1337" w:rsidRPr="00760C02">
          <w:rPr>
            <w:rStyle w:val="Hyperlink"/>
            <w:rFonts w:hint="eastAsia"/>
            <w:noProof/>
          </w:rPr>
          <w:t xml:space="preserve"> </w:t>
        </w:r>
        <w:r w:rsidR="003D1337" w:rsidRPr="00760C02">
          <w:rPr>
            <w:rStyle w:val="Hyperlink"/>
            <w:rFonts w:hint="eastAsia"/>
            <w:noProof/>
          </w:rPr>
          <w:t>多媒体</w:t>
        </w:r>
        <w:r w:rsidR="003D1337" w:rsidRPr="00760C02">
          <w:rPr>
            <w:rStyle w:val="Hyperlink"/>
            <w:noProof/>
          </w:rPr>
          <w:t>/ Multimedia</w:t>
        </w:r>
        <w:r w:rsidR="003D1337">
          <w:rPr>
            <w:noProof/>
            <w:webHidden/>
          </w:rPr>
          <w:tab/>
        </w:r>
        <w:r w:rsidR="003D1337">
          <w:rPr>
            <w:noProof/>
            <w:webHidden/>
          </w:rPr>
          <w:fldChar w:fldCharType="begin"/>
        </w:r>
        <w:r w:rsidR="003D1337">
          <w:rPr>
            <w:noProof/>
            <w:webHidden/>
          </w:rPr>
          <w:instrText xml:space="preserve"> PAGEREF _Toc66366536 \h </w:instrText>
        </w:r>
        <w:r w:rsidR="003D1337">
          <w:rPr>
            <w:noProof/>
            <w:webHidden/>
          </w:rPr>
        </w:r>
        <w:r w:rsidR="003D1337">
          <w:rPr>
            <w:noProof/>
            <w:webHidden/>
          </w:rPr>
          <w:fldChar w:fldCharType="separate"/>
        </w:r>
        <w:r w:rsidR="00575327">
          <w:rPr>
            <w:noProof/>
            <w:webHidden/>
          </w:rPr>
          <w:t>48</w:t>
        </w:r>
        <w:r w:rsidR="003D1337">
          <w:rPr>
            <w:noProof/>
            <w:webHidden/>
          </w:rPr>
          <w:fldChar w:fldCharType="end"/>
        </w:r>
      </w:hyperlink>
    </w:p>
    <w:p w14:paraId="4F8829E7" w14:textId="398301A1" w:rsidR="003D1337" w:rsidRDefault="00540DE5">
      <w:pPr>
        <w:pStyle w:val="TOC2"/>
        <w:tabs>
          <w:tab w:val="right" w:leader="dot" w:pos="9736"/>
        </w:tabs>
        <w:ind w:left="480"/>
        <w:rPr>
          <w:noProof/>
          <w:kern w:val="0"/>
          <w:sz w:val="22"/>
        </w:rPr>
      </w:pPr>
      <w:hyperlink w:anchor="_Toc66366537" w:history="1">
        <w:r w:rsidR="003D1337" w:rsidRPr="00760C02">
          <w:rPr>
            <w:rStyle w:val="Hyperlink"/>
            <w:noProof/>
          </w:rPr>
          <w:t>6.2</w:t>
        </w:r>
        <w:r w:rsidR="003D1337" w:rsidRPr="00760C02">
          <w:rPr>
            <w:rStyle w:val="Hyperlink"/>
            <w:rFonts w:hint="eastAsia"/>
            <w:noProof/>
          </w:rPr>
          <w:t xml:space="preserve"> </w:t>
        </w:r>
        <w:r w:rsidR="003D1337" w:rsidRPr="00760C02">
          <w:rPr>
            <w:rStyle w:val="Hyperlink"/>
            <w:rFonts w:hint="eastAsia"/>
            <w:noProof/>
          </w:rPr>
          <w:t>导航</w:t>
        </w:r>
        <w:r w:rsidR="003D1337" w:rsidRPr="00760C02">
          <w:rPr>
            <w:rStyle w:val="Hyperlink"/>
            <w:noProof/>
          </w:rPr>
          <w:t>/ Navigation</w:t>
        </w:r>
        <w:r w:rsidR="003D1337">
          <w:rPr>
            <w:noProof/>
            <w:webHidden/>
          </w:rPr>
          <w:tab/>
        </w:r>
        <w:r w:rsidR="003D1337">
          <w:rPr>
            <w:noProof/>
            <w:webHidden/>
          </w:rPr>
          <w:fldChar w:fldCharType="begin"/>
        </w:r>
        <w:r w:rsidR="003D1337">
          <w:rPr>
            <w:noProof/>
            <w:webHidden/>
          </w:rPr>
          <w:instrText xml:space="preserve"> PAGEREF _Toc66366537 \h </w:instrText>
        </w:r>
        <w:r w:rsidR="003D1337">
          <w:rPr>
            <w:noProof/>
            <w:webHidden/>
          </w:rPr>
        </w:r>
        <w:r w:rsidR="003D1337">
          <w:rPr>
            <w:noProof/>
            <w:webHidden/>
          </w:rPr>
          <w:fldChar w:fldCharType="separate"/>
        </w:r>
        <w:r w:rsidR="00575327">
          <w:rPr>
            <w:noProof/>
            <w:webHidden/>
          </w:rPr>
          <w:t>49</w:t>
        </w:r>
        <w:r w:rsidR="003D1337">
          <w:rPr>
            <w:noProof/>
            <w:webHidden/>
          </w:rPr>
          <w:fldChar w:fldCharType="end"/>
        </w:r>
      </w:hyperlink>
    </w:p>
    <w:p w14:paraId="35BC7449" w14:textId="10EA8974" w:rsidR="003D1337" w:rsidRDefault="00540DE5">
      <w:pPr>
        <w:pStyle w:val="TOC3"/>
        <w:tabs>
          <w:tab w:val="right" w:leader="dot" w:pos="9736"/>
        </w:tabs>
        <w:ind w:left="960"/>
        <w:rPr>
          <w:noProof/>
          <w:kern w:val="0"/>
          <w:sz w:val="22"/>
        </w:rPr>
      </w:pPr>
      <w:hyperlink w:anchor="_Toc66366538" w:history="1">
        <w:r w:rsidR="003D1337" w:rsidRPr="00760C02">
          <w:rPr>
            <w:rStyle w:val="Hyperlink"/>
            <w:noProof/>
          </w:rPr>
          <w:t>6.2.1</w:t>
        </w:r>
        <w:r w:rsidR="003D1337" w:rsidRPr="00760C02">
          <w:rPr>
            <w:rStyle w:val="Hyperlink"/>
            <w:rFonts w:hint="eastAsia"/>
            <w:noProof/>
          </w:rPr>
          <w:t xml:space="preserve"> </w:t>
        </w:r>
        <w:r w:rsidR="003D1337" w:rsidRPr="00760C02">
          <w:rPr>
            <w:rStyle w:val="Hyperlink"/>
            <w:rFonts w:hint="eastAsia"/>
            <w:noProof/>
          </w:rPr>
          <w:t>地图展示</w:t>
        </w:r>
        <w:r w:rsidR="003D1337" w:rsidRPr="00760C02">
          <w:rPr>
            <w:rStyle w:val="Hyperlink"/>
            <w:noProof/>
          </w:rPr>
          <w:t>/ Map Presentation</w:t>
        </w:r>
        <w:r w:rsidR="003D1337">
          <w:rPr>
            <w:noProof/>
            <w:webHidden/>
          </w:rPr>
          <w:tab/>
        </w:r>
        <w:r w:rsidR="003D1337">
          <w:rPr>
            <w:noProof/>
            <w:webHidden/>
          </w:rPr>
          <w:fldChar w:fldCharType="begin"/>
        </w:r>
        <w:r w:rsidR="003D1337">
          <w:rPr>
            <w:noProof/>
            <w:webHidden/>
          </w:rPr>
          <w:instrText xml:space="preserve"> PAGEREF _Toc66366538 \h </w:instrText>
        </w:r>
        <w:r w:rsidR="003D1337">
          <w:rPr>
            <w:noProof/>
            <w:webHidden/>
          </w:rPr>
        </w:r>
        <w:r w:rsidR="003D1337">
          <w:rPr>
            <w:noProof/>
            <w:webHidden/>
          </w:rPr>
          <w:fldChar w:fldCharType="separate"/>
        </w:r>
        <w:r w:rsidR="00575327">
          <w:rPr>
            <w:noProof/>
            <w:webHidden/>
          </w:rPr>
          <w:t>50</w:t>
        </w:r>
        <w:r w:rsidR="003D1337">
          <w:rPr>
            <w:noProof/>
            <w:webHidden/>
          </w:rPr>
          <w:fldChar w:fldCharType="end"/>
        </w:r>
      </w:hyperlink>
    </w:p>
    <w:p w14:paraId="19C5E78B" w14:textId="65FE3973" w:rsidR="003D1337" w:rsidRDefault="00540DE5">
      <w:pPr>
        <w:pStyle w:val="TOC3"/>
        <w:tabs>
          <w:tab w:val="right" w:leader="dot" w:pos="9736"/>
        </w:tabs>
        <w:ind w:left="960"/>
        <w:rPr>
          <w:noProof/>
          <w:kern w:val="0"/>
          <w:sz w:val="22"/>
        </w:rPr>
      </w:pPr>
      <w:hyperlink w:anchor="_Toc66366539" w:history="1">
        <w:r w:rsidR="003D1337" w:rsidRPr="00760C02">
          <w:rPr>
            <w:rStyle w:val="Hyperlink"/>
            <w:noProof/>
          </w:rPr>
          <w:t>6.2.2</w:t>
        </w:r>
        <w:r w:rsidR="003D1337" w:rsidRPr="00760C02">
          <w:rPr>
            <w:rStyle w:val="Hyperlink"/>
            <w:rFonts w:hint="eastAsia"/>
            <w:noProof/>
          </w:rPr>
          <w:t xml:space="preserve"> </w:t>
        </w:r>
        <w:r w:rsidR="003D1337" w:rsidRPr="00760C02">
          <w:rPr>
            <w:rStyle w:val="Hyperlink"/>
            <w:rFonts w:hint="eastAsia"/>
            <w:noProof/>
          </w:rPr>
          <w:t>信息展示</w:t>
        </w:r>
        <w:r w:rsidR="003D1337" w:rsidRPr="00760C02">
          <w:rPr>
            <w:rStyle w:val="Hyperlink"/>
            <w:noProof/>
          </w:rPr>
          <w:t>/ Information Presentation</w:t>
        </w:r>
        <w:r w:rsidR="003D1337">
          <w:rPr>
            <w:noProof/>
            <w:webHidden/>
          </w:rPr>
          <w:tab/>
        </w:r>
        <w:r w:rsidR="003D1337">
          <w:rPr>
            <w:noProof/>
            <w:webHidden/>
          </w:rPr>
          <w:fldChar w:fldCharType="begin"/>
        </w:r>
        <w:r w:rsidR="003D1337">
          <w:rPr>
            <w:noProof/>
            <w:webHidden/>
          </w:rPr>
          <w:instrText xml:space="preserve"> PAGEREF _Toc66366539 \h </w:instrText>
        </w:r>
        <w:r w:rsidR="003D1337">
          <w:rPr>
            <w:noProof/>
            <w:webHidden/>
          </w:rPr>
        </w:r>
        <w:r w:rsidR="003D1337">
          <w:rPr>
            <w:noProof/>
            <w:webHidden/>
          </w:rPr>
          <w:fldChar w:fldCharType="separate"/>
        </w:r>
        <w:r w:rsidR="00575327">
          <w:rPr>
            <w:noProof/>
            <w:webHidden/>
          </w:rPr>
          <w:t>50</w:t>
        </w:r>
        <w:r w:rsidR="003D1337">
          <w:rPr>
            <w:noProof/>
            <w:webHidden/>
          </w:rPr>
          <w:fldChar w:fldCharType="end"/>
        </w:r>
      </w:hyperlink>
    </w:p>
    <w:p w14:paraId="58507CDC" w14:textId="27C4467B" w:rsidR="003D1337" w:rsidRDefault="00540DE5">
      <w:pPr>
        <w:pStyle w:val="TOC3"/>
        <w:tabs>
          <w:tab w:val="right" w:leader="dot" w:pos="9736"/>
        </w:tabs>
        <w:ind w:left="960"/>
        <w:rPr>
          <w:noProof/>
          <w:kern w:val="0"/>
          <w:sz w:val="22"/>
        </w:rPr>
      </w:pPr>
      <w:hyperlink w:anchor="_Toc66366540" w:history="1">
        <w:r w:rsidR="003D1337" w:rsidRPr="00760C02">
          <w:rPr>
            <w:rStyle w:val="Hyperlink"/>
            <w:noProof/>
          </w:rPr>
          <w:t>6.2.3</w:t>
        </w:r>
        <w:r w:rsidR="003D1337" w:rsidRPr="00760C02">
          <w:rPr>
            <w:rStyle w:val="Hyperlink"/>
            <w:rFonts w:hint="eastAsia"/>
            <w:noProof/>
          </w:rPr>
          <w:t xml:space="preserve"> </w:t>
        </w:r>
        <w:r w:rsidR="003D1337" w:rsidRPr="00760C02">
          <w:rPr>
            <w:rStyle w:val="Hyperlink"/>
            <w:rFonts w:hint="eastAsia"/>
            <w:noProof/>
          </w:rPr>
          <w:t>仪表控制</w:t>
        </w:r>
        <w:r w:rsidR="003D1337" w:rsidRPr="00760C02">
          <w:rPr>
            <w:rStyle w:val="Hyperlink"/>
            <w:noProof/>
          </w:rPr>
          <w:t>/ Instrument cluster Control</w:t>
        </w:r>
        <w:r w:rsidR="003D1337">
          <w:rPr>
            <w:noProof/>
            <w:webHidden/>
          </w:rPr>
          <w:tab/>
        </w:r>
        <w:r w:rsidR="003D1337">
          <w:rPr>
            <w:noProof/>
            <w:webHidden/>
          </w:rPr>
          <w:fldChar w:fldCharType="begin"/>
        </w:r>
        <w:r w:rsidR="003D1337">
          <w:rPr>
            <w:noProof/>
            <w:webHidden/>
          </w:rPr>
          <w:instrText xml:space="preserve"> PAGEREF _Toc66366540 \h </w:instrText>
        </w:r>
        <w:r w:rsidR="003D1337">
          <w:rPr>
            <w:noProof/>
            <w:webHidden/>
          </w:rPr>
        </w:r>
        <w:r w:rsidR="003D1337">
          <w:rPr>
            <w:noProof/>
            <w:webHidden/>
          </w:rPr>
          <w:fldChar w:fldCharType="separate"/>
        </w:r>
        <w:r w:rsidR="00575327">
          <w:rPr>
            <w:noProof/>
            <w:webHidden/>
          </w:rPr>
          <w:t>50</w:t>
        </w:r>
        <w:r w:rsidR="003D1337">
          <w:rPr>
            <w:noProof/>
            <w:webHidden/>
          </w:rPr>
          <w:fldChar w:fldCharType="end"/>
        </w:r>
      </w:hyperlink>
    </w:p>
    <w:p w14:paraId="22D2FB0F" w14:textId="578BB8AF" w:rsidR="003D1337" w:rsidRDefault="00540DE5">
      <w:pPr>
        <w:pStyle w:val="TOC2"/>
        <w:tabs>
          <w:tab w:val="right" w:leader="dot" w:pos="9736"/>
        </w:tabs>
        <w:ind w:left="480"/>
        <w:rPr>
          <w:noProof/>
          <w:kern w:val="0"/>
          <w:sz w:val="22"/>
        </w:rPr>
      </w:pPr>
      <w:hyperlink w:anchor="_Toc66366541" w:history="1">
        <w:r w:rsidR="003D1337" w:rsidRPr="00760C02">
          <w:rPr>
            <w:rStyle w:val="Hyperlink"/>
            <w:noProof/>
          </w:rPr>
          <w:t>6.3</w:t>
        </w:r>
        <w:r w:rsidR="003D1337" w:rsidRPr="00760C02">
          <w:rPr>
            <w:rStyle w:val="Hyperlink"/>
            <w:rFonts w:hint="eastAsia"/>
            <w:noProof/>
          </w:rPr>
          <w:t xml:space="preserve"> </w:t>
        </w:r>
        <w:r w:rsidR="003D1337" w:rsidRPr="00760C02">
          <w:rPr>
            <w:rStyle w:val="Hyperlink"/>
            <w:rFonts w:hint="eastAsia"/>
            <w:noProof/>
          </w:rPr>
          <w:t>电话</w:t>
        </w:r>
        <w:r w:rsidR="003D1337" w:rsidRPr="00760C02">
          <w:rPr>
            <w:rStyle w:val="Hyperlink"/>
            <w:noProof/>
          </w:rPr>
          <w:t>/ Call</w:t>
        </w:r>
        <w:r w:rsidR="003D1337">
          <w:rPr>
            <w:noProof/>
            <w:webHidden/>
          </w:rPr>
          <w:tab/>
        </w:r>
        <w:r w:rsidR="003D1337">
          <w:rPr>
            <w:noProof/>
            <w:webHidden/>
          </w:rPr>
          <w:fldChar w:fldCharType="begin"/>
        </w:r>
        <w:r w:rsidR="003D1337">
          <w:rPr>
            <w:noProof/>
            <w:webHidden/>
          </w:rPr>
          <w:instrText xml:space="preserve"> PAGEREF _Toc66366541 \h </w:instrText>
        </w:r>
        <w:r w:rsidR="003D1337">
          <w:rPr>
            <w:noProof/>
            <w:webHidden/>
          </w:rPr>
        </w:r>
        <w:r w:rsidR="003D1337">
          <w:rPr>
            <w:noProof/>
            <w:webHidden/>
          </w:rPr>
          <w:fldChar w:fldCharType="separate"/>
        </w:r>
        <w:r w:rsidR="00575327">
          <w:rPr>
            <w:noProof/>
            <w:webHidden/>
          </w:rPr>
          <w:t>50</w:t>
        </w:r>
        <w:r w:rsidR="003D1337">
          <w:rPr>
            <w:noProof/>
            <w:webHidden/>
          </w:rPr>
          <w:fldChar w:fldCharType="end"/>
        </w:r>
      </w:hyperlink>
    </w:p>
    <w:p w14:paraId="12F640F3" w14:textId="5AD2891C" w:rsidR="003D1337" w:rsidRDefault="00540DE5">
      <w:pPr>
        <w:pStyle w:val="TOC2"/>
        <w:tabs>
          <w:tab w:val="right" w:leader="dot" w:pos="9736"/>
        </w:tabs>
        <w:ind w:left="480"/>
        <w:rPr>
          <w:noProof/>
          <w:kern w:val="0"/>
          <w:sz w:val="22"/>
        </w:rPr>
      </w:pPr>
      <w:hyperlink w:anchor="_Toc66366542" w:history="1">
        <w:r w:rsidR="003D1337" w:rsidRPr="00760C02">
          <w:rPr>
            <w:rStyle w:val="Hyperlink"/>
            <w:noProof/>
          </w:rPr>
          <w:t>6.4</w:t>
        </w:r>
        <w:r w:rsidR="003D1337" w:rsidRPr="00760C02">
          <w:rPr>
            <w:rStyle w:val="Hyperlink"/>
            <w:rFonts w:hint="eastAsia"/>
            <w:noProof/>
          </w:rPr>
          <w:t xml:space="preserve"> </w:t>
        </w:r>
        <w:r w:rsidR="003D1337" w:rsidRPr="00760C02">
          <w:rPr>
            <w:rStyle w:val="Hyperlink"/>
            <w:rFonts w:hint="eastAsia"/>
            <w:noProof/>
          </w:rPr>
          <w:t>天气</w:t>
        </w:r>
        <w:r w:rsidR="003D1337" w:rsidRPr="00760C02">
          <w:rPr>
            <w:rStyle w:val="Hyperlink"/>
            <w:noProof/>
          </w:rPr>
          <w:t>/ Weather</w:t>
        </w:r>
        <w:r w:rsidR="003D1337">
          <w:rPr>
            <w:noProof/>
            <w:webHidden/>
          </w:rPr>
          <w:tab/>
        </w:r>
        <w:r w:rsidR="003D1337">
          <w:rPr>
            <w:noProof/>
            <w:webHidden/>
          </w:rPr>
          <w:fldChar w:fldCharType="begin"/>
        </w:r>
        <w:r w:rsidR="003D1337">
          <w:rPr>
            <w:noProof/>
            <w:webHidden/>
          </w:rPr>
          <w:instrText xml:space="preserve"> PAGEREF _Toc66366542 \h </w:instrText>
        </w:r>
        <w:r w:rsidR="003D1337">
          <w:rPr>
            <w:noProof/>
            <w:webHidden/>
          </w:rPr>
        </w:r>
        <w:r w:rsidR="003D1337">
          <w:rPr>
            <w:noProof/>
            <w:webHidden/>
          </w:rPr>
          <w:fldChar w:fldCharType="separate"/>
        </w:r>
        <w:r w:rsidR="00575327">
          <w:rPr>
            <w:noProof/>
            <w:webHidden/>
          </w:rPr>
          <w:t>51</w:t>
        </w:r>
        <w:r w:rsidR="003D1337">
          <w:rPr>
            <w:noProof/>
            <w:webHidden/>
          </w:rPr>
          <w:fldChar w:fldCharType="end"/>
        </w:r>
      </w:hyperlink>
    </w:p>
    <w:p w14:paraId="0C265D3B" w14:textId="4D851014" w:rsidR="003D1337" w:rsidRDefault="00540DE5">
      <w:pPr>
        <w:pStyle w:val="TOC2"/>
        <w:tabs>
          <w:tab w:val="right" w:leader="dot" w:pos="9736"/>
        </w:tabs>
        <w:ind w:left="480"/>
        <w:rPr>
          <w:noProof/>
          <w:kern w:val="0"/>
          <w:sz w:val="22"/>
        </w:rPr>
      </w:pPr>
      <w:hyperlink w:anchor="_Toc66366543" w:history="1">
        <w:r w:rsidR="003D1337" w:rsidRPr="00760C02">
          <w:rPr>
            <w:rStyle w:val="Hyperlink"/>
            <w:noProof/>
          </w:rPr>
          <w:t>6.5 Reminder</w:t>
        </w:r>
        <w:r w:rsidR="003D1337" w:rsidRPr="00760C02">
          <w:rPr>
            <w:rStyle w:val="Hyperlink"/>
            <w:rFonts w:hint="eastAsia"/>
            <w:noProof/>
          </w:rPr>
          <w:t>提醒（</w:t>
        </w:r>
        <w:r w:rsidR="003D1337" w:rsidRPr="00760C02">
          <w:rPr>
            <w:rStyle w:val="Hyperlink"/>
            <w:noProof/>
          </w:rPr>
          <w:t>Deleted</w:t>
        </w:r>
        <w:r w:rsidR="003D1337" w:rsidRPr="00760C02">
          <w:rPr>
            <w:rStyle w:val="Hyperlink"/>
            <w:rFonts w:hint="eastAsia"/>
            <w:noProof/>
          </w:rPr>
          <w:t>）</w:t>
        </w:r>
        <w:r w:rsidR="003D1337">
          <w:rPr>
            <w:noProof/>
            <w:webHidden/>
          </w:rPr>
          <w:tab/>
        </w:r>
        <w:r w:rsidR="003D1337">
          <w:rPr>
            <w:noProof/>
            <w:webHidden/>
          </w:rPr>
          <w:fldChar w:fldCharType="begin"/>
        </w:r>
        <w:r w:rsidR="003D1337">
          <w:rPr>
            <w:noProof/>
            <w:webHidden/>
          </w:rPr>
          <w:instrText xml:space="preserve"> PAGEREF _Toc66366543 \h </w:instrText>
        </w:r>
        <w:r w:rsidR="003D1337">
          <w:rPr>
            <w:noProof/>
            <w:webHidden/>
          </w:rPr>
        </w:r>
        <w:r w:rsidR="003D1337">
          <w:rPr>
            <w:noProof/>
            <w:webHidden/>
          </w:rPr>
          <w:fldChar w:fldCharType="separate"/>
        </w:r>
        <w:r w:rsidR="00575327">
          <w:rPr>
            <w:noProof/>
            <w:webHidden/>
          </w:rPr>
          <w:t>52</w:t>
        </w:r>
        <w:r w:rsidR="003D1337">
          <w:rPr>
            <w:noProof/>
            <w:webHidden/>
          </w:rPr>
          <w:fldChar w:fldCharType="end"/>
        </w:r>
      </w:hyperlink>
    </w:p>
    <w:p w14:paraId="36D367B1" w14:textId="3FE4BB21" w:rsidR="003D1337" w:rsidRDefault="00540DE5">
      <w:pPr>
        <w:pStyle w:val="TOC2"/>
        <w:tabs>
          <w:tab w:val="right" w:leader="dot" w:pos="9736"/>
        </w:tabs>
        <w:ind w:left="480"/>
        <w:rPr>
          <w:noProof/>
          <w:kern w:val="0"/>
          <w:sz w:val="22"/>
        </w:rPr>
      </w:pPr>
      <w:hyperlink w:anchor="_Toc66366544" w:history="1">
        <w:r w:rsidR="003D1337" w:rsidRPr="00760C02">
          <w:rPr>
            <w:rStyle w:val="Hyperlink"/>
            <w:noProof/>
          </w:rPr>
          <w:t>6.6</w:t>
        </w:r>
        <w:r w:rsidR="003D1337" w:rsidRPr="00760C02">
          <w:rPr>
            <w:rStyle w:val="Hyperlink"/>
            <w:rFonts w:hint="eastAsia"/>
            <w:noProof/>
          </w:rPr>
          <w:t xml:space="preserve"> </w:t>
        </w:r>
        <w:r w:rsidR="003D1337" w:rsidRPr="00760C02">
          <w:rPr>
            <w:rStyle w:val="Hyperlink"/>
            <w:rFonts w:hint="eastAsia"/>
            <w:noProof/>
          </w:rPr>
          <w:t>驾驶行为评价</w:t>
        </w:r>
        <w:r w:rsidR="003D1337" w:rsidRPr="00760C02">
          <w:rPr>
            <w:rStyle w:val="Hyperlink"/>
            <w:noProof/>
          </w:rPr>
          <w:t>/ Driving Behavior Analysis</w:t>
        </w:r>
        <w:r w:rsidR="003D1337">
          <w:rPr>
            <w:noProof/>
            <w:webHidden/>
          </w:rPr>
          <w:tab/>
        </w:r>
        <w:r w:rsidR="003D1337">
          <w:rPr>
            <w:noProof/>
            <w:webHidden/>
          </w:rPr>
          <w:fldChar w:fldCharType="begin"/>
        </w:r>
        <w:r w:rsidR="003D1337">
          <w:rPr>
            <w:noProof/>
            <w:webHidden/>
          </w:rPr>
          <w:instrText xml:space="preserve"> PAGEREF _Toc66366544 \h </w:instrText>
        </w:r>
        <w:r w:rsidR="003D1337">
          <w:rPr>
            <w:noProof/>
            <w:webHidden/>
          </w:rPr>
        </w:r>
        <w:r w:rsidR="003D1337">
          <w:rPr>
            <w:noProof/>
            <w:webHidden/>
          </w:rPr>
          <w:fldChar w:fldCharType="separate"/>
        </w:r>
        <w:r w:rsidR="00575327">
          <w:rPr>
            <w:noProof/>
            <w:webHidden/>
          </w:rPr>
          <w:t>52</w:t>
        </w:r>
        <w:r w:rsidR="003D1337">
          <w:rPr>
            <w:noProof/>
            <w:webHidden/>
          </w:rPr>
          <w:fldChar w:fldCharType="end"/>
        </w:r>
      </w:hyperlink>
    </w:p>
    <w:p w14:paraId="673DC12C" w14:textId="5A7F9198" w:rsidR="003D1337" w:rsidRDefault="00540DE5">
      <w:pPr>
        <w:pStyle w:val="TOC2"/>
        <w:tabs>
          <w:tab w:val="right" w:leader="dot" w:pos="9736"/>
        </w:tabs>
        <w:ind w:left="480"/>
        <w:rPr>
          <w:noProof/>
          <w:kern w:val="0"/>
          <w:sz w:val="22"/>
        </w:rPr>
      </w:pPr>
      <w:hyperlink w:anchor="_Toc66366545" w:history="1">
        <w:r w:rsidR="003D1337" w:rsidRPr="00760C02">
          <w:rPr>
            <w:rStyle w:val="Hyperlink"/>
            <w:noProof/>
          </w:rPr>
          <w:t>6.7 HUD</w:t>
        </w:r>
        <w:r w:rsidR="003D1337" w:rsidRPr="00760C02">
          <w:rPr>
            <w:rStyle w:val="Hyperlink"/>
            <w:rFonts w:hint="eastAsia"/>
            <w:noProof/>
          </w:rPr>
          <w:t>调节指引</w:t>
        </w:r>
        <w:r w:rsidR="003D1337" w:rsidRPr="00760C02">
          <w:rPr>
            <w:rStyle w:val="Hyperlink"/>
            <w:noProof/>
          </w:rPr>
          <w:t>/ HUD Adjustment Guidance</w:t>
        </w:r>
        <w:r w:rsidR="003D1337">
          <w:rPr>
            <w:noProof/>
            <w:webHidden/>
          </w:rPr>
          <w:tab/>
        </w:r>
        <w:r w:rsidR="003D1337">
          <w:rPr>
            <w:noProof/>
            <w:webHidden/>
          </w:rPr>
          <w:fldChar w:fldCharType="begin"/>
        </w:r>
        <w:r w:rsidR="003D1337">
          <w:rPr>
            <w:noProof/>
            <w:webHidden/>
          </w:rPr>
          <w:instrText xml:space="preserve"> PAGEREF _Toc66366545 \h </w:instrText>
        </w:r>
        <w:r w:rsidR="003D1337">
          <w:rPr>
            <w:noProof/>
            <w:webHidden/>
          </w:rPr>
        </w:r>
        <w:r w:rsidR="003D1337">
          <w:rPr>
            <w:noProof/>
            <w:webHidden/>
          </w:rPr>
          <w:fldChar w:fldCharType="separate"/>
        </w:r>
        <w:r w:rsidR="00575327">
          <w:rPr>
            <w:noProof/>
            <w:webHidden/>
          </w:rPr>
          <w:t>53</w:t>
        </w:r>
        <w:r w:rsidR="003D1337">
          <w:rPr>
            <w:noProof/>
            <w:webHidden/>
          </w:rPr>
          <w:fldChar w:fldCharType="end"/>
        </w:r>
      </w:hyperlink>
    </w:p>
    <w:p w14:paraId="4728A6F3" w14:textId="4470DDF2" w:rsidR="003D1337" w:rsidRDefault="00540DE5">
      <w:pPr>
        <w:pStyle w:val="TOC1"/>
        <w:tabs>
          <w:tab w:val="right" w:leader="dot" w:pos="9736"/>
        </w:tabs>
        <w:rPr>
          <w:noProof/>
          <w:kern w:val="0"/>
          <w:sz w:val="22"/>
        </w:rPr>
      </w:pPr>
      <w:hyperlink w:anchor="_Toc66366546" w:history="1">
        <w:r w:rsidR="003D1337" w:rsidRPr="00760C02">
          <w:rPr>
            <w:rStyle w:val="Hyperlink"/>
            <w:rFonts w:asciiTheme="majorHAnsi" w:hAnsiTheme="majorHAnsi"/>
            <w:noProof/>
          </w:rPr>
          <w:t>7</w:t>
        </w:r>
        <w:r w:rsidR="003D1337" w:rsidRPr="00760C02">
          <w:rPr>
            <w:rStyle w:val="Hyperlink"/>
            <w:rFonts w:hint="eastAsia"/>
            <w:noProof/>
          </w:rPr>
          <w:t xml:space="preserve"> </w:t>
        </w:r>
        <w:r w:rsidR="003D1337" w:rsidRPr="00760C02">
          <w:rPr>
            <w:rStyle w:val="Hyperlink"/>
            <w:rFonts w:hint="eastAsia"/>
            <w:noProof/>
          </w:rPr>
          <w:t>其他功能</w:t>
        </w:r>
        <w:r w:rsidR="003D1337" w:rsidRPr="00760C02">
          <w:rPr>
            <w:rStyle w:val="Hyperlink"/>
            <w:noProof/>
          </w:rPr>
          <w:t>/ Other Features</w:t>
        </w:r>
        <w:r w:rsidR="003D1337">
          <w:rPr>
            <w:noProof/>
            <w:webHidden/>
          </w:rPr>
          <w:tab/>
        </w:r>
        <w:r w:rsidR="003D1337">
          <w:rPr>
            <w:noProof/>
            <w:webHidden/>
          </w:rPr>
          <w:fldChar w:fldCharType="begin"/>
        </w:r>
        <w:r w:rsidR="003D1337">
          <w:rPr>
            <w:noProof/>
            <w:webHidden/>
          </w:rPr>
          <w:instrText xml:space="preserve"> PAGEREF _Toc66366546 \h </w:instrText>
        </w:r>
        <w:r w:rsidR="003D1337">
          <w:rPr>
            <w:noProof/>
            <w:webHidden/>
          </w:rPr>
        </w:r>
        <w:r w:rsidR="003D1337">
          <w:rPr>
            <w:noProof/>
            <w:webHidden/>
          </w:rPr>
          <w:fldChar w:fldCharType="separate"/>
        </w:r>
        <w:r w:rsidR="00575327">
          <w:rPr>
            <w:noProof/>
            <w:webHidden/>
          </w:rPr>
          <w:t>53</w:t>
        </w:r>
        <w:r w:rsidR="003D1337">
          <w:rPr>
            <w:noProof/>
            <w:webHidden/>
          </w:rPr>
          <w:fldChar w:fldCharType="end"/>
        </w:r>
      </w:hyperlink>
    </w:p>
    <w:p w14:paraId="7D999CAE" w14:textId="43EE07C2" w:rsidR="003D1337" w:rsidRDefault="00540DE5">
      <w:pPr>
        <w:pStyle w:val="TOC2"/>
        <w:tabs>
          <w:tab w:val="right" w:leader="dot" w:pos="9736"/>
        </w:tabs>
        <w:ind w:left="480"/>
        <w:rPr>
          <w:noProof/>
          <w:kern w:val="0"/>
          <w:sz w:val="22"/>
        </w:rPr>
      </w:pPr>
      <w:hyperlink w:anchor="_Toc66366547" w:history="1">
        <w:r w:rsidR="003D1337" w:rsidRPr="00760C02">
          <w:rPr>
            <w:rStyle w:val="Hyperlink"/>
            <w:noProof/>
          </w:rPr>
          <w:t>7.1</w:t>
        </w:r>
        <w:r w:rsidR="003D1337" w:rsidRPr="00760C02">
          <w:rPr>
            <w:rStyle w:val="Hyperlink"/>
            <w:rFonts w:hint="eastAsia"/>
            <w:noProof/>
          </w:rPr>
          <w:t xml:space="preserve"> </w:t>
        </w:r>
        <w:r w:rsidR="003D1337" w:rsidRPr="00760C02">
          <w:rPr>
            <w:rStyle w:val="Hyperlink"/>
            <w:rFonts w:hint="eastAsia"/>
            <w:noProof/>
          </w:rPr>
          <w:t>仪表视觉</w:t>
        </w:r>
        <w:r w:rsidR="003D1337" w:rsidRPr="00760C02">
          <w:rPr>
            <w:rStyle w:val="Hyperlink"/>
            <w:noProof/>
          </w:rPr>
          <w:t>/ Visual Features of Instrument cluster</w:t>
        </w:r>
        <w:r w:rsidR="003D1337">
          <w:rPr>
            <w:noProof/>
            <w:webHidden/>
          </w:rPr>
          <w:tab/>
        </w:r>
        <w:r w:rsidR="003D1337">
          <w:rPr>
            <w:noProof/>
            <w:webHidden/>
          </w:rPr>
          <w:fldChar w:fldCharType="begin"/>
        </w:r>
        <w:r w:rsidR="003D1337">
          <w:rPr>
            <w:noProof/>
            <w:webHidden/>
          </w:rPr>
          <w:instrText xml:space="preserve"> PAGEREF _Toc66366547 \h </w:instrText>
        </w:r>
        <w:r w:rsidR="003D1337">
          <w:rPr>
            <w:noProof/>
            <w:webHidden/>
          </w:rPr>
        </w:r>
        <w:r w:rsidR="003D1337">
          <w:rPr>
            <w:noProof/>
            <w:webHidden/>
          </w:rPr>
          <w:fldChar w:fldCharType="separate"/>
        </w:r>
        <w:r w:rsidR="00575327">
          <w:rPr>
            <w:noProof/>
            <w:webHidden/>
          </w:rPr>
          <w:t>53</w:t>
        </w:r>
        <w:r w:rsidR="003D1337">
          <w:rPr>
            <w:noProof/>
            <w:webHidden/>
          </w:rPr>
          <w:fldChar w:fldCharType="end"/>
        </w:r>
      </w:hyperlink>
    </w:p>
    <w:p w14:paraId="091CA857" w14:textId="612CD53A" w:rsidR="003D1337" w:rsidRDefault="00540DE5">
      <w:pPr>
        <w:pStyle w:val="TOC2"/>
        <w:tabs>
          <w:tab w:val="right" w:leader="dot" w:pos="9736"/>
        </w:tabs>
        <w:ind w:left="480"/>
        <w:rPr>
          <w:noProof/>
          <w:kern w:val="0"/>
          <w:sz w:val="22"/>
        </w:rPr>
      </w:pPr>
      <w:hyperlink w:anchor="_Toc66366548" w:history="1">
        <w:r w:rsidR="003D1337" w:rsidRPr="00760C02">
          <w:rPr>
            <w:rStyle w:val="Hyperlink"/>
            <w:noProof/>
          </w:rPr>
          <w:t>7.2 Early HMI</w:t>
        </w:r>
        <w:r w:rsidR="003D1337" w:rsidRPr="00760C02">
          <w:rPr>
            <w:rStyle w:val="Hyperlink"/>
            <w:rFonts w:hint="eastAsia"/>
            <w:noProof/>
          </w:rPr>
          <w:t>、欢迎动画及开机动画</w:t>
        </w:r>
        <w:r w:rsidR="003D1337" w:rsidRPr="00760C02">
          <w:rPr>
            <w:rStyle w:val="Hyperlink"/>
            <w:noProof/>
          </w:rPr>
          <w:t>/ Early HMI, Welcome Animation and Boot Animation</w:t>
        </w:r>
        <w:r w:rsidR="003D1337">
          <w:rPr>
            <w:noProof/>
            <w:webHidden/>
          </w:rPr>
          <w:tab/>
        </w:r>
        <w:r w:rsidR="003D1337">
          <w:rPr>
            <w:noProof/>
            <w:webHidden/>
          </w:rPr>
          <w:fldChar w:fldCharType="begin"/>
        </w:r>
        <w:r w:rsidR="003D1337">
          <w:rPr>
            <w:noProof/>
            <w:webHidden/>
          </w:rPr>
          <w:instrText xml:space="preserve"> PAGEREF _Toc66366548 \h </w:instrText>
        </w:r>
        <w:r w:rsidR="003D1337">
          <w:rPr>
            <w:noProof/>
            <w:webHidden/>
          </w:rPr>
        </w:r>
        <w:r w:rsidR="003D1337">
          <w:rPr>
            <w:noProof/>
            <w:webHidden/>
          </w:rPr>
          <w:fldChar w:fldCharType="separate"/>
        </w:r>
        <w:r w:rsidR="00575327">
          <w:rPr>
            <w:noProof/>
            <w:webHidden/>
          </w:rPr>
          <w:t>53</w:t>
        </w:r>
        <w:r w:rsidR="003D1337">
          <w:rPr>
            <w:noProof/>
            <w:webHidden/>
          </w:rPr>
          <w:fldChar w:fldCharType="end"/>
        </w:r>
      </w:hyperlink>
    </w:p>
    <w:p w14:paraId="2B72BF17" w14:textId="5C48506A" w:rsidR="003D1337" w:rsidRDefault="00540DE5">
      <w:pPr>
        <w:pStyle w:val="TOC2"/>
        <w:tabs>
          <w:tab w:val="right" w:leader="dot" w:pos="9736"/>
        </w:tabs>
        <w:ind w:left="480"/>
        <w:rPr>
          <w:noProof/>
          <w:kern w:val="0"/>
          <w:sz w:val="22"/>
        </w:rPr>
      </w:pPr>
      <w:hyperlink w:anchor="_Toc66366549" w:history="1">
        <w:r w:rsidR="003D1337" w:rsidRPr="00760C02">
          <w:rPr>
            <w:rStyle w:val="Hyperlink"/>
            <w:noProof/>
          </w:rPr>
          <w:t>7.3</w:t>
        </w:r>
        <w:r w:rsidR="003D1337" w:rsidRPr="00760C02">
          <w:rPr>
            <w:rStyle w:val="Hyperlink"/>
            <w:rFonts w:hint="eastAsia"/>
            <w:noProof/>
          </w:rPr>
          <w:t xml:space="preserve"> </w:t>
        </w:r>
        <w:r w:rsidR="003D1337" w:rsidRPr="00760C02">
          <w:rPr>
            <w:rStyle w:val="Hyperlink"/>
            <w:rFonts w:hint="eastAsia"/>
            <w:noProof/>
          </w:rPr>
          <w:t>异常处理</w:t>
        </w:r>
        <w:r w:rsidR="003D1337" w:rsidRPr="00760C02">
          <w:rPr>
            <w:rStyle w:val="Hyperlink"/>
            <w:noProof/>
          </w:rPr>
          <w:t>/ Exception Handling</w:t>
        </w:r>
        <w:r w:rsidR="003D1337">
          <w:rPr>
            <w:noProof/>
            <w:webHidden/>
          </w:rPr>
          <w:tab/>
        </w:r>
        <w:r w:rsidR="003D1337">
          <w:rPr>
            <w:noProof/>
            <w:webHidden/>
          </w:rPr>
          <w:fldChar w:fldCharType="begin"/>
        </w:r>
        <w:r w:rsidR="003D1337">
          <w:rPr>
            <w:noProof/>
            <w:webHidden/>
          </w:rPr>
          <w:instrText xml:space="preserve"> PAGEREF _Toc66366549 \h </w:instrText>
        </w:r>
        <w:r w:rsidR="003D1337">
          <w:rPr>
            <w:noProof/>
            <w:webHidden/>
          </w:rPr>
        </w:r>
        <w:r w:rsidR="003D1337">
          <w:rPr>
            <w:noProof/>
            <w:webHidden/>
          </w:rPr>
          <w:fldChar w:fldCharType="separate"/>
        </w:r>
        <w:r w:rsidR="00575327">
          <w:rPr>
            <w:noProof/>
            <w:webHidden/>
          </w:rPr>
          <w:t>54</w:t>
        </w:r>
        <w:r w:rsidR="003D1337">
          <w:rPr>
            <w:noProof/>
            <w:webHidden/>
          </w:rPr>
          <w:fldChar w:fldCharType="end"/>
        </w:r>
      </w:hyperlink>
    </w:p>
    <w:p w14:paraId="6C1992A5" w14:textId="5CE1CF94" w:rsidR="003D1337" w:rsidRDefault="00540DE5">
      <w:pPr>
        <w:pStyle w:val="TOC2"/>
        <w:tabs>
          <w:tab w:val="right" w:leader="dot" w:pos="9736"/>
        </w:tabs>
        <w:ind w:left="480"/>
        <w:rPr>
          <w:noProof/>
          <w:kern w:val="0"/>
          <w:sz w:val="22"/>
        </w:rPr>
      </w:pPr>
      <w:hyperlink w:anchor="_Toc66366550" w:history="1">
        <w:r w:rsidR="003D1337" w:rsidRPr="00760C02">
          <w:rPr>
            <w:rStyle w:val="Hyperlink"/>
            <w:noProof/>
          </w:rPr>
          <w:t>7.4</w:t>
        </w:r>
        <w:r w:rsidR="003D1337" w:rsidRPr="00760C02">
          <w:rPr>
            <w:rStyle w:val="Hyperlink"/>
            <w:rFonts w:hint="eastAsia"/>
            <w:noProof/>
          </w:rPr>
          <w:t xml:space="preserve"> </w:t>
        </w:r>
        <w:r w:rsidR="003D1337" w:rsidRPr="00760C02">
          <w:rPr>
            <w:rStyle w:val="Hyperlink"/>
            <w:rFonts w:hint="eastAsia"/>
            <w:noProof/>
          </w:rPr>
          <w:t>仪表设置项</w:t>
        </w:r>
        <w:r w:rsidR="003D1337" w:rsidRPr="00760C02">
          <w:rPr>
            <w:rStyle w:val="Hyperlink"/>
            <w:noProof/>
          </w:rPr>
          <w:t>/ Instrument cluster Settings</w:t>
        </w:r>
        <w:r w:rsidR="003D1337">
          <w:rPr>
            <w:noProof/>
            <w:webHidden/>
          </w:rPr>
          <w:tab/>
        </w:r>
        <w:r w:rsidR="003D1337">
          <w:rPr>
            <w:noProof/>
            <w:webHidden/>
          </w:rPr>
          <w:fldChar w:fldCharType="begin"/>
        </w:r>
        <w:r w:rsidR="003D1337">
          <w:rPr>
            <w:noProof/>
            <w:webHidden/>
          </w:rPr>
          <w:instrText xml:space="preserve"> PAGEREF _Toc66366550 \h </w:instrText>
        </w:r>
        <w:r w:rsidR="003D1337">
          <w:rPr>
            <w:noProof/>
            <w:webHidden/>
          </w:rPr>
        </w:r>
        <w:r w:rsidR="003D1337">
          <w:rPr>
            <w:noProof/>
            <w:webHidden/>
          </w:rPr>
          <w:fldChar w:fldCharType="separate"/>
        </w:r>
        <w:r w:rsidR="00575327">
          <w:rPr>
            <w:noProof/>
            <w:webHidden/>
          </w:rPr>
          <w:t>55</w:t>
        </w:r>
        <w:r w:rsidR="003D1337">
          <w:rPr>
            <w:noProof/>
            <w:webHidden/>
          </w:rPr>
          <w:fldChar w:fldCharType="end"/>
        </w:r>
      </w:hyperlink>
    </w:p>
    <w:p w14:paraId="2C1BB41C" w14:textId="4437159A" w:rsidR="003D1337" w:rsidRDefault="00540DE5">
      <w:pPr>
        <w:pStyle w:val="TOC3"/>
        <w:tabs>
          <w:tab w:val="right" w:leader="dot" w:pos="9736"/>
        </w:tabs>
        <w:ind w:left="960"/>
        <w:rPr>
          <w:noProof/>
          <w:kern w:val="0"/>
          <w:sz w:val="22"/>
        </w:rPr>
      </w:pPr>
      <w:hyperlink w:anchor="_Toc66366551" w:history="1">
        <w:r w:rsidR="003D1337" w:rsidRPr="00760C02">
          <w:rPr>
            <w:rStyle w:val="Hyperlink"/>
            <w:noProof/>
          </w:rPr>
          <w:t>7.4.1</w:t>
        </w:r>
        <w:r w:rsidR="003D1337" w:rsidRPr="00760C02">
          <w:rPr>
            <w:rStyle w:val="Hyperlink"/>
            <w:rFonts w:hint="eastAsia"/>
            <w:noProof/>
          </w:rPr>
          <w:t xml:space="preserve"> </w:t>
        </w:r>
        <w:r w:rsidR="003D1337" w:rsidRPr="00760C02">
          <w:rPr>
            <w:rStyle w:val="Hyperlink"/>
            <w:rFonts w:hint="eastAsia"/>
            <w:noProof/>
          </w:rPr>
          <w:t>仪表限速开关及限速来源与限速重置</w:t>
        </w:r>
        <w:r w:rsidR="003D1337" w:rsidRPr="00760C02">
          <w:rPr>
            <w:rStyle w:val="Hyperlink"/>
            <w:noProof/>
          </w:rPr>
          <w:t>/ Instrument cluster Speed Limit Switch and Reset of Speed Limit</w:t>
        </w:r>
        <w:r w:rsidR="003D1337">
          <w:rPr>
            <w:noProof/>
            <w:webHidden/>
          </w:rPr>
          <w:tab/>
        </w:r>
        <w:r w:rsidR="003D1337">
          <w:rPr>
            <w:noProof/>
            <w:webHidden/>
          </w:rPr>
          <w:fldChar w:fldCharType="begin"/>
        </w:r>
        <w:r w:rsidR="003D1337">
          <w:rPr>
            <w:noProof/>
            <w:webHidden/>
          </w:rPr>
          <w:instrText xml:space="preserve"> PAGEREF _Toc66366551 \h </w:instrText>
        </w:r>
        <w:r w:rsidR="003D1337">
          <w:rPr>
            <w:noProof/>
            <w:webHidden/>
          </w:rPr>
        </w:r>
        <w:r w:rsidR="003D1337">
          <w:rPr>
            <w:noProof/>
            <w:webHidden/>
          </w:rPr>
          <w:fldChar w:fldCharType="separate"/>
        </w:r>
        <w:r w:rsidR="00575327">
          <w:rPr>
            <w:noProof/>
            <w:webHidden/>
          </w:rPr>
          <w:t>55</w:t>
        </w:r>
        <w:r w:rsidR="003D1337">
          <w:rPr>
            <w:noProof/>
            <w:webHidden/>
          </w:rPr>
          <w:fldChar w:fldCharType="end"/>
        </w:r>
      </w:hyperlink>
    </w:p>
    <w:p w14:paraId="3DD96CDD" w14:textId="5D6306B8" w:rsidR="003D1337" w:rsidRDefault="00540DE5">
      <w:pPr>
        <w:pStyle w:val="TOC3"/>
        <w:tabs>
          <w:tab w:val="right" w:leader="dot" w:pos="9736"/>
        </w:tabs>
        <w:ind w:left="960"/>
        <w:rPr>
          <w:noProof/>
          <w:kern w:val="0"/>
          <w:sz w:val="22"/>
        </w:rPr>
      </w:pPr>
      <w:hyperlink w:anchor="_Toc66366552" w:history="1">
        <w:r w:rsidR="003D1337" w:rsidRPr="00760C02">
          <w:rPr>
            <w:rStyle w:val="Hyperlink"/>
            <w:noProof/>
          </w:rPr>
          <w:t>7.4.2</w:t>
        </w:r>
        <w:r w:rsidR="003D1337" w:rsidRPr="00760C02">
          <w:rPr>
            <w:rStyle w:val="Hyperlink"/>
            <w:rFonts w:hint="eastAsia"/>
            <w:noProof/>
          </w:rPr>
          <w:t xml:space="preserve"> </w:t>
        </w:r>
        <w:r w:rsidR="003D1337" w:rsidRPr="00760C02">
          <w:rPr>
            <w:rStyle w:val="Hyperlink"/>
            <w:rFonts w:hint="eastAsia"/>
            <w:noProof/>
          </w:rPr>
          <w:t>超速警示开关</w:t>
        </w:r>
        <w:r w:rsidR="003D1337" w:rsidRPr="00760C02">
          <w:rPr>
            <w:rStyle w:val="Hyperlink"/>
            <w:noProof/>
          </w:rPr>
          <w:t>/ Overspeed Warning Switch</w:t>
        </w:r>
        <w:r w:rsidR="003D1337">
          <w:rPr>
            <w:noProof/>
            <w:webHidden/>
          </w:rPr>
          <w:tab/>
        </w:r>
        <w:r w:rsidR="003D1337">
          <w:rPr>
            <w:noProof/>
            <w:webHidden/>
          </w:rPr>
          <w:fldChar w:fldCharType="begin"/>
        </w:r>
        <w:r w:rsidR="003D1337">
          <w:rPr>
            <w:noProof/>
            <w:webHidden/>
          </w:rPr>
          <w:instrText xml:space="preserve"> PAGEREF _Toc66366552 \h </w:instrText>
        </w:r>
        <w:r w:rsidR="003D1337">
          <w:rPr>
            <w:noProof/>
            <w:webHidden/>
          </w:rPr>
        </w:r>
        <w:r w:rsidR="003D1337">
          <w:rPr>
            <w:noProof/>
            <w:webHidden/>
          </w:rPr>
          <w:fldChar w:fldCharType="separate"/>
        </w:r>
        <w:r w:rsidR="00575327">
          <w:rPr>
            <w:noProof/>
            <w:webHidden/>
          </w:rPr>
          <w:t>56</w:t>
        </w:r>
        <w:r w:rsidR="003D1337">
          <w:rPr>
            <w:noProof/>
            <w:webHidden/>
          </w:rPr>
          <w:fldChar w:fldCharType="end"/>
        </w:r>
      </w:hyperlink>
    </w:p>
    <w:p w14:paraId="59323A31" w14:textId="58EDBB64" w:rsidR="003D1337" w:rsidRDefault="00540DE5">
      <w:pPr>
        <w:pStyle w:val="TOC3"/>
        <w:tabs>
          <w:tab w:val="right" w:leader="dot" w:pos="9736"/>
        </w:tabs>
        <w:ind w:left="960"/>
        <w:rPr>
          <w:noProof/>
          <w:kern w:val="0"/>
          <w:sz w:val="22"/>
        </w:rPr>
      </w:pPr>
      <w:hyperlink w:anchor="_Toc66366553" w:history="1">
        <w:r w:rsidR="003D1337" w:rsidRPr="00760C02">
          <w:rPr>
            <w:rStyle w:val="Hyperlink"/>
            <w:noProof/>
          </w:rPr>
          <w:t>7.4.3</w:t>
        </w:r>
        <w:r w:rsidR="003D1337" w:rsidRPr="00760C02">
          <w:rPr>
            <w:rStyle w:val="Hyperlink"/>
            <w:rFonts w:hint="eastAsia"/>
            <w:noProof/>
          </w:rPr>
          <w:t xml:space="preserve"> </w:t>
        </w:r>
        <w:r w:rsidR="003D1337" w:rsidRPr="00760C02">
          <w:rPr>
            <w:rStyle w:val="Hyperlink"/>
            <w:rFonts w:hint="eastAsia"/>
            <w:noProof/>
          </w:rPr>
          <w:t>仪表模式的切换</w:t>
        </w:r>
        <w:r w:rsidR="003D1337" w:rsidRPr="00760C02">
          <w:rPr>
            <w:rStyle w:val="Hyperlink"/>
            <w:noProof/>
          </w:rPr>
          <w:t>/ Mode Switching of cluster</w:t>
        </w:r>
        <w:r w:rsidR="003D1337">
          <w:rPr>
            <w:noProof/>
            <w:webHidden/>
          </w:rPr>
          <w:tab/>
        </w:r>
        <w:r w:rsidR="003D1337">
          <w:rPr>
            <w:noProof/>
            <w:webHidden/>
          </w:rPr>
          <w:fldChar w:fldCharType="begin"/>
        </w:r>
        <w:r w:rsidR="003D1337">
          <w:rPr>
            <w:noProof/>
            <w:webHidden/>
          </w:rPr>
          <w:instrText xml:space="preserve"> PAGEREF _Toc66366553 \h </w:instrText>
        </w:r>
        <w:r w:rsidR="003D1337">
          <w:rPr>
            <w:noProof/>
            <w:webHidden/>
          </w:rPr>
        </w:r>
        <w:r w:rsidR="003D1337">
          <w:rPr>
            <w:noProof/>
            <w:webHidden/>
          </w:rPr>
          <w:fldChar w:fldCharType="separate"/>
        </w:r>
        <w:r w:rsidR="00575327">
          <w:rPr>
            <w:noProof/>
            <w:webHidden/>
          </w:rPr>
          <w:t>56</w:t>
        </w:r>
        <w:r w:rsidR="003D1337">
          <w:rPr>
            <w:noProof/>
            <w:webHidden/>
          </w:rPr>
          <w:fldChar w:fldCharType="end"/>
        </w:r>
      </w:hyperlink>
    </w:p>
    <w:p w14:paraId="76EF56D2" w14:textId="1BD1DE23" w:rsidR="003D1337" w:rsidRDefault="00540DE5">
      <w:pPr>
        <w:pStyle w:val="TOC3"/>
        <w:tabs>
          <w:tab w:val="right" w:leader="dot" w:pos="9736"/>
        </w:tabs>
        <w:ind w:left="960"/>
        <w:rPr>
          <w:noProof/>
          <w:kern w:val="0"/>
          <w:sz w:val="22"/>
        </w:rPr>
      </w:pPr>
      <w:hyperlink w:anchor="_Toc66366554" w:history="1">
        <w:r w:rsidR="003D1337" w:rsidRPr="00760C02">
          <w:rPr>
            <w:rStyle w:val="Hyperlink"/>
            <w:noProof/>
          </w:rPr>
          <w:t>7.4.4</w:t>
        </w:r>
        <w:r w:rsidR="003D1337" w:rsidRPr="00760C02">
          <w:rPr>
            <w:rStyle w:val="Hyperlink"/>
            <w:rFonts w:hint="eastAsia"/>
            <w:noProof/>
          </w:rPr>
          <w:t xml:space="preserve"> </w:t>
        </w:r>
        <w:r w:rsidR="003D1337" w:rsidRPr="00760C02">
          <w:rPr>
            <w:rStyle w:val="Hyperlink"/>
            <w:rFonts w:hint="eastAsia"/>
            <w:noProof/>
          </w:rPr>
          <w:t>车速的显示方式</w:t>
        </w:r>
        <w:r w:rsidR="003D1337" w:rsidRPr="00760C02">
          <w:rPr>
            <w:rStyle w:val="Hyperlink"/>
            <w:noProof/>
          </w:rPr>
          <w:t>/ Display mode for vehicle speed</w:t>
        </w:r>
        <w:r w:rsidR="003D1337">
          <w:rPr>
            <w:noProof/>
            <w:webHidden/>
          </w:rPr>
          <w:tab/>
        </w:r>
        <w:r w:rsidR="003D1337">
          <w:rPr>
            <w:noProof/>
            <w:webHidden/>
          </w:rPr>
          <w:fldChar w:fldCharType="begin"/>
        </w:r>
        <w:r w:rsidR="003D1337">
          <w:rPr>
            <w:noProof/>
            <w:webHidden/>
          </w:rPr>
          <w:instrText xml:space="preserve"> PAGEREF _Toc66366554 \h </w:instrText>
        </w:r>
        <w:r w:rsidR="003D1337">
          <w:rPr>
            <w:noProof/>
            <w:webHidden/>
          </w:rPr>
        </w:r>
        <w:r w:rsidR="003D1337">
          <w:rPr>
            <w:noProof/>
            <w:webHidden/>
          </w:rPr>
          <w:fldChar w:fldCharType="separate"/>
        </w:r>
        <w:r w:rsidR="00575327">
          <w:rPr>
            <w:noProof/>
            <w:webHidden/>
          </w:rPr>
          <w:t>56</w:t>
        </w:r>
        <w:r w:rsidR="003D1337">
          <w:rPr>
            <w:noProof/>
            <w:webHidden/>
          </w:rPr>
          <w:fldChar w:fldCharType="end"/>
        </w:r>
      </w:hyperlink>
    </w:p>
    <w:p w14:paraId="56E29B24" w14:textId="43481EB3" w:rsidR="003D1337" w:rsidRDefault="00540DE5">
      <w:pPr>
        <w:pStyle w:val="TOC3"/>
        <w:tabs>
          <w:tab w:val="right" w:leader="dot" w:pos="9736"/>
        </w:tabs>
        <w:ind w:left="960"/>
        <w:rPr>
          <w:noProof/>
          <w:kern w:val="0"/>
          <w:sz w:val="22"/>
        </w:rPr>
      </w:pPr>
      <w:hyperlink w:anchor="_Toc66366555" w:history="1">
        <w:r w:rsidR="003D1337" w:rsidRPr="00760C02">
          <w:rPr>
            <w:rStyle w:val="Hyperlink"/>
            <w:noProof/>
          </w:rPr>
          <w:t>7.4.5</w:t>
        </w:r>
        <w:r w:rsidR="003D1337" w:rsidRPr="00760C02">
          <w:rPr>
            <w:rStyle w:val="Hyperlink"/>
            <w:rFonts w:hint="eastAsia"/>
            <w:noProof/>
          </w:rPr>
          <w:t xml:space="preserve"> </w:t>
        </w:r>
        <w:r w:rsidR="003D1337" w:rsidRPr="00760C02">
          <w:rPr>
            <w:rStyle w:val="Hyperlink"/>
            <w:rFonts w:hint="eastAsia"/>
            <w:noProof/>
          </w:rPr>
          <w:t>导航信息显示开关</w:t>
        </w:r>
        <w:r w:rsidR="003D1337" w:rsidRPr="00760C02">
          <w:rPr>
            <w:rStyle w:val="Hyperlink"/>
            <w:noProof/>
          </w:rPr>
          <w:t>/ Navi info switch</w:t>
        </w:r>
        <w:r w:rsidR="003D1337">
          <w:rPr>
            <w:noProof/>
            <w:webHidden/>
          </w:rPr>
          <w:tab/>
        </w:r>
        <w:r w:rsidR="003D1337">
          <w:rPr>
            <w:noProof/>
            <w:webHidden/>
          </w:rPr>
          <w:fldChar w:fldCharType="begin"/>
        </w:r>
        <w:r w:rsidR="003D1337">
          <w:rPr>
            <w:noProof/>
            <w:webHidden/>
          </w:rPr>
          <w:instrText xml:space="preserve"> PAGEREF _Toc66366555 \h </w:instrText>
        </w:r>
        <w:r w:rsidR="003D1337">
          <w:rPr>
            <w:noProof/>
            <w:webHidden/>
          </w:rPr>
        </w:r>
        <w:r w:rsidR="003D1337">
          <w:rPr>
            <w:noProof/>
            <w:webHidden/>
          </w:rPr>
          <w:fldChar w:fldCharType="separate"/>
        </w:r>
        <w:r w:rsidR="00575327">
          <w:rPr>
            <w:noProof/>
            <w:webHidden/>
          </w:rPr>
          <w:t>56</w:t>
        </w:r>
        <w:r w:rsidR="003D1337">
          <w:rPr>
            <w:noProof/>
            <w:webHidden/>
          </w:rPr>
          <w:fldChar w:fldCharType="end"/>
        </w:r>
      </w:hyperlink>
    </w:p>
    <w:p w14:paraId="4E66A0CC" w14:textId="3A1995D8" w:rsidR="003D1337" w:rsidRDefault="00540DE5">
      <w:pPr>
        <w:pStyle w:val="TOC2"/>
        <w:tabs>
          <w:tab w:val="right" w:leader="dot" w:pos="9736"/>
        </w:tabs>
        <w:ind w:left="480"/>
        <w:rPr>
          <w:noProof/>
          <w:kern w:val="0"/>
          <w:sz w:val="22"/>
        </w:rPr>
      </w:pPr>
      <w:hyperlink w:anchor="_Toc66366556" w:history="1">
        <w:r w:rsidR="003D1337" w:rsidRPr="00760C02">
          <w:rPr>
            <w:rStyle w:val="Hyperlink"/>
            <w:noProof/>
          </w:rPr>
          <w:t>7.5</w:t>
        </w:r>
        <w:r w:rsidR="003D1337" w:rsidRPr="00760C02">
          <w:rPr>
            <w:rStyle w:val="Hyperlink"/>
            <w:rFonts w:hint="eastAsia"/>
            <w:noProof/>
          </w:rPr>
          <w:t xml:space="preserve"> </w:t>
        </w:r>
        <w:r w:rsidR="003D1337" w:rsidRPr="00760C02">
          <w:rPr>
            <w:rStyle w:val="Hyperlink"/>
            <w:rFonts w:hint="eastAsia"/>
            <w:noProof/>
          </w:rPr>
          <w:t>功能安全</w:t>
        </w:r>
        <w:r w:rsidR="003D1337" w:rsidRPr="00760C02">
          <w:rPr>
            <w:rStyle w:val="Hyperlink"/>
            <w:noProof/>
          </w:rPr>
          <w:t>/Function Safety</w:t>
        </w:r>
        <w:r w:rsidR="003D1337">
          <w:rPr>
            <w:noProof/>
            <w:webHidden/>
          </w:rPr>
          <w:tab/>
        </w:r>
        <w:r w:rsidR="003D1337">
          <w:rPr>
            <w:noProof/>
            <w:webHidden/>
          </w:rPr>
          <w:fldChar w:fldCharType="begin"/>
        </w:r>
        <w:r w:rsidR="003D1337">
          <w:rPr>
            <w:noProof/>
            <w:webHidden/>
          </w:rPr>
          <w:instrText xml:space="preserve"> PAGEREF _Toc66366556 \h </w:instrText>
        </w:r>
        <w:r w:rsidR="003D1337">
          <w:rPr>
            <w:noProof/>
            <w:webHidden/>
          </w:rPr>
        </w:r>
        <w:r w:rsidR="003D1337">
          <w:rPr>
            <w:noProof/>
            <w:webHidden/>
          </w:rPr>
          <w:fldChar w:fldCharType="separate"/>
        </w:r>
        <w:r w:rsidR="00575327">
          <w:rPr>
            <w:noProof/>
            <w:webHidden/>
          </w:rPr>
          <w:t>57</w:t>
        </w:r>
        <w:r w:rsidR="003D1337">
          <w:rPr>
            <w:noProof/>
            <w:webHidden/>
          </w:rPr>
          <w:fldChar w:fldCharType="end"/>
        </w:r>
      </w:hyperlink>
    </w:p>
    <w:p w14:paraId="5233A174" w14:textId="4DD98F36" w:rsidR="003D1337" w:rsidRDefault="00540DE5">
      <w:pPr>
        <w:pStyle w:val="TOC2"/>
        <w:tabs>
          <w:tab w:val="right" w:leader="dot" w:pos="9736"/>
        </w:tabs>
        <w:ind w:left="480"/>
        <w:rPr>
          <w:noProof/>
          <w:kern w:val="0"/>
          <w:sz w:val="22"/>
        </w:rPr>
      </w:pPr>
      <w:hyperlink w:anchor="_Toc66366557" w:history="1">
        <w:r w:rsidR="003D1337" w:rsidRPr="00760C02">
          <w:rPr>
            <w:rStyle w:val="Hyperlink"/>
            <w:noProof/>
          </w:rPr>
          <w:t>7.6</w:t>
        </w:r>
        <w:r w:rsidR="003D1337" w:rsidRPr="00760C02">
          <w:rPr>
            <w:rStyle w:val="Hyperlink"/>
            <w:rFonts w:hint="eastAsia"/>
            <w:noProof/>
          </w:rPr>
          <w:t xml:space="preserve"> </w:t>
        </w:r>
        <w:r w:rsidR="003D1337" w:rsidRPr="00760C02">
          <w:rPr>
            <w:rStyle w:val="Hyperlink"/>
            <w:rFonts w:hint="eastAsia"/>
            <w:noProof/>
          </w:rPr>
          <w:t>不同整车</w:t>
        </w:r>
        <w:r w:rsidR="003D1337" w:rsidRPr="00760C02">
          <w:rPr>
            <w:rStyle w:val="Hyperlink"/>
            <w:noProof/>
          </w:rPr>
          <w:t>Power Mode</w:t>
        </w:r>
        <w:r w:rsidR="003D1337" w:rsidRPr="00760C02">
          <w:rPr>
            <w:rStyle w:val="Hyperlink"/>
            <w:rFonts w:hint="eastAsia"/>
            <w:noProof/>
          </w:rPr>
          <w:t>下仪表的显示内容</w:t>
        </w:r>
        <w:r w:rsidR="003D1337" w:rsidRPr="00760C02">
          <w:rPr>
            <w:rStyle w:val="Hyperlink"/>
            <w:noProof/>
          </w:rPr>
          <w:t>/Content shown on cluster in different Power Mode</w:t>
        </w:r>
        <w:r w:rsidR="003D1337">
          <w:rPr>
            <w:noProof/>
            <w:webHidden/>
          </w:rPr>
          <w:tab/>
        </w:r>
        <w:r w:rsidR="003D1337">
          <w:rPr>
            <w:noProof/>
            <w:webHidden/>
          </w:rPr>
          <w:fldChar w:fldCharType="begin"/>
        </w:r>
        <w:r w:rsidR="003D1337">
          <w:rPr>
            <w:noProof/>
            <w:webHidden/>
          </w:rPr>
          <w:instrText xml:space="preserve"> PAGEREF _Toc66366557 \h </w:instrText>
        </w:r>
        <w:r w:rsidR="003D1337">
          <w:rPr>
            <w:noProof/>
            <w:webHidden/>
          </w:rPr>
        </w:r>
        <w:r w:rsidR="003D1337">
          <w:rPr>
            <w:noProof/>
            <w:webHidden/>
          </w:rPr>
          <w:fldChar w:fldCharType="separate"/>
        </w:r>
        <w:r w:rsidR="00575327">
          <w:rPr>
            <w:noProof/>
            <w:webHidden/>
          </w:rPr>
          <w:t>57</w:t>
        </w:r>
        <w:r w:rsidR="003D1337">
          <w:rPr>
            <w:noProof/>
            <w:webHidden/>
          </w:rPr>
          <w:fldChar w:fldCharType="end"/>
        </w:r>
      </w:hyperlink>
    </w:p>
    <w:p w14:paraId="21C5B5D6" w14:textId="2EE9C6B0" w:rsidR="003D1337" w:rsidRDefault="00540DE5">
      <w:pPr>
        <w:pStyle w:val="TOC1"/>
        <w:tabs>
          <w:tab w:val="right" w:leader="dot" w:pos="9736"/>
        </w:tabs>
        <w:rPr>
          <w:noProof/>
          <w:kern w:val="0"/>
          <w:sz w:val="22"/>
        </w:rPr>
      </w:pPr>
      <w:hyperlink w:anchor="_Toc66366558" w:history="1">
        <w:r w:rsidR="003D1337" w:rsidRPr="00760C02">
          <w:rPr>
            <w:rStyle w:val="Hyperlink"/>
            <w:rFonts w:asciiTheme="majorHAnsi" w:hAnsiTheme="majorHAnsi"/>
            <w:noProof/>
          </w:rPr>
          <w:t>8</w:t>
        </w:r>
        <w:r w:rsidR="003D1337" w:rsidRPr="00760C02">
          <w:rPr>
            <w:rStyle w:val="Hyperlink"/>
            <w:rFonts w:asciiTheme="minorBidi" w:hAnsiTheme="minorBidi" w:hint="eastAsia"/>
            <w:noProof/>
          </w:rPr>
          <w:t xml:space="preserve"> </w:t>
        </w:r>
        <w:r w:rsidR="003D1337" w:rsidRPr="00760C02">
          <w:rPr>
            <w:rStyle w:val="Hyperlink"/>
            <w:rFonts w:asciiTheme="minorBidi" w:hAnsiTheme="minorBidi" w:hint="eastAsia"/>
            <w:noProof/>
          </w:rPr>
          <w:t>系统需求</w:t>
        </w:r>
        <w:r w:rsidR="003D1337" w:rsidRPr="00760C02">
          <w:rPr>
            <w:rStyle w:val="Hyperlink"/>
            <w:rFonts w:asciiTheme="majorHAnsi" w:hAnsiTheme="majorHAnsi"/>
            <w:noProof/>
          </w:rPr>
          <w:t>/System Requirements</w:t>
        </w:r>
        <w:r w:rsidR="003D1337">
          <w:rPr>
            <w:noProof/>
            <w:webHidden/>
          </w:rPr>
          <w:tab/>
        </w:r>
        <w:r w:rsidR="003D1337">
          <w:rPr>
            <w:noProof/>
            <w:webHidden/>
          </w:rPr>
          <w:fldChar w:fldCharType="begin"/>
        </w:r>
        <w:r w:rsidR="003D1337">
          <w:rPr>
            <w:noProof/>
            <w:webHidden/>
          </w:rPr>
          <w:instrText xml:space="preserve"> PAGEREF _Toc66366558 \h </w:instrText>
        </w:r>
        <w:r w:rsidR="003D1337">
          <w:rPr>
            <w:noProof/>
            <w:webHidden/>
          </w:rPr>
        </w:r>
        <w:r w:rsidR="003D1337">
          <w:rPr>
            <w:noProof/>
            <w:webHidden/>
          </w:rPr>
          <w:fldChar w:fldCharType="separate"/>
        </w:r>
        <w:r w:rsidR="00575327">
          <w:rPr>
            <w:noProof/>
            <w:webHidden/>
          </w:rPr>
          <w:t>59</w:t>
        </w:r>
        <w:r w:rsidR="003D1337">
          <w:rPr>
            <w:noProof/>
            <w:webHidden/>
          </w:rPr>
          <w:fldChar w:fldCharType="end"/>
        </w:r>
      </w:hyperlink>
    </w:p>
    <w:p w14:paraId="38DD8C4A" w14:textId="2083C337" w:rsidR="003D1337" w:rsidRDefault="00540DE5">
      <w:pPr>
        <w:pStyle w:val="TOC2"/>
        <w:tabs>
          <w:tab w:val="right" w:leader="dot" w:pos="9736"/>
        </w:tabs>
        <w:ind w:left="480"/>
        <w:rPr>
          <w:noProof/>
          <w:kern w:val="0"/>
          <w:sz w:val="22"/>
        </w:rPr>
      </w:pPr>
      <w:hyperlink w:anchor="_Toc66366559" w:history="1">
        <w:r w:rsidR="003D1337" w:rsidRPr="00760C02">
          <w:rPr>
            <w:rStyle w:val="Hyperlink"/>
            <w:noProof/>
          </w:rPr>
          <w:t>8.1</w:t>
        </w:r>
        <w:r w:rsidR="003D1337" w:rsidRPr="00760C02">
          <w:rPr>
            <w:rStyle w:val="Hyperlink"/>
            <w:rFonts w:asciiTheme="minorBidi" w:hAnsiTheme="minorBidi" w:hint="eastAsia"/>
            <w:noProof/>
          </w:rPr>
          <w:t xml:space="preserve"> </w:t>
        </w:r>
        <w:r w:rsidR="003D1337" w:rsidRPr="00760C02">
          <w:rPr>
            <w:rStyle w:val="Hyperlink"/>
            <w:rFonts w:asciiTheme="minorBidi" w:hAnsiTheme="minorBidi" w:hint="eastAsia"/>
            <w:noProof/>
          </w:rPr>
          <w:t>账号相关</w:t>
        </w:r>
        <w:r w:rsidR="003D1337" w:rsidRPr="00760C02">
          <w:rPr>
            <w:rStyle w:val="Hyperlink"/>
            <w:noProof/>
          </w:rPr>
          <w:t>/Account</w:t>
        </w:r>
        <w:r w:rsidR="003D1337">
          <w:rPr>
            <w:noProof/>
            <w:webHidden/>
          </w:rPr>
          <w:tab/>
        </w:r>
        <w:r w:rsidR="003D1337">
          <w:rPr>
            <w:noProof/>
            <w:webHidden/>
          </w:rPr>
          <w:fldChar w:fldCharType="begin"/>
        </w:r>
        <w:r w:rsidR="003D1337">
          <w:rPr>
            <w:noProof/>
            <w:webHidden/>
          </w:rPr>
          <w:instrText xml:space="preserve"> PAGEREF _Toc66366559 \h </w:instrText>
        </w:r>
        <w:r w:rsidR="003D1337">
          <w:rPr>
            <w:noProof/>
            <w:webHidden/>
          </w:rPr>
        </w:r>
        <w:r w:rsidR="003D1337">
          <w:rPr>
            <w:noProof/>
            <w:webHidden/>
          </w:rPr>
          <w:fldChar w:fldCharType="separate"/>
        </w:r>
        <w:r w:rsidR="00575327">
          <w:rPr>
            <w:noProof/>
            <w:webHidden/>
          </w:rPr>
          <w:t>59</w:t>
        </w:r>
        <w:r w:rsidR="003D1337">
          <w:rPr>
            <w:noProof/>
            <w:webHidden/>
          </w:rPr>
          <w:fldChar w:fldCharType="end"/>
        </w:r>
      </w:hyperlink>
    </w:p>
    <w:p w14:paraId="265BB98B" w14:textId="112935E6" w:rsidR="003D1337" w:rsidRDefault="00540DE5">
      <w:pPr>
        <w:pStyle w:val="TOC2"/>
        <w:tabs>
          <w:tab w:val="right" w:leader="dot" w:pos="9736"/>
        </w:tabs>
        <w:ind w:left="480"/>
        <w:rPr>
          <w:noProof/>
          <w:kern w:val="0"/>
          <w:sz w:val="22"/>
        </w:rPr>
      </w:pPr>
      <w:hyperlink w:anchor="_Toc66366560" w:history="1">
        <w:r w:rsidR="003D1337" w:rsidRPr="00760C02">
          <w:rPr>
            <w:rStyle w:val="Hyperlink"/>
            <w:noProof/>
          </w:rPr>
          <w:t>8.2</w:t>
        </w:r>
        <w:r w:rsidR="003D1337" w:rsidRPr="00760C02">
          <w:rPr>
            <w:rStyle w:val="Hyperlink"/>
            <w:rFonts w:asciiTheme="minorBidi" w:hAnsiTheme="minorBidi" w:hint="eastAsia"/>
            <w:noProof/>
          </w:rPr>
          <w:t xml:space="preserve"> </w:t>
        </w:r>
        <w:r w:rsidR="003D1337" w:rsidRPr="00760C02">
          <w:rPr>
            <w:rStyle w:val="Hyperlink"/>
            <w:rFonts w:asciiTheme="minorBidi" w:hAnsiTheme="minorBidi" w:hint="eastAsia"/>
            <w:noProof/>
          </w:rPr>
          <w:t>应用内设置</w:t>
        </w:r>
        <w:r w:rsidR="003D1337" w:rsidRPr="00760C02">
          <w:rPr>
            <w:rStyle w:val="Hyperlink"/>
            <w:noProof/>
          </w:rPr>
          <w:t>/In-application Setting</w:t>
        </w:r>
        <w:r w:rsidR="003D1337">
          <w:rPr>
            <w:noProof/>
            <w:webHidden/>
          </w:rPr>
          <w:tab/>
        </w:r>
        <w:r w:rsidR="003D1337">
          <w:rPr>
            <w:noProof/>
            <w:webHidden/>
          </w:rPr>
          <w:fldChar w:fldCharType="begin"/>
        </w:r>
        <w:r w:rsidR="003D1337">
          <w:rPr>
            <w:noProof/>
            <w:webHidden/>
          </w:rPr>
          <w:instrText xml:space="preserve"> PAGEREF _Toc66366560 \h </w:instrText>
        </w:r>
        <w:r w:rsidR="003D1337">
          <w:rPr>
            <w:noProof/>
            <w:webHidden/>
          </w:rPr>
        </w:r>
        <w:r w:rsidR="003D1337">
          <w:rPr>
            <w:noProof/>
            <w:webHidden/>
          </w:rPr>
          <w:fldChar w:fldCharType="separate"/>
        </w:r>
        <w:r w:rsidR="00575327">
          <w:rPr>
            <w:noProof/>
            <w:webHidden/>
          </w:rPr>
          <w:t>59</w:t>
        </w:r>
        <w:r w:rsidR="003D1337">
          <w:rPr>
            <w:noProof/>
            <w:webHidden/>
          </w:rPr>
          <w:fldChar w:fldCharType="end"/>
        </w:r>
      </w:hyperlink>
    </w:p>
    <w:p w14:paraId="27E9C7FD" w14:textId="1AC0FDDA" w:rsidR="003D1337" w:rsidRDefault="00540DE5">
      <w:pPr>
        <w:pStyle w:val="TOC2"/>
        <w:tabs>
          <w:tab w:val="right" w:leader="dot" w:pos="9736"/>
        </w:tabs>
        <w:ind w:left="480"/>
        <w:rPr>
          <w:noProof/>
          <w:kern w:val="0"/>
          <w:sz w:val="22"/>
        </w:rPr>
      </w:pPr>
      <w:hyperlink w:anchor="_Toc66366561" w:history="1">
        <w:r w:rsidR="003D1337" w:rsidRPr="00760C02">
          <w:rPr>
            <w:rStyle w:val="Hyperlink"/>
            <w:noProof/>
          </w:rPr>
          <w:t>8.3</w:t>
        </w:r>
        <w:r w:rsidR="003D1337" w:rsidRPr="00760C02">
          <w:rPr>
            <w:rStyle w:val="Hyperlink"/>
            <w:rFonts w:asciiTheme="minorBidi" w:hAnsiTheme="minorBidi" w:hint="eastAsia"/>
            <w:noProof/>
          </w:rPr>
          <w:t xml:space="preserve"> </w:t>
        </w:r>
        <w:r w:rsidR="003D1337" w:rsidRPr="00760C02">
          <w:rPr>
            <w:rStyle w:val="Hyperlink"/>
            <w:rFonts w:asciiTheme="minorBidi" w:hAnsiTheme="minorBidi" w:hint="eastAsia"/>
            <w:noProof/>
          </w:rPr>
          <w:t>外部调用</w:t>
        </w:r>
        <w:r w:rsidR="003D1337" w:rsidRPr="00760C02">
          <w:rPr>
            <w:rStyle w:val="Hyperlink"/>
            <w:noProof/>
          </w:rPr>
          <w:t>/External Call</w:t>
        </w:r>
        <w:r w:rsidR="003D1337">
          <w:rPr>
            <w:noProof/>
            <w:webHidden/>
          </w:rPr>
          <w:tab/>
        </w:r>
        <w:r w:rsidR="003D1337">
          <w:rPr>
            <w:noProof/>
            <w:webHidden/>
          </w:rPr>
          <w:fldChar w:fldCharType="begin"/>
        </w:r>
        <w:r w:rsidR="003D1337">
          <w:rPr>
            <w:noProof/>
            <w:webHidden/>
          </w:rPr>
          <w:instrText xml:space="preserve"> PAGEREF _Toc66366561 \h </w:instrText>
        </w:r>
        <w:r w:rsidR="003D1337">
          <w:rPr>
            <w:noProof/>
            <w:webHidden/>
          </w:rPr>
        </w:r>
        <w:r w:rsidR="003D1337">
          <w:rPr>
            <w:noProof/>
            <w:webHidden/>
          </w:rPr>
          <w:fldChar w:fldCharType="separate"/>
        </w:r>
        <w:r w:rsidR="00575327">
          <w:rPr>
            <w:noProof/>
            <w:webHidden/>
          </w:rPr>
          <w:t>59</w:t>
        </w:r>
        <w:r w:rsidR="003D1337">
          <w:rPr>
            <w:noProof/>
            <w:webHidden/>
          </w:rPr>
          <w:fldChar w:fldCharType="end"/>
        </w:r>
      </w:hyperlink>
    </w:p>
    <w:p w14:paraId="4EA9FB1E" w14:textId="405E94A7" w:rsidR="003D1337" w:rsidRDefault="00540DE5">
      <w:pPr>
        <w:pStyle w:val="TOC2"/>
        <w:tabs>
          <w:tab w:val="right" w:leader="dot" w:pos="9736"/>
        </w:tabs>
        <w:ind w:left="480"/>
        <w:rPr>
          <w:noProof/>
          <w:kern w:val="0"/>
          <w:sz w:val="22"/>
        </w:rPr>
      </w:pPr>
      <w:hyperlink w:anchor="_Toc66366562" w:history="1">
        <w:r w:rsidR="003D1337" w:rsidRPr="00760C02">
          <w:rPr>
            <w:rStyle w:val="Hyperlink"/>
            <w:noProof/>
          </w:rPr>
          <w:t>8.4</w:t>
        </w:r>
        <w:r w:rsidR="003D1337" w:rsidRPr="00760C02">
          <w:rPr>
            <w:rStyle w:val="Hyperlink"/>
            <w:rFonts w:asciiTheme="minorBidi" w:hAnsiTheme="minorBidi" w:hint="eastAsia"/>
            <w:noProof/>
          </w:rPr>
          <w:t xml:space="preserve"> </w:t>
        </w:r>
        <w:r w:rsidR="003D1337" w:rsidRPr="00760C02">
          <w:rPr>
            <w:rStyle w:val="Hyperlink"/>
            <w:rFonts w:asciiTheme="minorBidi" w:hAnsiTheme="minorBidi" w:hint="eastAsia"/>
            <w:noProof/>
          </w:rPr>
          <w:t>数据维护</w:t>
        </w:r>
        <w:r w:rsidR="003D1337" w:rsidRPr="00760C02">
          <w:rPr>
            <w:rStyle w:val="Hyperlink"/>
            <w:noProof/>
          </w:rPr>
          <w:t>/Data Maintenance</w:t>
        </w:r>
        <w:r w:rsidR="003D1337">
          <w:rPr>
            <w:noProof/>
            <w:webHidden/>
          </w:rPr>
          <w:tab/>
        </w:r>
        <w:r w:rsidR="003D1337">
          <w:rPr>
            <w:noProof/>
            <w:webHidden/>
          </w:rPr>
          <w:fldChar w:fldCharType="begin"/>
        </w:r>
        <w:r w:rsidR="003D1337">
          <w:rPr>
            <w:noProof/>
            <w:webHidden/>
          </w:rPr>
          <w:instrText xml:space="preserve"> PAGEREF _Toc66366562 \h </w:instrText>
        </w:r>
        <w:r w:rsidR="003D1337">
          <w:rPr>
            <w:noProof/>
            <w:webHidden/>
          </w:rPr>
        </w:r>
        <w:r w:rsidR="003D1337">
          <w:rPr>
            <w:noProof/>
            <w:webHidden/>
          </w:rPr>
          <w:fldChar w:fldCharType="separate"/>
        </w:r>
        <w:r w:rsidR="00575327">
          <w:rPr>
            <w:noProof/>
            <w:webHidden/>
          </w:rPr>
          <w:t>59</w:t>
        </w:r>
        <w:r w:rsidR="003D1337">
          <w:rPr>
            <w:noProof/>
            <w:webHidden/>
          </w:rPr>
          <w:fldChar w:fldCharType="end"/>
        </w:r>
      </w:hyperlink>
    </w:p>
    <w:p w14:paraId="6A138F4E" w14:textId="22498263" w:rsidR="003D1337" w:rsidRDefault="00540DE5">
      <w:pPr>
        <w:pStyle w:val="TOC2"/>
        <w:tabs>
          <w:tab w:val="right" w:leader="dot" w:pos="9736"/>
        </w:tabs>
        <w:ind w:left="480"/>
        <w:rPr>
          <w:noProof/>
          <w:kern w:val="0"/>
          <w:sz w:val="22"/>
        </w:rPr>
      </w:pPr>
      <w:hyperlink w:anchor="_Toc66366563" w:history="1">
        <w:r w:rsidR="003D1337" w:rsidRPr="00760C02">
          <w:rPr>
            <w:rStyle w:val="Hyperlink"/>
            <w:noProof/>
          </w:rPr>
          <w:t>8.5</w:t>
        </w:r>
        <w:r w:rsidR="003D1337" w:rsidRPr="00760C02">
          <w:rPr>
            <w:rStyle w:val="Hyperlink"/>
            <w:rFonts w:asciiTheme="minorBidi" w:hAnsiTheme="minorBidi" w:hint="eastAsia"/>
            <w:noProof/>
          </w:rPr>
          <w:t xml:space="preserve"> </w:t>
        </w:r>
        <w:r w:rsidR="003D1337" w:rsidRPr="00760C02">
          <w:rPr>
            <w:rStyle w:val="Hyperlink"/>
            <w:rFonts w:asciiTheme="minorBidi" w:hAnsiTheme="minorBidi" w:hint="eastAsia"/>
            <w:noProof/>
          </w:rPr>
          <w:t>版本升级</w:t>
        </w:r>
        <w:r w:rsidR="003D1337" w:rsidRPr="00760C02">
          <w:rPr>
            <w:rStyle w:val="Hyperlink"/>
            <w:noProof/>
          </w:rPr>
          <w:t>/Version Upgrade</w:t>
        </w:r>
        <w:r w:rsidR="003D1337">
          <w:rPr>
            <w:noProof/>
            <w:webHidden/>
          </w:rPr>
          <w:tab/>
        </w:r>
        <w:r w:rsidR="003D1337">
          <w:rPr>
            <w:noProof/>
            <w:webHidden/>
          </w:rPr>
          <w:fldChar w:fldCharType="begin"/>
        </w:r>
        <w:r w:rsidR="003D1337">
          <w:rPr>
            <w:noProof/>
            <w:webHidden/>
          </w:rPr>
          <w:instrText xml:space="preserve"> PAGEREF _Toc66366563 \h </w:instrText>
        </w:r>
        <w:r w:rsidR="003D1337">
          <w:rPr>
            <w:noProof/>
            <w:webHidden/>
          </w:rPr>
        </w:r>
        <w:r w:rsidR="003D1337">
          <w:rPr>
            <w:noProof/>
            <w:webHidden/>
          </w:rPr>
          <w:fldChar w:fldCharType="separate"/>
        </w:r>
        <w:r w:rsidR="00575327">
          <w:rPr>
            <w:noProof/>
            <w:webHidden/>
          </w:rPr>
          <w:t>59</w:t>
        </w:r>
        <w:r w:rsidR="003D1337">
          <w:rPr>
            <w:noProof/>
            <w:webHidden/>
          </w:rPr>
          <w:fldChar w:fldCharType="end"/>
        </w:r>
      </w:hyperlink>
    </w:p>
    <w:p w14:paraId="0B6D8246" w14:textId="681C67D1" w:rsidR="003D1337" w:rsidRDefault="00540DE5">
      <w:pPr>
        <w:pStyle w:val="TOC2"/>
        <w:tabs>
          <w:tab w:val="right" w:leader="dot" w:pos="9736"/>
        </w:tabs>
        <w:ind w:left="480"/>
        <w:rPr>
          <w:noProof/>
          <w:kern w:val="0"/>
          <w:sz w:val="22"/>
        </w:rPr>
      </w:pPr>
      <w:hyperlink w:anchor="_Toc66366564" w:history="1">
        <w:r w:rsidR="003D1337" w:rsidRPr="00760C02">
          <w:rPr>
            <w:rStyle w:val="Hyperlink"/>
            <w:noProof/>
          </w:rPr>
          <w:t>8.6</w:t>
        </w:r>
        <w:r w:rsidR="003D1337" w:rsidRPr="00760C02">
          <w:rPr>
            <w:rStyle w:val="Hyperlink"/>
            <w:rFonts w:asciiTheme="minorBidi" w:hAnsiTheme="minorBidi" w:hint="eastAsia"/>
            <w:noProof/>
          </w:rPr>
          <w:t xml:space="preserve"> </w:t>
        </w:r>
        <w:r w:rsidR="003D1337" w:rsidRPr="00760C02">
          <w:rPr>
            <w:rStyle w:val="Hyperlink"/>
            <w:rFonts w:asciiTheme="minorBidi" w:hAnsiTheme="minorBidi" w:hint="eastAsia"/>
            <w:noProof/>
          </w:rPr>
          <w:t>埋点需求</w:t>
        </w:r>
        <w:r w:rsidR="003D1337" w:rsidRPr="00760C02">
          <w:rPr>
            <w:rStyle w:val="Hyperlink"/>
            <w:noProof/>
          </w:rPr>
          <w:t>/Event Tracking Requirements</w:t>
        </w:r>
        <w:r w:rsidR="003D1337">
          <w:rPr>
            <w:noProof/>
            <w:webHidden/>
          </w:rPr>
          <w:tab/>
        </w:r>
        <w:r w:rsidR="003D1337">
          <w:rPr>
            <w:noProof/>
            <w:webHidden/>
          </w:rPr>
          <w:fldChar w:fldCharType="begin"/>
        </w:r>
        <w:r w:rsidR="003D1337">
          <w:rPr>
            <w:noProof/>
            <w:webHidden/>
          </w:rPr>
          <w:instrText xml:space="preserve"> PAGEREF _Toc66366564 \h </w:instrText>
        </w:r>
        <w:r w:rsidR="003D1337">
          <w:rPr>
            <w:noProof/>
            <w:webHidden/>
          </w:rPr>
        </w:r>
        <w:r w:rsidR="003D1337">
          <w:rPr>
            <w:noProof/>
            <w:webHidden/>
          </w:rPr>
          <w:fldChar w:fldCharType="separate"/>
        </w:r>
        <w:r w:rsidR="00575327">
          <w:rPr>
            <w:noProof/>
            <w:webHidden/>
          </w:rPr>
          <w:t>59</w:t>
        </w:r>
        <w:r w:rsidR="003D1337">
          <w:rPr>
            <w:noProof/>
            <w:webHidden/>
          </w:rPr>
          <w:fldChar w:fldCharType="end"/>
        </w:r>
      </w:hyperlink>
    </w:p>
    <w:p w14:paraId="032B703B" w14:textId="6C9D1641" w:rsidR="003D1337" w:rsidRDefault="00540DE5">
      <w:pPr>
        <w:pStyle w:val="TOC2"/>
        <w:tabs>
          <w:tab w:val="right" w:leader="dot" w:pos="9736"/>
        </w:tabs>
        <w:ind w:left="480"/>
        <w:rPr>
          <w:noProof/>
          <w:kern w:val="0"/>
          <w:sz w:val="22"/>
        </w:rPr>
      </w:pPr>
      <w:hyperlink w:anchor="_Toc66366565" w:history="1">
        <w:r w:rsidR="003D1337" w:rsidRPr="00760C02">
          <w:rPr>
            <w:rStyle w:val="Hyperlink"/>
            <w:noProof/>
          </w:rPr>
          <w:t>8.7</w:t>
        </w:r>
        <w:r w:rsidR="003D1337" w:rsidRPr="00760C02">
          <w:rPr>
            <w:rStyle w:val="Hyperlink"/>
            <w:rFonts w:asciiTheme="minorBidi" w:hAnsiTheme="minorBidi" w:hint="eastAsia"/>
            <w:noProof/>
          </w:rPr>
          <w:t xml:space="preserve"> </w:t>
        </w:r>
        <w:r w:rsidR="003D1337" w:rsidRPr="00760C02">
          <w:rPr>
            <w:rStyle w:val="Hyperlink"/>
            <w:rFonts w:asciiTheme="minorBidi" w:hAnsiTheme="minorBidi" w:hint="eastAsia"/>
            <w:noProof/>
          </w:rPr>
          <w:t>相关</w:t>
        </w:r>
        <w:r w:rsidR="003D1337" w:rsidRPr="00760C02">
          <w:rPr>
            <w:rStyle w:val="Hyperlink"/>
            <w:noProof/>
          </w:rPr>
          <w:t>CAN</w:t>
        </w:r>
        <w:r w:rsidR="003D1337" w:rsidRPr="00760C02">
          <w:rPr>
            <w:rStyle w:val="Hyperlink"/>
            <w:rFonts w:asciiTheme="minorBidi" w:hAnsiTheme="minorBidi" w:hint="eastAsia"/>
            <w:noProof/>
          </w:rPr>
          <w:t>信号</w:t>
        </w:r>
        <w:r w:rsidR="003D1337" w:rsidRPr="00760C02">
          <w:rPr>
            <w:rStyle w:val="Hyperlink"/>
            <w:noProof/>
          </w:rPr>
          <w:t>/Related CAN Signals</w:t>
        </w:r>
        <w:r w:rsidR="003D1337">
          <w:rPr>
            <w:noProof/>
            <w:webHidden/>
          </w:rPr>
          <w:tab/>
        </w:r>
        <w:r w:rsidR="003D1337">
          <w:rPr>
            <w:noProof/>
            <w:webHidden/>
          </w:rPr>
          <w:fldChar w:fldCharType="begin"/>
        </w:r>
        <w:r w:rsidR="003D1337">
          <w:rPr>
            <w:noProof/>
            <w:webHidden/>
          </w:rPr>
          <w:instrText xml:space="preserve"> PAGEREF _Toc66366565 \h </w:instrText>
        </w:r>
        <w:r w:rsidR="003D1337">
          <w:rPr>
            <w:noProof/>
            <w:webHidden/>
          </w:rPr>
        </w:r>
        <w:r w:rsidR="003D1337">
          <w:rPr>
            <w:noProof/>
            <w:webHidden/>
          </w:rPr>
          <w:fldChar w:fldCharType="separate"/>
        </w:r>
        <w:r w:rsidR="00575327">
          <w:rPr>
            <w:noProof/>
            <w:webHidden/>
          </w:rPr>
          <w:t>59</w:t>
        </w:r>
        <w:r w:rsidR="003D1337">
          <w:rPr>
            <w:noProof/>
            <w:webHidden/>
          </w:rPr>
          <w:fldChar w:fldCharType="end"/>
        </w:r>
      </w:hyperlink>
    </w:p>
    <w:p w14:paraId="347D2EC6" w14:textId="6E66CF33" w:rsidR="003D1337" w:rsidRDefault="00540DE5">
      <w:pPr>
        <w:pStyle w:val="TOC2"/>
        <w:tabs>
          <w:tab w:val="right" w:leader="dot" w:pos="9736"/>
        </w:tabs>
        <w:ind w:left="480"/>
        <w:rPr>
          <w:noProof/>
          <w:kern w:val="0"/>
          <w:sz w:val="22"/>
        </w:rPr>
      </w:pPr>
      <w:hyperlink w:anchor="_Toc66366566" w:history="1">
        <w:r w:rsidR="003D1337" w:rsidRPr="00760C02">
          <w:rPr>
            <w:rStyle w:val="Hyperlink"/>
            <w:noProof/>
          </w:rPr>
          <w:t>8.8</w:t>
        </w:r>
        <w:r w:rsidR="003D1337" w:rsidRPr="00760C02">
          <w:rPr>
            <w:rStyle w:val="Hyperlink"/>
            <w:rFonts w:asciiTheme="minorBidi" w:hAnsiTheme="minorBidi" w:hint="eastAsia"/>
            <w:noProof/>
          </w:rPr>
          <w:t xml:space="preserve"> </w:t>
        </w:r>
        <w:r w:rsidR="003D1337" w:rsidRPr="00760C02">
          <w:rPr>
            <w:rStyle w:val="Hyperlink"/>
            <w:rFonts w:asciiTheme="minorBidi" w:hAnsiTheme="minorBidi" w:hint="eastAsia"/>
            <w:noProof/>
          </w:rPr>
          <w:t>相关标定项</w:t>
        </w:r>
        <w:r w:rsidR="003D1337" w:rsidRPr="00760C02">
          <w:rPr>
            <w:rStyle w:val="Hyperlink"/>
            <w:noProof/>
          </w:rPr>
          <w:t>/Related Calibration Items</w:t>
        </w:r>
        <w:r w:rsidR="003D1337">
          <w:rPr>
            <w:noProof/>
            <w:webHidden/>
          </w:rPr>
          <w:tab/>
        </w:r>
        <w:r w:rsidR="003D1337">
          <w:rPr>
            <w:noProof/>
            <w:webHidden/>
          </w:rPr>
          <w:fldChar w:fldCharType="begin"/>
        </w:r>
        <w:r w:rsidR="003D1337">
          <w:rPr>
            <w:noProof/>
            <w:webHidden/>
          </w:rPr>
          <w:instrText xml:space="preserve"> PAGEREF _Toc66366566 \h </w:instrText>
        </w:r>
        <w:r w:rsidR="003D1337">
          <w:rPr>
            <w:noProof/>
            <w:webHidden/>
          </w:rPr>
        </w:r>
        <w:r w:rsidR="003D1337">
          <w:rPr>
            <w:noProof/>
            <w:webHidden/>
          </w:rPr>
          <w:fldChar w:fldCharType="separate"/>
        </w:r>
        <w:r w:rsidR="00575327">
          <w:rPr>
            <w:noProof/>
            <w:webHidden/>
          </w:rPr>
          <w:t>60</w:t>
        </w:r>
        <w:r w:rsidR="003D1337">
          <w:rPr>
            <w:noProof/>
            <w:webHidden/>
          </w:rPr>
          <w:fldChar w:fldCharType="end"/>
        </w:r>
      </w:hyperlink>
    </w:p>
    <w:p w14:paraId="41782345" w14:textId="5EE60C42" w:rsidR="003D1337" w:rsidRDefault="00540DE5">
      <w:pPr>
        <w:pStyle w:val="TOC1"/>
        <w:tabs>
          <w:tab w:val="right" w:leader="dot" w:pos="9736"/>
        </w:tabs>
        <w:rPr>
          <w:noProof/>
          <w:kern w:val="0"/>
          <w:sz w:val="22"/>
        </w:rPr>
      </w:pPr>
      <w:hyperlink w:anchor="_Toc66366567" w:history="1">
        <w:r w:rsidR="003D1337" w:rsidRPr="00760C02">
          <w:rPr>
            <w:rStyle w:val="Hyperlink"/>
            <w:b/>
            <w:noProof/>
          </w:rPr>
          <w:t>Revision Log</w:t>
        </w:r>
        <w:r w:rsidR="003D1337">
          <w:rPr>
            <w:noProof/>
            <w:webHidden/>
          </w:rPr>
          <w:tab/>
        </w:r>
        <w:r w:rsidR="003D1337">
          <w:rPr>
            <w:noProof/>
            <w:webHidden/>
          </w:rPr>
          <w:fldChar w:fldCharType="begin"/>
        </w:r>
        <w:r w:rsidR="003D1337">
          <w:rPr>
            <w:noProof/>
            <w:webHidden/>
          </w:rPr>
          <w:instrText xml:space="preserve"> PAGEREF _Toc66366567 \h </w:instrText>
        </w:r>
        <w:r w:rsidR="003D1337">
          <w:rPr>
            <w:noProof/>
            <w:webHidden/>
          </w:rPr>
        </w:r>
        <w:r w:rsidR="003D1337">
          <w:rPr>
            <w:noProof/>
            <w:webHidden/>
          </w:rPr>
          <w:fldChar w:fldCharType="separate"/>
        </w:r>
        <w:r w:rsidR="00575327">
          <w:rPr>
            <w:noProof/>
            <w:webHidden/>
          </w:rPr>
          <w:t>61</w:t>
        </w:r>
        <w:r w:rsidR="003D1337">
          <w:rPr>
            <w:noProof/>
            <w:webHidden/>
          </w:rPr>
          <w:fldChar w:fldCharType="end"/>
        </w:r>
      </w:hyperlink>
    </w:p>
    <w:p w14:paraId="26EE8740" w14:textId="124B4D10" w:rsidR="00FC77F8" w:rsidRDefault="005B0E90" w:rsidP="00FC77F8">
      <w:pPr>
        <w:pStyle w:val="Heading1"/>
        <w:numPr>
          <w:ilvl w:val="0"/>
          <w:numId w:val="0"/>
        </w:numPr>
        <w:ind w:left="425" w:hanging="425"/>
      </w:pPr>
      <w:r w:rsidRPr="000B0402">
        <w:fldChar w:fldCharType="end"/>
      </w:r>
      <w:bookmarkStart w:id="1" w:name="_Toc347762145"/>
      <w:bookmarkStart w:id="2" w:name="_Toc467238257"/>
    </w:p>
    <w:p w14:paraId="095C40B4" w14:textId="77777777" w:rsidR="00FC77F8" w:rsidRDefault="00FC77F8">
      <w:pPr>
        <w:widowControl/>
        <w:jc w:val="left"/>
        <w:rPr>
          <w:b/>
          <w:bCs/>
          <w:kern w:val="44"/>
          <w:sz w:val="44"/>
          <w:szCs w:val="44"/>
        </w:rPr>
      </w:pPr>
      <w:r>
        <w:br w:type="page"/>
      </w:r>
    </w:p>
    <w:p w14:paraId="242DBE60" w14:textId="44E1D67E" w:rsidR="000B0555" w:rsidRPr="000B0402" w:rsidRDefault="000B0555" w:rsidP="000B0555">
      <w:pPr>
        <w:pStyle w:val="Heading1"/>
      </w:pPr>
      <w:bookmarkStart w:id="3" w:name="_Toc66366462"/>
      <w:r w:rsidRPr="000B0402">
        <w:rPr>
          <w:rFonts w:hint="eastAsia"/>
        </w:rPr>
        <w:lastRenderedPageBreak/>
        <w:t>概要</w:t>
      </w:r>
      <w:bookmarkEnd w:id="1"/>
      <w:bookmarkEnd w:id="2"/>
      <w:r w:rsidR="00A5670B" w:rsidRPr="000B0402">
        <w:rPr>
          <w:rFonts w:hint="eastAsia"/>
        </w:rPr>
        <w:t>/</w:t>
      </w:r>
      <w:bookmarkStart w:id="4" w:name="_Toc49952825"/>
      <w:r w:rsidR="00A5670B" w:rsidRPr="000B0402">
        <w:t xml:space="preserve"> Overview</w:t>
      </w:r>
      <w:bookmarkEnd w:id="3"/>
      <w:bookmarkEnd w:id="4"/>
    </w:p>
    <w:p w14:paraId="09ED2259" w14:textId="77777777" w:rsidR="000B0555" w:rsidRPr="000B0402" w:rsidRDefault="000B0555" w:rsidP="000B0555">
      <w:pPr>
        <w:ind w:firstLine="480"/>
        <w:rPr>
          <w:szCs w:val="24"/>
        </w:rPr>
      </w:pPr>
      <w:r w:rsidRPr="000B0402">
        <w:rPr>
          <w:rFonts w:hint="eastAsia"/>
          <w:szCs w:val="24"/>
        </w:rPr>
        <w:t>仪表盘（</w:t>
      </w:r>
      <w:r w:rsidRPr="000B0402">
        <w:rPr>
          <w:rFonts w:hint="eastAsia"/>
          <w:szCs w:val="24"/>
        </w:rPr>
        <w:t>Cluster</w:t>
      </w:r>
      <w:r w:rsidRPr="000B0402">
        <w:rPr>
          <w:rFonts w:hint="eastAsia"/>
          <w:szCs w:val="24"/>
        </w:rPr>
        <w:t>，以下简称</w:t>
      </w:r>
      <w:r w:rsidRPr="000B0402">
        <w:rPr>
          <w:rFonts w:hint="eastAsia"/>
          <w:szCs w:val="24"/>
        </w:rPr>
        <w:t>IPC</w:t>
      </w:r>
      <w:r w:rsidRPr="000B0402">
        <w:rPr>
          <w:rFonts w:hint="eastAsia"/>
          <w:szCs w:val="24"/>
        </w:rPr>
        <w:t>）是虚拟座舱系统（以下简称</w:t>
      </w:r>
      <w:r w:rsidRPr="000B0402">
        <w:rPr>
          <w:rFonts w:hint="eastAsia"/>
          <w:szCs w:val="24"/>
        </w:rPr>
        <w:t>VCS</w:t>
      </w:r>
      <w:r w:rsidRPr="000B0402">
        <w:rPr>
          <w:rFonts w:hint="eastAsia"/>
          <w:szCs w:val="24"/>
        </w:rPr>
        <w:t>）偏向驾驶员侧的一块显示区域，便于驾驶员快捷查看信息，这些信息包括基础信息、深度信息、多屏交互信息等。</w:t>
      </w:r>
    </w:p>
    <w:p w14:paraId="694B7005" w14:textId="77777777" w:rsidR="00A5670B" w:rsidRPr="000B0402" w:rsidRDefault="00A5670B" w:rsidP="000B0555">
      <w:pPr>
        <w:ind w:firstLine="480"/>
        <w:rPr>
          <w:szCs w:val="24"/>
        </w:rPr>
      </w:pPr>
      <w:r w:rsidRPr="000B0402">
        <w:t xml:space="preserve">Cluster (IPC) is a display area </w:t>
      </w:r>
      <w:r w:rsidR="00A173B3" w:rsidRPr="000B0402">
        <w:rPr>
          <w:rFonts w:hint="eastAsia"/>
        </w:rPr>
        <w:t>leaning to</w:t>
      </w:r>
      <w:r w:rsidRPr="000B0402">
        <w:t xml:space="preserve"> the driver side in the virtual cockpit system (VCS), which is convenient for the driver to </w:t>
      </w:r>
      <w:r w:rsidR="00A173B3" w:rsidRPr="000B0402">
        <w:rPr>
          <w:rFonts w:hint="eastAsia"/>
        </w:rPr>
        <w:t xml:space="preserve">quickly </w:t>
      </w:r>
      <w:r w:rsidRPr="000B0402">
        <w:t xml:space="preserve">view </w:t>
      </w:r>
      <w:r w:rsidR="00A173B3" w:rsidRPr="000B0402">
        <w:rPr>
          <w:rFonts w:hint="eastAsia"/>
        </w:rPr>
        <w:t xml:space="preserve">the </w:t>
      </w:r>
      <w:r w:rsidRPr="000B0402">
        <w:t>information, including basic information, depth information</w:t>
      </w:r>
      <w:r w:rsidRPr="000B0402">
        <w:rPr>
          <w:rFonts w:hint="eastAsia"/>
        </w:rPr>
        <w:t xml:space="preserve"> and</w:t>
      </w:r>
      <w:r w:rsidRPr="000B0402">
        <w:t xml:space="preserve"> multi-screen interaction information.</w:t>
      </w:r>
    </w:p>
    <w:p w14:paraId="0E1558CB" w14:textId="77777777" w:rsidR="00F21FDF" w:rsidRPr="000B0402" w:rsidRDefault="00455547" w:rsidP="00F21FDF">
      <w:pPr>
        <w:pStyle w:val="Heading1"/>
      </w:pPr>
      <w:bookmarkStart w:id="5" w:name="_Toc66366463"/>
      <w:bookmarkStart w:id="6" w:name="_Toc467238258"/>
      <w:r w:rsidRPr="000B0402">
        <w:rPr>
          <w:rFonts w:hint="eastAsia"/>
        </w:rPr>
        <w:t>定义范围</w:t>
      </w:r>
      <w:r w:rsidR="00A5670B" w:rsidRPr="000B0402">
        <w:rPr>
          <w:rFonts w:hint="eastAsia"/>
        </w:rPr>
        <w:t>/</w:t>
      </w:r>
      <w:bookmarkStart w:id="7" w:name="_Toc49952826"/>
      <w:r w:rsidR="00A5670B" w:rsidRPr="000B0402">
        <w:t xml:space="preserve"> Scope of Definition</w:t>
      </w:r>
      <w:bookmarkEnd w:id="5"/>
      <w:bookmarkEnd w:id="7"/>
    </w:p>
    <w:p w14:paraId="63FC2994" w14:textId="77777777" w:rsidR="00455547" w:rsidRPr="000B0402" w:rsidRDefault="006D5154" w:rsidP="00A5670B">
      <w:pPr>
        <w:ind w:firstLine="480"/>
      </w:pPr>
      <w:r w:rsidRPr="000B0402">
        <w:rPr>
          <w:rFonts w:hint="eastAsia"/>
        </w:rPr>
        <w:t>本文档对</w:t>
      </w:r>
      <w:r w:rsidRPr="000B0402">
        <w:rPr>
          <w:rFonts w:hint="eastAsia"/>
        </w:rPr>
        <w:t>IPC</w:t>
      </w:r>
      <w:r w:rsidRPr="000B0402">
        <w:rPr>
          <w:rFonts w:hint="eastAsia"/>
        </w:rPr>
        <w:t>需要显示的基础信息、深度信息及多屏互动信息进行了定义。</w:t>
      </w:r>
    </w:p>
    <w:p w14:paraId="5BD3F7B1" w14:textId="47208137" w:rsidR="00A5670B" w:rsidRPr="00D5611B" w:rsidRDefault="00A5670B" w:rsidP="00A5670B">
      <w:pPr>
        <w:ind w:firstLine="480"/>
      </w:pPr>
      <w:r w:rsidRPr="000B0402">
        <w:t xml:space="preserve">This document defines the basic information, depth information and multi-screen interaction </w:t>
      </w:r>
      <w:r w:rsidRPr="00D5611B">
        <w:t>information that the IPC needs to display.</w:t>
      </w:r>
    </w:p>
    <w:p w14:paraId="0AB060F3" w14:textId="77777777" w:rsidR="00247F5D" w:rsidRPr="00D5611B" w:rsidRDefault="00247F5D" w:rsidP="00247F5D">
      <w:pPr>
        <w:ind w:firstLine="480"/>
        <w:rPr>
          <w:szCs w:val="24"/>
        </w:rPr>
      </w:pPr>
      <w:r w:rsidRPr="00D5611B">
        <w:rPr>
          <w:rFonts w:hint="eastAsia"/>
          <w:szCs w:val="24"/>
        </w:rPr>
        <w:t>本文档仅定义</w:t>
      </w:r>
      <w:r w:rsidRPr="00D5611B">
        <w:rPr>
          <w:rFonts w:hint="eastAsia"/>
          <w:szCs w:val="24"/>
        </w:rPr>
        <w:t>VCS</w:t>
      </w:r>
      <w:r w:rsidRPr="00D5611B">
        <w:rPr>
          <w:rFonts w:hint="eastAsia"/>
          <w:szCs w:val="24"/>
        </w:rPr>
        <w:t>中国区别克车型，包括以下车型：</w:t>
      </w:r>
      <w:r w:rsidRPr="00D5611B">
        <w:rPr>
          <w:szCs w:val="24"/>
        </w:rPr>
        <w:t>458, B233/223-S, E2LB-2-S, E2UB/YB-S, C1YB-2-S</w:t>
      </w:r>
      <w:r w:rsidRPr="00D5611B">
        <w:rPr>
          <w:rFonts w:hint="eastAsia"/>
          <w:szCs w:val="24"/>
        </w:rPr>
        <w:t>。</w:t>
      </w:r>
    </w:p>
    <w:p w14:paraId="450A047B" w14:textId="625FF092" w:rsidR="00247F5D" w:rsidRPr="00D5611B" w:rsidRDefault="00247F5D" w:rsidP="00247F5D">
      <w:pPr>
        <w:ind w:firstLine="480"/>
        <w:rPr>
          <w:szCs w:val="24"/>
        </w:rPr>
      </w:pPr>
      <w:r w:rsidRPr="00D5611B">
        <w:rPr>
          <w:rFonts w:hint="eastAsia"/>
          <w:szCs w:val="24"/>
        </w:rPr>
        <w:t>This document only define VCS Buick</w:t>
      </w:r>
      <w:r w:rsidRPr="00D5611B">
        <w:rPr>
          <w:szCs w:val="24"/>
        </w:rPr>
        <w:t xml:space="preserve"> of China Region, including: 458, B233/223-S, E2LB-2-S, E2UB/YB-S, C1YB-2-S.</w:t>
      </w:r>
    </w:p>
    <w:p w14:paraId="6DD234D6" w14:textId="77777777" w:rsidR="006D5154" w:rsidRPr="000B0402" w:rsidRDefault="006D5154" w:rsidP="00A5670B">
      <w:pPr>
        <w:ind w:firstLine="480"/>
      </w:pPr>
      <w:r w:rsidRPr="000B0402">
        <w:rPr>
          <w:rFonts w:hint="eastAsia"/>
        </w:rPr>
        <w:t>关于</w:t>
      </w:r>
      <w:r w:rsidRPr="000B0402">
        <w:rPr>
          <w:rFonts w:hint="eastAsia"/>
        </w:rPr>
        <w:t>IPC</w:t>
      </w:r>
      <w:r w:rsidRPr="000B0402">
        <w:rPr>
          <w:rFonts w:hint="eastAsia"/>
        </w:rPr>
        <w:t>的</w:t>
      </w:r>
      <w:r w:rsidRPr="000B0402">
        <w:rPr>
          <w:rFonts w:hint="eastAsia"/>
        </w:rPr>
        <w:t>Telltale</w:t>
      </w:r>
      <w:r w:rsidRPr="000B0402">
        <w:rPr>
          <w:rFonts w:hint="eastAsia"/>
        </w:rPr>
        <w:t>相关定义请参考</w:t>
      </w:r>
      <w:r w:rsidR="00F63E34" w:rsidRPr="000B0402">
        <w:rPr>
          <w:rFonts w:hint="eastAsia"/>
        </w:rPr>
        <w:t>PIS</w:t>
      </w:r>
      <w:r w:rsidR="007832E0" w:rsidRPr="000B0402">
        <w:t xml:space="preserve">-2062 </w:t>
      </w:r>
      <w:r w:rsidRPr="000B0402">
        <w:rPr>
          <w:rFonts w:hint="eastAsia"/>
        </w:rPr>
        <w:t>Cluster</w:t>
      </w:r>
      <w:r w:rsidRPr="000B0402">
        <w:t xml:space="preserve"> </w:t>
      </w:r>
      <w:r w:rsidRPr="000B0402">
        <w:rPr>
          <w:rFonts w:hint="eastAsia"/>
        </w:rPr>
        <w:t>Telltale</w:t>
      </w:r>
      <w:r w:rsidRPr="000B0402">
        <w:t xml:space="preserve"> </w:t>
      </w:r>
      <w:r w:rsidRPr="000B0402">
        <w:rPr>
          <w:rFonts w:hint="eastAsia"/>
        </w:rPr>
        <w:t>Requirement</w:t>
      </w:r>
      <w:r w:rsidRPr="000B0402">
        <w:rPr>
          <w:rFonts w:hint="eastAsia"/>
        </w:rPr>
        <w:t>。</w:t>
      </w:r>
    </w:p>
    <w:p w14:paraId="3441F964" w14:textId="77777777" w:rsidR="00A5670B" w:rsidRPr="000B0402" w:rsidRDefault="00A5670B" w:rsidP="00A5670B">
      <w:r w:rsidRPr="000B0402">
        <w:t xml:space="preserve">    For the definition of IPC Telltale, please refer to PIS-2062 Cluster Telltale Requirement.</w:t>
      </w:r>
    </w:p>
    <w:p w14:paraId="620950B6" w14:textId="77777777" w:rsidR="006D5154" w:rsidRPr="000B0402" w:rsidRDefault="006D5154" w:rsidP="00A5670B">
      <w:pPr>
        <w:ind w:firstLine="480"/>
      </w:pPr>
      <w:r w:rsidRPr="000B0402">
        <w:rPr>
          <w:rFonts w:hint="eastAsia"/>
        </w:rPr>
        <w:t>关于</w:t>
      </w:r>
      <w:r w:rsidRPr="000B0402">
        <w:rPr>
          <w:rFonts w:hint="eastAsia"/>
        </w:rPr>
        <w:t>IPC</w:t>
      </w:r>
      <w:r w:rsidRPr="000B0402">
        <w:rPr>
          <w:rFonts w:hint="eastAsia"/>
        </w:rPr>
        <w:t>的</w:t>
      </w:r>
      <w:r w:rsidRPr="000B0402">
        <w:rPr>
          <w:rFonts w:hint="eastAsia"/>
        </w:rPr>
        <w:t>Warning</w:t>
      </w:r>
      <w:r w:rsidRPr="000B0402">
        <w:rPr>
          <w:rFonts w:hint="eastAsia"/>
        </w:rPr>
        <w:t>相关定义请参考</w:t>
      </w:r>
      <w:r w:rsidR="00F63E34" w:rsidRPr="000B0402">
        <w:rPr>
          <w:rFonts w:hint="eastAsia"/>
        </w:rPr>
        <w:t>PIS</w:t>
      </w:r>
      <w:r w:rsidR="007832E0" w:rsidRPr="000B0402">
        <w:t xml:space="preserve">-2069 </w:t>
      </w:r>
      <w:r w:rsidRPr="000B0402">
        <w:rPr>
          <w:rFonts w:hint="eastAsia"/>
        </w:rPr>
        <w:t>Cluster</w:t>
      </w:r>
      <w:r w:rsidRPr="000B0402">
        <w:t xml:space="preserve"> </w:t>
      </w:r>
      <w:r w:rsidRPr="000B0402">
        <w:rPr>
          <w:rFonts w:hint="eastAsia"/>
        </w:rPr>
        <w:t>Warning</w:t>
      </w:r>
      <w:r w:rsidRPr="000B0402">
        <w:t xml:space="preserve"> </w:t>
      </w:r>
      <w:r w:rsidRPr="000B0402">
        <w:rPr>
          <w:rFonts w:hint="eastAsia"/>
        </w:rPr>
        <w:t>Requirement</w:t>
      </w:r>
      <w:r w:rsidRPr="000B0402">
        <w:rPr>
          <w:rFonts w:hint="eastAsia"/>
        </w:rPr>
        <w:t>。</w:t>
      </w:r>
    </w:p>
    <w:p w14:paraId="1A6A38BA" w14:textId="77777777" w:rsidR="00A5670B" w:rsidRPr="000B0402" w:rsidRDefault="00A5670B" w:rsidP="00A5670B">
      <w:r w:rsidRPr="000B0402">
        <w:t xml:space="preserve">    For the definition of IPC Warning, please refer to PIS-2069 Cluster Warning Requirement.</w:t>
      </w:r>
    </w:p>
    <w:p w14:paraId="780EEC8B" w14:textId="77777777" w:rsidR="006D5154" w:rsidRPr="000B0402" w:rsidRDefault="006D5154" w:rsidP="00A5670B">
      <w:pPr>
        <w:ind w:firstLine="480"/>
      </w:pPr>
      <w:r w:rsidRPr="000B0402">
        <w:rPr>
          <w:rFonts w:hint="eastAsia"/>
        </w:rPr>
        <w:t>关于</w:t>
      </w:r>
      <w:r w:rsidRPr="000B0402">
        <w:rPr>
          <w:rFonts w:hint="eastAsia"/>
        </w:rPr>
        <w:t>IPC</w:t>
      </w:r>
      <w:r w:rsidR="00272B90" w:rsidRPr="000B0402">
        <w:rPr>
          <w:rFonts w:hint="eastAsia"/>
        </w:rPr>
        <w:t>的</w:t>
      </w:r>
      <w:r w:rsidR="00272B90" w:rsidRPr="000B0402">
        <w:t>Network Management</w:t>
      </w:r>
      <w:r w:rsidRPr="000B0402">
        <w:rPr>
          <w:rFonts w:hint="eastAsia"/>
        </w:rPr>
        <w:t>、</w:t>
      </w:r>
      <w:r w:rsidR="00272B90" w:rsidRPr="000B0402">
        <w:rPr>
          <w:rFonts w:hint="eastAsia"/>
        </w:rPr>
        <w:t>Power Mode</w:t>
      </w:r>
      <w:r w:rsidRPr="000B0402">
        <w:rPr>
          <w:rFonts w:hint="eastAsia"/>
        </w:rPr>
        <w:t>、</w:t>
      </w:r>
      <w:r w:rsidR="00F63E34" w:rsidRPr="000B0402">
        <w:rPr>
          <w:rFonts w:hint="eastAsia"/>
        </w:rPr>
        <w:t>Dimming</w:t>
      </w:r>
      <w:r w:rsidR="00F63E34" w:rsidRPr="000B0402">
        <w:rPr>
          <w:rFonts w:hint="eastAsia"/>
        </w:rPr>
        <w:t>、诊断</w:t>
      </w:r>
      <w:r w:rsidRPr="000B0402">
        <w:rPr>
          <w:rFonts w:hint="eastAsia"/>
        </w:rPr>
        <w:t>等定义请参考系统设计文档。</w:t>
      </w:r>
    </w:p>
    <w:p w14:paraId="5DF2CE73" w14:textId="4DFDA868" w:rsidR="00673B24" w:rsidRDefault="00A5670B" w:rsidP="00673B24">
      <w:pPr>
        <w:ind w:firstLine="480"/>
      </w:pPr>
      <w:r w:rsidRPr="000B0402">
        <w:t>For the definition of IPC Network Management, Power Mode, Dimming and Diagnosis, please refer to System Design Document.</w:t>
      </w:r>
    </w:p>
    <w:p w14:paraId="380A18D1" w14:textId="42E0B409" w:rsidR="00673B24" w:rsidRPr="001D5E56" w:rsidRDefault="00673B24" w:rsidP="00673B24">
      <w:pPr>
        <w:ind w:firstLine="480"/>
      </w:pPr>
      <w:r w:rsidRPr="001D5E56">
        <w:rPr>
          <w:rFonts w:hint="eastAsia"/>
        </w:rPr>
        <w:t>本文档仅定义仪表显示相关内容，与显示内容无关的内容不在本文档定义。</w:t>
      </w:r>
    </w:p>
    <w:p w14:paraId="4167A5A5" w14:textId="34DD628C" w:rsidR="00673B24" w:rsidRDefault="00673B24" w:rsidP="00673B24">
      <w:pPr>
        <w:ind w:firstLine="480"/>
      </w:pPr>
      <w:r w:rsidRPr="001D5E56">
        <w:rPr>
          <w:rFonts w:hint="eastAsia"/>
        </w:rPr>
        <w:t xml:space="preserve">This document only includes the </w:t>
      </w:r>
      <w:r w:rsidRPr="001D5E56">
        <w:t xml:space="preserve">display </w:t>
      </w:r>
      <w:r w:rsidRPr="001D5E56">
        <w:rPr>
          <w:rFonts w:hint="eastAsia"/>
        </w:rPr>
        <w:t>content</w:t>
      </w:r>
      <w:r w:rsidRPr="001D5E56">
        <w:t>. The content which has nothing to do with display content is not defined in the spec.</w:t>
      </w:r>
    </w:p>
    <w:p w14:paraId="2C1A639C" w14:textId="0F339FE4" w:rsidR="00D5611B" w:rsidRPr="0074382E" w:rsidRDefault="0074382E" w:rsidP="00673B24">
      <w:pPr>
        <w:ind w:firstLine="480"/>
        <w:rPr>
          <w:color w:val="FF0000"/>
        </w:rPr>
      </w:pPr>
      <w:r w:rsidRPr="0074382E">
        <w:rPr>
          <w:rFonts w:hint="eastAsia"/>
          <w:color w:val="FF0000"/>
        </w:rPr>
        <w:t>本文档中各功能的适配情况应通过标定控制，软件应</w:t>
      </w:r>
      <w:r w:rsidR="00620D36">
        <w:rPr>
          <w:rFonts w:hint="eastAsia"/>
          <w:color w:val="FF0000"/>
        </w:rPr>
        <w:t>以最大集实现</w:t>
      </w:r>
      <w:r w:rsidRPr="0074382E">
        <w:rPr>
          <w:rFonts w:hint="eastAsia"/>
          <w:color w:val="FF0000"/>
        </w:rPr>
        <w:t>平台软件。</w:t>
      </w:r>
      <w:r w:rsidR="00EB19A0" w:rsidRPr="00EB19A0">
        <w:rPr>
          <w:rFonts w:hint="eastAsia"/>
          <w:color w:val="FF0000"/>
        </w:rPr>
        <w:t>例如标明了</w:t>
      </w:r>
      <w:r w:rsidR="00EB19A0" w:rsidRPr="00EB19A0">
        <w:rPr>
          <w:rFonts w:hint="eastAsia"/>
          <w:color w:val="FF0000"/>
        </w:rPr>
        <w:t>GB Only</w:t>
      </w:r>
      <w:r w:rsidR="00EB19A0" w:rsidRPr="00EB19A0">
        <w:rPr>
          <w:rFonts w:hint="eastAsia"/>
          <w:color w:val="FF0000"/>
        </w:rPr>
        <w:t>的功能，如果</w:t>
      </w:r>
      <w:r w:rsidR="00EB19A0" w:rsidRPr="00EB19A0">
        <w:rPr>
          <w:rFonts w:hint="eastAsia"/>
          <w:color w:val="FF0000"/>
        </w:rPr>
        <w:t>CLEA</w:t>
      </w:r>
      <w:r w:rsidR="00EB19A0" w:rsidRPr="00EB19A0">
        <w:rPr>
          <w:rFonts w:hint="eastAsia"/>
          <w:color w:val="FF0000"/>
        </w:rPr>
        <w:t>的</w:t>
      </w:r>
      <w:r w:rsidR="00EB19A0" w:rsidRPr="00EB19A0">
        <w:rPr>
          <w:rFonts w:hint="eastAsia"/>
          <w:color w:val="FF0000"/>
        </w:rPr>
        <w:t>ODI</w:t>
      </w:r>
      <w:r w:rsidR="00EB19A0" w:rsidRPr="00EB19A0">
        <w:rPr>
          <w:rFonts w:hint="eastAsia"/>
          <w:color w:val="FF0000"/>
        </w:rPr>
        <w:t>也支持，软件可根据实际情况自行选择集成与否。多集成的优势：以后</w:t>
      </w:r>
      <w:r w:rsidR="00682DFA">
        <w:rPr>
          <w:rFonts w:hint="eastAsia"/>
          <w:color w:val="FF0000"/>
        </w:rPr>
        <w:t>若有新的</w:t>
      </w:r>
      <w:r w:rsidR="00EB19A0" w:rsidRPr="00EB19A0">
        <w:rPr>
          <w:rFonts w:hint="eastAsia"/>
          <w:color w:val="FF0000"/>
        </w:rPr>
        <w:t>项目需要这个</w:t>
      </w:r>
      <w:r w:rsidR="00EB19A0">
        <w:rPr>
          <w:rFonts w:hint="eastAsia"/>
          <w:color w:val="FF0000"/>
        </w:rPr>
        <w:t>功能</w:t>
      </w:r>
      <w:r w:rsidR="00EB19A0" w:rsidRPr="00EB19A0">
        <w:rPr>
          <w:rFonts w:hint="eastAsia"/>
          <w:color w:val="FF0000"/>
        </w:rPr>
        <w:t>时不需要改软件，只需要改标定。</w:t>
      </w:r>
    </w:p>
    <w:p w14:paraId="29CFC603" w14:textId="5D3403F6" w:rsidR="0074382E" w:rsidRDefault="00EB19A0" w:rsidP="00673B24">
      <w:pPr>
        <w:ind w:firstLine="480"/>
        <w:rPr>
          <w:color w:val="FF0000"/>
        </w:rPr>
      </w:pPr>
      <w:r w:rsidRPr="00EB19A0">
        <w:rPr>
          <w:color w:val="FF0000"/>
        </w:rPr>
        <w:t xml:space="preserve">The adaptation of each function in this document shall be controlled by calibration, and the software shall realize the platform software with the maximum set. For example, it indicates the function of GB only. If the ODI of </w:t>
      </w:r>
      <w:r>
        <w:rPr>
          <w:rFonts w:hint="eastAsia"/>
          <w:color w:val="FF0000"/>
        </w:rPr>
        <w:t>CLEA</w:t>
      </w:r>
      <w:r w:rsidRPr="00EB19A0">
        <w:rPr>
          <w:color w:val="FF0000"/>
        </w:rPr>
        <w:t xml:space="preserve"> also supports it, the software can choose whether to integrate or not according to the actual situation. Advantages of integrati</w:t>
      </w:r>
      <w:r>
        <w:rPr>
          <w:rFonts w:hint="eastAsia"/>
          <w:color w:val="FF0000"/>
        </w:rPr>
        <w:t>ng more functions</w:t>
      </w:r>
      <w:r w:rsidRPr="00EB19A0">
        <w:rPr>
          <w:color w:val="FF0000"/>
        </w:rPr>
        <w:t xml:space="preserve">: when </w:t>
      </w:r>
      <w:r w:rsidR="00682DFA">
        <w:rPr>
          <w:color w:val="FF0000"/>
        </w:rPr>
        <w:t>new</w:t>
      </w:r>
      <w:r w:rsidRPr="00EB19A0">
        <w:rPr>
          <w:color w:val="FF0000"/>
        </w:rPr>
        <w:t xml:space="preserve"> projects need this function in the future, </w:t>
      </w:r>
      <w:r>
        <w:rPr>
          <w:color w:val="FF0000"/>
        </w:rPr>
        <w:t>no n</w:t>
      </w:r>
      <w:r w:rsidRPr="00EB19A0">
        <w:rPr>
          <w:color w:val="FF0000"/>
        </w:rPr>
        <w:t>eed to change the software, just need to change the calibration.</w:t>
      </w:r>
    </w:p>
    <w:p w14:paraId="54873B42" w14:textId="53BF10AA" w:rsidR="00A7038C" w:rsidRPr="000B0402" w:rsidRDefault="00A7038C" w:rsidP="00D6187E">
      <w:pPr>
        <w:pStyle w:val="Heading1"/>
      </w:pPr>
      <w:bookmarkStart w:id="8" w:name="_Toc66366464"/>
      <w:r w:rsidRPr="000B0402">
        <w:rPr>
          <w:rFonts w:hint="eastAsia"/>
        </w:rPr>
        <w:lastRenderedPageBreak/>
        <w:t>源数据</w:t>
      </w:r>
      <w:r w:rsidR="00A5670B" w:rsidRPr="000B0402">
        <w:rPr>
          <w:rFonts w:hint="eastAsia"/>
        </w:rPr>
        <w:t>/</w:t>
      </w:r>
      <w:bookmarkStart w:id="9" w:name="_Toc49952827"/>
      <w:r w:rsidR="00A5670B" w:rsidRPr="000B0402">
        <w:t xml:space="preserve"> Source Data</w:t>
      </w:r>
      <w:bookmarkEnd w:id="8"/>
      <w:bookmarkEnd w:id="9"/>
    </w:p>
    <w:p w14:paraId="62F936B4" w14:textId="72B67F6F" w:rsidR="00A7038C" w:rsidRPr="00D12C04" w:rsidRDefault="00A7038C" w:rsidP="00D12C04">
      <w:pPr>
        <w:ind w:firstLine="480"/>
        <w:rPr>
          <w:strike/>
          <w:color w:val="FF0000"/>
          <w:szCs w:val="24"/>
        </w:rPr>
      </w:pPr>
      <w:r w:rsidRPr="00D12C04">
        <w:rPr>
          <w:rFonts w:hint="eastAsia"/>
          <w:strike/>
          <w:color w:val="FF0000"/>
          <w:szCs w:val="24"/>
        </w:rPr>
        <w:t>关于本文档功能的相关总线源数据取用请参考</w:t>
      </w:r>
      <w:r w:rsidRPr="00D12C04">
        <w:rPr>
          <w:strike/>
          <w:color w:val="FF0000"/>
          <w:szCs w:val="24"/>
        </w:rPr>
        <w:t>Clea Family Infotainment Connectivity Electrical Interface</w:t>
      </w:r>
      <w:r w:rsidRPr="00D12C04">
        <w:rPr>
          <w:rFonts w:hint="eastAsia"/>
          <w:strike/>
          <w:color w:val="FF0000"/>
          <w:szCs w:val="24"/>
        </w:rPr>
        <w:t>。</w:t>
      </w:r>
    </w:p>
    <w:p w14:paraId="0DB48E88" w14:textId="07619F47" w:rsidR="00A5670B" w:rsidRDefault="00A5670B" w:rsidP="00A5670B">
      <w:pPr>
        <w:ind w:firstLine="480"/>
        <w:rPr>
          <w:strike/>
          <w:color w:val="FF0000"/>
        </w:rPr>
      </w:pPr>
      <w:r w:rsidRPr="00D12C04">
        <w:rPr>
          <w:strike/>
          <w:color w:val="FF0000"/>
        </w:rPr>
        <w:t xml:space="preserve">For the relevant bus source data </w:t>
      </w:r>
      <w:r w:rsidR="008F5465" w:rsidRPr="00D12C04">
        <w:rPr>
          <w:rFonts w:hint="eastAsia"/>
          <w:strike/>
          <w:color w:val="FF0000"/>
        </w:rPr>
        <w:t xml:space="preserve">access </w:t>
      </w:r>
      <w:r w:rsidRPr="00D12C04">
        <w:rPr>
          <w:strike/>
          <w:color w:val="FF0000"/>
        </w:rPr>
        <w:t xml:space="preserve">of </w:t>
      </w:r>
      <w:r w:rsidR="008F5465" w:rsidRPr="00D12C04">
        <w:rPr>
          <w:rFonts w:hint="eastAsia"/>
          <w:strike/>
          <w:color w:val="FF0000"/>
        </w:rPr>
        <w:t xml:space="preserve">the functions in </w:t>
      </w:r>
      <w:r w:rsidRPr="00D12C04">
        <w:rPr>
          <w:strike/>
          <w:color w:val="FF0000"/>
        </w:rPr>
        <w:t>this document, please refer to Clea Family Infotainment Connectivity Electrical Interface.</w:t>
      </w:r>
    </w:p>
    <w:p w14:paraId="47281D91" w14:textId="251C0A4D" w:rsidR="00AE288C" w:rsidRDefault="00AE288C" w:rsidP="00A5670B">
      <w:pPr>
        <w:ind w:firstLine="480"/>
        <w:rPr>
          <w:color w:val="FF0000"/>
        </w:rPr>
      </w:pPr>
      <w:r w:rsidRPr="00AE288C">
        <w:rPr>
          <w:rFonts w:hint="eastAsia"/>
          <w:color w:val="FF0000"/>
        </w:rPr>
        <w:t>源数据见各功能描述。</w:t>
      </w:r>
    </w:p>
    <w:p w14:paraId="3FC3FDB8" w14:textId="5FC4F9BC" w:rsidR="00AE288C" w:rsidRPr="00AE288C" w:rsidRDefault="00AE288C" w:rsidP="00A5670B">
      <w:pPr>
        <w:ind w:firstLine="480"/>
        <w:rPr>
          <w:color w:val="FF0000"/>
          <w:szCs w:val="24"/>
        </w:rPr>
      </w:pPr>
      <w:r>
        <w:rPr>
          <w:rFonts w:hint="eastAsia"/>
          <w:color w:val="FF0000"/>
        </w:rPr>
        <w:t>See each function for source data.</w:t>
      </w:r>
    </w:p>
    <w:p w14:paraId="62CCA38A" w14:textId="77777777" w:rsidR="00D6187E" w:rsidRPr="000B0402" w:rsidRDefault="00127554" w:rsidP="00D6187E">
      <w:pPr>
        <w:pStyle w:val="Heading1"/>
      </w:pPr>
      <w:bookmarkStart w:id="10" w:name="_Toc66366465"/>
      <w:r w:rsidRPr="000B0402">
        <w:rPr>
          <w:rFonts w:hint="eastAsia"/>
        </w:rPr>
        <w:t>基础信息</w:t>
      </w:r>
      <w:r w:rsidR="00A5670B" w:rsidRPr="000B0402">
        <w:rPr>
          <w:rFonts w:hint="eastAsia"/>
        </w:rPr>
        <w:t>/</w:t>
      </w:r>
      <w:bookmarkStart w:id="11" w:name="_Toc49952828"/>
      <w:r w:rsidR="00A5670B" w:rsidRPr="000B0402">
        <w:t xml:space="preserve"> Basic Information</w:t>
      </w:r>
      <w:bookmarkEnd w:id="10"/>
      <w:bookmarkEnd w:id="11"/>
    </w:p>
    <w:p w14:paraId="5FAABE72" w14:textId="77777777" w:rsidR="00987A32" w:rsidRPr="000B0402" w:rsidRDefault="00914D5D" w:rsidP="002C521A">
      <w:pPr>
        <w:ind w:firstLine="480"/>
      </w:pPr>
      <w:r w:rsidRPr="000B0402">
        <w:rPr>
          <w:rFonts w:hint="eastAsia"/>
        </w:rPr>
        <w:t>本章节规定了</w:t>
      </w:r>
      <w:r w:rsidRPr="000B0402">
        <w:rPr>
          <w:rFonts w:hint="eastAsia"/>
        </w:rPr>
        <w:t>VCS</w:t>
      </w:r>
      <w:r w:rsidRPr="000B0402">
        <w:rPr>
          <w:rFonts w:hint="eastAsia"/>
        </w:rPr>
        <w:t>系统</w:t>
      </w:r>
      <w:r w:rsidR="00127554" w:rsidRPr="000B0402">
        <w:rPr>
          <w:rFonts w:hint="eastAsia"/>
        </w:rPr>
        <w:t>仪表侧所提供显示的基础信息。通常这一类信息在仪表不同显示形式下都将得到保留</w:t>
      </w:r>
      <w:r w:rsidR="00412FCB" w:rsidRPr="000B0402">
        <w:rPr>
          <w:rFonts w:hint="eastAsia"/>
        </w:rPr>
        <w:t>，</w:t>
      </w:r>
      <w:r w:rsidR="002C521A" w:rsidRPr="000B0402">
        <w:rPr>
          <w:rFonts w:hint="eastAsia"/>
        </w:rPr>
        <w:t>具体显示层级及</w:t>
      </w:r>
      <w:r w:rsidR="00412FCB" w:rsidRPr="000B0402">
        <w:rPr>
          <w:rFonts w:hint="eastAsia"/>
        </w:rPr>
        <w:t>形式请参考交互设计文档</w:t>
      </w:r>
      <w:r w:rsidR="00127554" w:rsidRPr="000B0402">
        <w:rPr>
          <w:rFonts w:hint="eastAsia"/>
        </w:rPr>
        <w:t>。</w:t>
      </w:r>
    </w:p>
    <w:p w14:paraId="34590909" w14:textId="77777777" w:rsidR="00A5670B" w:rsidRPr="000B0402" w:rsidRDefault="00A5670B" w:rsidP="002C521A">
      <w:pPr>
        <w:ind w:firstLine="480"/>
      </w:pPr>
      <w:r w:rsidRPr="000B0402">
        <w:t xml:space="preserve">This section specifies the basic information to be displayed on the </w:t>
      </w:r>
      <w:r w:rsidR="0068110D" w:rsidRPr="000B0402">
        <w:t>instrument cluster</w:t>
      </w:r>
      <w:r w:rsidRPr="000B0402">
        <w:t xml:space="preserve"> side of the VCS system. Generally, such information will be retained in different display forms of the </w:t>
      </w:r>
      <w:r w:rsidR="0068110D" w:rsidRPr="000B0402">
        <w:t>instrument cluster</w:t>
      </w:r>
      <w:r w:rsidRPr="000B0402">
        <w:t xml:space="preserve">. Please refer to the Interaction Design Document for the specific display </w:t>
      </w:r>
      <w:r w:rsidR="008F5465" w:rsidRPr="000B0402">
        <w:rPr>
          <w:rFonts w:hint="eastAsia"/>
        </w:rPr>
        <w:t>layers</w:t>
      </w:r>
      <w:r w:rsidRPr="000B0402">
        <w:t xml:space="preserve"> and forms.</w:t>
      </w:r>
    </w:p>
    <w:p w14:paraId="56BC6E24" w14:textId="77777777" w:rsidR="009D4D5F" w:rsidRPr="000B0402" w:rsidRDefault="009D4D5F" w:rsidP="00A84313">
      <w:pPr>
        <w:ind w:firstLine="420"/>
      </w:pPr>
      <w:r w:rsidRPr="000B0402">
        <w:rPr>
          <w:rFonts w:hint="eastAsia"/>
        </w:rPr>
        <w:t>仪表支持以下视图：</w:t>
      </w:r>
    </w:p>
    <w:p w14:paraId="15DA4D0C" w14:textId="77777777" w:rsidR="00A5670B" w:rsidRPr="000B0402" w:rsidRDefault="00A5670B" w:rsidP="00A84313">
      <w:pPr>
        <w:ind w:firstLine="420"/>
      </w:pPr>
      <w:r w:rsidRPr="000B0402">
        <w:t xml:space="preserve">The </w:t>
      </w:r>
      <w:r w:rsidR="0068110D" w:rsidRPr="000B0402">
        <w:t>instrument cluster</w:t>
      </w:r>
      <w:r w:rsidRPr="000B0402">
        <w:t xml:space="preserve"> supports the following views:</w:t>
      </w:r>
    </w:p>
    <w:p w14:paraId="72CA8366" w14:textId="77777777" w:rsidR="009D4D5F" w:rsidRPr="001D5E56" w:rsidRDefault="009D4D5F" w:rsidP="00683457">
      <w:pPr>
        <w:pStyle w:val="ListParagraph"/>
        <w:numPr>
          <w:ilvl w:val="0"/>
          <w:numId w:val="4"/>
        </w:numPr>
        <w:ind w:firstLineChars="0"/>
      </w:pPr>
      <w:r w:rsidRPr="001D5E56">
        <w:rPr>
          <w:rFonts w:hint="eastAsia"/>
        </w:rPr>
        <w:t>标准</w:t>
      </w:r>
    </w:p>
    <w:p w14:paraId="5E1FC92D" w14:textId="140E78B8" w:rsidR="00A5670B" w:rsidRPr="001D5E56" w:rsidRDefault="00D24876" w:rsidP="00683457">
      <w:pPr>
        <w:pStyle w:val="ListParagraph"/>
        <w:numPr>
          <w:ilvl w:val="0"/>
          <w:numId w:val="4"/>
        </w:numPr>
        <w:ind w:firstLineChars="0"/>
      </w:pPr>
      <w:r w:rsidRPr="001D5E56">
        <w:t>Gauge</w:t>
      </w:r>
    </w:p>
    <w:p w14:paraId="0475BD8F" w14:textId="77777777" w:rsidR="009D4D5F" w:rsidRPr="001D5E56" w:rsidRDefault="009D4D5F" w:rsidP="00683457">
      <w:pPr>
        <w:pStyle w:val="ListParagraph"/>
        <w:numPr>
          <w:ilvl w:val="0"/>
          <w:numId w:val="4"/>
        </w:numPr>
        <w:ind w:firstLineChars="0"/>
      </w:pPr>
      <w:r w:rsidRPr="001D5E56">
        <w:rPr>
          <w:rFonts w:hint="eastAsia"/>
        </w:rPr>
        <w:t>地图</w:t>
      </w:r>
    </w:p>
    <w:p w14:paraId="33F5D43E" w14:textId="77777777" w:rsidR="00A5670B" w:rsidRPr="001D5E56" w:rsidRDefault="00A5670B" w:rsidP="00683457">
      <w:pPr>
        <w:pStyle w:val="ListParagraph"/>
        <w:numPr>
          <w:ilvl w:val="0"/>
          <w:numId w:val="4"/>
        </w:numPr>
        <w:ind w:firstLineChars="0"/>
      </w:pPr>
      <w:r w:rsidRPr="001D5E56">
        <w:t xml:space="preserve">Map </w:t>
      </w:r>
    </w:p>
    <w:p w14:paraId="78DC1853" w14:textId="77777777" w:rsidR="009D4D5F" w:rsidRPr="001D5E56" w:rsidRDefault="009D4D5F" w:rsidP="00683457">
      <w:pPr>
        <w:pStyle w:val="ListParagraph"/>
        <w:numPr>
          <w:ilvl w:val="0"/>
          <w:numId w:val="4"/>
        </w:numPr>
        <w:ind w:firstLineChars="0"/>
      </w:pPr>
      <w:r w:rsidRPr="001D5E56">
        <w:rPr>
          <w:rFonts w:hint="eastAsia"/>
        </w:rPr>
        <w:t>驾驶辅助</w:t>
      </w:r>
    </w:p>
    <w:p w14:paraId="2E9E2522" w14:textId="5C430FB5" w:rsidR="00A5670B" w:rsidRPr="001D5E56" w:rsidRDefault="00D24876" w:rsidP="00683457">
      <w:pPr>
        <w:pStyle w:val="ListParagraph"/>
        <w:numPr>
          <w:ilvl w:val="0"/>
          <w:numId w:val="4"/>
        </w:numPr>
        <w:ind w:firstLineChars="0"/>
      </w:pPr>
      <w:r w:rsidRPr="001D5E56">
        <w:t>ADAS</w:t>
      </w:r>
    </w:p>
    <w:p w14:paraId="0403624C" w14:textId="77777777" w:rsidR="009D4D5F" w:rsidRPr="00D5611B" w:rsidRDefault="009D4D5F" w:rsidP="00683457">
      <w:pPr>
        <w:pStyle w:val="ListParagraph"/>
        <w:numPr>
          <w:ilvl w:val="0"/>
          <w:numId w:val="4"/>
        </w:numPr>
        <w:ind w:firstLineChars="0"/>
      </w:pPr>
      <w:r w:rsidRPr="00D5611B">
        <w:rPr>
          <w:rFonts w:hint="eastAsia"/>
        </w:rPr>
        <w:t>极简</w:t>
      </w:r>
    </w:p>
    <w:p w14:paraId="10DEA207" w14:textId="42B4A91D" w:rsidR="00A5670B" w:rsidRPr="00D5611B" w:rsidRDefault="0009562F" w:rsidP="00683457">
      <w:pPr>
        <w:pStyle w:val="ListParagraph"/>
        <w:numPr>
          <w:ilvl w:val="0"/>
          <w:numId w:val="4"/>
        </w:numPr>
        <w:ind w:firstLineChars="0"/>
      </w:pPr>
      <w:r w:rsidRPr="00D5611B">
        <w:t>Stealth</w:t>
      </w:r>
    </w:p>
    <w:p w14:paraId="27C89A73" w14:textId="129E2760" w:rsidR="00BE0F1A" w:rsidRPr="00D5611B" w:rsidRDefault="00BE0F1A" w:rsidP="00683457">
      <w:pPr>
        <w:pStyle w:val="ListParagraph"/>
        <w:numPr>
          <w:ilvl w:val="0"/>
          <w:numId w:val="4"/>
        </w:numPr>
        <w:ind w:firstLineChars="0"/>
      </w:pPr>
      <w:r w:rsidRPr="00D5611B">
        <w:t>BEV</w:t>
      </w:r>
      <w:r w:rsidRPr="00D5611B">
        <w:rPr>
          <w:rFonts w:hint="eastAsia"/>
        </w:rPr>
        <w:t>视图</w:t>
      </w:r>
      <w:r w:rsidR="0088564E" w:rsidRPr="00D5611B">
        <w:rPr>
          <w:rFonts w:hint="eastAsia"/>
        </w:rPr>
        <w:t>（仅</w:t>
      </w:r>
      <w:r w:rsidR="0088564E" w:rsidRPr="00D5611B">
        <w:rPr>
          <w:rFonts w:hint="eastAsia"/>
        </w:rPr>
        <w:t>G</w:t>
      </w:r>
      <w:r w:rsidR="0088564E" w:rsidRPr="00D5611B">
        <w:t>lobal B BEV</w:t>
      </w:r>
      <w:r w:rsidR="0088564E" w:rsidRPr="00D5611B">
        <w:rPr>
          <w:rFonts w:hint="eastAsia"/>
        </w:rPr>
        <w:t>）</w:t>
      </w:r>
    </w:p>
    <w:p w14:paraId="6AA0C903" w14:textId="3890137E" w:rsidR="00BE0F1A" w:rsidRPr="00D5611B" w:rsidRDefault="00BE0F1A" w:rsidP="00683457">
      <w:pPr>
        <w:pStyle w:val="ListParagraph"/>
        <w:numPr>
          <w:ilvl w:val="0"/>
          <w:numId w:val="4"/>
        </w:numPr>
        <w:ind w:firstLineChars="0"/>
      </w:pPr>
      <w:r w:rsidRPr="00D5611B">
        <w:rPr>
          <w:rFonts w:hint="eastAsia"/>
        </w:rPr>
        <w:t>BEV View</w:t>
      </w:r>
      <w:r w:rsidR="0088564E" w:rsidRPr="00D5611B">
        <w:t xml:space="preserve"> (only Global B BEV)</w:t>
      </w:r>
    </w:p>
    <w:p w14:paraId="266D8D5E" w14:textId="2ED9BAE2" w:rsidR="00A84313" w:rsidRDefault="003C6E3D" w:rsidP="00A84313">
      <w:pPr>
        <w:ind w:firstLine="420"/>
      </w:pPr>
      <w:r w:rsidRPr="000B0402">
        <w:rPr>
          <w:rFonts w:hint="eastAsia"/>
        </w:rPr>
        <w:t>每个视图显示的信息请参考交互设计文档。</w:t>
      </w:r>
    </w:p>
    <w:p w14:paraId="758BB11F" w14:textId="15BB53F9" w:rsidR="00A5670B" w:rsidRPr="000B0402" w:rsidRDefault="00A5670B" w:rsidP="00A84313">
      <w:pPr>
        <w:ind w:firstLine="420"/>
      </w:pPr>
      <w:r w:rsidRPr="000B0402">
        <w:t xml:space="preserve">Please refer to the interaction design document for the information displayed </w:t>
      </w:r>
      <w:r w:rsidR="00C25DC1" w:rsidRPr="000B0402">
        <w:rPr>
          <w:rFonts w:hint="eastAsia"/>
        </w:rPr>
        <w:t>in</w:t>
      </w:r>
      <w:r w:rsidRPr="000B0402">
        <w:t xml:space="preserve"> each view.</w:t>
      </w:r>
    </w:p>
    <w:p w14:paraId="0B16E847" w14:textId="74CD5FC0" w:rsidR="00555A15" w:rsidRPr="001D5E56" w:rsidRDefault="00555A15" w:rsidP="00A84313">
      <w:pPr>
        <w:ind w:firstLine="420"/>
      </w:pPr>
      <w:r w:rsidRPr="001D5E56">
        <w:rPr>
          <w:rFonts w:hint="eastAsia"/>
        </w:rPr>
        <w:t>视图支持切换，</w:t>
      </w:r>
      <w:r w:rsidR="00355CD7" w:rsidRPr="001D5E56">
        <w:rPr>
          <w:rFonts w:hint="eastAsia"/>
        </w:rPr>
        <w:t>对应本文档</w:t>
      </w:r>
      <w:r w:rsidR="00355CD7" w:rsidRPr="001D5E56">
        <w:t>7</w:t>
      </w:r>
      <w:r w:rsidR="00355CD7" w:rsidRPr="001D5E56">
        <w:rPr>
          <w:rFonts w:hint="eastAsia"/>
        </w:rPr>
        <w:t>.4.</w:t>
      </w:r>
      <w:r w:rsidR="00A77BEE" w:rsidRPr="001D5E56">
        <w:t>3</w:t>
      </w:r>
      <w:r w:rsidR="00355CD7" w:rsidRPr="001D5E56">
        <w:rPr>
          <w:rFonts w:hint="eastAsia"/>
        </w:rPr>
        <w:t>章节，</w:t>
      </w:r>
      <w:r w:rsidRPr="001D5E56">
        <w:rPr>
          <w:rFonts w:hint="eastAsia"/>
        </w:rPr>
        <w:t>切换方式请参考交互设计文档。</w:t>
      </w:r>
    </w:p>
    <w:p w14:paraId="08D9A292" w14:textId="224ABEF8" w:rsidR="00A5670B" w:rsidRPr="001D5E56" w:rsidRDefault="00C25DC1" w:rsidP="00A84313">
      <w:pPr>
        <w:ind w:firstLine="420"/>
      </w:pPr>
      <w:r w:rsidRPr="001D5E56">
        <w:rPr>
          <w:rFonts w:hint="eastAsia"/>
        </w:rPr>
        <w:t>V</w:t>
      </w:r>
      <w:r w:rsidR="00A5670B" w:rsidRPr="001D5E56">
        <w:t>iew switch</w:t>
      </w:r>
      <w:r w:rsidRPr="001D5E56">
        <w:rPr>
          <w:rFonts w:hint="eastAsia"/>
        </w:rPr>
        <w:t>ing is supported</w:t>
      </w:r>
      <w:r w:rsidR="00A5670B" w:rsidRPr="001D5E56">
        <w:t xml:space="preserve">, </w:t>
      </w:r>
      <w:r w:rsidR="00355CD7" w:rsidRPr="001D5E56">
        <w:t>corresponding to section 7.4.</w:t>
      </w:r>
      <w:r w:rsidR="00A77BEE" w:rsidRPr="001D5E56">
        <w:t>3</w:t>
      </w:r>
      <w:r w:rsidR="00355CD7" w:rsidRPr="001D5E56">
        <w:t xml:space="preserve"> of this spec. P</w:t>
      </w:r>
      <w:r w:rsidR="00A5670B" w:rsidRPr="001D5E56">
        <w:t>lease refer to the Interaction Design Document for the switch</w:t>
      </w:r>
      <w:r w:rsidRPr="001D5E56">
        <w:rPr>
          <w:rFonts w:hint="eastAsia"/>
        </w:rPr>
        <w:t>ing</w:t>
      </w:r>
      <w:r w:rsidR="00A5670B" w:rsidRPr="001D5E56">
        <w:t xml:space="preserve"> mode.</w:t>
      </w:r>
    </w:p>
    <w:p w14:paraId="203E660D" w14:textId="77777777" w:rsidR="002D54E0" w:rsidRPr="001D5E56" w:rsidRDefault="00E90718" w:rsidP="00A84313">
      <w:pPr>
        <w:ind w:firstLine="420"/>
      </w:pPr>
      <w:r w:rsidRPr="001D5E56">
        <w:rPr>
          <w:rFonts w:hint="eastAsia"/>
        </w:rPr>
        <w:t>每一次整车</w:t>
      </w:r>
      <w:r w:rsidR="006A0930" w:rsidRPr="001D5E56">
        <w:rPr>
          <w:rFonts w:hint="eastAsia"/>
        </w:rPr>
        <w:t>休眠（</w:t>
      </w:r>
      <w:r w:rsidR="006A0930" w:rsidRPr="001D5E56">
        <w:rPr>
          <w:rFonts w:hint="eastAsia"/>
        </w:rPr>
        <w:t>Sleep</w:t>
      </w:r>
      <w:r w:rsidR="006A0930" w:rsidRPr="001D5E56">
        <w:rPr>
          <w:rFonts w:hint="eastAsia"/>
        </w:rPr>
        <w:t>）</w:t>
      </w:r>
      <w:r w:rsidR="00836558" w:rsidRPr="001D5E56">
        <w:rPr>
          <w:rFonts w:hint="eastAsia"/>
        </w:rPr>
        <w:t>后，再次启动时需恢复休眠前的视图</w:t>
      </w:r>
      <w:r w:rsidRPr="001D5E56">
        <w:rPr>
          <w:rFonts w:hint="eastAsia"/>
        </w:rPr>
        <w:t>。</w:t>
      </w:r>
    </w:p>
    <w:p w14:paraId="14DDBE3E" w14:textId="1875CA70" w:rsidR="00A5670B" w:rsidRPr="001D5E56" w:rsidRDefault="00A5670B" w:rsidP="00A84313">
      <w:pPr>
        <w:ind w:firstLine="420"/>
      </w:pPr>
      <w:r w:rsidRPr="001D5E56">
        <w:t>The view before vehicle sleep will be resumed each time the vehicle is started from sleep.</w:t>
      </w:r>
    </w:p>
    <w:p w14:paraId="79E3D9F7" w14:textId="183A2DF6" w:rsidR="00A84313" w:rsidRPr="001D5E56" w:rsidRDefault="00A84313" w:rsidP="00A84313">
      <w:pPr>
        <w:ind w:firstLine="420"/>
      </w:pPr>
      <w:r w:rsidRPr="001D5E56">
        <w:rPr>
          <w:rFonts w:hint="eastAsia"/>
        </w:rPr>
        <w:t>驾驶辅助视图的具体功能请参考</w:t>
      </w:r>
      <w:r w:rsidRPr="001D5E56">
        <w:rPr>
          <w:rFonts w:hint="eastAsia"/>
        </w:rPr>
        <w:t>PIS-2081</w:t>
      </w:r>
      <w:r w:rsidRPr="001D5E56">
        <w:rPr>
          <w:rFonts w:hint="eastAsia"/>
        </w:rPr>
        <w:t>。</w:t>
      </w:r>
    </w:p>
    <w:p w14:paraId="0B020352" w14:textId="700FDF1E" w:rsidR="00A84313" w:rsidRPr="00B92FF3" w:rsidRDefault="00A84313" w:rsidP="00A84313">
      <w:pPr>
        <w:ind w:firstLine="420"/>
      </w:pPr>
      <w:r w:rsidRPr="001D5E56">
        <w:rPr>
          <w:rFonts w:hint="eastAsia"/>
        </w:rPr>
        <w:t xml:space="preserve">Please </w:t>
      </w:r>
      <w:r w:rsidRPr="00B92FF3">
        <w:rPr>
          <w:rFonts w:hint="eastAsia"/>
        </w:rPr>
        <w:t>refer to PIS-2081 for Driver Assistant View.</w:t>
      </w:r>
    </w:p>
    <w:p w14:paraId="4A3F49C7" w14:textId="57A64021" w:rsidR="00A84313" w:rsidRPr="00B92FF3" w:rsidRDefault="00A84313" w:rsidP="00A84313">
      <w:pPr>
        <w:ind w:firstLine="420"/>
      </w:pPr>
      <w:r w:rsidRPr="00B92FF3">
        <w:rPr>
          <w:rFonts w:hint="eastAsia"/>
        </w:rPr>
        <w:t>仪表需要配合</w:t>
      </w:r>
      <w:r w:rsidR="005B0C0C" w:rsidRPr="00B92FF3">
        <w:rPr>
          <w:rFonts w:hint="eastAsia"/>
        </w:rPr>
        <w:t>彩蛋头等舱模式</w:t>
      </w:r>
      <w:r w:rsidRPr="00B92FF3">
        <w:rPr>
          <w:rFonts w:hint="eastAsia"/>
        </w:rPr>
        <w:t>的显示，</w:t>
      </w:r>
      <w:r w:rsidR="005B0C0C" w:rsidRPr="00B92FF3">
        <w:rPr>
          <w:rFonts w:hint="eastAsia"/>
        </w:rPr>
        <w:t>彩蛋头等舱模式</w:t>
      </w:r>
      <w:r w:rsidRPr="00B92FF3">
        <w:rPr>
          <w:rFonts w:hint="eastAsia"/>
        </w:rPr>
        <w:t>开启时，仪表的视图应主动切换为驾驶辅助视图，具体参考</w:t>
      </w:r>
      <w:r w:rsidRPr="00B92FF3">
        <w:rPr>
          <w:rFonts w:hint="eastAsia"/>
        </w:rPr>
        <w:t>PIS-2100</w:t>
      </w:r>
      <w:r w:rsidRPr="00B92FF3">
        <w:rPr>
          <w:rFonts w:hint="eastAsia"/>
        </w:rPr>
        <w:t>的</w:t>
      </w:r>
      <w:r w:rsidRPr="00B92FF3">
        <w:rPr>
          <w:rFonts w:hint="eastAsia"/>
        </w:rPr>
        <w:t>3.4.1.1</w:t>
      </w:r>
      <w:r w:rsidRPr="00B92FF3">
        <w:rPr>
          <w:rFonts w:hint="eastAsia"/>
        </w:rPr>
        <w:t>章节。</w:t>
      </w:r>
    </w:p>
    <w:p w14:paraId="1C986F74" w14:textId="0FBDEC1B" w:rsidR="00A84313" w:rsidRDefault="00A84313" w:rsidP="00A84313">
      <w:pPr>
        <w:ind w:firstLine="420"/>
      </w:pPr>
      <w:r w:rsidRPr="00B92FF3">
        <w:rPr>
          <w:rFonts w:hint="eastAsia"/>
        </w:rPr>
        <w:t>I</w:t>
      </w:r>
      <w:r w:rsidRPr="00B92FF3">
        <w:t>nstrument Cluster needs to cooperate with the display of EasterEggs</w:t>
      </w:r>
      <w:r w:rsidR="005B0C0C" w:rsidRPr="00B92FF3">
        <w:t xml:space="preserve"> First-class mode</w:t>
      </w:r>
      <w:r w:rsidRPr="00B92FF3">
        <w:t xml:space="preserve">. When the </w:t>
      </w:r>
      <w:r w:rsidRPr="00B92FF3">
        <w:lastRenderedPageBreak/>
        <w:t xml:space="preserve">EasterEggs </w:t>
      </w:r>
      <w:r w:rsidR="005B0C0C" w:rsidRPr="00B92FF3">
        <w:t xml:space="preserve">First-class mode </w:t>
      </w:r>
      <w:r w:rsidRPr="00B92FF3">
        <w:t>are on, the view of the instrument should be switched to the driver assistant view. For details, please refer to section 3.4.1.1 of PIS-2100.</w:t>
      </w:r>
    </w:p>
    <w:p w14:paraId="041785EE" w14:textId="2B9F3F9D" w:rsidR="004C5B71" w:rsidRDefault="004C5B71" w:rsidP="00A84313">
      <w:pPr>
        <w:ind w:firstLine="420"/>
        <w:rPr>
          <w:color w:val="FF0000"/>
        </w:rPr>
      </w:pPr>
      <w:r w:rsidRPr="004C5B71">
        <w:rPr>
          <w:rFonts w:hint="eastAsia"/>
          <w:color w:val="FF0000"/>
        </w:rPr>
        <w:t>以下所有内容都应考虑到故障显示。针对表盘，一般显示为表盘最低位置</w:t>
      </w:r>
      <w:r w:rsidRPr="004C5B71">
        <w:rPr>
          <w:rFonts w:hint="eastAsia"/>
          <w:color w:val="FF0000"/>
        </w:rPr>
        <w:t>/</w:t>
      </w:r>
      <w:r w:rsidRPr="004C5B71">
        <w:rPr>
          <w:rFonts w:hint="eastAsia"/>
          <w:color w:val="FF0000"/>
        </w:rPr>
        <w:t>最小位置；针对非表盘内容，以</w:t>
      </w:r>
      <w:r w:rsidRPr="004C5B71">
        <w:rPr>
          <w:rFonts w:hint="eastAsia"/>
          <w:color w:val="FF0000"/>
        </w:rPr>
        <w:t>UE</w:t>
      </w:r>
      <w:r w:rsidRPr="004C5B71">
        <w:rPr>
          <w:rFonts w:hint="eastAsia"/>
          <w:color w:val="FF0000"/>
        </w:rPr>
        <w:t>文档设计为准。</w:t>
      </w:r>
    </w:p>
    <w:p w14:paraId="17582E99" w14:textId="250ADF05" w:rsidR="004C5B71" w:rsidRDefault="004C5B71" w:rsidP="00A84313">
      <w:pPr>
        <w:ind w:firstLine="420"/>
        <w:rPr>
          <w:color w:val="FF0000"/>
        </w:rPr>
      </w:pPr>
      <w:r w:rsidRPr="004C5B71">
        <w:rPr>
          <w:color w:val="FF0000"/>
        </w:rPr>
        <w:t xml:space="preserve">All of the following should take into account the fault display. For </w:t>
      </w:r>
      <w:r w:rsidR="00963355">
        <w:rPr>
          <w:color w:val="FF0000"/>
        </w:rPr>
        <w:t>gage</w:t>
      </w:r>
      <w:r w:rsidRPr="004C5B71">
        <w:rPr>
          <w:color w:val="FF0000"/>
        </w:rPr>
        <w:t xml:space="preserve">, it is generally displayed as the lowest position / minimum position </w:t>
      </w:r>
      <w:r w:rsidR="00963355">
        <w:rPr>
          <w:color w:val="FF0000"/>
        </w:rPr>
        <w:t>of dial; for non-gage</w:t>
      </w:r>
      <w:r w:rsidRPr="004C5B71">
        <w:rPr>
          <w:color w:val="FF0000"/>
        </w:rPr>
        <w:t xml:space="preserve"> content, it is subject to UE document design.</w:t>
      </w:r>
    </w:p>
    <w:p w14:paraId="2D1A81ED" w14:textId="635B35C2" w:rsidR="00FA3757" w:rsidRDefault="00984E68" w:rsidP="00A84313">
      <w:pPr>
        <w:ind w:firstLine="420"/>
        <w:rPr>
          <w:color w:val="FF0000"/>
        </w:rPr>
      </w:pPr>
      <w:r>
        <w:rPr>
          <w:rFonts w:hint="eastAsia"/>
          <w:color w:val="FF0000"/>
        </w:rPr>
        <w:t>本文档中如提到某个指示灯触发，某个内容需要特殊显示，应不包括指示灯在</w:t>
      </w:r>
      <w:r>
        <w:rPr>
          <w:rFonts w:hint="eastAsia"/>
          <w:color w:val="FF0000"/>
        </w:rPr>
        <w:t>Bulb Check</w:t>
      </w:r>
      <w:r>
        <w:rPr>
          <w:rFonts w:hint="eastAsia"/>
          <w:color w:val="FF0000"/>
        </w:rPr>
        <w:t>的情况。</w:t>
      </w:r>
    </w:p>
    <w:p w14:paraId="3D2A431F" w14:textId="60E3D4E0" w:rsidR="00984E68" w:rsidRPr="004C5B71" w:rsidRDefault="00984E68" w:rsidP="00984E68">
      <w:pPr>
        <w:ind w:firstLine="420"/>
        <w:rPr>
          <w:color w:val="FF0000"/>
        </w:rPr>
      </w:pPr>
      <w:r w:rsidRPr="00984E68">
        <w:rPr>
          <w:color w:val="FF0000"/>
        </w:rPr>
        <w:t>If it is mentioned in this document that a certain indicator is triggered and a certain content needs special display, the situation of indicator in bulb check should not be included.</w:t>
      </w:r>
    </w:p>
    <w:p w14:paraId="19D808DF" w14:textId="77777777" w:rsidR="008E3F09" w:rsidRPr="000B0402" w:rsidRDefault="00127554" w:rsidP="008E3F09">
      <w:pPr>
        <w:pStyle w:val="Heading2"/>
      </w:pPr>
      <w:bookmarkStart w:id="12" w:name="_Toc66366466"/>
      <w:r w:rsidRPr="000B0402">
        <w:rPr>
          <w:rFonts w:hint="eastAsia"/>
        </w:rPr>
        <w:t>速度</w:t>
      </w:r>
      <w:r w:rsidR="00A5670B" w:rsidRPr="000B0402">
        <w:rPr>
          <w:rFonts w:hint="eastAsia"/>
        </w:rPr>
        <w:t>/</w:t>
      </w:r>
      <w:bookmarkStart w:id="13" w:name="_Toc49952829"/>
      <w:r w:rsidR="00A5670B" w:rsidRPr="000B0402">
        <w:t xml:space="preserve"> Speed</w:t>
      </w:r>
      <w:bookmarkEnd w:id="12"/>
      <w:bookmarkEnd w:id="13"/>
    </w:p>
    <w:p w14:paraId="7B03ABE9" w14:textId="77777777" w:rsidR="00D713CB" w:rsidRPr="001D5E56" w:rsidRDefault="00127554" w:rsidP="00F31630">
      <w:pPr>
        <w:ind w:firstLine="480"/>
      </w:pPr>
      <w:r w:rsidRPr="001D5E56">
        <w:rPr>
          <w:rFonts w:hint="eastAsia"/>
        </w:rPr>
        <w:t>系统应当支持显示车辆当前行驶速度</w:t>
      </w:r>
      <w:r w:rsidR="00D67B12" w:rsidRPr="001D5E56">
        <w:rPr>
          <w:rFonts w:hint="eastAsia"/>
        </w:rPr>
        <w:t>，包括车速表（</w:t>
      </w:r>
      <w:r w:rsidR="00D67B12" w:rsidRPr="001D5E56">
        <w:rPr>
          <w:rFonts w:hint="eastAsia"/>
        </w:rPr>
        <w:t>Gage</w:t>
      </w:r>
      <w:r w:rsidR="00D67B12" w:rsidRPr="001D5E56">
        <w:rPr>
          <w:rFonts w:hint="eastAsia"/>
        </w:rPr>
        <w:t>）和车速值（</w:t>
      </w:r>
      <w:r w:rsidR="00D67B12" w:rsidRPr="001D5E56">
        <w:rPr>
          <w:rFonts w:hint="eastAsia"/>
        </w:rPr>
        <w:t>Display</w:t>
      </w:r>
      <w:r w:rsidR="00D67B12" w:rsidRPr="001D5E56">
        <w:rPr>
          <w:rFonts w:hint="eastAsia"/>
        </w:rPr>
        <w:t>）</w:t>
      </w:r>
      <w:r w:rsidRPr="001D5E56">
        <w:rPr>
          <w:rFonts w:hint="eastAsia"/>
        </w:rPr>
        <w:t>。</w:t>
      </w:r>
    </w:p>
    <w:p w14:paraId="0CB89B3D" w14:textId="77A2BB82" w:rsidR="00D713CB" w:rsidRPr="00B92FF3" w:rsidRDefault="00A5670B" w:rsidP="00F31630">
      <w:pPr>
        <w:ind w:firstLine="480"/>
      </w:pPr>
      <w:r w:rsidRPr="001D5E56">
        <w:t>The system shall support the display of current vehicle speed</w:t>
      </w:r>
      <w:r w:rsidR="00D67B12" w:rsidRPr="001D5E56">
        <w:t xml:space="preserve">, including Speedometer Gage and </w:t>
      </w:r>
      <w:r w:rsidR="00D67B12" w:rsidRPr="00B92FF3">
        <w:t>Digital Speed Display</w:t>
      </w:r>
      <w:r w:rsidRPr="00B92FF3">
        <w:t xml:space="preserve">. </w:t>
      </w:r>
    </w:p>
    <w:p w14:paraId="39005320" w14:textId="6A65982A" w:rsidR="00B526E1" w:rsidRPr="00B92FF3" w:rsidRDefault="00B526E1" w:rsidP="00F31630">
      <w:pPr>
        <w:ind w:firstLine="480"/>
      </w:pPr>
      <w:r w:rsidRPr="00B92FF3">
        <w:rPr>
          <w:rFonts w:hint="eastAsia"/>
        </w:rPr>
        <w:t>显示速度时需显示单位“</w:t>
      </w:r>
      <w:r w:rsidRPr="00B92FF3">
        <w:rPr>
          <w:rFonts w:hint="eastAsia"/>
        </w:rPr>
        <w:t>km</w:t>
      </w:r>
      <w:r w:rsidRPr="00B92FF3">
        <w:t>/h</w:t>
      </w:r>
      <w:r w:rsidRPr="00B92FF3">
        <w:rPr>
          <w:rFonts w:hint="eastAsia"/>
        </w:rPr>
        <w:t>”，对应</w:t>
      </w:r>
      <w:r w:rsidRPr="00B92FF3">
        <w:rPr>
          <w:rFonts w:hint="eastAsia"/>
        </w:rPr>
        <w:t>PIS-2062</w:t>
      </w:r>
      <w:r w:rsidRPr="00B92FF3">
        <w:rPr>
          <w:rFonts w:hint="eastAsia"/>
        </w:rPr>
        <w:t>的</w:t>
      </w:r>
      <w:r w:rsidRPr="00B92FF3">
        <w:rPr>
          <w:rFonts w:hint="eastAsia"/>
        </w:rPr>
        <w:t>3.41</w:t>
      </w:r>
      <w:r w:rsidRPr="00B92FF3">
        <w:rPr>
          <w:rFonts w:hint="eastAsia"/>
        </w:rPr>
        <w:t>章节。</w:t>
      </w:r>
    </w:p>
    <w:p w14:paraId="568B857B" w14:textId="589AC1F2" w:rsidR="00B526E1" w:rsidRPr="00B92FF3" w:rsidRDefault="00B526E1" w:rsidP="00F31630">
      <w:pPr>
        <w:ind w:firstLine="480"/>
      </w:pPr>
      <w:r w:rsidRPr="00B92FF3">
        <w:t xml:space="preserve">When displaying the speed, the unit "km / h" should be displayed, corresponding to section 3.41 of </w:t>
      </w:r>
      <w:r w:rsidRPr="00B92FF3">
        <w:rPr>
          <w:rFonts w:hint="eastAsia"/>
        </w:rPr>
        <w:t>PIS</w:t>
      </w:r>
      <w:r w:rsidRPr="00B92FF3">
        <w:t>-2062.</w:t>
      </w:r>
    </w:p>
    <w:p w14:paraId="4FB70B96" w14:textId="7E98B1A7" w:rsidR="00D713CB" w:rsidRPr="00172569" w:rsidRDefault="00D713CB" w:rsidP="00D713CB">
      <w:pPr>
        <w:pStyle w:val="Heading3"/>
      </w:pPr>
      <w:bookmarkStart w:id="14" w:name="_Toc66366467"/>
      <w:r w:rsidRPr="00172569">
        <w:rPr>
          <w:rFonts w:hint="eastAsia"/>
        </w:rPr>
        <w:t>车速表</w:t>
      </w:r>
      <w:r w:rsidRPr="00172569">
        <w:rPr>
          <w:rFonts w:hint="eastAsia"/>
        </w:rPr>
        <w:t>/</w:t>
      </w:r>
      <w:r w:rsidRPr="00172569">
        <w:t xml:space="preserve"> Speedometer Gage</w:t>
      </w:r>
      <w:bookmarkEnd w:id="14"/>
    </w:p>
    <w:p w14:paraId="2E62FDE2" w14:textId="77777777" w:rsidR="00D42C5C" w:rsidRPr="00172569" w:rsidRDefault="00D42C5C" w:rsidP="00D42C5C">
      <w:r w:rsidRPr="00172569">
        <w:rPr>
          <w:rFonts w:hint="eastAsia"/>
        </w:rPr>
        <w:t>适配情况</w:t>
      </w:r>
      <w:r w:rsidRPr="00172569">
        <w:rPr>
          <w:rFonts w:hint="eastAsia"/>
        </w:rPr>
        <w:t>/Equipped or not</w:t>
      </w:r>
      <w:r w:rsidRPr="00172569">
        <w:rPr>
          <w:rFonts w:hint="eastAsia"/>
        </w:rPr>
        <w:t>：</w:t>
      </w:r>
    </w:p>
    <w:tbl>
      <w:tblPr>
        <w:tblStyle w:val="TableGrid"/>
        <w:tblW w:w="0" w:type="auto"/>
        <w:tblLook w:val="04A0" w:firstRow="1" w:lastRow="0" w:firstColumn="1" w:lastColumn="0" w:noHBand="0" w:noVBand="1"/>
      </w:tblPr>
      <w:tblGrid>
        <w:gridCol w:w="4701"/>
        <w:gridCol w:w="5035"/>
      </w:tblGrid>
      <w:tr w:rsidR="00D42C5C" w:rsidRPr="00172569" w14:paraId="3C5BC6D1" w14:textId="77777777" w:rsidTr="007823DB">
        <w:tc>
          <w:tcPr>
            <w:tcW w:w="4788" w:type="dxa"/>
          </w:tcPr>
          <w:p w14:paraId="26B29E65" w14:textId="77777777" w:rsidR="00D42C5C" w:rsidRPr="00172569" w:rsidRDefault="00D42C5C" w:rsidP="007823DB">
            <w:r w:rsidRPr="00172569">
              <w:rPr>
                <w:rFonts w:hint="eastAsia"/>
              </w:rPr>
              <w:t>CLEA</w:t>
            </w:r>
            <w:r w:rsidRPr="00172569">
              <w:t xml:space="preserve"> (458)</w:t>
            </w:r>
          </w:p>
        </w:tc>
        <w:tc>
          <w:tcPr>
            <w:tcW w:w="5174" w:type="dxa"/>
          </w:tcPr>
          <w:p w14:paraId="2D73539F" w14:textId="77777777" w:rsidR="00D42C5C" w:rsidRPr="00172569" w:rsidRDefault="00D42C5C" w:rsidP="007823DB">
            <w:r w:rsidRPr="00172569">
              <w:t>Yes</w:t>
            </w:r>
          </w:p>
        </w:tc>
      </w:tr>
      <w:tr w:rsidR="00D42C5C" w:rsidRPr="00172569" w14:paraId="56250D4C" w14:textId="77777777" w:rsidTr="007823DB">
        <w:tc>
          <w:tcPr>
            <w:tcW w:w="4788" w:type="dxa"/>
          </w:tcPr>
          <w:p w14:paraId="27E7016A" w14:textId="77777777" w:rsidR="00D42C5C" w:rsidRPr="00172569" w:rsidRDefault="00D42C5C" w:rsidP="007823DB">
            <w:r w:rsidRPr="00172569">
              <w:t>Global B Buick ICE (E2LB-2,E2UB/YB,C1YB-2)</w:t>
            </w:r>
          </w:p>
        </w:tc>
        <w:tc>
          <w:tcPr>
            <w:tcW w:w="5174" w:type="dxa"/>
          </w:tcPr>
          <w:p w14:paraId="642E0FE7" w14:textId="77777777" w:rsidR="00D42C5C" w:rsidRPr="00172569" w:rsidRDefault="00D42C5C" w:rsidP="007823DB">
            <w:r w:rsidRPr="00172569">
              <w:t>Yes</w:t>
            </w:r>
          </w:p>
        </w:tc>
      </w:tr>
      <w:tr w:rsidR="00D42C5C" w:rsidRPr="00172569" w14:paraId="629FCEDD" w14:textId="77777777" w:rsidTr="007823DB">
        <w:tc>
          <w:tcPr>
            <w:tcW w:w="4788" w:type="dxa"/>
          </w:tcPr>
          <w:p w14:paraId="667C0A87" w14:textId="77777777" w:rsidR="00D42C5C" w:rsidRPr="00172569" w:rsidRDefault="00D42C5C" w:rsidP="007823DB">
            <w:r w:rsidRPr="00172569">
              <w:t>Global B Buick BEV (B233/223)</w:t>
            </w:r>
          </w:p>
        </w:tc>
        <w:tc>
          <w:tcPr>
            <w:tcW w:w="5174" w:type="dxa"/>
          </w:tcPr>
          <w:p w14:paraId="3FACC8CA" w14:textId="77777777" w:rsidR="00D42C5C" w:rsidRPr="00172569" w:rsidRDefault="00D42C5C" w:rsidP="007823DB">
            <w:r w:rsidRPr="00172569">
              <w:t>Yes</w:t>
            </w:r>
          </w:p>
        </w:tc>
      </w:tr>
    </w:tbl>
    <w:p w14:paraId="1795E88B" w14:textId="77777777" w:rsidR="00D42C5C" w:rsidRPr="00172569" w:rsidRDefault="00D42C5C" w:rsidP="00D713CB">
      <w:pPr>
        <w:ind w:firstLine="480"/>
      </w:pPr>
    </w:p>
    <w:p w14:paraId="6F2A2B7D" w14:textId="3B250DF9" w:rsidR="00D713CB" w:rsidRPr="00172569" w:rsidRDefault="00D713CB" w:rsidP="00D713CB">
      <w:pPr>
        <w:ind w:firstLine="480"/>
      </w:pPr>
      <w:r w:rsidRPr="00172569">
        <w:rPr>
          <w:rFonts w:hint="eastAsia"/>
        </w:rPr>
        <w:t>CLEA</w:t>
      </w:r>
      <w:r w:rsidRPr="00172569">
        <w:rPr>
          <w:rFonts w:hint="eastAsia"/>
        </w:rPr>
        <w:t>参考</w:t>
      </w:r>
      <w:r w:rsidRPr="00172569">
        <w:rPr>
          <w:rFonts w:hint="eastAsia"/>
        </w:rPr>
        <w:t>PIS-2085</w:t>
      </w:r>
      <w:r w:rsidRPr="00172569">
        <w:rPr>
          <w:rFonts w:hint="eastAsia"/>
        </w:rPr>
        <w:t>中</w:t>
      </w:r>
      <w:r w:rsidRPr="00172569">
        <w:rPr>
          <w:rFonts w:hint="eastAsia"/>
        </w:rPr>
        <w:t>3.2.1.9.7 Speedometer Gage</w:t>
      </w:r>
      <w:r w:rsidRPr="00172569">
        <w:rPr>
          <w:rFonts w:hint="eastAsia"/>
        </w:rPr>
        <w:t>。</w:t>
      </w:r>
      <w:r w:rsidRPr="00172569">
        <w:rPr>
          <w:rFonts w:hint="eastAsia"/>
        </w:rPr>
        <w:t>GB</w:t>
      </w:r>
      <w:r w:rsidRPr="00172569">
        <w:rPr>
          <w:rFonts w:hint="eastAsia"/>
        </w:rPr>
        <w:t>参考</w:t>
      </w:r>
      <w:r w:rsidRPr="00172569">
        <w:t>CTRS</w:t>
      </w:r>
      <w:r w:rsidRPr="00172569">
        <w:rPr>
          <w:rFonts w:hint="eastAsia"/>
        </w:rPr>
        <w:t>中</w:t>
      </w:r>
      <w:r w:rsidRPr="00172569">
        <w:rPr>
          <w:rFonts w:hint="eastAsia"/>
        </w:rPr>
        <w:t>3.</w:t>
      </w:r>
      <w:r w:rsidRPr="00172569">
        <w:t>1</w:t>
      </w:r>
      <w:r w:rsidRPr="00172569">
        <w:rPr>
          <w:rFonts w:hint="eastAsia"/>
        </w:rPr>
        <w:t>.</w:t>
      </w:r>
      <w:r w:rsidRPr="00172569">
        <w:t>254</w:t>
      </w:r>
      <w:r w:rsidRPr="00172569">
        <w:rPr>
          <w:rFonts w:hint="eastAsia"/>
        </w:rPr>
        <w:t xml:space="preserve"> Speedometer Gage</w:t>
      </w:r>
      <w:r w:rsidRPr="00172569">
        <w:rPr>
          <w:rFonts w:hint="eastAsia"/>
        </w:rPr>
        <w:t>。</w:t>
      </w:r>
    </w:p>
    <w:p w14:paraId="174493C5" w14:textId="202B9537" w:rsidR="00A5670B" w:rsidRPr="00172569" w:rsidRDefault="00A5670B" w:rsidP="00F31630">
      <w:pPr>
        <w:ind w:firstLine="480"/>
      </w:pPr>
      <w:r w:rsidRPr="00172569">
        <w:t xml:space="preserve">Refer to Section 3.2.1.9.7 Speedometer Gage </w:t>
      </w:r>
      <w:r w:rsidR="00EC6845" w:rsidRPr="00172569">
        <w:t>for CLEA</w:t>
      </w:r>
      <w:r w:rsidRPr="00172569">
        <w:t xml:space="preserve">. </w:t>
      </w:r>
      <w:r w:rsidR="00EC6845" w:rsidRPr="00172569">
        <w:t>R</w:t>
      </w:r>
      <w:r w:rsidR="00B64289" w:rsidRPr="00172569">
        <w:t>efer to Section 3.1.254 Speedometer Gage.</w:t>
      </w:r>
    </w:p>
    <w:p w14:paraId="073EA5ED" w14:textId="09F68739" w:rsidR="007A5C74" w:rsidRPr="00172569" w:rsidRDefault="005A1F26" w:rsidP="002D0AC6">
      <w:pPr>
        <w:ind w:firstLine="480"/>
      </w:pPr>
      <w:r w:rsidRPr="00172569">
        <w:rPr>
          <w:rFonts w:hint="eastAsia"/>
        </w:rPr>
        <w:t>速度的显示范围应当能够包含对应车型的最高车速</w:t>
      </w:r>
      <w:r w:rsidR="00102010" w:rsidRPr="00172569">
        <w:rPr>
          <w:rFonts w:hint="eastAsia"/>
        </w:rPr>
        <w:t>。</w:t>
      </w:r>
      <w:r w:rsidR="000B4A63" w:rsidRPr="00172569">
        <w:rPr>
          <w:rFonts w:hint="eastAsia"/>
        </w:rPr>
        <w:t>车速表</w:t>
      </w:r>
      <w:r w:rsidR="00576602" w:rsidRPr="00172569">
        <w:rPr>
          <w:rFonts w:hint="eastAsia"/>
        </w:rPr>
        <w:t>指针实际位置以及最高车速标定参考</w:t>
      </w:r>
      <w:r w:rsidR="00576602" w:rsidRPr="00172569">
        <w:rPr>
          <w:rFonts w:hint="eastAsia"/>
        </w:rPr>
        <w:t>PIS-2085</w:t>
      </w:r>
      <w:r w:rsidR="000B4A63" w:rsidRPr="00172569">
        <w:rPr>
          <w:rFonts w:hint="eastAsia"/>
        </w:rPr>
        <w:t>（</w:t>
      </w:r>
      <w:r w:rsidR="000B4A63" w:rsidRPr="00172569">
        <w:rPr>
          <w:rFonts w:hint="eastAsia"/>
        </w:rPr>
        <w:t>CLEA</w:t>
      </w:r>
      <w:r w:rsidR="000B4A63" w:rsidRPr="00172569">
        <w:rPr>
          <w:rFonts w:hint="eastAsia"/>
        </w:rPr>
        <w:t>）和</w:t>
      </w:r>
      <w:r w:rsidR="000B4A63" w:rsidRPr="00172569">
        <w:rPr>
          <w:rFonts w:hint="eastAsia"/>
        </w:rPr>
        <w:t>GB IPC CTRS</w:t>
      </w:r>
      <w:r w:rsidR="00576602" w:rsidRPr="00172569">
        <w:rPr>
          <w:rFonts w:hint="eastAsia"/>
        </w:rPr>
        <w:t>中的</w:t>
      </w:r>
      <w:r w:rsidR="000B4A63" w:rsidRPr="00172569">
        <w:rPr>
          <w:rFonts w:hint="eastAsia"/>
        </w:rPr>
        <w:t>定义</w:t>
      </w:r>
      <w:r w:rsidR="00576602" w:rsidRPr="00172569">
        <w:rPr>
          <w:rFonts w:hint="eastAsia"/>
        </w:rPr>
        <w:t>。</w:t>
      </w:r>
    </w:p>
    <w:p w14:paraId="0970364A" w14:textId="6A7579FC" w:rsidR="00A5670B" w:rsidRPr="00172569" w:rsidRDefault="00A5670B" w:rsidP="002D0AC6">
      <w:pPr>
        <w:ind w:firstLine="480"/>
      </w:pPr>
      <w:r w:rsidRPr="00172569">
        <w:t>The speed display range shall be able to include the maximum vehicle speed of the corresponding model. For the actual position of the pointer and the maximum vehicle speed calibration, please refer to PIS-2085</w:t>
      </w:r>
      <w:r w:rsidR="000B4A63" w:rsidRPr="00172569">
        <w:t xml:space="preserve"> (CLEA) and GB IPC CTRS</w:t>
      </w:r>
      <w:r w:rsidRPr="00172569">
        <w:t>.</w:t>
      </w:r>
    </w:p>
    <w:p w14:paraId="661AA3B0" w14:textId="346D73C5" w:rsidR="004819F3" w:rsidRPr="00172569" w:rsidRDefault="004819F3" w:rsidP="002D0AC6">
      <w:pPr>
        <w:ind w:firstLine="480"/>
      </w:pPr>
      <w:r w:rsidRPr="00172569">
        <w:rPr>
          <w:rFonts w:hint="eastAsia"/>
        </w:rPr>
        <w:t>最高车速和标度值策略如下：</w:t>
      </w:r>
    </w:p>
    <w:p w14:paraId="65FF0EF3" w14:textId="4B949231" w:rsidR="003229D0" w:rsidRPr="00172569" w:rsidRDefault="003229D0" w:rsidP="002D0AC6">
      <w:pPr>
        <w:ind w:firstLine="480"/>
      </w:pPr>
      <w:r w:rsidRPr="00172569">
        <w:rPr>
          <w:rFonts w:hint="eastAsia"/>
        </w:rPr>
        <w:t>The</w:t>
      </w:r>
      <w:r w:rsidRPr="00172569">
        <w:t xml:space="preserve"> strategy of max speed and interval are as follows:</w:t>
      </w:r>
    </w:p>
    <w:tbl>
      <w:tblPr>
        <w:tblStyle w:val="TableGrid"/>
        <w:tblW w:w="0" w:type="auto"/>
        <w:tblLook w:val="04A0" w:firstRow="1" w:lastRow="0" w:firstColumn="1" w:lastColumn="0" w:noHBand="0" w:noVBand="1"/>
      </w:tblPr>
      <w:tblGrid>
        <w:gridCol w:w="2155"/>
        <w:gridCol w:w="2790"/>
        <w:gridCol w:w="4791"/>
      </w:tblGrid>
      <w:tr w:rsidR="004819F3" w:rsidRPr="00172569" w14:paraId="4F61161A" w14:textId="7ABBFC9F" w:rsidTr="00E83D14">
        <w:tc>
          <w:tcPr>
            <w:tcW w:w="2155" w:type="dxa"/>
          </w:tcPr>
          <w:p w14:paraId="4765775C" w14:textId="77777777" w:rsidR="004819F3" w:rsidRPr="00172569" w:rsidRDefault="004819F3" w:rsidP="002D0AC6">
            <w:r w:rsidRPr="00172569">
              <w:rPr>
                <w:rFonts w:hint="eastAsia"/>
              </w:rPr>
              <w:t>车型最高车速范围</w:t>
            </w:r>
          </w:p>
          <w:p w14:paraId="208B1747" w14:textId="1F786714" w:rsidR="003229D0" w:rsidRPr="00172569" w:rsidRDefault="003229D0" w:rsidP="002D0AC6">
            <w:r w:rsidRPr="00172569">
              <w:t xml:space="preserve">Max Speed of </w:t>
            </w:r>
            <w:r w:rsidRPr="00172569">
              <w:lastRenderedPageBreak/>
              <w:t>model</w:t>
            </w:r>
          </w:p>
        </w:tc>
        <w:tc>
          <w:tcPr>
            <w:tcW w:w="2790" w:type="dxa"/>
          </w:tcPr>
          <w:p w14:paraId="7A2EF5FB" w14:textId="77777777" w:rsidR="004819F3" w:rsidRPr="00172569" w:rsidRDefault="004819F3" w:rsidP="004819F3">
            <w:r w:rsidRPr="00172569">
              <w:rPr>
                <w:rFonts w:hint="eastAsia"/>
              </w:rPr>
              <w:lastRenderedPageBreak/>
              <w:t>仪表表显最高车速策略</w:t>
            </w:r>
          </w:p>
          <w:p w14:paraId="1308B053" w14:textId="141BA733" w:rsidR="00E83D14" w:rsidRPr="00172569" w:rsidRDefault="00E83D14" w:rsidP="004819F3">
            <w:r w:rsidRPr="00172569">
              <w:rPr>
                <w:rFonts w:hint="eastAsia"/>
              </w:rPr>
              <w:t xml:space="preserve">Max Value of </w:t>
            </w:r>
            <w:r w:rsidRPr="00172569">
              <w:rPr>
                <w:rFonts w:hint="eastAsia"/>
              </w:rPr>
              <w:lastRenderedPageBreak/>
              <w:t>Speedometer</w:t>
            </w:r>
          </w:p>
        </w:tc>
        <w:tc>
          <w:tcPr>
            <w:tcW w:w="4791" w:type="dxa"/>
          </w:tcPr>
          <w:p w14:paraId="63E5478F" w14:textId="77777777" w:rsidR="004819F3" w:rsidRPr="00172569" w:rsidRDefault="004819F3" w:rsidP="002D0AC6">
            <w:r w:rsidRPr="00172569">
              <w:rPr>
                <w:rFonts w:hint="eastAsia"/>
              </w:rPr>
              <w:lastRenderedPageBreak/>
              <w:t>标度值策略</w:t>
            </w:r>
          </w:p>
          <w:p w14:paraId="18D76044" w14:textId="4E4DEF6E" w:rsidR="00E83D14" w:rsidRPr="00172569" w:rsidRDefault="00E83D14" w:rsidP="002D0AC6">
            <w:r w:rsidRPr="00172569">
              <w:rPr>
                <w:rFonts w:hint="eastAsia"/>
              </w:rPr>
              <w:t>Interval</w:t>
            </w:r>
          </w:p>
        </w:tc>
      </w:tr>
      <w:tr w:rsidR="004819F3" w:rsidRPr="00172569" w14:paraId="60F1BC6F" w14:textId="1994D7F6" w:rsidTr="00E83D14">
        <w:tc>
          <w:tcPr>
            <w:tcW w:w="2155" w:type="dxa"/>
          </w:tcPr>
          <w:p w14:paraId="60B11B1B" w14:textId="195A8EBB" w:rsidR="004819F3" w:rsidRPr="00172569" w:rsidRDefault="004819F3" w:rsidP="003229D0">
            <w:r w:rsidRPr="00172569">
              <w:rPr>
                <w:rFonts w:hint="eastAsia"/>
              </w:rPr>
              <w:t>不超过</w:t>
            </w:r>
            <w:r w:rsidRPr="00172569">
              <w:t>1</w:t>
            </w:r>
            <w:r w:rsidR="00110F57" w:rsidRPr="00172569">
              <w:rPr>
                <w:rFonts w:hint="eastAsia"/>
              </w:rPr>
              <w:t>8</w:t>
            </w:r>
            <w:r w:rsidRPr="00172569">
              <w:t>0km/h</w:t>
            </w:r>
            <w:r w:rsidRPr="00172569">
              <w:rPr>
                <w:rFonts w:hint="eastAsia"/>
              </w:rPr>
              <w:t>（含</w:t>
            </w:r>
            <w:r w:rsidRPr="00172569">
              <w:rPr>
                <w:rFonts w:hint="eastAsia"/>
              </w:rPr>
              <w:t>1</w:t>
            </w:r>
            <w:r w:rsidR="00110F57" w:rsidRPr="00172569">
              <w:rPr>
                <w:rFonts w:hint="eastAsia"/>
              </w:rPr>
              <w:t>8</w:t>
            </w:r>
            <w:r w:rsidRPr="00172569">
              <w:rPr>
                <w:rFonts w:hint="eastAsia"/>
              </w:rPr>
              <w:t>0</w:t>
            </w:r>
            <w:r w:rsidRPr="00172569">
              <w:t>km/h</w:t>
            </w:r>
            <w:r w:rsidRPr="00172569">
              <w:rPr>
                <w:rFonts w:hint="eastAsia"/>
              </w:rPr>
              <w:t>）</w:t>
            </w:r>
          </w:p>
          <w:p w14:paraId="5A99B4E4" w14:textId="792D21F3" w:rsidR="00E83D14" w:rsidRPr="00172569" w:rsidRDefault="00E83D14" w:rsidP="003229D0">
            <w:r w:rsidRPr="00172569">
              <w:rPr>
                <w:rFonts w:hint="eastAsia"/>
              </w:rPr>
              <w:t>Below</w:t>
            </w:r>
            <w:r w:rsidRPr="00172569">
              <w:t xml:space="preserve"> / Equal to</w:t>
            </w:r>
            <w:r w:rsidRPr="00172569">
              <w:rPr>
                <w:rFonts w:hint="eastAsia"/>
              </w:rPr>
              <w:t xml:space="preserve"> 1</w:t>
            </w:r>
            <w:r w:rsidR="00110F57" w:rsidRPr="00172569">
              <w:rPr>
                <w:rFonts w:hint="eastAsia"/>
              </w:rPr>
              <w:t>8</w:t>
            </w:r>
            <w:r w:rsidRPr="00172569">
              <w:rPr>
                <w:rFonts w:hint="eastAsia"/>
              </w:rPr>
              <w:t>0</w:t>
            </w:r>
            <w:r w:rsidRPr="00172569">
              <w:t>km/h</w:t>
            </w:r>
          </w:p>
        </w:tc>
        <w:tc>
          <w:tcPr>
            <w:tcW w:w="2790" w:type="dxa"/>
          </w:tcPr>
          <w:p w14:paraId="0950939E" w14:textId="77777777" w:rsidR="004819F3" w:rsidRPr="00172569" w:rsidRDefault="004819F3" w:rsidP="002D0AC6">
            <w:r w:rsidRPr="00172569">
              <w:rPr>
                <w:rFonts w:hint="eastAsia"/>
              </w:rPr>
              <w:t>车型最高车速</w:t>
            </w:r>
            <w:r w:rsidRPr="00172569">
              <w:rPr>
                <w:rFonts w:hint="eastAsia"/>
              </w:rPr>
              <w:t>+20</w:t>
            </w:r>
            <w:r w:rsidRPr="00172569">
              <w:t>km/h</w:t>
            </w:r>
            <w:r w:rsidRPr="00172569">
              <w:rPr>
                <w:rFonts w:hint="eastAsia"/>
              </w:rPr>
              <w:t>并向上取整到</w:t>
            </w:r>
            <w:r w:rsidRPr="00172569">
              <w:rPr>
                <w:rFonts w:hint="eastAsia"/>
              </w:rPr>
              <w:t>20</w:t>
            </w:r>
            <w:r w:rsidRPr="00172569">
              <w:rPr>
                <w:rFonts w:hint="eastAsia"/>
              </w:rPr>
              <w:t>的倍数</w:t>
            </w:r>
          </w:p>
          <w:p w14:paraId="55BD79AD" w14:textId="5B81EBC5" w:rsidR="00E83D14" w:rsidRPr="00172569" w:rsidRDefault="00E83D14" w:rsidP="002D0AC6">
            <w:r w:rsidRPr="00172569">
              <w:rPr>
                <w:rFonts w:hint="eastAsia"/>
              </w:rPr>
              <w:t xml:space="preserve">Max Speed of model +20km/h and </w:t>
            </w:r>
            <w:r w:rsidRPr="00172569">
              <w:t>rounded up to a multiple of 20</w:t>
            </w:r>
          </w:p>
        </w:tc>
        <w:tc>
          <w:tcPr>
            <w:tcW w:w="4791" w:type="dxa"/>
          </w:tcPr>
          <w:p w14:paraId="25E5BF23" w14:textId="77777777" w:rsidR="004819F3" w:rsidRPr="00172569" w:rsidRDefault="004819F3" w:rsidP="002D0AC6">
            <w:r w:rsidRPr="00172569">
              <w:rPr>
                <w:rFonts w:hint="eastAsia"/>
              </w:rPr>
              <w:t>标度值间隔</w:t>
            </w:r>
            <w:r w:rsidRPr="00172569">
              <w:rPr>
                <w:rFonts w:hint="eastAsia"/>
              </w:rPr>
              <w:t>20km/h</w:t>
            </w:r>
            <w:r w:rsidRPr="00172569">
              <w:rPr>
                <w:rFonts w:hint="eastAsia"/>
              </w:rPr>
              <w:t>显示</w:t>
            </w:r>
          </w:p>
          <w:p w14:paraId="7E2DC83D" w14:textId="5D6FB77E" w:rsidR="00E83D14" w:rsidRPr="00172569" w:rsidRDefault="00E83D14" w:rsidP="002D0AC6">
            <w:r w:rsidRPr="00172569">
              <w:rPr>
                <w:rFonts w:hint="eastAsia"/>
              </w:rPr>
              <w:t>Interval shall be 20km/h</w:t>
            </w:r>
          </w:p>
        </w:tc>
      </w:tr>
      <w:tr w:rsidR="004819F3" w:rsidRPr="00172569" w14:paraId="28928811" w14:textId="3D67BE20" w:rsidTr="00E83D14">
        <w:tc>
          <w:tcPr>
            <w:tcW w:w="2155" w:type="dxa"/>
          </w:tcPr>
          <w:p w14:paraId="119D712F" w14:textId="4FCC8D1E" w:rsidR="004819F3" w:rsidRPr="00172569" w:rsidRDefault="004819F3" w:rsidP="003229D0">
            <w:r w:rsidRPr="00172569">
              <w:rPr>
                <w:rFonts w:hint="eastAsia"/>
              </w:rPr>
              <w:t>超过</w:t>
            </w:r>
            <w:r w:rsidRPr="00172569">
              <w:rPr>
                <w:rFonts w:hint="eastAsia"/>
              </w:rPr>
              <w:t>1</w:t>
            </w:r>
            <w:r w:rsidR="00110F57" w:rsidRPr="00172569">
              <w:rPr>
                <w:rFonts w:hint="eastAsia"/>
              </w:rPr>
              <w:t>8</w:t>
            </w:r>
            <w:r w:rsidRPr="00172569">
              <w:rPr>
                <w:rFonts w:hint="eastAsia"/>
              </w:rPr>
              <w:t>0</w:t>
            </w:r>
            <w:r w:rsidRPr="00172569">
              <w:t>km/h</w:t>
            </w:r>
          </w:p>
          <w:p w14:paraId="34D6DF51" w14:textId="48F6AA64" w:rsidR="00E83D14" w:rsidRPr="00172569" w:rsidRDefault="00E83D14" w:rsidP="003229D0">
            <w:r w:rsidRPr="00172569">
              <w:t>Over 1</w:t>
            </w:r>
            <w:r w:rsidR="00110F57" w:rsidRPr="00172569">
              <w:rPr>
                <w:rFonts w:hint="eastAsia"/>
              </w:rPr>
              <w:t>8</w:t>
            </w:r>
            <w:r w:rsidRPr="00172569">
              <w:t>0km/h</w:t>
            </w:r>
          </w:p>
        </w:tc>
        <w:tc>
          <w:tcPr>
            <w:tcW w:w="2790" w:type="dxa"/>
          </w:tcPr>
          <w:p w14:paraId="1D4AB75C" w14:textId="6A3CB062" w:rsidR="004819F3" w:rsidRPr="00172569" w:rsidRDefault="004819F3" w:rsidP="003229D0">
            <w:r w:rsidRPr="00172569">
              <w:rPr>
                <w:rFonts w:hint="eastAsia"/>
              </w:rPr>
              <w:t>车型最高车速</w:t>
            </w:r>
            <w:r w:rsidRPr="00172569">
              <w:rPr>
                <w:rFonts w:hint="eastAsia"/>
              </w:rPr>
              <w:t>+</w:t>
            </w:r>
            <w:r w:rsidR="00110F57" w:rsidRPr="00172569">
              <w:rPr>
                <w:rFonts w:hint="eastAsia"/>
              </w:rPr>
              <w:t>2</w:t>
            </w:r>
            <w:r w:rsidRPr="00172569">
              <w:rPr>
                <w:rFonts w:hint="eastAsia"/>
              </w:rPr>
              <w:t>0</w:t>
            </w:r>
            <w:r w:rsidRPr="00172569">
              <w:t>km/h</w:t>
            </w:r>
            <w:r w:rsidRPr="00172569">
              <w:rPr>
                <w:rFonts w:hint="eastAsia"/>
              </w:rPr>
              <w:t>并向上取整到</w:t>
            </w:r>
            <w:r w:rsidRPr="00172569">
              <w:rPr>
                <w:rFonts w:hint="eastAsia"/>
              </w:rPr>
              <w:t>30</w:t>
            </w:r>
            <w:r w:rsidRPr="00172569">
              <w:rPr>
                <w:rFonts w:hint="eastAsia"/>
              </w:rPr>
              <w:t>的倍数</w:t>
            </w:r>
          </w:p>
          <w:p w14:paraId="3241FCF8" w14:textId="2CF453A7" w:rsidR="00E83D14" w:rsidRPr="00172569" w:rsidRDefault="00E83D14" w:rsidP="00E83D14">
            <w:r w:rsidRPr="00172569">
              <w:rPr>
                <w:rFonts w:hint="eastAsia"/>
              </w:rPr>
              <w:t>Max Speed of model +</w:t>
            </w:r>
            <w:r w:rsidR="00110F57" w:rsidRPr="00172569">
              <w:rPr>
                <w:rFonts w:hint="eastAsia"/>
              </w:rPr>
              <w:t>2</w:t>
            </w:r>
            <w:r w:rsidRPr="00172569">
              <w:rPr>
                <w:rFonts w:hint="eastAsia"/>
              </w:rPr>
              <w:t xml:space="preserve">0km/h and </w:t>
            </w:r>
            <w:r w:rsidRPr="00172569">
              <w:t>rounded up to a multiple of 30</w:t>
            </w:r>
          </w:p>
        </w:tc>
        <w:tc>
          <w:tcPr>
            <w:tcW w:w="4791" w:type="dxa"/>
          </w:tcPr>
          <w:p w14:paraId="61A4507F" w14:textId="77777777" w:rsidR="004819F3" w:rsidRPr="00172569" w:rsidRDefault="004819F3" w:rsidP="002D0AC6">
            <w:r w:rsidRPr="00172569">
              <w:rPr>
                <w:rFonts w:hint="eastAsia"/>
              </w:rPr>
              <w:t>0-120km</w:t>
            </w:r>
            <w:r w:rsidRPr="00172569">
              <w:t>/h</w:t>
            </w:r>
            <w:r w:rsidRPr="00172569">
              <w:rPr>
                <w:rFonts w:hint="eastAsia"/>
              </w:rPr>
              <w:t>区间标度值间隔</w:t>
            </w:r>
            <w:r w:rsidRPr="00172569">
              <w:rPr>
                <w:rFonts w:hint="eastAsia"/>
              </w:rPr>
              <w:t>20km</w:t>
            </w:r>
            <w:r w:rsidRPr="00172569">
              <w:t>/h</w:t>
            </w:r>
            <w:r w:rsidRPr="00172569">
              <w:rPr>
                <w:rFonts w:hint="eastAsia"/>
              </w:rPr>
              <w:t>显示</w:t>
            </w:r>
          </w:p>
          <w:p w14:paraId="5794A77D" w14:textId="77777777" w:rsidR="004819F3" w:rsidRPr="00172569" w:rsidRDefault="004819F3" w:rsidP="002D0AC6">
            <w:r w:rsidRPr="00172569">
              <w:rPr>
                <w:rFonts w:hint="eastAsia"/>
              </w:rPr>
              <w:t>高于</w:t>
            </w:r>
            <w:r w:rsidRPr="00172569">
              <w:rPr>
                <w:rFonts w:hint="eastAsia"/>
              </w:rPr>
              <w:t>120</w:t>
            </w:r>
            <w:r w:rsidRPr="00172569">
              <w:t>km/h</w:t>
            </w:r>
            <w:r w:rsidRPr="00172569">
              <w:rPr>
                <w:rFonts w:hint="eastAsia"/>
              </w:rPr>
              <w:t>区间标度值间隔</w:t>
            </w:r>
            <w:r w:rsidRPr="00172569">
              <w:rPr>
                <w:rFonts w:hint="eastAsia"/>
              </w:rPr>
              <w:t>30</w:t>
            </w:r>
            <w:r w:rsidRPr="00172569">
              <w:t>km/h</w:t>
            </w:r>
            <w:r w:rsidRPr="00172569">
              <w:rPr>
                <w:rFonts w:hint="eastAsia"/>
              </w:rPr>
              <w:t>显示</w:t>
            </w:r>
          </w:p>
          <w:p w14:paraId="0544A9D1" w14:textId="77777777" w:rsidR="00E83D14" w:rsidRPr="00172569" w:rsidRDefault="00E83D14" w:rsidP="002D0AC6">
            <w:r w:rsidRPr="00172569">
              <w:rPr>
                <w:rFonts w:hint="eastAsia"/>
              </w:rPr>
              <w:t>Interval shall be 20km/h of 0-120km/h</w:t>
            </w:r>
          </w:p>
          <w:p w14:paraId="4FF5B61A" w14:textId="1A912688" w:rsidR="00E83D14" w:rsidRPr="00172569" w:rsidRDefault="00E83D14" w:rsidP="002D0AC6">
            <w:r w:rsidRPr="00172569">
              <w:t xml:space="preserve">Interval shall be 30km/h of </w:t>
            </w:r>
            <w:r w:rsidRPr="00172569">
              <w:rPr>
                <w:rFonts w:hint="eastAsia"/>
              </w:rPr>
              <w:t>over 120km/h</w:t>
            </w:r>
          </w:p>
        </w:tc>
      </w:tr>
    </w:tbl>
    <w:p w14:paraId="39930313" w14:textId="77777777" w:rsidR="004819F3" w:rsidRPr="00172569" w:rsidRDefault="004819F3" w:rsidP="002D0AC6">
      <w:pPr>
        <w:ind w:firstLine="480"/>
      </w:pPr>
    </w:p>
    <w:p w14:paraId="5739E181" w14:textId="6FE9191C" w:rsidR="00D713CB" w:rsidRPr="00172569" w:rsidRDefault="00D713CB" w:rsidP="00D713CB">
      <w:pPr>
        <w:ind w:firstLine="480"/>
      </w:pPr>
      <w:r w:rsidRPr="00172569">
        <w:rPr>
          <w:rFonts w:hint="eastAsia"/>
        </w:rPr>
        <w:t>车速表单位在中国范围内应当保持</w:t>
      </w:r>
      <w:r w:rsidRPr="00172569">
        <w:rPr>
          <w:rFonts w:hint="eastAsia"/>
        </w:rPr>
        <w:t>km/h</w:t>
      </w:r>
      <w:r w:rsidRPr="00172569">
        <w:rPr>
          <w:rFonts w:hint="eastAsia"/>
        </w:rPr>
        <w:t>，不支持单位切换。</w:t>
      </w:r>
    </w:p>
    <w:p w14:paraId="23BFE786" w14:textId="3A264F42" w:rsidR="00D713CB" w:rsidRPr="00172569" w:rsidRDefault="00D713CB" w:rsidP="00172569">
      <w:pPr>
        <w:ind w:firstLine="480"/>
        <w:rPr>
          <w:strike/>
        </w:rPr>
      </w:pPr>
      <w:r w:rsidRPr="00172569">
        <w:t xml:space="preserve">The speedometer unit shall be kept in km/h within China, and unit switchover is not supported. </w:t>
      </w:r>
    </w:p>
    <w:p w14:paraId="0DF3FAED" w14:textId="138418A7" w:rsidR="00D020EC" w:rsidRPr="00172569" w:rsidRDefault="00D020EC" w:rsidP="00D713CB">
      <w:pPr>
        <w:ind w:firstLine="480"/>
      </w:pPr>
      <w:r w:rsidRPr="00172569">
        <w:rPr>
          <w:rFonts w:hint="eastAsia"/>
        </w:rPr>
        <w:t>不同车型的车速最大值如下</w:t>
      </w:r>
      <w:r w:rsidR="00247F5D" w:rsidRPr="00172569">
        <w:rPr>
          <w:rFonts w:hint="eastAsia"/>
        </w:rPr>
        <w:t>（实际值，应对应表显策略计算表显最大值）</w:t>
      </w:r>
      <w:r w:rsidRPr="00172569">
        <w:rPr>
          <w:rFonts w:hint="eastAsia"/>
        </w:rPr>
        <w:t>，仅作参考，具体以标定为准：</w:t>
      </w:r>
    </w:p>
    <w:p w14:paraId="03165059" w14:textId="2E68CD4D" w:rsidR="00D020EC" w:rsidRPr="00172569" w:rsidRDefault="00D020EC" w:rsidP="00D713CB">
      <w:pPr>
        <w:ind w:firstLine="480"/>
      </w:pPr>
      <w:r w:rsidRPr="00172569">
        <w:rPr>
          <w:rFonts w:hint="eastAsia"/>
        </w:rPr>
        <w:t>The maximum speed of different programs are as follows</w:t>
      </w:r>
      <w:r w:rsidR="00247F5D" w:rsidRPr="00172569">
        <w:t xml:space="preserve"> (actual value, shall calculate based on the strategy above for speedometer)</w:t>
      </w:r>
      <w:r w:rsidRPr="00172569">
        <w:rPr>
          <w:rFonts w:hint="eastAsia"/>
        </w:rPr>
        <w:t xml:space="preserve">. </w:t>
      </w:r>
      <w:r w:rsidRPr="00172569">
        <w:t>For reference only, specific subject to the calibration.</w:t>
      </w:r>
    </w:p>
    <w:tbl>
      <w:tblPr>
        <w:tblStyle w:val="TableGrid"/>
        <w:tblW w:w="0" w:type="auto"/>
        <w:tblLook w:val="04A0" w:firstRow="1" w:lastRow="0" w:firstColumn="1" w:lastColumn="0" w:noHBand="0" w:noVBand="1"/>
      </w:tblPr>
      <w:tblGrid>
        <w:gridCol w:w="3055"/>
        <w:gridCol w:w="1440"/>
        <w:gridCol w:w="1620"/>
        <w:gridCol w:w="1890"/>
        <w:gridCol w:w="1731"/>
      </w:tblGrid>
      <w:tr w:rsidR="00393153" w:rsidRPr="00172569" w14:paraId="3B302A95" w14:textId="2DDF84E9" w:rsidTr="00393153">
        <w:tc>
          <w:tcPr>
            <w:tcW w:w="3055" w:type="dxa"/>
          </w:tcPr>
          <w:p w14:paraId="10E576F7" w14:textId="4D29D6A8" w:rsidR="00393153" w:rsidRPr="00172569" w:rsidRDefault="00393153" w:rsidP="00D713CB">
            <w:r w:rsidRPr="00172569">
              <w:rPr>
                <w:rFonts w:hint="eastAsia"/>
              </w:rPr>
              <w:t>项目</w:t>
            </w:r>
            <w:r w:rsidRPr="00172569">
              <w:rPr>
                <w:rFonts w:hint="eastAsia"/>
              </w:rPr>
              <w:t>/Program</w:t>
            </w:r>
          </w:p>
        </w:tc>
        <w:tc>
          <w:tcPr>
            <w:tcW w:w="1440" w:type="dxa"/>
          </w:tcPr>
          <w:p w14:paraId="4E119940" w14:textId="1F091004" w:rsidR="00393153" w:rsidRPr="00172569" w:rsidRDefault="00393153" w:rsidP="00D713CB">
            <w:r w:rsidRPr="00172569">
              <w:rPr>
                <w:rFonts w:hint="eastAsia"/>
              </w:rPr>
              <w:t>458</w:t>
            </w:r>
          </w:p>
        </w:tc>
        <w:tc>
          <w:tcPr>
            <w:tcW w:w="1620" w:type="dxa"/>
          </w:tcPr>
          <w:p w14:paraId="14311CF2" w14:textId="5873B002" w:rsidR="00393153" w:rsidRPr="00172569" w:rsidRDefault="00393153" w:rsidP="00D713CB">
            <w:r w:rsidRPr="00172569">
              <w:t>B233/B223</w:t>
            </w:r>
          </w:p>
        </w:tc>
        <w:tc>
          <w:tcPr>
            <w:tcW w:w="1890" w:type="dxa"/>
          </w:tcPr>
          <w:p w14:paraId="2BEE1047" w14:textId="14F381AC" w:rsidR="00393153" w:rsidRPr="00172569" w:rsidRDefault="00393153" w:rsidP="00D713CB">
            <w:r w:rsidRPr="00172569">
              <w:t>E2LB-2(1.5T)</w:t>
            </w:r>
          </w:p>
        </w:tc>
        <w:tc>
          <w:tcPr>
            <w:tcW w:w="1731" w:type="dxa"/>
          </w:tcPr>
          <w:p w14:paraId="72FAB9AE" w14:textId="4CB8C28E" w:rsidR="00393153" w:rsidRPr="00172569" w:rsidRDefault="00393153" w:rsidP="00D713CB">
            <w:r w:rsidRPr="00172569">
              <w:t>E2LB-2(2.0T)</w:t>
            </w:r>
          </w:p>
        </w:tc>
      </w:tr>
      <w:tr w:rsidR="00393153" w:rsidRPr="00172569" w14:paraId="4BAF32C3" w14:textId="17B23CA7" w:rsidTr="00393153">
        <w:tc>
          <w:tcPr>
            <w:tcW w:w="3055" w:type="dxa"/>
          </w:tcPr>
          <w:p w14:paraId="41DE7896" w14:textId="551619E4" w:rsidR="00393153" w:rsidRPr="00172569" w:rsidRDefault="00393153" w:rsidP="00D713CB">
            <w:r w:rsidRPr="00172569">
              <w:rPr>
                <w:rFonts w:hint="eastAsia"/>
              </w:rPr>
              <w:t>最高车速</w:t>
            </w:r>
            <w:r w:rsidRPr="00172569">
              <w:rPr>
                <w:rFonts w:hint="eastAsia"/>
              </w:rPr>
              <w:t>/</w:t>
            </w:r>
            <w:r w:rsidRPr="00172569">
              <w:t>Max Speed (km/h)</w:t>
            </w:r>
          </w:p>
        </w:tc>
        <w:tc>
          <w:tcPr>
            <w:tcW w:w="1440" w:type="dxa"/>
          </w:tcPr>
          <w:p w14:paraId="0EC4DFE5" w14:textId="5A377CA6" w:rsidR="00393153" w:rsidRPr="00172569" w:rsidRDefault="00393153" w:rsidP="00D713CB">
            <w:r w:rsidRPr="00172569">
              <w:t>195</w:t>
            </w:r>
          </w:p>
        </w:tc>
        <w:tc>
          <w:tcPr>
            <w:tcW w:w="1620" w:type="dxa"/>
          </w:tcPr>
          <w:p w14:paraId="31CE2005" w14:textId="3B2AA2DC" w:rsidR="00393153" w:rsidRPr="00172569" w:rsidRDefault="00393153" w:rsidP="00D713CB">
            <w:r w:rsidRPr="00172569">
              <w:t>180</w:t>
            </w:r>
          </w:p>
        </w:tc>
        <w:tc>
          <w:tcPr>
            <w:tcW w:w="1890" w:type="dxa"/>
          </w:tcPr>
          <w:p w14:paraId="1B109E67" w14:textId="315A61FC" w:rsidR="00393153" w:rsidRPr="00172569" w:rsidRDefault="00393153" w:rsidP="00D713CB">
            <w:r w:rsidRPr="00172569">
              <w:t>205</w:t>
            </w:r>
          </w:p>
        </w:tc>
        <w:tc>
          <w:tcPr>
            <w:tcW w:w="1731" w:type="dxa"/>
          </w:tcPr>
          <w:p w14:paraId="2BCD90A3" w14:textId="2D150950" w:rsidR="00393153" w:rsidRPr="00172569" w:rsidRDefault="00393153" w:rsidP="00D713CB">
            <w:r w:rsidRPr="00172569">
              <w:t>230</w:t>
            </w:r>
          </w:p>
        </w:tc>
      </w:tr>
    </w:tbl>
    <w:p w14:paraId="499B7660" w14:textId="77777777" w:rsidR="00D020EC" w:rsidRPr="001D5E56" w:rsidRDefault="00D020EC" w:rsidP="00D713CB">
      <w:pPr>
        <w:ind w:firstLine="480"/>
      </w:pPr>
    </w:p>
    <w:p w14:paraId="750B713C" w14:textId="1D96B543" w:rsidR="00D713CB" w:rsidRPr="001D5E56" w:rsidRDefault="00D713CB" w:rsidP="00D713CB">
      <w:pPr>
        <w:pStyle w:val="Heading3"/>
      </w:pPr>
      <w:bookmarkStart w:id="15" w:name="_Toc66366468"/>
      <w:r w:rsidRPr="001D5E56">
        <w:rPr>
          <w:rFonts w:hint="eastAsia"/>
        </w:rPr>
        <w:t>车速值</w:t>
      </w:r>
      <w:r w:rsidRPr="001D5E56">
        <w:rPr>
          <w:rFonts w:hint="eastAsia"/>
        </w:rPr>
        <w:t>/</w:t>
      </w:r>
      <w:r w:rsidRPr="001D5E56">
        <w:t xml:space="preserve"> Digital Speed Display</w:t>
      </w:r>
      <w:bookmarkEnd w:id="15"/>
    </w:p>
    <w:p w14:paraId="7EBEABB1" w14:textId="77777777" w:rsidR="00D42C5C" w:rsidRPr="00172569" w:rsidRDefault="00D42C5C" w:rsidP="00D42C5C">
      <w:r w:rsidRPr="00172569">
        <w:rPr>
          <w:rFonts w:hint="eastAsia"/>
        </w:rPr>
        <w:t>适配情况</w:t>
      </w:r>
      <w:r w:rsidRPr="00172569">
        <w:rPr>
          <w:rFonts w:hint="eastAsia"/>
        </w:rPr>
        <w:t>/Equipped or not</w:t>
      </w:r>
      <w:r w:rsidRPr="00172569">
        <w:rPr>
          <w:rFonts w:hint="eastAsia"/>
        </w:rPr>
        <w:t>：</w:t>
      </w:r>
    </w:p>
    <w:tbl>
      <w:tblPr>
        <w:tblStyle w:val="TableGrid"/>
        <w:tblW w:w="0" w:type="auto"/>
        <w:tblLook w:val="04A0" w:firstRow="1" w:lastRow="0" w:firstColumn="1" w:lastColumn="0" w:noHBand="0" w:noVBand="1"/>
      </w:tblPr>
      <w:tblGrid>
        <w:gridCol w:w="4701"/>
        <w:gridCol w:w="5035"/>
      </w:tblGrid>
      <w:tr w:rsidR="00D42C5C" w:rsidRPr="00172569" w14:paraId="0C192AD0" w14:textId="77777777" w:rsidTr="007823DB">
        <w:tc>
          <w:tcPr>
            <w:tcW w:w="4788" w:type="dxa"/>
          </w:tcPr>
          <w:p w14:paraId="73CD9CE2" w14:textId="77777777" w:rsidR="00D42C5C" w:rsidRPr="00172569" w:rsidRDefault="00D42C5C" w:rsidP="007823DB">
            <w:r w:rsidRPr="00172569">
              <w:rPr>
                <w:rFonts w:hint="eastAsia"/>
              </w:rPr>
              <w:t>CLEA</w:t>
            </w:r>
            <w:r w:rsidRPr="00172569">
              <w:t xml:space="preserve"> (458)</w:t>
            </w:r>
          </w:p>
        </w:tc>
        <w:tc>
          <w:tcPr>
            <w:tcW w:w="5174" w:type="dxa"/>
          </w:tcPr>
          <w:p w14:paraId="32088669" w14:textId="77777777" w:rsidR="00D42C5C" w:rsidRPr="00172569" w:rsidRDefault="00D42C5C" w:rsidP="007823DB">
            <w:r w:rsidRPr="00172569">
              <w:t>Yes</w:t>
            </w:r>
          </w:p>
        </w:tc>
      </w:tr>
      <w:tr w:rsidR="00D42C5C" w:rsidRPr="00172569" w14:paraId="54532B64" w14:textId="77777777" w:rsidTr="007823DB">
        <w:tc>
          <w:tcPr>
            <w:tcW w:w="4788" w:type="dxa"/>
          </w:tcPr>
          <w:p w14:paraId="3C8C17AC" w14:textId="77777777" w:rsidR="00D42C5C" w:rsidRPr="00172569" w:rsidRDefault="00D42C5C" w:rsidP="007823DB">
            <w:r w:rsidRPr="00172569">
              <w:t>Global B Buick ICE (E2LB-2,E2UB/YB,C1YB-2)</w:t>
            </w:r>
          </w:p>
        </w:tc>
        <w:tc>
          <w:tcPr>
            <w:tcW w:w="5174" w:type="dxa"/>
          </w:tcPr>
          <w:p w14:paraId="6574FE78" w14:textId="77777777" w:rsidR="00D42C5C" w:rsidRPr="00172569" w:rsidRDefault="00D42C5C" w:rsidP="007823DB">
            <w:r w:rsidRPr="00172569">
              <w:t>Yes</w:t>
            </w:r>
          </w:p>
        </w:tc>
      </w:tr>
      <w:tr w:rsidR="00D42C5C" w:rsidRPr="00172569" w14:paraId="783737F4" w14:textId="77777777" w:rsidTr="007823DB">
        <w:tc>
          <w:tcPr>
            <w:tcW w:w="4788" w:type="dxa"/>
          </w:tcPr>
          <w:p w14:paraId="15B48774" w14:textId="77777777" w:rsidR="00D42C5C" w:rsidRPr="00172569" w:rsidRDefault="00D42C5C" w:rsidP="007823DB">
            <w:r w:rsidRPr="00172569">
              <w:t>Global B Buick BEV (B233/223)</w:t>
            </w:r>
          </w:p>
        </w:tc>
        <w:tc>
          <w:tcPr>
            <w:tcW w:w="5174" w:type="dxa"/>
          </w:tcPr>
          <w:p w14:paraId="49BD24BD" w14:textId="77777777" w:rsidR="00D42C5C" w:rsidRPr="00172569" w:rsidRDefault="00D42C5C" w:rsidP="007823DB">
            <w:r w:rsidRPr="00172569">
              <w:t>Yes</w:t>
            </w:r>
          </w:p>
        </w:tc>
      </w:tr>
    </w:tbl>
    <w:p w14:paraId="5FEC90D5" w14:textId="77777777" w:rsidR="00D42C5C" w:rsidRPr="00172569" w:rsidRDefault="00D42C5C" w:rsidP="00D713CB">
      <w:pPr>
        <w:ind w:firstLine="480"/>
      </w:pPr>
    </w:p>
    <w:p w14:paraId="57295DD4" w14:textId="3B379F71" w:rsidR="00D713CB" w:rsidRPr="00172569" w:rsidRDefault="00D713CB" w:rsidP="00D713CB">
      <w:pPr>
        <w:ind w:firstLine="480"/>
      </w:pPr>
      <w:r w:rsidRPr="00172569">
        <w:rPr>
          <w:rFonts w:hint="eastAsia"/>
        </w:rPr>
        <w:t>CLEA</w:t>
      </w:r>
      <w:r w:rsidRPr="00172569">
        <w:rPr>
          <w:rFonts w:hint="eastAsia"/>
        </w:rPr>
        <w:t>参考</w:t>
      </w:r>
      <w:r w:rsidRPr="00172569">
        <w:rPr>
          <w:rFonts w:hint="eastAsia"/>
        </w:rPr>
        <w:t>PIS-2085</w:t>
      </w:r>
      <w:r w:rsidRPr="00172569">
        <w:rPr>
          <w:rFonts w:hint="eastAsia"/>
        </w:rPr>
        <w:t>中</w:t>
      </w:r>
      <w:r w:rsidRPr="00172569">
        <w:rPr>
          <w:rFonts w:hint="eastAsia"/>
        </w:rPr>
        <w:t>3.2.1.14.36 Digital Speed Display</w:t>
      </w:r>
      <w:r w:rsidRPr="00172569">
        <w:rPr>
          <w:rFonts w:hint="eastAsia"/>
        </w:rPr>
        <w:t>章节。</w:t>
      </w:r>
      <w:r w:rsidRPr="00172569">
        <w:rPr>
          <w:rFonts w:hint="eastAsia"/>
        </w:rPr>
        <w:t>GB</w:t>
      </w:r>
      <w:r w:rsidRPr="00172569">
        <w:rPr>
          <w:rFonts w:hint="eastAsia"/>
        </w:rPr>
        <w:t>参考</w:t>
      </w:r>
      <w:r w:rsidRPr="00172569">
        <w:t>CTRS</w:t>
      </w:r>
      <w:r w:rsidRPr="00172569">
        <w:rPr>
          <w:rFonts w:hint="eastAsia"/>
        </w:rPr>
        <w:t>中</w:t>
      </w:r>
      <w:r w:rsidRPr="00172569">
        <w:rPr>
          <w:rFonts w:hint="eastAsia"/>
        </w:rPr>
        <w:t>3.</w:t>
      </w:r>
      <w:r w:rsidRPr="00172569">
        <w:t>1</w:t>
      </w:r>
      <w:r w:rsidRPr="00172569">
        <w:rPr>
          <w:rFonts w:hint="eastAsia"/>
        </w:rPr>
        <w:t>.</w:t>
      </w:r>
      <w:r w:rsidRPr="00172569">
        <w:t>534</w:t>
      </w:r>
      <w:r w:rsidRPr="00172569">
        <w:rPr>
          <w:rFonts w:hint="eastAsia"/>
        </w:rPr>
        <w:t xml:space="preserve"> Digital Speed Display</w:t>
      </w:r>
      <w:r w:rsidRPr="00172569">
        <w:rPr>
          <w:rFonts w:hint="eastAsia"/>
        </w:rPr>
        <w:t>章节。</w:t>
      </w:r>
    </w:p>
    <w:p w14:paraId="08A3F871" w14:textId="5312323D" w:rsidR="00D713CB" w:rsidRPr="00172569" w:rsidRDefault="00D713CB" w:rsidP="00D713CB">
      <w:pPr>
        <w:ind w:firstLine="480"/>
      </w:pPr>
      <w:r w:rsidRPr="00172569">
        <w:t>Refer to Section 3.2.1.14.36 Digital Speed Display of PIS-2085 for CLEA. Refer to Section 3.1.534 Digital Speed Display of CTRS for GB.</w:t>
      </w:r>
    </w:p>
    <w:p w14:paraId="30DF6969" w14:textId="634EECA9" w:rsidR="002D0AC6" w:rsidRPr="00172569" w:rsidRDefault="002D0AC6" w:rsidP="002D0AC6">
      <w:pPr>
        <w:ind w:firstLine="480"/>
      </w:pPr>
      <w:r w:rsidRPr="00172569">
        <w:rPr>
          <w:rFonts w:hint="eastAsia"/>
        </w:rPr>
        <w:t>车速</w:t>
      </w:r>
      <w:r w:rsidR="00E24F8A" w:rsidRPr="00172569">
        <w:rPr>
          <w:rFonts w:hint="eastAsia"/>
        </w:rPr>
        <w:t>值</w:t>
      </w:r>
      <w:r w:rsidR="008115E2" w:rsidRPr="00172569">
        <w:rPr>
          <w:rFonts w:hint="eastAsia"/>
        </w:rPr>
        <w:t>精度</w:t>
      </w:r>
      <w:r w:rsidR="00B7338E" w:rsidRPr="00172569">
        <w:rPr>
          <w:rFonts w:hint="eastAsia"/>
        </w:rPr>
        <w:t>1</w:t>
      </w:r>
      <w:r w:rsidR="00B7338E" w:rsidRPr="00172569">
        <w:t>km/h</w:t>
      </w:r>
      <w:r w:rsidR="00E24F8A" w:rsidRPr="00172569">
        <w:rPr>
          <w:rFonts w:hint="eastAsia"/>
        </w:rPr>
        <w:t>。</w:t>
      </w:r>
    </w:p>
    <w:p w14:paraId="05DBA149" w14:textId="5E4B90D0" w:rsidR="00A5670B" w:rsidRPr="00172569" w:rsidRDefault="00A5670B" w:rsidP="002D0AC6">
      <w:pPr>
        <w:ind w:firstLine="480"/>
      </w:pPr>
      <w:r w:rsidRPr="00172569">
        <w:t xml:space="preserve">The </w:t>
      </w:r>
      <w:r w:rsidR="008213E4" w:rsidRPr="00172569">
        <w:t xml:space="preserve">digital </w:t>
      </w:r>
      <w:r w:rsidRPr="00172569">
        <w:t>speed display shall be accurate to 1km/h</w:t>
      </w:r>
      <w:r w:rsidRPr="00172569">
        <w:rPr>
          <w:bCs/>
        </w:rPr>
        <w:t>.</w:t>
      </w:r>
    </w:p>
    <w:p w14:paraId="3CE85421" w14:textId="18E79464" w:rsidR="00485D76" w:rsidRPr="00172569" w:rsidRDefault="00485D76" w:rsidP="00485D76">
      <w:pPr>
        <w:pStyle w:val="Heading2"/>
      </w:pPr>
      <w:bookmarkStart w:id="16" w:name="_Toc66366469"/>
      <w:r w:rsidRPr="00172569">
        <w:rPr>
          <w:rFonts w:hint="eastAsia"/>
        </w:rPr>
        <w:t>转速</w:t>
      </w:r>
      <w:r w:rsidR="00A5670B" w:rsidRPr="00172569">
        <w:rPr>
          <w:rFonts w:hint="eastAsia"/>
        </w:rPr>
        <w:t>/</w:t>
      </w:r>
      <w:bookmarkStart w:id="17" w:name="_Toc49952830"/>
      <w:r w:rsidR="00A5670B" w:rsidRPr="00172569">
        <w:t xml:space="preserve"> </w:t>
      </w:r>
      <w:bookmarkEnd w:id="17"/>
      <w:r w:rsidR="003720EB" w:rsidRPr="00172569">
        <w:rPr>
          <w:rFonts w:hint="eastAsia"/>
        </w:rPr>
        <w:t>Tachometer</w:t>
      </w:r>
      <w:r w:rsidR="003720EB" w:rsidRPr="00172569">
        <w:t xml:space="preserve"> (ICE only)</w:t>
      </w:r>
      <w:bookmarkEnd w:id="16"/>
    </w:p>
    <w:p w14:paraId="3ADEAE52" w14:textId="77777777" w:rsidR="00D42C5C" w:rsidRPr="00172569" w:rsidRDefault="00D42C5C" w:rsidP="00D42C5C">
      <w:r w:rsidRPr="00172569">
        <w:rPr>
          <w:rFonts w:hint="eastAsia"/>
        </w:rPr>
        <w:t>适配情况</w:t>
      </w:r>
      <w:r w:rsidRPr="00172569">
        <w:rPr>
          <w:rFonts w:hint="eastAsia"/>
        </w:rPr>
        <w:t>/Equipped or not</w:t>
      </w:r>
      <w:r w:rsidRPr="00172569">
        <w:rPr>
          <w:rFonts w:hint="eastAsia"/>
        </w:rPr>
        <w:t>：</w:t>
      </w:r>
    </w:p>
    <w:tbl>
      <w:tblPr>
        <w:tblStyle w:val="TableGrid"/>
        <w:tblW w:w="0" w:type="auto"/>
        <w:tblLook w:val="04A0" w:firstRow="1" w:lastRow="0" w:firstColumn="1" w:lastColumn="0" w:noHBand="0" w:noVBand="1"/>
      </w:tblPr>
      <w:tblGrid>
        <w:gridCol w:w="4701"/>
        <w:gridCol w:w="5035"/>
      </w:tblGrid>
      <w:tr w:rsidR="00D42C5C" w:rsidRPr="00172569" w14:paraId="741B9294" w14:textId="77777777" w:rsidTr="007823DB">
        <w:tc>
          <w:tcPr>
            <w:tcW w:w="4788" w:type="dxa"/>
          </w:tcPr>
          <w:p w14:paraId="0BD25CDA" w14:textId="77777777" w:rsidR="00D42C5C" w:rsidRPr="00172569" w:rsidRDefault="00D42C5C" w:rsidP="007823DB">
            <w:r w:rsidRPr="00172569">
              <w:rPr>
                <w:rFonts w:hint="eastAsia"/>
              </w:rPr>
              <w:t>CLEA</w:t>
            </w:r>
            <w:r w:rsidRPr="00172569">
              <w:t xml:space="preserve"> (458)</w:t>
            </w:r>
          </w:p>
        </w:tc>
        <w:tc>
          <w:tcPr>
            <w:tcW w:w="5174" w:type="dxa"/>
          </w:tcPr>
          <w:p w14:paraId="2040E19A" w14:textId="77777777" w:rsidR="00D42C5C" w:rsidRPr="00172569" w:rsidRDefault="00D42C5C" w:rsidP="007823DB">
            <w:r w:rsidRPr="00172569">
              <w:t>Yes</w:t>
            </w:r>
          </w:p>
        </w:tc>
      </w:tr>
      <w:tr w:rsidR="00D42C5C" w:rsidRPr="00172569" w14:paraId="3E8947E7" w14:textId="77777777" w:rsidTr="007823DB">
        <w:tc>
          <w:tcPr>
            <w:tcW w:w="4788" w:type="dxa"/>
          </w:tcPr>
          <w:p w14:paraId="60D33C76" w14:textId="77777777" w:rsidR="00D42C5C" w:rsidRPr="00172569" w:rsidRDefault="00D42C5C" w:rsidP="007823DB">
            <w:r w:rsidRPr="00172569">
              <w:t>Global B Buick ICE (E2LB-2,E2UB/YB,C1YB-2)</w:t>
            </w:r>
          </w:p>
        </w:tc>
        <w:tc>
          <w:tcPr>
            <w:tcW w:w="5174" w:type="dxa"/>
          </w:tcPr>
          <w:p w14:paraId="22C36F15" w14:textId="77777777" w:rsidR="00D42C5C" w:rsidRPr="00172569" w:rsidRDefault="00D42C5C" w:rsidP="007823DB">
            <w:r w:rsidRPr="00172569">
              <w:t>Yes</w:t>
            </w:r>
          </w:p>
        </w:tc>
      </w:tr>
      <w:tr w:rsidR="00D42C5C" w:rsidRPr="00172569" w14:paraId="1F296B5B" w14:textId="77777777" w:rsidTr="007823DB">
        <w:tc>
          <w:tcPr>
            <w:tcW w:w="4788" w:type="dxa"/>
          </w:tcPr>
          <w:p w14:paraId="33984980" w14:textId="77777777" w:rsidR="00D42C5C" w:rsidRPr="00172569" w:rsidRDefault="00D42C5C" w:rsidP="007823DB">
            <w:r w:rsidRPr="00172569">
              <w:lastRenderedPageBreak/>
              <w:t>Global B Buick BEV (B233/223)</w:t>
            </w:r>
          </w:p>
        </w:tc>
        <w:tc>
          <w:tcPr>
            <w:tcW w:w="5174" w:type="dxa"/>
          </w:tcPr>
          <w:p w14:paraId="74489282" w14:textId="014D534D" w:rsidR="00D42C5C" w:rsidRPr="00172569" w:rsidRDefault="00D42C5C" w:rsidP="007823DB">
            <w:r w:rsidRPr="00172569">
              <w:rPr>
                <w:rFonts w:hint="eastAsia"/>
              </w:rPr>
              <w:t>No</w:t>
            </w:r>
          </w:p>
        </w:tc>
      </w:tr>
    </w:tbl>
    <w:p w14:paraId="49AD883D" w14:textId="77777777" w:rsidR="00D42C5C" w:rsidRPr="00172569" w:rsidRDefault="00D42C5C" w:rsidP="00A5670B">
      <w:pPr>
        <w:ind w:firstLine="480"/>
      </w:pPr>
    </w:p>
    <w:p w14:paraId="37F05047" w14:textId="18066DC3" w:rsidR="00127554" w:rsidRPr="00172569" w:rsidRDefault="00151E96" w:rsidP="00A5670B">
      <w:pPr>
        <w:ind w:firstLine="480"/>
      </w:pPr>
      <w:r w:rsidRPr="00172569">
        <w:rPr>
          <w:rFonts w:hint="eastAsia"/>
        </w:rPr>
        <w:t>系统应当支持</w:t>
      </w:r>
      <w:r w:rsidR="00C56DF1" w:rsidRPr="00172569">
        <w:rPr>
          <w:rFonts w:hint="eastAsia"/>
        </w:rPr>
        <w:t>在非</w:t>
      </w:r>
      <w:r w:rsidR="00C56DF1" w:rsidRPr="00172569">
        <w:rPr>
          <w:rFonts w:hint="eastAsia"/>
        </w:rPr>
        <w:t>BEV3</w:t>
      </w:r>
      <w:r w:rsidR="00C56DF1" w:rsidRPr="00172569">
        <w:rPr>
          <w:rFonts w:hint="eastAsia"/>
        </w:rPr>
        <w:t>车型上</w:t>
      </w:r>
      <w:r w:rsidRPr="00172569">
        <w:rPr>
          <w:rFonts w:hint="eastAsia"/>
        </w:rPr>
        <w:t>显示车辆当前转速信息。</w:t>
      </w:r>
      <w:r w:rsidR="0059093C" w:rsidRPr="00172569">
        <w:rPr>
          <w:rFonts w:hint="eastAsia"/>
        </w:rPr>
        <w:t>C</w:t>
      </w:r>
      <w:r w:rsidR="0059093C" w:rsidRPr="00172569">
        <w:t>LEA</w:t>
      </w:r>
      <w:r w:rsidR="00944B69" w:rsidRPr="00172569">
        <w:rPr>
          <w:rFonts w:hint="eastAsia"/>
        </w:rPr>
        <w:t>参考</w:t>
      </w:r>
      <w:r w:rsidR="00944B69" w:rsidRPr="00172569">
        <w:rPr>
          <w:rFonts w:hint="eastAsia"/>
        </w:rPr>
        <w:t>PIS-2085</w:t>
      </w:r>
      <w:r w:rsidR="00944B69" w:rsidRPr="00172569">
        <w:rPr>
          <w:rFonts w:hint="eastAsia"/>
        </w:rPr>
        <w:t>中</w:t>
      </w:r>
      <w:r w:rsidR="00944B69" w:rsidRPr="00172569">
        <w:rPr>
          <w:rFonts w:hint="eastAsia"/>
        </w:rPr>
        <w:t>3</w:t>
      </w:r>
      <w:r w:rsidR="00944B69" w:rsidRPr="00172569">
        <w:t xml:space="preserve">.2.1.9.8 </w:t>
      </w:r>
      <w:r w:rsidR="00944B69" w:rsidRPr="00172569">
        <w:rPr>
          <w:rFonts w:hint="eastAsia"/>
        </w:rPr>
        <w:t>Tachometer</w:t>
      </w:r>
      <w:r w:rsidR="00944B69" w:rsidRPr="00172569">
        <w:rPr>
          <w:rFonts w:hint="eastAsia"/>
        </w:rPr>
        <w:t>章节。</w:t>
      </w:r>
      <w:r w:rsidR="009327A4" w:rsidRPr="00172569">
        <w:rPr>
          <w:rFonts w:hint="eastAsia"/>
        </w:rPr>
        <w:t>GB</w:t>
      </w:r>
      <w:r w:rsidR="00F56EAD" w:rsidRPr="00172569">
        <w:rPr>
          <w:rFonts w:hint="eastAsia"/>
        </w:rPr>
        <w:t>参考</w:t>
      </w:r>
      <w:r w:rsidR="00F56EAD" w:rsidRPr="00172569">
        <w:t>CTRS</w:t>
      </w:r>
      <w:r w:rsidR="00F56EAD" w:rsidRPr="00172569">
        <w:rPr>
          <w:rFonts w:hint="eastAsia"/>
        </w:rPr>
        <w:t>中</w:t>
      </w:r>
      <w:r w:rsidR="00F56EAD" w:rsidRPr="00172569">
        <w:rPr>
          <w:rFonts w:hint="eastAsia"/>
        </w:rPr>
        <w:t>3.</w:t>
      </w:r>
      <w:r w:rsidR="00F56EAD" w:rsidRPr="00172569">
        <w:t>1.253</w:t>
      </w:r>
      <w:r w:rsidR="00F56EAD" w:rsidRPr="00172569">
        <w:rPr>
          <w:rFonts w:hint="eastAsia"/>
        </w:rPr>
        <w:t xml:space="preserve"> Tachometer</w:t>
      </w:r>
      <w:r w:rsidR="00F56EAD" w:rsidRPr="00172569">
        <w:rPr>
          <w:rFonts w:hint="eastAsia"/>
        </w:rPr>
        <w:t>章节。</w:t>
      </w:r>
    </w:p>
    <w:p w14:paraId="194488EA" w14:textId="4081CB68" w:rsidR="00A5670B" w:rsidRPr="00172569" w:rsidRDefault="00A5670B" w:rsidP="00A5670B">
      <w:r w:rsidRPr="00172569">
        <w:t xml:space="preserve">    The system shall support the display of current vehicle </w:t>
      </w:r>
      <w:r w:rsidR="00AA049A" w:rsidRPr="00172569">
        <w:rPr>
          <w:rFonts w:hint="eastAsia"/>
        </w:rPr>
        <w:t>RPM</w:t>
      </w:r>
      <w:r w:rsidRPr="00172569">
        <w:t xml:space="preserve"> </w:t>
      </w:r>
      <w:r w:rsidR="00AA049A" w:rsidRPr="00172569">
        <w:rPr>
          <w:rFonts w:hint="eastAsia"/>
        </w:rPr>
        <w:t xml:space="preserve">information </w:t>
      </w:r>
      <w:r w:rsidRPr="00172569">
        <w:t>on non-BEV3 model</w:t>
      </w:r>
      <w:r w:rsidR="00AA049A" w:rsidRPr="00172569">
        <w:rPr>
          <w:rFonts w:hint="eastAsia"/>
        </w:rPr>
        <w:t>s</w:t>
      </w:r>
      <w:r w:rsidRPr="00172569">
        <w:t>. Please refer to Section 3.2.1.9.8 Tachometer of PIS-2085</w:t>
      </w:r>
      <w:r w:rsidR="00B24BDE" w:rsidRPr="00172569">
        <w:t xml:space="preserve"> for </w:t>
      </w:r>
      <w:r w:rsidR="00B24BDE" w:rsidRPr="00172569">
        <w:rPr>
          <w:rFonts w:hint="eastAsia"/>
        </w:rPr>
        <w:t>C</w:t>
      </w:r>
      <w:r w:rsidR="00B24BDE" w:rsidRPr="00172569">
        <w:t>LEA</w:t>
      </w:r>
      <w:r w:rsidRPr="00172569">
        <w:t>.</w:t>
      </w:r>
      <w:r w:rsidR="00F56EAD" w:rsidRPr="00172569">
        <w:t xml:space="preserve"> Please refer to Section 3.1.253 Tachometer of CTRS</w:t>
      </w:r>
      <w:r w:rsidR="00167EF0" w:rsidRPr="00172569">
        <w:t xml:space="preserve"> for GB</w:t>
      </w:r>
      <w:r w:rsidR="00F56EAD" w:rsidRPr="00172569">
        <w:t>.</w:t>
      </w:r>
    </w:p>
    <w:p w14:paraId="754539AB" w14:textId="77777777" w:rsidR="00291657" w:rsidRPr="00172569" w:rsidRDefault="00291657" w:rsidP="00291657">
      <w:pPr>
        <w:ind w:firstLine="480"/>
      </w:pPr>
      <w:r w:rsidRPr="00172569">
        <w:rPr>
          <w:rFonts w:hint="eastAsia"/>
        </w:rPr>
        <w:t>转速显示可能包括转速表、转速值、转速条等。</w:t>
      </w:r>
    </w:p>
    <w:p w14:paraId="7BC24BF4" w14:textId="77777777" w:rsidR="00A5670B" w:rsidRPr="00172569" w:rsidRDefault="00A5670B" w:rsidP="00291657">
      <w:pPr>
        <w:ind w:firstLine="480"/>
        <w:rPr>
          <w:strike/>
        </w:rPr>
      </w:pPr>
      <w:r w:rsidRPr="00172569">
        <w:t>The RPM display may include tachometer, RPM value,</w:t>
      </w:r>
      <w:r w:rsidR="00D46C78" w:rsidRPr="00172569">
        <w:rPr>
          <w:rFonts w:hint="eastAsia"/>
        </w:rPr>
        <w:t xml:space="preserve"> </w:t>
      </w:r>
      <w:r w:rsidRPr="00172569">
        <w:t>rpm bar, etc.</w:t>
      </w:r>
    </w:p>
    <w:p w14:paraId="67E8D323" w14:textId="7304EC54" w:rsidR="00291657" w:rsidRPr="00172569" w:rsidRDefault="00291657" w:rsidP="00291657">
      <w:pPr>
        <w:ind w:firstLine="480"/>
      </w:pPr>
      <w:r w:rsidRPr="00172569">
        <w:rPr>
          <w:rFonts w:hint="eastAsia"/>
        </w:rPr>
        <w:t>转速表的最大刻度</w:t>
      </w:r>
      <w:r w:rsidR="00115629" w:rsidRPr="00172569">
        <w:rPr>
          <w:rFonts w:hint="eastAsia"/>
        </w:rPr>
        <w:t>间隔</w:t>
      </w:r>
      <w:r w:rsidRPr="00172569">
        <w:rPr>
          <w:rFonts w:hint="eastAsia"/>
        </w:rPr>
        <w:t>应当不超过</w:t>
      </w:r>
      <w:r w:rsidRPr="00172569">
        <w:rPr>
          <w:rFonts w:hint="eastAsia"/>
        </w:rPr>
        <w:t>500RPM</w:t>
      </w:r>
      <w:r w:rsidRPr="00172569">
        <w:rPr>
          <w:rFonts w:hint="eastAsia"/>
        </w:rPr>
        <w:t>。转速表应当能够包含自动启停功能状态的展示</w:t>
      </w:r>
      <w:r w:rsidR="00115629" w:rsidRPr="00172569">
        <w:rPr>
          <w:rFonts w:hint="eastAsia"/>
        </w:rPr>
        <w:t>，自动启停状态参考</w:t>
      </w:r>
      <w:r w:rsidR="00115629" w:rsidRPr="00172569">
        <w:rPr>
          <w:rFonts w:hint="eastAsia"/>
        </w:rPr>
        <w:t>PIS-2062</w:t>
      </w:r>
      <w:r w:rsidR="00115629" w:rsidRPr="00172569">
        <w:rPr>
          <w:rFonts w:hint="eastAsia"/>
        </w:rPr>
        <w:t>的</w:t>
      </w:r>
      <w:r w:rsidR="00115629" w:rsidRPr="00172569">
        <w:rPr>
          <w:rFonts w:hint="eastAsia"/>
        </w:rPr>
        <w:t>3.43</w:t>
      </w:r>
      <w:r w:rsidR="00115629" w:rsidRPr="00172569">
        <w:rPr>
          <w:rFonts w:hint="eastAsia"/>
        </w:rPr>
        <w:t>章节（</w:t>
      </w:r>
      <w:r w:rsidR="00115629" w:rsidRPr="00172569">
        <w:rPr>
          <w:rFonts w:hint="eastAsia"/>
        </w:rPr>
        <w:t>indicator</w:t>
      </w:r>
      <w:r w:rsidR="00115629" w:rsidRPr="00172569">
        <w:t xml:space="preserve"> </w:t>
      </w:r>
      <w:r w:rsidR="00115629" w:rsidRPr="00172569">
        <w:rPr>
          <w:rFonts w:hint="eastAsia"/>
        </w:rPr>
        <w:t>#89</w:t>
      </w:r>
      <w:r w:rsidR="00115629" w:rsidRPr="00172569">
        <w:rPr>
          <w:rFonts w:hint="eastAsia"/>
        </w:rPr>
        <w:t>）</w:t>
      </w:r>
      <w:r w:rsidR="00C56DF1" w:rsidRPr="00172569">
        <w:rPr>
          <w:rFonts w:hint="eastAsia"/>
        </w:rPr>
        <w:t>。</w:t>
      </w:r>
      <w:r w:rsidR="00824591" w:rsidRPr="00172569">
        <w:rPr>
          <w:rFonts w:hint="eastAsia"/>
        </w:rPr>
        <w:t>当系统处于自动启停状态，转速指示应为</w:t>
      </w:r>
      <w:r w:rsidR="00824591" w:rsidRPr="00172569">
        <w:rPr>
          <w:rFonts w:hint="eastAsia"/>
        </w:rPr>
        <w:t>0</w:t>
      </w:r>
      <w:r w:rsidR="00824591" w:rsidRPr="00172569">
        <w:rPr>
          <w:rFonts w:hint="eastAsia"/>
        </w:rPr>
        <w:t>或</w:t>
      </w:r>
      <w:r w:rsidR="00824591" w:rsidRPr="00172569">
        <w:rPr>
          <w:rFonts w:hint="eastAsia"/>
        </w:rPr>
        <w:t>AutoStop</w:t>
      </w:r>
      <w:r w:rsidR="00824591" w:rsidRPr="00172569">
        <w:rPr>
          <w:rFonts w:hint="eastAsia"/>
        </w:rPr>
        <w:t>。</w:t>
      </w:r>
      <w:r w:rsidR="00A83C5E" w:rsidRPr="00172569">
        <w:rPr>
          <w:rFonts w:hint="eastAsia"/>
        </w:rPr>
        <w:t>当收到的值超过转速表范围，应显示为最大值。</w:t>
      </w:r>
    </w:p>
    <w:p w14:paraId="69F8DD86" w14:textId="07F48479" w:rsidR="00A5670B" w:rsidRPr="00172569" w:rsidRDefault="00A5670B" w:rsidP="00291657">
      <w:pPr>
        <w:ind w:firstLine="480"/>
      </w:pPr>
      <w:r w:rsidRPr="00172569">
        <w:t xml:space="preserve">The maximum </w:t>
      </w:r>
      <w:r w:rsidR="00115629" w:rsidRPr="00172569">
        <w:t xml:space="preserve">interval </w:t>
      </w:r>
      <w:r w:rsidRPr="00172569">
        <w:t>of tachometer shall not be more than 500RPM. The tachometer shall be able to contain a display of the status of automatic start/stop function</w:t>
      </w:r>
      <w:r w:rsidR="00115629" w:rsidRPr="00172569">
        <w:t>, and refer to section 3.43 (Indicator #89) of PIS-2062</w:t>
      </w:r>
      <w:r w:rsidRPr="00172569">
        <w:t>.</w:t>
      </w:r>
      <w:r w:rsidR="00824591" w:rsidRPr="00172569">
        <w:t xml:space="preserve"> When it’s autostop status, the tachometer shall point to 0 or AutoStop.</w:t>
      </w:r>
      <w:r w:rsidR="00A83C5E" w:rsidRPr="00172569">
        <w:t xml:space="preserve"> If the value received is more than the maximum value specified, the needle will point to the maximum position on the gauge.</w:t>
      </w:r>
    </w:p>
    <w:p w14:paraId="0B574888" w14:textId="02DD2CBB" w:rsidR="00960658" w:rsidRPr="00172569" w:rsidRDefault="00422F03" w:rsidP="004425EC">
      <w:pPr>
        <w:ind w:firstLine="480"/>
      </w:pPr>
      <w:r w:rsidRPr="00172569">
        <w:rPr>
          <w:rFonts w:hint="eastAsia"/>
        </w:rPr>
        <w:t>每辆车应当有其标定的最大转速，</w:t>
      </w:r>
      <w:r w:rsidR="00D830CC" w:rsidRPr="00172569">
        <w:rPr>
          <w:rFonts w:hint="eastAsia"/>
        </w:rPr>
        <w:t>指针实际位置以及最高转速标定参考</w:t>
      </w:r>
      <w:r w:rsidR="00D830CC" w:rsidRPr="00172569">
        <w:rPr>
          <w:rFonts w:hint="eastAsia"/>
        </w:rPr>
        <w:t>PIS-2085</w:t>
      </w:r>
      <w:r w:rsidR="00657A07" w:rsidRPr="00172569">
        <w:rPr>
          <w:rFonts w:hint="eastAsia"/>
        </w:rPr>
        <w:t>（</w:t>
      </w:r>
      <w:r w:rsidR="00657A07" w:rsidRPr="00172569">
        <w:rPr>
          <w:rFonts w:hint="eastAsia"/>
        </w:rPr>
        <w:t>CLEA</w:t>
      </w:r>
      <w:r w:rsidR="00657A07" w:rsidRPr="00172569">
        <w:rPr>
          <w:rFonts w:hint="eastAsia"/>
        </w:rPr>
        <w:t>）和</w:t>
      </w:r>
      <w:r w:rsidR="00657A07" w:rsidRPr="00172569">
        <w:rPr>
          <w:rFonts w:hint="eastAsia"/>
        </w:rPr>
        <w:t>GB IPC CTRS</w:t>
      </w:r>
      <w:r w:rsidR="00D830CC" w:rsidRPr="00172569">
        <w:rPr>
          <w:rFonts w:hint="eastAsia"/>
        </w:rPr>
        <w:t>中的</w:t>
      </w:r>
      <w:r w:rsidR="00657A07" w:rsidRPr="00172569">
        <w:rPr>
          <w:rFonts w:hint="eastAsia"/>
        </w:rPr>
        <w:t>定义</w:t>
      </w:r>
      <w:r w:rsidR="00960658" w:rsidRPr="00172569">
        <w:rPr>
          <w:rFonts w:hint="eastAsia"/>
        </w:rPr>
        <w:t>。</w:t>
      </w:r>
    </w:p>
    <w:p w14:paraId="2E863DA2" w14:textId="58D636C1" w:rsidR="00A5670B" w:rsidRPr="00172569" w:rsidRDefault="00A5670B" w:rsidP="004425EC">
      <w:pPr>
        <w:ind w:firstLine="480"/>
      </w:pPr>
      <w:r w:rsidRPr="00172569">
        <w:t>Each vehicle shall have its calibrated maximum RPM. For the actual position of the pointer and the maximum RPM calibration, please refer to PIS-2085</w:t>
      </w:r>
      <w:r w:rsidR="00657A07" w:rsidRPr="00172569">
        <w:t xml:space="preserve"> (CLEA) and GB IPC CTRS</w:t>
      </w:r>
      <w:r w:rsidRPr="00172569">
        <w:t>.</w:t>
      </w:r>
    </w:p>
    <w:p w14:paraId="6542E198" w14:textId="108FCC36" w:rsidR="00BC61C8" w:rsidRPr="00172569" w:rsidRDefault="00BC61C8" w:rsidP="004425EC">
      <w:pPr>
        <w:ind w:firstLine="480"/>
      </w:pPr>
      <w:r w:rsidRPr="00172569">
        <w:rPr>
          <w:rFonts w:hint="eastAsia"/>
        </w:rPr>
        <w:t>仪表上显示的转速范围为</w:t>
      </w:r>
      <w:r w:rsidRPr="00172569">
        <w:rPr>
          <w:rFonts w:hint="eastAsia"/>
        </w:rPr>
        <w:t>0-8000RPM</w:t>
      </w:r>
      <w:r w:rsidR="0091400A" w:rsidRPr="00172569">
        <w:rPr>
          <w:rFonts w:hint="eastAsia"/>
        </w:rPr>
        <w:t>（</w:t>
      </w:r>
      <w:r w:rsidR="0091400A" w:rsidRPr="00172569">
        <w:rPr>
          <w:rFonts w:hint="eastAsia"/>
        </w:rPr>
        <w:t>TBD</w:t>
      </w:r>
      <w:r w:rsidR="0091400A" w:rsidRPr="00172569">
        <w:rPr>
          <w:rFonts w:hint="eastAsia"/>
        </w:rPr>
        <w:t>）</w:t>
      </w:r>
      <w:r w:rsidR="00B526E1" w:rsidRPr="00172569">
        <w:rPr>
          <w:rFonts w:hint="eastAsia"/>
        </w:rPr>
        <w:t>，需显示转速单位</w:t>
      </w:r>
      <w:r w:rsidR="00B526E1" w:rsidRPr="00172569">
        <w:rPr>
          <w:rFonts w:hint="eastAsia"/>
        </w:rPr>
        <w:t>RPM</w:t>
      </w:r>
      <w:r w:rsidR="00B526E1" w:rsidRPr="00172569">
        <w:rPr>
          <w:rFonts w:hint="eastAsia"/>
        </w:rPr>
        <w:t>，并根据标度值标明系数，如“</w:t>
      </w:r>
      <w:r w:rsidR="00B526E1" w:rsidRPr="00172569">
        <w:rPr>
          <w:rFonts w:hint="eastAsia"/>
        </w:rPr>
        <w:t>x1000</w:t>
      </w:r>
      <w:r w:rsidR="00B526E1" w:rsidRPr="00172569">
        <w:rPr>
          <w:rFonts w:hint="eastAsia"/>
        </w:rPr>
        <w:t>”</w:t>
      </w:r>
      <w:r w:rsidRPr="00172569">
        <w:rPr>
          <w:rFonts w:hint="eastAsia"/>
        </w:rPr>
        <w:t>。</w:t>
      </w:r>
      <w:r w:rsidR="00CF4E0D" w:rsidRPr="00172569">
        <w:rPr>
          <w:rFonts w:hint="eastAsia"/>
        </w:rPr>
        <w:t>允许不同驾驶模式下转速显示</w:t>
      </w:r>
      <w:r w:rsidR="009002AD" w:rsidRPr="00172569">
        <w:rPr>
          <w:rFonts w:hint="eastAsia"/>
        </w:rPr>
        <w:t>的</w:t>
      </w:r>
      <w:r w:rsidR="00CF4E0D" w:rsidRPr="00172569">
        <w:rPr>
          <w:rFonts w:hint="eastAsia"/>
        </w:rPr>
        <w:t>范围不同。</w:t>
      </w:r>
    </w:p>
    <w:p w14:paraId="132E5C60" w14:textId="0A1B7545" w:rsidR="00BC61C8" w:rsidRPr="00172569" w:rsidRDefault="00BC61C8" w:rsidP="004425EC">
      <w:pPr>
        <w:ind w:firstLine="480"/>
      </w:pPr>
      <w:r w:rsidRPr="00172569">
        <w:t xml:space="preserve">The scope of Tachometer shown on cluster </w:t>
      </w:r>
      <w:r w:rsidR="0091400A" w:rsidRPr="00172569">
        <w:t>is 0-8000RPM (TBD)</w:t>
      </w:r>
      <w:r w:rsidR="009002AD" w:rsidRPr="00172569">
        <w:t xml:space="preserve">. </w:t>
      </w:r>
      <w:r w:rsidR="00B526E1" w:rsidRPr="00172569">
        <w:t xml:space="preserve">Need to show unit RPM, and show coefficient such as “x1000”. </w:t>
      </w:r>
      <w:r w:rsidR="00CF4E0D" w:rsidRPr="00172569">
        <w:t>It is applicable to use different speed display ranges for different driving modes.</w:t>
      </w:r>
    </w:p>
    <w:p w14:paraId="2E45C3FD" w14:textId="39521587" w:rsidR="00956351" w:rsidRPr="00172569" w:rsidRDefault="00956351" w:rsidP="004425EC">
      <w:pPr>
        <w:ind w:firstLine="480"/>
      </w:pPr>
      <w:r w:rsidRPr="00172569">
        <w:rPr>
          <w:rFonts w:hint="eastAsia"/>
        </w:rPr>
        <w:t>转速存在红线转速，参照标定</w:t>
      </w:r>
      <w:r w:rsidRPr="00172569">
        <w:rPr>
          <w:i/>
        </w:rPr>
        <w:t>P_DIC_TACH_REDLINE</w:t>
      </w:r>
      <w:r w:rsidR="0091400A" w:rsidRPr="00172569">
        <w:rPr>
          <w:rFonts w:hint="eastAsia"/>
        </w:rPr>
        <w:t>，默认</w:t>
      </w:r>
      <w:r w:rsidRPr="00172569">
        <w:rPr>
          <w:rFonts w:hint="eastAsia"/>
        </w:rPr>
        <w:t>为</w:t>
      </w:r>
      <w:r w:rsidRPr="00172569">
        <w:rPr>
          <w:rFonts w:hint="eastAsia"/>
        </w:rPr>
        <w:t>6500RPM</w:t>
      </w:r>
      <w:r w:rsidRPr="00172569">
        <w:rPr>
          <w:rFonts w:hint="eastAsia"/>
        </w:rPr>
        <w:t>。</w:t>
      </w:r>
    </w:p>
    <w:p w14:paraId="13DEDFC3" w14:textId="303D452A" w:rsidR="00956351" w:rsidRPr="00172569" w:rsidRDefault="00956351" w:rsidP="004425EC">
      <w:pPr>
        <w:ind w:firstLine="480"/>
      </w:pPr>
      <w:r w:rsidRPr="00172569">
        <w:rPr>
          <w:rFonts w:hint="eastAsia"/>
        </w:rPr>
        <w:t xml:space="preserve">There is tachometer redline. Refer to </w:t>
      </w:r>
      <w:r w:rsidRPr="00172569">
        <w:rPr>
          <w:i/>
        </w:rPr>
        <w:t>P_DIC_TACH_REDLINE</w:t>
      </w:r>
      <w:r w:rsidR="0091400A" w:rsidRPr="00172569">
        <w:t>, and 6500RPM by default</w:t>
      </w:r>
      <w:r w:rsidRPr="00172569">
        <w:t>.</w:t>
      </w:r>
    </w:p>
    <w:p w14:paraId="6EF73A7A" w14:textId="77777777" w:rsidR="004425EC" w:rsidRPr="00172569" w:rsidRDefault="004425EC" w:rsidP="004425EC">
      <w:pPr>
        <w:ind w:firstLine="480"/>
      </w:pPr>
      <w:r w:rsidRPr="00172569">
        <w:rPr>
          <w:rFonts w:hint="eastAsia"/>
        </w:rPr>
        <w:t>相关定义请参考</w:t>
      </w:r>
      <w:r w:rsidRPr="00172569">
        <w:rPr>
          <w:rFonts w:hint="eastAsia"/>
        </w:rPr>
        <w:t>PIS-2056 Performance Monitor</w:t>
      </w:r>
      <w:r w:rsidR="005713AE" w:rsidRPr="00172569">
        <w:rPr>
          <w:rFonts w:hint="eastAsia"/>
        </w:rPr>
        <w:t>的</w:t>
      </w:r>
      <w:r w:rsidR="005713AE" w:rsidRPr="00172569">
        <w:rPr>
          <w:rFonts w:hint="eastAsia"/>
        </w:rPr>
        <w:t>3.2</w:t>
      </w:r>
      <w:r w:rsidR="005713AE" w:rsidRPr="00172569">
        <w:rPr>
          <w:rFonts w:hint="eastAsia"/>
        </w:rPr>
        <w:t>章节</w:t>
      </w:r>
      <w:r w:rsidR="00F053AF" w:rsidRPr="00172569">
        <w:rPr>
          <w:rFonts w:hint="eastAsia"/>
        </w:rPr>
        <w:t>。</w:t>
      </w:r>
    </w:p>
    <w:p w14:paraId="09379E0E" w14:textId="45C68159" w:rsidR="00B12882" w:rsidRPr="00172569" w:rsidRDefault="00A5670B" w:rsidP="0051092A">
      <w:pPr>
        <w:ind w:firstLine="480"/>
      </w:pPr>
      <w:r w:rsidRPr="00172569">
        <w:t>For relevant definitions, please refer to Section 3.2 of PIS-2056 Performance Monitor.</w:t>
      </w:r>
    </w:p>
    <w:p w14:paraId="35B73A5B" w14:textId="77777777" w:rsidR="00905E5F" w:rsidRPr="00172569" w:rsidRDefault="00905E5F" w:rsidP="00905E5F">
      <w:pPr>
        <w:pStyle w:val="Heading2"/>
      </w:pPr>
      <w:bookmarkStart w:id="18" w:name="_Toc66366470"/>
      <w:r w:rsidRPr="00172569">
        <w:rPr>
          <w:rFonts w:hint="eastAsia"/>
        </w:rPr>
        <w:t>剩余</w:t>
      </w:r>
      <w:r w:rsidR="0026478F" w:rsidRPr="00172569">
        <w:rPr>
          <w:rFonts w:hint="eastAsia"/>
        </w:rPr>
        <w:t>能量</w:t>
      </w:r>
      <w:r w:rsidR="00A5670B" w:rsidRPr="00172569">
        <w:rPr>
          <w:rFonts w:hint="eastAsia"/>
        </w:rPr>
        <w:t>/</w:t>
      </w:r>
      <w:bookmarkStart w:id="19" w:name="_Toc49952831"/>
      <w:r w:rsidR="00A5670B" w:rsidRPr="00172569">
        <w:t xml:space="preserve"> Residual energy</w:t>
      </w:r>
      <w:bookmarkEnd w:id="18"/>
      <w:bookmarkEnd w:id="19"/>
    </w:p>
    <w:p w14:paraId="51468289" w14:textId="77777777" w:rsidR="00905E5F" w:rsidRPr="00172569" w:rsidRDefault="00905E5F" w:rsidP="00D76D16">
      <w:pPr>
        <w:ind w:firstLine="480"/>
      </w:pPr>
      <w:r w:rsidRPr="00172569">
        <w:rPr>
          <w:rFonts w:hint="eastAsia"/>
        </w:rPr>
        <w:t>系统应当支持显示车辆当前剩余燃油</w:t>
      </w:r>
      <w:r w:rsidR="0026478F" w:rsidRPr="00172569">
        <w:rPr>
          <w:rFonts w:hint="eastAsia"/>
        </w:rPr>
        <w:t>/</w:t>
      </w:r>
      <w:r w:rsidR="0026478F" w:rsidRPr="00172569">
        <w:rPr>
          <w:rFonts w:hint="eastAsia"/>
        </w:rPr>
        <w:t>电量</w:t>
      </w:r>
      <w:r w:rsidRPr="00172569">
        <w:rPr>
          <w:rFonts w:hint="eastAsia"/>
        </w:rPr>
        <w:t>，信号层面读取到的是</w:t>
      </w:r>
      <w:r w:rsidR="00291657" w:rsidRPr="00172569">
        <w:rPr>
          <w:rFonts w:hint="eastAsia"/>
        </w:rPr>
        <w:t>剩余燃油</w:t>
      </w:r>
      <w:r w:rsidR="0026478F" w:rsidRPr="00172569">
        <w:rPr>
          <w:rFonts w:hint="eastAsia"/>
        </w:rPr>
        <w:t>/</w:t>
      </w:r>
      <w:r w:rsidR="0026478F" w:rsidRPr="00172569">
        <w:rPr>
          <w:rFonts w:hint="eastAsia"/>
        </w:rPr>
        <w:t>电量</w:t>
      </w:r>
      <w:r w:rsidR="00291657" w:rsidRPr="00172569">
        <w:rPr>
          <w:rFonts w:hint="eastAsia"/>
        </w:rPr>
        <w:t>比例及剩余里程</w:t>
      </w:r>
      <w:r w:rsidRPr="00172569">
        <w:rPr>
          <w:rFonts w:hint="eastAsia"/>
        </w:rPr>
        <w:t>，</w:t>
      </w:r>
      <w:r w:rsidR="00291657" w:rsidRPr="00172569">
        <w:rPr>
          <w:rFonts w:hint="eastAsia"/>
        </w:rPr>
        <w:t>剩余燃油</w:t>
      </w:r>
      <w:r w:rsidR="0026478F" w:rsidRPr="00172569">
        <w:rPr>
          <w:rFonts w:hint="eastAsia"/>
        </w:rPr>
        <w:t>/</w:t>
      </w:r>
      <w:r w:rsidR="0026478F" w:rsidRPr="00172569">
        <w:rPr>
          <w:rFonts w:hint="eastAsia"/>
        </w:rPr>
        <w:t>电量</w:t>
      </w:r>
      <w:r w:rsidR="00291657" w:rsidRPr="00172569">
        <w:rPr>
          <w:rFonts w:hint="eastAsia"/>
        </w:rPr>
        <w:t>的显示应当至少包含这两个层面的信息。</w:t>
      </w:r>
    </w:p>
    <w:p w14:paraId="190A9491" w14:textId="6204FACA" w:rsidR="00A5670B" w:rsidRPr="00172569" w:rsidRDefault="00A5670B" w:rsidP="00D76D16">
      <w:pPr>
        <w:ind w:firstLine="480"/>
      </w:pPr>
      <w:r w:rsidRPr="00172569">
        <w:t xml:space="preserve">The system shall support the display of the vehicle's current residual fuel/power. </w:t>
      </w:r>
      <w:r w:rsidR="00C03590" w:rsidRPr="00172569">
        <w:rPr>
          <w:rFonts w:hint="eastAsia"/>
        </w:rPr>
        <w:t>What is read on t</w:t>
      </w:r>
      <w:r w:rsidRPr="00172569">
        <w:t xml:space="preserve">he signal </w:t>
      </w:r>
      <w:r w:rsidR="00C03590" w:rsidRPr="00172569">
        <w:rPr>
          <w:rFonts w:hint="eastAsia"/>
        </w:rPr>
        <w:t>layer</w:t>
      </w:r>
      <w:r w:rsidRPr="00172569">
        <w:t xml:space="preserve"> </w:t>
      </w:r>
      <w:r w:rsidR="00C03590" w:rsidRPr="00172569">
        <w:rPr>
          <w:rFonts w:hint="eastAsia"/>
        </w:rPr>
        <w:t>is</w:t>
      </w:r>
      <w:r w:rsidRPr="00172569">
        <w:t xml:space="preserve"> the residual fuel/power ratio and the remaining </w:t>
      </w:r>
      <w:r w:rsidR="00C03590" w:rsidRPr="00172569">
        <w:rPr>
          <w:rFonts w:hint="eastAsia"/>
        </w:rPr>
        <w:t>range</w:t>
      </w:r>
      <w:r w:rsidRPr="00172569">
        <w:t xml:space="preserve">, and the display of the residual fuel/power shall contain at least the information of these two </w:t>
      </w:r>
      <w:r w:rsidR="00C03590" w:rsidRPr="00172569">
        <w:rPr>
          <w:rFonts w:hint="eastAsia"/>
        </w:rPr>
        <w:t>layers</w:t>
      </w:r>
      <w:r w:rsidRPr="00172569">
        <w:t>.</w:t>
      </w:r>
    </w:p>
    <w:p w14:paraId="7415F710" w14:textId="7D347FDD" w:rsidR="00D713CB" w:rsidRPr="00172569" w:rsidRDefault="00D713CB" w:rsidP="00D713CB">
      <w:pPr>
        <w:pStyle w:val="Heading3"/>
      </w:pPr>
      <w:bookmarkStart w:id="20" w:name="_Toc66366471"/>
      <w:r w:rsidRPr="00172569">
        <w:rPr>
          <w:rFonts w:hint="eastAsia"/>
        </w:rPr>
        <w:lastRenderedPageBreak/>
        <w:t>油表</w:t>
      </w:r>
      <w:r w:rsidRPr="00172569">
        <w:rPr>
          <w:rFonts w:hint="eastAsia"/>
        </w:rPr>
        <w:t>/</w:t>
      </w:r>
      <w:r w:rsidRPr="00172569">
        <w:t>Fuel Level Gage</w:t>
      </w:r>
      <w:r w:rsidR="003720EB" w:rsidRPr="00172569">
        <w:t xml:space="preserve"> (ICE</w:t>
      </w:r>
      <w:r w:rsidR="00EE7C20" w:rsidRPr="00172569">
        <w:rPr>
          <w:rFonts w:hint="eastAsia"/>
        </w:rPr>
        <w:t xml:space="preserve"> only</w:t>
      </w:r>
      <w:r w:rsidR="003720EB" w:rsidRPr="00172569">
        <w:t>)</w:t>
      </w:r>
      <w:bookmarkEnd w:id="20"/>
    </w:p>
    <w:p w14:paraId="2C53806E" w14:textId="77777777" w:rsidR="00D42C5C" w:rsidRPr="00172569" w:rsidRDefault="00D42C5C" w:rsidP="00D42C5C">
      <w:r w:rsidRPr="00172569">
        <w:rPr>
          <w:rFonts w:hint="eastAsia"/>
        </w:rPr>
        <w:t>适配情况</w:t>
      </w:r>
      <w:r w:rsidRPr="00172569">
        <w:rPr>
          <w:rFonts w:hint="eastAsia"/>
        </w:rPr>
        <w:t>/Equipped or not</w:t>
      </w:r>
      <w:r w:rsidRPr="00172569">
        <w:rPr>
          <w:rFonts w:hint="eastAsia"/>
        </w:rPr>
        <w:t>：</w:t>
      </w:r>
    </w:p>
    <w:tbl>
      <w:tblPr>
        <w:tblStyle w:val="TableGrid"/>
        <w:tblW w:w="0" w:type="auto"/>
        <w:tblLook w:val="04A0" w:firstRow="1" w:lastRow="0" w:firstColumn="1" w:lastColumn="0" w:noHBand="0" w:noVBand="1"/>
      </w:tblPr>
      <w:tblGrid>
        <w:gridCol w:w="4701"/>
        <w:gridCol w:w="5035"/>
      </w:tblGrid>
      <w:tr w:rsidR="00D42C5C" w:rsidRPr="00172569" w14:paraId="02632596" w14:textId="77777777" w:rsidTr="007823DB">
        <w:tc>
          <w:tcPr>
            <w:tcW w:w="4788" w:type="dxa"/>
          </w:tcPr>
          <w:p w14:paraId="1A72D49B" w14:textId="77777777" w:rsidR="00D42C5C" w:rsidRPr="00172569" w:rsidRDefault="00D42C5C" w:rsidP="007823DB">
            <w:r w:rsidRPr="00172569">
              <w:rPr>
                <w:rFonts w:hint="eastAsia"/>
              </w:rPr>
              <w:t>CLEA</w:t>
            </w:r>
            <w:r w:rsidRPr="00172569">
              <w:t xml:space="preserve"> (458)</w:t>
            </w:r>
          </w:p>
        </w:tc>
        <w:tc>
          <w:tcPr>
            <w:tcW w:w="5174" w:type="dxa"/>
          </w:tcPr>
          <w:p w14:paraId="4252ED37" w14:textId="77777777" w:rsidR="00D42C5C" w:rsidRPr="00172569" w:rsidRDefault="00D42C5C" w:rsidP="007823DB">
            <w:r w:rsidRPr="00172569">
              <w:t>Yes</w:t>
            </w:r>
          </w:p>
        </w:tc>
      </w:tr>
      <w:tr w:rsidR="00D42C5C" w:rsidRPr="00172569" w14:paraId="06A0584B" w14:textId="77777777" w:rsidTr="007823DB">
        <w:tc>
          <w:tcPr>
            <w:tcW w:w="4788" w:type="dxa"/>
          </w:tcPr>
          <w:p w14:paraId="30A58D5C" w14:textId="77777777" w:rsidR="00D42C5C" w:rsidRPr="00172569" w:rsidRDefault="00D42C5C" w:rsidP="007823DB">
            <w:r w:rsidRPr="00172569">
              <w:t>Global B Buick ICE (E2LB-2,E2UB/YB,C1YB-2)</w:t>
            </w:r>
          </w:p>
        </w:tc>
        <w:tc>
          <w:tcPr>
            <w:tcW w:w="5174" w:type="dxa"/>
          </w:tcPr>
          <w:p w14:paraId="5A2CE029" w14:textId="77777777" w:rsidR="00D42C5C" w:rsidRPr="00172569" w:rsidRDefault="00D42C5C" w:rsidP="007823DB">
            <w:r w:rsidRPr="00172569">
              <w:t>Yes</w:t>
            </w:r>
          </w:p>
        </w:tc>
      </w:tr>
      <w:tr w:rsidR="00D42C5C" w:rsidRPr="00172569" w14:paraId="0AA303D6" w14:textId="77777777" w:rsidTr="007823DB">
        <w:tc>
          <w:tcPr>
            <w:tcW w:w="4788" w:type="dxa"/>
          </w:tcPr>
          <w:p w14:paraId="5067EF17" w14:textId="77777777" w:rsidR="00D42C5C" w:rsidRPr="00172569" w:rsidRDefault="00D42C5C" w:rsidP="007823DB">
            <w:r w:rsidRPr="00172569">
              <w:t>Global B Buick BEV (B233/223)</w:t>
            </w:r>
          </w:p>
        </w:tc>
        <w:tc>
          <w:tcPr>
            <w:tcW w:w="5174" w:type="dxa"/>
          </w:tcPr>
          <w:p w14:paraId="3E4C27E3" w14:textId="4C8AC254" w:rsidR="00D42C5C" w:rsidRPr="00172569" w:rsidRDefault="00D42C5C" w:rsidP="007823DB">
            <w:r w:rsidRPr="00172569">
              <w:t>No</w:t>
            </w:r>
          </w:p>
        </w:tc>
      </w:tr>
    </w:tbl>
    <w:p w14:paraId="50E15BD6" w14:textId="77777777" w:rsidR="00D42C5C" w:rsidRPr="00172569" w:rsidRDefault="00D42C5C" w:rsidP="006A0B85">
      <w:pPr>
        <w:ind w:firstLine="420"/>
      </w:pPr>
    </w:p>
    <w:p w14:paraId="6AA064C4" w14:textId="52D93C7A" w:rsidR="00EE0BC3" w:rsidRPr="00172569" w:rsidRDefault="00CD3981" w:rsidP="006A0B85">
      <w:pPr>
        <w:ind w:firstLine="420"/>
      </w:pPr>
      <w:r w:rsidRPr="00172569">
        <w:rPr>
          <w:rFonts w:hint="eastAsia"/>
        </w:rPr>
        <w:t>油表旁边需要配有形状与“燃油低位”指示灯相同的指示灯，用以指示该表为油表</w:t>
      </w:r>
      <w:r w:rsidR="00AB38EC" w:rsidRPr="00172569">
        <w:rPr>
          <w:rFonts w:hint="eastAsia"/>
        </w:rPr>
        <w:t>，同时该指示灯需要指示油箱位置</w:t>
      </w:r>
      <w:r w:rsidR="009F3C79" w:rsidRPr="00172569">
        <w:rPr>
          <w:rFonts w:hint="eastAsia"/>
        </w:rPr>
        <w:t>（左</w:t>
      </w:r>
      <w:r w:rsidR="009F3C79" w:rsidRPr="00172569">
        <w:rPr>
          <w:rFonts w:hint="eastAsia"/>
        </w:rPr>
        <w:t>/</w:t>
      </w:r>
      <w:r w:rsidR="009F3C79" w:rsidRPr="00172569">
        <w:rPr>
          <w:rFonts w:hint="eastAsia"/>
        </w:rPr>
        <w:t>右）</w:t>
      </w:r>
      <w:r w:rsidRPr="00172569">
        <w:rPr>
          <w:rFonts w:hint="eastAsia"/>
        </w:rPr>
        <w:t>。</w:t>
      </w:r>
      <w:r w:rsidR="00AB38EC" w:rsidRPr="00172569">
        <w:rPr>
          <w:rFonts w:hint="eastAsia"/>
        </w:rPr>
        <w:t>建议该指示灯与燃油低位指示灯合并显示，即</w:t>
      </w:r>
      <w:r w:rsidRPr="00172569">
        <w:rPr>
          <w:rFonts w:hint="eastAsia"/>
        </w:rPr>
        <w:t>在燃</w:t>
      </w:r>
      <w:r w:rsidR="00AB38EC" w:rsidRPr="00172569">
        <w:rPr>
          <w:rFonts w:hint="eastAsia"/>
        </w:rPr>
        <w:t>油低位未触发时，指示灯为白色；燃油低位触发时，</w:t>
      </w:r>
      <w:r w:rsidRPr="00172569">
        <w:rPr>
          <w:rFonts w:hint="eastAsia"/>
        </w:rPr>
        <w:t>指示灯</w:t>
      </w:r>
      <w:r w:rsidR="00BE0F1A" w:rsidRPr="00172569">
        <w:rPr>
          <w:rFonts w:hint="eastAsia"/>
        </w:rPr>
        <w:t>（油箱位置小箭头除外）</w:t>
      </w:r>
      <w:r w:rsidRPr="00172569">
        <w:rPr>
          <w:rFonts w:hint="eastAsia"/>
        </w:rPr>
        <w:t>为</w:t>
      </w:r>
      <w:r w:rsidRPr="00172569">
        <w:rPr>
          <w:rFonts w:hint="eastAsia"/>
        </w:rPr>
        <w:t>Amber</w:t>
      </w:r>
      <w:r w:rsidR="00AB38EC" w:rsidRPr="00172569">
        <w:rPr>
          <w:rFonts w:hint="eastAsia"/>
        </w:rPr>
        <w:t>色。燃油低位指示灯和油箱位置标定参考</w:t>
      </w:r>
      <w:r w:rsidR="00AB38EC" w:rsidRPr="00172569">
        <w:rPr>
          <w:rFonts w:hint="eastAsia"/>
        </w:rPr>
        <w:t>PIS-2062</w:t>
      </w:r>
      <w:r w:rsidR="00AB38EC" w:rsidRPr="00172569">
        <w:rPr>
          <w:rFonts w:hint="eastAsia"/>
        </w:rPr>
        <w:t>的</w:t>
      </w:r>
      <w:r w:rsidR="00AB38EC" w:rsidRPr="00172569">
        <w:rPr>
          <w:rFonts w:hint="eastAsia"/>
        </w:rPr>
        <w:t>3.9</w:t>
      </w:r>
      <w:r w:rsidR="00AB38EC" w:rsidRPr="00172569">
        <w:rPr>
          <w:rFonts w:hint="eastAsia"/>
        </w:rPr>
        <w:t>章节。显示方式具体参考</w:t>
      </w:r>
      <w:r w:rsidR="00AB38EC" w:rsidRPr="00172569">
        <w:rPr>
          <w:rFonts w:hint="eastAsia"/>
        </w:rPr>
        <w:t>UE</w:t>
      </w:r>
      <w:r w:rsidR="00AB38EC" w:rsidRPr="00172569">
        <w:rPr>
          <w:rFonts w:hint="eastAsia"/>
        </w:rPr>
        <w:t>交互文档。</w:t>
      </w:r>
    </w:p>
    <w:p w14:paraId="41E00DFC" w14:textId="798EC14A" w:rsidR="00AB38EC" w:rsidRPr="00172569" w:rsidRDefault="00AB38EC" w:rsidP="006A0B85">
      <w:pPr>
        <w:ind w:firstLine="420"/>
      </w:pPr>
      <w:r w:rsidRPr="00172569">
        <w:t>An indicator with the same shape as the "fuel low" indicator is required next to the gauge to indicate that the gauge is a fuel gauge and that indicator is required to indicate the location of the tank</w:t>
      </w:r>
      <w:r w:rsidR="009F3C79" w:rsidRPr="00172569">
        <w:t xml:space="preserve"> (Left/Right)</w:t>
      </w:r>
      <w:r w:rsidRPr="00172569">
        <w:t>. It is suggested that the indicator light be displayed together with the fuel low indicator light. That is, when the fuel low is not triggered, the indicator shall be white. When the fuel low indicator is triggered, the indicator</w:t>
      </w:r>
      <w:r w:rsidR="00BE0F1A" w:rsidRPr="00172569">
        <w:t xml:space="preserve"> (except the arrow)</w:t>
      </w:r>
      <w:r w:rsidRPr="00172569">
        <w:t xml:space="preserve"> shall be Amber. Refer to section 3.9 of PIS-2062 for fuel low indicator and tank position calibration. Refer to UE interactive documentation for the display mode.</w:t>
      </w:r>
    </w:p>
    <w:p w14:paraId="45F24D80" w14:textId="14004D41" w:rsidR="00100331" w:rsidRPr="00172569" w:rsidRDefault="00100331" w:rsidP="006A0B85">
      <w:pPr>
        <w:ind w:firstLine="420"/>
      </w:pPr>
      <w:r w:rsidRPr="00172569">
        <w:rPr>
          <w:rFonts w:hint="eastAsia"/>
        </w:rPr>
        <w:t>当油量较少时，需要将油量标红显示，表示油量低；触发条件是</w:t>
      </w:r>
      <w:r w:rsidRPr="00172569">
        <w:rPr>
          <w:rFonts w:hint="eastAsia"/>
        </w:rPr>
        <w:t>W</w:t>
      </w:r>
      <w:r w:rsidRPr="00172569">
        <w:t>arning #139</w:t>
      </w:r>
      <w:r w:rsidRPr="00172569">
        <w:rPr>
          <w:rFonts w:hint="eastAsia"/>
        </w:rPr>
        <w:t>触发。</w:t>
      </w:r>
      <w:r w:rsidR="004B2B83" w:rsidRPr="00172569">
        <w:rPr>
          <w:rFonts w:hint="eastAsia"/>
        </w:rPr>
        <w:t>油量低的红线一般对应</w:t>
      </w:r>
      <w:r w:rsidR="004B2B83" w:rsidRPr="00172569">
        <w:rPr>
          <w:rFonts w:hint="eastAsia"/>
        </w:rPr>
        <w:t>1/16</w:t>
      </w:r>
      <w:r w:rsidR="004B2B83" w:rsidRPr="00172569">
        <w:rPr>
          <w:rFonts w:hint="eastAsia"/>
        </w:rPr>
        <w:t>满刻度。</w:t>
      </w:r>
    </w:p>
    <w:p w14:paraId="0912CE37" w14:textId="77777777" w:rsidR="00D713CB" w:rsidRPr="00172569" w:rsidRDefault="009C08C7" w:rsidP="006A0B85">
      <w:pPr>
        <w:ind w:firstLine="480"/>
      </w:pPr>
      <w:r w:rsidRPr="00172569">
        <w:t xml:space="preserve">When the oil </w:t>
      </w:r>
      <w:r w:rsidRPr="00172569">
        <w:rPr>
          <w:rFonts w:hint="eastAsia"/>
        </w:rPr>
        <w:t>level</w:t>
      </w:r>
      <w:r w:rsidRPr="00172569">
        <w:t xml:space="preserve"> is low, the oil </w:t>
      </w:r>
      <w:r w:rsidRPr="00172569">
        <w:rPr>
          <w:rFonts w:hint="eastAsia"/>
        </w:rPr>
        <w:t>level</w:t>
      </w:r>
      <w:r w:rsidRPr="00172569">
        <w:t xml:space="preserve"> should be marked red to indicate the low oil </w:t>
      </w:r>
      <w:r w:rsidRPr="00172569">
        <w:rPr>
          <w:rFonts w:hint="eastAsia"/>
        </w:rPr>
        <w:t>level</w:t>
      </w:r>
      <w:r w:rsidRPr="00172569">
        <w:t>. The trigger condition is Warning #139.</w:t>
      </w:r>
      <w:r w:rsidR="004B2B83" w:rsidRPr="00172569">
        <w:t xml:space="preserve"> There shall be a red line that extends from tick mark that represents empty to the 1/16th full position on the gauge.</w:t>
      </w:r>
      <w:r w:rsidR="006A0B85" w:rsidRPr="00172569">
        <w:t xml:space="preserve"> </w:t>
      </w:r>
    </w:p>
    <w:p w14:paraId="521EAAB6" w14:textId="5A243F0D" w:rsidR="00D713CB" w:rsidRPr="00172569" w:rsidRDefault="00C25BC5" w:rsidP="006A0B85">
      <w:pPr>
        <w:ind w:firstLine="480"/>
      </w:pPr>
      <w:r w:rsidRPr="00172569">
        <w:rPr>
          <w:rFonts w:hint="eastAsia"/>
        </w:rPr>
        <w:t>油表</w:t>
      </w:r>
      <w:r w:rsidR="00D713CB" w:rsidRPr="00172569">
        <w:rPr>
          <w:rFonts w:hint="eastAsia"/>
        </w:rPr>
        <w:t>CLEA</w:t>
      </w:r>
      <w:r w:rsidR="00D713CB" w:rsidRPr="00172569">
        <w:rPr>
          <w:rFonts w:hint="eastAsia"/>
        </w:rPr>
        <w:t>具体参考</w:t>
      </w:r>
      <w:r w:rsidR="00D713CB" w:rsidRPr="00172569">
        <w:rPr>
          <w:rFonts w:hint="eastAsia"/>
        </w:rPr>
        <w:t>PIS-2085</w:t>
      </w:r>
      <w:r w:rsidR="00D713CB" w:rsidRPr="00172569">
        <w:rPr>
          <w:rFonts w:hint="eastAsia"/>
        </w:rPr>
        <w:t>中</w:t>
      </w:r>
      <w:r w:rsidR="00D713CB" w:rsidRPr="00172569">
        <w:rPr>
          <w:rFonts w:hint="eastAsia"/>
        </w:rPr>
        <w:t>3</w:t>
      </w:r>
      <w:r w:rsidR="00D713CB" w:rsidRPr="00172569">
        <w:t xml:space="preserve">.2.1.9.5 </w:t>
      </w:r>
      <w:r w:rsidR="00D713CB" w:rsidRPr="00172569">
        <w:rPr>
          <w:rFonts w:hint="eastAsia"/>
        </w:rPr>
        <w:t>Fuel</w:t>
      </w:r>
      <w:r w:rsidR="00D713CB" w:rsidRPr="00172569">
        <w:t xml:space="preserve"> </w:t>
      </w:r>
      <w:r w:rsidR="00D713CB" w:rsidRPr="00172569">
        <w:rPr>
          <w:rFonts w:hint="eastAsia"/>
        </w:rPr>
        <w:t>Level</w:t>
      </w:r>
      <w:r w:rsidR="00D713CB" w:rsidRPr="00172569">
        <w:t xml:space="preserve"> </w:t>
      </w:r>
      <w:r w:rsidR="00D713CB" w:rsidRPr="00172569">
        <w:rPr>
          <w:rFonts w:hint="eastAsia"/>
        </w:rPr>
        <w:t>Gage</w:t>
      </w:r>
      <w:r w:rsidR="00D713CB" w:rsidRPr="00172569">
        <w:rPr>
          <w:rFonts w:hint="eastAsia"/>
        </w:rPr>
        <w:t>章节，</w:t>
      </w:r>
      <w:r w:rsidR="00D713CB" w:rsidRPr="00172569">
        <w:rPr>
          <w:rFonts w:hint="eastAsia"/>
        </w:rPr>
        <w:t xml:space="preserve"> GB</w:t>
      </w:r>
      <w:r w:rsidR="00D713CB" w:rsidRPr="00172569">
        <w:rPr>
          <w:rFonts w:hint="eastAsia"/>
        </w:rPr>
        <w:t>参考</w:t>
      </w:r>
      <w:r w:rsidR="00D713CB" w:rsidRPr="00172569">
        <w:rPr>
          <w:rFonts w:hint="eastAsia"/>
        </w:rPr>
        <w:t>CTRS</w:t>
      </w:r>
      <w:r w:rsidR="00D713CB" w:rsidRPr="00172569">
        <w:rPr>
          <w:rFonts w:hint="eastAsia"/>
        </w:rPr>
        <w:t>中</w:t>
      </w:r>
      <w:r w:rsidR="00D713CB" w:rsidRPr="00172569">
        <w:rPr>
          <w:rFonts w:hint="eastAsia"/>
        </w:rPr>
        <w:t>3.1.286</w:t>
      </w:r>
      <w:r w:rsidR="00D713CB" w:rsidRPr="00172569">
        <w:t xml:space="preserve"> </w:t>
      </w:r>
      <w:r w:rsidR="00D713CB" w:rsidRPr="00172569">
        <w:rPr>
          <w:rFonts w:hint="eastAsia"/>
        </w:rPr>
        <w:t>Fuel Level Gage</w:t>
      </w:r>
      <w:r w:rsidR="00D713CB" w:rsidRPr="00172569">
        <w:rPr>
          <w:rFonts w:hint="eastAsia"/>
        </w:rPr>
        <w:t>章节。指针实际位置相关标定参考</w:t>
      </w:r>
      <w:r w:rsidR="00D713CB" w:rsidRPr="00172569">
        <w:rPr>
          <w:rFonts w:hint="eastAsia"/>
        </w:rPr>
        <w:t>PIS-2085</w:t>
      </w:r>
      <w:r w:rsidR="00D713CB" w:rsidRPr="00172569">
        <w:rPr>
          <w:rFonts w:hint="eastAsia"/>
        </w:rPr>
        <w:t>（</w:t>
      </w:r>
      <w:r w:rsidR="00D713CB" w:rsidRPr="00172569">
        <w:rPr>
          <w:rFonts w:hint="eastAsia"/>
        </w:rPr>
        <w:t>CLEA</w:t>
      </w:r>
      <w:r w:rsidR="00D713CB" w:rsidRPr="00172569">
        <w:rPr>
          <w:rFonts w:hint="eastAsia"/>
        </w:rPr>
        <w:t>）和</w:t>
      </w:r>
      <w:r w:rsidR="00D713CB" w:rsidRPr="00172569">
        <w:rPr>
          <w:rFonts w:hint="eastAsia"/>
        </w:rPr>
        <w:t>GB</w:t>
      </w:r>
      <w:r w:rsidR="00D713CB" w:rsidRPr="00172569">
        <w:t xml:space="preserve"> IPC CTRS</w:t>
      </w:r>
      <w:r w:rsidR="00D713CB" w:rsidRPr="00172569">
        <w:rPr>
          <w:rFonts w:hint="eastAsia"/>
        </w:rPr>
        <w:t>中的定义。</w:t>
      </w:r>
    </w:p>
    <w:p w14:paraId="490A0885" w14:textId="7C65CA68" w:rsidR="00D20B4F" w:rsidRPr="00172569" w:rsidRDefault="00A5670B" w:rsidP="006A0B85">
      <w:pPr>
        <w:ind w:firstLine="480"/>
      </w:pPr>
      <w:r w:rsidRPr="00172569">
        <w:t>Please refer to Section 3.2.1.9.5 Fuel Level Gage of PIS-2085</w:t>
      </w:r>
      <w:r w:rsidR="00167EF0" w:rsidRPr="00172569">
        <w:t xml:space="preserve"> (CLEA) and Section 3.1.286 Fuel Level Gage of GB IPC CTRS</w:t>
      </w:r>
      <w:r w:rsidRPr="00172569">
        <w:t xml:space="preserve"> for residual fuel details</w:t>
      </w:r>
      <w:r w:rsidR="00167EF0" w:rsidRPr="00172569">
        <w:t xml:space="preserve">. </w:t>
      </w:r>
      <w:r w:rsidRPr="00172569">
        <w:t>For the relevant calibration of actual position of the pointer, please refer to PIS-2085</w:t>
      </w:r>
      <w:r w:rsidR="00657A07" w:rsidRPr="00172569">
        <w:t xml:space="preserve"> (CLEA) and GB IPC CTRS</w:t>
      </w:r>
      <w:r w:rsidRPr="00172569">
        <w:t>.</w:t>
      </w:r>
    </w:p>
    <w:p w14:paraId="11E79184" w14:textId="2469A9BD" w:rsidR="00D713CB" w:rsidRDefault="00D713CB" w:rsidP="00D713CB">
      <w:pPr>
        <w:pStyle w:val="Heading3"/>
      </w:pPr>
      <w:bookmarkStart w:id="21" w:name="_Toc66366472"/>
      <w:r w:rsidRPr="001D5E56">
        <w:rPr>
          <w:rFonts w:hint="eastAsia"/>
        </w:rPr>
        <w:t>电量</w:t>
      </w:r>
      <w:r w:rsidRPr="001D5E56">
        <w:rPr>
          <w:rFonts w:hint="eastAsia"/>
        </w:rPr>
        <w:t>/</w:t>
      </w:r>
      <w:r w:rsidR="00676CE6">
        <w:t>Battery</w:t>
      </w:r>
      <w:r w:rsidR="003720EB" w:rsidRPr="001D5E56">
        <w:t>(BEV only)</w:t>
      </w:r>
      <w:bookmarkEnd w:id="21"/>
    </w:p>
    <w:p w14:paraId="106580A2" w14:textId="77777777" w:rsidR="00D42C5C" w:rsidRPr="00172569" w:rsidRDefault="00D42C5C" w:rsidP="00D42C5C">
      <w:r w:rsidRPr="00172569">
        <w:rPr>
          <w:rFonts w:hint="eastAsia"/>
        </w:rPr>
        <w:t>适配情况</w:t>
      </w:r>
      <w:r w:rsidRPr="00172569">
        <w:rPr>
          <w:rFonts w:hint="eastAsia"/>
        </w:rPr>
        <w:t>/Equipped or not</w:t>
      </w:r>
      <w:r w:rsidRPr="00172569">
        <w:rPr>
          <w:rFonts w:hint="eastAsia"/>
        </w:rPr>
        <w:t>：</w:t>
      </w:r>
    </w:p>
    <w:tbl>
      <w:tblPr>
        <w:tblStyle w:val="TableGrid"/>
        <w:tblW w:w="0" w:type="auto"/>
        <w:tblLook w:val="04A0" w:firstRow="1" w:lastRow="0" w:firstColumn="1" w:lastColumn="0" w:noHBand="0" w:noVBand="1"/>
      </w:tblPr>
      <w:tblGrid>
        <w:gridCol w:w="4701"/>
        <w:gridCol w:w="5035"/>
      </w:tblGrid>
      <w:tr w:rsidR="00D42C5C" w:rsidRPr="00172569" w14:paraId="0CB6DCCA" w14:textId="77777777" w:rsidTr="007823DB">
        <w:tc>
          <w:tcPr>
            <w:tcW w:w="4788" w:type="dxa"/>
          </w:tcPr>
          <w:p w14:paraId="210486B1" w14:textId="77777777" w:rsidR="00D42C5C" w:rsidRPr="00172569" w:rsidRDefault="00D42C5C" w:rsidP="007823DB">
            <w:r w:rsidRPr="00172569">
              <w:rPr>
                <w:rFonts w:hint="eastAsia"/>
              </w:rPr>
              <w:t>CLEA</w:t>
            </w:r>
            <w:r w:rsidRPr="00172569">
              <w:t xml:space="preserve"> (458)</w:t>
            </w:r>
          </w:p>
        </w:tc>
        <w:tc>
          <w:tcPr>
            <w:tcW w:w="5174" w:type="dxa"/>
          </w:tcPr>
          <w:p w14:paraId="45B004D9" w14:textId="519FC39E" w:rsidR="00D42C5C" w:rsidRPr="00172569" w:rsidRDefault="00D42C5C" w:rsidP="007823DB">
            <w:r w:rsidRPr="00172569">
              <w:t>No</w:t>
            </w:r>
          </w:p>
        </w:tc>
      </w:tr>
      <w:tr w:rsidR="00D42C5C" w:rsidRPr="00172569" w14:paraId="5B580455" w14:textId="77777777" w:rsidTr="007823DB">
        <w:tc>
          <w:tcPr>
            <w:tcW w:w="4788" w:type="dxa"/>
          </w:tcPr>
          <w:p w14:paraId="5E40F0B2" w14:textId="77777777" w:rsidR="00D42C5C" w:rsidRPr="00172569" w:rsidRDefault="00D42C5C" w:rsidP="007823DB">
            <w:r w:rsidRPr="00172569">
              <w:t>Global B Buick ICE (E2LB-2,E2UB/YB,C1YB-2)</w:t>
            </w:r>
          </w:p>
        </w:tc>
        <w:tc>
          <w:tcPr>
            <w:tcW w:w="5174" w:type="dxa"/>
          </w:tcPr>
          <w:p w14:paraId="7C5EC928" w14:textId="18852422" w:rsidR="00D42C5C" w:rsidRPr="00172569" w:rsidRDefault="00D42C5C" w:rsidP="007823DB">
            <w:r w:rsidRPr="00172569">
              <w:t>No</w:t>
            </w:r>
          </w:p>
        </w:tc>
      </w:tr>
      <w:tr w:rsidR="00D42C5C" w:rsidRPr="00172569" w14:paraId="4E6D19C9" w14:textId="77777777" w:rsidTr="007823DB">
        <w:tc>
          <w:tcPr>
            <w:tcW w:w="4788" w:type="dxa"/>
          </w:tcPr>
          <w:p w14:paraId="5AAB1402" w14:textId="77777777" w:rsidR="00D42C5C" w:rsidRPr="00172569" w:rsidRDefault="00D42C5C" w:rsidP="007823DB">
            <w:r w:rsidRPr="00172569">
              <w:t>Global B Buick BEV (B233/223)</w:t>
            </w:r>
          </w:p>
        </w:tc>
        <w:tc>
          <w:tcPr>
            <w:tcW w:w="5174" w:type="dxa"/>
          </w:tcPr>
          <w:p w14:paraId="702B767A" w14:textId="77777777" w:rsidR="00D42C5C" w:rsidRPr="00172569" w:rsidRDefault="00D42C5C" w:rsidP="007823DB">
            <w:r w:rsidRPr="00172569">
              <w:t>Yes</w:t>
            </w:r>
          </w:p>
        </w:tc>
      </w:tr>
    </w:tbl>
    <w:p w14:paraId="4BD7E294" w14:textId="77777777" w:rsidR="00C93754" w:rsidRPr="00172569" w:rsidRDefault="00C93754" w:rsidP="00D42C5C"/>
    <w:p w14:paraId="08A5D22C" w14:textId="49104E78" w:rsidR="00676CE6" w:rsidRPr="00172569" w:rsidRDefault="00676CE6" w:rsidP="00C93754">
      <w:pPr>
        <w:ind w:firstLine="420"/>
      </w:pPr>
      <w:r w:rsidRPr="00172569">
        <w:rPr>
          <w:rFonts w:hint="eastAsia"/>
        </w:rPr>
        <w:t>电量分为电量表和电量信息页。</w:t>
      </w:r>
      <w:r w:rsidR="001025CF" w:rsidRPr="00172569">
        <w:rPr>
          <w:rFonts w:hint="eastAsia"/>
        </w:rPr>
        <w:t>二者都用于告诉用户剩余电量信息。</w:t>
      </w:r>
    </w:p>
    <w:p w14:paraId="1BFB3ECF" w14:textId="3181C217" w:rsidR="00676CE6" w:rsidRDefault="00676CE6" w:rsidP="00C93754">
      <w:pPr>
        <w:ind w:firstLine="420"/>
      </w:pPr>
      <w:r w:rsidRPr="00172569">
        <w:t>The battery information is divided into Hybrid Battery State of Charge Gage and Hybrid Customer State of Charge Page.</w:t>
      </w:r>
      <w:r w:rsidR="001025CF" w:rsidRPr="00172569">
        <w:t xml:space="preserve"> Both of them are used to tell the customer the remaining electricity in propulsion battery.</w:t>
      </w:r>
    </w:p>
    <w:p w14:paraId="59FFC286" w14:textId="141F4974" w:rsidR="001D7450" w:rsidRPr="001D7450" w:rsidRDefault="001D7450" w:rsidP="00C93754">
      <w:pPr>
        <w:ind w:firstLine="420"/>
        <w:rPr>
          <w:color w:val="FF0000"/>
        </w:rPr>
      </w:pPr>
      <w:r w:rsidRPr="001D7450">
        <w:rPr>
          <w:rFonts w:hint="eastAsia"/>
          <w:color w:val="FF0000"/>
        </w:rPr>
        <w:t>当触发以下</w:t>
      </w:r>
      <w:r w:rsidRPr="001D7450">
        <w:rPr>
          <w:rFonts w:hint="eastAsia"/>
          <w:color w:val="FF0000"/>
        </w:rPr>
        <w:t>Warning</w:t>
      </w:r>
      <w:r w:rsidRPr="001D7450">
        <w:rPr>
          <w:rFonts w:hint="eastAsia"/>
          <w:color w:val="FF0000"/>
        </w:rPr>
        <w:t>时，电量表和电量信息需要以特殊颜色展现，如下表：</w:t>
      </w:r>
    </w:p>
    <w:p w14:paraId="0F51B3DF" w14:textId="42F5AEC5" w:rsidR="001D7450" w:rsidRPr="001D7450" w:rsidRDefault="001D7450" w:rsidP="00C93754">
      <w:pPr>
        <w:ind w:firstLine="420"/>
        <w:rPr>
          <w:color w:val="FF0000"/>
        </w:rPr>
      </w:pPr>
      <w:r w:rsidRPr="001D7450">
        <w:rPr>
          <w:color w:val="FF0000"/>
        </w:rPr>
        <w:lastRenderedPageBreak/>
        <w:t>When the following warning is triggered, the meter and information of the electricity need to be displayed in special colors, as shown in the following table:</w:t>
      </w:r>
    </w:p>
    <w:tbl>
      <w:tblPr>
        <w:tblStyle w:val="TableGrid"/>
        <w:tblW w:w="0" w:type="auto"/>
        <w:tblInd w:w="445" w:type="dxa"/>
        <w:tblLook w:val="04A0" w:firstRow="1" w:lastRow="0" w:firstColumn="1" w:lastColumn="0" w:noHBand="0" w:noVBand="1"/>
      </w:tblPr>
      <w:tblGrid>
        <w:gridCol w:w="4423"/>
        <w:gridCol w:w="4127"/>
      </w:tblGrid>
      <w:tr w:rsidR="001D7450" w14:paraId="12C1DCD1" w14:textId="77777777" w:rsidTr="001D7450">
        <w:tc>
          <w:tcPr>
            <w:tcW w:w="4423" w:type="dxa"/>
          </w:tcPr>
          <w:p w14:paraId="6FF447F5" w14:textId="24641B52" w:rsidR="001D7450" w:rsidRPr="001D7450" w:rsidRDefault="001D7450" w:rsidP="00C93754">
            <w:pPr>
              <w:rPr>
                <w:color w:val="FF0000"/>
              </w:rPr>
            </w:pPr>
            <w:r w:rsidRPr="001D7450">
              <w:rPr>
                <w:color w:val="FF0000"/>
              </w:rPr>
              <w:t>Warning No.</w:t>
            </w:r>
          </w:p>
        </w:tc>
        <w:tc>
          <w:tcPr>
            <w:tcW w:w="4127" w:type="dxa"/>
          </w:tcPr>
          <w:p w14:paraId="09796FC7" w14:textId="078DB6A5" w:rsidR="001D7450" w:rsidRPr="001D7450" w:rsidRDefault="001D7450" w:rsidP="00C93754">
            <w:pPr>
              <w:rPr>
                <w:color w:val="FF0000"/>
              </w:rPr>
            </w:pPr>
            <w:r w:rsidRPr="001D7450">
              <w:rPr>
                <w:rFonts w:hint="eastAsia"/>
                <w:color w:val="FF0000"/>
              </w:rPr>
              <w:t>颜色</w:t>
            </w:r>
            <w:r w:rsidRPr="001D7450">
              <w:rPr>
                <w:rFonts w:hint="eastAsia"/>
                <w:color w:val="FF0000"/>
              </w:rPr>
              <w:t>/</w:t>
            </w:r>
            <w:r w:rsidRPr="001D7450">
              <w:rPr>
                <w:color w:val="FF0000"/>
              </w:rPr>
              <w:t>Color</w:t>
            </w:r>
          </w:p>
        </w:tc>
      </w:tr>
      <w:tr w:rsidR="001D7450" w14:paraId="3DC84A66" w14:textId="77777777" w:rsidTr="001D7450">
        <w:tc>
          <w:tcPr>
            <w:tcW w:w="4423" w:type="dxa"/>
          </w:tcPr>
          <w:p w14:paraId="32410841" w14:textId="411E3177" w:rsidR="001D7450" w:rsidRPr="001D7450" w:rsidRDefault="001D7450" w:rsidP="00C93754">
            <w:pPr>
              <w:rPr>
                <w:color w:val="FF0000"/>
              </w:rPr>
            </w:pPr>
            <w:r w:rsidRPr="001D7450">
              <w:rPr>
                <w:rFonts w:hint="eastAsia"/>
                <w:color w:val="FF0000"/>
              </w:rPr>
              <w:t>444</w:t>
            </w:r>
            <w:r w:rsidR="00490943">
              <w:rPr>
                <w:color w:val="FF0000"/>
              </w:rPr>
              <w:t xml:space="preserve"> </w:t>
            </w:r>
            <w:r w:rsidR="00490943">
              <w:rPr>
                <w:rFonts w:hint="eastAsia"/>
                <w:color w:val="FF0000"/>
              </w:rPr>
              <w:t>(Charge Vehicle Soon)</w:t>
            </w:r>
          </w:p>
        </w:tc>
        <w:tc>
          <w:tcPr>
            <w:tcW w:w="4127" w:type="dxa"/>
          </w:tcPr>
          <w:p w14:paraId="03E686A6" w14:textId="0AAE09B5" w:rsidR="001D7450" w:rsidRPr="001D7450" w:rsidRDefault="001D7450" w:rsidP="00C93754">
            <w:pPr>
              <w:rPr>
                <w:color w:val="FF0000"/>
              </w:rPr>
            </w:pPr>
            <w:r w:rsidRPr="001D7450">
              <w:rPr>
                <w:rFonts w:hint="eastAsia"/>
                <w:color w:val="FF0000"/>
              </w:rPr>
              <w:t>黄</w:t>
            </w:r>
            <w:r w:rsidRPr="001D7450">
              <w:rPr>
                <w:rFonts w:hint="eastAsia"/>
                <w:color w:val="FF0000"/>
              </w:rPr>
              <w:t>/Amber</w:t>
            </w:r>
          </w:p>
        </w:tc>
      </w:tr>
      <w:tr w:rsidR="001D7450" w14:paraId="119ACBD4" w14:textId="77777777" w:rsidTr="001D7450">
        <w:tc>
          <w:tcPr>
            <w:tcW w:w="4423" w:type="dxa"/>
          </w:tcPr>
          <w:p w14:paraId="47DAF875" w14:textId="6F87FD81" w:rsidR="001D7450" w:rsidRPr="001D7450" w:rsidRDefault="001D7450" w:rsidP="00C93754">
            <w:pPr>
              <w:rPr>
                <w:color w:val="FF0000"/>
              </w:rPr>
            </w:pPr>
            <w:r w:rsidRPr="001D7450">
              <w:rPr>
                <w:rFonts w:hint="eastAsia"/>
                <w:color w:val="FF0000"/>
              </w:rPr>
              <w:t>445</w:t>
            </w:r>
            <w:r w:rsidR="00490943">
              <w:rPr>
                <w:color w:val="FF0000"/>
              </w:rPr>
              <w:t xml:space="preserve"> (Charge Vehicle Now)</w:t>
            </w:r>
          </w:p>
        </w:tc>
        <w:tc>
          <w:tcPr>
            <w:tcW w:w="4127" w:type="dxa"/>
          </w:tcPr>
          <w:p w14:paraId="367A6C55" w14:textId="4FF2C895" w:rsidR="001D7450" w:rsidRPr="001D7450" w:rsidRDefault="001D7450" w:rsidP="00C93754">
            <w:pPr>
              <w:rPr>
                <w:color w:val="FF0000"/>
              </w:rPr>
            </w:pPr>
            <w:r w:rsidRPr="001D7450">
              <w:rPr>
                <w:rFonts w:hint="eastAsia"/>
                <w:color w:val="FF0000"/>
              </w:rPr>
              <w:t>红</w:t>
            </w:r>
            <w:r w:rsidRPr="001D7450">
              <w:rPr>
                <w:rFonts w:hint="eastAsia"/>
                <w:color w:val="FF0000"/>
              </w:rPr>
              <w:t>/</w:t>
            </w:r>
            <w:r w:rsidRPr="001D7450">
              <w:rPr>
                <w:color w:val="FF0000"/>
              </w:rPr>
              <w:t>Red</w:t>
            </w:r>
          </w:p>
        </w:tc>
      </w:tr>
      <w:tr w:rsidR="001D7450" w14:paraId="410E469D" w14:textId="77777777" w:rsidTr="001D7450">
        <w:tc>
          <w:tcPr>
            <w:tcW w:w="4423" w:type="dxa"/>
          </w:tcPr>
          <w:p w14:paraId="7A8A3A69" w14:textId="60E5FF3E" w:rsidR="001D7450" w:rsidRPr="001D7450" w:rsidRDefault="001D7450" w:rsidP="00C93754">
            <w:pPr>
              <w:rPr>
                <w:color w:val="FF0000"/>
              </w:rPr>
            </w:pPr>
            <w:r w:rsidRPr="001D7450">
              <w:rPr>
                <w:rFonts w:hint="eastAsia"/>
                <w:color w:val="FF0000"/>
              </w:rPr>
              <w:t>446</w:t>
            </w:r>
            <w:r w:rsidR="00490943">
              <w:rPr>
                <w:color w:val="FF0000"/>
              </w:rPr>
              <w:t xml:space="preserve"> (Out of Energy)</w:t>
            </w:r>
          </w:p>
        </w:tc>
        <w:tc>
          <w:tcPr>
            <w:tcW w:w="4127" w:type="dxa"/>
          </w:tcPr>
          <w:p w14:paraId="23EFC967" w14:textId="327B90A5" w:rsidR="001D7450" w:rsidRPr="001D7450" w:rsidRDefault="001D7450" w:rsidP="00C93754">
            <w:pPr>
              <w:rPr>
                <w:color w:val="FF0000"/>
              </w:rPr>
            </w:pPr>
            <w:r w:rsidRPr="001D7450">
              <w:rPr>
                <w:rFonts w:hint="eastAsia"/>
                <w:color w:val="FF0000"/>
              </w:rPr>
              <w:t>红</w:t>
            </w:r>
            <w:r w:rsidRPr="001D7450">
              <w:rPr>
                <w:rFonts w:hint="eastAsia"/>
                <w:color w:val="FF0000"/>
              </w:rPr>
              <w:t>/</w:t>
            </w:r>
            <w:r w:rsidRPr="001D7450">
              <w:rPr>
                <w:color w:val="FF0000"/>
              </w:rPr>
              <w:t>Red</w:t>
            </w:r>
          </w:p>
        </w:tc>
      </w:tr>
    </w:tbl>
    <w:p w14:paraId="34832C4E" w14:textId="77777777" w:rsidR="001D7450" w:rsidRPr="00172569" w:rsidRDefault="001D7450" w:rsidP="00C93754">
      <w:pPr>
        <w:ind w:firstLine="420"/>
      </w:pPr>
    </w:p>
    <w:p w14:paraId="1319CC8D" w14:textId="195742D6" w:rsidR="00676CE6" w:rsidRPr="00172569" w:rsidRDefault="00676CE6" w:rsidP="00676CE6">
      <w:pPr>
        <w:pStyle w:val="Heading4"/>
      </w:pPr>
      <w:bookmarkStart w:id="22" w:name="_Toc66366473"/>
      <w:r w:rsidRPr="00172569">
        <w:rPr>
          <w:rFonts w:hint="eastAsia"/>
        </w:rPr>
        <w:t>电量表</w:t>
      </w:r>
      <w:r w:rsidRPr="00172569">
        <w:rPr>
          <w:rFonts w:hint="eastAsia"/>
        </w:rPr>
        <w:t>/</w:t>
      </w:r>
      <w:r w:rsidRPr="00172569">
        <w:t xml:space="preserve"> Hybrid Battery State of Charge Gage</w:t>
      </w:r>
      <w:bookmarkEnd w:id="22"/>
    </w:p>
    <w:p w14:paraId="075DC30C" w14:textId="360B46AB" w:rsidR="00C93754" w:rsidRPr="00172569" w:rsidRDefault="001025CF" w:rsidP="00C93754">
      <w:pPr>
        <w:ind w:firstLine="420"/>
      </w:pPr>
      <w:r w:rsidRPr="00172569">
        <w:rPr>
          <w:rFonts w:hint="eastAsia"/>
        </w:rPr>
        <w:t>电量表通过图表形式告知用户剩余电量百分比。</w:t>
      </w:r>
      <w:r w:rsidR="00C57AFD" w:rsidRPr="00C57AFD">
        <w:rPr>
          <w:rFonts w:hint="eastAsia"/>
          <w:color w:val="FF0000"/>
        </w:rPr>
        <w:t>是否在电量表上标识低电量位置取决于</w:t>
      </w:r>
      <w:r w:rsidR="00C57AFD" w:rsidRPr="00C57AFD">
        <w:rPr>
          <w:rFonts w:hint="eastAsia"/>
          <w:color w:val="FF0000"/>
        </w:rPr>
        <w:t>UE</w:t>
      </w:r>
      <w:r w:rsidR="00C57AFD" w:rsidRPr="00C57AFD">
        <w:rPr>
          <w:rFonts w:hint="eastAsia"/>
          <w:color w:val="FF0000"/>
        </w:rPr>
        <w:t>交互设计</w:t>
      </w:r>
      <w:r w:rsidR="004F0C71">
        <w:rPr>
          <w:rFonts w:hint="eastAsia"/>
          <w:color w:val="FF0000"/>
        </w:rPr>
        <w:t>，若显示，一般位置在</w:t>
      </w:r>
      <w:r w:rsidR="004F0C71">
        <w:rPr>
          <w:rFonts w:hint="eastAsia"/>
          <w:color w:val="FF0000"/>
        </w:rPr>
        <w:t>20%</w:t>
      </w:r>
      <w:r w:rsidR="004F0C71">
        <w:rPr>
          <w:rFonts w:hint="eastAsia"/>
          <w:color w:val="FF0000"/>
        </w:rPr>
        <w:t>左右</w:t>
      </w:r>
      <w:r w:rsidR="00C57AFD" w:rsidRPr="00C57AFD">
        <w:rPr>
          <w:rFonts w:hint="eastAsia"/>
          <w:color w:val="FF0000"/>
        </w:rPr>
        <w:t>。</w:t>
      </w:r>
      <w:r w:rsidR="00F15084" w:rsidRPr="001D7450">
        <w:rPr>
          <w:rFonts w:hint="eastAsia"/>
          <w:strike/>
          <w:color w:val="FF0000"/>
        </w:rPr>
        <w:t>当</w:t>
      </w:r>
      <w:r w:rsidR="00F15084" w:rsidRPr="001D7450">
        <w:rPr>
          <w:rFonts w:hint="eastAsia"/>
          <w:strike/>
          <w:color w:val="FF0000"/>
        </w:rPr>
        <w:t>Warning #446</w:t>
      </w:r>
      <w:r w:rsidR="00F15084" w:rsidRPr="001D7450">
        <w:rPr>
          <w:rFonts w:hint="eastAsia"/>
          <w:strike/>
          <w:color w:val="FF0000"/>
        </w:rPr>
        <w:t>触发时，电量应以红色显示。</w:t>
      </w:r>
    </w:p>
    <w:p w14:paraId="649F59B7" w14:textId="240CFACE" w:rsidR="00D83166" w:rsidRPr="00172569" w:rsidRDefault="001025CF" w:rsidP="00C93754">
      <w:pPr>
        <w:ind w:firstLine="420"/>
      </w:pPr>
      <w:r w:rsidRPr="00172569">
        <w:t xml:space="preserve">Hybrid Battery State of Charge Gage tells the user the percentage of remaining battery through Gage. </w:t>
      </w:r>
      <w:r w:rsidR="00C57AFD" w:rsidRPr="00C57AFD">
        <w:rPr>
          <w:color w:val="FF0000"/>
        </w:rPr>
        <w:t xml:space="preserve">See UE interactive document for whether to mark low battery. </w:t>
      </w:r>
      <w:r w:rsidR="004F0C71">
        <w:rPr>
          <w:color w:val="FF0000"/>
        </w:rPr>
        <w:t xml:space="preserve">If displayed, show at approximate 20%. </w:t>
      </w:r>
      <w:r w:rsidR="00D83166" w:rsidRPr="001D7450">
        <w:rPr>
          <w:strike/>
          <w:color w:val="FF0000"/>
        </w:rPr>
        <w:t>When Warning #</w:t>
      </w:r>
      <w:r w:rsidRPr="001D7450">
        <w:rPr>
          <w:strike/>
          <w:color w:val="FF0000"/>
        </w:rPr>
        <w:t xml:space="preserve">446 is triggered, the </w:t>
      </w:r>
      <w:r w:rsidR="00D83166" w:rsidRPr="001D7450">
        <w:rPr>
          <w:strike/>
          <w:color w:val="FF0000"/>
        </w:rPr>
        <w:t>power should be displayed in red.</w:t>
      </w:r>
    </w:p>
    <w:p w14:paraId="34EFED25" w14:textId="41C2B5E9" w:rsidR="00C25BC5" w:rsidRPr="00172569" w:rsidRDefault="00C25BC5" w:rsidP="00C93754">
      <w:pPr>
        <w:ind w:firstLine="420"/>
      </w:pPr>
      <w:r w:rsidRPr="00172569">
        <w:rPr>
          <w:rFonts w:hint="eastAsia"/>
        </w:rPr>
        <w:t>GB</w:t>
      </w:r>
      <w:r w:rsidRPr="00172569">
        <w:rPr>
          <w:rFonts w:hint="eastAsia"/>
        </w:rPr>
        <w:t>参考</w:t>
      </w:r>
      <w:r w:rsidR="00AB6BDF" w:rsidRPr="00172569">
        <w:rPr>
          <w:rFonts w:hint="eastAsia"/>
        </w:rPr>
        <w:t xml:space="preserve">GB IPC </w:t>
      </w:r>
      <w:r w:rsidRPr="00172569">
        <w:rPr>
          <w:rFonts w:hint="eastAsia"/>
        </w:rPr>
        <w:t>CTRS</w:t>
      </w:r>
      <w:r w:rsidRPr="00172569">
        <w:rPr>
          <w:rFonts w:hint="eastAsia"/>
        </w:rPr>
        <w:t>的</w:t>
      </w:r>
      <w:r w:rsidR="00C93754" w:rsidRPr="00172569">
        <w:rPr>
          <w:rFonts w:hint="eastAsia"/>
        </w:rPr>
        <w:t>23.155</w:t>
      </w:r>
      <w:r w:rsidR="00C93754" w:rsidRPr="00172569">
        <w:t xml:space="preserve"> Delta Conte</w:t>
      </w:r>
      <w:r w:rsidR="00C93754" w:rsidRPr="00172569">
        <w:rPr>
          <w:rFonts w:hint="eastAsia"/>
        </w:rPr>
        <w:t>nt</w:t>
      </w:r>
      <w:r w:rsidR="00C93754" w:rsidRPr="00172569">
        <w:rPr>
          <w:rFonts w:hint="eastAsia"/>
        </w:rPr>
        <w:t>的</w:t>
      </w:r>
      <w:r w:rsidR="00C93754" w:rsidRPr="00172569">
        <w:rPr>
          <w:rFonts w:hint="eastAsia"/>
        </w:rPr>
        <w:t>3.2.7</w:t>
      </w:r>
      <w:r w:rsidR="00C93754" w:rsidRPr="00172569">
        <w:t xml:space="preserve"> Hybrid Battery State of Charge Gage Requirements</w:t>
      </w:r>
      <w:r w:rsidR="00C93754" w:rsidRPr="00172569">
        <w:rPr>
          <w:rFonts w:hint="eastAsia"/>
        </w:rPr>
        <w:t>章节和</w:t>
      </w:r>
      <w:r w:rsidR="00AB6BDF" w:rsidRPr="00172569">
        <w:rPr>
          <w:rFonts w:hint="eastAsia"/>
        </w:rPr>
        <w:t>正文的</w:t>
      </w:r>
      <w:r w:rsidRPr="00172569">
        <w:rPr>
          <w:rFonts w:hint="eastAsia"/>
        </w:rPr>
        <w:t>3.1.588</w:t>
      </w:r>
      <w:r w:rsidR="00C93754" w:rsidRPr="00172569">
        <w:rPr>
          <w:rFonts w:hint="eastAsia"/>
        </w:rPr>
        <w:t>章节（</w:t>
      </w:r>
      <w:r w:rsidR="00C93754" w:rsidRPr="00172569">
        <w:rPr>
          <w:rFonts w:hint="eastAsia"/>
        </w:rPr>
        <w:t>Delta Content</w:t>
      </w:r>
      <w:r w:rsidR="00C93754" w:rsidRPr="00172569">
        <w:rPr>
          <w:rFonts w:hint="eastAsia"/>
        </w:rPr>
        <w:t>为更新，以最新的为准，下同）</w:t>
      </w:r>
      <w:r w:rsidR="00F15084" w:rsidRPr="00172569">
        <w:rPr>
          <w:rFonts w:hint="eastAsia"/>
        </w:rPr>
        <w:t>。相关标定参考</w:t>
      </w:r>
      <w:r w:rsidR="00F15084" w:rsidRPr="00172569">
        <w:rPr>
          <w:rFonts w:hint="eastAsia"/>
        </w:rPr>
        <w:t>GB</w:t>
      </w:r>
      <w:r w:rsidR="00F15084" w:rsidRPr="00172569">
        <w:t xml:space="preserve"> </w:t>
      </w:r>
      <w:r w:rsidR="00F15084" w:rsidRPr="00172569">
        <w:rPr>
          <w:rFonts w:hint="eastAsia"/>
        </w:rPr>
        <w:t>IPC</w:t>
      </w:r>
      <w:r w:rsidR="00F15084" w:rsidRPr="00172569">
        <w:t xml:space="preserve"> </w:t>
      </w:r>
      <w:r w:rsidR="00F15084" w:rsidRPr="00172569">
        <w:rPr>
          <w:rFonts w:hint="eastAsia"/>
        </w:rPr>
        <w:t>CTRS</w:t>
      </w:r>
      <w:r w:rsidR="00F15084" w:rsidRPr="00172569">
        <w:rPr>
          <w:rFonts w:hint="eastAsia"/>
        </w:rPr>
        <w:t>中的定义。</w:t>
      </w:r>
    </w:p>
    <w:p w14:paraId="7D813E6E" w14:textId="55F2DC1E" w:rsidR="00D83166" w:rsidRPr="00172569" w:rsidRDefault="00D83166" w:rsidP="00C93754">
      <w:pPr>
        <w:ind w:firstLine="420"/>
      </w:pPr>
      <w:r w:rsidRPr="00172569">
        <w:t xml:space="preserve">Refers to Section 3.2.7 </w:t>
      </w:r>
      <w:r w:rsidR="00AB6BDF" w:rsidRPr="00172569">
        <w:t>H</w:t>
      </w:r>
      <w:r w:rsidRPr="00172569">
        <w:t xml:space="preserve">ybrid </w:t>
      </w:r>
      <w:r w:rsidR="00AB6BDF" w:rsidRPr="00172569">
        <w:t>B</w:t>
      </w:r>
      <w:r w:rsidRPr="00172569">
        <w:t xml:space="preserve">attery </w:t>
      </w:r>
      <w:r w:rsidR="00AB6BDF" w:rsidRPr="00172569">
        <w:t>State of Charge G</w:t>
      </w:r>
      <w:r w:rsidRPr="00172569">
        <w:t xml:space="preserve">age </w:t>
      </w:r>
      <w:r w:rsidR="00AB6BDF" w:rsidRPr="00172569">
        <w:t>R</w:t>
      </w:r>
      <w:r w:rsidRPr="00172569">
        <w:t xml:space="preserve">equirements of 23.155 Delta Content </w:t>
      </w:r>
      <w:r w:rsidR="00AB6BDF" w:rsidRPr="00172569">
        <w:t xml:space="preserve">and Section 3.1.588 </w:t>
      </w:r>
      <w:r w:rsidRPr="00172569">
        <w:t xml:space="preserve">of </w:t>
      </w:r>
      <w:r w:rsidR="00AB6BDF" w:rsidRPr="00172569">
        <w:t xml:space="preserve">main content of GB IPC </w:t>
      </w:r>
      <w:r w:rsidRPr="00172569">
        <w:t>CTRS (Delta Content is updated one, subject to the latest, the same below). Refer to the definition in GB IPC CTRS for relevant calibration.</w:t>
      </w:r>
    </w:p>
    <w:p w14:paraId="47BBE8FA" w14:textId="3187CF88" w:rsidR="001025CF" w:rsidRPr="00172569" w:rsidRDefault="001025CF" w:rsidP="001025CF">
      <w:pPr>
        <w:pStyle w:val="Heading4"/>
      </w:pPr>
      <w:bookmarkStart w:id="23" w:name="_Toc66366474"/>
      <w:r w:rsidRPr="00172569">
        <w:rPr>
          <w:rFonts w:hint="eastAsia"/>
        </w:rPr>
        <w:t>电量信息</w:t>
      </w:r>
      <w:r w:rsidRPr="00172569">
        <w:rPr>
          <w:rFonts w:hint="eastAsia"/>
        </w:rPr>
        <w:t>/</w:t>
      </w:r>
      <w:r w:rsidRPr="00172569">
        <w:t xml:space="preserve"> Hybrid Customer State of Charge Page</w:t>
      </w:r>
      <w:bookmarkEnd w:id="23"/>
    </w:p>
    <w:p w14:paraId="08603259" w14:textId="1877121B" w:rsidR="001025CF" w:rsidRPr="00172569" w:rsidRDefault="001025CF" w:rsidP="001025CF">
      <w:pPr>
        <w:ind w:firstLine="420"/>
      </w:pPr>
      <w:r w:rsidRPr="00172569">
        <w:rPr>
          <w:rFonts w:hint="eastAsia"/>
        </w:rPr>
        <w:t>电量信息以百分比形式展现。</w:t>
      </w:r>
      <w:r w:rsidRPr="001D7450">
        <w:rPr>
          <w:rFonts w:hint="eastAsia"/>
          <w:strike/>
          <w:color w:val="FF0000"/>
        </w:rPr>
        <w:t>当</w:t>
      </w:r>
      <w:r w:rsidRPr="001D7450">
        <w:rPr>
          <w:rFonts w:hint="eastAsia"/>
          <w:strike/>
          <w:color w:val="FF0000"/>
        </w:rPr>
        <w:t>Warning #446</w:t>
      </w:r>
      <w:r w:rsidRPr="001D7450">
        <w:rPr>
          <w:rFonts w:hint="eastAsia"/>
          <w:strike/>
          <w:color w:val="FF0000"/>
        </w:rPr>
        <w:t>触发时，电量应以红色显示。</w:t>
      </w:r>
    </w:p>
    <w:p w14:paraId="6D783335" w14:textId="7F7126DD" w:rsidR="001025CF" w:rsidRPr="00172569" w:rsidRDefault="001025CF" w:rsidP="001025CF">
      <w:pPr>
        <w:ind w:firstLine="420"/>
      </w:pPr>
      <w:r w:rsidRPr="00172569">
        <w:t xml:space="preserve">The remaining battery shall be shown in percentage. </w:t>
      </w:r>
      <w:r w:rsidRPr="001D7450">
        <w:rPr>
          <w:strike/>
          <w:color w:val="FF0000"/>
        </w:rPr>
        <w:t>When Warning #446 is triggered, the power should be displayed in red.</w:t>
      </w:r>
    </w:p>
    <w:p w14:paraId="37515EE8" w14:textId="091250C6" w:rsidR="001025CF" w:rsidRPr="00172569" w:rsidRDefault="001025CF" w:rsidP="001025CF">
      <w:pPr>
        <w:ind w:firstLine="420"/>
      </w:pPr>
      <w:r w:rsidRPr="00172569">
        <w:rPr>
          <w:rFonts w:hint="eastAsia"/>
        </w:rPr>
        <w:t>GB</w:t>
      </w:r>
      <w:r w:rsidRPr="00172569">
        <w:rPr>
          <w:rFonts w:hint="eastAsia"/>
        </w:rPr>
        <w:t>参考</w:t>
      </w:r>
      <w:r w:rsidRPr="00172569">
        <w:rPr>
          <w:rFonts w:hint="eastAsia"/>
        </w:rPr>
        <w:t>GB IPC CTRS</w:t>
      </w:r>
      <w:r w:rsidRPr="00172569">
        <w:rPr>
          <w:rFonts w:hint="eastAsia"/>
        </w:rPr>
        <w:t>的</w:t>
      </w:r>
      <w:r w:rsidRPr="00172569">
        <w:rPr>
          <w:rFonts w:hint="eastAsia"/>
        </w:rPr>
        <w:t>3.1.761</w:t>
      </w:r>
      <w:r w:rsidRPr="00172569">
        <w:t xml:space="preserve"> Hybrid Customer Usable State of Charge Page</w:t>
      </w:r>
      <w:r w:rsidRPr="00172569">
        <w:rPr>
          <w:rFonts w:hint="eastAsia"/>
        </w:rPr>
        <w:t>章节。</w:t>
      </w:r>
    </w:p>
    <w:p w14:paraId="60F35C0A" w14:textId="027B740F" w:rsidR="001025CF" w:rsidRPr="00172569" w:rsidRDefault="001025CF" w:rsidP="001025CF">
      <w:pPr>
        <w:ind w:firstLine="420"/>
      </w:pPr>
      <w:r w:rsidRPr="00172569">
        <w:t>Refers to Section 3.1.761 Hybrid Customer Usable State of Charge Page.</w:t>
      </w:r>
    </w:p>
    <w:p w14:paraId="744869AB" w14:textId="23870B15" w:rsidR="004162C3" w:rsidRPr="00172569" w:rsidRDefault="004162C3" w:rsidP="004162C3">
      <w:pPr>
        <w:pStyle w:val="Heading3"/>
      </w:pPr>
      <w:bookmarkStart w:id="24" w:name="_Toc66366475"/>
      <w:r w:rsidRPr="00172569">
        <w:rPr>
          <w:rFonts w:hint="eastAsia"/>
        </w:rPr>
        <w:t>剩余里程</w:t>
      </w:r>
      <w:r w:rsidRPr="00172569">
        <w:rPr>
          <w:rFonts w:hint="eastAsia"/>
        </w:rPr>
        <w:t>/Fuel</w:t>
      </w:r>
      <w:r w:rsidRPr="00172569">
        <w:t xml:space="preserve"> </w:t>
      </w:r>
      <w:r w:rsidRPr="00172569">
        <w:rPr>
          <w:rFonts w:hint="eastAsia"/>
        </w:rPr>
        <w:t>Range</w:t>
      </w:r>
      <w:r w:rsidR="00A510EE" w:rsidRPr="00172569">
        <w:t>/Electric Range</w:t>
      </w:r>
      <w:bookmarkEnd w:id="24"/>
    </w:p>
    <w:p w14:paraId="0124A202" w14:textId="77777777" w:rsidR="00D42C5C" w:rsidRPr="00172569" w:rsidRDefault="00D42C5C" w:rsidP="00D42C5C">
      <w:r w:rsidRPr="00172569">
        <w:rPr>
          <w:rFonts w:hint="eastAsia"/>
        </w:rPr>
        <w:t>适配情况</w:t>
      </w:r>
      <w:r w:rsidRPr="00172569">
        <w:rPr>
          <w:rFonts w:hint="eastAsia"/>
        </w:rPr>
        <w:t>/Equipped or not</w:t>
      </w:r>
      <w:r w:rsidRPr="00172569">
        <w:rPr>
          <w:rFonts w:hint="eastAsia"/>
        </w:rPr>
        <w:t>：</w:t>
      </w:r>
    </w:p>
    <w:tbl>
      <w:tblPr>
        <w:tblStyle w:val="TableGrid"/>
        <w:tblW w:w="0" w:type="auto"/>
        <w:tblLook w:val="04A0" w:firstRow="1" w:lastRow="0" w:firstColumn="1" w:lastColumn="0" w:noHBand="0" w:noVBand="1"/>
      </w:tblPr>
      <w:tblGrid>
        <w:gridCol w:w="4701"/>
        <w:gridCol w:w="5035"/>
      </w:tblGrid>
      <w:tr w:rsidR="00D42C5C" w:rsidRPr="00172569" w14:paraId="11351E65" w14:textId="77777777" w:rsidTr="007823DB">
        <w:tc>
          <w:tcPr>
            <w:tcW w:w="4788" w:type="dxa"/>
          </w:tcPr>
          <w:p w14:paraId="7567D28F" w14:textId="77777777" w:rsidR="00D42C5C" w:rsidRPr="00172569" w:rsidRDefault="00D42C5C" w:rsidP="007823DB">
            <w:r w:rsidRPr="00172569">
              <w:rPr>
                <w:rFonts w:hint="eastAsia"/>
              </w:rPr>
              <w:t>CLEA</w:t>
            </w:r>
            <w:r w:rsidRPr="00172569">
              <w:t xml:space="preserve"> (458)</w:t>
            </w:r>
          </w:p>
        </w:tc>
        <w:tc>
          <w:tcPr>
            <w:tcW w:w="5174" w:type="dxa"/>
          </w:tcPr>
          <w:p w14:paraId="2B059BC2" w14:textId="77777777" w:rsidR="00D42C5C" w:rsidRPr="00172569" w:rsidRDefault="00D42C5C" w:rsidP="007823DB">
            <w:r w:rsidRPr="00172569">
              <w:t>Yes</w:t>
            </w:r>
          </w:p>
        </w:tc>
      </w:tr>
      <w:tr w:rsidR="00D42C5C" w:rsidRPr="00172569" w14:paraId="7940BDE9" w14:textId="77777777" w:rsidTr="007823DB">
        <w:tc>
          <w:tcPr>
            <w:tcW w:w="4788" w:type="dxa"/>
          </w:tcPr>
          <w:p w14:paraId="3DDBD605" w14:textId="77777777" w:rsidR="00D42C5C" w:rsidRPr="00172569" w:rsidRDefault="00D42C5C" w:rsidP="007823DB">
            <w:r w:rsidRPr="00172569">
              <w:t>Global B Buick ICE (E2LB-2,E2UB/YB,C1YB-2)</w:t>
            </w:r>
          </w:p>
        </w:tc>
        <w:tc>
          <w:tcPr>
            <w:tcW w:w="5174" w:type="dxa"/>
          </w:tcPr>
          <w:p w14:paraId="35AE42AD" w14:textId="77777777" w:rsidR="00D42C5C" w:rsidRPr="00172569" w:rsidRDefault="00D42C5C" w:rsidP="007823DB">
            <w:r w:rsidRPr="00172569">
              <w:t>Yes</w:t>
            </w:r>
          </w:p>
        </w:tc>
      </w:tr>
      <w:tr w:rsidR="00D42C5C" w:rsidRPr="00172569" w14:paraId="6205C767" w14:textId="77777777" w:rsidTr="007823DB">
        <w:tc>
          <w:tcPr>
            <w:tcW w:w="4788" w:type="dxa"/>
          </w:tcPr>
          <w:p w14:paraId="43C29665" w14:textId="77777777" w:rsidR="00D42C5C" w:rsidRPr="00172569" w:rsidRDefault="00D42C5C" w:rsidP="007823DB">
            <w:r w:rsidRPr="00172569">
              <w:t>Global B Buick BEV (B233/223)</w:t>
            </w:r>
          </w:p>
        </w:tc>
        <w:tc>
          <w:tcPr>
            <w:tcW w:w="5174" w:type="dxa"/>
          </w:tcPr>
          <w:p w14:paraId="1B10792F" w14:textId="77777777" w:rsidR="00D42C5C" w:rsidRPr="00172569" w:rsidRDefault="00D42C5C" w:rsidP="007823DB">
            <w:r w:rsidRPr="00172569">
              <w:t>Yes</w:t>
            </w:r>
          </w:p>
        </w:tc>
      </w:tr>
    </w:tbl>
    <w:p w14:paraId="1D2890A9" w14:textId="77777777" w:rsidR="00D42C5C" w:rsidRPr="00172569" w:rsidRDefault="00D42C5C" w:rsidP="00992BD0">
      <w:pPr>
        <w:ind w:firstLine="420"/>
      </w:pPr>
    </w:p>
    <w:p w14:paraId="4D32A81C" w14:textId="4D7C7001" w:rsidR="00A510EE" w:rsidRPr="00172569" w:rsidRDefault="0020676C" w:rsidP="00042770">
      <w:pPr>
        <w:ind w:firstLine="420"/>
      </w:pPr>
      <w:r w:rsidRPr="00172569">
        <w:rPr>
          <w:rFonts w:hint="eastAsia"/>
        </w:rPr>
        <w:t>针对燃油车，</w:t>
      </w:r>
      <w:r w:rsidR="00B737AA" w:rsidRPr="00172569">
        <w:rPr>
          <w:rFonts w:hint="eastAsia"/>
        </w:rPr>
        <w:t>剩余里程</w:t>
      </w:r>
      <w:r w:rsidR="00167EF0" w:rsidRPr="00172569">
        <w:rPr>
          <w:rFonts w:hint="eastAsia"/>
        </w:rPr>
        <w:t>CLEA</w:t>
      </w:r>
      <w:r w:rsidR="00B737AA" w:rsidRPr="00172569">
        <w:rPr>
          <w:rFonts w:hint="eastAsia"/>
        </w:rPr>
        <w:t>具体参考</w:t>
      </w:r>
      <w:r w:rsidR="00992BD0" w:rsidRPr="00172569">
        <w:rPr>
          <w:rFonts w:hint="eastAsia"/>
        </w:rPr>
        <w:t>PIS-2085</w:t>
      </w:r>
      <w:r w:rsidR="00992BD0" w:rsidRPr="00172569">
        <w:rPr>
          <w:rFonts w:hint="eastAsia"/>
        </w:rPr>
        <w:t>中</w:t>
      </w:r>
      <w:r w:rsidR="00992BD0" w:rsidRPr="00172569">
        <w:rPr>
          <w:rFonts w:hint="eastAsia"/>
        </w:rPr>
        <w:t>3</w:t>
      </w:r>
      <w:r w:rsidR="00992BD0" w:rsidRPr="00172569">
        <w:t xml:space="preserve">.2.1.14.24 </w:t>
      </w:r>
      <w:r w:rsidR="00992BD0" w:rsidRPr="00172569">
        <w:rPr>
          <w:rFonts w:hint="eastAsia"/>
        </w:rPr>
        <w:t>Fuel</w:t>
      </w:r>
      <w:r w:rsidR="00992BD0" w:rsidRPr="00172569">
        <w:t xml:space="preserve"> </w:t>
      </w:r>
      <w:r w:rsidR="00992BD0" w:rsidRPr="00172569">
        <w:rPr>
          <w:rFonts w:hint="eastAsia"/>
        </w:rPr>
        <w:t>Range</w:t>
      </w:r>
      <w:r w:rsidR="00992BD0" w:rsidRPr="00172569">
        <w:rPr>
          <w:rFonts w:hint="eastAsia"/>
        </w:rPr>
        <w:t>章节</w:t>
      </w:r>
      <w:r w:rsidR="004B4172" w:rsidRPr="00172569">
        <w:rPr>
          <w:rFonts w:hint="eastAsia"/>
        </w:rPr>
        <w:t>，</w:t>
      </w:r>
      <w:r w:rsidR="008F2537" w:rsidRPr="00172569">
        <w:rPr>
          <w:rFonts w:hint="eastAsia"/>
        </w:rPr>
        <w:t>G</w:t>
      </w:r>
      <w:r w:rsidR="008F2537" w:rsidRPr="00172569">
        <w:t>B</w:t>
      </w:r>
      <w:r w:rsidRPr="00172569">
        <w:t xml:space="preserve"> ICE</w:t>
      </w:r>
      <w:r w:rsidR="008F2537" w:rsidRPr="00172569">
        <w:rPr>
          <w:rFonts w:hint="eastAsia"/>
        </w:rPr>
        <w:t>参考</w:t>
      </w:r>
      <w:r w:rsidR="008F2537" w:rsidRPr="00172569">
        <w:rPr>
          <w:rFonts w:hint="eastAsia"/>
        </w:rPr>
        <w:t>CTRS</w:t>
      </w:r>
      <w:r w:rsidR="008F2537" w:rsidRPr="00172569">
        <w:rPr>
          <w:rFonts w:hint="eastAsia"/>
        </w:rPr>
        <w:t>中</w:t>
      </w:r>
      <w:r w:rsidR="008F2537" w:rsidRPr="00172569">
        <w:rPr>
          <w:rFonts w:hint="eastAsia"/>
        </w:rPr>
        <w:t>3.1.203</w:t>
      </w:r>
      <w:r w:rsidR="008F2537" w:rsidRPr="00172569">
        <w:t xml:space="preserve"> </w:t>
      </w:r>
      <w:r w:rsidR="008F2537" w:rsidRPr="00172569">
        <w:rPr>
          <w:rFonts w:hint="eastAsia"/>
        </w:rPr>
        <w:t>Fuel Range</w:t>
      </w:r>
      <w:r w:rsidR="003D6E62" w:rsidRPr="00172569">
        <w:rPr>
          <w:rFonts w:hint="eastAsia"/>
        </w:rPr>
        <w:t>和</w:t>
      </w:r>
      <w:r w:rsidR="003D6E62" w:rsidRPr="00172569">
        <w:rPr>
          <w:rFonts w:hint="eastAsia"/>
        </w:rPr>
        <w:t>3.1.684</w:t>
      </w:r>
      <w:r w:rsidR="003D6E62" w:rsidRPr="00172569">
        <w:t xml:space="preserve"> Evaluate and Determine Fuel Range</w:t>
      </w:r>
      <w:r w:rsidR="008F2537" w:rsidRPr="00172569">
        <w:rPr>
          <w:rFonts w:hint="eastAsia"/>
        </w:rPr>
        <w:t>章节</w:t>
      </w:r>
      <w:r w:rsidR="00A510EE" w:rsidRPr="00172569">
        <w:rPr>
          <w:rFonts w:hint="eastAsia"/>
        </w:rPr>
        <w:t>。</w:t>
      </w:r>
      <w:r w:rsidR="00042770" w:rsidRPr="00172569">
        <w:rPr>
          <w:rFonts w:hint="eastAsia"/>
        </w:rPr>
        <w:t>范围</w:t>
      </w:r>
      <w:r w:rsidR="00042770" w:rsidRPr="00172569">
        <w:rPr>
          <w:rFonts w:hint="eastAsia"/>
        </w:rPr>
        <w:t>0-</w:t>
      </w:r>
      <w:r w:rsidR="00042770" w:rsidRPr="00172569">
        <w:t>1</w:t>
      </w:r>
      <w:r w:rsidR="00042770" w:rsidRPr="00172569">
        <w:rPr>
          <w:rFonts w:hint="eastAsia"/>
        </w:rPr>
        <w:t>999km</w:t>
      </w:r>
      <w:r w:rsidR="00042770" w:rsidRPr="00172569">
        <w:rPr>
          <w:rFonts w:hint="eastAsia"/>
        </w:rPr>
        <w:t>，单位</w:t>
      </w:r>
      <w:r w:rsidR="00042770" w:rsidRPr="00172569">
        <w:rPr>
          <w:rFonts w:hint="eastAsia"/>
        </w:rPr>
        <w:t>km</w:t>
      </w:r>
      <w:r w:rsidR="00042770" w:rsidRPr="00172569">
        <w:rPr>
          <w:rFonts w:hint="eastAsia"/>
        </w:rPr>
        <w:t>，精度</w:t>
      </w:r>
      <w:r w:rsidR="00042770" w:rsidRPr="00172569">
        <w:rPr>
          <w:rFonts w:hint="eastAsia"/>
        </w:rPr>
        <w:t>1km</w:t>
      </w:r>
      <w:r w:rsidR="00042770" w:rsidRPr="00172569">
        <w:rPr>
          <w:rFonts w:hint="eastAsia"/>
        </w:rPr>
        <w:t>。</w:t>
      </w:r>
      <w:commentRangeStart w:id="25"/>
      <w:r w:rsidR="00042770" w:rsidRPr="00172569">
        <w:rPr>
          <w:rFonts w:hint="eastAsia"/>
        </w:rPr>
        <w:t>当系统检测到续航里程低时，不显示具体续航里程，仅显示“低”。</w:t>
      </w:r>
      <w:commentRangeEnd w:id="25"/>
      <w:r w:rsidR="00DC0CB6" w:rsidRPr="00172569">
        <w:rPr>
          <w:rStyle w:val="CommentReference"/>
        </w:rPr>
        <w:commentReference w:id="25"/>
      </w:r>
    </w:p>
    <w:p w14:paraId="1042A758" w14:textId="37594AE5" w:rsidR="00A510EE" w:rsidRPr="00172569" w:rsidRDefault="00A510EE" w:rsidP="00042770">
      <w:pPr>
        <w:ind w:firstLine="420"/>
      </w:pPr>
      <w:r w:rsidRPr="00172569">
        <w:lastRenderedPageBreak/>
        <w:t xml:space="preserve">For gasoline vehicles, please refer to Section 3.2.1.14.24 Fuel Range of PIS-2085 for the details of fuel </w:t>
      </w:r>
      <w:r w:rsidRPr="00172569">
        <w:rPr>
          <w:rFonts w:hint="eastAsia"/>
        </w:rPr>
        <w:t>range</w:t>
      </w:r>
      <w:r w:rsidRPr="00172569">
        <w:t xml:space="preserve"> (CLEA). Refer to Section 3.</w:t>
      </w:r>
      <w:r w:rsidRPr="00172569">
        <w:rPr>
          <w:rFonts w:hint="eastAsia"/>
        </w:rPr>
        <w:t>1.203</w:t>
      </w:r>
      <w:r w:rsidRPr="00172569">
        <w:t xml:space="preserve"> Fuel Range of </w:t>
      </w:r>
      <w:r w:rsidRPr="00172569">
        <w:rPr>
          <w:rFonts w:hint="eastAsia"/>
        </w:rPr>
        <w:t>CTRS</w:t>
      </w:r>
      <w:r w:rsidRPr="00172569">
        <w:t xml:space="preserve"> for the details of remaining range and Section 3.1.684 Evaluate and Determine Fuel Range for GB ICE. </w:t>
      </w:r>
      <w:r w:rsidR="00042770" w:rsidRPr="00172569">
        <w:t>The scope is 0-1999km, shall be shown in km, accurate to 1km. When the system detects the fuel range is low, the cluster shall show “LOW” instead of specific fuel range.</w:t>
      </w:r>
    </w:p>
    <w:p w14:paraId="45D84D3D" w14:textId="1CD72B47" w:rsidR="008F5E0C" w:rsidRPr="00172569" w:rsidRDefault="008F5E0C" w:rsidP="00A510EE">
      <w:pPr>
        <w:ind w:firstLine="420"/>
      </w:pPr>
      <w:r w:rsidRPr="00172569">
        <w:rPr>
          <w:rFonts w:hint="eastAsia"/>
        </w:rPr>
        <w:t>针对电动车，剩余里程</w:t>
      </w:r>
      <w:r w:rsidRPr="00172569">
        <w:rPr>
          <w:rFonts w:hint="eastAsia"/>
        </w:rPr>
        <w:t>GB</w:t>
      </w:r>
      <w:r w:rsidRPr="00172569">
        <w:t xml:space="preserve"> </w:t>
      </w:r>
      <w:r w:rsidRPr="00172569">
        <w:rPr>
          <w:rFonts w:hint="eastAsia"/>
        </w:rPr>
        <w:t>BEV</w:t>
      </w:r>
      <w:r w:rsidRPr="00172569">
        <w:rPr>
          <w:rFonts w:hint="eastAsia"/>
        </w:rPr>
        <w:t>具体参考</w:t>
      </w:r>
      <w:r w:rsidRPr="00172569">
        <w:rPr>
          <w:rFonts w:hint="eastAsia"/>
        </w:rPr>
        <w:t>FG.02.06.1</w:t>
      </w:r>
      <w:r w:rsidR="00E905EE" w:rsidRPr="00172569">
        <w:t>3</w:t>
      </w:r>
      <w:r w:rsidRPr="00172569">
        <w:rPr>
          <w:rFonts w:hint="eastAsia"/>
        </w:rPr>
        <w:t>的</w:t>
      </w:r>
      <w:r w:rsidRPr="00172569">
        <w:rPr>
          <w:rFonts w:hint="eastAsia"/>
        </w:rPr>
        <w:t>2.5.4</w:t>
      </w:r>
      <w:r w:rsidRPr="00172569">
        <w:rPr>
          <w:rFonts w:hint="eastAsia"/>
        </w:rPr>
        <w:t>章节。</w:t>
      </w:r>
      <w:r w:rsidR="00042770" w:rsidRPr="00172569">
        <w:rPr>
          <w:rFonts w:hint="eastAsia"/>
        </w:rPr>
        <w:t>范围</w:t>
      </w:r>
      <w:r w:rsidR="00042770" w:rsidRPr="00172569">
        <w:rPr>
          <w:rFonts w:hint="eastAsia"/>
        </w:rPr>
        <w:t>0-999km</w:t>
      </w:r>
      <w:r w:rsidR="00042770" w:rsidRPr="00172569">
        <w:rPr>
          <w:rFonts w:hint="eastAsia"/>
        </w:rPr>
        <w:t>，单位</w:t>
      </w:r>
      <w:r w:rsidR="00042770" w:rsidRPr="00172569">
        <w:rPr>
          <w:rFonts w:hint="eastAsia"/>
        </w:rPr>
        <w:t>km</w:t>
      </w:r>
      <w:r w:rsidR="00042770" w:rsidRPr="00172569">
        <w:rPr>
          <w:rFonts w:hint="eastAsia"/>
        </w:rPr>
        <w:t>，精度</w:t>
      </w:r>
      <w:r w:rsidR="00042770" w:rsidRPr="00172569">
        <w:rPr>
          <w:rFonts w:hint="eastAsia"/>
        </w:rPr>
        <w:t>1km</w:t>
      </w:r>
      <w:r w:rsidR="00042770" w:rsidRPr="00172569">
        <w:rPr>
          <w:rFonts w:hint="eastAsia"/>
        </w:rPr>
        <w:t>。</w:t>
      </w:r>
      <w:commentRangeStart w:id="26"/>
      <w:r w:rsidR="00042770" w:rsidRPr="00172569">
        <w:rPr>
          <w:rFonts w:hint="eastAsia"/>
        </w:rPr>
        <w:t>当系统检测到续航里程低时，不显示具体续航里程，仅显示“低”。</w:t>
      </w:r>
      <w:commentRangeEnd w:id="26"/>
      <w:r w:rsidR="004A1730" w:rsidRPr="00172569">
        <w:rPr>
          <w:rStyle w:val="CommentReference"/>
        </w:rPr>
        <w:commentReference w:id="26"/>
      </w:r>
      <w:commentRangeStart w:id="27"/>
      <w:r w:rsidR="00495922" w:rsidRPr="00495922">
        <w:rPr>
          <w:rFonts w:hint="eastAsia"/>
          <w:color w:val="FF0000"/>
        </w:rPr>
        <w:t>当完全没电的时候应显示</w:t>
      </w:r>
      <w:r w:rsidR="00495922" w:rsidRPr="00495922">
        <w:rPr>
          <w:rFonts w:hint="eastAsia"/>
          <w:color w:val="FF0000"/>
        </w:rPr>
        <w:t>0km</w:t>
      </w:r>
      <w:r w:rsidR="00495922" w:rsidRPr="00495922">
        <w:rPr>
          <w:rFonts w:hint="eastAsia"/>
          <w:color w:val="FF0000"/>
        </w:rPr>
        <w:t>。</w:t>
      </w:r>
      <w:commentRangeEnd w:id="27"/>
      <w:r w:rsidR="00495922" w:rsidRPr="00495922">
        <w:rPr>
          <w:rStyle w:val="CommentReference"/>
          <w:color w:val="FF0000"/>
        </w:rPr>
        <w:commentReference w:id="27"/>
      </w:r>
    </w:p>
    <w:p w14:paraId="108F9B0F" w14:textId="609883DD" w:rsidR="008F5E0C" w:rsidRDefault="008F5E0C" w:rsidP="00A510EE">
      <w:pPr>
        <w:ind w:firstLine="420"/>
      </w:pPr>
      <w:r w:rsidRPr="00172569">
        <w:t>For GB BEV, please refer to Section 2.5.4 of FG.02.06.13 for electric range.</w:t>
      </w:r>
      <w:r w:rsidR="00042770" w:rsidRPr="00172569">
        <w:t xml:space="preserve"> The scope is 0-999km, shall be shown in km, accurate to 1km. When the system detects the electric range is low, the cluster shall show “LOW” instead of specific electric range.</w:t>
      </w:r>
      <w:r w:rsidR="00495922">
        <w:t xml:space="preserve"> </w:t>
      </w:r>
      <w:r w:rsidR="00495922" w:rsidRPr="00495922">
        <w:rPr>
          <w:color w:val="FF0000"/>
        </w:rPr>
        <w:t>When there is no electricity, shall show as 0km.</w:t>
      </w:r>
    </w:p>
    <w:p w14:paraId="66535FB9" w14:textId="0487D4E5" w:rsidR="001D7450" w:rsidRPr="001D7450" w:rsidRDefault="001D7450" w:rsidP="00A510EE">
      <w:pPr>
        <w:ind w:firstLine="420"/>
        <w:rPr>
          <w:color w:val="FF0000"/>
        </w:rPr>
      </w:pPr>
      <w:r w:rsidRPr="001D7450">
        <w:rPr>
          <w:rFonts w:hint="eastAsia"/>
          <w:color w:val="FF0000"/>
        </w:rPr>
        <w:t>当剩余里程显示为“低”时，需要以红色警告用户。</w:t>
      </w:r>
    </w:p>
    <w:p w14:paraId="69FF07FE" w14:textId="4F9A7C17" w:rsidR="001D7450" w:rsidRPr="001D7450" w:rsidRDefault="001D7450" w:rsidP="00A510EE">
      <w:pPr>
        <w:ind w:firstLine="420"/>
        <w:rPr>
          <w:color w:val="FF0000"/>
        </w:rPr>
      </w:pPr>
      <w:r w:rsidRPr="001D7450">
        <w:rPr>
          <w:rFonts w:hint="eastAsia"/>
          <w:color w:val="FF0000"/>
        </w:rPr>
        <w:t xml:space="preserve">When the range is </w:t>
      </w:r>
      <w:r w:rsidRPr="001D7450">
        <w:rPr>
          <w:color w:val="FF0000"/>
        </w:rPr>
        <w:t>“LOW”, need to show in red to warn the driver.</w:t>
      </w:r>
    </w:p>
    <w:p w14:paraId="72E66160" w14:textId="2E0F76AD" w:rsidR="00042770" w:rsidRPr="00172569" w:rsidRDefault="00E8650F" w:rsidP="00A510EE">
      <w:pPr>
        <w:ind w:firstLine="420"/>
      </w:pPr>
      <w:commentRangeStart w:id="28"/>
      <w:r w:rsidRPr="00172569">
        <w:rPr>
          <w:rFonts w:hint="eastAsia"/>
        </w:rPr>
        <w:t>故障</w:t>
      </w:r>
      <w:r w:rsidR="00042770" w:rsidRPr="00172569">
        <w:rPr>
          <w:rFonts w:hint="eastAsia"/>
        </w:rPr>
        <w:t>显示</w:t>
      </w:r>
      <w:r w:rsidRPr="00172569">
        <w:rPr>
          <w:rFonts w:hint="eastAsia"/>
        </w:rPr>
        <w:t>参见</w:t>
      </w:r>
      <w:r w:rsidRPr="00172569">
        <w:rPr>
          <w:rFonts w:hint="eastAsia"/>
        </w:rPr>
        <w:t>UE</w:t>
      </w:r>
      <w:r w:rsidRPr="00172569">
        <w:rPr>
          <w:rFonts w:hint="eastAsia"/>
        </w:rPr>
        <w:t>文档</w:t>
      </w:r>
      <w:r w:rsidR="00042770" w:rsidRPr="00172569">
        <w:rPr>
          <w:rFonts w:hint="eastAsia"/>
        </w:rPr>
        <w:t>。</w:t>
      </w:r>
    </w:p>
    <w:p w14:paraId="26AE126E" w14:textId="055C7530" w:rsidR="00042770" w:rsidRPr="00172569" w:rsidRDefault="00E8650F" w:rsidP="00A510EE">
      <w:pPr>
        <w:ind w:firstLine="420"/>
      </w:pPr>
      <w:r w:rsidRPr="00172569">
        <w:rPr>
          <w:rFonts w:hint="eastAsia"/>
        </w:rPr>
        <w:t>See</w:t>
      </w:r>
      <w:r w:rsidRPr="00172569">
        <w:t xml:space="preserve"> UE Document for fault display</w:t>
      </w:r>
      <w:r w:rsidR="00042770" w:rsidRPr="00172569">
        <w:t>.</w:t>
      </w:r>
      <w:commentRangeEnd w:id="28"/>
      <w:r w:rsidR="004A1730" w:rsidRPr="00172569">
        <w:rPr>
          <w:rStyle w:val="CommentReference"/>
        </w:rPr>
        <w:commentReference w:id="28"/>
      </w:r>
    </w:p>
    <w:p w14:paraId="5CF1A0BA" w14:textId="77777777" w:rsidR="006933B3" w:rsidRPr="000B0402" w:rsidRDefault="00384A82" w:rsidP="006933B3">
      <w:pPr>
        <w:pStyle w:val="Heading2"/>
      </w:pPr>
      <w:bookmarkStart w:id="29" w:name="_Toc66366476"/>
      <w:r w:rsidRPr="000B0402">
        <w:rPr>
          <w:rFonts w:hint="eastAsia"/>
        </w:rPr>
        <w:t>行驶里程</w:t>
      </w:r>
      <w:r w:rsidR="00A5670B" w:rsidRPr="000B0402">
        <w:rPr>
          <w:rFonts w:hint="eastAsia"/>
        </w:rPr>
        <w:t>/</w:t>
      </w:r>
      <w:bookmarkStart w:id="30" w:name="_Toc49952832"/>
      <w:r w:rsidR="00A5670B" w:rsidRPr="000B0402">
        <w:t xml:space="preserve"> Odometer</w:t>
      </w:r>
      <w:bookmarkEnd w:id="29"/>
      <w:bookmarkEnd w:id="30"/>
    </w:p>
    <w:p w14:paraId="3CAFDF7B" w14:textId="238FBFDB" w:rsidR="00074115" w:rsidRPr="00AD22C5" w:rsidRDefault="006933B3" w:rsidP="00074115">
      <w:pPr>
        <w:ind w:firstLine="480"/>
        <w:rPr>
          <w:strike/>
          <w:color w:val="FF0000"/>
        </w:rPr>
      </w:pPr>
      <w:r w:rsidRPr="00AD22C5">
        <w:rPr>
          <w:rFonts w:hint="eastAsia"/>
          <w:strike/>
          <w:color w:val="FF0000"/>
        </w:rPr>
        <w:t>行驶里程应当包含</w:t>
      </w:r>
      <w:r w:rsidRPr="00AD22C5">
        <w:rPr>
          <w:rFonts w:hint="eastAsia"/>
          <w:strike/>
          <w:color w:val="FF0000"/>
        </w:rPr>
        <w:t>2</w:t>
      </w:r>
      <w:r w:rsidR="0088032B" w:rsidRPr="00AD22C5">
        <w:rPr>
          <w:rFonts w:hint="eastAsia"/>
          <w:strike/>
          <w:color w:val="FF0000"/>
        </w:rPr>
        <w:t>种</w:t>
      </w:r>
      <w:r w:rsidR="000D2471" w:rsidRPr="00AD22C5">
        <w:rPr>
          <w:rFonts w:hint="eastAsia"/>
          <w:strike/>
          <w:color w:val="FF0000"/>
        </w:rPr>
        <w:t>，</w:t>
      </w:r>
      <w:r w:rsidR="00A9005D" w:rsidRPr="00AD22C5">
        <w:rPr>
          <w:rFonts w:hint="eastAsia"/>
          <w:strike/>
          <w:color w:val="FF0000"/>
        </w:rPr>
        <w:t>CLEA</w:t>
      </w:r>
      <w:r w:rsidR="000D2471" w:rsidRPr="00AD22C5">
        <w:rPr>
          <w:rFonts w:hint="eastAsia"/>
          <w:strike/>
          <w:color w:val="FF0000"/>
        </w:rPr>
        <w:t>与</w:t>
      </w:r>
      <w:r w:rsidR="000D2471" w:rsidRPr="00AD22C5">
        <w:rPr>
          <w:rFonts w:hint="eastAsia"/>
          <w:strike/>
          <w:color w:val="FF0000"/>
        </w:rPr>
        <w:t>PIS-2085</w:t>
      </w:r>
      <w:r w:rsidR="000D2471" w:rsidRPr="00AD22C5">
        <w:rPr>
          <w:rFonts w:hint="eastAsia"/>
          <w:strike/>
          <w:color w:val="FF0000"/>
        </w:rPr>
        <w:t>中</w:t>
      </w:r>
      <w:r w:rsidR="000D2471" w:rsidRPr="00AD22C5">
        <w:rPr>
          <w:rFonts w:hint="eastAsia"/>
          <w:strike/>
          <w:color w:val="FF0000"/>
        </w:rPr>
        <w:t>3</w:t>
      </w:r>
      <w:r w:rsidR="000D2471" w:rsidRPr="00AD22C5">
        <w:rPr>
          <w:strike/>
          <w:color w:val="FF0000"/>
        </w:rPr>
        <w:t xml:space="preserve">.2.1.12 </w:t>
      </w:r>
      <w:r w:rsidR="000D2471" w:rsidRPr="00AD22C5">
        <w:rPr>
          <w:rFonts w:hint="eastAsia"/>
          <w:strike/>
          <w:color w:val="FF0000"/>
        </w:rPr>
        <w:t>Odometer</w:t>
      </w:r>
      <w:r w:rsidR="000D2471" w:rsidRPr="00AD22C5">
        <w:rPr>
          <w:rFonts w:hint="eastAsia"/>
          <w:strike/>
          <w:color w:val="FF0000"/>
        </w:rPr>
        <w:t>章节对应</w:t>
      </w:r>
      <w:r w:rsidR="00A63996" w:rsidRPr="00AD22C5">
        <w:rPr>
          <w:rFonts w:hint="eastAsia"/>
          <w:strike/>
          <w:color w:val="FF0000"/>
        </w:rPr>
        <w:t>，</w:t>
      </w:r>
      <w:r w:rsidR="00A63996" w:rsidRPr="00AD22C5">
        <w:rPr>
          <w:rFonts w:hint="eastAsia"/>
          <w:strike/>
          <w:color w:val="FF0000"/>
        </w:rPr>
        <w:t>GB</w:t>
      </w:r>
      <w:r w:rsidR="00A63996" w:rsidRPr="00AD22C5">
        <w:rPr>
          <w:rFonts w:hint="eastAsia"/>
          <w:strike/>
          <w:color w:val="FF0000"/>
        </w:rPr>
        <w:t>与</w:t>
      </w:r>
      <w:r w:rsidR="00A63996" w:rsidRPr="00AD22C5">
        <w:rPr>
          <w:rFonts w:hint="eastAsia"/>
          <w:strike/>
          <w:color w:val="FF0000"/>
        </w:rPr>
        <w:t>CTRS</w:t>
      </w:r>
      <w:r w:rsidR="00A63996" w:rsidRPr="00AD22C5">
        <w:rPr>
          <w:rFonts w:hint="eastAsia"/>
          <w:strike/>
          <w:color w:val="FF0000"/>
        </w:rPr>
        <w:t>中</w:t>
      </w:r>
      <w:r w:rsidR="00A63996" w:rsidRPr="00AD22C5">
        <w:rPr>
          <w:rFonts w:hint="eastAsia"/>
          <w:strike/>
          <w:color w:val="FF0000"/>
        </w:rPr>
        <w:t>3</w:t>
      </w:r>
      <w:r w:rsidR="00A63996" w:rsidRPr="00AD22C5">
        <w:rPr>
          <w:strike/>
          <w:color w:val="FF0000"/>
        </w:rPr>
        <w:t>.</w:t>
      </w:r>
      <w:r w:rsidR="00A63996" w:rsidRPr="00AD22C5">
        <w:rPr>
          <w:rFonts w:hint="eastAsia"/>
          <w:strike/>
          <w:color w:val="FF0000"/>
        </w:rPr>
        <w:t>1.7</w:t>
      </w:r>
      <w:r w:rsidR="00A63996" w:rsidRPr="00AD22C5">
        <w:rPr>
          <w:rFonts w:hint="eastAsia"/>
          <w:strike/>
          <w:color w:val="FF0000"/>
        </w:rPr>
        <w:t>和</w:t>
      </w:r>
      <w:r w:rsidR="00A63996" w:rsidRPr="00AD22C5">
        <w:rPr>
          <w:rFonts w:hint="eastAsia"/>
          <w:strike/>
          <w:color w:val="FF0000"/>
        </w:rPr>
        <w:t>3.1.8</w:t>
      </w:r>
      <w:r w:rsidR="00A63996" w:rsidRPr="00AD22C5">
        <w:rPr>
          <w:rFonts w:hint="eastAsia"/>
          <w:strike/>
          <w:color w:val="FF0000"/>
        </w:rPr>
        <w:t>章节对应</w:t>
      </w:r>
      <w:r w:rsidR="00074115" w:rsidRPr="00AD22C5">
        <w:rPr>
          <w:rFonts w:hint="eastAsia"/>
          <w:strike/>
          <w:color w:val="FF0000"/>
        </w:rPr>
        <w:t>。</w:t>
      </w:r>
    </w:p>
    <w:p w14:paraId="421D3857" w14:textId="1C4AB63B" w:rsidR="00A5670B" w:rsidRPr="00AD22C5" w:rsidRDefault="00A5670B" w:rsidP="00074115">
      <w:pPr>
        <w:ind w:firstLine="480"/>
        <w:rPr>
          <w:strike/>
          <w:color w:val="FF0000"/>
        </w:rPr>
      </w:pPr>
      <w:r w:rsidRPr="00AD22C5">
        <w:rPr>
          <w:strike/>
          <w:color w:val="FF0000"/>
        </w:rPr>
        <w:t>The odometer shall include two types, corresponding to Section 3.2.1.12 Odometer of PIS-2085</w:t>
      </w:r>
      <w:r w:rsidR="00A9005D" w:rsidRPr="00AD22C5">
        <w:rPr>
          <w:strike/>
          <w:color w:val="FF0000"/>
        </w:rPr>
        <w:t xml:space="preserve"> for CLEA</w:t>
      </w:r>
      <w:r w:rsidR="00E447CD" w:rsidRPr="00AD22C5">
        <w:rPr>
          <w:strike/>
          <w:color w:val="FF0000"/>
        </w:rPr>
        <w:t xml:space="preserve">, Section 3.1.7 and 3.1.8 of </w:t>
      </w:r>
      <w:r w:rsidR="00A9005D" w:rsidRPr="00AD22C5">
        <w:rPr>
          <w:strike/>
          <w:color w:val="FF0000"/>
        </w:rPr>
        <w:t xml:space="preserve">GB IPC </w:t>
      </w:r>
      <w:r w:rsidR="00E447CD" w:rsidRPr="00AD22C5">
        <w:rPr>
          <w:strike/>
          <w:color w:val="FF0000"/>
        </w:rPr>
        <w:t>CTRS</w:t>
      </w:r>
      <w:r w:rsidR="00A9005D" w:rsidRPr="00AD22C5">
        <w:rPr>
          <w:strike/>
          <w:color w:val="FF0000"/>
        </w:rPr>
        <w:t xml:space="preserve"> for GB</w:t>
      </w:r>
      <w:r w:rsidRPr="00AD22C5">
        <w:rPr>
          <w:strike/>
          <w:color w:val="FF0000"/>
        </w:rPr>
        <w:t>.</w:t>
      </w:r>
    </w:p>
    <w:p w14:paraId="793DBC76" w14:textId="6C6FA312" w:rsidR="004162C3" w:rsidRPr="007B1BB0" w:rsidRDefault="004162C3" w:rsidP="004162C3">
      <w:pPr>
        <w:pStyle w:val="Heading3"/>
      </w:pPr>
      <w:bookmarkStart w:id="31" w:name="_Toc66366477"/>
      <w:r w:rsidRPr="007B1BB0">
        <w:rPr>
          <w:rFonts w:hint="eastAsia"/>
        </w:rPr>
        <w:t>全生命周期的行驶里程</w:t>
      </w:r>
      <w:r w:rsidR="00390BE5" w:rsidRPr="007B1BB0">
        <w:rPr>
          <w:rFonts w:hint="eastAsia"/>
        </w:rPr>
        <w:t>/</w:t>
      </w:r>
      <w:r w:rsidRPr="007B1BB0">
        <w:rPr>
          <w:rFonts w:hint="eastAsia"/>
        </w:rPr>
        <w:t>Odometer</w:t>
      </w:r>
      <w:bookmarkEnd w:id="31"/>
    </w:p>
    <w:p w14:paraId="7CDF078E"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738B539B" w14:textId="77777777" w:rsidTr="007823DB">
        <w:tc>
          <w:tcPr>
            <w:tcW w:w="4788" w:type="dxa"/>
          </w:tcPr>
          <w:p w14:paraId="1331C0E2" w14:textId="77777777" w:rsidR="00D42C5C" w:rsidRPr="007B1BB0" w:rsidRDefault="00D42C5C" w:rsidP="007823DB">
            <w:r w:rsidRPr="007B1BB0">
              <w:rPr>
                <w:rFonts w:hint="eastAsia"/>
              </w:rPr>
              <w:t>CLEA</w:t>
            </w:r>
            <w:r w:rsidRPr="007B1BB0">
              <w:t xml:space="preserve"> (458)</w:t>
            </w:r>
          </w:p>
        </w:tc>
        <w:tc>
          <w:tcPr>
            <w:tcW w:w="5174" w:type="dxa"/>
          </w:tcPr>
          <w:p w14:paraId="76C15FF6" w14:textId="77777777" w:rsidR="00D42C5C" w:rsidRPr="007B1BB0" w:rsidRDefault="00D42C5C" w:rsidP="007823DB">
            <w:r w:rsidRPr="007B1BB0">
              <w:t>Yes</w:t>
            </w:r>
          </w:p>
        </w:tc>
      </w:tr>
      <w:tr w:rsidR="00D42C5C" w:rsidRPr="007B1BB0" w14:paraId="0DABAF07" w14:textId="77777777" w:rsidTr="007823DB">
        <w:tc>
          <w:tcPr>
            <w:tcW w:w="4788" w:type="dxa"/>
          </w:tcPr>
          <w:p w14:paraId="4313493C" w14:textId="77777777" w:rsidR="00D42C5C" w:rsidRPr="007B1BB0" w:rsidRDefault="00D42C5C" w:rsidP="007823DB">
            <w:r w:rsidRPr="007B1BB0">
              <w:t>Global B Buick ICE (E2LB-2,E2UB/YB,C1YB-2)</w:t>
            </w:r>
          </w:p>
        </w:tc>
        <w:tc>
          <w:tcPr>
            <w:tcW w:w="5174" w:type="dxa"/>
          </w:tcPr>
          <w:p w14:paraId="55ED5A3D" w14:textId="77777777" w:rsidR="00D42C5C" w:rsidRPr="007B1BB0" w:rsidRDefault="00D42C5C" w:rsidP="007823DB">
            <w:r w:rsidRPr="007B1BB0">
              <w:t>Yes</w:t>
            </w:r>
          </w:p>
        </w:tc>
      </w:tr>
      <w:tr w:rsidR="00D42C5C" w:rsidRPr="007B1BB0" w14:paraId="212798F7" w14:textId="77777777" w:rsidTr="007823DB">
        <w:tc>
          <w:tcPr>
            <w:tcW w:w="4788" w:type="dxa"/>
          </w:tcPr>
          <w:p w14:paraId="0E66635B" w14:textId="77777777" w:rsidR="00D42C5C" w:rsidRPr="007B1BB0" w:rsidRDefault="00D42C5C" w:rsidP="007823DB">
            <w:r w:rsidRPr="007B1BB0">
              <w:t>Global B Buick BEV (B233/223)</w:t>
            </w:r>
          </w:p>
        </w:tc>
        <w:tc>
          <w:tcPr>
            <w:tcW w:w="5174" w:type="dxa"/>
          </w:tcPr>
          <w:p w14:paraId="08FE5C4D" w14:textId="77777777" w:rsidR="00D42C5C" w:rsidRPr="007B1BB0" w:rsidRDefault="00D42C5C" w:rsidP="007823DB">
            <w:r w:rsidRPr="007B1BB0">
              <w:t>Yes</w:t>
            </w:r>
          </w:p>
        </w:tc>
      </w:tr>
    </w:tbl>
    <w:p w14:paraId="4B23765B" w14:textId="77777777" w:rsidR="00D42C5C" w:rsidRPr="007B1BB0" w:rsidRDefault="00D42C5C" w:rsidP="00E447CD">
      <w:pPr>
        <w:ind w:firstLine="480"/>
      </w:pPr>
    </w:p>
    <w:p w14:paraId="76074675" w14:textId="2F96B326" w:rsidR="00074115" w:rsidRPr="007B1BB0" w:rsidRDefault="00074115" w:rsidP="00E447CD">
      <w:pPr>
        <w:ind w:firstLine="480"/>
      </w:pPr>
      <w:r w:rsidRPr="007B1BB0">
        <w:rPr>
          <w:rFonts w:hint="eastAsia"/>
        </w:rPr>
        <w:t>产品全生命周期的行驶里程</w:t>
      </w:r>
      <w:r w:rsidR="00384A82" w:rsidRPr="007B1BB0">
        <w:rPr>
          <w:rFonts w:hint="eastAsia"/>
        </w:rPr>
        <w:t>（</w:t>
      </w:r>
      <w:r w:rsidR="00384A82" w:rsidRPr="007B1BB0">
        <w:rPr>
          <w:rFonts w:hint="eastAsia"/>
        </w:rPr>
        <w:t>Odometer</w:t>
      </w:r>
      <w:r w:rsidR="00384A82" w:rsidRPr="007B1BB0">
        <w:rPr>
          <w:rFonts w:hint="eastAsia"/>
        </w:rPr>
        <w:t>）</w:t>
      </w:r>
      <w:r w:rsidR="004031B0" w:rsidRPr="007B1BB0">
        <w:rPr>
          <w:rFonts w:hint="eastAsia"/>
        </w:rPr>
        <w:t>，即当前车辆从生产完成之日起的总行驶里程</w:t>
      </w:r>
      <w:r w:rsidR="00C635F8" w:rsidRPr="007B1BB0">
        <w:rPr>
          <w:rFonts w:hint="eastAsia"/>
        </w:rPr>
        <w:t>，驾驶员不可重置</w:t>
      </w:r>
      <w:r w:rsidR="004031B0" w:rsidRPr="007B1BB0">
        <w:rPr>
          <w:rFonts w:hint="eastAsia"/>
        </w:rPr>
        <w:t>。</w:t>
      </w:r>
      <w:r w:rsidR="003B10E5" w:rsidRPr="007B1BB0">
        <w:rPr>
          <w:rFonts w:hint="eastAsia"/>
        </w:rPr>
        <w:t>全生命周期行驶里程</w:t>
      </w:r>
      <w:r w:rsidR="00384A82" w:rsidRPr="007B1BB0">
        <w:rPr>
          <w:rFonts w:hint="eastAsia"/>
        </w:rPr>
        <w:t>范围</w:t>
      </w:r>
      <w:r w:rsidR="003B10E5" w:rsidRPr="007B1BB0">
        <w:rPr>
          <w:rFonts w:hint="eastAsia"/>
        </w:rPr>
        <w:t>为</w:t>
      </w:r>
      <w:r w:rsidR="003B10E5" w:rsidRPr="007B1BB0">
        <w:rPr>
          <w:rFonts w:hint="eastAsia"/>
        </w:rPr>
        <w:t>0-</w:t>
      </w:r>
      <w:r w:rsidR="00384A82" w:rsidRPr="007B1BB0">
        <w:rPr>
          <w:rFonts w:hint="eastAsia"/>
        </w:rPr>
        <w:t>999999</w:t>
      </w:r>
      <w:r w:rsidR="000B5DB0" w:rsidRPr="007B1BB0">
        <w:rPr>
          <w:rFonts w:hint="eastAsia"/>
        </w:rPr>
        <w:t xml:space="preserve">, </w:t>
      </w:r>
      <w:r w:rsidR="00384A82" w:rsidRPr="007B1BB0">
        <w:rPr>
          <w:rFonts w:hint="eastAsia"/>
        </w:rPr>
        <w:t>单位</w:t>
      </w:r>
      <w:r w:rsidR="00384A82" w:rsidRPr="007B1BB0">
        <w:t>km</w:t>
      </w:r>
      <w:r w:rsidR="00384A82" w:rsidRPr="007B1BB0">
        <w:rPr>
          <w:rFonts w:hint="eastAsia"/>
        </w:rPr>
        <w:t>，取整，四舍五入。</w:t>
      </w:r>
      <w:r w:rsidR="005268BB" w:rsidRPr="007B1BB0">
        <w:rPr>
          <w:rFonts w:hint="eastAsia"/>
        </w:rPr>
        <w:t>CLEA</w:t>
      </w:r>
      <w:r w:rsidR="00842468" w:rsidRPr="007B1BB0">
        <w:rPr>
          <w:rFonts w:hint="eastAsia"/>
        </w:rPr>
        <w:t>具体参考</w:t>
      </w:r>
      <w:r w:rsidR="00842468" w:rsidRPr="007B1BB0">
        <w:rPr>
          <w:rFonts w:hint="eastAsia"/>
        </w:rPr>
        <w:t>PIS-2085</w:t>
      </w:r>
      <w:r w:rsidR="00842468" w:rsidRPr="007B1BB0">
        <w:rPr>
          <w:rFonts w:hint="eastAsia"/>
        </w:rPr>
        <w:t>中</w:t>
      </w:r>
      <w:r w:rsidR="00AD22C5" w:rsidRPr="00AD22C5">
        <w:rPr>
          <w:color w:val="FF0000"/>
        </w:rPr>
        <w:t>3.2.1.12.1 General Odometer requirements</w:t>
      </w:r>
      <w:r w:rsidR="00AD22C5" w:rsidRPr="00AD22C5">
        <w:rPr>
          <w:rFonts w:hint="eastAsia"/>
          <w:color w:val="FF0000"/>
        </w:rPr>
        <w:t>和</w:t>
      </w:r>
      <w:r w:rsidR="00842468" w:rsidRPr="007B1BB0">
        <w:rPr>
          <w:rFonts w:hint="eastAsia"/>
        </w:rPr>
        <w:t>3</w:t>
      </w:r>
      <w:r w:rsidR="00842468" w:rsidRPr="007B1BB0">
        <w:t xml:space="preserve">.2.1.12.2 Season </w:t>
      </w:r>
      <w:r w:rsidR="00842468" w:rsidRPr="007B1BB0">
        <w:rPr>
          <w:rFonts w:hint="eastAsia"/>
        </w:rPr>
        <w:t>Odometer</w:t>
      </w:r>
      <w:r w:rsidR="00842468" w:rsidRPr="007B1BB0">
        <w:rPr>
          <w:rFonts w:hint="eastAsia"/>
        </w:rPr>
        <w:t>章节</w:t>
      </w:r>
      <w:r w:rsidR="00E447CD" w:rsidRPr="007B1BB0">
        <w:rPr>
          <w:rFonts w:hint="eastAsia"/>
        </w:rPr>
        <w:t>，</w:t>
      </w:r>
      <w:r w:rsidR="00E447CD" w:rsidRPr="007B1BB0">
        <w:rPr>
          <w:rFonts w:hint="eastAsia"/>
        </w:rPr>
        <w:t>GB</w:t>
      </w:r>
      <w:r w:rsidR="00E447CD" w:rsidRPr="007B1BB0">
        <w:rPr>
          <w:rFonts w:hint="eastAsia"/>
        </w:rPr>
        <w:t>具体参考</w:t>
      </w:r>
      <w:r w:rsidR="00AB6BDF" w:rsidRPr="007B1BB0">
        <w:rPr>
          <w:rFonts w:hint="eastAsia"/>
        </w:rPr>
        <w:t>GB IPC CTRS</w:t>
      </w:r>
      <w:r w:rsidR="00AB6BDF" w:rsidRPr="007B1BB0">
        <w:rPr>
          <w:rFonts w:hint="eastAsia"/>
        </w:rPr>
        <w:t>中的</w:t>
      </w:r>
      <w:r w:rsidR="00D83166" w:rsidRPr="007B1BB0">
        <w:rPr>
          <w:rFonts w:hint="eastAsia"/>
        </w:rPr>
        <w:t>23.154</w:t>
      </w:r>
      <w:r w:rsidR="00D83166" w:rsidRPr="007B1BB0">
        <w:t xml:space="preserve"> Delta Content </w:t>
      </w:r>
      <w:r w:rsidR="00D83166" w:rsidRPr="007B1BB0">
        <w:rPr>
          <w:rFonts w:hint="eastAsia"/>
        </w:rPr>
        <w:t>的</w:t>
      </w:r>
      <w:r w:rsidR="00D83166" w:rsidRPr="007B1BB0">
        <w:rPr>
          <w:rFonts w:hint="eastAsia"/>
        </w:rPr>
        <w:t>3.2.2</w:t>
      </w:r>
      <w:r w:rsidR="00D83166" w:rsidRPr="007B1BB0">
        <w:rPr>
          <w:rFonts w:hint="eastAsia"/>
        </w:rPr>
        <w:t>章节和</w:t>
      </w:r>
      <w:r w:rsidR="00AB6BDF" w:rsidRPr="007B1BB0">
        <w:rPr>
          <w:rFonts w:hint="eastAsia"/>
        </w:rPr>
        <w:t>正文的</w:t>
      </w:r>
      <w:r w:rsidR="00E447CD" w:rsidRPr="007B1BB0">
        <w:rPr>
          <w:rFonts w:hint="eastAsia"/>
        </w:rPr>
        <w:t>3.1.</w:t>
      </w:r>
      <w:r w:rsidR="00E447CD" w:rsidRPr="007B1BB0">
        <w:t>7</w:t>
      </w:r>
      <w:r w:rsidR="00E447CD" w:rsidRPr="007B1BB0">
        <w:rPr>
          <w:rFonts w:hint="eastAsia"/>
        </w:rPr>
        <w:t>章节</w:t>
      </w:r>
      <w:r w:rsidR="00842468" w:rsidRPr="007B1BB0">
        <w:rPr>
          <w:rFonts w:hint="eastAsia"/>
        </w:rPr>
        <w:t>。</w:t>
      </w:r>
    </w:p>
    <w:p w14:paraId="1026E314" w14:textId="77249A36" w:rsidR="00A5670B" w:rsidRPr="007B1BB0" w:rsidRDefault="004162C3" w:rsidP="00074115">
      <w:pPr>
        <w:ind w:firstLine="480"/>
      </w:pPr>
      <w:r w:rsidRPr="007B1BB0">
        <w:rPr>
          <w:rFonts w:hint="eastAsia"/>
        </w:rPr>
        <w:t>F</w:t>
      </w:r>
      <w:r w:rsidR="00A5670B" w:rsidRPr="007B1BB0">
        <w:t>ull life cycle of the product (Odometer), namely the total odometer of current vehicle as of the date of p</w:t>
      </w:r>
      <w:r w:rsidR="007B1BB0">
        <w:t>roduction completion, which can</w:t>
      </w:r>
      <w:r w:rsidR="000B5DB0" w:rsidRPr="007B1BB0">
        <w:t>’</w:t>
      </w:r>
      <w:r w:rsidR="00A5670B" w:rsidRPr="007B1BB0">
        <w:t xml:space="preserve">t be reset by the driver. The range of season odometer is 0-999999, in km and rounded up to the whole number. Please refer to </w:t>
      </w:r>
      <w:r w:rsidR="005C78D6" w:rsidRPr="005C78D6">
        <w:rPr>
          <w:color w:val="FF0000"/>
        </w:rPr>
        <w:t xml:space="preserve">Section 3.2.1.12.1 General Odometer requirements and </w:t>
      </w:r>
      <w:r w:rsidR="00A5670B" w:rsidRPr="007B1BB0">
        <w:t>Section 3.2.1.12.2 Season Odometer of PIS-2085 for details</w:t>
      </w:r>
      <w:r w:rsidR="005268BB" w:rsidRPr="007B1BB0">
        <w:t xml:space="preserve"> for CLEA</w:t>
      </w:r>
      <w:r w:rsidR="00E447CD" w:rsidRPr="007B1BB0">
        <w:t xml:space="preserve">, </w:t>
      </w:r>
      <w:r w:rsidR="00D83166" w:rsidRPr="007B1BB0">
        <w:t xml:space="preserve">Section 3.2.2 of </w:t>
      </w:r>
      <w:r w:rsidR="00692549" w:rsidRPr="007B1BB0">
        <w:t xml:space="preserve">23.154 </w:t>
      </w:r>
      <w:r w:rsidR="00D83166" w:rsidRPr="007B1BB0">
        <w:t xml:space="preserve">Delta Content and </w:t>
      </w:r>
      <w:r w:rsidR="00E447CD" w:rsidRPr="007B1BB0">
        <w:t>Section 3.</w:t>
      </w:r>
      <w:r w:rsidR="004F0ABC" w:rsidRPr="007B1BB0">
        <w:t>1.7</w:t>
      </w:r>
      <w:r w:rsidR="00E447CD" w:rsidRPr="007B1BB0">
        <w:t xml:space="preserve"> of </w:t>
      </w:r>
      <w:r w:rsidR="00692549" w:rsidRPr="007B1BB0">
        <w:t xml:space="preserve">main content </w:t>
      </w:r>
      <w:r w:rsidR="00D83166" w:rsidRPr="007B1BB0">
        <w:t xml:space="preserve">GB IPC </w:t>
      </w:r>
      <w:r w:rsidR="004F0ABC" w:rsidRPr="007B1BB0">
        <w:t>CTRS</w:t>
      </w:r>
      <w:r w:rsidR="00E447CD" w:rsidRPr="007B1BB0">
        <w:t xml:space="preserve"> for </w:t>
      </w:r>
      <w:r w:rsidR="005268BB" w:rsidRPr="007B1BB0">
        <w:t>GB</w:t>
      </w:r>
      <w:r w:rsidR="00A5670B" w:rsidRPr="007B1BB0">
        <w:t>.</w:t>
      </w:r>
    </w:p>
    <w:p w14:paraId="422C0238" w14:textId="35057A9F" w:rsidR="004162C3" w:rsidRPr="007B1BB0" w:rsidRDefault="004162C3" w:rsidP="004162C3">
      <w:pPr>
        <w:pStyle w:val="Heading3"/>
      </w:pPr>
      <w:bookmarkStart w:id="32" w:name="_Toc66366478"/>
      <w:r w:rsidRPr="007B1BB0">
        <w:rPr>
          <w:rFonts w:hint="eastAsia"/>
        </w:rPr>
        <w:lastRenderedPageBreak/>
        <w:t>旅行里程（小计里程）</w:t>
      </w:r>
      <w:r w:rsidRPr="007B1BB0">
        <w:rPr>
          <w:rFonts w:hint="eastAsia"/>
        </w:rPr>
        <w:t>/Trip</w:t>
      </w:r>
      <w:r w:rsidRPr="007B1BB0">
        <w:t xml:space="preserve"> </w:t>
      </w:r>
      <w:r w:rsidRPr="007B1BB0">
        <w:rPr>
          <w:rFonts w:hint="eastAsia"/>
        </w:rPr>
        <w:t>Odometer</w:t>
      </w:r>
      <w:bookmarkEnd w:id="32"/>
    </w:p>
    <w:p w14:paraId="070CBC11"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6DE2F3EC" w14:textId="77777777" w:rsidTr="007823DB">
        <w:tc>
          <w:tcPr>
            <w:tcW w:w="4788" w:type="dxa"/>
          </w:tcPr>
          <w:p w14:paraId="0E97892F" w14:textId="77777777" w:rsidR="00D42C5C" w:rsidRPr="007B1BB0" w:rsidRDefault="00D42C5C" w:rsidP="007823DB">
            <w:r w:rsidRPr="007B1BB0">
              <w:rPr>
                <w:rFonts w:hint="eastAsia"/>
              </w:rPr>
              <w:t>CLEA</w:t>
            </w:r>
            <w:r w:rsidRPr="007B1BB0">
              <w:t xml:space="preserve"> (458)</w:t>
            </w:r>
          </w:p>
        </w:tc>
        <w:tc>
          <w:tcPr>
            <w:tcW w:w="5174" w:type="dxa"/>
          </w:tcPr>
          <w:p w14:paraId="66769299" w14:textId="77777777" w:rsidR="00D42C5C" w:rsidRPr="007B1BB0" w:rsidRDefault="00D42C5C" w:rsidP="007823DB">
            <w:r w:rsidRPr="007B1BB0">
              <w:t>Yes</w:t>
            </w:r>
          </w:p>
        </w:tc>
      </w:tr>
      <w:tr w:rsidR="00D42C5C" w:rsidRPr="007B1BB0" w14:paraId="52DEC323" w14:textId="77777777" w:rsidTr="007823DB">
        <w:tc>
          <w:tcPr>
            <w:tcW w:w="4788" w:type="dxa"/>
          </w:tcPr>
          <w:p w14:paraId="36B4A251" w14:textId="77777777" w:rsidR="00D42C5C" w:rsidRPr="007B1BB0" w:rsidRDefault="00D42C5C" w:rsidP="007823DB">
            <w:r w:rsidRPr="007B1BB0">
              <w:t>Global B Buick ICE (E2LB-2,E2UB/YB,C1YB-2)</w:t>
            </w:r>
          </w:p>
        </w:tc>
        <w:tc>
          <w:tcPr>
            <w:tcW w:w="5174" w:type="dxa"/>
          </w:tcPr>
          <w:p w14:paraId="4AC3C163" w14:textId="77777777" w:rsidR="00D42C5C" w:rsidRPr="007B1BB0" w:rsidRDefault="00D42C5C" w:rsidP="007823DB">
            <w:r w:rsidRPr="007B1BB0">
              <w:t>Yes</w:t>
            </w:r>
          </w:p>
        </w:tc>
      </w:tr>
      <w:tr w:rsidR="00D42C5C" w:rsidRPr="007B1BB0" w14:paraId="50DDC177" w14:textId="77777777" w:rsidTr="007823DB">
        <w:tc>
          <w:tcPr>
            <w:tcW w:w="4788" w:type="dxa"/>
          </w:tcPr>
          <w:p w14:paraId="46F0FD31" w14:textId="77777777" w:rsidR="00D42C5C" w:rsidRPr="007B1BB0" w:rsidRDefault="00D42C5C" w:rsidP="007823DB">
            <w:r w:rsidRPr="007B1BB0">
              <w:t>Global B Buick BEV (B233/223)</w:t>
            </w:r>
          </w:p>
        </w:tc>
        <w:tc>
          <w:tcPr>
            <w:tcW w:w="5174" w:type="dxa"/>
          </w:tcPr>
          <w:p w14:paraId="262E14B9" w14:textId="77777777" w:rsidR="00D42C5C" w:rsidRPr="007B1BB0" w:rsidRDefault="00D42C5C" w:rsidP="007823DB">
            <w:r w:rsidRPr="007B1BB0">
              <w:t>Yes</w:t>
            </w:r>
          </w:p>
        </w:tc>
      </w:tr>
    </w:tbl>
    <w:p w14:paraId="4BE10E59" w14:textId="77777777" w:rsidR="00D42C5C" w:rsidRDefault="00D42C5C" w:rsidP="00074115">
      <w:pPr>
        <w:ind w:firstLine="480"/>
      </w:pPr>
    </w:p>
    <w:p w14:paraId="3EE23162" w14:textId="6309C37A" w:rsidR="00384A82" w:rsidRPr="001D5E56" w:rsidRDefault="00384A82" w:rsidP="00074115">
      <w:pPr>
        <w:ind w:firstLine="480"/>
      </w:pPr>
      <w:r w:rsidRPr="001D5E56">
        <w:rPr>
          <w:rFonts w:hint="eastAsia"/>
        </w:rPr>
        <w:t>旅行里程（</w:t>
      </w:r>
      <w:r w:rsidR="004E6F4F" w:rsidRPr="001D5E56">
        <w:rPr>
          <w:rFonts w:hint="eastAsia"/>
        </w:rPr>
        <w:t>或称小计里程，</w:t>
      </w:r>
      <w:r w:rsidRPr="001D5E56">
        <w:rPr>
          <w:rFonts w:hint="eastAsia"/>
        </w:rPr>
        <w:t>Trip</w:t>
      </w:r>
      <w:r w:rsidRPr="001D5E56">
        <w:t xml:space="preserve"> </w:t>
      </w:r>
      <w:r w:rsidRPr="001D5E56">
        <w:rPr>
          <w:rFonts w:hint="eastAsia"/>
        </w:rPr>
        <w:t>Distance</w:t>
      </w:r>
      <w:r w:rsidRPr="001D5E56">
        <w:rPr>
          <w:rFonts w:hint="eastAsia"/>
        </w:rPr>
        <w:t>）</w:t>
      </w:r>
      <w:r w:rsidR="00087B0B" w:rsidRPr="001D5E56">
        <w:rPr>
          <w:rFonts w:hint="eastAsia"/>
        </w:rPr>
        <w:t>，分为</w:t>
      </w:r>
      <w:r w:rsidR="00087B0B" w:rsidRPr="001D5E56">
        <w:rPr>
          <w:rFonts w:hint="eastAsia"/>
        </w:rPr>
        <w:t>Trip A</w:t>
      </w:r>
      <w:r w:rsidR="002F16DD" w:rsidRPr="001D5E56">
        <w:t>(1)</w:t>
      </w:r>
      <w:r w:rsidR="00087B0B" w:rsidRPr="001D5E56">
        <w:rPr>
          <w:rFonts w:hint="eastAsia"/>
        </w:rPr>
        <w:t xml:space="preserve"> Odometer</w:t>
      </w:r>
      <w:r w:rsidR="00087B0B" w:rsidRPr="001D5E56">
        <w:rPr>
          <w:rFonts w:hint="eastAsia"/>
        </w:rPr>
        <w:t>和</w:t>
      </w:r>
      <w:r w:rsidR="00087B0B" w:rsidRPr="001D5E56">
        <w:rPr>
          <w:rFonts w:hint="eastAsia"/>
        </w:rPr>
        <w:t>Trip</w:t>
      </w:r>
      <w:r w:rsidR="00087B0B" w:rsidRPr="001D5E56">
        <w:t xml:space="preserve"> </w:t>
      </w:r>
      <w:r w:rsidR="00087B0B" w:rsidRPr="001D5E56">
        <w:rPr>
          <w:rFonts w:hint="eastAsia"/>
        </w:rPr>
        <w:t>B</w:t>
      </w:r>
      <w:r w:rsidR="002F16DD" w:rsidRPr="001D5E56">
        <w:t>(2)</w:t>
      </w:r>
      <w:r w:rsidR="00087B0B" w:rsidRPr="001D5E56">
        <w:t xml:space="preserve"> </w:t>
      </w:r>
      <w:r w:rsidR="00087B0B" w:rsidRPr="001D5E56">
        <w:rPr>
          <w:rFonts w:hint="eastAsia"/>
        </w:rPr>
        <w:t>Odometer</w:t>
      </w:r>
      <w:r w:rsidR="00A77381" w:rsidRPr="001D5E56">
        <w:rPr>
          <w:rFonts w:hint="eastAsia"/>
        </w:rPr>
        <w:t>，二者功能一致</w:t>
      </w:r>
      <w:r w:rsidRPr="001D5E56">
        <w:rPr>
          <w:rFonts w:hint="eastAsia"/>
        </w:rPr>
        <w:t>。旅行里程出厂默认与行驶里程一致，直至用户手动清零（</w:t>
      </w:r>
      <w:r w:rsidRPr="001D5E56">
        <w:rPr>
          <w:rFonts w:hint="eastAsia"/>
        </w:rPr>
        <w:t>Reset</w:t>
      </w:r>
      <w:r w:rsidRPr="001D5E56">
        <w:rPr>
          <w:rFonts w:hint="eastAsia"/>
        </w:rPr>
        <w:t>）后从零开始重新记录。点火周期更替不影响旅行里程的累计。旅行里程范围</w:t>
      </w:r>
      <w:r w:rsidR="003B10E5" w:rsidRPr="001D5E56">
        <w:rPr>
          <w:rFonts w:hint="eastAsia"/>
        </w:rPr>
        <w:t>为</w:t>
      </w:r>
      <w:r w:rsidR="003B10E5" w:rsidRPr="001D5E56">
        <w:rPr>
          <w:rFonts w:hint="eastAsia"/>
        </w:rPr>
        <w:t>0.</w:t>
      </w:r>
      <w:r w:rsidR="003B10E5" w:rsidRPr="001D5E56">
        <w:t>0</w:t>
      </w:r>
      <w:r w:rsidR="003B10E5" w:rsidRPr="001D5E56">
        <w:rPr>
          <w:rFonts w:hint="eastAsia"/>
        </w:rPr>
        <w:t>-</w:t>
      </w:r>
      <w:r w:rsidRPr="001D5E56">
        <w:rPr>
          <w:rFonts w:hint="eastAsia"/>
        </w:rPr>
        <w:t>99999</w:t>
      </w:r>
      <w:r w:rsidRPr="001D5E56">
        <w:t>.9</w:t>
      </w:r>
      <w:r w:rsidRPr="001D5E56">
        <w:rPr>
          <w:rFonts w:hint="eastAsia"/>
        </w:rPr>
        <w:t>，单位</w:t>
      </w:r>
      <w:r w:rsidRPr="001D5E56">
        <w:t>km</w:t>
      </w:r>
      <w:r w:rsidRPr="001D5E56">
        <w:rPr>
          <w:rFonts w:hint="eastAsia"/>
        </w:rPr>
        <w:t>，保留一位小数，四舍五入。</w:t>
      </w:r>
    </w:p>
    <w:p w14:paraId="5C8B6A23" w14:textId="601EDCCF" w:rsidR="00E70AC9" w:rsidRDefault="004162C3" w:rsidP="00E70AC9">
      <w:pPr>
        <w:ind w:firstLine="480"/>
      </w:pPr>
      <w:r w:rsidRPr="001D5E56">
        <w:rPr>
          <w:rFonts w:hint="eastAsia"/>
        </w:rPr>
        <w:t>T</w:t>
      </w:r>
      <w:r w:rsidR="00A5670B" w:rsidRPr="001D5E56">
        <w:t>rip odometer (or trip distance), including Trip A</w:t>
      </w:r>
      <w:r w:rsidR="002F16DD" w:rsidRPr="001D5E56">
        <w:t>(1)</w:t>
      </w:r>
      <w:r w:rsidR="00A5670B" w:rsidRPr="001D5E56">
        <w:t xml:space="preserve"> Odometer and Trip B</w:t>
      </w:r>
      <w:r w:rsidR="002F16DD" w:rsidRPr="001D5E56">
        <w:t>(2)</w:t>
      </w:r>
      <w:r w:rsidR="00A5670B" w:rsidRPr="001D5E56">
        <w:t xml:space="preserve"> Odometer respectively, with the same functions. Trip odometer is consistent with odometer by factory default, until recorded from zero after manual reset by the user. The </w:t>
      </w:r>
      <w:r w:rsidR="003411EC" w:rsidRPr="001D5E56">
        <w:rPr>
          <w:rFonts w:hint="eastAsia"/>
        </w:rPr>
        <w:t>change</w:t>
      </w:r>
      <w:r w:rsidR="00A5670B" w:rsidRPr="001D5E56">
        <w:t xml:space="preserve"> of ignition cycle shall not affect the accumulation of trip odometer. The range of trip odometer is 0.0-99999.9</w:t>
      </w:r>
      <w:r w:rsidR="00D043FA" w:rsidRPr="001D5E56">
        <w:t>,</w:t>
      </w:r>
      <w:r w:rsidR="00A5670B" w:rsidRPr="001D5E56">
        <w:t xml:space="preserve"> in km and rounded up to one decimal place. </w:t>
      </w:r>
    </w:p>
    <w:p w14:paraId="4DC406B1" w14:textId="77C1CCD4" w:rsidR="0049691F" w:rsidRPr="007B1BB0" w:rsidRDefault="0049691F" w:rsidP="00E70AC9">
      <w:pPr>
        <w:ind w:firstLine="480"/>
      </w:pPr>
      <w:r w:rsidRPr="007B1BB0">
        <w:rPr>
          <w:rFonts w:hint="eastAsia"/>
        </w:rPr>
        <w:t>针对燃油车，</w:t>
      </w:r>
      <w:r w:rsidRPr="007B1BB0">
        <w:rPr>
          <w:rFonts w:hint="eastAsia"/>
        </w:rPr>
        <w:t>CLEA</w:t>
      </w:r>
      <w:r w:rsidRPr="007B1BB0">
        <w:rPr>
          <w:rFonts w:hint="eastAsia"/>
        </w:rPr>
        <w:t>具体参考</w:t>
      </w:r>
      <w:r w:rsidRPr="007B1BB0">
        <w:rPr>
          <w:rFonts w:hint="eastAsia"/>
        </w:rPr>
        <w:t>PIS-2085</w:t>
      </w:r>
      <w:r w:rsidRPr="007B1BB0">
        <w:rPr>
          <w:rFonts w:hint="eastAsia"/>
        </w:rPr>
        <w:t>中</w:t>
      </w:r>
      <w:r w:rsidRPr="007B1BB0">
        <w:rPr>
          <w:rFonts w:hint="eastAsia"/>
        </w:rPr>
        <w:t>3</w:t>
      </w:r>
      <w:r w:rsidRPr="007B1BB0">
        <w:t>.2.1.12</w:t>
      </w:r>
      <w:r w:rsidRPr="007B1BB0">
        <w:rPr>
          <w:rFonts w:hint="eastAsia"/>
        </w:rPr>
        <w:t>.</w:t>
      </w:r>
      <w:r w:rsidRPr="007B1BB0">
        <w:t xml:space="preserve">3 Trip </w:t>
      </w:r>
      <w:r w:rsidRPr="007B1BB0">
        <w:rPr>
          <w:rFonts w:hint="eastAsia"/>
        </w:rPr>
        <w:t>Odometer</w:t>
      </w:r>
      <w:r w:rsidRPr="007B1BB0">
        <w:rPr>
          <w:rFonts w:hint="eastAsia"/>
        </w:rPr>
        <w:t>章节，</w:t>
      </w:r>
      <w:r w:rsidRPr="007B1BB0">
        <w:rPr>
          <w:rFonts w:hint="eastAsia"/>
        </w:rPr>
        <w:t xml:space="preserve"> GB</w:t>
      </w:r>
      <w:r w:rsidRPr="007B1BB0">
        <w:rPr>
          <w:rFonts w:hint="eastAsia"/>
        </w:rPr>
        <w:t>参考</w:t>
      </w:r>
      <w:r w:rsidRPr="007B1BB0">
        <w:rPr>
          <w:rFonts w:hint="eastAsia"/>
        </w:rPr>
        <w:t>CTRS</w:t>
      </w:r>
      <w:r w:rsidRPr="007B1BB0">
        <w:rPr>
          <w:rFonts w:hint="eastAsia"/>
        </w:rPr>
        <w:t>中</w:t>
      </w:r>
      <w:r w:rsidRPr="007B1BB0">
        <w:rPr>
          <w:rFonts w:hint="eastAsia"/>
        </w:rPr>
        <w:t>3</w:t>
      </w:r>
      <w:r w:rsidRPr="007B1BB0">
        <w:t>.</w:t>
      </w:r>
      <w:r w:rsidRPr="007B1BB0">
        <w:rPr>
          <w:rFonts w:hint="eastAsia"/>
        </w:rPr>
        <w:t>1.8</w:t>
      </w:r>
      <w:r w:rsidRPr="007B1BB0">
        <w:t xml:space="preserve"> Trip </w:t>
      </w:r>
      <w:r w:rsidRPr="007B1BB0">
        <w:rPr>
          <w:rFonts w:hint="eastAsia"/>
        </w:rPr>
        <w:t>Odometer</w:t>
      </w:r>
      <w:r w:rsidRPr="007B1BB0">
        <w:rPr>
          <w:rFonts w:hint="eastAsia"/>
        </w:rPr>
        <w:t>章节。旅行里程与平均油耗、平均车速同时显示，平均油耗见本</w:t>
      </w:r>
      <w:r w:rsidRPr="007B1BB0">
        <w:rPr>
          <w:rFonts w:hint="eastAsia"/>
        </w:rPr>
        <w:t>Spec</w:t>
      </w:r>
      <w:r w:rsidRPr="007B1BB0">
        <w:rPr>
          <w:rFonts w:hint="eastAsia"/>
        </w:rPr>
        <w:t>的</w:t>
      </w:r>
      <w:r w:rsidRPr="007B1BB0">
        <w:rPr>
          <w:rFonts w:hint="eastAsia"/>
        </w:rPr>
        <w:t>5.1.2</w:t>
      </w:r>
      <w:r w:rsidRPr="007B1BB0">
        <w:rPr>
          <w:rFonts w:hint="eastAsia"/>
        </w:rPr>
        <w:t>章节，平均车速见本</w:t>
      </w:r>
      <w:r w:rsidRPr="007B1BB0">
        <w:rPr>
          <w:rFonts w:hint="eastAsia"/>
        </w:rPr>
        <w:t>Spec</w:t>
      </w:r>
      <w:r w:rsidRPr="007B1BB0">
        <w:rPr>
          <w:rFonts w:hint="eastAsia"/>
        </w:rPr>
        <w:t>的</w:t>
      </w:r>
      <w:r w:rsidRPr="007B1BB0">
        <w:rPr>
          <w:rFonts w:hint="eastAsia"/>
        </w:rPr>
        <w:t>5</w:t>
      </w:r>
      <w:r w:rsidRPr="007B1BB0">
        <w:t>.1.3</w:t>
      </w:r>
      <w:r w:rsidRPr="007B1BB0">
        <w:rPr>
          <w:rFonts w:hint="eastAsia"/>
        </w:rPr>
        <w:t>章节。</w:t>
      </w:r>
    </w:p>
    <w:p w14:paraId="522275F8" w14:textId="71525CAD" w:rsidR="0049691F" w:rsidRPr="007B1BB0" w:rsidRDefault="0049691F" w:rsidP="00E70AC9">
      <w:pPr>
        <w:ind w:firstLine="480"/>
      </w:pPr>
      <w:r w:rsidRPr="007B1BB0">
        <w:t xml:space="preserve">For ICE: CLEA: Please refer to Section 3.2.1.12.3 Trip Odometer of PIS-2085 for details, GB: refer to Section 3.1.8 Trip Odometer of CTRS for details. </w:t>
      </w:r>
      <w:r w:rsidRPr="007B1BB0">
        <w:rPr>
          <w:rFonts w:hint="eastAsia"/>
        </w:rPr>
        <w:t>T</w:t>
      </w:r>
      <w:r w:rsidRPr="007B1BB0">
        <w:t xml:space="preserve">rip odometer shall be displayed together with average fuel consumption and average vehicle speed, please refer to Section 5.1.2 of this Spec for average fuel consumption and Section </w:t>
      </w:r>
      <w:r w:rsidRPr="007B1BB0">
        <w:rPr>
          <w:rFonts w:hint="eastAsia"/>
        </w:rPr>
        <w:t>5</w:t>
      </w:r>
      <w:r w:rsidRPr="007B1BB0">
        <w:t>.1.3 of this Spec for average vehicle speed.</w:t>
      </w:r>
    </w:p>
    <w:p w14:paraId="7FBA3ADA" w14:textId="31FECE27" w:rsidR="0049691F" w:rsidRPr="007B1BB0" w:rsidRDefault="0049691F" w:rsidP="00E70AC9">
      <w:pPr>
        <w:ind w:firstLine="480"/>
      </w:pPr>
      <w:r w:rsidRPr="007B1BB0">
        <w:rPr>
          <w:rFonts w:hint="eastAsia"/>
        </w:rPr>
        <w:t>针对电动车（</w:t>
      </w:r>
      <w:r w:rsidRPr="007B1BB0">
        <w:rPr>
          <w:rFonts w:hint="eastAsia"/>
        </w:rPr>
        <w:t>BEV</w:t>
      </w:r>
      <w:r w:rsidRPr="007B1BB0">
        <w:rPr>
          <w:rFonts w:hint="eastAsia"/>
        </w:rPr>
        <w:t>），</w:t>
      </w:r>
      <w:r w:rsidRPr="007B1BB0">
        <w:rPr>
          <w:rFonts w:hint="eastAsia"/>
        </w:rPr>
        <w:t>GB</w:t>
      </w:r>
      <w:r w:rsidRPr="007B1BB0">
        <w:rPr>
          <w:rFonts w:hint="eastAsia"/>
        </w:rPr>
        <w:t>参考</w:t>
      </w:r>
      <w:r w:rsidRPr="007B1BB0">
        <w:rPr>
          <w:rFonts w:hint="eastAsia"/>
        </w:rPr>
        <w:t>FG.02.06.13</w:t>
      </w:r>
      <w:r w:rsidRPr="007B1BB0">
        <w:rPr>
          <w:rFonts w:hint="eastAsia"/>
        </w:rPr>
        <w:t>的</w:t>
      </w:r>
      <w:r w:rsidRPr="007B1BB0">
        <w:rPr>
          <w:rFonts w:hint="eastAsia"/>
        </w:rPr>
        <w:t>2.5.8</w:t>
      </w:r>
      <w:r w:rsidRPr="007B1BB0">
        <w:t xml:space="preserve"> Electric Vehicle Trip A and B</w:t>
      </w:r>
      <w:r w:rsidRPr="007B1BB0">
        <w:rPr>
          <w:rFonts w:hint="eastAsia"/>
        </w:rPr>
        <w:t>章节。旅行里程与电耗一起显示</w:t>
      </w:r>
      <w:r w:rsidR="00B31EDC" w:rsidRPr="007B1BB0">
        <w:rPr>
          <w:rFonts w:hint="eastAsia"/>
        </w:rPr>
        <w:t>，电耗单位为</w:t>
      </w:r>
      <w:r w:rsidR="00B31EDC" w:rsidRPr="007B1BB0">
        <w:rPr>
          <w:rFonts w:hint="eastAsia"/>
        </w:rPr>
        <w:t>kWh/100km</w:t>
      </w:r>
      <w:r w:rsidR="00B31EDC" w:rsidRPr="007B1BB0">
        <w:rPr>
          <w:rFonts w:hint="eastAsia"/>
        </w:rPr>
        <w:t>，</w:t>
      </w:r>
      <w:r w:rsidR="004B26D1" w:rsidRPr="004B26D1">
        <w:rPr>
          <w:rFonts w:hint="eastAsia"/>
          <w:color w:val="FF0000"/>
        </w:rPr>
        <w:t>范围</w:t>
      </w:r>
      <w:r w:rsidR="004B26D1" w:rsidRPr="004B26D1">
        <w:rPr>
          <w:rFonts w:hint="eastAsia"/>
          <w:color w:val="FF0000"/>
        </w:rPr>
        <w:t>0.0-19.9</w:t>
      </w:r>
      <w:r w:rsidR="004B26D1" w:rsidRPr="004B26D1">
        <w:rPr>
          <w:color w:val="FF0000"/>
        </w:rPr>
        <w:t>kWh/100km</w:t>
      </w:r>
      <w:r w:rsidR="004B26D1" w:rsidRPr="004B26D1">
        <w:rPr>
          <w:rFonts w:hint="eastAsia"/>
          <w:color w:val="FF0000"/>
        </w:rPr>
        <w:t>，</w:t>
      </w:r>
      <w:r w:rsidR="00B31EDC" w:rsidRPr="007B1BB0">
        <w:rPr>
          <w:rFonts w:hint="eastAsia"/>
        </w:rPr>
        <w:t>精确到</w:t>
      </w:r>
      <w:r w:rsidR="00B31EDC" w:rsidRPr="007B1BB0">
        <w:rPr>
          <w:rFonts w:hint="eastAsia"/>
        </w:rPr>
        <w:t>0.1</w:t>
      </w:r>
      <w:r w:rsidR="00B31EDC" w:rsidRPr="007B1BB0">
        <w:t>kWh/100km</w:t>
      </w:r>
      <w:r w:rsidRPr="007B1BB0">
        <w:rPr>
          <w:rFonts w:hint="eastAsia"/>
        </w:rPr>
        <w:t>。</w:t>
      </w:r>
    </w:p>
    <w:p w14:paraId="28B69F99" w14:textId="162E86FB" w:rsidR="0049691F" w:rsidRPr="007B1BB0" w:rsidRDefault="0049691F" w:rsidP="00E70AC9">
      <w:pPr>
        <w:ind w:firstLine="480"/>
      </w:pPr>
      <w:r w:rsidRPr="007B1BB0">
        <w:t>For GB BEV, refer to Section 2.5.8 Electric Vehicle Trip A and B of FG. 02.06.13. Distance Travelled shown together with Electrical Energy Economy.</w:t>
      </w:r>
      <w:r w:rsidR="00B31EDC" w:rsidRPr="007B1BB0">
        <w:t xml:space="preserve"> The unit of Electrical Energy Economy is kWh/100km</w:t>
      </w:r>
      <w:r w:rsidR="004B26D1">
        <w:t xml:space="preserve">. </w:t>
      </w:r>
      <w:r w:rsidR="004B26D1" w:rsidRPr="004B26D1">
        <w:rPr>
          <w:color w:val="FF0000"/>
        </w:rPr>
        <w:t>The scope is 0.0-19.9kWh/100km</w:t>
      </w:r>
      <w:r w:rsidR="00B31EDC" w:rsidRPr="004B26D1">
        <w:rPr>
          <w:color w:val="FF0000"/>
        </w:rPr>
        <w:t xml:space="preserve">, </w:t>
      </w:r>
      <w:r w:rsidR="00B31EDC" w:rsidRPr="007B1BB0">
        <w:t>and the value shall be accurate to 0.1kWh/100km.</w:t>
      </w:r>
    </w:p>
    <w:p w14:paraId="7292DAE4" w14:textId="58EC71B9" w:rsidR="00E70AC9" w:rsidRPr="007B1BB0" w:rsidRDefault="00E70AC9" w:rsidP="00E70AC9">
      <w:pPr>
        <w:ind w:firstLine="480"/>
      </w:pPr>
      <w:r w:rsidRPr="007B1BB0">
        <w:rPr>
          <w:rFonts w:hint="eastAsia"/>
        </w:rPr>
        <w:t>仪表不支持通过</w:t>
      </w:r>
      <w:r w:rsidRPr="007B1BB0">
        <w:rPr>
          <w:rFonts w:hint="eastAsia"/>
        </w:rPr>
        <w:t>SWC</w:t>
      </w:r>
      <w:r w:rsidRPr="007B1BB0">
        <w:rPr>
          <w:rFonts w:hint="eastAsia"/>
        </w:rPr>
        <w:t>按键重置旅行里程（小计里程），</w:t>
      </w:r>
      <w:r w:rsidRPr="007B1BB0">
        <w:rPr>
          <w:rFonts w:hint="eastAsia"/>
        </w:rPr>
        <w:t>Reset</w:t>
      </w:r>
      <w:r w:rsidRPr="007B1BB0">
        <w:rPr>
          <w:rFonts w:hint="eastAsia"/>
        </w:rPr>
        <w:t>操作在中控完成</w:t>
      </w:r>
      <w:r w:rsidR="00FE633F" w:rsidRPr="007B1BB0">
        <w:rPr>
          <w:rFonts w:hint="eastAsia"/>
        </w:rPr>
        <w:t>，但</w:t>
      </w:r>
      <w:r w:rsidR="00FE633F" w:rsidRPr="007B1BB0">
        <w:rPr>
          <w:rFonts w:hint="eastAsia"/>
        </w:rPr>
        <w:t>Reset</w:t>
      </w:r>
      <w:r w:rsidR="00FE633F" w:rsidRPr="007B1BB0">
        <w:rPr>
          <w:rFonts w:hint="eastAsia"/>
        </w:rPr>
        <w:t>信号请见仪表</w:t>
      </w:r>
      <w:r w:rsidR="00FE633F" w:rsidRPr="007B1BB0">
        <w:rPr>
          <w:rFonts w:hint="eastAsia"/>
        </w:rPr>
        <w:t>CTRS</w:t>
      </w:r>
      <w:r w:rsidRPr="007B1BB0">
        <w:rPr>
          <w:rFonts w:hint="eastAsia"/>
        </w:rPr>
        <w:t>。</w:t>
      </w:r>
    </w:p>
    <w:p w14:paraId="1CC6F89D" w14:textId="77777777" w:rsidR="0049691F" w:rsidRPr="007B1BB0" w:rsidRDefault="00E70AC9" w:rsidP="00BE27A4">
      <w:pPr>
        <w:ind w:firstLine="480"/>
      </w:pPr>
      <w:r w:rsidRPr="007B1BB0">
        <w:t xml:space="preserve">The instrument cluster does not support </w:t>
      </w:r>
      <w:r w:rsidRPr="007B1BB0">
        <w:rPr>
          <w:rFonts w:hint="eastAsia"/>
        </w:rPr>
        <w:t>r</w:t>
      </w:r>
      <w:r w:rsidRPr="007B1BB0">
        <w:t xml:space="preserve">eset trip distance </w:t>
      </w:r>
      <w:r w:rsidRPr="007B1BB0">
        <w:rPr>
          <w:rFonts w:hint="eastAsia"/>
        </w:rPr>
        <w:t>with</w:t>
      </w:r>
      <w:r w:rsidRPr="007B1BB0">
        <w:t xml:space="preserve"> SWC button, </w:t>
      </w:r>
      <w:r w:rsidRPr="007B1BB0">
        <w:rPr>
          <w:rFonts w:hint="eastAsia"/>
        </w:rPr>
        <w:t>the reset operation</w:t>
      </w:r>
      <w:r w:rsidRPr="007B1BB0">
        <w:t xml:space="preserve"> shall be completed</w:t>
      </w:r>
      <w:r w:rsidRPr="007B1BB0">
        <w:rPr>
          <w:rFonts w:hint="eastAsia"/>
        </w:rPr>
        <w:t xml:space="preserve"> on</w:t>
      </w:r>
      <w:r w:rsidRPr="007B1BB0">
        <w:t xml:space="preserve"> console. </w:t>
      </w:r>
      <w:r w:rsidR="00FE633F" w:rsidRPr="007B1BB0">
        <w:t xml:space="preserve">See </w:t>
      </w:r>
      <w:r w:rsidR="00FE633F" w:rsidRPr="007B1BB0">
        <w:rPr>
          <w:rFonts w:hint="eastAsia"/>
        </w:rPr>
        <w:t>CTRS</w:t>
      </w:r>
      <w:r w:rsidR="00FE633F" w:rsidRPr="007B1BB0">
        <w:t xml:space="preserve"> for reset signal.</w:t>
      </w:r>
      <w:r w:rsidR="0049691F" w:rsidRPr="007B1BB0">
        <w:t xml:space="preserve"> </w:t>
      </w:r>
    </w:p>
    <w:p w14:paraId="69BFCEEC" w14:textId="4229E65B" w:rsidR="0049691F" w:rsidRDefault="0049691F" w:rsidP="00BE27A4">
      <w:pPr>
        <w:ind w:firstLine="480"/>
      </w:pPr>
      <w:r w:rsidRPr="001D5E56">
        <w:rPr>
          <w:rFonts w:hint="eastAsia"/>
        </w:rPr>
        <w:t>与</w:t>
      </w:r>
      <w:r w:rsidRPr="001D5E56">
        <w:rPr>
          <w:rFonts w:hint="eastAsia"/>
        </w:rPr>
        <w:t>PIS</w:t>
      </w:r>
      <w:r w:rsidRPr="001D5E56">
        <w:t>-2052</w:t>
      </w:r>
      <w:r w:rsidRPr="001D5E56">
        <w:rPr>
          <w:rFonts w:hint="eastAsia"/>
        </w:rPr>
        <w:t>的</w:t>
      </w:r>
      <w:r w:rsidRPr="001D5E56">
        <w:rPr>
          <w:rFonts w:hint="eastAsia"/>
        </w:rPr>
        <w:t>3.2.1.</w:t>
      </w:r>
      <w:r w:rsidRPr="001D5E56">
        <w:t>2.4</w:t>
      </w:r>
      <w:r w:rsidRPr="001D5E56">
        <w:rPr>
          <w:rFonts w:hint="eastAsia"/>
        </w:rPr>
        <w:t>章节对应。</w:t>
      </w:r>
    </w:p>
    <w:p w14:paraId="6F3EBA9C" w14:textId="24CFB65A" w:rsidR="00E70AC9" w:rsidRDefault="0049691F" w:rsidP="00BE27A4">
      <w:pPr>
        <w:ind w:firstLine="480"/>
      </w:pPr>
      <w:r w:rsidRPr="001D5E56">
        <w:t xml:space="preserve">It corresponds to </w:t>
      </w:r>
      <w:r w:rsidRPr="001D5E56">
        <w:rPr>
          <w:rFonts w:hint="eastAsia"/>
        </w:rPr>
        <w:t>Section 3.2.1.</w:t>
      </w:r>
      <w:r w:rsidRPr="001D5E56">
        <w:t>2.4 of PIS-2052.</w:t>
      </w:r>
    </w:p>
    <w:p w14:paraId="1B888B88" w14:textId="01FC25D1" w:rsidR="00D5004A" w:rsidRPr="005C78D6" w:rsidRDefault="00D5004A" w:rsidP="00D5004A">
      <w:pPr>
        <w:pStyle w:val="Heading3"/>
        <w:rPr>
          <w:color w:val="FF0000"/>
        </w:rPr>
      </w:pPr>
      <w:bookmarkStart w:id="33" w:name="_Toc66366479"/>
      <w:r w:rsidRPr="005C78D6">
        <w:rPr>
          <w:rFonts w:hint="eastAsia"/>
          <w:color w:val="FF0000"/>
        </w:rPr>
        <w:t>当前里程</w:t>
      </w:r>
      <w:r w:rsidRPr="005C78D6">
        <w:rPr>
          <w:rFonts w:hint="eastAsia"/>
          <w:color w:val="FF0000"/>
        </w:rPr>
        <w:t>/Current Trip</w:t>
      </w:r>
      <w:bookmarkEnd w:id="33"/>
    </w:p>
    <w:p w14:paraId="37D4D986" w14:textId="77777777" w:rsidR="005C78D6" w:rsidRPr="005C78D6" w:rsidRDefault="005C78D6" w:rsidP="005C78D6">
      <w:pPr>
        <w:rPr>
          <w:color w:val="FF0000"/>
        </w:rPr>
      </w:pPr>
      <w:r w:rsidRPr="005C78D6">
        <w:rPr>
          <w:rFonts w:hint="eastAsia"/>
          <w:color w:val="FF0000"/>
        </w:rPr>
        <w:t>适配情况</w:t>
      </w:r>
      <w:r w:rsidRPr="005C78D6">
        <w:rPr>
          <w:rFonts w:hint="eastAsia"/>
          <w:color w:val="FF0000"/>
        </w:rPr>
        <w:t>/Equipped or not</w:t>
      </w:r>
      <w:r w:rsidRPr="005C78D6">
        <w:rPr>
          <w:rFonts w:hint="eastAsia"/>
          <w:color w:val="FF0000"/>
        </w:rPr>
        <w:t>：</w:t>
      </w:r>
    </w:p>
    <w:tbl>
      <w:tblPr>
        <w:tblStyle w:val="TableGrid"/>
        <w:tblW w:w="0" w:type="auto"/>
        <w:tblLook w:val="04A0" w:firstRow="1" w:lastRow="0" w:firstColumn="1" w:lastColumn="0" w:noHBand="0" w:noVBand="1"/>
      </w:tblPr>
      <w:tblGrid>
        <w:gridCol w:w="4701"/>
        <w:gridCol w:w="5035"/>
      </w:tblGrid>
      <w:tr w:rsidR="005C78D6" w:rsidRPr="005C78D6" w14:paraId="5AAFFBB0" w14:textId="77777777" w:rsidTr="00695A56">
        <w:tc>
          <w:tcPr>
            <w:tcW w:w="4788" w:type="dxa"/>
          </w:tcPr>
          <w:p w14:paraId="7BA9B188" w14:textId="77777777" w:rsidR="005C78D6" w:rsidRPr="005C78D6" w:rsidRDefault="005C78D6" w:rsidP="00695A56">
            <w:pPr>
              <w:rPr>
                <w:color w:val="FF0000"/>
              </w:rPr>
            </w:pPr>
            <w:r w:rsidRPr="005C78D6">
              <w:rPr>
                <w:rFonts w:hint="eastAsia"/>
                <w:color w:val="FF0000"/>
              </w:rPr>
              <w:t>CLEA</w:t>
            </w:r>
            <w:r w:rsidRPr="005C78D6">
              <w:rPr>
                <w:color w:val="FF0000"/>
              </w:rPr>
              <w:t xml:space="preserve"> (458)</w:t>
            </w:r>
          </w:p>
        </w:tc>
        <w:tc>
          <w:tcPr>
            <w:tcW w:w="5174" w:type="dxa"/>
          </w:tcPr>
          <w:p w14:paraId="380CB607" w14:textId="42C3F85F" w:rsidR="005C78D6" w:rsidRPr="005C78D6" w:rsidRDefault="005C78D6" w:rsidP="00695A56">
            <w:pPr>
              <w:rPr>
                <w:color w:val="FF0000"/>
              </w:rPr>
            </w:pPr>
            <w:r w:rsidRPr="005C78D6">
              <w:rPr>
                <w:color w:val="FF0000"/>
              </w:rPr>
              <w:t>No</w:t>
            </w:r>
          </w:p>
        </w:tc>
      </w:tr>
      <w:tr w:rsidR="005C78D6" w:rsidRPr="005C78D6" w14:paraId="553B89FE" w14:textId="77777777" w:rsidTr="00695A56">
        <w:tc>
          <w:tcPr>
            <w:tcW w:w="4788" w:type="dxa"/>
          </w:tcPr>
          <w:p w14:paraId="2C578447" w14:textId="77777777" w:rsidR="005C78D6" w:rsidRPr="005C78D6" w:rsidRDefault="005C78D6" w:rsidP="00695A56">
            <w:pPr>
              <w:rPr>
                <w:color w:val="FF0000"/>
              </w:rPr>
            </w:pPr>
            <w:r w:rsidRPr="005C78D6">
              <w:rPr>
                <w:color w:val="FF0000"/>
              </w:rPr>
              <w:t>Global B Buick ICE (E2LB-2,E2UB/YB,C1YB-2)</w:t>
            </w:r>
          </w:p>
        </w:tc>
        <w:tc>
          <w:tcPr>
            <w:tcW w:w="5174" w:type="dxa"/>
          </w:tcPr>
          <w:p w14:paraId="347A5C81" w14:textId="3C5E159A" w:rsidR="005C78D6" w:rsidRPr="005C78D6" w:rsidRDefault="005C78D6" w:rsidP="00695A56">
            <w:pPr>
              <w:rPr>
                <w:color w:val="FF0000"/>
              </w:rPr>
            </w:pPr>
            <w:r w:rsidRPr="005C78D6">
              <w:rPr>
                <w:color w:val="FF0000"/>
              </w:rPr>
              <w:t>No</w:t>
            </w:r>
          </w:p>
        </w:tc>
      </w:tr>
      <w:tr w:rsidR="005C78D6" w:rsidRPr="005C78D6" w14:paraId="241603E7" w14:textId="77777777" w:rsidTr="00695A56">
        <w:tc>
          <w:tcPr>
            <w:tcW w:w="4788" w:type="dxa"/>
          </w:tcPr>
          <w:p w14:paraId="6829B9E6" w14:textId="77777777" w:rsidR="005C78D6" w:rsidRPr="005C78D6" w:rsidRDefault="005C78D6" w:rsidP="00695A56">
            <w:pPr>
              <w:rPr>
                <w:color w:val="FF0000"/>
              </w:rPr>
            </w:pPr>
            <w:r w:rsidRPr="005C78D6">
              <w:rPr>
                <w:color w:val="FF0000"/>
              </w:rPr>
              <w:t>Global B Buick BEV (B233/223)</w:t>
            </w:r>
          </w:p>
        </w:tc>
        <w:tc>
          <w:tcPr>
            <w:tcW w:w="5174" w:type="dxa"/>
          </w:tcPr>
          <w:p w14:paraId="23CDAA96" w14:textId="77777777" w:rsidR="005C78D6" w:rsidRPr="005C78D6" w:rsidRDefault="005C78D6" w:rsidP="00695A56">
            <w:pPr>
              <w:rPr>
                <w:color w:val="FF0000"/>
              </w:rPr>
            </w:pPr>
            <w:r w:rsidRPr="005C78D6">
              <w:rPr>
                <w:color w:val="FF0000"/>
              </w:rPr>
              <w:t>Yes</w:t>
            </w:r>
          </w:p>
        </w:tc>
      </w:tr>
    </w:tbl>
    <w:p w14:paraId="4F9364B9" w14:textId="32BA5C36" w:rsidR="00D5004A" w:rsidRDefault="00D5004A" w:rsidP="00BE27A4">
      <w:pPr>
        <w:ind w:firstLine="480"/>
      </w:pPr>
    </w:p>
    <w:p w14:paraId="32705690" w14:textId="2803A2BE" w:rsidR="005C78D6" w:rsidRPr="004B26D1" w:rsidRDefault="005C78D6" w:rsidP="00BE27A4">
      <w:pPr>
        <w:ind w:firstLine="480"/>
        <w:rPr>
          <w:color w:val="FF0000"/>
        </w:rPr>
      </w:pPr>
      <w:r w:rsidRPr="004B26D1">
        <w:rPr>
          <w:rFonts w:hint="eastAsia"/>
          <w:color w:val="FF0000"/>
        </w:rPr>
        <w:t>当前里程只适用于</w:t>
      </w:r>
      <w:r w:rsidRPr="004B26D1">
        <w:rPr>
          <w:rFonts w:hint="eastAsia"/>
          <w:color w:val="FF0000"/>
        </w:rPr>
        <w:t>BEV</w:t>
      </w:r>
      <w:r w:rsidRPr="004B26D1">
        <w:rPr>
          <w:rFonts w:hint="eastAsia"/>
          <w:color w:val="FF0000"/>
        </w:rPr>
        <w:t>车型。当前里程页面提供本次行程的耗电情况。</w:t>
      </w:r>
    </w:p>
    <w:p w14:paraId="53D4C22E" w14:textId="04480C50" w:rsidR="005C78D6" w:rsidRPr="004B26D1" w:rsidRDefault="005C78D6" w:rsidP="005C78D6">
      <w:pPr>
        <w:ind w:firstLine="480"/>
        <w:rPr>
          <w:color w:val="FF0000"/>
        </w:rPr>
      </w:pPr>
      <w:r w:rsidRPr="004B26D1">
        <w:rPr>
          <w:rFonts w:hint="eastAsia"/>
          <w:color w:val="FF0000"/>
        </w:rPr>
        <w:t xml:space="preserve">Current </w:t>
      </w:r>
      <w:r w:rsidRPr="004B26D1">
        <w:rPr>
          <w:color w:val="FF0000"/>
        </w:rPr>
        <w:t>Trip only applies to BEV. The purpose of the Drive Cycle Summary Page is to provide the customer with a summary of electrical fuel economy information for the current drive cycle.</w:t>
      </w:r>
    </w:p>
    <w:p w14:paraId="5B0D1EF8" w14:textId="2AB58994" w:rsidR="005C78D6" w:rsidRPr="004B26D1" w:rsidRDefault="005C78D6" w:rsidP="005C78D6">
      <w:pPr>
        <w:ind w:firstLine="480"/>
        <w:rPr>
          <w:color w:val="FF0000"/>
        </w:rPr>
      </w:pPr>
      <w:r w:rsidRPr="004B26D1">
        <w:rPr>
          <w:rFonts w:hint="eastAsia"/>
          <w:color w:val="FF0000"/>
        </w:rPr>
        <w:t>当前里程显示内容包括</w:t>
      </w:r>
      <w:r w:rsidR="004B26D1" w:rsidRPr="004B26D1">
        <w:rPr>
          <w:rFonts w:hint="eastAsia"/>
          <w:color w:val="FF0000"/>
        </w:rPr>
        <w:t>：当前里程；当前里程的电耗。二者范围和精度同</w:t>
      </w:r>
      <w:r w:rsidR="004B26D1" w:rsidRPr="004B26D1">
        <w:rPr>
          <w:rFonts w:hint="eastAsia"/>
          <w:color w:val="FF0000"/>
        </w:rPr>
        <w:t>4.4.2</w:t>
      </w:r>
      <w:r w:rsidR="004B26D1" w:rsidRPr="004B26D1">
        <w:rPr>
          <w:rFonts w:hint="eastAsia"/>
          <w:color w:val="FF0000"/>
        </w:rPr>
        <w:t>章节的旅行里程。</w:t>
      </w:r>
    </w:p>
    <w:p w14:paraId="116BBFF2" w14:textId="17CC972D" w:rsidR="004B26D1" w:rsidRDefault="004B26D1" w:rsidP="005C78D6">
      <w:pPr>
        <w:ind w:firstLine="480"/>
        <w:rPr>
          <w:color w:val="FF0000"/>
        </w:rPr>
      </w:pPr>
      <w:r w:rsidRPr="004B26D1">
        <w:rPr>
          <w:rFonts w:hint="eastAsia"/>
          <w:color w:val="FF0000"/>
        </w:rPr>
        <w:t xml:space="preserve">The content of current trip includes current trip distance and electrical energy economy. </w:t>
      </w:r>
      <w:r w:rsidRPr="004B26D1">
        <w:rPr>
          <w:color w:val="FF0000"/>
        </w:rPr>
        <w:t>Same scope and accuracy of trip odometer.</w:t>
      </w:r>
    </w:p>
    <w:p w14:paraId="1ED0482E" w14:textId="0EB0BBE2" w:rsidR="00C353C8" w:rsidRDefault="00C353C8" w:rsidP="005C78D6">
      <w:pPr>
        <w:ind w:firstLine="480"/>
        <w:rPr>
          <w:color w:val="FF0000"/>
        </w:rPr>
      </w:pPr>
      <w:r>
        <w:rPr>
          <w:rFonts w:hint="eastAsia"/>
          <w:color w:val="FF0000"/>
        </w:rPr>
        <w:t>数据源参考</w:t>
      </w:r>
      <w:r>
        <w:rPr>
          <w:rFonts w:hint="eastAsia"/>
          <w:color w:val="FF0000"/>
        </w:rPr>
        <w:t>FG.02.06.13</w:t>
      </w:r>
      <w:r>
        <w:rPr>
          <w:rFonts w:hint="eastAsia"/>
          <w:color w:val="FF0000"/>
        </w:rPr>
        <w:t>的</w:t>
      </w:r>
      <w:r>
        <w:rPr>
          <w:rFonts w:hint="eastAsia"/>
          <w:color w:val="FF0000"/>
        </w:rPr>
        <w:t>2.5.5</w:t>
      </w:r>
      <w:r>
        <w:rPr>
          <w:rFonts w:hint="eastAsia"/>
          <w:color w:val="FF0000"/>
        </w:rPr>
        <w:t>章节</w:t>
      </w:r>
      <w:r w:rsidRPr="00C353C8">
        <w:rPr>
          <w:color w:val="FF0000"/>
        </w:rPr>
        <w:t>EV Drive Cycle Summary Page</w:t>
      </w:r>
      <w:r>
        <w:rPr>
          <w:rFonts w:hint="eastAsia"/>
          <w:color w:val="FF0000"/>
        </w:rPr>
        <w:t>。</w:t>
      </w:r>
    </w:p>
    <w:p w14:paraId="26F90EBE" w14:textId="60AC04FC" w:rsidR="00C353C8" w:rsidRPr="004B26D1" w:rsidRDefault="00C353C8" w:rsidP="005C78D6">
      <w:pPr>
        <w:ind w:firstLine="480"/>
        <w:rPr>
          <w:color w:val="FF0000"/>
        </w:rPr>
      </w:pPr>
      <w:r>
        <w:rPr>
          <w:rFonts w:hint="eastAsia"/>
          <w:color w:val="FF0000"/>
        </w:rPr>
        <w:t>Refer</w:t>
      </w:r>
      <w:r>
        <w:rPr>
          <w:color w:val="FF0000"/>
        </w:rPr>
        <w:t xml:space="preserve"> to Section 2.5.5 </w:t>
      </w:r>
      <w:r w:rsidRPr="00C353C8">
        <w:rPr>
          <w:color w:val="FF0000"/>
        </w:rPr>
        <w:t>EV Drive Cycle Summary Page</w:t>
      </w:r>
      <w:r>
        <w:rPr>
          <w:color w:val="FF0000"/>
        </w:rPr>
        <w:t xml:space="preserve"> of FG.02.06.13 for data source.</w:t>
      </w:r>
    </w:p>
    <w:p w14:paraId="7908C9E6" w14:textId="77777777" w:rsidR="00C877CF" w:rsidRPr="001D5E56" w:rsidRDefault="00C877CF" w:rsidP="00C877CF">
      <w:pPr>
        <w:pStyle w:val="Heading2"/>
      </w:pPr>
      <w:bookmarkStart w:id="34" w:name="_Toc66366480"/>
      <w:r w:rsidRPr="000B0402">
        <w:rPr>
          <w:rFonts w:hint="eastAsia"/>
        </w:rPr>
        <w:t>挡位</w:t>
      </w:r>
      <w:r w:rsidR="00A5670B" w:rsidRPr="000B0402">
        <w:rPr>
          <w:rFonts w:hint="eastAsia"/>
        </w:rPr>
        <w:t>/</w:t>
      </w:r>
      <w:bookmarkStart w:id="35" w:name="_Toc49952833"/>
      <w:r w:rsidR="00A5670B" w:rsidRPr="000B0402">
        <w:t xml:space="preserve"> </w:t>
      </w:r>
      <w:r w:rsidR="00A5670B" w:rsidRPr="001D5E56">
        <w:t>Gear</w:t>
      </w:r>
      <w:bookmarkEnd w:id="34"/>
      <w:bookmarkEnd w:id="35"/>
    </w:p>
    <w:p w14:paraId="4099F18B"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0398926B" w14:textId="77777777" w:rsidTr="007823DB">
        <w:tc>
          <w:tcPr>
            <w:tcW w:w="4788" w:type="dxa"/>
          </w:tcPr>
          <w:p w14:paraId="6CD42621" w14:textId="77777777" w:rsidR="00D42C5C" w:rsidRPr="007B1BB0" w:rsidRDefault="00D42C5C" w:rsidP="007823DB">
            <w:r w:rsidRPr="007B1BB0">
              <w:rPr>
                <w:rFonts w:hint="eastAsia"/>
              </w:rPr>
              <w:t>CLEA</w:t>
            </w:r>
            <w:r w:rsidRPr="007B1BB0">
              <w:t xml:space="preserve"> (458)</w:t>
            </w:r>
          </w:p>
        </w:tc>
        <w:tc>
          <w:tcPr>
            <w:tcW w:w="5174" w:type="dxa"/>
          </w:tcPr>
          <w:p w14:paraId="21C7A884" w14:textId="77777777" w:rsidR="00D42C5C" w:rsidRPr="007B1BB0" w:rsidRDefault="00D42C5C" w:rsidP="007823DB">
            <w:r w:rsidRPr="007B1BB0">
              <w:t>Yes</w:t>
            </w:r>
          </w:p>
        </w:tc>
      </w:tr>
      <w:tr w:rsidR="00D42C5C" w:rsidRPr="007B1BB0" w14:paraId="1E1E654E" w14:textId="77777777" w:rsidTr="007823DB">
        <w:tc>
          <w:tcPr>
            <w:tcW w:w="4788" w:type="dxa"/>
          </w:tcPr>
          <w:p w14:paraId="0F35CAC5" w14:textId="77777777" w:rsidR="00D42C5C" w:rsidRPr="007B1BB0" w:rsidRDefault="00D42C5C" w:rsidP="007823DB">
            <w:r w:rsidRPr="007B1BB0">
              <w:t>Global B Buick ICE (E2LB-2,E2UB/YB,C1YB-2)</w:t>
            </w:r>
          </w:p>
        </w:tc>
        <w:tc>
          <w:tcPr>
            <w:tcW w:w="5174" w:type="dxa"/>
          </w:tcPr>
          <w:p w14:paraId="1DB0AE60" w14:textId="77777777" w:rsidR="00D42C5C" w:rsidRPr="007B1BB0" w:rsidRDefault="00D42C5C" w:rsidP="007823DB">
            <w:r w:rsidRPr="007B1BB0">
              <w:t>Yes</w:t>
            </w:r>
          </w:p>
        </w:tc>
      </w:tr>
      <w:tr w:rsidR="00D42C5C" w:rsidRPr="007B1BB0" w14:paraId="08DD5CE2" w14:textId="77777777" w:rsidTr="007823DB">
        <w:tc>
          <w:tcPr>
            <w:tcW w:w="4788" w:type="dxa"/>
          </w:tcPr>
          <w:p w14:paraId="0F211F4E" w14:textId="77777777" w:rsidR="00D42C5C" w:rsidRPr="007B1BB0" w:rsidRDefault="00D42C5C" w:rsidP="007823DB">
            <w:r w:rsidRPr="007B1BB0">
              <w:t>Global B Buick BEV (B233/223)</w:t>
            </w:r>
          </w:p>
        </w:tc>
        <w:tc>
          <w:tcPr>
            <w:tcW w:w="5174" w:type="dxa"/>
          </w:tcPr>
          <w:p w14:paraId="04BAAF22" w14:textId="77777777" w:rsidR="00D42C5C" w:rsidRPr="007B1BB0" w:rsidRDefault="00D42C5C" w:rsidP="007823DB">
            <w:r w:rsidRPr="007B1BB0">
              <w:t>Yes</w:t>
            </w:r>
          </w:p>
        </w:tc>
      </w:tr>
    </w:tbl>
    <w:p w14:paraId="7B9E5052" w14:textId="77777777" w:rsidR="00D42C5C" w:rsidRPr="007B1BB0" w:rsidRDefault="00D42C5C" w:rsidP="00074115">
      <w:pPr>
        <w:ind w:firstLine="480"/>
      </w:pPr>
    </w:p>
    <w:p w14:paraId="613670FE" w14:textId="337DC93F" w:rsidR="00C877CF" w:rsidRPr="001D5E56" w:rsidRDefault="00C877CF" w:rsidP="00074115">
      <w:pPr>
        <w:ind w:firstLine="480"/>
      </w:pPr>
      <w:r w:rsidRPr="007B1BB0">
        <w:rPr>
          <w:rFonts w:hint="eastAsia"/>
        </w:rPr>
        <w:t>系统应当支持显示车辆当前挡位信息。</w:t>
      </w:r>
      <w:r w:rsidR="00852E2E" w:rsidRPr="007B1BB0">
        <w:rPr>
          <w:rFonts w:hint="eastAsia"/>
        </w:rPr>
        <w:t>具体参考</w:t>
      </w:r>
      <w:r w:rsidR="000040A6" w:rsidRPr="007B1BB0">
        <w:t>CLEA</w:t>
      </w:r>
      <w:r w:rsidR="000040A6" w:rsidRPr="007B1BB0">
        <w:rPr>
          <w:rFonts w:hint="eastAsia"/>
        </w:rPr>
        <w:t xml:space="preserve"> </w:t>
      </w:r>
      <w:r w:rsidR="00852E2E" w:rsidRPr="007B1BB0">
        <w:rPr>
          <w:rFonts w:hint="eastAsia"/>
        </w:rPr>
        <w:t>PIS-2085</w:t>
      </w:r>
      <w:r w:rsidR="00852E2E" w:rsidRPr="007B1BB0">
        <w:rPr>
          <w:rFonts w:hint="eastAsia"/>
        </w:rPr>
        <w:t>中</w:t>
      </w:r>
      <w:r w:rsidR="00852E2E" w:rsidRPr="007B1BB0">
        <w:rPr>
          <w:rFonts w:hint="eastAsia"/>
        </w:rPr>
        <w:t>3</w:t>
      </w:r>
      <w:r w:rsidR="00852E2E" w:rsidRPr="007B1BB0">
        <w:t>.2.1.13 Gear Indication</w:t>
      </w:r>
      <w:r w:rsidR="00852E2E" w:rsidRPr="007B1BB0">
        <w:rPr>
          <w:rFonts w:hint="eastAsia"/>
        </w:rPr>
        <w:t>章节</w:t>
      </w:r>
      <w:r w:rsidR="002D0404" w:rsidRPr="007B1BB0">
        <w:rPr>
          <w:rFonts w:hint="eastAsia"/>
        </w:rPr>
        <w:t>，</w:t>
      </w:r>
      <w:r w:rsidR="002D0404" w:rsidRPr="007B1BB0">
        <w:rPr>
          <w:rFonts w:hint="eastAsia"/>
        </w:rPr>
        <w:t xml:space="preserve"> GB</w:t>
      </w:r>
      <w:r w:rsidR="002D0404" w:rsidRPr="007B1BB0">
        <w:rPr>
          <w:rFonts w:hint="eastAsia"/>
        </w:rPr>
        <w:t>参考</w:t>
      </w:r>
      <w:r w:rsidR="002D0404" w:rsidRPr="007B1BB0">
        <w:rPr>
          <w:rFonts w:hint="eastAsia"/>
        </w:rPr>
        <w:t>CTRS</w:t>
      </w:r>
      <w:r w:rsidR="002D0404" w:rsidRPr="007B1BB0">
        <w:rPr>
          <w:rFonts w:hint="eastAsia"/>
        </w:rPr>
        <w:t>中</w:t>
      </w:r>
      <w:r w:rsidR="002D0404" w:rsidRPr="007B1BB0">
        <w:rPr>
          <w:rFonts w:hint="eastAsia"/>
        </w:rPr>
        <w:t>3</w:t>
      </w:r>
      <w:r w:rsidR="002D0404" w:rsidRPr="007B1BB0">
        <w:t>.</w:t>
      </w:r>
      <w:r w:rsidR="002D0404" w:rsidRPr="007B1BB0">
        <w:rPr>
          <w:rFonts w:hint="eastAsia"/>
        </w:rPr>
        <w:t>1.1</w:t>
      </w:r>
      <w:r w:rsidR="002D0404" w:rsidRPr="007B1BB0">
        <w:rPr>
          <w:rFonts w:hint="eastAsia"/>
        </w:rPr>
        <w:t>章节</w:t>
      </w:r>
      <w:r w:rsidR="00124453" w:rsidRPr="007B1BB0">
        <w:rPr>
          <w:rFonts w:hint="eastAsia"/>
        </w:rPr>
        <w:t>。由于</w:t>
      </w:r>
      <w:r w:rsidR="00124453" w:rsidRPr="007B1BB0">
        <w:rPr>
          <w:rFonts w:hint="eastAsia"/>
        </w:rPr>
        <w:t>458</w:t>
      </w:r>
      <w:r w:rsidR="00124453" w:rsidRPr="007B1BB0">
        <w:rPr>
          <w:rFonts w:hint="eastAsia"/>
        </w:rPr>
        <w:t>车型采用</w:t>
      </w:r>
      <w:r w:rsidR="00124453" w:rsidRPr="001D5E56">
        <w:rPr>
          <w:rFonts w:hint="eastAsia"/>
        </w:rPr>
        <w:t>ETRS</w:t>
      </w:r>
      <w:r w:rsidR="00124453" w:rsidRPr="001D5E56">
        <w:rPr>
          <w:rFonts w:hint="eastAsia"/>
        </w:rPr>
        <w:t>变速箱且显示逻辑与</w:t>
      </w:r>
      <w:r w:rsidR="00124453" w:rsidRPr="001D5E56">
        <w:rPr>
          <w:rFonts w:hint="eastAsia"/>
        </w:rPr>
        <w:t>Global</w:t>
      </w:r>
      <w:r w:rsidR="00124453" w:rsidRPr="001D5E56">
        <w:t xml:space="preserve"> </w:t>
      </w:r>
      <w:r w:rsidR="00124453" w:rsidRPr="001D5E56">
        <w:rPr>
          <w:rFonts w:hint="eastAsia"/>
        </w:rPr>
        <w:t>B</w:t>
      </w:r>
      <w:r w:rsidR="00124453" w:rsidRPr="001D5E56">
        <w:rPr>
          <w:rFonts w:hint="eastAsia"/>
        </w:rPr>
        <w:t>一致，因此在</w:t>
      </w:r>
      <w:r w:rsidR="00124453" w:rsidRPr="001D5E56">
        <w:rPr>
          <w:rFonts w:hint="eastAsia"/>
        </w:rPr>
        <w:t>PIS-2085</w:t>
      </w:r>
      <w:r w:rsidR="00124453" w:rsidRPr="001D5E56">
        <w:rPr>
          <w:rFonts w:hint="eastAsia"/>
        </w:rPr>
        <w:t>中的</w:t>
      </w:r>
      <w:r w:rsidR="00124453" w:rsidRPr="001D5E56">
        <w:rPr>
          <w:rFonts w:hint="eastAsia"/>
        </w:rPr>
        <w:t>3.2.1.13.2</w:t>
      </w:r>
      <w:r w:rsidR="00124453" w:rsidRPr="001D5E56">
        <w:rPr>
          <w:rFonts w:hint="eastAsia"/>
        </w:rPr>
        <w:t>章节中指引到</w:t>
      </w:r>
      <w:r w:rsidR="00124453" w:rsidRPr="001D5E56">
        <w:rPr>
          <w:rFonts w:hint="eastAsia"/>
        </w:rPr>
        <w:t>Global</w:t>
      </w:r>
      <w:r w:rsidR="00124453" w:rsidRPr="001D5E56">
        <w:t xml:space="preserve"> </w:t>
      </w:r>
      <w:r w:rsidR="00124453" w:rsidRPr="001D5E56">
        <w:rPr>
          <w:rFonts w:hint="eastAsia"/>
        </w:rPr>
        <w:t>B</w:t>
      </w:r>
      <w:r w:rsidR="00124453" w:rsidRPr="001D5E56">
        <w:rPr>
          <w:rFonts w:hint="eastAsia"/>
        </w:rPr>
        <w:t>的仪表</w:t>
      </w:r>
      <w:r w:rsidR="00124453" w:rsidRPr="001D5E56">
        <w:rPr>
          <w:rFonts w:hint="eastAsia"/>
        </w:rPr>
        <w:t>Spec</w:t>
      </w:r>
      <w:r w:rsidR="00852E2E" w:rsidRPr="001D5E56">
        <w:rPr>
          <w:rFonts w:hint="eastAsia"/>
        </w:rPr>
        <w:t>。</w:t>
      </w:r>
    </w:p>
    <w:p w14:paraId="0099A49B" w14:textId="5D560E2B" w:rsidR="00A5670B" w:rsidRPr="000B0402" w:rsidRDefault="00A5670B" w:rsidP="00074115">
      <w:pPr>
        <w:ind w:firstLine="480"/>
      </w:pPr>
      <w:r w:rsidRPr="001D5E56">
        <w:t xml:space="preserve">The system shall support the display of current vehicle gear. </w:t>
      </w:r>
      <w:r w:rsidR="007F6F04" w:rsidRPr="001D5E56">
        <w:t>R</w:t>
      </w:r>
      <w:r w:rsidRPr="001D5E56">
        <w:t>efer to 3.2.1.13 Gear Indication of PIS-2085 for details</w:t>
      </w:r>
      <w:r w:rsidR="007F6F04" w:rsidRPr="001D5E56">
        <w:t xml:space="preserve"> for CLEA</w:t>
      </w:r>
      <w:r w:rsidR="002D0404" w:rsidRPr="001D5E56">
        <w:t xml:space="preserve">, </w:t>
      </w:r>
      <w:r w:rsidR="007F6F04" w:rsidRPr="001D5E56">
        <w:t>Section</w:t>
      </w:r>
      <w:r w:rsidR="002D0404" w:rsidRPr="001D5E56">
        <w:t xml:space="preserve"> 3.1.1 of CTRS for </w:t>
      </w:r>
      <w:r w:rsidR="007F6F04" w:rsidRPr="001D5E56">
        <w:t>GB</w:t>
      </w:r>
      <w:r w:rsidRPr="001D5E56">
        <w:t xml:space="preserve">. Since </w:t>
      </w:r>
      <w:r w:rsidR="003411EC" w:rsidRPr="000B0402">
        <w:rPr>
          <w:rFonts w:hint="eastAsia"/>
        </w:rPr>
        <w:t xml:space="preserve">model </w:t>
      </w:r>
      <w:r w:rsidRPr="000B0402">
        <w:t xml:space="preserve">458 adopts ETRS transmission and has the same display logic with Global B, Section 3.2.1.13.2 of PIS-2085 refers to the </w:t>
      </w:r>
      <w:r w:rsidR="0068110D" w:rsidRPr="000B0402">
        <w:t>instrument cluster</w:t>
      </w:r>
      <w:r w:rsidRPr="000B0402">
        <w:t xml:space="preserve"> Spec of Global B.</w:t>
      </w:r>
    </w:p>
    <w:p w14:paraId="214C8A1B" w14:textId="5ECF07B1" w:rsidR="00C877CF" w:rsidRPr="00456682" w:rsidRDefault="00C877CF" w:rsidP="00074115">
      <w:pPr>
        <w:ind w:firstLine="480"/>
        <w:rPr>
          <w:color w:val="FF0000"/>
        </w:rPr>
      </w:pPr>
      <w:r w:rsidRPr="000B0402">
        <w:rPr>
          <w:rFonts w:hint="eastAsia"/>
        </w:rPr>
        <w:t>挡位状态显示</w:t>
      </w:r>
      <w:r w:rsidR="00F77935" w:rsidRPr="000B0402">
        <w:rPr>
          <w:rFonts w:hint="eastAsia"/>
        </w:rPr>
        <w:t>包括</w:t>
      </w:r>
      <w:r w:rsidRPr="000B0402">
        <w:rPr>
          <w:rFonts w:hint="eastAsia"/>
        </w:rPr>
        <w:t>：</w:t>
      </w:r>
      <w:r w:rsidRPr="000B0402">
        <w:rPr>
          <w:rFonts w:hint="eastAsia"/>
        </w:rPr>
        <w:t>P</w:t>
      </w:r>
      <w:r w:rsidRPr="000B0402">
        <w:rPr>
          <w:rFonts w:hint="eastAsia"/>
        </w:rPr>
        <w:t>、</w:t>
      </w:r>
      <w:r w:rsidRPr="000B0402">
        <w:rPr>
          <w:rFonts w:hint="eastAsia"/>
        </w:rPr>
        <w:t>R</w:t>
      </w:r>
      <w:r w:rsidRPr="000B0402">
        <w:rPr>
          <w:rFonts w:hint="eastAsia"/>
        </w:rPr>
        <w:t>、</w:t>
      </w:r>
      <w:r w:rsidRPr="000B0402">
        <w:rPr>
          <w:rFonts w:hint="eastAsia"/>
        </w:rPr>
        <w:t>N</w:t>
      </w:r>
      <w:r w:rsidRPr="000B0402">
        <w:rPr>
          <w:rFonts w:hint="eastAsia"/>
        </w:rPr>
        <w:t>、</w:t>
      </w:r>
      <w:r w:rsidRPr="000B0402">
        <w:rPr>
          <w:rFonts w:hint="eastAsia"/>
        </w:rPr>
        <w:t>D</w:t>
      </w:r>
      <w:r w:rsidRPr="000B0402">
        <w:rPr>
          <w:rFonts w:hint="eastAsia"/>
        </w:rPr>
        <w:t>、</w:t>
      </w:r>
      <w:r w:rsidRPr="000B0402">
        <w:rPr>
          <w:rFonts w:hint="eastAsia"/>
        </w:rPr>
        <w:t>L</w:t>
      </w:r>
      <w:r w:rsidRPr="000B0402">
        <w:rPr>
          <w:rFonts w:hint="eastAsia"/>
        </w:rPr>
        <w:t>、</w:t>
      </w:r>
      <w:r w:rsidRPr="000B0402">
        <w:rPr>
          <w:rFonts w:hint="eastAsia"/>
        </w:rPr>
        <w:t>M</w:t>
      </w:r>
      <w:r w:rsidR="001F1217" w:rsidRPr="000B0402">
        <w:rPr>
          <w:rFonts w:hint="eastAsia"/>
        </w:rPr>
        <w:t>、</w:t>
      </w:r>
      <w:r w:rsidR="001F1217" w:rsidRPr="000B0402">
        <w:t>D1-D10</w:t>
      </w:r>
      <w:r w:rsidR="001F1217" w:rsidRPr="000B0402">
        <w:rPr>
          <w:rFonts w:hint="eastAsia"/>
        </w:rPr>
        <w:t>、</w:t>
      </w:r>
      <w:r w:rsidR="001F1217" w:rsidRPr="000B0402">
        <w:t>D1-D10</w:t>
      </w:r>
      <w:r w:rsidR="0006673E" w:rsidRPr="000B0402">
        <w:rPr>
          <w:rFonts w:hint="eastAsia"/>
        </w:rPr>
        <w:t>（数字部分</w:t>
      </w:r>
      <w:r w:rsidR="001F1217" w:rsidRPr="000B0402">
        <w:rPr>
          <w:rFonts w:hint="eastAsia"/>
        </w:rPr>
        <w:t>加上划线）、</w:t>
      </w:r>
      <w:r w:rsidR="001F1217" w:rsidRPr="000B0402">
        <w:rPr>
          <w:rFonts w:hint="eastAsia"/>
        </w:rPr>
        <w:t>L1-L10</w:t>
      </w:r>
      <w:r w:rsidR="001F1217" w:rsidRPr="000B0402">
        <w:rPr>
          <w:rFonts w:hint="eastAsia"/>
        </w:rPr>
        <w:t>、</w:t>
      </w:r>
      <w:r w:rsidR="001F1217" w:rsidRPr="000B0402">
        <w:rPr>
          <w:rFonts w:hint="eastAsia"/>
        </w:rPr>
        <w:t>M1-M10</w:t>
      </w:r>
      <w:r w:rsidRPr="000B0402">
        <w:rPr>
          <w:rFonts w:hint="eastAsia"/>
        </w:rPr>
        <w:t>。</w:t>
      </w:r>
      <w:r w:rsidR="00456682" w:rsidRPr="00456682">
        <w:rPr>
          <w:rFonts w:hint="eastAsia"/>
          <w:color w:val="FF0000"/>
        </w:rPr>
        <w:t>其中，</w:t>
      </w:r>
      <w:r w:rsidR="005D2931">
        <w:rPr>
          <w:rFonts w:hint="eastAsia"/>
          <w:color w:val="FF0000"/>
        </w:rPr>
        <w:t xml:space="preserve">GB </w:t>
      </w:r>
      <w:r w:rsidR="00456682" w:rsidRPr="00456682">
        <w:rPr>
          <w:rFonts w:hint="eastAsia"/>
          <w:color w:val="FF0000"/>
        </w:rPr>
        <w:t>BEV</w:t>
      </w:r>
      <w:r w:rsidR="00456682" w:rsidRPr="00456682">
        <w:rPr>
          <w:rFonts w:hint="eastAsia"/>
          <w:color w:val="FF0000"/>
        </w:rPr>
        <w:t>车型仅有</w:t>
      </w:r>
      <w:r w:rsidR="00456682" w:rsidRPr="00456682">
        <w:rPr>
          <w:rFonts w:hint="eastAsia"/>
          <w:color w:val="FF0000"/>
        </w:rPr>
        <w:t>P</w:t>
      </w:r>
      <w:r w:rsidR="00456682" w:rsidRPr="00456682">
        <w:rPr>
          <w:rFonts w:hint="eastAsia"/>
          <w:color w:val="FF0000"/>
        </w:rPr>
        <w:t>、</w:t>
      </w:r>
      <w:r w:rsidR="00456682" w:rsidRPr="00456682">
        <w:rPr>
          <w:rFonts w:hint="eastAsia"/>
          <w:color w:val="FF0000"/>
        </w:rPr>
        <w:t>R</w:t>
      </w:r>
      <w:r w:rsidR="00456682" w:rsidRPr="00456682">
        <w:rPr>
          <w:rFonts w:hint="eastAsia"/>
          <w:color w:val="FF0000"/>
        </w:rPr>
        <w:t>、</w:t>
      </w:r>
      <w:r w:rsidR="00456682" w:rsidRPr="00456682">
        <w:rPr>
          <w:rFonts w:hint="eastAsia"/>
          <w:color w:val="FF0000"/>
        </w:rPr>
        <w:t>N</w:t>
      </w:r>
      <w:r w:rsidR="00456682" w:rsidRPr="00456682">
        <w:rPr>
          <w:rFonts w:hint="eastAsia"/>
          <w:color w:val="FF0000"/>
        </w:rPr>
        <w:t>、</w:t>
      </w:r>
      <w:r w:rsidR="00456682" w:rsidRPr="00456682">
        <w:rPr>
          <w:rFonts w:hint="eastAsia"/>
          <w:color w:val="FF0000"/>
        </w:rPr>
        <w:t>D</w:t>
      </w:r>
      <w:r w:rsidR="00456682" w:rsidRPr="00456682">
        <w:rPr>
          <w:rFonts w:hint="eastAsia"/>
          <w:color w:val="FF0000"/>
        </w:rPr>
        <w:t>四个挡位</w:t>
      </w:r>
      <w:r w:rsidR="00AE288C">
        <w:rPr>
          <w:rFonts w:hint="eastAsia"/>
          <w:color w:val="FF0000"/>
        </w:rPr>
        <w:t>，参见</w:t>
      </w:r>
      <w:commentRangeStart w:id="36"/>
      <w:r w:rsidR="00AE288C" w:rsidRPr="00AE288C">
        <w:rPr>
          <w:i/>
          <w:color w:val="FF0000"/>
        </w:rPr>
        <w:t>P_VEHICLE_PROPULSION_TYPE</w:t>
      </w:r>
      <w:commentRangeEnd w:id="36"/>
      <w:r w:rsidR="005D2931">
        <w:rPr>
          <w:rStyle w:val="CommentReference"/>
        </w:rPr>
        <w:commentReference w:id="36"/>
      </w:r>
      <w:r w:rsidR="005D2931">
        <w:rPr>
          <w:i/>
          <w:color w:val="FF0000"/>
        </w:rPr>
        <w:t xml:space="preserve"> </w:t>
      </w:r>
      <w:r w:rsidR="005D2931" w:rsidRPr="005D2931">
        <w:rPr>
          <w:color w:val="FF0000"/>
        </w:rPr>
        <w:t>(GB VIP</w:t>
      </w:r>
      <w:r w:rsidR="005D2931" w:rsidRPr="005D2931">
        <w:rPr>
          <w:rFonts w:hint="eastAsia"/>
          <w:color w:val="FF0000"/>
        </w:rPr>
        <w:t>)</w:t>
      </w:r>
      <w:r w:rsidR="00AE288C">
        <w:rPr>
          <w:rFonts w:hint="eastAsia"/>
          <w:color w:val="FF0000"/>
        </w:rPr>
        <w:t>可知车辆类型</w:t>
      </w:r>
      <w:r w:rsidR="00456682" w:rsidRPr="00456682">
        <w:rPr>
          <w:rFonts w:hint="eastAsia"/>
          <w:color w:val="FF0000"/>
        </w:rPr>
        <w:t>。</w:t>
      </w:r>
    </w:p>
    <w:p w14:paraId="105ADF57" w14:textId="71E73C31" w:rsidR="00A5670B" w:rsidRPr="00456682" w:rsidRDefault="00A5670B" w:rsidP="00074115">
      <w:pPr>
        <w:ind w:firstLine="480"/>
        <w:rPr>
          <w:color w:val="FF0000"/>
        </w:rPr>
      </w:pPr>
      <w:r w:rsidRPr="000B0402">
        <w:t>Gear status indication includes P, R, N, D, L, M, D1-D10, D1-D10 (add line to numerical part), L1-L10, M1-M10.</w:t>
      </w:r>
      <w:r w:rsidR="00456682">
        <w:t xml:space="preserve"> </w:t>
      </w:r>
      <w:r w:rsidR="00456682">
        <w:rPr>
          <w:color w:val="FF0000"/>
        </w:rPr>
        <w:t>Among t</w:t>
      </w:r>
      <w:r w:rsidR="005A5896">
        <w:rPr>
          <w:color w:val="FF0000"/>
        </w:rPr>
        <w:t xml:space="preserve">hem, </w:t>
      </w:r>
      <w:r w:rsidR="005D2931">
        <w:rPr>
          <w:color w:val="FF0000"/>
        </w:rPr>
        <w:t xml:space="preserve">GB </w:t>
      </w:r>
      <w:r w:rsidR="005A5896">
        <w:rPr>
          <w:color w:val="FF0000"/>
        </w:rPr>
        <w:t>B</w:t>
      </w:r>
      <w:r w:rsidR="005A5896">
        <w:rPr>
          <w:rFonts w:hint="eastAsia"/>
          <w:color w:val="FF0000"/>
        </w:rPr>
        <w:t>EV</w:t>
      </w:r>
      <w:r w:rsidR="00456682">
        <w:rPr>
          <w:color w:val="FF0000"/>
        </w:rPr>
        <w:t xml:space="preserve"> only has </w:t>
      </w:r>
      <w:r w:rsidR="00456682">
        <w:rPr>
          <w:rFonts w:hint="eastAsia"/>
          <w:color w:val="FF0000"/>
        </w:rPr>
        <w:t>P</w:t>
      </w:r>
      <w:r w:rsidR="00456682" w:rsidRPr="00456682">
        <w:rPr>
          <w:color w:val="FF0000"/>
        </w:rPr>
        <w:t>, R, N and D.</w:t>
      </w:r>
      <w:r w:rsidR="00AE288C">
        <w:rPr>
          <w:color w:val="FF0000"/>
        </w:rPr>
        <w:t xml:space="preserve"> Refer to </w:t>
      </w:r>
      <w:r w:rsidR="00AE288C" w:rsidRPr="00AE288C">
        <w:rPr>
          <w:i/>
          <w:color w:val="FF0000"/>
        </w:rPr>
        <w:t>P_VEHICLE_PROPULSION_TYPE</w:t>
      </w:r>
      <w:r w:rsidR="00AE288C">
        <w:rPr>
          <w:i/>
          <w:color w:val="FF0000"/>
        </w:rPr>
        <w:t xml:space="preserve"> </w:t>
      </w:r>
      <w:r w:rsidR="005D2931" w:rsidRPr="005D2931">
        <w:rPr>
          <w:color w:val="FF0000"/>
        </w:rPr>
        <w:t>(GB VIP</w:t>
      </w:r>
      <w:r w:rsidR="005D2931" w:rsidRPr="005D2931">
        <w:rPr>
          <w:rFonts w:hint="eastAsia"/>
          <w:color w:val="FF0000"/>
        </w:rPr>
        <w:t>)</w:t>
      </w:r>
      <w:r w:rsidR="005D2931">
        <w:rPr>
          <w:color w:val="FF0000"/>
        </w:rPr>
        <w:t xml:space="preserve"> </w:t>
      </w:r>
      <w:r w:rsidR="00AE288C" w:rsidRPr="00AE288C">
        <w:rPr>
          <w:color w:val="FF0000"/>
        </w:rPr>
        <w:t xml:space="preserve">to </w:t>
      </w:r>
      <w:r w:rsidR="00AE288C">
        <w:rPr>
          <w:color w:val="FF0000"/>
        </w:rPr>
        <w:t>know the vehicle type.</w:t>
      </w:r>
    </w:p>
    <w:p w14:paraId="04A0D201" w14:textId="1FC15FAF" w:rsidR="005539F4" w:rsidRPr="001D5E56" w:rsidRDefault="00BA6A32" w:rsidP="00074115">
      <w:pPr>
        <w:ind w:firstLine="480"/>
      </w:pPr>
      <w:r w:rsidRPr="001D5E56">
        <w:rPr>
          <w:rFonts w:hint="eastAsia"/>
        </w:rPr>
        <w:t>仪表应当显示所有挡位，</w:t>
      </w:r>
      <w:r w:rsidR="00DB5FBE" w:rsidRPr="001D5E56">
        <w:rPr>
          <w:rFonts w:hint="eastAsia"/>
        </w:rPr>
        <w:t>用红色</w:t>
      </w:r>
      <w:r w:rsidRPr="001D5E56">
        <w:rPr>
          <w:rFonts w:hint="eastAsia"/>
        </w:rPr>
        <w:t>高亮显示当前挡位</w:t>
      </w:r>
      <w:r w:rsidR="00DB5FBE" w:rsidRPr="001D5E56">
        <w:rPr>
          <w:rFonts w:hint="eastAsia"/>
        </w:rPr>
        <w:t>，用白色显示其他挡位。如果</w:t>
      </w:r>
      <w:r w:rsidR="00DB5FBE" w:rsidRPr="001D5E56">
        <w:rPr>
          <w:rFonts w:hint="eastAsia"/>
        </w:rPr>
        <w:t>CTRS</w:t>
      </w:r>
      <w:r w:rsidR="00DB5FBE" w:rsidRPr="001D5E56">
        <w:rPr>
          <w:rFonts w:hint="eastAsia"/>
        </w:rPr>
        <w:t>要求当前挡位为</w:t>
      </w:r>
      <w:r w:rsidR="00AC3F38" w:rsidRPr="001D5E56">
        <w:rPr>
          <w:rFonts w:hint="eastAsia"/>
        </w:rPr>
        <w:t>含有数字部分</w:t>
      </w:r>
      <w:r w:rsidR="00DB5FBE" w:rsidRPr="001D5E56">
        <w:rPr>
          <w:rFonts w:hint="eastAsia"/>
        </w:rPr>
        <w:t>，那么数字部分也需要红色高亮显示。</w:t>
      </w:r>
    </w:p>
    <w:p w14:paraId="69EFD9BB" w14:textId="50199360" w:rsidR="00DB5FBE" w:rsidRPr="001D5E56" w:rsidRDefault="00DB5FBE" w:rsidP="00074115">
      <w:pPr>
        <w:ind w:firstLine="480"/>
      </w:pPr>
      <w:r w:rsidRPr="001D5E56">
        <w:rPr>
          <w:rFonts w:hint="eastAsia"/>
        </w:rPr>
        <w:t xml:space="preserve">There shall be full range information in cluster, with </w:t>
      </w:r>
      <w:r w:rsidRPr="001D5E56">
        <w:t xml:space="preserve">highlighting </w:t>
      </w:r>
      <w:r w:rsidRPr="001D5E56">
        <w:rPr>
          <w:rFonts w:hint="eastAsia"/>
        </w:rPr>
        <w:t xml:space="preserve">current gear </w:t>
      </w:r>
      <w:r w:rsidRPr="001D5E56">
        <w:t xml:space="preserve">in red </w:t>
      </w:r>
      <w:r w:rsidRPr="001D5E56">
        <w:rPr>
          <w:rFonts w:hint="eastAsia"/>
        </w:rPr>
        <w:t xml:space="preserve">and </w:t>
      </w:r>
      <w:r w:rsidRPr="001D5E56">
        <w:t>other gear in red. If requirement in CTRS requests numerical part</w:t>
      </w:r>
      <w:r w:rsidR="00AC3F38" w:rsidRPr="001D5E56">
        <w:t xml:space="preserve">, then </w:t>
      </w:r>
      <w:r w:rsidRPr="001D5E56">
        <w:t xml:space="preserve">the part shall also be highlighted in red. </w:t>
      </w:r>
    </w:p>
    <w:p w14:paraId="00379DA6" w14:textId="49277FF5" w:rsidR="00EE7CB5" w:rsidRPr="001D5E56" w:rsidRDefault="00EE7CB5" w:rsidP="00074115">
      <w:pPr>
        <w:ind w:firstLine="480"/>
      </w:pPr>
      <w:r w:rsidRPr="001D5E56">
        <w:t>ETRS</w:t>
      </w:r>
      <w:r w:rsidRPr="001D5E56">
        <w:rPr>
          <w:rFonts w:hint="eastAsia"/>
        </w:rPr>
        <w:t>存在</w:t>
      </w:r>
      <w:r w:rsidRPr="001D5E56">
        <w:rPr>
          <w:rFonts w:hint="eastAsia"/>
        </w:rPr>
        <w:t>In Progress</w:t>
      </w:r>
      <w:r w:rsidRPr="001D5E56">
        <w:rPr>
          <w:rFonts w:hint="eastAsia"/>
        </w:rPr>
        <w:t>状态，需要动画展现，具体参考</w:t>
      </w:r>
      <w:r w:rsidRPr="001D5E56">
        <w:rPr>
          <w:rFonts w:hint="eastAsia"/>
        </w:rPr>
        <w:t>UE</w:t>
      </w:r>
      <w:r w:rsidRPr="001D5E56">
        <w:rPr>
          <w:rFonts w:hint="eastAsia"/>
        </w:rPr>
        <w:t>交互文档。</w:t>
      </w:r>
    </w:p>
    <w:p w14:paraId="0B64AC34" w14:textId="5A7F20F2" w:rsidR="00EE7CB5" w:rsidRPr="001D5E56" w:rsidRDefault="00EE7CB5" w:rsidP="00074115">
      <w:pPr>
        <w:ind w:firstLine="480"/>
      </w:pPr>
      <w:r w:rsidRPr="001D5E56">
        <w:rPr>
          <w:rFonts w:hint="eastAsia"/>
        </w:rPr>
        <w:t xml:space="preserve">Animation needed to show </w:t>
      </w:r>
      <w:r w:rsidRPr="001D5E56">
        <w:t>‘In Progress’ for ETRS. Refer to UE Interaction Document for more.</w:t>
      </w:r>
    </w:p>
    <w:p w14:paraId="420E3A84" w14:textId="25467C59" w:rsidR="00A84D93" w:rsidRPr="001D5E56" w:rsidRDefault="00A84D93" w:rsidP="00074115">
      <w:pPr>
        <w:ind w:firstLine="480"/>
      </w:pPr>
      <w:r w:rsidRPr="001D5E56">
        <w:rPr>
          <w:rFonts w:hint="eastAsia"/>
        </w:rPr>
        <w:t>有以下挡位：</w:t>
      </w:r>
    </w:p>
    <w:p w14:paraId="1C1D3462" w14:textId="2646E72E" w:rsidR="00A84D93" w:rsidRPr="001D5E56" w:rsidRDefault="00A84D93" w:rsidP="00074115">
      <w:pPr>
        <w:ind w:firstLine="480"/>
      </w:pPr>
      <w:r w:rsidRPr="001D5E56">
        <w:rPr>
          <w:rFonts w:hint="eastAsia"/>
        </w:rPr>
        <w:t xml:space="preserve">See following </w:t>
      </w:r>
      <w:r w:rsidRPr="001D5E56">
        <w:t>gear:</w:t>
      </w:r>
    </w:p>
    <w:tbl>
      <w:tblPr>
        <w:tblStyle w:val="TableGrid"/>
        <w:tblW w:w="0" w:type="auto"/>
        <w:tblLook w:val="04A0" w:firstRow="1" w:lastRow="0" w:firstColumn="1" w:lastColumn="0" w:noHBand="0" w:noVBand="1"/>
      </w:tblPr>
      <w:tblGrid>
        <w:gridCol w:w="3415"/>
        <w:gridCol w:w="1710"/>
        <w:gridCol w:w="4611"/>
      </w:tblGrid>
      <w:tr w:rsidR="001D5E56" w:rsidRPr="001D5E56" w14:paraId="1E7A71BF" w14:textId="77777777" w:rsidTr="00A84D93">
        <w:tc>
          <w:tcPr>
            <w:tcW w:w="3415" w:type="dxa"/>
          </w:tcPr>
          <w:p w14:paraId="426C7985" w14:textId="5B819196" w:rsidR="00A84D93" w:rsidRPr="001D5E56" w:rsidRDefault="00A84D93" w:rsidP="00074115">
            <w:r w:rsidRPr="001D5E56">
              <w:rPr>
                <w:rFonts w:hint="eastAsia"/>
              </w:rPr>
              <w:t>挡位</w:t>
            </w:r>
            <w:r w:rsidRPr="001D5E56">
              <w:rPr>
                <w:rFonts w:hint="eastAsia"/>
              </w:rPr>
              <w:t>/</w:t>
            </w:r>
            <w:r w:rsidRPr="001D5E56">
              <w:t>Gear State</w:t>
            </w:r>
          </w:p>
        </w:tc>
        <w:tc>
          <w:tcPr>
            <w:tcW w:w="1710" w:type="dxa"/>
          </w:tcPr>
          <w:p w14:paraId="567EB49D" w14:textId="31BC5BEB" w:rsidR="00A84D93" w:rsidRPr="001D5E56" w:rsidRDefault="00A84D93" w:rsidP="00074115">
            <w:r w:rsidRPr="001D5E56">
              <w:rPr>
                <w:rFonts w:hint="eastAsia"/>
              </w:rPr>
              <w:t>显示</w:t>
            </w:r>
            <w:r w:rsidRPr="001D5E56">
              <w:t>Display</w:t>
            </w:r>
          </w:p>
        </w:tc>
        <w:tc>
          <w:tcPr>
            <w:tcW w:w="4611" w:type="dxa"/>
          </w:tcPr>
          <w:p w14:paraId="55E3C7F2" w14:textId="17B72958" w:rsidR="00A84D93" w:rsidRPr="001D5E56" w:rsidRDefault="00A84D93" w:rsidP="00074115">
            <w:r w:rsidRPr="001D5E56">
              <w:rPr>
                <w:rFonts w:hint="eastAsia"/>
              </w:rPr>
              <w:t>注释</w:t>
            </w:r>
            <w:r w:rsidRPr="001D5E56">
              <w:rPr>
                <w:rFonts w:hint="eastAsia"/>
              </w:rPr>
              <w:t>/</w:t>
            </w:r>
            <w:r w:rsidRPr="001D5E56">
              <w:t>Notes</w:t>
            </w:r>
          </w:p>
        </w:tc>
      </w:tr>
      <w:tr w:rsidR="001D5E56" w:rsidRPr="001D5E56" w14:paraId="6E6E6F8B" w14:textId="77777777" w:rsidTr="00A84D93">
        <w:tc>
          <w:tcPr>
            <w:tcW w:w="3415" w:type="dxa"/>
          </w:tcPr>
          <w:p w14:paraId="5A6A7644" w14:textId="4628264C" w:rsidR="00A84D93" w:rsidRPr="001D5E56" w:rsidRDefault="00A84D93" w:rsidP="00A84D93">
            <w:r w:rsidRPr="001D5E56">
              <w:t>No Display</w:t>
            </w:r>
          </w:p>
        </w:tc>
        <w:tc>
          <w:tcPr>
            <w:tcW w:w="1710" w:type="dxa"/>
          </w:tcPr>
          <w:p w14:paraId="4147EC4A" w14:textId="7DADE1FC" w:rsidR="00A84D93" w:rsidRPr="001D5E56" w:rsidRDefault="00A84D93" w:rsidP="00074115">
            <w:r w:rsidRPr="001D5E56">
              <w:rPr>
                <w:rFonts w:hint="eastAsia"/>
              </w:rPr>
              <w:t>空</w:t>
            </w:r>
            <w:r w:rsidRPr="001D5E56">
              <w:rPr>
                <w:rFonts w:hint="eastAsia"/>
              </w:rPr>
              <w:t>/</w:t>
            </w:r>
            <w:r w:rsidRPr="001D5E56">
              <w:t>None/Blank</w:t>
            </w:r>
          </w:p>
        </w:tc>
        <w:tc>
          <w:tcPr>
            <w:tcW w:w="4611" w:type="dxa"/>
          </w:tcPr>
          <w:p w14:paraId="7F40A7B3" w14:textId="77777777" w:rsidR="00A84D93" w:rsidRPr="001D5E56" w:rsidRDefault="00A84D93" w:rsidP="00074115"/>
        </w:tc>
      </w:tr>
      <w:tr w:rsidR="001D5E56" w:rsidRPr="001D5E56" w14:paraId="08A0EFA4" w14:textId="77777777" w:rsidTr="00A84D93">
        <w:tc>
          <w:tcPr>
            <w:tcW w:w="3415" w:type="dxa"/>
          </w:tcPr>
          <w:p w14:paraId="1DBA0888" w14:textId="1029FB31" w:rsidR="00A84D93" w:rsidRPr="001D5E56" w:rsidRDefault="00A84D93" w:rsidP="00074115">
            <w:r w:rsidRPr="001D5E56">
              <w:lastRenderedPageBreak/>
              <w:t>Park</w:t>
            </w:r>
          </w:p>
        </w:tc>
        <w:tc>
          <w:tcPr>
            <w:tcW w:w="1710" w:type="dxa"/>
          </w:tcPr>
          <w:p w14:paraId="04E60594" w14:textId="0E2838FE" w:rsidR="00A84D93" w:rsidRPr="001D5E56" w:rsidRDefault="00A84D93" w:rsidP="00074115">
            <w:r w:rsidRPr="001D5E56">
              <w:t>P</w:t>
            </w:r>
          </w:p>
        </w:tc>
        <w:tc>
          <w:tcPr>
            <w:tcW w:w="4611" w:type="dxa"/>
          </w:tcPr>
          <w:p w14:paraId="0770ACC6" w14:textId="77777777" w:rsidR="00A84D93" w:rsidRPr="001D5E56" w:rsidRDefault="00A84D93" w:rsidP="00074115"/>
        </w:tc>
      </w:tr>
      <w:tr w:rsidR="001D5E56" w:rsidRPr="001D5E56" w14:paraId="42916C3C" w14:textId="77777777" w:rsidTr="00A84D93">
        <w:tc>
          <w:tcPr>
            <w:tcW w:w="3415" w:type="dxa"/>
          </w:tcPr>
          <w:p w14:paraId="2116138A" w14:textId="13666BB1" w:rsidR="00A84D93" w:rsidRPr="001D5E56" w:rsidRDefault="00A84D93" w:rsidP="00074115">
            <w:r w:rsidRPr="001D5E56">
              <w:t>Reverse</w:t>
            </w:r>
          </w:p>
        </w:tc>
        <w:tc>
          <w:tcPr>
            <w:tcW w:w="1710" w:type="dxa"/>
          </w:tcPr>
          <w:p w14:paraId="66F84802" w14:textId="3AEF5CD7" w:rsidR="00A84D93" w:rsidRPr="001D5E56" w:rsidRDefault="00375ED4" w:rsidP="00074115">
            <w:r>
              <w:t>R</w:t>
            </w:r>
          </w:p>
        </w:tc>
        <w:tc>
          <w:tcPr>
            <w:tcW w:w="4611" w:type="dxa"/>
          </w:tcPr>
          <w:p w14:paraId="5DEF5B60" w14:textId="77777777" w:rsidR="00A84D93" w:rsidRPr="001D5E56" w:rsidRDefault="00A84D93" w:rsidP="00074115"/>
        </w:tc>
      </w:tr>
      <w:tr w:rsidR="001D5E56" w:rsidRPr="001D5E56" w14:paraId="2576DE3F" w14:textId="77777777" w:rsidTr="00A84D93">
        <w:tc>
          <w:tcPr>
            <w:tcW w:w="3415" w:type="dxa"/>
          </w:tcPr>
          <w:p w14:paraId="5FF20506" w14:textId="62B2F2B0" w:rsidR="00A84D93" w:rsidRPr="001D5E56" w:rsidRDefault="00A84D93" w:rsidP="00074115">
            <w:r w:rsidRPr="001D5E56">
              <w:rPr>
                <w:rFonts w:hint="eastAsia"/>
              </w:rPr>
              <w:t>Neutral</w:t>
            </w:r>
          </w:p>
        </w:tc>
        <w:tc>
          <w:tcPr>
            <w:tcW w:w="1710" w:type="dxa"/>
          </w:tcPr>
          <w:p w14:paraId="62B79F1A" w14:textId="6F23E4F6" w:rsidR="00A84D93" w:rsidRPr="001D5E56" w:rsidRDefault="00A84D93" w:rsidP="00074115">
            <w:r w:rsidRPr="001D5E56">
              <w:rPr>
                <w:rFonts w:hint="eastAsia"/>
              </w:rPr>
              <w:t>N</w:t>
            </w:r>
          </w:p>
        </w:tc>
        <w:tc>
          <w:tcPr>
            <w:tcW w:w="4611" w:type="dxa"/>
          </w:tcPr>
          <w:p w14:paraId="395FA62D" w14:textId="77777777" w:rsidR="00A84D93" w:rsidRPr="001D5E56" w:rsidRDefault="00A84D93" w:rsidP="00074115"/>
        </w:tc>
      </w:tr>
      <w:tr w:rsidR="001D5E56" w:rsidRPr="001D5E56" w14:paraId="2C6A5EC6" w14:textId="77777777" w:rsidTr="00A84D93">
        <w:tc>
          <w:tcPr>
            <w:tcW w:w="3415" w:type="dxa"/>
          </w:tcPr>
          <w:p w14:paraId="5C38DED1" w14:textId="5B2372FB" w:rsidR="00A84D93" w:rsidRPr="001D5E56" w:rsidRDefault="00A84D93" w:rsidP="00074115">
            <w:r w:rsidRPr="001D5E56">
              <w:rPr>
                <w:rFonts w:hint="eastAsia"/>
              </w:rPr>
              <w:t>Drive</w:t>
            </w:r>
          </w:p>
        </w:tc>
        <w:tc>
          <w:tcPr>
            <w:tcW w:w="1710" w:type="dxa"/>
          </w:tcPr>
          <w:p w14:paraId="0CC8E028" w14:textId="476DC8CE" w:rsidR="00A84D93" w:rsidRPr="001D5E56" w:rsidRDefault="00A84D93" w:rsidP="00074115">
            <w:r w:rsidRPr="001D5E56">
              <w:rPr>
                <w:rFonts w:hint="eastAsia"/>
              </w:rPr>
              <w:t>D</w:t>
            </w:r>
          </w:p>
        </w:tc>
        <w:tc>
          <w:tcPr>
            <w:tcW w:w="4611" w:type="dxa"/>
          </w:tcPr>
          <w:p w14:paraId="114C050C" w14:textId="77777777" w:rsidR="00A84D93" w:rsidRPr="001D5E56" w:rsidRDefault="00A84D93" w:rsidP="00074115"/>
        </w:tc>
      </w:tr>
      <w:tr w:rsidR="001D5E56" w:rsidRPr="001D5E56" w14:paraId="1042E20C" w14:textId="77777777" w:rsidTr="00A84D93">
        <w:tc>
          <w:tcPr>
            <w:tcW w:w="3415" w:type="dxa"/>
          </w:tcPr>
          <w:p w14:paraId="07C29B5D" w14:textId="2D74A9FD" w:rsidR="00A84D93" w:rsidRPr="001D5E56" w:rsidRDefault="00A84D93" w:rsidP="00074115">
            <w:r w:rsidRPr="001D5E56">
              <w:t>Drive Temporary Tap Mode</w:t>
            </w:r>
          </w:p>
        </w:tc>
        <w:tc>
          <w:tcPr>
            <w:tcW w:w="1710" w:type="dxa"/>
          </w:tcPr>
          <w:p w14:paraId="4FCEF28F" w14:textId="2EF85ECF" w:rsidR="00A84D93" w:rsidRPr="001D5E56" w:rsidRDefault="00A84D93" w:rsidP="00074115">
            <w:r w:rsidRPr="001D5E56">
              <w:rPr>
                <w:rFonts w:hint="eastAsia"/>
              </w:rPr>
              <w:t>Dx</w:t>
            </w:r>
          </w:p>
        </w:tc>
        <w:tc>
          <w:tcPr>
            <w:tcW w:w="4611" w:type="dxa"/>
          </w:tcPr>
          <w:p w14:paraId="513C457E" w14:textId="5FF0A8A2" w:rsidR="00A84D93" w:rsidRPr="001D5E56" w:rsidRDefault="00A84D93" w:rsidP="00074115">
            <w:r w:rsidRPr="001D5E56">
              <w:t>x = 1 to 10</w:t>
            </w:r>
          </w:p>
        </w:tc>
      </w:tr>
      <w:tr w:rsidR="001D5E56" w:rsidRPr="001D5E56" w14:paraId="49040147" w14:textId="77777777" w:rsidTr="00A84D93">
        <w:tc>
          <w:tcPr>
            <w:tcW w:w="3415" w:type="dxa"/>
          </w:tcPr>
          <w:p w14:paraId="70E68FB8" w14:textId="05966EF3" w:rsidR="00A84D93" w:rsidRPr="001D5E56" w:rsidRDefault="00A84D93" w:rsidP="00074115">
            <w:r w:rsidRPr="001D5E56">
              <w:t>Manual Mode without gear</w:t>
            </w:r>
          </w:p>
        </w:tc>
        <w:tc>
          <w:tcPr>
            <w:tcW w:w="1710" w:type="dxa"/>
          </w:tcPr>
          <w:p w14:paraId="582469DF" w14:textId="0E7BF4A3" w:rsidR="00A84D93" w:rsidRPr="001D5E56" w:rsidRDefault="00A84D93" w:rsidP="00074115">
            <w:r w:rsidRPr="001D5E56">
              <w:rPr>
                <w:rFonts w:hint="eastAsia"/>
              </w:rPr>
              <w:t>M</w:t>
            </w:r>
          </w:p>
        </w:tc>
        <w:tc>
          <w:tcPr>
            <w:tcW w:w="4611" w:type="dxa"/>
          </w:tcPr>
          <w:p w14:paraId="07FE7CBD" w14:textId="77777777" w:rsidR="00A84D93" w:rsidRPr="001D5E56" w:rsidRDefault="00A84D93" w:rsidP="00074115"/>
        </w:tc>
      </w:tr>
      <w:tr w:rsidR="001D5E56" w:rsidRPr="001D5E56" w14:paraId="04A5288B" w14:textId="77777777" w:rsidTr="00A84D93">
        <w:tc>
          <w:tcPr>
            <w:tcW w:w="3415" w:type="dxa"/>
          </w:tcPr>
          <w:p w14:paraId="248CF75A" w14:textId="6BC965A5" w:rsidR="00A84D93" w:rsidRPr="001D5E56" w:rsidRDefault="00A84D93" w:rsidP="00074115">
            <w:r w:rsidRPr="001D5E56">
              <w:t>Manual Mode with gear</w:t>
            </w:r>
          </w:p>
        </w:tc>
        <w:tc>
          <w:tcPr>
            <w:tcW w:w="1710" w:type="dxa"/>
          </w:tcPr>
          <w:p w14:paraId="4EF9FE47" w14:textId="62A5E444" w:rsidR="00A84D93" w:rsidRPr="001D5E56" w:rsidRDefault="00A84D93" w:rsidP="00074115">
            <w:r w:rsidRPr="001D5E56">
              <w:t>Mx</w:t>
            </w:r>
          </w:p>
        </w:tc>
        <w:tc>
          <w:tcPr>
            <w:tcW w:w="4611" w:type="dxa"/>
          </w:tcPr>
          <w:p w14:paraId="679CC7AD" w14:textId="0BCCC402" w:rsidR="00A84D93" w:rsidRPr="001D5E56" w:rsidRDefault="00A84D93" w:rsidP="00074115">
            <w:r w:rsidRPr="001D5E56">
              <w:t>x = 1 to 10</w:t>
            </w:r>
          </w:p>
        </w:tc>
      </w:tr>
      <w:tr w:rsidR="001D5E56" w:rsidRPr="001D5E56" w14:paraId="43EB256F" w14:textId="77777777" w:rsidTr="00A84D93">
        <w:tc>
          <w:tcPr>
            <w:tcW w:w="3415" w:type="dxa"/>
          </w:tcPr>
          <w:p w14:paraId="46E6EF37" w14:textId="3E9D6227" w:rsidR="00A84D93" w:rsidRPr="001D5E56" w:rsidRDefault="00A84D93" w:rsidP="00074115">
            <w:r w:rsidRPr="001D5E56">
              <w:t>Low Mode without gear</w:t>
            </w:r>
          </w:p>
        </w:tc>
        <w:tc>
          <w:tcPr>
            <w:tcW w:w="1710" w:type="dxa"/>
          </w:tcPr>
          <w:p w14:paraId="2473F4A3" w14:textId="0AE33281" w:rsidR="00A84D93" w:rsidRPr="001D5E56" w:rsidRDefault="00A84D93" w:rsidP="00074115">
            <w:r w:rsidRPr="001D5E56">
              <w:rPr>
                <w:rFonts w:hint="eastAsia"/>
              </w:rPr>
              <w:t>L</w:t>
            </w:r>
          </w:p>
        </w:tc>
        <w:tc>
          <w:tcPr>
            <w:tcW w:w="4611" w:type="dxa"/>
          </w:tcPr>
          <w:p w14:paraId="0F7CDB06" w14:textId="77777777" w:rsidR="00A84D93" w:rsidRPr="001D5E56" w:rsidRDefault="00A84D93" w:rsidP="00074115"/>
        </w:tc>
      </w:tr>
      <w:tr w:rsidR="001D5E56" w:rsidRPr="001D5E56" w14:paraId="7A1CB98B" w14:textId="77777777" w:rsidTr="00A84D93">
        <w:tc>
          <w:tcPr>
            <w:tcW w:w="3415" w:type="dxa"/>
          </w:tcPr>
          <w:p w14:paraId="22800EC2" w14:textId="7F49F21F" w:rsidR="00A84D93" w:rsidRPr="001D5E56" w:rsidRDefault="00A84D93" w:rsidP="00074115">
            <w:r w:rsidRPr="001D5E56">
              <w:t>Low Range select with gear</w:t>
            </w:r>
          </w:p>
        </w:tc>
        <w:tc>
          <w:tcPr>
            <w:tcW w:w="1710" w:type="dxa"/>
          </w:tcPr>
          <w:p w14:paraId="25C2E000" w14:textId="32B300A0" w:rsidR="00A84D93" w:rsidRPr="001D5E56" w:rsidRDefault="00A84D93" w:rsidP="00074115">
            <w:r w:rsidRPr="001D5E56">
              <w:rPr>
                <w:rFonts w:hint="eastAsia"/>
              </w:rPr>
              <w:t>Lx</w:t>
            </w:r>
          </w:p>
        </w:tc>
        <w:tc>
          <w:tcPr>
            <w:tcW w:w="4611" w:type="dxa"/>
          </w:tcPr>
          <w:p w14:paraId="40182A54" w14:textId="0687B069" w:rsidR="00A84D93" w:rsidRPr="001D5E56" w:rsidRDefault="00A84D93" w:rsidP="00074115">
            <w:r w:rsidRPr="001D5E56">
              <w:t>x = 1 to 10</w:t>
            </w:r>
          </w:p>
        </w:tc>
      </w:tr>
      <w:tr w:rsidR="001D5E56" w:rsidRPr="001D5E56" w14:paraId="31375BBF" w14:textId="77777777" w:rsidTr="00A84D93">
        <w:tc>
          <w:tcPr>
            <w:tcW w:w="3415" w:type="dxa"/>
          </w:tcPr>
          <w:p w14:paraId="0E4BEEA7" w14:textId="76D9CF3E" w:rsidR="00A84D93" w:rsidRPr="001D5E56" w:rsidRDefault="00A84D93" w:rsidP="00074115">
            <w:r w:rsidRPr="001D5E56">
              <w:rPr>
                <w:rFonts w:hint="eastAsia"/>
              </w:rPr>
              <w:t>S</w:t>
            </w:r>
            <w:r w:rsidRPr="001D5E56">
              <w:t>elective Range in Drive</w:t>
            </w:r>
          </w:p>
        </w:tc>
        <w:tc>
          <w:tcPr>
            <w:tcW w:w="1710" w:type="dxa"/>
          </w:tcPr>
          <w:p w14:paraId="120F4008" w14:textId="1106D6E4" w:rsidR="00A84D93" w:rsidRPr="001D5E56" w:rsidRDefault="00A84D93" w:rsidP="00074115">
            <w:r w:rsidRPr="001D5E56">
              <w:t>Dx</w:t>
            </w:r>
          </w:p>
        </w:tc>
        <w:tc>
          <w:tcPr>
            <w:tcW w:w="4611" w:type="dxa"/>
          </w:tcPr>
          <w:p w14:paraId="6E1831B2" w14:textId="7CB88845" w:rsidR="00A84D93" w:rsidRPr="001D5E56" w:rsidRDefault="00A84D93" w:rsidP="00A84D93">
            <w:pPr>
              <w:tabs>
                <w:tab w:val="left" w:pos="910"/>
              </w:tabs>
            </w:pPr>
            <w:r w:rsidRPr="001D5E56">
              <w:t>bar is shown over number</w:t>
            </w:r>
          </w:p>
        </w:tc>
      </w:tr>
      <w:tr w:rsidR="001D5E56" w:rsidRPr="001D5E56" w14:paraId="10B7C8F2" w14:textId="77777777" w:rsidTr="00A84D93">
        <w:tc>
          <w:tcPr>
            <w:tcW w:w="3415" w:type="dxa"/>
          </w:tcPr>
          <w:p w14:paraId="65740627" w14:textId="3A9D5F4E" w:rsidR="00A84D93" w:rsidRPr="001D5E56" w:rsidRDefault="00A84D93" w:rsidP="00074115">
            <w:r w:rsidRPr="001D5E56">
              <w:t>Park in Progress</w:t>
            </w:r>
          </w:p>
        </w:tc>
        <w:tc>
          <w:tcPr>
            <w:tcW w:w="1710" w:type="dxa"/>
          </w:tcPr>
          <w:p w14:paraId="2F1CF9B5" w14:textId="7CD49A24" w:rsidR="00A84D93" w:rsidRPr="001D5E56" w:rsidRDefault="00A84D93" w:rsidP="00074115">
            <w:r w:rsidRPr="001D5E56">
              <w:rPr>
                <w:rFonts w:ascii="Segoe UI Symbol" w:hAnsi="Segoe UI Symbol" w:cs="Segoe UI Symbol"/>
              </w:rPr>
              <w:t>🄿</w:t>
            </w:r>
          </w:p>
        </w:tc>
        <w:tc>
          <w:tcPr>
            <w:tcW w:w="4611" w:type="dxa"/>
          </w:tcPr>
          <w:p w14:paraId="05A4720B" w14:textId="73AD2BB2" w:rsidR="00A84D93" w:rsidRPr="001D5E56" w:rsidRDefault="00A84D93" w:rsidP="00A84D93">
            <w:pPr>
              <w:tabs>
                <w:tab w:val="left" w:pos="910"/>
              </w:tabs>
            </w:pPr>
            <w:r w:rsidRPr="001D5E56">
              <w:t>Visually different than Park. Only for ETRS vehicles.</w:t>
            </w:r>
          </w:p>
        </w:tc>
      </w:tr>
      <w:tr w:rsidR="001D5E56" w:rsidRPr="001D5E56" w14:paraId="693E8063" w14:textId="77777777" w:rsidTr="00A84D93">
        <w:tc>
          <w:tcPr>
            <w:tcW w:w="3415" w:type="dxa"/>
          </w:tcPr>
          <w:p w14:paraId="5BC3E551" w14:textId="72651B3A" w:rsidR="00A84D93" w:rsidRPr="001D5E56" w:rsidRDefault="00A84D93" w:rsidP="00074115">
            <w:r w:rsidRPr="001D5E56">
              <w:t>Reverse in Progress</w:t>
            </w:r>
          </w:p>
        </w:tc>
        <w:tc>
          <w:tcPr>
            <w:tcW w:w="1710" w:type="dxa"/>
          </w:tcPr>
          <w:p w14:paraId="05414AF7" w14:textId="2F4508D7" w:rsidR="00A84D93" w:rsidRPr="001D5E56" w:rsidRDefault="00A84D93" w:rsidP="00074115">
            <w:r w:rsidRPr="001D5E56">
              <w:rPr>
                <w:rFonts w:ascii="Segoe UI Symbol" w:hAnsi="Segoe UI Symbol" w:cs="Segoe UI Symbol"/>
              </w:rPr>
              <w:t>🅁</w:t>
            </w:r>
          </w:p>
        </w:tc>
        <w:tc>
          <w:tcPr>
            <w:tcW w:w="4611" w:type="dxa"/>
          </w:tcPr>
          <w:p w14:paraId="34E5A6D8" w14:textId="6E697643" w:rsidR="00A84D93" w:rsidRPr="001D5E56" w:rsidRDefault="00A84D93" w:rsidP="00A84D93">
            <w:pPr>
              <w:tabs>
                <w:tab w:val="left" w:pos="910"/>
              </w:tabs>
            </w:pPr>
            <w:r w:rsidRPr="001D5E56">
              <w:t>Visually different than Reverse. Only for ETRS vehicles.</w:t>
            </w:r>
          </w:p>
        </w:tc>
      </w:tr>
      <w:tr w:rsidR="001D5E56" w:rsidRPr="001D5E56" w14:paraId="282C9703" w14:textId="77777777" w:rsidTr="00A84D93">
        <w:tc>
          <w:tcPr>
            <w:tcW w:w="3415" w:type="dxa"/>
          </w:tcPr>
          <w:p w14:paraId="657CCC79" w14:textId="2956300F" w:rsidR="00A84D93" w:rsidRPr="001D5E56" w:rsidRDefault="00A84D93" w:rsidP="00A84D93">
            <w:r w:rsidRPr="001D5E56">
              <w:t>Neutral in Progres</w:t>
            </w:r>
            <w:r w:rsidRPr="001D5E56">
              <w:rPr>
                <w:rFonts w:hint="eastAsia"/>
              </w:rPr>
              <w:t>s</w:t>
            </w:r>
          </w:p>
        </w:tc>
        <w:tc>
          <w:tcPr>
            <w:tcW w:w="1710" w:type="dxa"/>
          </w:tcPr>
          <w:p w14:paraId="7FBD1E16" w14:textId="08574792" w:rsidR="00A84D93" w:rsidRPr="001D5E56" w:rsidRDefault="00A84D93" w:rsidP="00074115">
            <w:r w:rsidRPr="001D5E56">
              <w:rPr>
                <w:rFonts w:ascii="Segoe UI Symbol" w:hAnsi="Segoe UI Symbol" w:cs="Segoe UI Symbol"/>
              </w:rPr>
              <w:t>🄽</w:t>
            </w:r>
          </w:p>
        </w:tc>
        <w:tc>
          <w:tcPr>
            <w:tcW w:w="4611" w:type="dxa"/>
          </w:tcPr>
          <w:p w14:paraId="153833EC" w14:textId="4174CFAF" w:rsidR="00A84D93" w:rsidRPr="001D5E56" w:rsidRDefault="00A84D93" w:rsidP="00A84D93">
            <w:pPr>
              <w:tabs>
                <w:tab w:val="left" w:pos="910"/>
              </w:tabs>
            </w:pPr>
            <w:r w:rsidRPr="001D5E56">
              <w:t>Visually different than Neutral. Only for ETRS vehicles.</w:t>
            </w:r>
          </w:p>
        </w:tc>
      </w:tr>
      <w:tr w:rsidR="001D5E56" w:rsidRPr="001D5E56" w14:paraId="0243A466" w14:textId="77777777" w:rsidTr="00A84D93">
        <w:tc>
          <w:tcPr>
            <w:tcW w:w="3415" w:type="dxa"/>
          </w:tcPr>
          <w:p w14:paraId="67C2076E" w14:textId="2A1578CA" w:rsidR="00A84D93" w:rsidRPr="001D5E56" w:rsidRDefault="00A84D93" w:rsidP="00074115">
            <w:r w:rsidRPr="001D5E56">
              <w:t>Drive in Progress</w:t>
            </w:r>
          </w:p>
        </w:tc>
        <w:tc>
          <w:tcPr>
            <w:tcW w:w="1710" w:type="dxa"/>
          </w:tcPr>
          <w:p w14:paraId="19A401FF" w14:textId="0B8CDA2A" w:rsidR="00A84D93" w:rsidRPr="001D5E56" w:rsidRDefault="00A84D93" w:rsidP="00074115">
            <w:r w:rsidRPr="001D5E56">
              <w:rPr>
                <w:rFonts w:ascii="Segoe UI Symbol" w:hAnsi="Segoe UI Symbol" w:cs="Segoe UI Symbol"/>
              </w:rPr>
              <w:t>🄳</w:t>
            </w:r>
          </w:p>
        </w:tc>
        <w:tc>
          <w:tcPr>
            <w:tcW w:w="4611" w:type="dxa"/>
          </w:tcPr>
          <w:p w14:paraId="43ED50DA" w14:textId="74093E39" w:rsidR="00A84D93" w:rsidRPr="001D5E56" w:rsidRDefault="00A84D93" w:rsidP="00A84D93">
            <w:pPr>
              <w:tabs>
                <w:tab w:val="left" w:pos="910"/>
              </w:tabs>
            </w:pPr>
            <w:r w:rsidRPr="001D5E56">
              <w:t>Visually different than Drive. Only for ETRS vehicles.</w:t>
            </w:r>
          </w:p>
        </w:tc>
      </w:tr>
      <w:tr w:rsidR="001D5E56" w:rsidRPr="001D5E56" w14:paraId="788BE0C6" w14:textId="77777777" w:rsidTr="00A84D93">
        <w:tc>
          <w:tcPr>
            <w:tcW w:w="3415" w:type="dxa"/>
          </w:tcPr>
          <w:p w14:paraId="0722A49B" w14:textId="7288F56D" w:rsidR="00A84D93" w:rsidRPr="001D5E56" w:rsidRDefault="00A84D93" w:rsidP="00074115">
            <w:r w:rsidRPr="001D5E56">
              <w:t>Manual in Progress</w:t>
            </w:r>
          </w:p>
        </w:tc>
        <w:tc>
          <w:tcPr>
            <w:tcW w:w="1710" w:type="dxa"/>
          </w:tcPr>
          <w:p w14:paraId="5711938B" w14:textId="156252E5" w:rsidR="00A84D93" w:rsidRPr="001D5E56" w:rsidRDefault="00A84D93" w:rsidP="00074115">
            <w:r w:rsidRPr="001D5E56">
              <w:rPr>
                <w:rFonts w:ascii="Segoe UI Symbol" w:hAnsi="Segoe UI Symbol" w:cs="Segoe UI Symbol"/>
              </w:rPr>
              <w:t>🄼</w:t>
            </w:r>
          </w:p>
        </w:tc>
        <w:tc>
          <w:tcPr>
            <w:tcW w:w="4611" w:type="dxa"/>
          </w:tcPr>
          <w:p w14:paraId="58560F0A" w14:textId="138CD30D" w:rsidR="00A84D93" w:rsidRPr="001D5E56" w:rsidRDefault="00A84D93" w:rsidP="00A84D93">
            <w:pPr>
              <w:tabs>
                <w:tab w:val="left" w:pos="910"/>
              </w:tabs>
            </w:pPr>
            <w:r w:rsidRPr="001D5E56">
              <w:t>Visually different than Manual. Only for ETRS vehicles.</w:t>
            </w:r>
          </w:p>
        </w:tc>
      </w:tr>
      <w:tr w:rsidR="001D5E56" w:rsidRPr="001D5E56" w14:paraId="2632B7EC" w14:textId="77777777" w:rsidTr="00A84D93">
        <w:tc>
          <w:tcPr>
            <w:tcW w:w="3415" w:type="dxa"/>
          </w:tcPr>
          <w:p w14:paraId="415F0846" w14:textId="4BC9B08E" w:rsidR="00A84D93" w:rsidRPr="001D5E56" w:rsidRDefault="00A84D93" w:rsidP="00074115">
            <w:r w:rsidRPr="001D5E56">
              <w:t>First Gear (TBD)</w:t>
            </w:r>
          </w:p>
        </w:tc>
        <w:tc>
          <w:tcPr>
            <w:tcW w:w="1710" w:type="dxa"/>
          </w:tcPr>
          <w:p w14:paraId="75CD4017" w14:textId="582689A4" w:rsidR="00A84D93" w:rsidRPr="001D5E56" w:rsidRDefault="00A84D93" w:rsidP="00074115">
            <w:r w:rsidRPr="001D5E56">
              <w:t>1</w:t>
            </w:r>
          </w:p>
        </w:tc>
        <w:tc>
          <w:tcPr>
            <w:tcW w:w="4611" w:type="dxa"/>
          </w:tcPr>
          <w:p w14:paraId="5E20AA50" w14:textId="10700C97" w:rsidR="00A84D93" w:rsidRPr="001D5E56" w:rsidRDefault="00A84D93" w:rsidP="00A84D93">
            <w:pPr>
              <w:tabs>
                <w:tab w:val="left" w:pos="910"/>
              </w:tabs>
            </w:pPr>
            <w:r w:rsidRPr="001D5E56">
              <w:t>Only applies to Heavy Duty and will not apply to most vehicles.</w:t>
            </w:r>
          </w:p>
        </w:tc>
      </w:tr>
    </w:tbl>
    <w:p w14:paraId="091F9AB8" w14:textId="77777777" w:rsidR="00A84D93" w:rsidRPr="00A84D93" w:rsidRDefault="00A84D93" w:rsidP="00074115">
      <w:pPr>
        <w:ind w:firstLine="480"/>
        <w:rPr>
          <w:color w:val="FF0000"/>
        </w:rPr>
      </w:pPr>
    </w:p>
    <w:p w14:paraId="2176280C" w14:textId="7045E06D" w:rsidR="00DB5FBE" w:rsidRDefault="00DB5FBE" w:rsidP="00074115">
      <w:pPr>
        <w:ind w:firstLine="480"/>
        <w:rPr>
          <w:color w:val="FF0000"/>
        </w:rPr>
      </w:pPr>
      <w:r w:rsidRPr="001D5E56">
        <w:rPr>
          <w:rFonts w:hint="eastAsia"/>
        </w:rPr>
        <w:t>图例：</w:t>
      </w:r>
      <w:r>
        <w:rPr>
          <w:rFonts w:eastAsia="Times New Roman"/>
          <w:color w:val="FFFFFF"/>
          <w:highlight w:val="black"/>
        </w:rPr>
        <w:t xml:space="preserve">P R N D </w:t>
      </w:r>
      <w:r>
        <w:rPr>
          <w:rFonts w:eastAsia="Times New Roman"/>
          <w:b/>
          <w:bCs/>
          <w:color w:val="FF0000"/>
          <w:highlight w:val="black"/>
        </w:rPr>
        <w:t>M 5</w:t>
      </w:r>
    </w:p>
    <w:p w14:paraId="099EEFDC" w14:textId="2A58D01B" w:rsidR="00DB5FBE" w:rsidRPr="001D5E56" w:rsidRDefault="00DB5FBE" w:rsidP="00074115">
      <w:pPr>
        <w:ind w:firstLine="480"/>
      </w:pPr>
      <w:r w:rsidRPr="001D5E56">
        <w:rPr>
          <w:rFonts w:hint="eastAsia"/>
        </w:rPr>
        <w:t xml:space="preserve">Icon: </w:t>
      </w:r>
    </w:p>
    <w:p w14:paraId="0C9802F9" w14:textId="77777777" w:rsidR="00671EA6" w:rsidRPr="000B0402" w:rsidRDefault="00671EA6" w:rsidP="00671EA6">
      <w:pPr>
        <w:pStyle w:val="Heading2"/>
      </w:pPr>
      <w:bookmarkStart w:id="37" w:name="_Toc66366481"/>
      <w:r w:rsidRPr="000B0402">
        <w:rPr>
          <w:rFonts w:hint="eastAsia"/>
        </w:rPr>
        <w:t>时间</w:t>
      </w:r>
      <w:r w:rsidR="00170E28" w:rsidRPr="000B0402">
        <w:rPr>
          <w:rFonts w:hint="eastAsia"/>
        </w:rPr>
        <w:t>和日期</w:t>
      </w:r>
      <w:r w:rsidR="00A5670B" w:rsidRPr="000B0402">
        <w:rPr>
          <w:rFonts w:hint="eastAsia"/>
        </w:rPr>
        <w:t>/</w:t>
      </w:r>
      <w:bookmarkStart w:id="38" w:name="_Toc49952834"/>
      <w:r w:rsidR="00A5670B" w:rsidRPr="000B0402">
        <w:t xml:space="preserve"> Time and Date</w:t>
      </w:r>
      <w:bookmarkEnd w:id="37"/>
      <w:bookmarkEnd w:id="38"/>
    </w:p>
    <w:p w14:paraId="24D9AE9B"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7A480BCE" w14:textId="77777777" w:rsidTr="007823DB">
        <w:tc>
          <w:tcPr>
            <w:tcW w:w="4788" w:type="dxa"/>
          </w:tcPr>
          <w:p w14:paraId="4E0C3218" w14:textId="77777777" w:rsidR="00D42C5C" w:rsidRPr="007B1BB0" w:rsidRDefault="00D42C5C" w:rsidP="007823DB">
            <w:r w:rsidRPr="007B1BB0">
              <w:rPr>
                <w:rFonts w:hint="eastAsia"/>
              </w:rPr>
              <w:t>CLEA</w:t>
            </w:r>
            <w:r w:rsidRPr="007B1BB0">
              <w:t xml:space="preserve"> (458)</w:t>
            </w:r>
          </w:p>
        </w:tc>
        <w:tc>
          <w:tcPr>
            <w:tcW w:w="5174" w:type="dxa"/>
          </w:tcPr>
          <w:p w14:paraId="44EAAEFD" w14:textId="77777777" w:rsidR="00D42C5C" w:rsidRPr="007B1BB0" w:rsidRDefault="00D42C5C" w:rsidP="007823DB">
            <w:r w:rsidRPr="007B1BB0">
              <w:t>Yes</w:t>
            </w:r>
          </w:p>
        </w:tc>
      </w:tr>
      <w:tr w:rsidR="00D42C5C" w:rsidRPr="007B1BB0" w14:paraId="68CD7D16" w14:textId="77777777" w:rsidTr="007823DB">
        <w:tc>
          <w:tcPr>
            <w:tcW w:w="4788" w:type="dxa"/>
          </w:tcPr>
          <w:p w14:paraId="38F9CD41" w14:textId="77777777" w:rsidR="00D42C5C" w:rsidRPr="007B1BB0" w:rsidRDefault="00D42C5C" w:rsidP="007823DB">
            <w:r w:rsidRPr="007B1BB0">
              <w:t>Global B Buick ICE (E2LB-2,E2UB/YB,C1YB-2)</w:t>
            </w:r>
          </w:p>
        </w:tc>
        <w:tc>
          <w:tcPr>
            <w:tcW w:w="5174" w:type="dxa"/>
          </w:tcPr>
          <w:p w14:paraId="62441459" w14:textId="77777777" w:rsidR="00D42C5C" w:rsidRPr="007B1BB0" w:rsidRDefault="00D42C5C" w:rsidP="007823DB">
            <w:r w:rsidRPr="007B1BB0">
              <w:t>Yes</w:t>
            </w:r>
          </w:p>
        </w:tc>
      </w:tr>
      <w:tr w:rsidR="00D42C5C" w:rsidRPr="007B1BB0" w14:paraId="3DB02897" w14:textId="77777777" w:rsidTr="007823DB">
        <w:tc>
          <w:tcPr>
            <w:tcW w:w="4788" w:type="dxa"/>
          </w:tcPr>
          <w:p w14:paraId="2E449E45" w14:textId="77777777" w:rsidR="00D42C5C" w:rsidRPr="007B1BB0" w:rsidRDefault="00D42C5C" w:rsidP="007823DB">
            <w:r w:rsidRPr="007B1BB0">
              <w:t>Global B Buick BEV (B233/223)</w:t>
            </w:r>
          </w:p>
        </w:tc>
        <w:tc>
          <w:tcPr>
            <w:tcW w:w="5174" w:type="dxa"/>
          </w:tcPr>
          <w:p w14:paraId="1978786A" w14:textId="77777777" w:rsidR="00D42C5C" w:rsidRPr="007B1BB0" w:rsidRDefault="00D42C5C" w:rsidP="007823DB">
            <w:r w:rsidRPr="007B1BB0">
              <w:t>Yes</w:t>
            </w:r>
          </w:p>
        </w:tc>
      </w:tr>
    </w:tbl>
    <w:p w14:paraId="2040F1AE" w14:textId="77777777" w:rsidR="00D42C5C" w:rsidRPr="007B1BB0" w:rsidRDefault="00D42C5C" w:rsidP="00170E28">
      <w:pPr>
        <w:ind w:firstLine="420"/>
      </w:pPr>
    </w:p>
    <w:p w14:paraId="3EB6D1D4" w14:textId="4AC5C5C5" w:rsidR="00671EA6" w:rsidRPr="007B1BB0" w:rsidRDefault="00671EA6" w:rsidP="00170E28">
      <w:pPr>
        <w:ind w:firstLine="420"/>
      </w:pPr>
      <w:r w:rsidRPr="007B1BB0">
        <w:rPr>
          <w:rFonts w:hint="eastAsia"/>
        </w:rPr>
        <w:t>仪表侧应当支持显示时间</w:t>
      </w:r>
      <w:r w:rsidR="00170E28" w:rsidRPr="007B1BB0">
        <w:rPr>
          <w:rFonts w:hint="eastAsia"/>
        </w:rPr>
        <w:t>和日期</w:t>
      </w:r>
      <w:r w:rsidRPr="007B1BB0">
        <w:rPr>
          <w:rFonts w:hint="eastAsia"/>
        </w:rPr>
        <w:t>。</w:t>
      </w:r>
      <w:r w:rsidR="00170E28" w:rsidRPr="007B1BB0">
        <w:rPr>
          <w:rFonts w:hint="eastAsia"/>
        </w:rPr>
        <w:t>时间和日期与中控保持一致，</w:t>
      </w:r>
      <w:r w:rsidR="00572E0C" w:rsidRPr="007B1BB0">
        <w:rPr>
          <w:rFonts w:hint="eastAsia"/>
        </w:rPr>
        <w:t>一般时间显示小时和分钟，日期显示月、日</w:t>
      </w:r>
      <w:r w:rsidR="00B7338E" w:rsidRPr="007B1BB0">
        <w:rPr>
          <w:rFonts w:hint="eastAsia"/>
        </w:rPr>
        <w:t>和星期几，</w:t>
      </w:r>
      <w:commentRangeStart w:id="39"/>
      <w:r w:rsidR="00170E28" w:rsidRPr="007B1BB0">
        <w:rPr>
          <w:rFonts w:hint="eastAsia"/>
        </w:rPr>
        <w:t>参考</w:t>
      </w:r>
      <w:r w:rsidR="000040A6" w:rsidRPr="007B1BB0">
        <w:rPr>
          <w:rFonts w:hint="eastAsia"/>
        </w:rPr>
        <w:t xml:space="preserve"> </w:t>
      </w:r>
      <w:r w:rsidR="00170E28" w:rsidRPr="007B1BB0">
        <w:rPr>
          <w:rFonts w:hint="eastAsia"/>
        </w:rPr>
        <w:t>PIS-2046</w:t>
      </w:r>
      <w:r w:rsidR="00170E28" w:rsidRPr="007B1BB0">
        <w:rPr>
          <w:rFonts w:hint="eastAsia"/>
        </w:rPr>
        <w:t>中的</w:t>
      </w:r>
      <w:r w:rsidR="00170E28" w:rsidRPr="007B1BB0">
        <w:rPr>
          <w:rFonts w:hint="eastAsia"/>
        </w:rPr>
        <w:t>3.2</w:t>
      </w:r>
      <w:r w:rsidR="00170E28" w:rsidRPr="007B1BB0">
        <w:rPr>
          <w:rFonts w:hint="eastAsia"/>
        </w:rPr>
        <w:t>章节</w:t>
      </w:r>
      <w:commentRangeEnd w:id="39"/>
      <w:r w:rsidR="00521836" w:rsidRPr="007B1BB0">
        <w:rPr>
          <w:rStyle w:val="CommentReference"/>
        </w:rPr>
        <w:commentReference w:id="39"/>
      </w:r>
      <w:r w:rsidR="00170E28" w:rsidRPr="007B1BB0">
        <w:rPr>
          <w:rFonts w:hint="eastAsia"/>
        </w:rPr>
        <w:t>。</w:t>
      </w:r>
    </w:p>
    <w:p w14:paraId="069C792A" w14:textId="234CBE21" w:rsidR="00A5670B" w:rsidRPr="007B1BB0" w:rsidRDefault="00A5670B" w:rsidP="00170E28">
      <w:pPr>
        <w:ind w:firstLine="420"/>
      </w:pPr>
      <w:r w:rsidRPr="007B1BB0">
        <w:t xml:space="preserve">The </w:t>
      </w:r>
      <w:r w:rsidR="0068110D" w:rsidRPr="007B1BB0">
        <w:t>instrument cluster</w:t>
      </w:r>
      <w:r w:rsidRPr="007B1BB0">
        <w:t xml:space="preserve"> side shall support the display of </w:t>
      </w:r>
      <w:r w:rsidRPr="007B1BB0">
        <w:rPr>
          <w:rFonts w:hint="eastAsia"/>
        </w:rPr>
        <w:t>t</w:t>
      </w:r>
      <w:r w:rsidRPr="007B1BB0">
        <w:t xml:space="preserve">ime and date. The time and date shall be consistent with </w:t>
      </w:r>
      <w:r w:rsidR="001B4C7F" w:rsidRPr="007B1BB0">
        <w:rPr>
          <w:rFonts w:hint="eastAsia"/>
        </w:rPr>
        <w:t xml:space="preserve">those displayed on </w:t>
      </w:r>
      <w:r w:rsidRPr="007B1BB0">
        <w:t>the console.</w:t>
      </w:r>
      <w:r w:rsidRPr="007B1BB0">
        <w:rPr>
          <w:rFonts w:hint="eastAsia"/>
        </w:rPr>
        <w:t xml:space="preserve"> </w:t>
      </w:r>
      <w:r w:rsidRPr="007B1BB0">
        <w:t>Generally, the time display refer to hours and minutes and the date display refers to month, day and day of the week, please refer to Section 3.2 of PIS-2046.</w:t>
      </w:r>
    </w:p>
    <w:p w14:paraId="3BE0F276" w14:textId="77777777" w:rsidR="00671EA6" w:rsidRPr="007B1BB0" w:rsidRDefault="00671EA6" w:rsidP="00671EA6">
      <w:pPr>
        <w:pStyle w:val="Heading2"/>
      </w:pPr>
      <w:bookmarkStart w:id="40" w:name="_Toc66366482"/>
      <w:r w:rsidRPr="007B1BB0">
        <w:rPr>
          <w:rFonts w:hint="eastAsia"/>
        </w:rPr>
        <w:lastRenderedPageBreak/>
        <w:t>航向</w:t>
      </w:r>
      <w:r w:rsidR="00C3175C" w:rsidRPr="007B1BB0">
        <w:rPr>
          <w:rFonts w:hint="eastAsia"/>
        </w:rPr>
        <w:t>/</w:t>
      </w:r>
      <w:r w:rsidR="00C3175C" w:rsidRPr="007B1BB0">
        <w:rPr>
          <w:rFonts w:hint="eastAsia"/>
        </w:rPr>
        <w:t>罗盘</w:t>
      </w:r>
      <w:r w:rsidR="00A5670B" w:rsidRPr="007B1BB0">
        <w:rPr>
          <w:rFonts w:hint="eastAsia"/>
        </w:rPr>
        <w:t>/</w:t>
      </w:r>
      <w:bookmarkStart w:id="41" w:name="_Toc49952835"/>
      <w:r w:rsidR="00A5670B" w:rsidRPr="007B1BB0">
        <w:t xml:space="preserve"> Heading</w:t>
      </w:r>
      <w:bookmarkEnd w:id="41"/>
      <w:r w:rsidR="00C3175C" w:rsidRPr="007B1BB0">
        <w:rPr>
          <w:rFonts w:hint="eastAsia"/>
        </w:rPr>
        <w:t>/Compass</w:t>
      </w:r>
      <w:bookmarkEnd w:id="40"/>
    </w:p>
    <w:p w14:paraId="47DF2BFC"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380F523F" w14:textId="77777777" w:rsidTr="007823DB">
        <w:tc>
          <w:tcPr>
            <w:tcW w:w="4788" w:type="dxa"/>
          </w:tcPr>
          <w:p w14:paraId="57A7400E" w14:textId="77777777" w:rsidR="00D42C5C" w:rsidRPr="007B1BB0" w:rsidRDefault="00D42C5C" w:rsidP="007823DB">
            <w:r w:rsidRPr="007B1BB0">
              <w:rPr>
                <w:rFonts w:hint="eastAsia"/>
              </w:rPr>
              <w:t>CLEA</w:t>
            </w:r>
            <w:r w:rsidRPr="007B1BB0">
              <w:t xml:space="preserve"> (458)</w:t>
            </w:r>
          </w:p>
        </w:tc>
        <w:tc>
          <w:tcPr>
            <w:tcW w:w="5174" w:type="dxa"/>
          </w:tcPr>
          <w:p w14:paraId="46514D4D" w14:textId="77777777" w:rsidR="00D42C5C" w:rsidRPr="007B1BB0" w:rsidRDefault="00D42C5C" w:rsidP="007823DB">
            <w:r w:rsidRPr="007B1BB0">
              <w:t>Yes</w:t>
            </w:r>
          </w:p>
        </w:tc>
      </w:tr>
      <w:tr w:rsidR="00D42C5C" w:rsidRPr="007B1BB0" w14:paraId="5D645F12" w14:textId="77777777" w:rsidTr="007823DB">
        <w:tc>
          <w:tcPr>
            <w:tcW w:w="4788" w:type="dxa"/>
          </w:tcPr>
          <w:p w14:paraId="3ED31B78" w14:textId="77777777" w:rsidR="00D42C5C" w:rsidRPr="007B1BB0" w:rsidRDefault="00D42C5C" w:rsidP="007823DB">
            <w:r w:rsidRPr="007B1BB0">
              <w:t>Global B Buick ICE (E2LB-2,E2UB/YB,C1YB-2)</w:t>
            </w:r>
          </w:p>
        </w:tc>
        <w:tc>
          <w:tcPr>
            <w:tcW w:w="5174" w:type="dxa"/>
          </w:tcPr>
          <w:p w14:paraId="43D1A99A" w14:textId="77777777" w:rsidR="00D42C5C" w:rsidRPr="007B1BB0" w:rsidRDefault="00D42C5C" w:rsidP="007823DB">
            <w:r w:rsidRPr="007B1BB0">
              <w:t>Yes</w:t>
            </w:r>
          </w:p>
        </w:tc>
      </w:tr>
      <w:tr w:rsidR="00D42C5C" w:rsidRPr="007B1BB0" w14:paraId="4E5E42DB" w14:textId="77777777" w:rsidTr="007823DB">
        <w:tc>
          <w:tcPr>
            <w:tcW w:w="4788" w:type="dxa"/>
          </w:tcPr>
          <w:p w14:paraId="6EA0257B" w14:textId="77777777" w:rsidR="00D42C5C" w:rsidRPr="007B1BB0" w:rsidRDefault="00D42C5C" w:rsidP="007823DB">
            <w:r w:rsidRPr="007B1BB0">
              <w:t>Global B Buick BEV (B233/223)</w:t>
            </w:r>
          </w:p>
        </w:tc>
        <w:tc>
          <w:tcPr>
            <w:tcW w:w="5174" w:type="dxa"/>
          </w:tcPr>
          <w:p w14:paraId="10CAC7C3" w14:textId="77777777" w:rsidR="00D42C5C" w:rsidRPr="007B1BB0" w:rsidRDefault="00D42C5C" w:rsidP="007823DB">
            <w:r w:rsidRPr="007B1BB0">
              <w:t>Yes</w:t>
            </w:r>
          </w:p>
        </w:tc>
      </w:tr>
    </w:tbl>
    <w:p w14:paraId="28527CD3" w14:textId="77777777" w:rsidR="00D42C5C" w:rsidRPr="007B1BB0" w:rsidRDefault="00D42C5C" w:rsidP="0091213B">
      <w:pPr>
        <w:ind w:firstLine="480"/>
      </w:pPr>
    </w:p>
    <w:p w14:paraId="3FC2672B" w14:textId="1879C012" w:rsidR="00671EA6" w:rsidRPr="007B1BB0" w:rsidRDefault="00671EA6" w:rsidP="0091213B">
      <w:pPr>
        <w:ind w:firstLine="480"/>
      </w:pPr>
      <w:r w:rsidRPr="007B1BB0">
        <w:rPr>
          <w:rFonts w:hint="eastAsia"/>
        </w:rPr>
        <w:t>系统应当支持显示车辆当前航向</w:t>
      </w:r>
      <w:r w:rsidR="00D35AAD" w:rsidRPr="007B1BB0">
        <w:rPr>
          <w:rFonts w:hint="eastAsia"/>
        </w:rPr>
        <w:t>（或称罗盘、指南针）</w:t>
      </w:r>
      <w:r w:rsidRPr="007B1BB0">
        <w:rPr>
          <w:rFonts w:hint="eastAsia"/>
        </w:rPr>
        <w:t>，航向总共支持</w:t>
      </w:r>
      <w:r w:rsidRPr="007B1BB0">
        <w:rPr>
          <w:rFonts w:hint="eastAsia"/>
        </w:rPr>
        <w:t>8</w:t>
      </w:r>
      <w:r w:rsidRPr="007B1BB0">
        <w:rPr>
          <w:rFonts w:hint="eastAsia"/>
        </w:rPr>
        <w:t>种，分别为</w:t>
      </w:r>
      <w:r w:rsidRPr="007B1BB0">
        <w:t>N</w:t>
      </w:r>
      <w:r w:rsidRPr="007B1BB0">
        <w:rPr>
          <w:rFonts w:hint="eastAsia"/>
        </w:rPr>
        <w:t>、</w:t>
      </w:r>
      <w:r w:rsidRPr="007B1BB0">
        <w:rPr>
          <w:rFonts w:hint="eastAsia"/>
        </w:rPr>
        <w:t>NE</w:t>
      </w:r>
      <w:r w:rsidRPr="007B1BB0">
        <w:rPr>
          <w:rFonts w:hint="eastAsia"/>
        </w:rPr>
        <w:t>、</w:t>
      </w:r>
      <w:r w:rsidRPr="007B1BB0">
        <w:rPr>
          <w:rFonts w:hint="eastAsia"/>
        </w:rPr>
        <w:t>E</w:t>
      </w:r>
      <w:r w:rsidRPr="007B1BB0">
        <w:rPr>
          <w:rFonts w:hint="eastAsia"/>
        </w:rPr>
        <w:t>、</w:t>
      </w:r>
      <w:r w:rsidRPr="007B1BB0">
        <w:rPr>
          <w:rFonts w:hint="eastAsia"/>
        </w:rPr>
        <w:t>SE</w:t>
      </w:r>
      <w:r w:rsidRPr="007B1BB0">
        <w:rPr>
          <w:rFonts w:hint="eastAsia"/>
        </w:rPr>
        <w:t>、</w:t>
      </w:r>
      <w:r w:rsidRPr="007B1BB0">
        <w:rPr>
          <w:rFonts w:hint="eastAsia"/>
        </w:rPr>
        <w:t>S</w:t>
      </w:r>
      <w:r w:rsidRPr="007B1BB0">
        <w:rPr>
          <w:rFonts w:hint="eastAsia"/>
        </w:rPr>
        <w:t>、</w:t>
      </w:r>
      <w:r w:rsidRPr="007B1BB0">
        <w:rPr>
          <w:rFonts w:hint="eastAsia"/>
        </w:rPr>
        <w:t>SW</w:t>
      </w:r>
      <w:r w:rsidRPr="007B1BB0">
        <w:rPr>
          <w:rFonts w:hint="eastAsia"/>
        </w:rPr>
        <w:t>、</w:t>
      </w:r>
      <w:r w:rsidRPr="007B1BB0">
        <w:rPr>
          <w:rFonts w:hint="eastAsia"/>
        </w:rPr>
        <w:t>W</w:t>
      </w:r>
      <w:r w:rsidRPr="007B1BB0">
        <w:rPr>
          <w:rFonts w:hint="eastAsia"/>
        </w:rPr>
        <w:t>、</w:t>
      </w:r>
      <w:r w:rsidRPr="007B1BB0">
        <w:rPr>
          <w:rFonts w:hint="eastAsia"/>
        </w:rPr>
        <w:t>NW</w:t>
      </w:r>
      <w:r w:rsidR="00FD376A" w:rsidRPr="007B1BB0">
        <w:rPr>
          <w:rFonts w:hint="eastAsia"/>
        </w:rPr>
        <w:t>。</w:t>
      </w:r>
      <w:r w:rsidR="0023400B" w:rsidRPr="007B1BB0">
        <w:rPr>
          <w:rFonts w:hint="eastAsia"/>
        </w:rPr>
        <w:t>若未获取到航向信息，显示内容以</w:t>
      </w:r>
      <w:r w:rsidR="0023400B" w:rsidRPr="007B1BB0">
        <w:rPr>
          <w:rFonts w:hint="eastAsia"/>
        </w:rPr>
        <w:t>UE</w:t>
      </w:r>
      <w:r w:rsidR="0023400B" w:rsidRPr="007B1BB0">
        <w:rPr>
          <w:rFonts w:hint="eastAsia"/>
        </w:rPr>
        <w:t>文档为准。</w:t>
      </w:r>
      <w:commentRangeStart w:id="42"/>
      <w:r w:rsidR="006F0C9D" w:rsidRPr="007B1BB0">
        <w:rPr>
          <w:rFonts w:hint="eastAsia"/>
        </w:rPr>
        <w:t>若指南针在校准中，</w:t>
      </w:r>
      <w:r w:rsidR="00F539EF" w:rsidRPr="007B1BB0">
        <w:rPr>
          <w:rFonts w:hint="eastAsia"/>
        </w:rPr>
        <w:t>显示内容参见</w:t>
      </w:r>
      <w:r w:rsidR="00F539EF" w:rsidRPr="007B1BB0">
        <w:rPr>
          <w:rFonts w:hint="eastAsia"/>
        </w:rPr>
        <w:t>UE</w:t>
      </w:r>
      <w:r w:rsidR="00F539EF" w:rsidRPr="007B1BB0">
        <w:rPr>
          <w:rFonts w:hint="eastAsia"/>
        </w:rPr>
        <w:t>文档</w:t>
      </w:r>
      <w:r w:rsidR="006F0C9D" w:rsidRPr="007B1BB0">
        <w:rPr>
          <w:rFonts w:hint="eastAsia"/>
        </w:rPr>
        <w:t>。</w:t>
      </w:r>
      <w:commentRangeEnd w:id="42"/>
      <w:r w:rsidR="006F0C9D" w:rsidRPr="007B1BB0">
        <w:rPr>
          <w:rStyle w:val="CommentReference"/>
        </w:rPr>
        <w:commentReference w:id="42"/>
      </w:r>
      <w:r w:rsidR="0023400B" w:rsidRPr="007B1BB0">
        <w:rPr>
          <w:rFonts w:hint="eastAsia"/>
        </w:rPr>
        <w:t>航向</w:t>
      </w:r>
      <w:r w:rsidR="004A347B" w:rsidRPr="007B1BB0">
        <w:rPr>
          <w:rFonts w:hint="eastAsia"/>
        </w:rPr>
        <w:t>具体参考</w:t>
      </w:r>
      <w:r w:rsidR="000040A6" w:rsidRPr="007B1BB0">
        <w:t>CLEA</w:t>
      </w:r>
      <w:r w:rsidR="000040A6" w:rsidRPr="007B1BB0">
        <w:rPr>
          <w:rFonts w:hint="eastAsia"/>
        </w:rPr>
        <w:t xml:space="preserve"> </w:t>
      </w:r>
      <w:r w:rsidR="004A347B" w:rsidRPr="007B1BB0">
        <w:rPr>
          <w:rFonts w:hint="eastAsia"/>
        </w:rPr>
        <w:t>PIS-2085</w:t>
      </w:r>
      <w:r w:rsidR="004A347B" w:rsidRPr="007B1BB0">
        <w:rPr>
          <w:rFonts w:hint="eastAsia"/>
        </w:rPr>
        <w:t>章节</w:t>
      </w:r>
      <w:r w:rsidR="004A347B" w:rsidRPr="007B1BB0">
        <w:rPr>
          <w:rFonts w:hint="eastAsia"/>
        </w:rPr>
        <w:t>3</w:t>
      </w:r>
      <w:r w:rsidR="004A347B" w:rsidRPr="007B1BB0">
        <w:t xml:space="preserve">.2.1.14.13 </w:t>
      </w:r>
      <w:r w:rsidR="004A347B" w:rsidRPr="007B1BB0">
        <w:rPr>
          <w:rFonts w:hint="eastAsia"/>
        </w:rPr>
        <w:t>Compass</w:t>
      </w:r>
      <w:r w:rsidR="004A347B" w:rsidRPr="007B1BB0">
        <w:t xml:space="preserve"> </w:t>
      </w:r>
      <w:r w:rsidR="004A347B" w:rsidRPr="007B1BB0">
        <w:rPr>
          <w:rFonts w:hint="eastAsia"/>
        </w:rPr>
        <w:t>Display</w:t>
      </w:r>
      <w:r w:rsidR="004A347B" w:rsidRPr="007B1BB0">
        <w:rPr>
          <w:rFonts w:hint="eastAsia"/>
        </w:rPr>
        <w:t>章节</w:t>
      </w:r>
      <w:r w:rsidR="00C3175C" w:rsidRPr="007B1BB0">
        <w:rPr>
          <w:rFonts w:hint="eastAsia"/>
        </w:rPr>
        <w:t>，</w:t>
      </w:r>
      <w:r w:rsidR="00C3175C" w:rsidRPr="007B1BB0">
        <w:rPr>
          <w:rFonts w:hint="eastAsia"/>
        </w:rPr>
        <w:t>GB</w:t>
      </w:r>
      <w:r w:rsidR="00C3175C" w:rsidRPr="007B1BB0">
        <w:rPr>
          <w:rFonts w:hint="eastAsia"/>
        </w:rPr>
        <w:t>参考</w:t>
      </w:r>
      <w:r w:rsidR="00C3175C" w:rsidRPr="007B1BB0">
        <w:rPr>
          <w:rFonts w:hint="eastAsia"/>
        </w:rPr>
        <w:t>CTRS</w:t>
      </w:r>
      <w:r w:rsidR="00C3175C" w:rsidRPr="007B1BB0">
        <w:rPr>
          <w:rFonts w:hint="eastAsia"/>
        </w:rPr>
        <w:t>章节</w:t>
      </w:r>
      <w:r w:rsidR="00C96F0C" w:rsidRPr="007B1BB0">
        <w:rPr>
          <w:rFonts w:hint="eastAsia"/>
        </w:rPr>
        <w:t>3.1.549</w:t>
      </w:r>
      <w:r w:rsidR="00C3175C" w:rsidRPr="007B1BB0">
        <w:rPr>
          <w:rFonts w:hint="eastAsia"/>
        </w:rPr>
        <w:t>章节</w:t>
      </w:r>
      <w:r w:rsidR="004A347B" w:rsidRPr="007B1BB0">
        <w:rPr>
          <w:rFonts w:hint="eastAsia"/>
        </w:rPr>
        <w:t>。</w:t>
      </w:r>
    </w:p>
    <w:p w14:paraId="1FFCAF58" w14:textId="69F27ADF" w:rsidR="00A5670B" w:rsidRPr="007B1BB0" w:rsidRDefault="00A5670B" w:rsidP="0091213B">
      <w:pPr>
        <w:ind w:firstLine="480"/>
      </w:pPr>
      <w:r w:rsidRPr="007B1BB0">
        <w:t xml:space="preserve">The system shall support the display of current vehicle heading (or compass), including 8 types, N, NE, E, SE, S, SW, W, NW. If heading information is unavailable, the display content shall be subject to UE document. </w:t>
      </w:r>
      <w:r w:rsidR="00F539EF" w:rsidRPr="007B1BB0">
        <w:t xml:space="preserve">If the compass is calibrating, the display content shall be subject to UE document. </w:t>
      </w:r>
      <w:r w:rsidR="007D50CD" w:rsidRPr="007B1BB0">
        <w:t>R</w:t>
      </w:r>
      <w:r w:rsidRPr="007B1BB0">
        <w:t>efer to Section 3.2.1.14.13 Compass Display of PIS-2085 for heading details</w:t>
      </w:r>
      <w:r w:rsidR="007D50CD" w:rsidRPr="007B1BB0">
        <w:t xml:space="preserve"> for CLEA</w:t>
      </w:r>
      <w:r w:rsidR="00C3175C" w:rsidRPr="007B1BB0">
        <w:t xml:space="preserve">, Section </w:t>
      </w:r>
      <w:r w:rsidR="00C96F0C" w:rsidRPr="007B1BB0">
        <w:rPr>
          <w:rFonts w:hint="eastAsia"/>
        </w:rPr>
        <w:t>3.1.549</w:t>
      </w:r>
      <w:r w:rsidR="00C3175C" w:rsidRPr="007B1BB0">
        <w:t xml:space="preserve"> </w:t>
      </w:r>
      <w:r w:rsidR="00C3175C" w:rsidRPr="007B1BB0">
        <w:rPr>
          <w:rFonts w:hint="eastAsia"/>
        </w:rPr>
        <w:t>of</w:t>
      </w:r>
      <w:r w:rsidR="00620791" w:rsidRPr="007B1BB0">
        <w:t xml:space="preserve"> CTRS</w:t>
      </w:r>
      <w:r w:rsidR="007D50CD" w:rsidRPr="007B1BB0">
        <w:t xml:space="preserve"> for GB</w:t>
      </w:r>
      <w:r w:rsidRPr="007B1BB0">
        <w:t>.</w:t>
      </w:r>
    </w:p>
    <w:p w14:paraId="3BDF8AD3" w14:textId="3BA07DB5" w:rsidR="00C51D22" w:rsidRPr="007B1BB0" w:rsidRDefault="00C51D22" w:rsidP="00C51D22">
      <w:pPr>
        <w:ind w:firstLine="480"/>
      </w:pPr>
      <w:r w:rsidRPr="007B1BB0">
        <w:rPr>
          <w:rFonts w:hint="eastAsia"/>
        </w:rPr>
        <w:t>另外，系统还应当支持</w:t>
      </w:r>
      <w:r w:rsidRPr="007B1BB0">
        <w:rPr>
          <w:rFonts w:hint="eastAsia"/>
        </w:rPr>
        <w:t>360</w:t>
      </w:r>
      <w:r w:rsidRPr="007B1BB0">
        <w:rPr>
          <w:rFonts w:hint="eastAsia"/>
        </w:rPr>
        <w:t>航向，即显示具体航向角度，单位度，精确到</w:t>
      </w:r>
      <w:r w:rsidRPr="007B1BB0">
        <w:rPr>
          <w:rFonts w:hint="eastAsia"/>
        </w:rPr>
        <w:t>1</w:t>
      </w:r>
      <w:r w:rsidRPr="007B1BB0">
        <w:rPr>
          <w:rFonts w:hint="eastAsia"/>
        </w:rPr>
        <w:t>度。具体参考</w:t>
      </w:r>
      <w:r w:rsidR="000040A6" w:rsidRPr="007B1BB0">
        <w:t>CLEA</w:t>
      </w:r>
      <w:r w:rsidR="000040A6" w:rsidRPr="007B1BB0">
        <w:rPr>
          <w:rFonts w:hint="eastAsia"/>
        </w:rPr>
        <w:t xml:space="preserve"> </w:t>
      </w:r>
      <w:r w:rsidRPr="007B1BB0">
        <w:rPr>
          <w:rFonts w:hint="eastAsia"/>
        </w:rPr>
        <w:t>PIS-2085</w:t>
      </w:r>
      <w:r w:rsidRPr="007B1BB0">
        <w:rPr>
          <w:rFonts w:hint="eastAsia"/>
        </w:rPr>
        <w:t>章节</w:t>
      </w:r>
      <w:r w:rsidRPr="007B1BB0">
        <w:rPr>
          <w:rFonts w:hint="eastAsia"/>
        </w:rPr>
        <w:t>3.2.1.14.34 Compass 360 Display</w:t>
      </w:r>
      <w:r w:rsidRPr="007B1BB0">
        <w:rPr>
          <w:rFonts w:hint="eastAsia"/>
        </w:rPr>
        <w:t>章节</w:t>
      </w:r>
      <w:r w:rsidR="00C3175C" w:rsidRPr="007B1BB0">
        <w:rPr>
          <w:rFonts w:hint="eastAsia"/>
        </w:rPr>
        <w:t>，</w:t>
      </w:r>
      <w:r w:rsidR="00C3175C" w:rsidRPr="007B1BB0">
        <w:rPr>
          <w:rFonts w:hint="eastAsia"/>
        </w:rPr>
        <w:t>GB</w:t>
      </w:r>
      <w:r w:rsidR="00C3175C" w:rsidRPr="007B1BB0">
        <w:rPr>
          <w:rFonts w:hint="eastAsia"/>
        </w:rPr>
        <w:t>参考</w:t>
      </w:r>
      <w:r w:rsidR="00C3175C" w:rsidRPr="007B1BB0">
        <w:rPr>
          <w:rFonts w:hint="eastAsia"/>
        </w:rPr>
        <w:t>CTRS</w:t>
      </w:r>
      <w:r w:rsidR="00C3175C" w:rsidRPr="007B1BB0">
        <w:rPr>
          <w:rFonts w:hint="eastAsia"/>
        </w:rPr>
        <w:t>章节</w:t>
      </w:r>
      <w:r w:rsidR="00C96F0C" w:rsidRPr="007B1BB0">
        <w:rPr>
          <w:rFonts w:hint="eastAsia"/>
        </w:rPr>
        <w:t>3.1.549</w:t>
      </w:r>
      <w:r w:rsidR="00C3175C" w:rsidRPr="007B1BB0">
        <w:rPr>
          <w:rFonts w:hint="eastAsia"/>
        </w:rPr>
        <w:t>章节</w:t>
      </w:r>
      <w:r w:rsidRPr="007B1BB0">
        <w:rPr>
          <w:rFonts w:hint="eastAsia"/>
        </w:rPr>
        <w:t>。</w:t>
      </w:r>
    </w:p>
    <w:p w14:paraId="09DDA1EA" w14:textId="5A5E60FB" w:rsidR="00A5670B" w:rsidRPr="007B1BB0" w:rsidRDefault="00A5670B" w:rsidP="00C3175C">
      <w:pPr>
        <w:ind w:firstLine="480"/>
      </w:pPr>
      <w:r w:rsidRPr="007B1BB0">
        <w:t xml:space="preserve">In addition, the system shall support 360 heading, that is to display specific heading angle, in degree and accurate to 1 degree. </w:t>
      </w:r>
      <w:r w:rsidR="007D50CD" w:rsidRPr="007B1BB0">
        <w:t>R</w:t>
      </w:r>
      <w:r w:rsidRPr="007B1BB0">
        <w:t>efer to Section 3.2.1.14.34 Compass 360 Display of PIS-2085 for details</w:t>
      </w:r>
      <w:r w:rsidR="007D50CD" w:rsidRPr="007B1BB0">
        <w:t xml:space="preserve"> for CLEA</w:t>
      </w:r>
      <w:r w:rsidR="00C3175C" w:rsidRPr="007B1BB0">
        <w:t xml:space="preserve">, Section </w:t>
      </w:r>
      <w:r w:rsidR="00C96F0C" w:rsidRPr="007B1BB0">
        <w:rPr>
          <w:rFonts w:hint="eastAsia"/>
        </w:rPr>
        <w:t>3.1.549</w:t>
      </w:r>
      <w:r w:rsidR="00C3175C" w:rsidRPr="007B1BB0">
        <w:t xml:space="preserve"> </w:t>
      </w:r>
      <w:r w:rsidR="00C3175C" w:rsidRPr="007B1BB0">
        <w:rPr>
          <w:rFonts w:hint="eastAsia"/>
        </w:rPr>
        <w:t>of</w:t>
      </w:r>
      <w:r w:rsidR="00620791" w:rsidRPr="007B1BB0">
        <w:t xml:space="preserve"> CTRS</w:t>
      </w:r>
      <w:r w:rsidR="007D50CD" w:rsidRPr="007B1BB0">
        <w:t xml:space="preserve"> for GB</w:t>
      </w:r>
      <w:r w:rsidRPr="007B1BB0">
        <w:t>.</w:t>
      </w:r>
    </w:p>
    <w:p w14:paraId="169938A5" w14:textId="77777777" w:rsidR="00C51D22" w:rsidRPr="007B1BB0" w:rsidRDefault="00C51D22" w:rsidP="00C51D22">
      <w:pPr>
        <w:ind w:firstLine="480"/>
      </w:pPr>
      <w:r w:rsidRPr="007B1BB0">
        <w:rPr>
          <w:rFonts w:hint="eastAsia"/>
        </w:rPr>
        <w:t>具体显示</w:t>
      </w:r>
      <w:r w:rsidRPr="007B1BB0">
        <w:rPr>
          <w:rFonts w:hint="eastAsia"/>
        </w:rPr>
        <w:t>8</w:t>
      </w:r>
      <w:r w:rsidRPr="007B1BB0">
        <w:rPr>
          <w:rFonts w:hint="eastAsia"/>
        </w:rPr>
        <w:t>向航向还是</w:t>
      </w:r>
      <w:r w:rsidRPr="007B1BB0">
        <w:rPr>
          <w:rFonts w:hint="eastAsia"/>
        </w:rPr>
        <w:t>360</w:t>
      </w:r>
      <w:r w:rsidRPr="007B1BB0">
        <w:rPr>
          <w:rFonts w:hint="eastAsia"/>
        </w:rPr>
        <w:t>航向</w:t>
      </w:r>
      <w:r w:rsidRPr="007B1BB0">
        <w:t>以</w:t>
      </w:r>
      <w:r w:rsidRPr="007B1BB0">
        <w:rPr>
          <w:rFonts w:hint="eastAsia"/>
        </w:rPr>
        <w:t>UE</w:t>
      </w:r>
      <w:r w:rsidRPr="007B1BB0">
        <w:t>文档</w:t>
      </w:r>
      <w:r w:rsidRPr="007B1BB0">
        <w:rPr>
          <w:rFonts w:hint="eastAsia"/>
        </w:rPr>
        <w:t>为准</w:t>
      </w:r>
      <w:r w:rsidRPr="007B1BB0">
        <w:t>。</w:t>
      </w:r>
    </w:p>
    <w:p w14:paraId="0F1ED2FC" w14:textId="77777777" w:rsidR="00A5670B" w:rsidRPr="007B1BB0" w:rsidRDefault="00A5670B" w:rsidP="00C51D22">
      <w:pPr>
        <w:ind w:firstLine="480"/>
      </w:pPr>
      <w:r w:rsidRPr="007B1BB0">
        <w:t>Whether it is 8-direction heading or 360 heading for display, please follow UE document.</w:t>
      </w:r>
    </w:p>
    <w:p w14:paraId="2C90B423" w14:textId="247ECD4A" w:rsidR="0091213B" w:rsidRPr="007B1BB0" w:rsidRDefault="0091213B" w:rsidP="0091213B">
      <w:pPr>
        <w:pStyle w:val="Heading2"/>
      </w:pPr>
      <w:bookmarkStart w:id="43" w:name="_Toc66366483"/>
      <w:r w:rsidRPr="007B1BB0">
        <w:rPr>
          <w:rFonts w:hint="eastAsia"/>
        </w:rPr>
        <w:t>车外温度</w:t>
      </w:r>
      <w:r w:rsidR="00BE6336" w:rsidRPr="007B1BB0">
        <w:rPr>
          <w:rFonts w:hint="eastAsia"/>
        </w:rPr>
        <w:t>/</w:t>
      </w:r>
      <w:bookmarkStart w:id="44" w:name="_Toc49952836"/>
      <w:r w:rsidR="00BE6336" w:rsidRPr="007B1BB0">
        <w:t xml:space="preserve"> </w:t>
      </w:r>
      <w:r w:rsidR="0028679C" w:rsidRPr="007B1BB0">
        <w:t xml:space="preserve">Exterior </w:t>
      </w:r>
      <w:r w:rsidR="00BE6336" w:rsidRPr="007B1BB0">
        <w:t>temperature</w:t>
      </w:r>
      <w:bookmarkEnd w:id="43"/>
      <w:bookmarkEnd w:id="44"/>
    </w:p>
    <w:p w14:paraId="4A2073A3"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7512AABC" w14:textId="77777777" w:rsidTr="007823DB">
        <w:tc>
          <w:tcPr>
            <w:tcW w:w="4788" w:type="dxa"/>
          </w:tcPr>
          <w:p w14:paraId="5A0103DD" w14:textId="77777777" w:rsidR="00D42C5C" w:rsidRPr="007B1BB0" w:rsidRDefault="00D42C5C" w:rsidP="007823DB">
            <w:r w:rsidRPr="007B1BB0">
              <w:rPr>
                <w:rFonts w:hint="eastAsia"/>
              </w:rPr>
              <w:t>CLEA</w:t>
            </w:r>
            <w:r w:rsidRPr="007B1BB0">
              <w:t xml:space="preserve"> (458)</w:t>
            </w:r>
          </w:p>
        </w:tc>
        <w:tc>
          <w:tcPr>
            <w:tcW w:w="5174" w:type="dxa"/>
          </w:tcPr>
          <w:p w14:paraId="73FE1258" w14:textId="77777777" w:rsidR="00D42C5C" w:rsidRPr="007B1BB0" w:rsidRDefault="00D42C5C" w:rsidP="007823DB">
            <w:r w:rsidRPr="007B1BB0">
              <w:t>Yes</w:t>
            </w:r>
          </w:p>
        </w:tc>
      </w:tr>
      <w:tr w:rsidR="00D42C5C" w:rsidRPr="007B1BB0" w14:paraId="0A21FE74" w14:textId="77777777" w:rsidTr="007823DB">
        <w:tc>
          <w:tcPr>
            <w:tcW w:w="4788" w:type="dxa"/>
          </w:tcPr>
          <w:p w14:paraId="682CD65F" w14:textId="77777777" w:rsidR="00D42C5C" w:rsidRPr="007B1BB0" w:rsidRDefault="00D42C5C" w:rsidP="007823DB">
            <w:r w:rsidRPr="007B1BB0">
              <w:t>Global B Buick ICE (E2LB-2,E2UB/YB,C1YB-2)</w:t>
            </w:r>
          </w:p>
        </w:tc>
        <w:tc>
          <w:tcPr>
            <w:tcW w:w="5174" w:type="dxa"/>
          </w:tcPr>
          <w:p w14:paraId="1B28DFE4" w14:textId="77777777" w:rsidR="00D42C5C" w:rsidRPr="007B1BB0" w:rsidRDefault="00D42C5C" w:rsidP="007823DB">
            <w:r w:rsidRPr="007B1BB0">
              <w:t>Yes</w:t>
            </w:r>
          </w:p>
        </w:tc>
      </w:tr>
      <w:tr w:rsidR="00D42C5C" w:rsidRPr="007B1BB0" w14:paraId="5F1B7100" w14:textId="77777777" w:rsidTr="007823DB">
        <w:tc>
          <w:tcPr>
            <w:tcW w:w="4788" w:type="dxa"/>
          </w:tcPr>
          <w:p w14:paraId="552B6CB3" w14:textId="77777777" w:rsidR="00D42C5C" w:rsidRPr="007B1BB0" w:rsidRDefault="00D42C5C" w:rsidP="007823DB">
            <w:r w:rsidRPr="007B1BB0">
              <w:t>Global B Buick BEV (B233/223)</w:t>
            </w:r>
          </w:p>
        </w:tc>
        <w:tc>
          <w:tcPr>
            <w:tcW w:w="5174" w:type="dxa"/>
          </w:tcPr>
          <w:p w14:paraId="7DF5F095" w14:textId="77777777" w:rsidR="00D42C5C" w:rsidRPr="007B1BB0" w:rsidRDefault="00D42C5C" w:rsidP="007823DB">
            <w:r w:rsidRPr="007B1BB0">
              <w:t>Yes</w:t>
            </w:r>
          </w:p>
        </w:tc>
      </w:tr>
    </w:tbl>
    <w:p w14:paraId="2CF59188" w14:textId="77777777" w:rsidR="00D42C5C" w:rsidRPr="007B1BB0" w:rsidRDefault="00D42C5C" w:rsidP="004C7917">
      <w:pPr>
        <w:ind w:firstLine="480"/>
      </w:pPr>
    </w:p>
    <w:p w14:paraId="465B6B18" w14:textId="1B412357" w:rsidR="004C7917" w:rsidRPr="007B1BB0" w:rsidRDefault="0091213B" w:rsidP="004C7917">
      <w:pPr>
        <w:ind w:firstLine="480"/>
      </w:pPr>
      <w:r w:rsidRPr="007B1BB0">
        <w:rPr>
          <w:rFonts w:hint="eastAsia"/>
        </w:rPr>
        <w:t>系统应当支持显示当前车外温度</w:t>
      </w:r>
      <w:r w:rsidR="0028679C" w:rsidRPr="007B1BB0">
        <w:rPr>
          <w:rFonts w:hint="eastAsia"/>
        </w:rPr>
        <w:t>。</w:t>
      </w:r>
      <w:r w:rsidR="0028679C" w:rsidRPr="007B1BB0">
        <w:rPr>
          <w:rFonts w:hint="eastAsia"/>
        </w:rPr>
        <w:t>CLEA</w:t>
      </w:r>
      <w:r w:rsidRPr="007B1BB0">
        <w:rPr>
          <w:rFonts w:hint="eastAsia"/>
        </w:rPr>
        <w:t>显示范围</w:t>
      </w:r>
      <w:r w:rsidRPr="007B1BB0">
        <w:rPr>
          <w:rFonts w:hint="eastAsia"/>
        </w:rPr>
        <w:t xml:space="preserve"> -40</w:t>
      </w:r>
      <w:r w:rsidRPr="007B1BB0">
        <w:t xml:space="preserve"> – 87.5</w:t>
      </w:r>
      <w:r w:rsidRPr="007B1BB0">
        <w:rPr>
          <w:rFonts w:hint="eastAsia"/>
        </w:rPr>
        <w:t>摄氏度，精度</w:t>
      </w:r>
      <w:r w:rsidRPr="007B1BB0">
        <w:rPr>
          <w:rFonts w:hint="eastAsia"/>
        </w:rPr>
        <w:t>0.5</w:t>
      </w:r>
      <w:r w:rsidRPr="007B1BB0">
        <w:rPr>
          <w:rFonts w:hint="eastAsia"/>
        </w:rPr>
        <w:t>摄氏度</w:t>
      </w:r>
      <w:r w:rsidR="004C7917" w:rsidRPr="007B1BB0">
        <w:rPr>
          <w:rFonts w:hint="eastAsia"/>
        </w:rPr>
        <w:t>（显示范围与精度以数据库为准）</w:t>
      </w:r>
      <w:r w:rsidR="0028679C" w:rsidRPr="007B1BB0">
        <w:rPr>
          <w:rFonts w:hint="eastAsia"/>
        </w:rPr>
        <w:t>，</w:t>
      </w:r>
      <w:r w:rsidR="004C7917" w:rsidRPr="007B1BB0">
        <w:rPr>
          <w:rFonts w:hint="eastAsia"/>
        </w:rPr>
        <w:t>458</w:t>
      </w:r>
      <w:r w:rsidR="004C7917" w:rsidRPr="007B1BB0">
        <w:rPr>
          <w:rFonts w:hint="eastAsia"/>
        </w:rPr>
        <w:t>车型</w:t>
      </w:r>
      <w:r w:rsidR="004C7917" w:rsidRPr="007B1BB0">
        <w:rPr>
          <w:rFonts w:hint="eastAsia"/>
        </w:rPr>
        <w:t>VCU</w:t>
      </w:r>
      <w:r w:rsidR="004C7917" w:rsidRPr="007B1BB0">
        <w:rPr>
          <w:rFonts w:hint="eastAsia"/>
        </w:rPr>
        <w:t>接收车外温度相关信号，具体参考</w:t>
      </w:r>
      <w:r w:rsidR="004C7917" w:rsidRPr="007B1BB0">
        <w:t xml:space="preserve"> 3.2.1.14.28 Outside Air Temperature</w:t>
      </w:r>
      <w:r w:rsidR="004C7917" w:rsidRPr="007B1BB0">
        <w:rPr>
          <w:rFonts w:hint="eastAsia"/>
        </w:rPr>
        <w:t>章节。</w:t>
      </w:r>
      <w:r w:rsidR="001E565D" w:rsidRPr="007B1BB0">
        <w:rPr>
          <w:rFonts w:hint="eastAsia"/>
        </w:rPr>
        <w:t>GB</w:t>
      </w:r>
      <w:r w:rsidR="001E565D" w:rsidRPr="007B1BB0">
        <w:rPr>
          <w:rFonts w:hint="eastAsia"/>
        </w:rPr>
        <w:t>显示范围</w:t>
      </w:r>
      <w:r w:rsidR="001E565D" w:rsidRPr="007B1BB0">
        <w:rPr>
          <w:rFonts w:hint="eastAsia"/>
        </w:rPr>
        <w:t>-40-190</w:t>
      </w:r>
      <w:r w:rsidR="00835B59" w:rsidRPr="007B1BB0">
        <w:rPr>
          <w:rFonts w:hint="eastAsia"/>
        </w:rPr>
        <w:t>摄氏度</w:t>
      </w:r>
      <w:r w:rsidR="001E565D" w:rsidRPr="007B1BB0">
        <w:rPr>
          <w:rFonts w:hint="eastAsia"/>
        </w:rPr>
        <w:t>，精度</w:t>
      </w:r>
      <w:r w:rsidR="001E565D" w:rsidRPr="007B1BB0">
        <w:rPr>
          <w:rFonts w:hint="eastAsia"/>
        </w:rPr>
        <w:t>1</w:t>
      </w:r>
      <w:r w:rsidR="00835B59" w:rsidRPr="007B1BB0">
        <w:rPr>
          <w:rFonts w:hint="eastAsia"/>
        </w:rPr>
        <w:t>摄氏度，</w:t>
      </w:r>
      <w:r w:rsidR="001E565D" w:rsidRPr="007B1BB0">
        <w:rPr>
          <w:rFonts w:hint="eastAsia"/>
        </w:rPr>
        <w:t>参考</w:t>
      </w:r>
      <w:r w:rsidR="001E565D" w:rsidRPr="007B1BB0">
        <w:rPr>
          <w:rFonts w:hint="eastAsia"/>
        </w:rPr>
        <w:t>CTRS</w:t>
      </w:r>
      <w:r w:rsidR="001E565D" w:rsidRPr="007B1BB0">
        <w:rPr>
          <w:rFonts w:hint="eastAsia"/>
        </w:rPr>
        <w:t>中的</w:t>
      </w:r>
      <w:r w:rsidR="001E565D" w:rsidRPr="007B1BB0">
        <w:rPr>
          <w:rFonts w:hint="eastAsia"/>
        </w:rPr>
        <w:t>3.1.713</w:t>
      </w:r>
      <w:r w:rsidR="001E565D" w:rsidRPr="007B1BB0">
        <w:rPr>
          <w:rFonts w:hint="eastAsia"/>
        </w:rPr>
        <w:t>章节。</w:t>
      </w:r>
      <w:r w:rsidR="00CF419F" w:rsidRPr="007B1BB0">
        <w:rPr>
          <w:rFonts w:hint="eastAsia"/>
        </w:rPr>
        <w:t>若</w:t>
      </w:r>
      <w:r w:rsidR="00CF419F" w:rsidRPr="007B1BB0">
        <w:t>Warning #71</w:t>
      </w:r>
      <w:r w:rsidR="00CF419F" w:rsidRPr="007B1BB0">
        <w:rPr>
          <w:rFonts w:hint="eastAsia"/>
        </w:rPr>
        <w:t>满足触发条件</w:t>
      </w:r>
      <w:r w:rsidR="00637CB3" w:rsidRPr="007B1BB0">
        <w:rPr>
          <w:rFonts w:hint="eastAsia"/>
        </w:rPr>
        <w:t>，应在温度前显示雪花。</w:t>
      </w:r>
      <w:r w:rsidR="001F619C" w:rsidRPr="007B1BB0">
        <w:rPr>
          <w:rFonts w:hint="eastAsia"/>
        </w:rPr>
        <w:t>如果收到的值为</w:t>
      </w:r>
      <w:r w:rsidR="001F619C" w:rsidRPr="007B1BB0">
        <w:rPr>
          <w:rFonts w:hint="eastAsia"/>
        </w:rPr>
        <w:t>-40</w:t>
      </w:r>
      <w:r w:rsidR="001F619C" w:rsidRPr="007B1BB0">
        <w:rPr>
          <w:rFonts w:hint="eastAsia"/>
        </w:rPr>
        <w:t>℃，仪表应当显示蓝色“</w:t>
      </w:r>
      <w:r w:rsidR="001F619C" w:rsidRPr="007B1BB0">
        <w:rPr>
          <w:rFonts w:hint="eastAsia"/>
        </w:rPr>
        <w:t>--</w:t>
      </w:r>
      <w:r w:rsidR="001F619C" w:rsidRPr="007B1BB0">
        <w:rPr>
          <w:rFonts w:hint="eastAsia"/>
        </w:rPr>
        <w:t>℃”；如果收到的值为</w:t>
      </w:r>
      <w:r w:rsidR="001F619C" w:rsidRPr="007B1BB0">
        <w:rPr>
          <w:rFonts w:hint="eastAsia"/>
        </w:rPr>
        <w:t>87.5</w:t>
      </w:r>
      <w:r w:rsidR="001F619C" w:rsidRPr="007B1BB0">
        <w:rPr>
          <w:rFonts w:hint="eastAsia"/>
        </w:rPr>
        <w:t>℃</w:t>
      </w:r>
      <w:r w:rsidR="00F31D73" w:rsidRPr="007B1BB0">
        <w:rPr>
          <w:rFonts w:hint="eastAsia"/>
        </w:rPr>
        <w:t>（</w:t>
      </w:r>
      <w:r w:rsidR="00F31D73" w:rsidRPr="007B1BB0">
        <w:rPr>
          <w:rFonts w:hint="eastAsia"/>
        </w:rPr>
        <w:t>CLEA</w:t>
      </w:r>
      <w:r w:rsidR="00F31D73" w:rsidRPr="007B1BB0">
        <w:rPr>
          <w:rFonts w:hint="eastAsia"/>
        </w:rPr>
        <w:t>）或</w:t>
      </w:r>
      <w:r w:rsidR="00F31D73" w:rsidRPr="007B1BB0">
        <w:rPr>
          <w:rFonts w:hint="eastAsia"/>
        </w:rPr>
        <w:t>190</w:t>
      </w:r>
      <w:r w:rsidR="00F31D73" w:rsidRPr="007B1BB0">
        <w:rPr>
          <w:rFonts w:hint="eastAsia"/>
        </w:rPr>
        <w:t>℃（</w:t>
      </w:r>
      <w:r w:rsidR="00F31D73" w:rsidRPr="007B1BB0">
        <w:rPr>
          <w:rFonts w:hint="eastAsia"/>
        </w:rPr>
        <w:t>GB</w:t>
      </w:r>
      <w:r w:rsidR="00F31D73" w:rsidRPr="007B1BB0">
        <w:rPr>
          <w:rFonts w:hint="eastAsia"/>
        </w:rPr>
        <w:t>）</w:t>
      </w:r>
      <w:r w:rsidR="001F619C" w:rsidRPr="007B1BB0">
        <w:rPr>
          <w:rFonts w:hint="eastAsia"/>
        </w:rPr>
        <w:t>，仪表应当显示红色“</w:t>
      </w:r>
      <w:r w:rsidR="001F619C" w:rsidRPr="007B1BB0">
        <w:rPr>
          <w:rFonts w:hint="eastAsia"/>
        </w:rPr>
        <w:t>--</w:t>
      </w:r>
      <w:r w:rsidR="001F619C" w:rsidRPr="007B1BB0">
        <w:rPr>
          <w:rFonts w:hint="eastAsia"/>
        </w:rPr>
        <w:t>℃”。</w:t>
      </w:r>
    </w:p>
    <w:p w14:paraId="3C286364" w14:textId="34D1F510" w:rsidR="00BE6336" w:rsidRPr="007B1BB0" w:rsidRDefault="00BE6336" w:rsidP="004C7917">
      <w:pPr>
        <w:ind w:firstLine="480"/>
      </w:pPr>
      <w:r w:rsidRPr="007B1BB0">
        <w:t>The system shall support the display of current outside temperature</w:t>
      </w:r>
      <w:r w:rsidR="0028679C" w:rsidRPr="007B1BB0">
        <w:t xml:space="preserve">. For CLEA, </w:t>
      </w:r>
      <w:r w:rsidRPr="007B1BB0">
        <w:t xml:space="preserve">the range </w:t>
      </w:r>
      <w:r w:rsidR="0028679C" w:rsidRPr="007B1BB0">
        <w:t>is</w:t>
      </w:r>
      <w:r w:rsidRPr="007B1BB0">
        <w:t xml:space="preserve"> -40 – 87.5</w:t>
      </w:r>
      <w:r w:rsidR="00BC38BB" w:rsidRPr="007B1BB0">
        <w:rPr>
          <w:rFonts w:ascii="Times New Roman" w:hAnsi="Times New Roman" w:cs="Times New Roman" w:hint="eastAsia"/>
        </w:rPr>
        <w:t>℃</w:t>
      </w:r>
      <w:r w:rsidRPr="007B1BB0">
        <w:t>, and accurate to 0.5</w:t>
      </w:r>
      <w:r w:rsidR="00BC38BB" w:rsidRPr="007B1BB0">
        <w:rPr>
          <w:rFonts w:ascii="Times New Roman" w:hAnsi="Times New Roman" w:cs="Times New Roman" w:hint="eastAsia"/>
        </w:rPr>
        <w:t>℃</w:t>
      </w:r>
      <w:r w:rsidRPr="007B1BB0">
        <w:t xml:space="preserve"> (the range and accuracy are subject to database). VCU of </w:t>
      </w:r>
      <w:r w:rsidR="00494691" w:rsidRPr="007B1BB0">
        <w:rPr>
          <w:rFonts w:hint="eastAsia"/>
        </w:rPr>
        <w:t xml:space="preserve">model </w:t>
      </w:r>
      <w:r w:rsidRPr="007B1BB0">
        <w:t>458 receives relevant outside temperature signals, refer to Section 3.2.1.14.28 Outside Air Temperature for details.</w:t>
      </w:r>
      <w:r w:rsidR="001E565D" w:rsidRPr="007B1BB0">
        <w:t xml:space="preserve"> GB</w:t>
      </w:r>
      <w:r w:rsidR="00835B59" w:rsidRPr="007B1BB0">
        <w:t>:</w:t>
      </w:r>
      <w:r w:rsidR="001E565D" w:rsidRPr="007B1BB0">
        <w:t xml:space="preserve"> display range is from -40 to 190</w:t>
      </w:r>
      <w:r w:rsidR="00835B59" w:rsidRPr="007B1BB0">
        <w:t xml:space="preserve"> degree</w:t>
      </w:r>
      <w:r w:rsidR="001E565D" w:rsidRPr="007B1BB0">
        <w:t xml:space="preserve"> and accurate to 1</w:t>
      </w:r>
      <w:r w:rsidR="007F70BE" w:rsidRPr="007B1BB0">
        <w:t xml:space="preserve"> degree</w:t>
      </w:r>
      <w:r w:rsidR="001E565D" w:rsidRPr="007B1BB0">
        <w:t xml:space="preserve">, refer to Section </w:t>
      </w:r>
      <w:r w:rsidR="001E565D" w:rsidRPr="007B1BB0">
        <w:rPr>
          <w:rFonts w:hint="eastAsia"/>
        </w:rPr>
        <w:lastRenderedPageBreak/>
        <w:t>3.1.</w:t>
      </w:r>
      <w:r w:rsidR="001E565D" w:rsidRPr="007B1BB0">
        <w:t xml:space="preserve">713 </w:t>
      </w:r>
      <w:r w:rsidR="001E565D" w:rsidRPr="007B1BB0">
        <w:rPr>
          <w:rFonts w:hint="eastAsia"/>
        </w:rPr>
        <w:t>of</w:t>
      </w:r>
      <w:r w:rsidR="00835B59" w:rsidRPr="007B1BB0">
        <w:t xml:space="preserve"> CTRS</w:t>
      </w:r>
      <w:r w:rsidR="001E565D" w:rsidRPr="007B1BB0">
        <w:t>.</w:t>
      </w:r>
      <w:r w:rsidR="001F619C" w:rsidRPr="007B1BB0">
        <w:t xml:space="preserve"> </w:t>
      </w:r>
      <w:r w:rsidR="00CF419F" w:rsidRPr="007B1BB0">
        <w:t>If Warning #71 satisfies the trigger condition</w:t>
      </w:r>
      <w:r w:rsidR="00637CB3" w:rsidRPr="007B1BB0">
        <w:rPr>
          <w:rFonts w:hint="eastAsia"/>
        </w:rPr>
        <w:t>, the snowflake shall be displayed before the temperature.</w:t>
      </w:r>
      <w:r w:rsidR="00637CB3" w:rsidRPr="007B1BB0">
        <w:t xml:space="preserve"> </w:t>
      </w:r>
      <w:r w:rsidR="001F619C" w:rsidRPr="007B1BB0">
        <w:rPr>
          <w:rFonts w:hint="eastAsia"/>
        </w:rPr>
        <w:t>If the received value is -40</w:t>
      </w:r>
      <w:r w:rsidR="001F619C" w:rsidRPr="007B1BB0">
        <w:rPr>
          <w:rFonts w:hint="eastAsia"/>
        </w:rPr>
        <w:t>℃</w:t>
      </w:r>
      <w:r w:rsidR="001F619C" w:rsidRPr="007B1BB0">
        <w:rPr>
          <w:rFonts w:hint="eastAsia"/>
        </w:rPr>
        <w:t>, the meter should display blue "--</w:t>
      </w:r>
      <w:r w:rsidR="001F619C" w:rsidRPr="007B1BB0">
        <w:rPr>
          <w:rFonts w:hint="eastAsia"/>
        </w:rPr>
        <w:t>℃</w:t>
      </w:r>
      <w:r w:rsidR="001F619C" w:rsidRPr="007B1BB0">
        <w:rPr>
          <w:rFonts w:hint="eastAsia"/>
        </w:rPr>
        <w:t>"; If the received value is 87.5</w:t>
      </w:r>
      <w:r w:rsidR="001F619C" w:rsidRPr="007B1BB0">
        <w:rPr>
          <w:rFonts w:hint="eastAsia"/>
        </w:rPr>
        <w:t>℃</w:t>
      </w:r>
      <w:r w:rsidR="00F31D73" w:rsidRPr="007B1BB0">
        <w:rPr>
          <w:rFonts w:hint="eastAsia"/>
        </w:rPr>
        <w:t>(CL</w:t>
      </w:r>
      <w:r w:rsidR="00F31D73" w:rsidRPr="007B1BB0">
        <w:t>EA) or 190</w:t>
      </w:r>
      <w:r w:rsidR="00F31D73" w:rsidRPr="007B1BB0">
        <w:rPr>
          <w:rFonts w:hint="eastAsia"/>
        </w:rPr>
        <w:t>℃</w:t>
      </w:r>
      <w:r w:rsidR="00F31D73" w:rsidRPr="007B1BB0">
        <w:t>(GB)</w:t>
      </w:r>
      <w:r w:rsidR="001F619C" w:rsidRPr="007B1BB0">
        <w:rPr>
          <w:rFonts w:hint="eastAsia"/>
        </w:rPr>
        <w:t>, the meter should show red "--</w:t>
      </w:r>
      <w:r w:rsidR="001F619C" w:rsidRPr="007B1BB0">
        <w:rPr>
          <w:rFonts w:hint="eastAsia"/>
        </w:rPr>
        <w:t>℃</w:t>
      </w:r>
      <w:r w:rsidR="001F619C" w:rsidRPr="007B1BB0">
        <w:rPr>
          <w:rFonts w:hint="eastAsia"/>
        </w:rPr>
        <w:t>".</w:t>
      </w:r>
    </w:p>
    <w:p w14:paraId="7479CDD7" w14:textId="77777777" w:rsidR="0065499B" w:rsidRPr="007B1BB0" w:rsidRDefault="0065499B" w:rsidP="0065499B">
      <w:pPr>
        <w:pStyle w:val="Heading2"/>
      </w:pPr>
      <w:bookmarkStart w:id="45" w:name="_Toc66366484"/>
      <w:r w:rsidRPr="007B1BB0">
        <w:rPr>
          <w:rFonts w:hint="eastAsia"/>
        </w:rPr>
        <w:t>限速信息</w:t>
      </w:r>
      <w:r w:rsidR="00BE6336" w:rsidRPr="007B1BB0">
        <w:rPr>
          <w:rFonts w:hint="eastAsia"/>
        </w:rPr>
        <w:t>/</w:t>
      </w:r>
      <w:bookmarkStart w:id="46" w:name="_Toc49952837"/>
      <w:r w:rsidR="00BE6336" w:rsidRPr="007B1BB0">
        <w:t xml:space="preserve"> Speed limit</w:t>
      </w:r>
      <w:bookmarkEnd w:id="45"/>
      <w:bookmarkEnd w:id="46"/>
    </w:p>
    <w:p w14:paraId="0718184A" w14:textId="382C0AA7" w:rsidR="00115629" w:rsidRPr="007B1BB0" w:rsidRDefault="00115629" w:rsidP="00115629">
      <w:pPr>
        <w:ind w:left="420"/>
        <w:rPr>
          <w:strike/>
        </w:rPr>
      </w:pPr>
      <w:r w:rsidRPr="007B1BB0">
        <w:rPr>
          <w:rFonts w:hint="eastAsia"/>
        </w:rPr>
        <w:t>限速信息包括限速标志和超速警示。</w:t>
      </w:r>
    </w:p>
    <w:p w14:paraId="426892B1" w14:textId="1433794A" w:rsidR="00115629" w:rsidRPr="007B1BB0" w:rsidRDefault="00115629" w:rsidP="00115629">
      <w:pPr>
        <w:ind w:left="420"/>
      </w:pPr>
      <w:r w:rsidRPr="007B1BB0">
        <w:t>Speed limit information includes speed limit marks and overspeed warning.</w:t>
      </w:r>
    </w:p>
    <w:p w14:paraId="15C0D4B8" w14:textId="0E070C9D" w:rsidR="000752E9" w:rsidRPr="007B1BB0" w:rsidRDefault="000752E9" w:rsidP="000752E9">
      <w:pPr>
        <w:pStyle w:val="Heading3"/>
      </w:pPr>
      <w:bookmarkStart w:id="47" w:name="_Toc66366485"/>
      <w:r w:rsidRPr="007B1BB0">
        <w:rPr>
          <w:rFonts w:hint="eastAsia"/>
        </w:rPr>
        <w:t>限速标志</w:t>
      </w:r>
      <w:r w:rsidRPr="007B1BB0">
        <w:rPr>
          <w:rFonts w:hint="eastAsia"/>
        </w:rPr>
        <w:t>/</w:t>
      </w:r>
      <w:r w:rsidRPr="007B1BB0">
        <w:t>Speed limit</w:t>
      </w:r>
      <w:bookmarkEnd w:id="47"/>
    </w:p>
    <w:p w14:paraId="1EF80482"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6CDE315F" w14:textId="77777777" w:rsidTr="007823DB">
        <w:tc>
          <w:tcPr>
            <w:tcW w:w="4788" w:type="dxa"/>
          </w:tcPr>
          <w:p w14:paraId="2BD1A088" w14:textId="77777777" w:rsidR="00D42C5C" w:rsidRPr="007B1BB0" w:rsidRDefault="00D42C5C" w:rsidP="007823DB">
            <w:r w:rsidRPr="007B1BB0">
              <w:rPr>
                <w:rFonts w:hint="eastAsia"/>
              </w:rPr>
              <w:t>CLEA</w:t>
            </w:r>
            <w:r w:rsidRPr="007B1BB0">
              <w:t xml:space="preserve"> (458)</w:t>
            </w:r>
          </w:p>
        </w:tc>
        <w:tc>
          <w:tcPr>
            <w:tcW w:w="5174" w:type="dxa"/>
          </w:tcPr>
          <w:p w14:paraId="240848D1" w14:textId="77777777" w:rsidR="00D42C5C" w:rsidRPr="007B1BB0" w:rsidRDefault="00D42C5C" w:rsidP="007823DB">
            <w:r w:rsidRPr="007B1BB0">
              <w:t>Yes</w:t>
            </w:r>
          </w:p>
        </w:tc>
      </w:tr>
      <w:tr w:rsidR="00D42C5C" w:rsidRPr="007B1BB0" w14:paraId="78B1113A" w14:textId="77777777" w:rsidTr="007823DB">
        <w:tc>
          <w:tcPr>
            <w:tcW w:w="4788" w:type="dxa"/>
          </w:tcPr>
          <w:p w14:paraId="2318F33D" w14:textId="77777777" w:rsidR="00D42C5C" w:rsidRPr="007B1BB0" w:rsidRDefault="00D42C5C" w:rsidP="007823DB">
            <w:r w:rsidRPr="007B1BB0">
              <w:t>Global B Buick ICE (E2LB-2,E2UB/YB,C1YB-2)</w:t>
            </w:r>
          </w:p>
        </w:tc>
        <w:tc>
          <w:tcPr>
            <w:tcW w:w="5174" w:type="dxa"/>
          </w:tcPr>
          <w:p w14:paraId="0F382A07" w14:textId="77777777" w:rsidR="00D42C5C" w:rsidRPr="007B1BB0" w:rsidRDefault="00D42C5C" w:rsidP="007823DB">
            <w:r w:rsidRPr="007B1BB0">
              <w:t>Yes</w:t>
            </w:r>
          </w:p>
        </w:tc>
      </w:tr>
      <w:tr w:rsidR="00D42C5C" w:rsidRPr="007B1BB0" w14:paraId="7EDBA6BA" w14:textId="77777777" w:rsidTr="007823DB">
        <w:tc>
          <w:tcPr>
            <w:tcW w:w="4788" w:type="dxa"/>
          </w:tcPr>
          <w:p w14:paraId="3BEED13C" w14:textId="77777777" w:rsidR="00D42C5C" w:rsidRPr="007B1BB0" w:rsidRDefault="00D42C5C" w:rsidP="007823DB">
            <w:r w:rsidRPr="007B1BB0">
              <w:t>Global B Buick BEV (B233/223)</w:t>
            </w:r>
          </w:p>
        </w:tc>
        <w:tc>
          <w:tcPr>
            <w:tcW w:w="5174" w:type="dxa"/>
          </w:tcPr>
          <w:p w14:paraId="53DDCBAE" w14:textId="77777777" w:rsidR="00D42C5C" w:rsidRPr="007B1BB0" w:rsidRDefault="00D42C5C" w:rsidP="007823DB">
            <w:r w:rsidRPr="007B1BB0">
              <w:t>Yes</w:t>
            </w:r>
          </w:p>
        </w:tc>
      </w:tr>
    </w:tbl>
    <w:p w14:paraId="4BB14DAB" w14:textId="77777777" w:rsidR="00D42C5C" w:rsidRPr="007B1BB0" w:rsidRDefault="00D42C5C" w:rsidP="00115629">
      <w:pPr>
        <w:ind w:firstLine="420"/>
      </w:pPr>
    </w:p>
    <w:p w14:paraId="40D078E7" w14:textId="6153174A" w:rsidR="00115629" w:rsidRPr="007B1BB0" w:rsidRDefault="00115629" w:rsidP="00115629">
      <w:pPr>
        <w:ind w:firstLine="420"/>
      </w:pPr>
      <w:r w:rsidRPr="007B1BB0">
        <w:rPr>
          <w:rFonts w:hint="eastAsia"/>
        </w:rPr>
        <w:t>仪表限速</w:t>
      </w:r>
      <w:r w:rsidR="00842870" w:rsidRPr="007B1BB0">
        <w:rPr>
          <w:rFonts w:hint="eastAsia"/>
        </w:rPr>
        <w:t>来源参考</w:t>
      </w:r>
      <w:r w:rsidR="00842870" w:rsidRPr="007B1BB0">
        <w:rPr>
          <w:rFonts w:hint="eastAsia"/>
        </w:rPr>
        <w:t>PIS-2062</w:t>
      </w:r>
      <w:r w:rsidR="00842870" w:rsidRPr="007B1BB0">
        <w:rPr>
          <w:rFonts w:hint="eastAsia"/>
        </w:rPr>
        <w:t>中</w:t>
      </w:r>
      <w:r w:rsidR="00842870" w:rsidRPr="007B1BB0">
        <w:rPr>
          <w:rFonts w:hint="eastAsia"/>
        </w:rPr>
        <w:t>3.51</w:t>
      </w:r>
      <w:r w:rsidR="00842870" w:rsidRPr="007B1BB0">
        <w:rPr>
          <w:rFonts w:hint="eastAsia"/>
        </w:rPr>
        <w:t>章节</w:t>
      </w:r>
      <w:r w:rsidR="0045080B" w:rsidRPr="007B1BB0">
        <w:rPr>
          <w:rFonts w:hint="eastAsia"/>
        </w:rPr>
        <w:t>。</w:t>
      </w:r>
    </w:p>
    <w:p w14:paraId="18BAFF47" w14:textId="33067443" w:rsidR="00115629" w:rsidRPr="007B1BB0" w:rsidRDefault="00842870" w:rsidP="00115629">
      <w:pPr>
        <w:ind w:firstLine="420"/>
      </w:pPr>
      <w:r w:rsidRPr="007B1BB0">
        <w:t>Refer to Section 3.51 of PIS-2062 for data source of the instrument cluster.</w:t>
      </w:r>
    </w:p>
    <w:p w14:paraId="62168430" w14:textId="5E946CB1" w:rsidR="00115629" w:rsidRPr="00987B53" w:rsidRDefault="0045080B" w:rsidP="00115629">
      <w:pPr>
        <w:ind w:firstLine="420"/>
        <w:rPr>
          <w:strike/>
          <w:color w:val="FF0000"/>
        </w:rPr>
      </w:pPr>
      <w:r w:rsidRPr="00987B53">
        <w:rPr>
          <w:rFonts w:hint="eastAsia"/>
          <w:strike/>
          <w:color w:val="FF0000"/>
        </w:rPr>
        <w:t>在</w:t>
      </w:r>
      <w:r w:rsidRPr="00987B53">
        <w:rPr>
          <w:rFonts w:hint="eastAsia"/>
          <w:strike/>
          <w:color w:val="FF0000"/>
        </w:rPr>
        <w:t>CLEA</w:t>
      </w:r>
      <w:r w:rsidRPr="00987B53">
        <w:rPr>
          <w:strike/>
          <w:color w:val="FF0000"/>
        </w:rPr>
        <w:t xml:space="preserve"> </w:t>
      </w:r>
      <w:r w:rsidRPr="00987B53">
        <w:rPr>
          <w:rFonts w:hint="eastAsia"/>
          <w:strike/>
          <w:color w:val="FF0000"/>
        </w:rPr>
        <w:t>458</w:t>
      </w:r>
      <w:r w:rsidRPr="00987B53">
        <w:rPr>
          <w:rFonts w:hint="eastAsia"/>
          <w:strike/>
          <w:color w:val="FF0000"/>
        </w:rPr>
        <w:t>上，支持用户选择</w:t>
      </w:r>
      <w:r w:rsidR="0057679E" w:rsidRPr="00987B53">
        <w:rPr>
          <w:rFonts w:hint="eastAsia"/>
          <w:strike/>
          <w:color w:val="FF0000"/>
        </w:rPr>
        <w:t>交通标志限速（</w:t>
      </w:r>
      <w:r w:rsidR="00F5739F" w:rsidRPr="00987B53">
        <w:rPr>
          <w:rFonts w:hint="eastAsia"/>
          <w:strike/>
          <w:color w:val="FF0000"/>
        </w:rPr>
        <w:t>TSM</w:t>
      </w:r>
      <w:r w:rsidR="0057679E" w:rsidRPr="00987B53">
        <w:rPr>
          <w:rFonts w:hint="eastAsia"/>
          <w:strike/>
          <w:color w:val="FF0000"/>
        </w:rPr>
        <w:t>）</w:t>
      </w:r>
      <w:r w:rsidRPr="00987B53">
        <w:rPr>
          <w:rFonts w:hint="eastAsia"/>
          <w:strike/>
          <w:color w:val="FF0000"/>
        </w:rPr>
        <w:t>和</w:t>
      </w:r>
      <w:r w:rsidR="0057679E" w:rsidRPr="00987B53">
        <w:rPr>
          <w:rFonts w:hint="eastAsia"/>
          <w:strike/>
          <w:color w:val="FF0000"/>
        </w:rPr>
        <w:t>智能限速（</w:t>
      </w:r>
      <w:r w:rsidR="0057679E" w:rsidRPr="00987B53">
        <w:rPr>
          <w:rFonts w:hint="eastAsia"/>
          <w:strike/>
          <w:color w:val="FF0000"/>
        </w:rPr>
        <w:t>Navigation+V2X+ADAS</w:t>
      </w:r>
      <w:r w:rsidR="0057679E" w:rsidRPr="00987B53">
        <w:rPr>
          <w:strike/>
          <w:color w:val="FF0000"/>
        </w:rPr>
        <w:t xml:space="preserve"> </w:t>
      </w:r>
      <w:r w:rsidR="0057679E" w:rsidRPr="00987B53">
        <w:rPr>
          <w:rFonts w:hint="eastAsia"/>
          <w:strike/>
          <w:color w:val="FF0000"/>
        </w:rPr>
        <w:t>Map</w:t>
      </w:r>
      <w:r w:rsidR="0057679E" w:rsidRPr="00987B53">
        <w:rPr>
          <w:rFonts w:hint="eastAsia"/>
          <w:strike/>
          <w:color w:val="FF0000"/>
        </w:rPr>
        <w:t>）</w:t>
      </w:r>
      <w:r w:rsidRPr="00987B53">
        <w:rPr>
          <w:rFonts w:hint="eastAsia"/>
          <w:strike/>
          <w:color w:val="FF0000"/>
        </w:rPr>
        <w:t>两种信息来源，两种限速应在显示上进行区分</w:t>
      </w:r>
      <w:r w:rsidR="003938A6" w:rsidRPr="00987B53">
        <w:rPr>
          <w:rFonts w:hint="eastAsia"/>
          <w:strike/>
          <w:color w:val="FF0000"/>
        </w:rPr>
        <w:t>。</w:t>
      </w:r>
      <w:r w:rsidR="0057679E" w:rsidRPr="00987B53">
        <w:rPr>
          <w:rFonts w:hint="eastAsia"/>
          <w:strike/>
          <w:color w:val="FF0000"/>
        </w:rPr>
        <w:t>交通标志限速（</w:t>
      </w:r>
      <w:r w:rsidR="00F5739F" w:rsidRPr="00987B53">
        <w:rPr>
          <w:rFonts w:hint="eastAsia"/>
          <w:strike/>
          <w:color w:val="FF0000"/>
        </w:rPr>
        <w:t>TSM</w:t>
      </w:r>
      <w:r w:rsidR="0057679E" w:rsidRPr="00987B53">
        <w:rPr>
          <w:rFonts w:hint="eastAsia"/>
          <w:strike/>
          <w:color w:val="FF0000"/>
        </w:rPr>
        <w:t>）</w:t>
      </w:r>
      <w:r w:rsidR="00115629" w:rsidRPr="00987B53">
        <w:rPr>
          <w:rFonts w:hint="eastAsia"/>
          <w:strike/>
          <w:color w:val="FF0000"/>
        </w:rPr>
        <w:t>限速支持</w:t>
      </w:r>
      <w:r w:rsidR="0057679E" w:rsidRPr="00987B53">
        <w:rPr>
          <w:rFonts w:hint="eastAsia"/>
          <w:strike/>
          <w:color w:val="FF0000"/>
        </w:rPr>
        <w:t>重置，智能限速不支持重置</w:t>
      </w:r>
      <w:r w:rsidR="00115629" w:rsidRPr="00987B53">
        <w:rPr>
          <w:rFonts w:hint="eastAsia"/>
          <w:strike/>
          <w:color w:val="FF0000"/>
        </w:rPr>
        <w:t>。</w:t>
      </w:r>
    </w:p>
    <w:p w14:paraId="14DA105D" w14:textId="28C697C2" w:rsidR="00115629" w:rsidRPr="00987B53" w:rsidRDefault="003938A6" w:rsidP="00115629">
      <w:pPr>
        <w:ind w:firstLine="420"/>
        <w:rPr>
          <w:strike/>
          <w:color w:val="FF0000"/>
        </w:rPr>
      </w:pPr>
      <w:r w:rsidRPr="00987B53">
        <w:rPr>
          <w:strike/>
          <w:color w:val="FF0000"/>
        </w:rPr>
        <w:t xml:space="preserve">On CLEA 458, users can choose </w:t>
      </w:r>
      <w:r w:rsidR="00F5739F" w:rsidRPr="00987B53">
        <w:rPr>
          <w:rFonts w:hint="eastAsia"/>
          <w:strike/>
          <w:color w:val="FF0000"/>
        </w:rPr>
        <w:t>TSM</w:t>
      </w:r>
      <w:r w:rsidR="0057679E" w:rsidRPr="00987B53">
        <w:rPr>
          <w:strike/>
          <w:color w:val="FF0000"/>
        </w:rPr>
        <w:t xml:space="preserve"> </w:t>
      </w:r>
      <w:r w:rsidRPr="00987B53">
        <w:rPr>
          <w:strike/>
          <w:color w:val="FF0000"/>
        </w:rPr>
        <w:t xml:space="preserve">and </w:t>
      </w:r>
      <w:r w:rsidR="0057679E" w:rsidRPr="00987B53">
        <w:rPr>
          <w:strike/>
          <w:color w:val="FF0000"/>
        </w:rPr>
        <w:t>Intelligent Speed limit (</w:t>
      </w:r>
      <w:r w:rsidR="0057679E" w:rsidRPr="00987B53">
        <w:rPr>
          <w:rFonts w:hint="eastAsia"/>
          <w:strike/>
          <w:color w:val="FF0000"/>
        </w:rPr>
        <w:t>Navigation+V2X+ADAS</w:t>
      </w:r>
      <w:r w:rsidR="0057679E" w:rsidRPr="00987B53">
        <w:rPr>
          <w:strike/>
          <w:color w:val="FF0000"/>
        </w:rPr>
        <w:t xml:space="preserve"> </w:t>
      </w:r>
      <w:r w:rsidR="0057679E" w:rsidRPr="00987B53">
        <w:rPr>
          <w:rFonts w:hint="eastAsia"/>
          <w:strike/>
          <w:color w:val="FF0000"/>
        </w:rPr>
        <w:t>Map</w:t>
      </w:r>
      <w:r w:rsidR="0057679E" w:rsidRPr="00987B53">
        <w:rPr>
          <w:strike/>
          <w:color w:val="FF0000"/>
        </w:rPr>
        <w:t>)</w:t>
      </w:r>
      <w:r w:rsidRPr="00987B53">
        <w:rPr>
          <w:strike/>
          <w:color w:val="FF0000"/>
        </w:rPr>
        <w:t xml:space="preserve">. </w:t>
      </w:r>
      <w:r w:rsidR="00115629" w:rsidRPr="00987B53">
        <w:rPr>
          <w:strike/>
          <w:color w:val="FF0000"/>
        </w:rPr>
        <w:t xml:space="preserve">The two types of speed limit shall be distinguished in terms of display. </w:t>
      </w:r>
      <w:r w:rsidR="00F5739F" w:rsidRPr="00987B53">
        <w:rPr>
          <w:rFonts w:hint="eastAsia"/>
          <w:strike/>
          <w:color w:val="FF0000"/>
        </w:rPr>
        <w:t>TSM</w:t>
      </w:r>
      <w:r w:rsidR="001724F7" w:rsidRPr="00987B53">
        <w:rPr>
          <w:strike/>
          <w:color w:val="FF0000"/>
        </w:rPr>
        <w:t xml:space="preserve"> speed limit supports r</w:t>
      </w:r>
      <w:r w:rsidR="00115629" w:rsidRPr="00987B53">
        <w:rPr>
          <w:strike/>
          <w:color w:val="FF0000"/>
        </w:rPr>
        <w:t>eset</w:t>
      </w:r>
      <w:r w:rsidR="001724F7" w:rsidRPr="00987B53">
        <w:rPr>
          <w:strike/>
          <w:color w:val="FF0000"/>
        </w:rPr>
        <w:t>, while intelligent one doesn’t</w:t>
      </w:r>
      <w:r w:rsidR="00115629" w:rsidRPr="00987B53">
        <w:rPr>
          <w:strike/>
          <w:color w:val="FF0000"/>
        </w:rPr>
        <w:t>.</w:t>
      </w:r>
    </w:p>
    <w:p w14:paraId="5D9A6463" w14:textId="5A895454" w:rsidR="003938A6" w:rsidRPr="007B1BB0" w:rsidRDefault="003938A6" w:rsidP="00115629">
      <w:pPr>
        <w:ind w:firstLine="420"/>
      </w:pPr>
      <w:r w:rsidRPr="007B1BB0">
        <w:rPr>
          <w:rFonts w:hint="eastAsia"/>
        </w:rPr>
        <w:t>相关设置项见本</w:t>
      </w:r>
      <w:r w:rsidRPr="007B1BB0">
        <w:rPr>
          <w:rFonts w:hint="eastAsia"/>
        </w:rPr>
        <w:t>Spec</w:t>
      </w:r>
      <w:r w:rsidRPr="007B1BB0">
        <w:rPr>
          <w:rFonts w:hint="eastAsia"/>
        </w:rPr>
        <w:t>的</w:t>
      </w:r>
      <w:r w:rsidRPr="007B1BB0">
        <w:rPr>
          <w:rFonts w:hint="eastAsia"/>
        </w:rPr>
        <w:t>7.4.1</w:t>
      </w:r>
      <w:r w:rsidRPr="007B1BB0">
        <w:rPr>
          <w:rFonts w:hint="eastAsia"/>
        </w:rPr>
        <w:t>章节中。</w:t>
      </w:r>
    </w:p>
    <w:p w14:paraId="6174F853" w14:textId="5AB5BC76" w:rsidR="003938A6" w:rsidRPr="007B1BB0" w:rsidRDefault="003938A6" w:rsidP="00115629">
      <w:pPr>
        <w:ind w:firstLine="420"/>
      </w:pPr>
      <w:r w:rsidRPr="007B1BB0">
        <w:t>See section 7.4.1 of this Spec for the relevant Settings.</w:t>
      </w:r>
    </w:p>
    <w:p w14:paraId="387E1B80" w14:textId="353B3820" w:rsidR="000752E9" w:rsidRPr="007B1BB0" w:rsidRDefault="000752E9" w:rsidP="000752E9">
      <w:pPr>
        <w:pStyle w:val="Heading3"/>
      </w:pPr>
      <w:bookmarkStart w:id="48" w:name="_Toc66366486"/>
      <w:r w:rsidRPr="007B1BB0">
        <w:rPr>
          <w:rFonts w:hint="eastAsia"/>
        </w:rPr>
        <w:t>超速警示</w:t>
      </w:r>
      <w:r w:rsidRPr="007B1BB0">
        <w:rPr>
          <w:rFonts w:hint="eastAsia"/>
        </w:rPr>
        <w:t>/</w:t>
      </w:r>
      <w:r w:rsidRPr="007B1BB0">
        <w:t>Overspeed Warning</w:t>
      </w:r>
      <w:bookmarkEnd w:id="48"/>
    </w:p>
    <w:p w14:paraId="1D41F8E4"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4B5DAED2" w14:textId="77777777" w:rsidTr="007823DB">
        <w:tc>
          <w:tcPr>
            <w:tcW w:w="4788" w:type="dxa"/>
          </w:tcPr>
          <w:p w14:paraId="06F5FCAD" w14:textId="77777777" w:rsidR="00D42C5C" w:rsidRPr="007B1BB0" w:rsidRDefault="00D42C5C" w:rsidP="007823DB">
            <w:r w:rsidRPr="007B1BB0">
              <w:rPr>
                <w:rFonts w:hint="eastAsia"/>
              </w:rPr>
              <w:t>CLEA</w:t>
            </w:r>
            <w:r w:rsidRPr="007B1BB0">
              <w:t xml:space="preserve"> (458)</w:t>
            </w:r>
          </w:p>
        </w:tc>
        <w:tc>
          <w:tcPr>
            <w:tcW w:w="5174" w:type="dxa"/>
          </w:tcPr>
          <w:p w14:paraId="25EB3504" w14:textId="77777777" w:rsidR="00D42C5C" w:rsidRPr="007B1BB0" w:rsidRDefault="00D42C5C" w:rsidP="007823DB">
            <w:r w:rsidRPr="007B1BB0">
              <w:t>Yes</w:t>
            </w:r>
          </w:p>
        </w:tc>
      </w:tr>
      <w:tr w:rsidR="00D42C5C" w:rsidRPr="007B1BB0" w14:paraId="30EA7A44" w14:textId="77777777" w:rsidTr="007823DB">
        <w:tc>
          <w:tcPr>
            <w:tcW w:w="4788" w:type="dxa"/>
          </w:tcPr>
          <w:p w14:paraId="64089C5B" w14:textId="77777777" w:rsidR="00D42C5C" w:rsidRPr="007B1BB0" w:rsidRDefault="00D42C5C" w:rsidP="007823DB">
            <w:r w:rsidRPr="007B1BB0">
              <w:t>Global B Buick ICE (E2LB-2,E2UB/YB,C1YB-2)</w:t>
            </w:r>
          </w:p>
        </w:tc>
        <w:tc>
          <w:tcPr>
            <w:tcW w:w="5174" w:type="dxa"/>
          </w:tcPr>
          <w:p w14:paraId="396348BE" w14:textId="77777777" w:rsidR="00D42C5C" w:rsidRPr="007B1BB0" w:rsidRDefault="00D42C5C" w:rsidP="007823DB">
            <w:r w:rsidRPr="007B1BB0">
              <w:t>Yes</w:t>
            </w:r>
          </w:p>
        </w:tc>
      </w:tr>
      <w:tr w:rsidR="00D42C5C" w:rsidRPr="007B1BB0" w14:paraId="0082C84C" w14:textId="77777777" w:rsidTr="007823DB">
        <w:tc>
          <w:tcPr>
            <w:tcW w:w="4788" w:type="dxa"/>
          </w:tcPr>
          <w:p w14:paraId="2E6142FE" w14:textId="77777777" w:rsidR="00D42C5C" w:rsidRPr="007B1BB0" w:rsidRDefault="00D42C5C" w:rsidP="007823DB">
            <w:r w:rsidRPr="007B1BB0">
              <w:t>Global B Buick BEV (B233/223)</w:t>
            </w:r>
          </w:p>
        </w:tc>
        <w:tc>
          <w:tcPr>
            <w:tcW w:w="5174" w:type="dxa"/>
          </w:tcPr>
          <w:p w14:paraId="6453DE44" w14:textId="77777777" w:rsidR="00D42C5C" w:rsidRPr="007B1BB0" w:rsidRDefault="00D42C5C" w:rsidP="007823DB">
            <w:r w:rsidRPr="007B1BB0">
              <w:t>Yes</w:t>
            </w:r>
          </w:p>
        </w:tc>
      </w:tr>
    </w:tbl>
    <w:p w14:paraId="331D82B1" w14:textId="77777777" w:rsidR="00D42C5C" w:rsidRPr="007B1BB0" w:rsidRDefault="00D42C5C" w:rsidP="00115629">
      <w:pPr>
        <w:ind w:firstLine="420"/>
      </w:pPr>
    </w:p>
    <w:p w14:paraId="0CB27AFB" w14:textId="3E969D4E" w:rsidR="00115629" w:rsidRPr="007B1BB0" w:rsidRDefault="003938A6" w:rsidP="00115629">
      <w:pPr>
        <w:ind w:firstLine="420"/>
      </w:pPr>
      <w:r w:rsidRPr="007B1BB0">
        <w:rPr>
          <w:rFonts w:hint="eastAsia"/>
        </w:rPr>
        <w:t>超速警示一般以</w:t>
      </w:r>
      <w:r w:rsidR="00115629" w:rsidRPr="007B1BB0">
        <w:rPr>
          <w:rFonts w:hint="eastAsia"/>
        </w:rPr>
        <w:t>视觉显示</w:t>
      </w:r>
      <w:r w:rsidRPr="007B1BB0">
        <w:rPr>
          <w:rFonts w:hint="eastAsia"/>
        </w:rPr>
        <w:t>呈现，如表盘变红</w:t>
      </w:r>
      <w:r w:rsidR="00115629" w:rsidRPr="007B1BB0">
        <w:rPr>
          <w:rFonts w:hint="eastAsia"/>
        </w:rPr>
        <w:t>。视觉显示具体参考</w:t>
      </w:r>
      <w:r w:rsidR="00115629" w:rsidRPr="007B1BB0">
        <w:rPr>
          <w:rFonts w:hint="eastAsia"/>
        </w:rPr>
        <w:t>UE</w:t>
      </w:r>
      <w:r w:rsidR="00115629" w:rsidRPr="007B1BB0">
        <w:rPr>
          <w:rFonts w:hint="eastAsia"/>
        </w:rPr>
        <w:t>交互文档。</w:t>
      </w:r>
    </w:p>
    <w:p w14:paraId="3624B5B1" w14:textId="50DDAAD3" w:rsidR="00115629" w:rsidRPr="007B1BB0" w:rsidRDefault="003938A6" w:rsidP="00115629">
      <w:pPr>
        <w:ind w:firstLine="420"/>
      </w:pPr>
      <w:r w:rsidRPr="007B1BB0">
        <w:rPr>
          <w:rFonts w:hint="eastAsia"/>
        </w:rPr>
        <w:t>Over</w:t>
      </w:r>
      <w:r w:rsidRPr="007B1BB0">
        <w:t>speed warning is always show in visual display, such as showing gage in red</w:t>
      </w:r>
      <w:r w:rsidR="00115629" w:rsidRPr="007B1BB0">
        <w:t>. Please refer to UE interaction design document for specific visual display</w:t>
      </w:r>
      <w:r w:rsidRPr="007B1BB0">
        <w:t>.</w:t>
      </w:r>
    </w:p>
    <w:p w14:paraId="34792268" w14:textId="30A831A9" w:rsidR="00C45358" w:rsidRPr="007B1BB0" w:rsidRDefault="00C45358" w:rsidP="00C45358">
      <w:pPr>
        <w:ind w:firstLine="420"/>
      </w:pPr>
      <w:r w:rsidRPr="007B1BB0">
        <w:rPr>
          <w:rFonts w:hint="eastAsia"/>
        </w:rPr>
        <w:t>针对</w:t>
      </w:r>
      <w:r w:rsidRPr="007B1BB0">
        <w:rPr>
          <w:rFonts w:hint="eastAsia"/>
        </w:rPr>
        <w:t>CLEA</w:t>
      </w:r>
      <w:r w:rsidRPr="007B1BB0">
        <w:rPr>
          <w:rFonts w:hint="eastAsia"/>
        </w:rPr>
        <w:t>，超速警示显示的条件依赖于</w:t>
      </w:r>
      <w:r w:rsidRPr="007B1BB0">
        <w:rPr>
          <w:rFonts w:hint="eastAsia"/>
        </w:rPr>
        <w:t>PIS-2062</w:t>
      </w:r>
      <w:r w:rsidRPr="007B1BB0">
        <w:rPr>
          <w:rFonts w:hint="eastAsia"/>
        </w:rPr>
        <w:t>的</w:t>
      </w:r>
      <w:r w:rsidRPr="007B1BB0">
        <w:rPr>
          <w:rFonts w:hint="eastAsia"/>
        </w:rPr>
        <w:t>3.51</w:t>
      </w:r>
      <w:r w:rsidRPr="007B1BB0">
        <w:rPr>
          <w:rFonts w:hint="eastAsia"/>
        </w:rPr>
        <w:t>章节，对应</w:t>
      </w:r>
      <w:r w:rsidRPr="007B1BB0">
        <w:rPr>
          <w:rFonts w:hint="eastAsia"/>
        </w:rPr>
        <w:t>PIS-2085</w:t>
      </w:r>
      <w:r w:rsidRPr="007B1BB0">
        <w:rPr>
          <w:rFonts w:hint="eastAsia"/>
        </w:rPr>
        <w:t>的</w:t>
      </w:r>
      <w:r w:rsidRPr="007B1BB0">
        <w:rPr>
          <w:rFonts w:hint="eastAsia"/>
        </w:rPr>
        <w:t>DDH</w:t>
      </w:r>
      <w:r w:rsidRPr="007B1BB0">
        <w:t xml:space="preserve"> </w:t>
      </w:r>
      <w:r w:rsidRPr="007B1BB0">
        <w:rPr>
          <w:rFonts w:hint="eastAsia"/>
        </w:rPr>
        <w:t>221</w:t>
      </w:r>
      <w:r w:rsidRPr="007B1BB0">
        <w:rPr>
          <w:rFonts w:hint="eastAsia"/>
        </w:rPr>
        <w:t>。当限速标志闪烁时（满足</w:t>
      </w:r>
      <w:r w:rsidRPr="007B1BB0">
        <w:rPr>
          <w:rFonts w:hint="eastAsia"/>
        </w:rPr>
        <w:t>PIS-2085</w:t>
      </w:r>
      <w:r w:rsidRPr="007B1BB0">
        <w:rPr>
          <w:rFonts w:hint="eastAsia"/>
        </w:rPr>
        <w:t>的</w:t>
      </w:r>
      <w:r w:rsidRPr="007B1BB0">
        <w:t>[Ind-2022_23ES+]</w:t>
      </w:r>
      <w:r w:rsidRPr="007B1BB0">
        <w:rPr>
          <w:rFonts w:hint="eastAsia"/>
        </w:rPr>
        <w:t>），需要显示超速警示。</w:t>
      </w:r>
      <w:r w:rsidR="00356926" w:rsidRPr="007B1BB0">
        <w:rPr>
          <w:rFonts w:hint="eastAsia"/>
        </w:rPr>
        <w:t>请注意超速警示设置开关不会影响</w:t>
      </w:r>
      <w:r w:rsidR="00E21C91" w:rsidRPr="007B1BB0">
        <w:rPr>
          <w:rFonts w:hint="eastAsia"/>
        </w:rPr>
        <w:t>到</w:t>
      </w:r>
      <w:r w:rsidR="00356926" w:rsidRPr="007B1BB0">
        <w:rPr>
          <w:rFonts w:hint="eastAsia"/>
        </w:rPr>
        <w:t>限速标志的闪烁</w:t>
      </w:r>
      <w:r w:rsidR="00E21C91" w:rsidRPr="007B1BB0">
        <w:rPr>
          <w:rFonts w:hint="eastAsia"/>
        </w:rPr>
        <w:t>情况</w:t>
      </w:r>
      <w:r w:rsidR="00356926" w:rsidRPr="007B1BB0">
        <w:rPr>
          <w:rFonts w:hint="eastAsia"/>
        </w:rPr>
        <w:t>。</w:t>
      </w:r>
    </w:p>
    <w:p w14:paraId="0EF69DC3" w14:textId="04CFDA72" w:rsidR="00C45358" w:rsidRPr="007B1BB0" w:rsidRDefault="00C45358" w:rsidP="00C45358">
      <w:pPr>
        <w:ind w:firstLine="420"/>
      </w:pPr>
      <w:r w:rsidRPr="007B1BB0">
        <w:lastRenderedPageBreak/>
        <w:t>For CLEA, the condition of the overspeed warning depends on section 3.51 of PIS-2062, corresponding to DDH 221 of PIS-2085. When the speed limit sign is flashing ([Ind-2022_23ES+] of PIS-2085), the overspeed warning should be displayed.</w:t>
      </w:r>
      <w:r w:rsidR="00356926" w:rsidRPr="007B1BB0">
        <w:t xml:space="preserve"> Note that overspeed warning has nothing to do with flashing speed limit sign.</w:t>
      </w:r>
    </w:p>
    <w:p w14:paraId="293BE221" w14:textId="0EECE278" w:rsidR="00356926" w:rsidRPr="007B1BB0" w:rsidRDefault="00356926" w:rsidP="00C45358">
      <w:pPr>
        <w:ind w:firstLine="420"/>
      </w:pPr>
      <w:r w:rsidRPr="007B1BB0">
        <w:rPr>
          <w:rFonts w:hint="eastAsia"/>
        </w:rPr>
        <w:t>针对</w:t>
      </w:r>
      <w:r w:rsidRPr="007B1BB0">
        <w:rPr>
          <w:rFonts w:hint="eastAsia"/>
        </w:rPr>
        <w:t>Global</w:t>
      </w:r>
      <w:r w:rsidRPr="007B1BB0">
        <w:t xml:space="preserve"> </w:t>
      </w:r>
      <w:r w:rsidRPr="007B1BB0">
        <w:rPr>
          <w:rFonts w:hint="eastAsia"/>
        </w:rPr>
        <w:t>B</w:t>
      </w:r>
      <w:r w:rsidRPr="007B1BB0">
        <w:rPr>
          <w:rFonts w:hint="eastAsia"/>
        </w:rPr>
        <w:t>，</w:t>
      </w:r>
      <w:r w:rsidR="003B398D" w:rsidRPr="007B1BB0">
        <w:rPr>
          <w:rFonts w:hint="eastAsia"/>
        </w:rPr>
        <w:t>若超出限速标志车速，则满足超速警示条件</w:t>
      </w:r>
      <w:r w:rsidRPr="007B1BB0">
        <w:rPr>
          <w:rFonts w:hint="eastAsia"/>
        </w:rPr>
        <w:t>。</w:t>
      </w:r>
    </w:p>
    <w:p w14:paraId="2BE11E70" w14:textId="2B9D320D" w:rsidR="00356926" w:rsidRPr="007B1BB0" w:rsidRDefault="003B398D" w:rsidP="00C45358">
      <w:pPr>
        <w:ind w:firstLine="420"/>
      </w:pPr>
      <w:r w:rsidRPr="007B1BB0">
        <w:t>For GB, if the speed is over speed limit, the overspeed warning condition is satisfied.</w:t>
      </w:r>
    </w:p>
    <w:p w14:paraId="7DF269EE" w14:textId="6B7245E2" w:rsidR="003938A6" w:rsidRPr="007B1BB0" w:rsidRDefault="003938A6" w:rsidP="003938A6">
      <w:pPr>
        <w:ind w:firstLine="420"/>
      </w:pPr>
      <w:r w:rsidRPr="007B1BB0">
        <w:rPr>
          <w:rFonts w:hint="eastAsia"/>
        </w:rPr>
        <w:t>相关设置项见本</w:t>
      </w:r>
      <w:r w:rsidRPr="007B1BB0">
        <w:rPr>
          <w:rFonts w:hint="eastAsia"/>
        </w:rPr>
        <w:t>Spec</w:t>
      </w:r>
      <w:r w:rsidRPr="007B1BB0">
        <w:rPr>
          <w:rFonts w:hint="eastAsia"/>
        </w:rPr>
        <w:t>的</w:t>
      </w:r>
      <w:r w:rsidRPr="007B1BB0">
        <w:rPr>
          <w:rFonts w:hint="eastAsia"/>
        </w:rPr>
        <w:t>7.4.</w:t>
      </w:r>
      <w:r w:rsidRPr="007B1BB0">
        <w:t>2</w:t>
      </w:r>
      <w:r w:rsidRPr="007B1BB0">
        <w:rPr>
          <w:rFonts w:hint="eastAsia"/>
        </w:rPr>
        <w:t>章节中。</w:t>
      </w:r>
    </w:p>
    <w:p w14:paraId="101AB311" w14:textId="1BF0212B" w:rsidR="003938A6" w:rsidRPr="007B1BB0" w:rsidRDefault="003938A6" w:rsidP="003938A6">
      <w:pPr>
        <w:ind w:firstLine="420"/>
      </w:pPr>
      <w:r w:rsidRPr="007B1BB0">
        <w:t>See section 7.4.2 of this Spec for the relevant Settings.</w:t>
      </w:r>
    </w:p>
    <w:p w14:paraId="2621F7E3" w14:textId="77777777" w:rsidR="00B9383D" w:rsidRPr="000B0402" w:rsidRDefault="00B9383D" w:rsidP="001B1CE9">
      <w:pPr>
        <w:pStyle w:val="Heading2"/>
      </w:pPr>
      <w:bookmarkStart w:id="49" w:name="_Toc66366487"/>
      <w:r w:rsidRPr="000B0402">
        <w:rPr>
          <w:rFonts w:hint="eastAsia"/>
        </w:rPr>
        <w:t>3D</w:t>
      </w:r>
      <w:r w:rsidR="00B1772F" w:rsidRPr="000B0402">
        <w:rPr>
          <w:rFonts w:hint="eastAsia"/>
        </w:rPr>
        <w:t>小车模型</w:t>
      </w:r>
      <w:r w:rsidR="001B1CE9" w:rsidRPr="000B0402">
        <w:rPr>
          <w:rFonts w:hint="eastAsia"/>
        </w:rPr>
        <w:t>/</w:t>
      </w:r>
      <w:r w:rsidR="001B1CE9" w:rsidRPr="000B0402">
        <w:t>3D Car Model</w:t>
      </w:r>
      <w:bookmarkEnd w:id="49"/>
    </w:p>
    <w:p w14:paraId="4D609674"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3D953929" w14:textId="77777777" w:rsidTr="007823DB">
        <w:tc>
          <w:tcPr>
            <w:tcW w:w="4788" w:type="dxa"/>
          </w:tcPr>
          <w:p w14:paraId="0D78CC57" w14:textId="77777777" w:rsidR="00D42C5C" w:rsidRPr="007B1BB0" w:rsidRDefault="00D42C5C" w:rsidP="007823DB">
            <w:r w:rsidRPr="007B1BB0">
              <w:rPr>
                <w:rFonts w:hint="eastAsia"/>
              </w:rPr>
              <w:t>CLEA</w:t>
            </w:r>
            <w:r w:rsidRPr="007B1BB0">
              <w:t xml:space="preserve"> (458)</w:t>
            </w:r>
          </w:p>
        </w:tc>
        <w:tc>
          <w:tcPr>
            <w:tcW w:w="5174" w:type="dxa"/>
          </w:tcPr>
          <w:p w14:paraId="6E43E42B" w14:textId="77777777" w:rsidR="00D42C5C" w:rsidRPr="007B1BB0" w:rsidRDefault="00D42C5C" w:rsidP="007823DB">
            <w:r w:rsidRPr="007B1BB0">
              <w:t>Yes</w:t>
            </w:r>
          </w:p>
        </w:tc>
      </w:tr>
      <w:tr w:rsidR="00D42C5C" w:rsidRPr="007B1BB0" w14:paraId="48B9523C" w14:textId="77777777" w:rsidTr="007823DB">
        <w:tc>
          <w:tcPr>
            <w:tcW w:w="4788" w:type="dxa"/>
          </w:tcPr>
          <w:p w14:paraId="20BEB755" w14:textId="77777777" w:rsidR="00D42C5C" w:rsidRPr="007B1BB0" w:rsidRDefault="00D42C5C" w:rsidP="007823DB">
            <w:r w:rsidRPr="007B1BB0">
              <w:t>Global B Buick ICE (E2LB-2,E2UB/YB,C1YB-2)</w:t>
            </w:r>
          </w:p>
        </w:tc>
        <w:tc>
          <w:tcPr>
            <w:tcW w:w="5174" w:type="dxa"/>
          </w:tcPr>
          <w:p w14:paraId="4F8BFEC3" w14:textId="77777777" w:rsidR="00D42C5C" w:rsidRPr="007B1BB0" w:rsidRDefault="00D42C5C" w:rsidP="007823DB">
            <w:r w:rsidRPr="007B1BB0">
              <w:t>Yes</w:t>
            </w:r>
          </w:p>
        </w:tc>
      </w:tr>
      <w:tr w:rsidR="00D42C5C" w:rsidRPr="007B1BB0" w14:paraId="32DAF590" w14:textId="77777777" w:rsidTr="007823DB">
        <w:tc>
          <w:tcPr>
            <w:tcW w:w="4788" w:type="dxa"/>
          </w:tcPr>
          <w:p w14:paraId="0894A802" w14:textId="77777777" w:rsidR="00D42C5C" w:rsidRPr="007B1BB0" w:rsidRDefault="00D42C5C" w:rsidP="007823DB">
            <w:r w:rsidRPr="007B1BB0">
              <w:t>Global B Buick BEV (B233/223)</w:t>
            </w:r>
          </w:p>
        </w:tc>
        <w:tc>
          <w:tcPr>
            <w:tcW w:w="5174" w:type="dxa"/>
          </w:tcPr>
          <w:p w14:paraId="49FE10E5" w14:textId="77777777" w:rsidR="00D42C5C" w:rsidRPr="007B1BB0" w:rsidRDefault="00D42C5C" w:rsidP="007823DB">
            <w:r w:rsidRPr="007B1BB0">
              <w:t>Yes</w:t>
            </w:r>
          </w:p>
        </w:tc>
      </w:tr>
    </w:tbl>
    <w:p w14:paraId="7AF3D7D0" w14:textId="77777777" w:rsidR="00D42C5C" w:rsidRPr="007B1BB0" w:rsidRDefault="00D42C5C" w:rsidP="00B35A36">
      <w:pPr>
        <w:ind w:firstLine="480"/>
        <w:jc w:val="left"/>
        <w:rPr>
          <w:szCs w:val="24"/>
        </w:rPr>
      </w:pPr>
    </w:p>
    <w:p w14:paraId="60316D7A" w14:textId="12B66957" w:rsidR="00B35A36" w:rsidRPr="00532BFD" w:rsidRDefault="00B35A36" w:rsidP="00B35A36">
      <w:pPr>
        <w:ind w:firstLine="480"/>
        <w:jc w:val="left"/>
        <w:rPr>
          <w:szCs w:val="24"/>
        </w:rPr>
      </w:pPr>
      <w:r w:rsidRPr="007B1BB0">
        <w:rPr>
          <w:rFonts w:hint="eastAsia"/>
          <w:szCs w:val="24"/>
        </w:rPr>
        <w:t>功能显示中所采用的</w:t>
      </w:r>
      <w:r w:rsidRPr="007B1BB0">
        <w:rPr>
          <w:rFonts w:hint="eastAsia"/>
          <w:szCs w:val="24"/>
        </w:rPr>
        <w:t>3D</w:t>
      </w:r>
      <w:r w:rsidRPr="007B1BB0">
        <w:rPr>
          <w:rFonts w:hint="eastAsia"/>
          <w:szCs w:val="24"/>
        </w:rPr>
        <w:t>小车模型应当保持与自车状态的一致</w:t>
      </w:r>
      <w:r w:rsidRPr="00532BFD">
        <w:rPr>
          <w:rFonts w:hint="eastAsia"/>
          <w:szCs w:val="24"/>
        </w:rPr>
        <w:t>，具体显示内容如下：</w:t>
      </w:r>
    </w:p>
    <w:p w14:paraId="6341DB9A" w14:textId="77777777" w:rsidR="00B35A36" w:rsidRPr="00532BFD" w:rsidRDefault="00B35A36" w:rsidP="00B35A36">
      <w:pPr>
        <w:ind w:firstLine="480"/>
        <w:jc w:val="left"/>
        <w:rPr>
          <w:rFonts w:eastAsia="宋体" w:cs="Times New Roman"/>
          <w:szCs w:val="24"/>
        </w:rPr>
      </w:pPr>
      <w:r w:rsidRPr="00532BFD">
        <w:t>The status of 3D car model in functional display shall be consistent with that of the actual car, of which the specific display requirements are as follows:</w:t>
      </w:r>
    </w:p>
    <w:p w14:paraId="70928D91" w14:textId="77777777" w:rsidR="00B35A36" w:rsidRPr="00BD385A" w:rsidRDefault="00B35A36" w:rsidP="00B35A36">
      <w:pPr>
        <w:pStyle w:val="ListParagraph"/>
        <w:numPr>
          <w:ilvl w:val="0"/>
          <w:numId w:val="4"/>
        </w:numPr>
        <w:ind w:firstLineChars="0"/>
        <w:jc w:val="left"/>
        <w:rPr>
          <w:szCs w:val="24"/>
        </w:rPr>
      </w:pPr>
      <w:r w:rsidRPr="00BD385A">
        <w:rPr>
          <w:rFonts w:hint="eastAsia"/>
          <w:szCs w:val="24"/>
        </w:rPr>
        <w:t>自车模型与自车实车车型一致</w:t>
      </w:r>
    </w:p>
    <w:p w14:paraId="414DDFB9" w14:textId="77777777" w:rsidR="00B35A36" w:rsidRPr="00BD385A" w:rsidRDefault="00B35A36" w:rsidP="00B35A36">
      <w:pPr>
        <w:ind w:left="840"/>
        <w:jc w:val="left"/>
        <w:rPr>
          <w:rFonts w:eastAsia="宋体" w:cs="Times New Roman"/>
          <w:szCs w:val="24"/>
        </w:rPr>
      </w:pPr>
      <w:r w:rsidRPr="00BD385A">
        <w:t>The 3D model shall be consistent with the actual car model</w:t>
      </w:r>
    </w:p>
    <w:p w14:paraId="638C9359" w14:textId="77777777" w:rsidR="00B35A36" w:rsidRPr="00BD385A" w:rsidRDefault="00B35A36" w:rsidP="00B35A36">
      <w:pPr>
        <w:pStyle w:val="ListParagraph"/>
        <w:numPr>
          <w:ilvl w:val="0"/>
          <w:numId w:val="4"/>
        </w:numPr>
        <w:ind w:firstLineChars="0"/>
        <w:jc w:val="left"/>
        <w:rPr>
          <w:szCs w:val="24"/>
        </w:rPr>
      </w:pPr>
      <w:r w:rsidRPr="00BD385A">
        <w:rPr>
          <w:rFonts w:hint="eastAsia"/>
          <w:szCs w:val="24"/>
        </w:rPr>
        <w:t>自车模型颜色与自车实车颜色一致</w:t>
      </w:r>
    </w:p>
    <w:p w14:paraId="22FDA0B0" w14:textId="08D6D60E" w:rsidR="00B35A36" w:rsidRDefault="00B35A36" w:rsidP="00B35A36">
      <w:pPr>
        <w:pStyle w:val="ListParagraph"/>
        <w:ind w:left="840" w:firstLineChars="0" w:firstLine="0"/>
        <w:jc w:val="left"/>
        <w:rPr>
          <w:szCs w:val="24"/>
        </w:rPr>
      </w:pPr>
      <w:r w:rsidRPr="00BD385A">
        <w:rPr>
          <w:szCs w:val="24"/>
        </w:rPr>
        <w:t>The color of 3D model shall be consistent with that of the actual car model</w:t>
      </w:r>
    </w:p>
    <w:p w14:paraId="21D250BC" w14:textId="5FF8A642" w:rsidR="004A5A8B" w:rsidRPr="00AB64BC" w:rsidRDefault="004A5A8B" w:rsidP="004A5A8B">
      <w:pPr>
        <w:pStyle w:val="ListParagraph"/>
        <w:numPr>
          <w:ilvl w:val="0"/>
          <w:numId w:val="19"/>
        </w:numPr>
        <w:ind w:firstLineChars="0"/>
        <w:rPr>
          <w:rFonts w:ascii="Arial" w:hAnsi="Arial"/>
          <w:color w:val="FF0000"/>
          <w:szCs w:val="24"/>
        </w:rPr>
      </w:pPr>
      <w:r w:rsidRPr="00AB64BC">
        <w:rPr>
          <w:rFonts w:ascii="Arial" w:hAnsi="Arial" w:hint="eastAsia"/>
          <w:color w:val="FF0000"/>
          <w:szCs w:val="24"/>
        </w:rPr>
        <w:t>以下</w:t>
      </w:r>
      <w:r>
        <w:rPr>
          <w:rFonts w:ascii="Arial" w:hAnsi="Arial" w:hint="eastAsia"/>
          <w:color w:val="FF0000"/>
          <w:szCs w:val="24"/>
        </w:rPr>
        <w:t>元素</w:t>
      </w:r>
      <w:r w:rsidRPr="00AB64BC">
        <w:rPr>
          <w:rFonts w:ascii="Arial" w:hAnsi="Arial" w:hint="eastAsia"/>
          <w:color w:val="FF0000"/>
          <w:szCs w:val="24"/>
        </w:rPr>
        <w:t>与实际情况一致</w:t>
      </w:r>
      <w:r w:rsidR="002578F4">
        <w:rPr>
          <w:rFonts w:ascii="Arial" w:hAnsi="Arial" w:hint="eastAsia"/>
          <w:color w:val="FF0000"/>
          <w:szCs w:val="24"/>
        </w:rPr>
        <w:t>。对于灯光，</w:t>
      </w:r>
      <w:r>
        <w:rPr>
          <w:rFonts w:ascii="Arial" w:hAnsi="Arial" w:hint="eastAsia"/>
          <w:color w:val="FF0000"/>
          <w:szCs w:val="24"/>
        </w:rPr>
        <w:t>若采用指示灯</w:t>
      </w:r>
      <w:r>
        <w:rPr>
          <w:rFonts w:ascii="Arial" w:hAnsi="Arial" w:hint="eastAsia"/>
          <w:color w:val="FF0000"/>
          <w:szCs w:val="24"/>
        </w:rPr>
        <w:t>Telltale</w:t>
      </w:r>
      <w:r>
        <w:rPr>
          <w:rFonts w:ascii="Arial" w:hAnsi="Arial" w:hint="eastAsia"/>
          <w:color w:val="FF0000"/>
          <w:szCs w:val="24"/>
        </w:rPr>
        <w:t>，灯光状态与其亮暗一致；若采用信号，则该信号为</w:t>
      </w:r>
      <w:r>
        <w:rPr>
          <w:rFonts w:ascii="Arial" w:hAnsi="Arial" w:hint="eastAsia"/>
          <w:color w:val="FF0000"/>
          <w:szCs w:val="24"/>
        </w:rPr>
        <w:t>True</w:t>
      </w:r>
      <w:r>
        <w:rPr>
          <w:rFonts w:ascii="Arial" w:hAnsi="Arial" w:hint="eastAsia"/>
          <w:color w:val="FF0000"/>
          <w:szCs w:val="24"/>
        </w:rPr>
        <w:t>时点亮相关灯光</w:t>
      </w:r>
      <w:r w:rsidRPr="00AB64BC">
        <w:rPr>
          <w:rFonts w:ascii="Arial" w:hAnsi="Arial" w:hint="eastAsia"/>
          <w:color w:val="FF0000"/>
          <w:szCs w:val="24"/>
        </w:rPr>
        <w:t>：</w:t>
      </w:r>
    </w:p>
    <w:p w14:paraId="1C6FF339" w14:textId="4112D915" w:rsidR="004A5A8B" w:rsidRDefault="004A5A8B" w:rsidP="004A5A8B">
      <w:pPr>
        <w:pStyle w:val="ListParagraph"/>
        <w:ind w:left="840" w:firstLineChars="0" w:firstLine="0"/>
        <w:rPr>
          <w:rFonts w:ascii="Arial" w:hAnsi="Arial"/>
          <w:color w:val="FF0000"/>
          <w:szCs w:val="24"/>
        </w:rPr>
      </w:pPr>
      <w:r w:rsidRPr="00AB64BC">
        <w:rPr>
          <w:rFonts w:ascii="Arial" w:hAnsi="Arial" w:hint="eastAsia"/>
          <w:color w:val="FF0000"/>
          <w:szCs w:val="24"/>
        </w:rPr>
        <w:t>T</w:t>
      </w:r>
      <w:r w:rsidRPr="00AB64BC">
        <w:rPr>
          <w:rFonts w:ascii="Arial" w:hAnsi="Arial"/>
          <w:color w:val="FF0000"/>
          <w:szCs w:val="24"/>
        </w:rPr>
        <w:t xml:space="preserve">he </w:t>
      </w:r>
      <w:r>
        <w:rPr>
          <w:rFonts w:ascii="Arial" w:hAnsi="Arial"/>
          <w:color w:val="FF0000"/>
          <w:szCs w:val="24"/>
        </w:rPr>
        <w:t>elements</w:t>
      </w:r>
      <w:r w:rsidRPr="00AB64BC">
        <w:rPr>
          <w:rFonts w:ascii="Arial" w:hAnsi="Arial"/>
          <w:color w:val="FF0000"/>
          <w:szCs w:val="24"/>
        </w:rPr>
        <w:t xml:space="preserve"> shall be consi</w:t>
      </w:r>
      <w:r>
        <w:rPr>
          <w:rFonts w:ascii="Arial" w:hAnsi="Arial"/>
          <w:color w:val="FF0000"/>
          <w:szCs w:val="24"/>
        </w:rPr>
        <w:t xml:space="preserve">stent with the actual situation. </w:t>
      </w:r>
      <w:r w:rsidR="002578F4">
        <w:rPr>
          <w:rFonts w:ascii="Arial" w:hAnsi="Arial"/>
          <w:color w:val="FF0000"/>
          <w:szCs w:val="24"/>
        </w:rPr>
        <w:t>For lights, i</w:t>
      </w:r>
      <w:r>
        <w:rPr>
          <w:rFonts w:ascii="Arial" w:hAnsi="Arial" w:hint="eastAsia"/>
          <w:color w:val="FF0000"/>
          <w:szCs w:val="24"/>
        </w:rPr>
        <w:t>f</w:t>
      </w:r>
      <w:r>
        <w:rPr>
          <w:rFonts w:ascii="Arial" w:hAnsi="Arial"/>
          <w:color w:val="FF0000"/>
          <w:szCs w:val="24"/>
        </w:rPr>
        <w:t xml:space="preserve"> using the telltale, consistent with the telltale; if using the signal, lighting if the value of the signal is True.</w:t>
      </w:r>
    </w:p>
    <w:tbl>
      <w:tblPr>
        <w:tblStyle w:val="TableGrid"/>
        <w:tblW w:w="8875" w:type="dxa"/>
        <w:tblInd w:w="840" w:type="dxa"/>
        <w:tblLook w:val="04A0" w:firstRow="1" w:lastRow="0" w:firstColumn="1" w:lastColumn="0" w:noHBand="0" w:noVBand="1"/>
      </w:tblPr>
      <w:tblGrid>
        <w:gridCol w:w="2575"/>
        <w:gridCol w:w="3150"/>
        <w:gridCol w:w="3150"/>
      </w:tblGrid>
      <w:tr w:rsidR="004A5A8B" w14:paraId="4FEE051C" w14:textId="77777777" w:rsidTr="004A5A8B">
        <w:tc>
          <w:tcPr>
            <w:tcW w:w="2575" w:type="dxa"/>
          </w:tcPr>
          <w:p w14:paraId="0DD28AA8"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元素</w:t>
            </w:r>
          </w:p>
          <w:p w14:paraId="611E044E" w14:textId="2D811109" w:rsidR="004A5A8B" w:rsidRDefault="004A5A8B" w:rsidP="00D8260B">
            <w:pPr>
              <w:pStyle w:val="ListParagraph"/>
              <w:ind w:firstLineChars="0" w:firstLine="0"/>
              <w:rPr>
                <w:rFonts w:ascii="Arial" w:hAnsi="Arial"/>
                <w:color w:val="FF0000"/>
                <w:szCs w:val="24"/>
              </w:rPr>
            </w:pPr>
            <w:r>
              <w:rPr>
                <w:rFonts w:ascii="Arial" w:hAnsi="Arial"/>
                <w:color w:val="FF0000"/>
                <w:szCs w:val="24"/>
              </w:rPr>
              <w:t>Element</w:t>
            </w:r>
            <w:r w:rsidR="00ED40EE">
              <w:rPr>
                <w:rFonts w:ascii="Arial" w:hAnsi="Arial"/>
                <w:color w:val="FF0000"/>
                <w:szCs w:val="24"/>
              </w:rPr>
              <w:t>s</w:t>
            </w:r>
          </w:p>
        </w:tc>
        <w:tc>
          <w:tcPr>
            <w:tcW w:w="3150" w:type="dxa"/>
          </w:tcPr>
          <w:p w14:paraId="579803CB"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CLEA</w:t>
            </w:r>
          </w:p>
        </w:tc>
        <w:tc>
          <w:tcPr>
            <w:tcW w:w="3150" w:type="dxa"/>
          </w:tcPr>
          <w:p w14:paraId="7DD66C51"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Global</w:t>
            </w:r>
            <w:r>
              <w:rPr>
                <w:rFonts w:ascii="Arial" w:hAnsi="Arial"/>
                <w:color w:val="FF0000"/>
                <w:szCs w:val="24"/>
              </w:rPr>
              <w:t xml:space="preserve"> </w:t>
            </w:r>
            <w:r>
              <w:rPr>
                <w:rFonts w:ascii="Arial" w:hAnsi="Arial" w:hint="eastAsia"/>
                <w:color w:val="FF0000"/>
                <w:szCs w:val="24"/>
              </w:rPr>
              <w:t>B</w:t>
            </w:r>
          </w:p>
        </w:tc>
      </w:tr>
      <w:tr w:rsidR="004A5A8B" w14:paraId="70E17ADC" w14:textId="77777777" w:rsidTr="004A5A8B">
        <w:tc>
          <w:tcPr>
            <w:tcW w:w="2575" w:type="dxa"/>
            <w:vMerge w:val="restart"/>
          </w:tcPr>
          <w:p w14:paraId="379C0054"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四门两盖</w:t>
            </w:r>
          </w:p>
          <w:p w14:paraId="062618F9" w14:textId="09A46D11" w:rsidR="004A5A8B" w:rsidRDefault="004A5A8B" w:rsidP="00D8260B">
            <w:pPr>
              <w:pStyle w:val="ListParagraph"/>
              <w:ind w:firstLineChars="0" w:firstLine="0"/>
              <w:rPr>
                <w:rFonts w:ascii="Arial" w:hAnsi="Arial"/>
                <w:color w:val="FF0000"/>
                <w:szCs w:val="24"/>
              </w:rPr>
            </w:pPr>
            <w:r w:rsidRPr="004A5A8B">
              <w:rPr>
                <w:rFonts w:ascii="Arial" w:hAnsi="Arial"/>
                <w:color w:val="FF0000"/>
                <w:szCs w:val="24"/>
              </w:rPr>
              <w:t>Status of 4 doors and 2 covers</w:t>
            </w:r>
          </w:p>
        </w:tc>
        <w:tc>
          <w:tcPr>
            <w:tcW w:w="6300" w:type="dxa"/>
            <w:gridSpan w:val="2"/>
          </w:tcPr>
          <w:p w14:paraId="763CDF45" w14:textId="77777777" w:rsidR="004A5A8B" w:rsidRDefault="004A5A8B" w:rsidP="00D8260B">
            <w:pPr>
              <w:pStyle w:val="ListParagraph"/>
              <w:ind w:firstLineChars="0" w:firstLine="0"/>
              <w:rPr>
                <w:rFonts w:ascii="Arial" w:hAnsi="Arial"/>
                <w:color w:val="FF0000"/>
                <w:szCs w:val="24"/>
              </w:rPr>
            </w:pPr>
            <w:r w:rsidRPr="004A5A8B">
              <w:rPr>
                <w:rFonts w:ascii="Arial" w:hAnsi="Arial" w:hint="eastAsia"/>
                <w:color w:val="FF0000"/>
                <w:szCs w:val="24"/>
              </w:rPr>
              <w:t>PIS-2062</w:t>
            </w:r>
            <w:r w:rsidRPr="004A5A8B">
              <w:rPr>
                <w:rFonts w:ascii="Arial" w:hAnsi="Arial" w:hint="eastAsia"/>
                <w:color w:val="FF0000"/>
                <w:szCs w:val="24"/>
              </w:rPr>
              <w:t>中的</w:t>
            </w:r>
            <w:r w:rsidRPr="004A5A8B">
              <w:rPr>
                <w:rFonts w:ascii="Arial" w:hAnsi="Arial" w:hint="eastAsia"/>
                <w:color w:val="FF0000"/>
                <w:szCs w:val="24"/>
              </w:rPr>
              <w:t>3.26</w:t>
            </w:r>
            <w:r w:rsidRPr="004A5A8B">
              <w:rPr>
                <w:rFonts w:ascii="Arial" w:hAnsi="Arial" w:hint="eastAsia"/>
                <w:color w:val="FF0000"/>
                <w:szCs w:val="24"/>
              </w:rPr>
              <w:t>章节（</w:t>
            </w:r>
            <w:r w:rsidRPr="004A5A8B">
              <w:rPr>
                <w:rFonts w:ascii="Arial" w:hAnsi="Arial" w:hint="eastAsia"/>
                <w:color w:val="FF0000"/>
                <w:szCs w:val="24"/>
              </w:rPr>
              <w:t>Indicator #22</w:t>
            </w:r>
            <w:r w:rsidRPr="004A5A8B">
              <w:rPr>
                <w:rFonts w:ascii="Arial" w:hAnsi="Arial" w:hint="eastAsia"/>
                <w:color w:val="FF0000"/>
                <w:szCs w:val="24"/>
              </w:rPr>
              <w:t>）</w:t>
            </w:r>
          </w:p>
          <w:p w14:paraId="428E8718" w14:textId="7AF86817" w:rsidR="004A5A8B" w:rsidRDefault="004A5A8B" w:rsidP="00D8260B">
            <w:pPr>
              <w:pStyle w:val="ListParagraph"/>
              <w:ind w:firstLineChars="0" w:firstLine="0"/>
              <w:rPr>
                <w:rFonts w:ascii="Arial" w:hAnsi="Arial"/>
                <w:color w:val="FF0000"/>
                <w:szCs w:val="24"/>
              </w:rPr>
            </w:pPr>
            <w:r w:rsidRPr="004A5A8B">
              <w:rPr>
                <w:rFonts w:ascii="Arial" w:hAnsi="Arial"/>
                <w:color w:val="FF0000"/>
                <w:szCs w:val="24"/>
              </w:rPr>
              <w:t>Section 3.26 of PIS-2062 (Indicator #22)</w:t>
            </w:r>
          </w:p>
        </w:tc>
      </w:tr>
      <w:tr w:rsidR="004A5A8B" w14:paraId="5D12FB30" w14:textId="77777777" w:rsidTr="004A5A8B">
        <w:tc>
          <w:tcPr>
            <w:tcW w:w="2575" w:type="dxa"/>
            <w:vMerge/>
          </w:tcPr>
          <w:p w14:paraId="41F66319" w14:textId="77777777" w:rsidR="004A5A8B" w:rsidRDefault="004A5A8B" w:rsidP="00D8260B">
            <w:pPr>
              <w:pStyle w:val="ListParagraph"/>
              <w:ind w:firstLineChars="0" w:firstLine="0"/>
              <w:rPr>
                <w:rFonts w:ascii="Arial" w:hAnsi="Arial"/>
                <w:color w:val="FF0000"/>
                <w:szCs w:val="24"/>
              </w:rPr>
            </w:pPr>
          </w:p>
        </w:tc>
        <w:tc>
          <w:tcPr>
            <w:tcW w:w="3150" w:type="dxa"/>
          </w:tcPr>
          <w:p w14:paraId="5948D422" w14:textId="122C4F45" w:rsidR="004A5A8B" w:rsidRDefault="00C602D4" w:rsidP="00D8260B">
            <w:pPr>
              <w:pStyle w:val="ListParagraph"/>
              <w:ind w:firstLineChars="0" w:firstLine="0"/>
              <w:rPr>
                <w:rFonts w:ascii="Arial" w:hAnsi="Arial"/>
                <w:color w:val="FF0000"/>
                <w:szCs w:val="24"/>
              </w:rPr>
            </w:pPr>
            <w:r>
              <w:rPr>
                <w:rFonts w:ascii="Arial" w:hAnsi="Arial" w:hint="eastAsia"/>
                <w:color w:val="FF0000"/>
                <w:szCs w:val="24"/>
              </w:rPr>
              <w:t>若</w:t>
            </w:r>
            <w:r w:rsidR="004A5A8B" w:rsidRPr="004A5A8B">
              <w:rPr>
                <w:rFonts w:ascii="Arial" w:hAnsi="Arial" w:hint="eastAsia"/>
                <w:color w:val="FF0000"/>
                <w:szCs w:val="24"/>
              </w:rPr>
              <w:t>Warning #72-75</w:t>
            </w:r>
            <w:r w:rsidR="004A5A8B" w:rsidRPr="004A5A8B">
              <w:rPr>
                <w:rFonts w:ascii="Arial" w:hAnsi="Arial" w:hint="eastAsia"/>
                <w:color w:val="FF0000"/>
                <w:szCs w:val="24"/>
              </w:rPr>
              <w:t>触发</w:t>
            </w:r>
            <w:r w:rsidR="004A5A8B">
              <w:rPr>
                <w:rFonts w:ascii="Arial" w:hAnsi="Arial" w:hint="eastAsia"/>
                <w:color w:val="FF0000"/>
                <w:szCs w:val="24"/>
              </w:rPr>
              <w:t>，相应车门需要特殊显示，例如标红。</w:t>
            </w:r>
          </w:p>
          <w:p w14:paraId="24449565" w14:textId="67681A80" w:rsidR="004A5A8B" w:rsidRDefault="00644867" w:rsidP="00644867">
            <w:pPr>
              <w:pStyle w:val="ListParagraph"/>
              <w:ind w:firstLineChars="0" w:firstLine="0"/>
              <w:rPr>
                <w:rFonts w:ascii="Arial" w:hAnsi="Arial"/>
                <w:color w:val="FF0000"/>
                <w:szCs w:val="24"/>
              </w:rPr>
            </w:pPr>
            <w:r>
              <w:rPr>
                <w:rFonts w:ascii="Arial" w:hAnsi="Arial"/>
                <w:color w:val="FF0000"/>
                <w:szCs w:val="24"/>
              </w:rPr>
              <w:t>I</w:t>
            </w:r>
            <w:r w:rsidRPr="00644867">
              <w:rPr>
                <w:rFonts w:ascii="Arial" w:hAnsi="Arial"/>
                <w:color w:val="FF0000"/>
                <w:szCs w:val="24"/>
              </w:rPr>
              <w:t>n case of the triggering of Warning #72-75, the corresponding door shall be specially indi</w:t>
            </w:r>
            <w:r>
              <w:rPr>
                <w:rFonts w:ascii="Arial" w:hAnsi="Arial"/>
                <w:color w:val="FF0000"/>
                <w:szCs w:val="24"/>
              </w:rPr>
              <w:t>cated such as marking it in red.</w:t>
            </w:r>
          </w:p>
        </w:tc>
        <w:tc>
          <w:tcPr>
            <w:tcW w:w="3150" w:type="dxa"/>
          </w:tcPr>
          <w:p w14:paraId="39D6B462" w14:textId="02862E96" w:rsidR="00644867" w:rsidRDefault="00C602D4" w:rsidP="00D8260B">
            <w:pPr>
              <w:pStyle w:val="ListParagraph"/>
              <w:ind w:firstLineChars="0" w:firstLine="0"/>
              <w:rPr>
                <w:rFonts w:ascii="Arial" w:hAnsi="Arial"/>
                <w:color w:val="FF0000"/>
                <w:szCs w:val="24"/>
              </w:rPr>
            </w:pPr>
            <w:r>
              <w:rPr>
                <w:rFonts w:ascii="Arial" w:hAnsi="Arial" w:hint="eastAsia"/>
                <w:color w:val="FF0000"/>
                <w:szCs w:val="24"/>
              </w:rPr>
              <w:t>若</w:t>
            </w:r>
            <w:r w:rsidR="004A5A8B" w:rsidRPr="004A5A8B">
              <w:rPr>
                <w:rFonts w:ascii="Arial" w:hAnsi="Arial" w:hint="eastAsia"/>
                <w:color w:val="FF0000"/>
                <w:szCs w:val="24"/>
              </w:rPr>
              <w:t>Warning #72</w:t>
            </w:r>
            <w:r w:rsidR="004A5A8B">
              <w:rPr>
                <w:rFonts w:ascii="Arial" w:hAnsi="Arial" w:hint="eastAsia"/>
                <w:color w:val="FF0000"/>
                <w:szCs w:val="24"/>
              </w:rPr>
              <w:t>触发，相应车门需要特殊显示，例如标红。</w:t>
            </w:r>
          </w:p>
          <w:p w14:paraId="7623F8F6" w14:textId="55A26777" w:rsidR="00644867" w:rsidRDefault="00644867" w:rsidP="00644867">
            <w:pPr>
              <w:pStyle w:val="ListParagraph"/>
              <w:ind w:firstLineChars="0" w:firstLine="0"/>
              <w:rPr>
                <w:rFonts w:ascii="Arial" w:hAnsi="Arial"/>
                <w:color w:val="FF0000"/>
                <w:szCs w:val="24"/>
              </w:rPr>
            </w:pPr>
            <w:r>
              <w:rPr>
                <w:rFonts w:ascii="Arial" w:hAnsi="Arial"/>
                <w:color w:val="FF0000"/>
                <w:szCs w:val="24"/>
              </w:rPr>
              <w:t>I</w:t>
            </w:r>
            <w:r w:rsidRPr="00644867">
              <w:rPr>
                <w:rFonts w:ascii="Arial" w:hAnsi="Arial"/>
                <w:color w:val="FF0000"/>
                <w:szCs w:val="24"/>
              </w:rPr>
              <w:t>n case of the triggering of  Warning #72 (Global B), the corresponding door shall be specially indi</w:t>
            </w:r>
            <w:r>
              <w:rPr>
                <w:rFonts w:ascii="Arial" w:hAnsi="Arial"/>
                <w:color w:val="FF0000"/>
                <w:szCs w:val="24"/>
              </w:rPr>
              <w:t>cated such as marking it in red.</w:t>
            </w:r>
          </w:p>
        </w:tc>
      </w:tr>
      <w:tr w:rsidR="004A5A8B" w14:paraId="4EA0A9A6" w14:textId="77777777" w:rsidTr="004A5A8B">
        <w:tc>
          <w:tcPr>
            <w:tcW w:w="2575" w:type="dxa"/>
          </w:tcPr>
          <w:p w14:paraId="7946EAA5" w14:textId="77777777" w:rsidR="004A5A8B" w:rsidRDefault="004A5A8B" w:rsidP="00D8260B">
            <w:pPr>
              <w:pStyle w:val="ListParagraph"/>
              <w:ind w:firstLineChars="0" w:firstLine="0"/>
              <w:rPr>
                <w:rFonts w:ascii="Arial" w:hAnsi="Arial"/>
                <w:color w:val="FF0000"/>
                <w:szCs w:val="24"/>
              </w:rPr>
            </w:pPr>
            <w:r w:rsidRPr="00AB64BC">
              <w:rPr>
                <w:rFonts w:ascii="Arial" w:hAnsi="Arial" w:hint="eastAsia"/>
                <w:color w:val="FF0000"/>
                <w:szCs w:val="24"/>
              </w:rPr>
              <w:t>转向灯（包括危险警报灯，即双闪）</w:t>
            </w:r>
          </w:p>
          <w:p w14:paraId="30A4B63A"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lastRenderedPageBreak/>
              <w:t>Turn Lamps (including hazard lights)</w:t>
            </w:r>
          </w:p>
        </w:tc>
        <w:tc>
          <w:tcPr>
            <w:tcW w:w="6300" w:type="dxa"/>
            <w:gridSpan w:val="2"/>
          </w:tcPr>
          <w:p w14:paraId="39EF9355" w14:textId="77777777" w:rsidR="004A5A8B" w:rsidRDefault="004A5A8B" w:rsidP="00D8260B">
            <w:pPr>
              <w:pStyle w:val="ListParagraph"/>
              <w:ind w:firstLineChars="0" w:firstLine="0"/>
              <w:rPr>
                <w:rFonts w:ascii="Arial" w:hAnsi="Arial"/>
                <w:color w:val="FF0000"/>
                <w:szCs w:val="24"/>
              </w:rPr>
            </w:pPr>
            <w:r w:rsidRPr="00AB64BC">
              <w:rPr>
                <w:rFonts w:ascii="Arial" w:hAnsi="Arial" w:hint="eastAsia"/>
                <w:color w:val="FF0000"/>
                <w:szCs w:val="24"/>
              </w:rPr>
              <w:lastRenderedPageBreak/>
              <w:t>PIS-2062</w:t>
            </w:r>
            <w:r w:rsidRPr="00AB64BC">
              <w:rPr>
                <w:rFonts w:ascii="Arial" w:hAnsi="Arial" w:hint="eastAsia"/>
                <w:color w:val="FF0000"/>
                <w:szCs w:val="24"/>
              </w:rPr>
              <w:t>中的</w:t>
            </w:r>
            <w:r w:rsidRPr="00AB64BC">
              <w:rPr>
                <w:rFonts w:ascii="Arial" w:hAnsi="Arial" w:hint="eastAsia"/>
                <w:color w:val="FF0000"/>
                <w:szCs w:val="24"/>
              </w:rPr>
              <w:t>3.19</w:t>
            </w:r>
            <w:r w:rsidRPr="00AB64BC">
              <w:rPr>
                <w:rFonts w:ascii="Arial" w:hAnsi="Arial" w:hint="eastAsia"/>
                <w:color w:val="FF0000"/>
                <w:szCs w:val="24"/>
              </w:rPr>
              <w:t>章节</w:t>
            </w:r>
            <w:r>
              <w:rPr>
                <w:rFonts w:ascii="Arial" w:hAnsi="Arial" w:hint="eastAsia"/>
                <w:color w:val="FF0000"/>
                <w:szCs w:val="24"/>
              </w:rPr>
              <w:t>（</w:t>
            </w:r>
            <w:r>
              <w:rPr>
                <w:rFonts w:ascii="Arial" w:hAnsi="Arial" w:hint="eastAsia"/>
                <w:color w:val="FF0000"/>
                <w:szCs w:val="24"/>
              </w:rPr>
              <w:t>Indicator</w:t>
            </w:r>
            <w:r>
              <w:rPr>
                <w:rFonts w:ascii="Arial" w:hAnsi="Arial"/>
                <w:color w:val="FF0000"/>
                <w:szCs w:val="24"/>
              </w:rPr>
              <w:t xml:space="preserve"> #46-47</w:t>
            </w:r>
            <w:r>
              <w:rPr>
                <w:rFonts w:ascii="Arial" w:hAnsi="Arial" w:hint="eastAsia"/>
                <w:color w:val="FF0000"/>
                <w:szCs w:val="24"/>
              </w:rPr>
              <w:t>）</w:t>
            </w:r>
          </w:p>
          <w:p w14:paraId="36F3E990" w14:textId="77777777" w:rsidR="004A5A8B" w:rsidRDefault="004A5A8B" w:rsidP="00D8260B">
            <w:pPr>
              <w:pStyle w:val="ListParagraph"/>
              <w:ind w:firstLineChars="0" w:firstLine="0"/>
              <w:rPr>
                <w:rFonts w:ascii="Arial" w:hAnsi="Arial"/>
                <w:color w:val="FF0000"/>
                <w:szCs w:val="24"/>
              </w:rPr>
            </w:pPr>
            <w:r w:rsidRPr="00AB64BC">
              <w:rPr>
                <w:rFonts w:ascii="Arial" w:hAnsi="Arial"/>
                <w:color w:val="FF0000"/>
                <w:szCs w:val="24"/>
              </w:rPr>
              <w:t>Section 3.19 of PIS-2062 (Indicator #46-47)</w:t>
            </w:r>
          </w:p>
        </w:tc>
      </w:tr>
      <w:tr w:rsidR="004A5A8B" w14:paraId="3B487916" w14:textId="77777777" w:rsidTr="004A5A8B">
        <w:tc>
          <w:tcPr>
            <w:tcW w:w="2575" w:type="dxa"/>
          </w:tcPr>
          <w:p w14:paraId="04992BA9" w14:textId="77777777" w:rsidR="004A5A8B" w:rsidRDefault="004A5A8B" w:rsidP="00D8260B">
            <w:pPr>
              <w:pStyle w:val="ListParagraph"/>
              <w:ind w:firstLineChars="0" w:firstLine="0"/>
              <w:rPr>
                <w:rFonts w:ascii="Arial" w:hAnsi="Arial"/>
                <w:color w:val="FF0000"/>
                <w:szCs w:val="24"/>
              </w:rPr>
            </w:pPr>
            <w:commentRangeStart w:id="50"/>
            <w:r>
              <w:rPr>
                <w:rFonts w:ascii="Arial" w:hAnsi="Arial" w:hint="eastAsia"/>
                <w:color w:val="FF0000"/>
                <w:szCs w:val="24"/>
              </w:rPr>
              <w:t>位置灯</w:t>
            </w:r>
          </w:p>
          <w:p w14:paraId="032CAA85"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Lights On</w:t>
            </w:r>
            <w:commentRangeEnd w:id="50"/>
            <w:r>
              <w:rPr>
                <w:rStyle w:val="CommentReference"/>
              </w:rPr>
              <w:commentReference w:id="50"/>
            </w:r>
          </w:p>
        </w:tc>
        <w:tc>
          <w:tcPr>
            <w:tcW w:w="6300" w:type="dxa"/>
            <w:gridSpan w:val="2"/>
          </w:tcPr>
          <w:p w14:paraId="639665AA" w14:textId="77777777" w:rsidR="004A5A8B" w:rsidRDefault="004A5A8B" w:rsidP="00D8260B">
            <w:pPr>
              <w:pStyle w:val="ListParagraph"/>
              <w:ind w:firstLineChars="0" w:firstLine="0"/>
              <w:rPr>
                <w:rFonts w:ascii="Arial" w:hAnsi="Arial"/>
                <w:color w:val="FF0000"/>
                <w:szCs w:val="24"/>
              </w:rPr>
            </w:pPr>
            <w:r w:rsidRPr="00AB64BC">
              <w:rPr>
                <w:rFonts w:ascii="Arial" w:hAnsi="Arial" w:hint="eastAsia"/>
                <w:color w:val="FF0000"/>
                <w:szCs w:val="24"/>
              </w:rPr>
              <w:t>PIS-2062</w:t>
            </w:r>
            <w:r w:rsidRPr="00AB64BC">
              <w:rPr>
                <w:rFonts w:ascii="Arial" w:hAnsi="Arial" w:hint="eastAsia"/>
                <w:color w:val="FF0000"/>
                <w:szCs w:val="24"/>
              </w:rPr>
              <w:t>中的</w:t>
            </w:r>
            <w:r w:rsidRPr="00AB64BC">
              <w:rPr>
                <w:rFonts w:ascii="Arial" w:hAnsi="Arial" w:hint="eastAsia"/>
                <w:color w:val="FF0000"/>
                <w:szCs w:val="24"/>
              </w:rPr>
              <w:t>3.12</w:t>
            </w:r>
            <w:r w:rsidRPr="00AB64BC">
              <w:rPr>
                <w:rFonts w:ascii="Arial" w:hAnsi="Arial" w:hint="eastAsia"/>
                <w:color w:val="FF0000"/>
                <w:szCs w:val="24"/>
              </w:rPr>
              <w:t>章节（</w:t>
            </w:r>
            <w:r w:rsidRPr="00AB64BC">
              <w:rPr>
                <w:rFonts w:ascii="Arial" w:hAnsi="Arial" w:hint="eastAsia"/>
                <w:color w:val="FF0000"/>
                <w:szCs w:val="24"/>
              </w:rPr>
              <w:t>Indicator #29</w:t>
            </w:r>
            <w:r w:rsidRPr="00AB64BC">
              <w:rPr>
                <w:rFonts w:ascii="Arial" w:hAnsi="Arial" w:hint="eastAsia"/>
                <w:color w:val="FF0000"/>
                <w:szCs w:val="24"/>
              </w:rPr>
              <w:t>）</w:t>
            </w:r>
          </w:p>
          <w:p w14:paraId="1BC71131" w14:textId="77777777" w:rsidR="004A5A8B" w:rsidRDefault="004A5A8B" w:rsidP="00D8260B">
            <w:pPr>
              <w:pStyle w:val="ListParagraph"/>
              <w:ind w:firstLineChars="0" w:firstLine="0"/>
              <w:rPr>
                <w:rFonts w:ascii="Arial" w:hAnsi="Arial"/>
                <w:color w:val="FF0000"/>
                <w:szCs w:val="24"/>
              </w:rPr>
            </w:pPr>
            <w:r w:rsidRPr="00AB64BC">
              <w:rPr>
                <w:rFonts w:ascii="Arial" w:hAnsi="Arial"/>
                <w:color w:val="FF0000"/>
                <w:szCs w:val="24"/>
              </w:rPr>
              <w:t>Section 3.12 of PIS-2062 (Indicator #29)</w:t>
            </w:r>
          </w:p>
        </w:tc>
      </w:tr>
      <w:tr w:rsidR="004A5A8B" w14:paraId="6D08719D" w14:textId="77777777" w:rsidTr="004A5A8B">
        <w:tc>
          <w:tcPr>
            <w:tcW w:w="2575" w:type="dxa"/>
          </w:tcPr>
          <w:p w14:paraId="665A22D9"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远光灯</w:t>
            </w:r>
          </w:p>
          <w:p w14:paraId="2AF7C137"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High Beam</w:t>
            </w:r>
          </w:p>
        </w:tc>
        <w:tc>
          <w:tcPr>
            <w:tcW w:w="6300" w:type="dxa"/>
            <w:gridSpan w:val="2"/>
          </w:tcPr>
          <w:p w14:paraId="7DBC2169" w14:textId="77777777" w:rsidR="004A5A8B" w:rsidRDefault="004A5A8B" w:rsidP="00D8260B">
            <w:pPr>
              <w:pStyle w:val="ListParagraph"/>
              <w:ind w:firstLineChars="0" w:firstLine="0"/>
              <w:rPr>
                <w:rFonts w:ascii="Arial" w:hAnsi="Arial"/>
                <w:color w:val="FF0000"/>
                <w:szCs w:val="24"/>
              </w:rPr>
            </w:pPr>
            <w:r w:rsidRPr="00C54064">
              <w:rPr>
                <w:rFonts w:ascii="Arial" w:hAnsi="Arial" w:hint="eastAsia"/>
                <w:color w:val="FF0000"/>
                <w:szCs w:val="24"/>
              </w:rPr>
              <w:t>PIS-2062</w:t>
            </w:r>
            <w:r w:rsidRPr="00C54064">
              <w:rPr>
                <w:rFonts w:ascii="Arial" w:hAnsi="Arial" w:hint="eastAsia"/>
                <w:color w:val="FF0000"/>
                <w:szCs w:val="24"/>
              </w:rPr>
              <w:t>中的</w:t>
            </w:r>
            <w:r w:rsidRPr="00C54064">
              <w:rPr>
                <w:rFonts w:ascii="Arial" w:hAnsi="Arial" w:hint="eastAsia"/>
                <w:color w:val="FF0000"/>
                <w:szCs w:val="24"/>
              </w:rPr>
              <w:t>3.10</w:t>
            </w:r>
            <w:r w:rsidRPr="00C54064">
              <w:rPr>
                <w:rFonts w:ascii="Arial" w:hAnsi="Arial" w:hint="eastAsia"/>
                <w:color w:val="FF0000"/>
                <w:szCs w:val="24"/>
              </w:rPr>
              <w:t>章节（</w:t>
            </w:r>
            <w:r w:rsidRPr="00C54064">
              <w:rPr>
                <w:rFonts w:ascii="Arial" w:hAnsi="Arial" w:hint="eastAsia"/>
                <w:color w:val="FF0000"/>
                <w:szCs w:val="24"/>
              </w:rPr>
              <w:t>Indicator #27</w:t>
            </w:r>
            <w:r w:rsidRPr="00C54064">
              <w:rPr>
                <w:rFonts w:ascii="Arial" w:hAnsi="Arial" w:hint="eastAsia"/>
                <w:color w:val="FF0000"/>
                <w:szCs w:val="24"/>
              </w:rPr>
              <w:t>）</w:t>
            </w:r>
          </w:p>
          <w:p w14:paraId="355AAF75" w14:textId="77777777" w:rsidR="004A5A8B" w:rsidRDefault="004A5A8B" w:rsidP="00D8260B">
            <w:pPr>
              <w:pStyle w:val="ListParagraph"/>
              <w:ind w:firstLineChars="0" w:firstLine="0"/>
              <w:rPr>
                <w:rFonts w:ascii="Arial" w:hAnsi="Arial"/>
                <w:color w:val="FF0000"/>
                <w:szCs w:val="24"/>
              </w:rPr>
            </w:pPr>
            <w:r w:rsidRPr="00C54064">
              <w:rPr>
                <w:rFonts w:ascii="Arial" w:hAnsi="Arial"/>
                <w:color w:val="FF0000"/>
                <w:szCs w:val="24"/>
              </w:rPr>
              <w:t>Section 3.10 of PIS-2062 (Indicator #27)</w:t>
            </w:r>
          </w:p>
        </w:tc>
      </w:tr>
      <w:tr w:rsidR="004A5A8B" w14:paraId="238F6A09" w14:textId="77777777" w:rsidTr="004A5A8B">
        <w:tc>
          <w:tcPr>
            <w:tcW w:w="2575" w:type="dxa"/>
          </w:tcPr>
          <w:p w14:paraId="77FB7297" w14:textId="77777777" w:rsidR="004A5A8B" w:rsidRDefault="004A5A8B" w:rsidP="00D8260B">
            <w:pPr>
              <w:pStyle w:val="ListParagraph"/>
              <w:ind w:firstLineChars="0" w:firstLine="0"/>
              <w:rPr>
                <w:rFonts w:ascii="Arial" w:hAnsi="Arial"/>
                <w:color w:val="FF0000"/>
                <w:szCs w:val="24"/>
              </w:rPr>
            </w:pPr>
            <w:r w:rsidRPr="00940D75">
              <w:rPr>
                <w:rFonts w:ascii="Arial" w:hAnsi="Arial" w:hint="eastAsia"/>
                <w:color w:val="FF0000"/>
                <w:szCs w:val="24"/>
              </w:rPr>
              <w:t>刹车灯</w:t>
            </w:r>
          </w:p>
          <w:p w14:paraId="0468140E"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Brake Lights</w:t>
            </w:r>
          </w:p>
        </w:tc>
        <w:tc>
          <w:tcPr>
            <w:tcW w:w="3150" w:type="dxa"/>
          </w:tcPr>
          <w:p w14:paraId="27D600AE" w14:textId="77777777" w:rsidR="004A5A8B" w:rsidRPr="00940D75" w:rsidRDefault="004A5A8B" w:rsidP="00D8260B">
            <w:pPr>
              <w:pStyle w:val="ListParagraph"/>
              <w:ind w:firstLineChars="0" w:firstLine="0"/>
              <w:rPr>
                <w:rFonts w:ascii="Arial" w:hAnsi="Arial"/>
                <w:i/>
                <w:color w:val="FF0000"/>
                <w:szCs w:val="24"/>
              </w:rPr>
            </w:pPr>
            <w:commentRangeStart w:id="51"/>
            <w:r w:rsidRPr="00940D75">
              <w:rPr>
                <w:rFonts w:ascii="Arial" w:hAnsi="Arial"/>
                <w:i/>
                <w:color w:val="FF0000"/>
                <w:szCs w:val="24"/>
              </w:rPr>
              <w:t>Brake Lights Active</w:t>
            </w:r>
            <w:r>
              <w:rPr>
                <w:rFonts w:ascii="Arial" w:hAnsi="Arial"/>
                <w:i/>
                <w:color w:val="FF0000"/>
                <w:szCs w:val="24"/>
              </w:rPr>
              <w:t xml:space="preserve"> </w:t>
            </w:r>
            <w:r w:rsidRPr="00940D75">
              <w:rPr>
                <w:rFonts w:ascii="Arial" w:hAnsi="Arial"/>
                <w:color w:val="FF0000"/>
                <w:szCs w:val="24"/>
              </w:rPr>
              <w:t>(Signal)</w:t>
            </w:r>
            <w:commentRangeEnd w:id="51"/>
          </w:p>
        </w:tc>
        <w:tc>
          <w:tcPr>
            <w:tcW w:w="3150" w:type="dxa"/>
          </w:tcPr>
          <w:p w14:paraId="57E4D166" w14:textId="77777777" w:rsidR="004A5A8B" w:rsidRPr="00940D75" w:rsidRDefault="004A5A8B" w:rsidP="00D8260B">
            <w:pPr>
              <w:pStyle w:val="ListParagraph"/>
              <w:ind w:firstLineChars="0" w:firstLine="0"/>
              <w:rPr>
                <w:rFonts w:ascii="Arial" w:hAnsi="Arial"/>
                <w:i/>
                <w:color w:val="FF0000"/>
                <w:szCs w:val="24"/>
              </w:rPr>
            </w:pPr>
            <w:commentRangeStart w:id="52"/>
            <w:r w:rsidRPr="00940D75">
              <w:rPr>
                <w:rFonts w:ascii="Arial" w:hAnsi="Arial"/>
                <w:i/>
                <w:color w:val="FF0000"/>
                <w:szCs w:val="24"/>
              </w:rPr>
              <w:t>Brake Lights Active</w:t>
            </w:r>
            <w:r>
              <w:rPr>
                <w:rFonts w:ascii="Arial" w:hAnsi="Arial"/>
                <w:i/>
                <w:color w:val="FF0000"/>
                <w:szCs w:val="24"/>
              </w:rPr>
              <w:t xml:space="preserve"> </w:t>
            </w:r>
            <w:r w:rsidRPr="00940D75">
              <w:rPr>
                <w:rFonts w:ascii="Arial" w:hAnsi="Arial"/>
                <w:color w:val="FF0000"/>
                <w:szCs w:val="24"/>
              </w:rPr>
              <w:t>(Signal)</w:t>
            </w:r>
            <w:commentRangeEnd w:id="52"/>
            <w:r>
              <w:rPr>
                <w:rStyle w:val="CommentReference"/>
              </w:rPr>
              <w:commentReference w:id="52"/>
            </w:r>
          </w:p>
        </w:tc>
      </w:tr>
      <w:tr w:rsidR="00C602D4" w14:paraId="0F4B2818" w14:textId="77777777" w:rsidTr="004A5A8B">
        <w:tc>
          <w:tcPr>
            <w:tcW w:w="2575" w:type="dxa"/>
          </w:tcPr>
          <w:p w14:paraId="01AE5CC1" w14:textId="77777777" w:rsidR="00C602D4" w:rsidRDefault="00C602D4" w:rsidP="00D8260B">
            <w:pPr>
              <w:pStyle w:val="ListParagraph"/>
              <w:ind w:firstLineChars="0" w:firstLine="0"/>
              <w:rPr>
                <w:rFonts w:ascii="Arial" w:hAnsi="Arial"/>
                <w:color w:val="FF0000"/>
                <w:szCs w:val="24"/>
              </w:rPr>
            </w:pPr>
            <w:r>
              <w:rPr>
                <w:rFonts w:ascii="Arial" w:hAnsi="Arial" w:hint="eastAsia"/>
                <w:color w:val="FF0000"/>
                <w:szCs w:val="24"/>
              </w:rPr>
              <w:t>日间行车灯</w:t>
            </w:r>
          </w:p>
          <w:p w14:paraId="5D990F83" w14:textId="1FAE217A" w:rsidR="00C602D4" w:rsidRPr="00940D75" w:rsidRDefault="00C602D4" w:rsidP="00D8260B">
            <w:pPr>
              <w:pStyle w:val="ListParagraph"/>
              <w:ind w:firstLineChars="0" w:firstLine="0"/>
              <w:rPr>
                <w:rFonts w:ascii="Arial" w:hAnsi="Arial"/>
                <w:color w:val="FF0000"/>
                <w:szCs w:val="24"/>
              </w:rPr>
            </w:pPr>
            <w:r w:rsidRPr="00C602D4">
              <w:rPr>
                <w:rFonts w:ascii="Arial" w:hAnsi="Arial"/>
                <w:color w:val="FF0000"/>
                <w:szCs w:val="24"/>
              </w:rPr>
              <w:t>Daytime Running Lamps</w:t>
            </w:r>
          </w:p>
        </w:tc>
        <w:tc>
          <w:tcPr>
            <w:tcW w:w="3150" w:type="dxa"/>
          </w:tcPr>
          <w:p w14:paraId="53F4F612" w14:textId="506C55B5" w:rsidR="00C602D4" w:rsidRPr="00940D75" w:rsidRDefault="00C602D4" w:rsidP="00D8260B">
            <w:pPr>
              <w:pStyle w:val="ListParagraph"/>
              <w:ind w:firstLineChars="0" w:firstLine="0"/>
              <w:rPr>
                <w:rFonts w:ascii="Arial" w:hAnsi="Arial"/>
                <w:i/>
                <w:color w:val="FF0000"/>
                <w:szCs w:val="24"/>
              </w:rPr>
            </w:pPr>
            <w:commentRangeStart w:id="53"/>
            <w:r w:rsidRPr="00C602D4">
              <w:rPr>
                <w:rFonts w:ascii="Arial" w:hAnsi="Arial"/>
                <w:i/>
                <w:color w:val="FF0000"/>
                <w:szCs w:val="24"/>
              </w:rPr>
              <w:t>Daytime Running Lamps Active</w:t>
            </w:r>
            <w:r>
              <w:rPr>
                <w:rFonts w:ascii="Arial" w:hAnsi="Arial"/>
                <w:i/>
                <w:color w:val="FF0000"/>
                <w:szCs w:val="24"/>
              </w:rPr>
              <w:t xml:space="preserve"> </w:t>
            </w:r>
            <w:r w:rsidRPr="00940D75">
              <w:rPr>
                <w:rFonts w:ascii="Arial" w:hAnsi="Arial"/>
                <w:color w:val="FF0000"/>
                <w:szCs w:val="24"/>
              </w:rPr>
              <w:t>(Signal)</w:t>
            </w:r>
            <w:r>
              <w:rPr>
                <w:rStyle w:val="CommentReference"/>
              </w:rPr>
              <w:commentReference w:id="51"/>
            </w:r>
            <w:commentRangeEnd w:id="53"/>
            <w:r>
              <w:rPr>
                <w:rStyle w:val="CommentReference"/>
              </w:rPr>
              <w:commentReference w:id="53"/>
            </w:r>
          </w:p>
        </w:tc>
        <w:tc>
          <w:tcPr>
            <w:tcW w:w="3150" w:type="dxa"/>
          </w:tcPr>
          <w:p w14:paraId="43D61CF2" w14:textId="77777777" w:rsidR="00C602D4" w:rsidRDefault="00C602D4" w:rsidP="00D8260B">
            <w:pPr>
              <w:pStyle w:val="ListParagraph"/>
              <w:ind w:firstLineChars="0" w:firstLine="0"/>
              <w:rPr>
                <w:rFonts w:ascii="Arial" w:hAnsi="Arial"/>
                <w:color w:val="FF0000"/>
                <w:szCs w:val="24"/>
              </w:rPr>
            </w:pPr>
            <w:r w:rsidRPr="00C602D4">
              <w:rPr>
                <w:rFonts w:ascii="Arial" w:hAnsi="Arial" w:hint="eastAsia"/>
                <w:color w:val="FF0000"/>
                <w:szCs w:val="24"/>
              </w:rPr>
              <w:t>Indicator #20</w:t>
            </w:r>
            <w:r w:rsidRPr="00C602D4">
              <w:rPr>
                <w:rFonts w:ascii="Arial" w:hAnsi="Arial" w:hint="eastAsia"/>
                <w:color w:val="FF0000"/>
                <w:szCs w:val="24"/>
              </w:rPr>
              <w:t>（</w:t>
            </w:r>
            <w:r>
              <w:rPr>
                <w:rFonts w:ascii="Arial" w:hAnsi="Arial" w:hint="eastAsia"/>
                <w:color w:val="FF0000"/>
                <w:szCs w:val="24"/>
              </w:rPr>
              <w:t>GB IPC CTRS</w:t>
            </w:r>
            <w:r>
              <w:rPr>
                <w:rFonts w:ascii="Arial" w:hAnsi="Arial" w:hint="eastAsia"/>
                <w:color w:val="FF0000"/>
                <w:szCs w:val="24"/>
              </w:rPr>
              <w:t>的</w:t>
            </w:r>
            <w:r w:rsidRPr="00C602D4">
              <w:rPr>
                <w:rFonts w:ascii="Arial" w:hAnsi="Arial" w:hint="eastAsia"/>
                <w:color w:val="FF0000"/>
                <w:szCs w:val="24"/>
              </w:rPr>
              <w:t>3.1.274</w:t>
            </w:r>
            <w:r w:rsidRPr="00C602D4">
              <w:rPr>
                <w:rFonts w:ascii="Arial" w:hAnsi="Arial" w:hint="eastAsia"/>
                <w:color w:val="FF0000"/>
                <w:szCs w:val="24"/>
              </w:rPr>
              <w:t>章节）</w:t>
            </w:r>
          </w:p>
          <w:p w14:paraId="7790F670" w14:textId="312FB2C4" w:rsidR="00C602D4" w:rsidRPr="00C602D4" w:rsidRDefault="00C602D4" w:rsidP="00D8260B">
            <w:pPr>
              <w:pStyle w:val="ListParagraph"/>
              <w:ind w:firstLineChars="0" w:firstLine="0"/>
              <w:rPr>
                <w:rFonts w:ascii="Arial" w:hAnsi="Arial"/>
                <w:color w:val="FF0000"/>
                <w:szCs w:val="24"/>
              </w:rPr>
            </w:pPr>
            <w:r>
              <w:rPr>
                <w:rFonts w:ascii="Arial" w:hAnsi="Arial" w:hint="eastAsia"/>
                <w:color w:val="FF0000"/>
                <w:szCs w:val="24"/>
              </w:rPr>
              <w:t>Indicator #20 (Section 3.1.274 of GB IPC CTRS)</w:t>
            </w:r>
          </w:p>
        </w:tc>
      </w:tr>
      <w:tr w:rsidR="004A5A8B" w14:paraId="551A6AB6" w14:textId="77777777" w:rsidTr="004A5A8B">
        <w:tc>
          <w:tcPr>
            <w:tcW w:w="2575" w:type="dxa"/>
          </w:tcPr>
          <w:p w14:paraId="4FE3B086" w14:textId="77777777" w:rsidR="004A5A8B" w:rsidRDefault="004A5A8B" w:rsidP="00D8260B">
            <w:pPr>
              <w:pStyle w:val="ListParagraph"/>
              <w:ind w:firstLineChars="0" w:firstLine="0"/>
              <w:rPr>
                <w:rFonts w:ascii="Arial" w:hAnsi="Arial"/>
                <w:color w:val="FF0000"/>
                <w:szCs w:val="24"/>
              </w:rPr>
            </w:pPr>
            <w:r w:rsidRPr="00940D75">
              <w:rPr>
                <w:rFonts w:ascii="Arial" w:hAnsi="Arial" w:hint="eastAsia"/>
                <w:color w:val="FF0000"/>
                <w:szCs w:val="24"/>
              </w:rPr>
              <w:t>倒车灯</w:t>
            </w:r>
          </w:p>
          <w:p w14:paraId="6CF7E2C0"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Reversing Lamp</w:t>
            </w:r>
          </w:p>
        </w:tc>
        <w:tc>
          <w:tcPr>
            <w:tcW w:w="3150" w:type="dxa"/>
          </w:tcPr>
          <w:p w14:paraId="7CC2CEA4" w14:textId="77777777" w:rsidR="004A5A8B" w:rsidRDefault="004A5A8B" w:rsidP="00D8260B">
            <w:pPr>
              <w:pStyle w:val="ListParagraph"/>
              <w:ind w:firstLineChars="0" w:firstLine="0"/>
              <w:rPr>
                <w:rFonts w:ascii="Arial" w:hAnsi="Arial"/>
                <w:color w:val="FF0000"/>
                <w:szCs w:val="24"/>
              </w:rPr>
            </w:pPr>
            <w:commentRangeStart w:id="54"/>
            <w:r w:rsidRPr="00940D75">
              <w:rPr>
                <w:rFonts w:ascii="Arial" w:hAnsi="Arial" w:hint="eastAsia"/>
                <w:i/>
                <w:color w:val="FF0000"/>
                <w:szCs w:val="24"/>
              </w:rPr>
              <w:t>Reversing Lamp</w:t>
            </w:r>
            <w:r>
              <w:rPr>
                <w:rFonts w:ascii="Arial" w:hAnsi="Arial"/>
                <w:i/>
                <w:color w:val="FF0000"/>
                <w:szCs w:val="24"/>
              </w:rPr>
              <w:t xml:space="preserve"> </w:t>
            </w:r>
            <w:r w:rsidRPr="00940D75">
              <w:rPr>
                <w:rFonts w:ascii="Arial" w:hAnsi="Arial"/>
                <w:color w:val="FF0000"/>
                <w:szCs w:val="24"/>
              </w:rPr>
              <w:t>(Signal)</w:t>
            </w:r>
            <w:commentRangeEnd w:id="54"/>
            <w:r w:rsidR="00C602D4">
              <w:rPr>
                <w:rStyle w:val="CommentReference"/>
              </w:rPr>
              <w:commentReference w:id="54"/>
            </w:r>
          </w:p>
        </w:tc>
        <w:tc>
          <w:tcPr>
            <w:tcW w:w="3150" w:type="dxa"/>
          </w:tcPr>
          <w:p w14:paraId="587E6330"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不适用</w:t>
            </w:r>
          </w:p>
          <w:p w14:paraId="03AFFACA"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Not Applicable</w:t>
            </w:r>
          </w:p>
        </w:tc>
      </w:tr>
      <w:tr w:rsidR="004A5A8B" w14:paraId="4A588915" w14:textId="77777777" w:rsidTr="004A5A8B">
        <w:tc>
          <w:tcPr>
            <w:tcW w:w="2575" w:type="dxa"/>
          </w:tcPr>
          <w:p w14:paraId="717C9AC3"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后雾灯</w:t>
            </w:r>
          </w:p>
          <w:p w14:paraId="544A1217" w14:textId="77777777" w:rsidR="004A5A8B" w:rsidRPr="00940D75" w:rsidRDefault="004A5A8B" w:rsidP="00D8260B">
            <w:pPr>
              <w:pStyle w:val="ListParagraph"/>
              <w:ind w:firstLineChars="0" w:firstLine="0"/>
              <w:rPr>
                <w:rFonts w:ascii="Arial" w:hAnsi="Arial"/>
                <w:color w:val="FF0000"/>
                <w:szCs w:val="24"/>
              </w:rPr>
            </w:pPr>
            <w:r>
              <w:rPr>
                <w:rFonts w:ascii="Arial" w:hAnsi="Arial" w:hint="eastAsia"/>
                <w:color w:val="FF0000"/>
                <w:szCs w:val="24"/>
              </w:rPr>
              <w:t>Rear Fog Lamps</w:t>
            </w:r>
          </w:p>
        </w:tc>
        <w:tc>
          <w:tcPr>
            <w:tcW w:w="6300" w:type="dxa"/>
            <w:gridSpan w:val="2"/>
          </w:tcPr>
          <w:p w14:paraId="38A4E1E2" w14:textId="77777777" w:rsidR="004A5A8B" w:rsidRDefault="004A5A8B" w:rsidP="00D8260B">
            <w:pPr>
              <w:pStyle w:val="ListParagraph"/>
              <w:ind w:firstLineChars="0" w:firstLine="0"/>
              <w:rPr>
                <w:rFonts w:ascii="Arial" w:hAnsi="Arial"/>
                <w:color w:val="FF0000"/>
                <w:szCs w:val="24"/>
              </w:rPr>
            </w:pPr>
            <w:r w:rsidRPr="00940D75">
              <w:rPr>
                <w:rFonts w:ascii="Arial" w:hAnsi="Arial" w:hint="eastAsia"/>
                <w:color w:val="FF0000"/>
                <w:szCs w:val="24"/>
              </w:rPr>
              <w:t>PIS-2062</w:t>
            </w:r>
            <w:r w:rsidRPr="00940D75">
              <w:rPr>
                <w:rFonts w:ascii="Arial" w:hAnsi="Arial" w:hint="eastAsia"/>
                <w:color w:val="FF0000"/>
                <w:szCs w:val="24"/>
              </w:rPr>
              <w:t>中的</w:t>
            </w:r>
            <w:r w:rsidRPr="00940D75">
              <w:rPr>
                <w:rFonts w:ascii="Arial" w:hAnsi="Arial" w:hint="eastAsia"/>
                <w:color w:val="FF0000"/>
                <w:szCs w:val="24"/>
              </w:rPr>
              <w:t>3.14</w:t>
            </w:r>
            <w:r w:rsidRPr="00940D75">
              <w:rPr>
                <w:rFonts w:ascii="Arial" w:hAnsi="Arial" w:hint="eastAsia"/>
                <w:color w:val="FF0000"/>
                <w:szCs w:val="24"/>
              </w:rPr>
              <w:t>章节</w:t>
            </w:r>
            <w:r>
              <w:rPr>
                <w:rFonts w:ascii="Arial" w:hAnsi="Arial" w:hint="eastAsia"/>
                <w:color w:val="FF0000"/>
                <w:szCs w:val="24"/>
              </w:rPr>
              <w:t>（</w:t>
            </w:r>
            <w:r>
              <w:rPr>
                <w:rFonts w:ascii="Arial" w:hAnsi="Arial" w:hint="eastAsia"/>
                <w:color w:val="FF0000"/>
                <w:szCs w:val="24"/>
              </w:rPr>
              <w:t>Indicator</w:t>
            </w:r>
            <w:r>
              <w:rPr>
                <w:rFonts w:ascii="Arial" w:hAnsi="Arial"/>
                <w:color w:val="FF0000"/>
                <w:szCs w:val="24"/>
              </w:rPr>
              <w:t xml:space="preserve"> </w:t>
            </w:r>
            <w:r>
              <w:rPr>
                <w:rFonts w:ascii="Arial" w:hAnsi="Arial" w:hint="eastAsia"/>
                <w:color w:val="FF0000"/>
                <w:szCs w:val="24"/>
              </w:rPr>
              <w:t>#33</w:t>
            </w:r>
            <w:r>
              <w:rPr>
                <w:rFonts w:ascii="Arial" w:hAnsi="Arial" w:hint="eastAsia"/>
                <w:color w:val="FF0000"/>
                <w:szCs w:val="24"/>
              </w:rPr>
              <w:t>）</w:t>
            </w:r>
          </w:p>
          <w:p w14:paraId="287A79AA" w14:textId="77777777" w:rsidR="004A5A8B" w:rsidRDefault="004A5A8B" w:rsidP="00D8260B">
            <w:pPr>
              <w:pStyle w:val="ListParagraph"/>
              <w:ind w:firstLineChars="0" w:firstLine="0"/>
              <w:rPr>
                <w:rFonts w:ascii="Arial" w:hAnsi="Arial"/>
                <w:color w:val="FF0000"/>
                <w:szCs w:val="24"/>
              </w:rPr>
            </w:pPr>
            <w:r>
              <w:rPr>
                <w:rFonts w:ascii="Arial" w:hAnsi="Arial" w:hint="eastAsia"/>
                <w:color w:val="FF0000"/>
                <w:szCs w:val="24"/>
              </w:rPr>
              <w:t>Section 3.14 of PIS-2062 (Indicator #33)</w:t>
            </w:r>
          </w:p>
        </w:tc>
      </w:tr>
      <w:tr w:rsidR="00C602D4" w14:paraId="0B92C56D" w14:textId="77777777" w:rsidTr="00D8260B">
        <w:tc>
          <w:tcPr>
            <w:tcW w:w="2575" w:type="dxa"/>
            <w:vMerge w:val="restart"/>
          </w:tcPr>
          <w:p w14:paraId="6C856086" w14:textId="77777777" w:rsidR="00C602D4" w:rsidRDefault="00C602D4" w:rsidP="00D8260B">
            <w:pPr>
              <w:pStyle w:val="ListParagraph"/>
              <w:ind w:firstLineChars="0" w:firstLine="0"/>
              <w:rPr>
                <w:rFonts w:ascii="Arial" w:hAnsi="Arial"/>
                <w:color w:val="FF0000"/>
                <w:szCs w:val="24"/>
              </w:rPr>
            </w:pPr>
            <w:r w:rsidRPr="00C602D4">
              <w:rPr>
                <w:rFonts w:ascii="Arial" w:hAnsi="Arial" w:hint="eastAsia"/>
                <w:color w:val="FF0000"/>
                <w:szCs w:val="24"/>
              </w:rPr>
              <w:t>前车轮转角</w:t>
            </w:r>
          </w:p>
          <w:p w14:paraId="57A18C5B" w14:textId="7322316D" w:rsidR="00C602D4" w:rsidRDefault="00C602D4" w:rsidP="00C602D4">
            <w:pPr>
              <w:pStyle w:val="ListParagraph"/>
              <w:ind w:firstLineChars="0" w:firstLine="0"/>
              <w:rPr>
                <w:rFonts w:ascii="Arial" w:hAnsi="Arial"/>
                <w:color w:val="FF0000"/>
                <w:szCs w:val="24"/>
              </w:rPr>
            </w:pPr>
            <w:r>
              <w:rPr>
                <w:rFonts w:ascii="Arial" w:hAnsi="Arial"/>
                <w:color w:val="FF0000"/>
                <w:szCs w:val="24"/>
              </w:rPr>
              <w:t>F</w:t>
            </w:r>
            <w:r w:rsidRPr="00C602D4">
              <w:rPr>
                <w:rFonts w:ascii="Arial" w:hAnsi="Arial"/>
                <w:color w:val="FF0000"/>
                <w:szCs w:val="24"/>
              </w:rPr>
              <w:t xml:space="preserve">ront </w:t>
            </w:r>
            <w:r>
              <w:rPr>
                <w:rFonts w:ascii="Arial" w:hAnsi="Arial"/>
                <w:color w:val="FF0000"/>
                <w:szCs w:val="24"/>
              </w:rPr>
              <w:t>W</w:t>
            </w:r>
            <w:r w:rsidRPr="00C602D4">
              <w:rPr>
                <w:rFonts w:ascii="Arial" w:hAnsi="Arial"/>
                <w:color w:val="FF0000"/>
                <w:szCs w:val="24"/>
              </w:rPr>
              <w:t xml:space="preserve">heel </w:t>
            </w:r>
            <w:r>
              <w:rPr>
                <w:rFonts w:ascii="Arial" w:hAnsi="Arial"/>
                <w:color w:val="FF0000"/>
                <w:szCs w:val="24"/>
              </w:rPr>
              <w:t>A</w:t>
            </w:r>
            <w:r w:rsidRPr="00C602D4">
              <w:rPr>
                <w:rFonts w:ascii="Arial" w:hAnsi="Arial"/>
                <w:color w:val="FF0000"/>
                <w:szCs w:val="24"/>
              </w:rPr>
              <w:t>ngle</w:t>
            </w:r>
          </w:p>
        </w:tc>
        <w:tc>
          <w:tcPr>
            <w:tcW w:w="3150" w:type="dxa"/>
          </w:tcPr>
          <w:p w14:paraId="6B926885" w14:textId="632F0FC6" w:rsidR="00C602D4" w:rsidRPr="00C602D4" w:rsidRDefault="00C602D4" w:rsidP="00D8260B">
            <w:pPr>
              <w:pStyle w:val="ListParagraph"/>
              <w:ind w:firstLineChars="0" w:firstLine="0"/>
              <w:rPr>
                <w:rFonts w:ascii="Arial" w:hAnsi="Arial"/>
                <w:i/>
                <w:color w:val="FF0000"/>
                <w:szCs w:val="24"/>
              </w:rPr>
            </w:pPr>
            <w:commentRangeStart w:id="55"/>
            <w:r w:rsidRPr="00C602D4">
              <w:rPr>
                <w:rFonts w:ascii="Arial" w:hAnsi="Arial"/>
                <w:i/>
                <w:color w:val="FF0000"/>
                <w:szCs w:val="24"/>
              </w:rPr>
              <w:t>PPEI Steering Wheel Angle Signal Group 2 : Steering Wheel Angle</w:t>
            </w:r>
            <w:r w:rsidRPr="00C602D4">
              <w:rPr>
                <w:rFonts w:ascii="Arial" w:hAnsi="Arial"/>
                <w:color w:val="FF0000"/>
                <w:szCs w:val="24"/>
              </w:rPr>
              <w:t xml:space="preserve"> (Signal)</w:t>
            </w:r>
            <w:commentRangeEnd w:id="55"/>
            <w:r>
              <w:rPr>
                <w:rStyle w:val="CommentReference"/>
              </w:rPr>
              <w:commentReference w:id="55"/>
            </w:r>
          </w:p>
        </w:tc>
        <w:tc>
          <w:tcPr>
            <w:tcW w:w="3150" w:type="dxa"/>
          </w:tcPr>
          <w:p w14:paraId="794FF5B9" w14:textId="457B5FAB" w:rsidR="00C602D4" w:rsidRDefault="00C602D4" w:rsidP="00D8260B">
            <w:pPr>
              <w:pStyle w:val="ListParagraph"/>
              <w:ind w:firstLineChars="0" w:firstLine="0"/>
              <w:rPr>
                <w:rFonts w:ascii="Arial" w:hAnsi="Arial"/>
                <w:color w:val="FF0000"/>
                <w:szCs w:val="24"/>
              </w:rPr>
            </w:pPr>
            <w:commentRangeStart w:id="56"/>
            <w:r w:rsidRPr="00C602D4">
              <w:rPr>
                <w:rFonts w:ascii="Arial" w:hAnsi="Arial"/>
                <w:i/>
                <w:color w:val="FF0000"/>
                <w:szCs w:val="24"/>
              </w:rPr>
              <w:t>Steering Wheel Information Protected : Steering Wheel Angle Authenticated</w:t>
            </w:r>
            <w:r>
              <w:rPr>
                <w:rFonts w:ascii="Arial" w:hAnsi="Arial"/>
                <w:color w:val="FF0000"/>
                <w:szCs w:val="24"/>
              </w:rPr>
              <w:t xml:space="preserve"> (Signal)</w:t>
            </w:r>
            <w:commentRangeEnd w:id="56"/>
            <w:r>
              <w:rPr>
                <w:rStyle w:val="CommentReference"/>
              </w:rPr>
              <w:commentReference w:id="56"/>
            </w:r>
          </w:p>
        </w:tc>
      </w:tr>
      <w:tr w:rsidR="00C602D4" w14:paraId="6A7F767D" w14:textId="77777777" w:rsidTr="00D8260B">
        <w:tc>
          <w:tcPr>
            <w:tcW w:w="2575" w:type="dxa"/>
            <w:vMerge/>
          </w:tcPr>
          <w:p w14:paraId="730E4203" w14:textId="77777777" w:rsidR="00C602D4" w:rsidRDefault="00C602D4" w:rsidP="00D8260B">
            <w:pPr>
              <w:pStyle w:val="ListParagraph"/>
              <w:ind w:firstLineChars="0" w:firstLine="0"/>
              <w:rPr>
                <w:rFonts w:ascii="Arial" w:hAnsi="Arial"/>
                <w:color w:val="FF0000"/>
                <w:szCs w:val="24"/>
              </w:rPr>
            </w:pPr>
          </w:p>
        </w:tc>
        <w:tc>
          <w:tcPr>
            <w:tcW w:w="6300" w:type="dxa"/>
            <w:gridSpan w:val="2"/>
          </w:tcPr>
          <w:p w14:paraId="6F4BF109" w14:textId="1C9CC5E6" w:rsidR="00E74DF5" w:rsidRDefault="00E74DF5" w:rsidP="00D8260B">
            <w:pPr>
              <w:pStyle w:val="ListParagraph"/>
              <w:ind w:firstLineChars="0" w:firstLine="0"/>
              <w:rPr>
                <w:rFonts w:ascii="Arial" w:hAnsi="Arial"/>
                <w:color w:val="FF0000"/>
                <w:szCs w:val="24"/>
              </w:rPr>
            </w:pPr>
            <w:r>
              <w:rPr>
                <w:rFonts w:ascii="Arial" w:hAnsi="Arial" w:hint="eastAsia"/>
                <w:color w:val="FF0000"/>
                <w:szCs w:val="24"/>
              </w:rPr>
              <w:t>车轮转角</w:t>
            </w:r>
            <w:r>
              <w:rPr>
                <w:rFonts w:ascii="Arial" w:hAnsi="Arial" w:hint="eastAsia"/>
                <w:color w:val="FF0000"/>
                <w:szCs w:val="24"/>
              </w:rPr>
              <w:t xml:space="preserve"> =</w:t>
            </w:r>
            <w:r>
              <w:rPr>
                <w:rFonts w:ascii="Arial" w:hAnsi="Arial"/>
                <w:color w:val="FF0000"/>
                <w:szCs w:val="24"/>
              </w:rPr>
              <w:t xml:space="preserve"> </w:t>
            </w:r>
            <w:r>
              <w:rPr>
                <w:rFonts w:ascii="Arial" w:hAnsi="Arial" w:hint="eastAsia"/>
                <w:color w:val="FF0000"/>
                <w:szCs w:val="24"/>
              </w:rPr>
              <w:t>方向盘转角</w:t>
            </w:r>
            <w:r>
              <w:rPr>
                <w:rFonts w:ascii="Arial" w:hAnsi="Arial" w:hint="eastAsia"/>
                <w:color w:val="FF0000"/>
                <w:szCs w:val="24"/>
              </w:rPr>
              <w:t>/15</w:t>
            </w:r>
            <w:r>
              <w:rPr>
                <w:rFonts w:ascii="Arial" w:hAnsi="Arial" w:hint="eastAsia"/>
                <w:color w:val="FF0000"/>
                <w:szCs w:val="24"/>
              </w:rPr>
              <w:t>，单位：°</w:t>
            </w:r>
          </w:p>
          <w:p w14:paraId="4560D549" w14:textId="12527A5E" w:rsidR="00E74DF5" w:rsidRDefault="00E74DF5" w:rsidP="00D8260B">
            <w:pPr>
              <w:pStyle w:val="ListParagraph"/>
              <w:ind w:firstLineChars="0" w:firstLine="0"/>
              <w:rPr>
                <w:rFonts w:ascii="Arial" w:hAnsi="Arial"/>
                <w:color w:val="FF0000"/>
                <w:szCs w:val="24"/>
              </w:rPr>
            </w:pPr>
            <w:r>
              <w:rPr>
                <w:rFonts w:ascii="Arial" w:hAnsi="Arial" w:hint="eastAsia"/>
                <w:color w:val="FF0000"/>
                <w:szCs w:val="24"/>
              </w:rPr>
              <w:t>其中，方向盘转角为上述信号值。</w:t>
            </w:r>
          </w:p>
          <w:p w14:paraId="012D2704" w14:textId="2ED69F64" w:rsidR="00E74DF5" w:rsidRDefault="00E74DF5" w:rsidP="00D8260B">
            <w:pPr>
              <w:pStyle w:val="ListParagraph"/>
              <w:ind w:firstLineChars="0" w:firstLine="0"/>
              <w:rPr>
                <w:rFonts w:ascii="Arial" w:hAnsi="Arial"/>
                <w:color w:val="FF0000"/>
                <w:szCs w:val="24"/>
              </w:rPr>
            </w:pPr>
            <w:r>
              <w:rPr>
                <w:rFonts w:ascii="Arial" w:hAnsi="Arial" w:hint="eastAsia"/>
                <w:color w:val="FF0000"/>
                <w:szCs w:val="24"/>
              </w:rPr>
              <w:t xml:space="preserve">Front Wheel Angle = Steering Wheel Angle / 15, Unit: </w:t>
            </w:r>
            <w:r>
              <w:rPr>
                <w:rFonts w:ascii="Arial" w:hAnsi="Arial" w:hint="eastAsia"/>
                <w:color w:val="FF0000"/>
                <w:szCs w:val="24"/>
              </w:rPr>
              <w:t>°</w:t>
            </w:r>
          </w:p>
          <w:p w14:paraId="7AAD792B" w14:textId="23711296" w:rsidR="00E74DF5" w:rsidRDefault="00E74DF5" w:rsidP="00D8260B">
            <w:pPr>
              <w:pStyle w:val="ListParagraph"/>
              <w:ind w:firstLineChars="0" w:firstLine="0"/>
              <w:rPr>
                <w:rFonts w:ascii="Arial" w:hAnsi="Arial"/>
                <w:color w:val="FF0000"/>
                <w:szCs w:val="24"/>
              </w:rPr>
            </w:pPr>
            <w:r w:rsidRPr="00E74DF5">
              <w:rPr>
                <w:rFonts w:ascii="Arial" w:hAnsi="Arial"/>
                <w:color w:val="FF0000"/>
                <w:szCs w:val="24"/>
              </w:rPr>
              <w:t>Among them, the steering wheel angle is the above signal value.</w:t>
            </w:r>
          </w:p>
          <w:p w14:paraId="3E20F9A5" w14:textId="0A7B48B3" w:rsidR="00C602D4" w:rsidRDefault="00D56950" w:rsidP="00D8260B">
            <w:pPr>
              <w:pStyle w:val="ListParagraph"/>
              <w:ind w:firstLineChars="0" w:firstLine="0"/>
              <w:rPr>
                <w:rFonts w:ascii="Arial" w:hAnsi="Arial"/>
                <w:color w:val="FF0000"/>
                <w:szCs w:val="24"/>
              </w:rPr>
            </w:pPr>
            <w:r w:rsidRPr="00D56950">
              <w:rPr>
                <w:rFonts w:ascii="Arial" w:hAnsi="Arial" w:hint="eastAsia"/>
                <w:color w:val="FF0000"/>
                <w:szCs w:val="24"/>
              </w:rPr>
              <w:t>注：实际情况中方向盘转角与车轮转角不是完全线性关系，且左右轮角度不完全一致，但是由于仪表</w:t>
            </w:r>
            <w:r w:rsidRPr="00D56950">
              <w:rPr>
                <w:rFonts w:ascii="Arial" w:hAnsi="Arial" w:hint="eastAsia"/>
                <w:color w:val="FF0000"/>
                <w:szCs w:val="24"/>
              </w:rPr>
              <w:t>3D</w:t>
            </w:r>
            <w:r w:rsidR="00E74DF5">
              <w:rPr>
                <w:rFonts w:ascii="Arial" w:hAnsi="Arial" w:hint="eastAsia"/>
                <w:color w:val="FF0000"/>
                <w:szCs w:val="24"/>
              </w:rPr>
              <w:t>小车只需示意，可按照线性曲线处理且左右轮显示保持一致。</w:t>
            </w:r>
          </w:p>
          <w:p w14:paraId="0491DAB1" w14:textId="01568C56" w:rsidR="00E74DF5" w:rsidRDefault="00E74DF5" w:rsidP="00D8260B">
            <w:pPr>
              <w:pStyle w:val="ListParagraph"/>
              <w:ind w:firstLineChars="0" w:firstLine="0"/>
              <w:rPr>
                <w:rFonts w:ascii="Arial" w:hAnsi="Arial"/>
                <w:color w:val="FF0000"/>
                <w:szCs w:val="24"/>
              </w:rPr>
            </w:pPr>
            <w:r w:rsidRPr="00E74DF5">
              <w:rPr>
                <w:rFonts w:ascii="Arial" w:hAnsi="Arial"/>
                <w:color w:val="FF0000"/>
                <w:szCs w:val="24"/>
              </w:rPr>
              <w:t>Note: In fact, the steering wheel angle and the wheel angle are not completely linear, and the left and right wheel angles are not completely consistent. However, since the instrument 3D car only needs to give a demonstration, it can be processed as the linear curve and the display of the left and right wheels is kept the same</w:t>
            </w:r>
            <w:r>
              <w:rPr>
                <w:rFonts w:ascii="Arial" w:hAnsi="Arial"/>
                <w:color w:val="FF0000"/>
                <w:szCs w:val="24"/>
              </w:rPr>
              <w:t>.</w:t>
            </w:r>
          </w:p>
        </w:tc>
      </w:tr>
    </w:tbl>
    <w:p w14:paraId="34DE8C96" w14:textId="77777777" w:rsidR="004A5A8B" w:rsidRPr="00754A46" w:rsidRDefault="004A5A8B" w:rsidP="00B35A36">
      <w:pPr>
        <w:pStyle w:val="ListParagraph"/>
        <w:ind w:left="840" w:firstLineChars="0" w:firstLine="0"/>
        <w:jc w:val="left"/>
        <w:rPr>
          <w:strike/>
          <w:color w:val="FF0000"/>
          <w:szCs w:val="24"/>
        </w:rPr>
      </w:pPr>
    </w:p>
    <w:p w14:paraId="770A543B" w14:textId="10A38AE5" w:rsidR="00B35A36" w:rsidRPr="00754A46" w:rsidRDefault="00B35A36" w:rsidP="00B35A36">
      <w:pPr>
        <w:pStyle w:val="ListParagraph"/>
        <w:numPr>
          <w:ilvl w:val="0"/>
          <w:numId w:val="4"/>
        </w:numPr>
        <w:ind w:firstLineChars="0"/>
        <w:jc w:val="left"/>
        <w:rPr>
          <w:strike/>
          <w:color w:val="FF0000"/>
          <w:szCs w:val="24"/>
        </w:rPr>
      </w:pPr>
      <w:r w:rsidRPr="00754A46">
        <w:rPr>
          <w:rFonts w:hint="eastAsia"/>
          <w:strike/>
          <w:color w:val="FF0000"/>
          <w:szCs w:val="24"/>
        </w:rPr>
        <w:t>四门两盖状态需与实际情况一致，</w:t>
      </w:r>
      <w:r w:rsidRPr="00754A46">
        <w:rPr>
          <w:rFonts w:hint="eastAsia"/>
          <w:strike/>
          <w:color w:val="FF0000"/>
          <w:szCs w:val="24"/>
        </w:rPr>
        <w:t>C</w:t>
      </w:r>
      <w:r w:rsidRPr="00754A46">
        <w:rPr>
          <w:strike/>
          <w:color w:val="FF0000"/>
          <w:szCs w:val="24"/>
        </w:rPr>
        <w:t>LEA</w:t>
      </w:r>
      <w:r w:rsidRPr="00754A46">
        <w:rPr>
          <w:rFonts w:hint="eastAsia"/>
          <w:strike/>
          <w:color w:val="FF0000"/>
          <w:szCs w:val="24"/>
        </w:rPr>
        <w:t>和</w:t>
      </w:r>
      <w:r w:rsidRPr="00754A46">
        <w:rPr>
          <w:rFonts w:hint="eastAsia"/>
          <w:strike/>
          <w:color w:val="FF0000"/>
          <w:szCs w:val="24"/>
        </w:rPr>
        <w:t>Glo</w:t>
      </w:r>
      <w:r w:rsidRPr="00754A46">
        <w:rPr>
          <w:strike/>
          <w:color w:val="FF0000"/>
          <w:szCs w:val="24"/>
        </w:rPr>
        <w:t>bal B</w:t>
      </w:r>
      <w:r w:rsidRPr="00754A46">
        <w:rPr>
          <w:rFonts w:hint="eastAsia"/>
          <w:strike/>
          <w:color w:val="FF0000"/>
          <w:szCs w:val="24"/>
        </w:rPr>
        <w:t>都参考</w:t>
      </w:r>
      <w:r w:rsidRPr="00754A46">
        <w:rPr>
          <w:rFonts w:hint="eastAsia"/>
          <w:strike/>
          <w:color w:val="FF0000"/>
          <w:szCs w:val="24"/>
        </w:rPr>
        <w:t>PIS-2062</w:t>
      </w:r>
      <w:r w:rsidRPr="00754A46">
        <w:rPr>
          <w:rFonts w:hint="eastAsia"/>
          <w:strike/>
          <w:color w:val="FF0000"/>
          <w:szCs w:val="24"/>
        </w:rPr>
        <w:t>中的</w:t>
      </w:r>
      <w:r w:rsidRPr="00754A46">
        <w:rPr>
          <w:rFonts w:hint="eastAsia"/>
          <w:strike/>
          <w:color w:val="FF0000"/>
          <w:szCs w:val="24"/>
        </w:rPr>
        <w:t>3.26</w:t>
      </w:r>
      <w:r w:rsidRPr="00754A46">
        <w:rPr>
          <w:rFonts w:hint="eastAsia"/>
          <w:strike/>
          <w:color w:val="FF0000"/>
          <w:szCs w:val="24"/>
        </w:rPr>
        <w:t>章节</w:t>
      </w:r>
      <w:r w:rsidR="00792BDA" w:rsidRPr="00754A46">
        <w:rPr>
          <w:rFonts w:hint="eastAsia"/>
          <w:strike/>
          <w:color w:val="FF0000"/>
          <w:szCs w:val="24"/>
        </w:rPr>
        <w:t>（</w:t>
      </w:r>
      <w:r w:rsidRPr="00754A46">
        <w:rPr>
          <w:rFonts w:hint="eastAsia"/>
          <w:strike/>
          <w:color w:val="FF0000"/>
          <w:szCs w:val="24"/>
        </w:rPr>
        <w:t>Indicator</w:t>
      </w:r>
      <w:r w:rsidRPr="00754A46">
        <w:rPr>
          <w:strike/>
          <w:color w:val="FF0000"/>
          <w:szCs w:val="24"/>
        </w:rPr>
        <w:t xml:space="preserve"> </w:t>
      </w:r>
      <w:r w:rsidRPr="00754A46">
        <w:rPr>
          <w:rFonts w:hint="eastAsia"/>
          <w:strike/>
          <w:color w:val="FF0000"/>
          <w:szCs w:val="24"/>
        </w:rPr>
        <w:t>#22</w:t>
      </w:r>
      <w:r w:rsidR="00792BDA" w:rsidRPr="00754A46">
        <w:rPr>
          <w:rFonts w:hint="eastAsia"/>
          <w:strike/>
          <w:color w:val="FF0000"/>
          <w:szCs w:val="24"/>
        </w:rPr>
        <w:t>）</w:t>
      </w:r>
      <w:r w:rsidRPr="00754A46">
        <w:rPr>
          <w:rFonts w:hint="eastAsia"/>
          <w:strike/>
          <w:color w:val="FF0000"/>
          <w:szCs w:val="24"/>
        </w:rPr>
        <w:t>。特别地，如果</w:t>
      </w:r>
      <w:r w:rsidRPr="00754A46">
        <w:rPr>
          <w:rFonts w:hint="eastAsia"/>
          <w:strike/>
          <w:color w:val="FF0000"/>
          <w:szCs w:val="24"/>
        </w:rPr>
        <w:t>Warning</w:t>
      </w:r>
      <w:r w:rsidRPr="00754A46">
        <w:rPr>
          <w:strike/>
          <w:color w:val="FF0000"/>
          <w:szCs w:val="24"/>
        </w:rPr>
        <w:t xml:space="preserve"> </w:t>
      </w:r>
      <w:r w:rsidRPr="00754A46">
        <w:rPr>
          <w:rFonts w:hint="eastAsia"/>
          <w:strike/>
          <w:color w:val="FF0000"/>
          <w:szCs w:val="24"/>
        </w:rPr>
        <w:t>#72-75</w:t>
      </w:r>
      <w:r w:rsidRPr="00754A46">
        <w:rPr>
          <w:rFonts w:hint="eastAsia"/>
          <w:strike/>
          <w:color w:val="FF0000"/>
          <w:szCs w:val="24"/>
        </w:rPr>
        <w:t>触发（</w:t>
      </w:r>
      <w:r w:rsidRPr="00754A46">
        <w:rPr>
          <w:rFonts w:hint="eastAsia"/>
          <w:strike/>
          <w:color w:val="FF0000"/>
          <w:szCs w:val="24"/>
        </w:rPr>
        <w:t>CLEA</w:t>
      </w:r>
      <w:r w:rsidRPr="00754A46">
        <w:rPr>
          <w:rFonts w:hint="eastAsia"/>
          <w:strike/>
          <w:color w:val="FF0000"/>
          <w:szCs w:val="24"/>
        </w:rPr>
        <w:t>）或</w:t>
      </w:r>
      <w:r w:rsidRPr="00754A46">
        <w:rPr>
          <w:rFonts w:hint="eastAsia"/>
          <w:strike/>
          <w:color w:val="FF0000"/>
          <w:szCs w:val="24"/>
        </w:rPr>
        <w:t>Warning #72</w:t>
      </w:r>
      <w:r w:rsidRPr="00754A46">
        <w:rPr>
          <w:rFonts w:hint="eastAsia"/>
          <w:strike/>
          <w:color w:val="FF0000"/>
          <w:szCs w:val="24"/>
        </w:rPr>
        <w:t>触发（</w:t>
      </w:r>
      <w:r w:rsidRPr="00754A46">
        <w:rPr>
          <w:rFonts w:hint="eastAsia"/>
          <w:strike/>
          <w:color w:val="FF0000"/>
          <w:szCs w:val="24"/>
        </w:rPr>
        <w:t>Global</w:t>
      </w:r>
      <w:r w:rsidRPr="00754A46">
        <w:rPr>
          <w:strike/>
          <w:color w:val="FF0000"/>
          <w:szCs w:val="24"/>
        </w:rPr>
        <w:t xml:space="preserve"> </w:t>
      </w:r>
      <w:r w:rsidRPr="00754A46">
        <w:rPr>
          <w:rFonts w:hint="eastAsia"/>
          <w:strike/>
          <w:color w:val="FF0000"/>
          <w:szCs w:val="24"/>
        </w:rPr>
        <w:t>B</w:t>
      </w:r>
      <w:r w:rsidRPr="00754A46">
        <w:rPr>
          <w:rFonts w:hint="eastAsia"/>
          <w:strike/>
          <w:color w:val="FF0000"/>
          <w:szCs w:val="24"/>
        </w:rPr>
        <w:t>），相应车门需要特殊显示，例如标红，具体参考</w:t>
      </w:r>
      <w:r w:rsidRPr="00754A46">
        <w:rPr>
          <w:rFonts w:hint="eastAsia"/>
          <w:strike/>
          <w:color w:val="FF0000"/>
          <w:szCs w:val="24"/>
        </w:rPr>
        <w:t>UE</w:t>
      </w:r>
      <w:r w:rsidRPr="00754A46">
        <w:rPr>
          <w:rFonts w:hint="eastAsia"/>
          <w:strike/>
          <w:color w:val="FF0000"/>
          <w:szCs w:val="24"/>
        </w:rPr>
        <w:t>交互设计文档。</w:t>
      </w:r>
    </w:p>
    <w:p w14:paraId="624E4288" w14:textId="229DC2FA" w:rsidR="00B35A36" w:rsidRPr="00754A46" w:rsidRDefault="00B35A36" w:rsidP="00B35A36">
      <w:pPr>
        <w:pStyle w:val="ListParagraph"/>
        <w:ind w:left="840" w:firstLineChars="0" w:firstLine="0"/>
        <w:jc w:val="left"/>
        <w:rPr>
          <w:strike/>
          <w:color w:val="FF0000"/>
          <w:szCs w:val="24"/>
        </w:rPr>
      </w:pPr>
      <w:r w:rsidRPr="00754A46">
        <w:rPr>
          <w:strike/>
          <w:color w:val="FF0000"/>
          <w:szCs w:val="24"/>
        </w:rPr>
        <w:t xml:space="preserve">Status of 4 doors and 2 covers shall be consistent with the actual situation, corresponding to Section 3.26 of PIS-2062 </w:t>
      </w:r>
      <w:r w:rsidR="00DE64DA" w:rsidRPr="00754A46">
        <w:rPr>
          <w:strike/>
          <w:color w:val="FF0000"/>
          <w:szCs w:val="24"/>
        </w:rPr>
        <w:t xml:space="preserve">(Indicator #22) </w:t>
      </w:r>
      <w:r w:rsidRPr="00754A46">
        <w:rPr>
          <w:rFonts w:hint="eastAsia"/>
          <w:strike/>
          <w:color w:val="FF0000"/>
          <w:szCs w:val="24"/>
        </w:rPr>
        <w:t>for</w:t>
      </w:r>
      <w:r w:rsidRPr="00754A46">
        <w:rPr>
          <w:strike/>
          <w:color w:val="FF0000"/>
          <w:szCs w:val="24"/>
        </w:rPr>
        <w:t xml:space="preserve"> CLEA and Global B. Particularly, in case of the triggering of Warning #72-75 (CLEA) or Warning #72 (Global B), the corresponding door shall be specially indicated such as marking it in red, see the UE interaction design </w:t>
      </w:r>
      <w:r w:rsidRPr="00754A46">
        <w:rPr>
          <w:strike/>
          <w:color w:val="FF0000"/>
          <w:szCs w:val="24"/>
        </w:rPr>
        <w:lastRenderedPageBreak/>
        <w:t>document for details.</w:t>
      </w:r>
    </w:p>
    <w:p w14:paraId="6F5B5935" w14:textId="73BE8193" w:rsidR="00B35A36" w:rsidRPr="00754A46" w:rsidRDefault="00B35A36" w:rsidP="00B35A36">
      <w:pPr>
        <w:pStyle w:val="ListParagraph"/>
        <w:numPr>
          <w:ilvl w:val="0"/>
          <w:numId w:val="4"/>
        </w:numPr>
        <w:ind w:firstLineChars="0"/>
        <w:jc w:val="left"/>
        <w:rPr>
          <w:strike/>
          <w:color w:val="FF0000"/>
          <w:szCs w:val="24"/>
        </w:rPr>
      </w:pPr>
      <w:r w:rsidRPr="00754A46">
        <w:rPr>
          <w:rFonts w:hint="eastAsia"/>
          <w:strike/>
          <w:color w:val="FF0000"/>
          <w:szCs w:val="24"/>
        </w:rPr>
        <w:t>转向灯（包括危险警报灯，即双闪）状态需与实际情况一致，</w:t>
      </w:r>
      <w:r w:rsidRPr="00754A46">
        <w:rPr>
          <w:rFonts w:hint="eastAsia"/>
          <w:strike/>
          <w:color w:val="FF0000"/>
          <w:szCs w:val="24"/>
        </w:rPr>
        <w:t>C</w:t>
      </w:r>
      <w:r w:rsidRPr="00754A46">
        <w:rPr>
          <w:strike/>
          <w:color w:val="FF0000"/>
          <w:szCs w:val="24"/>
        </w:rPr>
        <w:t>LEA</w:t>
      </w:r>
      <w:r w:rsidRPr="00754A46">
        <w:rPr>
          <w:rFonts w:hint="eastAsia"/>
          <w:strike/>
          <w:color w:val="FF0000"/>
          <w:szCs w:val="24"/>
        </w:rPr>
        <w:t>和</w:t>
      </w:r>
      <w:r w:rsidRPr="00754A46">
        <w:rPr>
          <w:rFonts w:hint="eastAsia"/>
          <w:strike/>
          <w:color w:val="FF0000"/>
          <w:szCs w:val="24"/>
        </w:rPr>
        <w:t>Glo</w:t>
      </w:r>
      <w:r w:rsidRPr="00754A46">
        <w:rPr>
          <w:strike/>
          <w:color w:val="FF0000"/>
          <w:szCs w:val="24"/>
        </w:rPr>
        <w:t>bal B</w:t>
      </w:r>
      <w:r w:rsidRPr="00754A46">
        <w:rPr>
          <w:rFonts w:hint="eastAsia"/>
          <w:strike/>
          <w:color w:val="FF0000"/>
          <w:szCs w:val="24"/>
        </w:rPr>
        <w:t>都参考参考</w:t>
      </w:r>
      <w:r w:rsidRPr="00754A46">
        <w:rPr>
          <w:rFonts w:hint="eastAsia"/>
          <w:strike/>
          <w:color w:val="FF0000"/>
          <w:szCs w:val="24"/>
        </w:rPr>
        <w:t>PIS-2062</w:t>
      </w:r>
      <w:r w:rsidRPr="00754A46">
        <w:rPr>
          <w:rFonts w:hint="eastAsia"/>
          <w:strike/>
          <w:color w:val="FF0000"/>
          <w:szCs w:val="24"/>
        </w:rPr>
        <w:t>中的</w:t>
      </w:r>
      <w:r w:rsidRPr="00754A46">
        <w:rPr>
          <w:rFonts w:hint="eastAsia"/>
          <w:strike/>
          <w:color w:val="FF0000"/>
          <w:szCs w:val="24"/>
        </w:rPr>
        <w:t>3.19</w:t>
      </w:r>
      <w:r w:rsidRPr="00754A46">
        <w:rPr>
          <w:rFonts w:hint="eastAsia"/>
          <w:strike/>
          <w:color w:val="FF0000"/>
          <w:szCs w:val="24"/>
        </w:rPr>
        <w:t>章节</w:t>
      </w:r>
      <w:r w:rsidR="00792BDA" w:rsidRPr="00754A46">
        <w:rPr>
          <w:rFonts w:hint="eastAsia"/>
          <w:strike/>
          <w:color w:val="FF0000"/>
          <w:szCs w:val="24"/>
        </w:rPr>
        <w:t>（</w:t>
      </w:r>
      <w:r w:rsidRPr="00754A46">
        <w:rPr>
          <w:rFonts w:hint="eastAsia"/>
          <w:strike/>
          <w:color w:val="FF0000"/>
          <w:szCs w:val="24"/>
        </w:rPr>
        <w:t>Indicator</w:t>
      </w:r>
      <w:r w:rsidRPr="00754A46">
        <w:rPr>
          <w:strike/>
          <w:color w:val="FF0000"/>
          <w:szCs w:val="24"/>
        </w:rPr>
        <w:t xml:space="preserve"> </w:t>
      </w:r>
      <w:r w:rsidRPr="00754A46">
        <w:rPr>
          <w:rFonts w:hint="eastAsia"/>
          <w:strike/>
          <w:color w:val="FF0000"/>
          <w:szCs w:val="24"/>
        </w:rPr>
        <w:t>#46-47</w:t>
      </w:r>
      <w:r w:rsidR="00792BDA" w:rsidRPr="00754A46">
        <w:rPr>
          <w:rFonts w:hint="eastAsia"/>
          <w:strike/>
          <w:color w:val="FF0000"/>
          <w:szCs w:val="24"/>
        </w:rPr>
        <w:t>）</w:t>
      </w:r>
    </w:p>
    <w:p w14:paraId="1E7A457C" w14:textId="72FF62D9" w:rsidR="00B35A36" w:rsidRPr="00754A46" w:rsidRDefault="00B35A36" w:rsidP="00B35A36">
      <w:pPr>
        <w:ind w:left="840"/>
        <w:jc w:val="left"/>
        <w:rPr>
          <w:rFonts w:eastAsia="宋体" w:cs="Times New Roman"/>
          <w:strike/>
          <w:color w:val="FF0000"/>
          <w:szCs w:val="24"/>
        </w:rPr>
      </w:pPr>
      <w:r w:rsidRPr="00754A46">
        <w:rPr>
          <w:strike/>
          <w:color w:val="FF0000"/>
        </w:rPr>
        <w:t>Statuses of direction indicator lamps (including hazard warning lamp, namely double flash) shall be consistent with the actual situation</w:t>
      </w:r>
      <w:r w:rsidRPr="00754A46">
        <w:rPr>
          <w:rFonts w:hint="eastAsia"/>
          <w:strike/>
          <w:color w:val="FF0000"/>
        </w:rPr>
        <w:t>,</w:t>
      </w:r>
      <w:r w:rsidRPr="00754A46">
        <w:rPr>
          <w:strike/>
          <w:color w:val="FF0000"/>
        </w:rPr>
        <w:t xml:space="preserve"> corresponding to Section 3.19 of PIS-2062 </w:t>
      </w:r>
      <w:r w:rsidRPr="00754A46">
        <w:rPr>
          <w:rFonts w:hint="eastAsia"/>
          <w:strike/>
          <w:color w:val="FF0000"/>
          <w:szCs w:val="24"/>
        </w:rPr>
        <w:t>for</w:t>
      </w:r>
      <w:r w:rsidRPr="00754A46">
        <w:rPr>
          <w:strike/>
          <w:color w:val="FF0000"/>
          <w:szCs w:val="24"/>
        </w:rPr>
        <w:t xml:space="preserve"> CLEA and Global B</w:t>
      </w:r>
      <w:r w:rsidR="00792BDA" w:rsidRPr="00754A46">
        <w:rPr>
          <w:strike/>
          <w:color w:val="FF0000"/>
          <w:szCs w:val="24"/>
        </w:rPr>
        <w:t xml:space="preserve"> </w:t>
      </w:r>
      <w:r w:rsidR="00792BDA" w:rsidRPr="00754A46">
        <w:rPr>
          <w:rFonts w:hint="eastAsia"/>
          <w:strike/>
          <w:color w:val="FF0000"/>
          <w:szCs w:val="24"/>
        </w:rPr>
        <w:t>(Indicator #46-47)</w:t>
      </w:r>
    </w:p>
    <w:p w14:paraId="53C86A02" w14:textId="225C9871" w:rsidR="00B35A36" w:rsidRPr="00754A46" w:rsidRDefault="00B35A36" w:rsidP="00B35A36">
      <w:pPr>
        <w:pStyle w:val="ListParagraph"/>
        <w:numPr>
          <w:ilvl w:val="0"/>
          <w:numId w:val="4"/>
        </w:numPr>
        <w:ind w:firstLineChars="0"/>
        <w:jc w:val="left"/>
        <w:rPr>
          <w:strike/>
          <w:color w:val="FF0000"/>
          <w:szCs w:val="24"/>
        </w:rPr>
      </w:pPr>
      <w:r w:rsidRPr="00754A46">
        <w:rPr>
          <w:rFonts w:hint="eastAsia"/>
          <w:strike/>
          <w:color w:val="FF0000"/>
          <w:szCs w:val="24"/>
        </w:rPr>
        <w:t>驻车灯状态需与实际情况一致，</w:t>
      </w:r>
      <w:r w:rsidRPr="00754A46">
        <w:rPr>
          <w:rFonts w:hint="eastAsia"/>
          <w:strike/>
          <w:color w:val="FF0000"/>
          <w:szCs w:val="24"/>
        </w:rPr>
        <w:t>C</w:t>
      </w:r>
      <w:r w:rsidRPr="00754A46">
        <w:rPr>
          <w:strike/>
          <w:color w:val="FF0000"/>
          <w:szCs w:val="24"/>
        </w:rPr>
        <w:t>LEA</w:t>
      </w:r>
      <w:r w:rsidRPr="00754A46">
        <w:rPr>
          <w:rFonts w:hint="eastAsia"/>
          <w:strike/>
          <w:color w:val="FF0000"/>
          <w:szCs w:val="24"/>
        </w:rPr>
        <w:t>和</w:t>
      </w:r>
      <w:r w:rsidRPr="00754A46">
        <w:rPr>
          <w:rFonts w:hint="eastAsia"/>
          <w:strike/>
          <w:color w:val="FF0000"/>
          <w:szCs w:val="24"/>
        </w:rPr>
        <w:t>Glo</w:t>
      </w:r>
      <w:r w:rsidRPr="00754A46">
        <w:rPr>
          <w:strike/>
          <w:color w:val="FF0000"/>
          <w:szCs w:val="24"/>
        </w:rPr>
        <w:t>bal B</w:t>
      </w:r>
      <w:r w:rsidRPr="00754A46">
        <w:rPr>
          <w:rFonts w:hint="eastAsia"/>
          <w:strike/>
          <w:color w:val="FF0000"/>
          <w:szCs w:val="24"/>
        </w:rPr>
        <w:t>都参考</w:t>
      </w:r>
      <w:r w:rsidRPr="00754A46">
        <w:rPr>
          <w:rFonts w:hint="eastAsia"/>
          <w:strike/>
          <w:color w:val="FF0000"/>
          <w:szCs w:val="24"/>
        </w:rPr>
        <w:t>PIS-2062</w:t>
      </w:r>
      <w:r w:rsidRPr="00754A46">
        <w:rPr>
          <w:rFonts w:hint="eastAsia"/>
          <w:strike/>
          <w:color w:val="FF0000"/>
          <w:szCs w:val="24"/>
        </w:rPr>
        <w:t>中的</w:t>
      </w:r>
      <w:r w:rsidRPr="00754A46">
        <w:rPr>
          <w:rFonts w:hint="eastAsia"/>
          <w:strike/>
          <w:color w:val="FF0000"/>
          <w:szCs w:val="24"/>
        </w:rPr>
        <w:t>3.12</w:t>
      </w:r>
      <w:r w:rsidRPr="00754A46">
        <w:rPr>
          <w:rFonts w:hint="eastAsia"/>
          <w:strike/>
          <w:color w:val="FF0000"/>
          <w:szCs w:val="24"/>
        </w:rPr>
        <w:t>章节</w:t>
      </w:r>
      <w:r w:rsidR="00206BA4" w:rsidRPr="00754A46">
        <w:rPr>
          <w:rFonts w:hint="eastAsia"/>
          <w:strike/>
          <w:color w:val="FF0000"/>
          <w:szCs w:val="24"/>
        </w:rPr>
        <w:t>（</w:t>
      </w:r>
      <w:r w:rsidRPr="00754A46">
        <w:rPr>
          <w:strike/>
          <w:color w:val="FF0000"/>
          <w:szCs w:val="24"/>
        </w:rPr>
        <w:t>Indicator #29</w:t>
      </w:r>
      <w:r w:rsidR="00206BA4" w:rsidRPr="00754A46">
        <w:rPr>
          <w:rFonts w:hint="eastAsia"/>
          <w:strike/>
          <w:color w:val="FF0000"/>
          <w:szCs w:val="24"/>
        </w:rPr>
        <w:t>）</w:t>
      </w:r>
      <w:r w:rsidRPr="00754A46">
        <w:rPr>
          <w:rFonts w:hint="eastAsia"/>
          <w:strike/>
          <w:color w:val="FF0000"/>
          <w:szCs w:val="24"/>
        </w:rPr>
        <w:t>（显示效果是否与近光灯区分参考</w:t>
      </w:r>
      <w:r w:rsidRPr="00754A46">
        <w:rPr>
          <w:rFonts w:hint="eastAsia"/>
          <w:strike/>
          <w:color w:val="FF0000"/>
          <w:szCs w:val="24"/>
        </w:rPr>
        <w:t>UE</w:t>
      </w:r>
      <w:r w:rsidRPr="00754A46">
        <w:rPr>
          <w:rFonts w:hint="eastAsia"/>
          <w:strike/>
          <w:color w:val="FF0000"/>
          <w:szCs w:val="24"/>
        </w:rPr>
        <w:t>交互文档）</w:t>
      </w:r>
    </w:p>
    <w:p w14:paraId="4A979EE6" w14:textId="022B5A61" w:rsidR="00B35A36" w:rsidRPr="00754A46" w:rsidRDefault="00B35A36" w:rsidP="00B35A36">
      <w:pPr>
        <w:pStyle w:val="ListParagraph"/>
        <w:ind w:left="840" w:firstLineChars="0" w:firstLine="0"/>
        <w:jc w:val="left"/>
        <w:rPr>
          <w:strike/>
          <w:color w:val="FF0000"/>
          <w:szCs w:val="24"/>
        </w:rPr>
      </w:pPr>
      <w:r w:rsidRPr="00754A46">
        <w:rPr>
          <w:strike/>
          <w:color w:val="FF0000"/>
          <w:szCs w:val="24"/>
        </w:rPr>
        <w:t>Statuses of parking lamps shall be consistent with the actual situation, corresponding to Section 3.12 of PIS-2062</w:t>
      </w:r>
      <w:r w:rsidR="00206BA4" w:rsidRPr="00754A46">
        <w:rPr>
          <w:strike/>
          <w:color w:val="FF0000"/>
          <w:szCs w:val="24"/>
        </w:rPr>
        <w:t xml:space="preserve"> (indicator #29)</w:t>
      </w:r>
      <w:r w:rsidRPr="00754A46">
        <w:rPr>
          <w:strike/>
          <w:color w:val="FF0000"/>
          <w:szCs w:val="24"/>
        </w:rPr>
        <w:t xml:space="preserve"> </w:t>
      </w:r>
      <w:r w:rsidRPr="00754A46">
        <w:rPr>
          <w:rFonts w:hint="eastAsia"/>
          <w:strike/>
          <w:color w:val="FF0000"/>
          <w:szCs w:val="24"/>
        </w:rPr>
        <w:t>for</w:t>
      </w:r>
      <w:r w:rsidRPr="00754A46">
        <w:rPr>
          <w:strike/>
          <w:color w:val="FF0000"/>
          <w:szCs w:val="24"/>
        </w:rPr>
        <w:t xml:space="preserve"> CLEA and Global B</w:t>
      </w:r>
    </w:p>
    <w:p w14:paraId="35B7C508" w14:textId="63C7D233" w:rsidR="00B35A36" w:rsidRPr="00754A46" w:rsidRDefault="00B35A36" w:rsidP="00B35A36">
      <w:pPr>
        <w:pStyle w:val="ListParagraph"/>
        <w:numPr>
          <w:ilvl w:val="0"/>
          <w:numId w:val="4"/>
        </w:numPr>
        <w:ind w:firstLineChars="0"/>
        <w:jc w:val="left"/>
        <w:rPr>
          <w:strike/>
          <w:color w:val="FF0000"/>
          <w:szCs w:val="24"/>
        </w:rPr>
      </w:pPr>
      <w:r w:rsidRPr="00754A46">
        <w:rPr>
          <w:rFonts w:hint="eastAsia"/>
          <w:strike/>
          <w:color w:val="FF0000"/>
          <w:szCs w:val="24"/>
        </w:rPr>
        <w:t>远光灯状态需与实际情况一致，</w:t>
      </w:r>
      <w:r w:rsidRPr="00754A46">
        <w:rPr>
          <w:rFonts w:hint="eastAsia"/>
          <w:strike/>
          <w:color w:val="FF0000"/>
          <w:szCs w:val="24"/>
        </w:rPr>
        <w:t>C</w:t>
      </w:r>
      <w:r w:rsidRPr="00754A46">
        <w:rPr>
          <w:strike/>
          <w:color w:val="FF0000"/>
          <w:szCs w:val="24"/>
        </w:rPr>
        <w:t>LEA</w:t>
      </w:r>
      <w:r w:rsidRPr="00754A46">
        <w:rPr>
          <w:rFonts w:hint="eastAsia"/>
          <w:strike/>
          <w:color w:val="FF0000"/>
          <w:szCs w:val="24"/>
        </w:rPr>
        <w:t>和</w:t>
      </w:r>
      <w:r w:rsidRPr="00754A46">
        <w:rPr>
          <w:rFonts w:hint="eastAsia"/>
          <w:strike/>
          <w:color w:val="FF0000"/>
          <w:szCs w:val="24"/>
        </w:rPr>
        <w:t>Glo</w:t>
      </w:r>
      <w:r w:rsidRPr="00754A46">
        <w:rPr>
          <w:strike/>
          <w:color w:val="FF0000"/>
          <w:szCs w:val="24"/>
        </w:rPr>
        <w:t>bal B</w:t>
      </w:r>
      <w:r w:rsidRPr="00754A46">
        <w:rPr>
          <w:rFonts w:hint="eastAsia"/>
          <w:strike/>
          <w:color w:val="FF0000"/>
          <w:szCs w:val="24"/>
        </w:rPr>
        <w:t>都参考</w:t>
      </w:r>
      <w:r w:rsidRPr="00754A46">
        <w:rPr>
          <w:rFonts w:hint="eastAsia"/>
          <w:strike/>
          <w:color w:val="FF0000"/>
          <w:szCs w:val="24"/>
        </w:rPr>
        <w:t>PIS-2062</w:t>
      </w:r>
      <w:r w:rsidRPr="00754A46">
        <w:rPr>
          <w:rFonts w:hint="eastAsia"/>
          <w:strike/>
          <w:color w:val="FF0000"/>
          <w:szCs w:val="24"/>
        </w:rPr>
        <w:t>中的</w:t>
      </w:r>
      <w:r w:rsidRPr="00754A46">
        <w:rPr>
          <w:rFonts w:hint="eastAsia"/>
          <w:strike/>
          <w:color w:val="FF0000"/>
          <w:szCs w:val="24"/>
        </w:rPr>
        <w:t>3.10</w:t>
      </w:r>
      <w:r w:rsidRPr="00754A46">
        <w:rPr>
          <w:rFonts w:hint="eastAsia"/>
          <w:strike/>
          <w:color w:val="FF0000"/>
          <w:szCs w:val="24"/>
        </w:rPr>
        <w:t>章节</w:t>
      </w:r>
      <w:r w:rsidR="00792BDA" w:rsidRPr="00754A46">
        <w:rPr>
          <w:rFonts w:hint="eastAsia"/>
          <w:strike/>
          <w:color w:val="FF0000"/>
          <w:szCs w:val="24"/>
        </w:rPr>
        <w:t>（</w:t>
      </w:r>
      <w:r w:rsidRPr="00754A46">
        <w:rPr>
          <w:rFonts w:hint="eastAsia"/>
          <w:strike/>
          <w:color w:val="FF0000"/>
          <w:szCs w:val="24"/>
        </w:rPr>
        <w:t>Indicator</w:t>
      </w:r>
      <w:r w:rsidRPr="00754A46">
        <w:rPr>
          <w:strike/>
          <w:color w:val="FF0000"/>
          <w:szCs w:val="24"/>
        </w:rPr>
        <w:t xml:space="preserve"> </w:t>
      </w:r>
      <w:r w:rsidRPr="00754A46">
        <w:rPr>
          <w:rFonts w:hint="eastAsia"/>
          <w:strike/>
          <w:color w:val="FF0000"/>
          <w:szCs w:val="24"/>
        </w:rPr>
        <w:t>#27</w:t>
      </w:r>
      <w:r w:rsidR="00792BDA" w:rsidRPr="00754A46">
        <w:rPr>
          <w:rFonts w:hint="eastAsia"/>
          <w:strike/>
          <w:color w:val="FF0000"/>
          <w:szCs w:val="24"/>
        </w:rPr>
        <w:t>）</w:t>
      </w:r>
    </w:p>
    <w:p w14:paraId="660E97D3" w14:textId="776F830E" w:rsidR="00B35A36" w:rsidRPr="00754A46" w:rsidRDefault="00B35A36" w:rsidP="00B35A36">
      <w:pPr>
        <w:pStyle w:val="ListParagraph"/>
        <w:ind w:left="840" w:firstLineChars="0" w:firstLine="0"/>
        <w:jc w:val="left"/>
        <w:rPr>
          <w:strike/>
          <w:color w:val="FF0000"/>
          <w:szCs w:val="24"/>
        </w:rPr>
      </w:pPr>
      <w:r w:rsidRPr="00754A46">
        <w:rPr>
          <w:strike/>
          <w:color w:val="FF0000"/>
          <w:szCs w:val="24"/>
        </w:rPr>
        <w:t xml:space="preserve">Status of high beam shall be consistent with the actual situation, corresponding to Section 3.10 of PIS-2062 </w:t>
      </w:r>
      <w:r w:rsidRPr="00754A46">
        <w:rPr>
          <w:rFonts w:hint="eastAsia"/>
          <w:strike/>
          <w:color w:val="FF0000"/>
          <w:szCs w:val="24"/>
        </w:rPr>
        <w:t>for</w:t>
      </w:r>
      <w:r w:rsidRPr="00754A46">
        <w:rPr>
          <w:strike/>
          <w:color w:val="FF0000"/>
          <w:szCs w:val="24"/>
        </w:rPr>
        <w:t xml:space="preserve"> CLEA and Global B</w:t>
      </w:r>
      <w:r w:rsidR="00792BDA" w:rsidRPr="00754A46">
        <w:rPr>
          <w:strike/>
          <w:color w:val="FF0000"/>
          <w:szCs w:val="24"/>
        </w:rPr>
        <w:t xml:space="preserve"> (Indicator #27)</w:t>
      </w:r>
    </w:p>
    <w:p w14:paraId="58E36446" w14:textId="77777777" w:rsidR="00B35A36" w:rsidRPr="00754A46" w:rsidRDefault="00B35A36" w:rsidP="00B35A36">
      <w:pPr>
        <w:pStyle w:val="ListParagraph"/>
        <w:numPr>
          <w:ilvl w:val="0"/>
          <w:numId w:val="4"/>
        </w:numPr>
        <w:ind w:firstLineChars="0"/>
        <w:jc w:val="left"/>
        <w:rPr>
          <w:strike/>
          <w:color w:val="FF0000"/>
          <w:szCs w:val="24"/>
        </w:rPr>
      </w:pPr>
      <w:r w:rsidRPr="00754A46">
        <w:rPr>
          <w:rFonts w:hint="eastAsia"/>
          <w:strike/>
          <w:color w:val="FF0000"/>
          <w:szCs w:val="24"/>
        </w:rPr>
        <w:t>近光灯状态需与实际情况一致，</w:t>
      </w:r>
      <w:r w:rsidRPr="00754A46">
        <w:rPr>
          <w:strike/>
          <w:color w:val="FF0000"/>
          <w:szCs w:val="24"/>
        </w:rPr>
        <w:t>CLEA</w:t>
      </w:r>
      <w:r w:rsidRPr="00754A46">
        <w:rPr>
          <w:rFonts w:hint="eastAsia"/>
          <w:strike/>
          <w:color w:val="FF0000"/>
          <w:szCs w:val="24"/>
        </w:rPr>
        <w:t>参考信号</w:t>
      </w:r>
      <w:r w:rsidRPr="00754A46">
        <w:rPr>
          <w:i/>
          <w:strike/>
          <w:color w:val="FF0000"/>
          <w:szCs w:val="24"/>
        </w:rPr>
        <w:t>Low Beam Active</w:t>
      </w:r>
      <w:r w:rsidRPr="00754A46">
        <w:rPr>
          <w:rFonts w:hint="eastAsia"/>
          <w:strike/>
          <w:color w:val="FF0000"/>
          <w:szCs w:val="24"/>
        </w:rPr>
        <w:t>，当信号值为</w:t>
      </w:r>
      <w:r w:rsidRPr="00754A46">
        <w:rPr>
          <w:rFonts w:hint="eastAsia"/>
          <w:strike/>
          <w:color w:val="FF0000"/>
          <w:szCs w:val="24"/>
        </w:rPr>
        <w:t>True</w:t>
      </w:r>
      <w:r w:rsidRPr="00754A46">
        <w:rPr>
          <w:rFonts w:hint="eastAsia"/>
          <w:strike/>
          <w:color w:val="FF0000"/>
          <w:szCs w:val="24"/>
        </w:rPr>
        <w:t>时点亮近光灯（显示效果是否与驻车灯区分参考</w:t>
      </w:r>
      <w:r w:rsidRPr="00754A46">
        <w:rPr>
          <w:rFonts w:hint="eastAsia"/>
          <w:strike/>
          <w:color w:val="FF0000"/>
          <w:szCs w:val="24"/>
        </w:rPr>
        <w:t>UE</w:t>
      </w:r>
      <w:r w:rsidRPr="00754A46">
        <w:rPr>
          <w:rFonts w:hint="eastAsia"/>
          <w:strike/>
          <w:color w:val="FF0000"/>
          <w:szCs w:val="24"/>
        </w:rPr>
        <w:t>交互文档），</w:t>
      </w:r>
      <w:commentRangeStart w:id="57"/>
      <w:r w:rsidRPr="00754A46">
        <w:rPr>
          <w:rFonts w:hint="eastAsia"/>
          <w:strike/>
          <w:color w:val="FF0000"/>
          <w:szCs w:val="24"/>
        </w:rPr>
        <w:t>Global</w:t>
      </w:r>
      <w:r w:rsidRPr="00754A46">
        <w:rPr>
          <w:strike/>
          <w:color w:val="FF0000"/>
          <w:szCs w:val="24"/>
        </w:rPr>
        <w:t xml:space="preserve"> </w:t>
      </w:r>
      <w:r w:rsidRPr="00754A46">
        <w:rPr>
          <w:rFonts w:hint="eastAsia"/>
          <w:strike/>
          <w:color w:val="FF0000"/>
          <w:szCs w:val="24"/>
        </w:rPr>
        <w:t>B</w:t>
      </w:r>
      <w:r w:rsidRPr="00754A46">
        <w:rPr>
          <w:rFonts w:hint="eastAsia"/>
          <w:strike/>
          <w:color w:val="FF0000"/>
          <w:szCs w:val="24"/>
        </w:rPr>
        <w:t>暂不实施</w:t>
      </w:r>
      <w:commentRangeEnd w:id="57"/>
      <w:r w:rsidRPr="00754A46">
        <w:rPr>
          <w:rStyle w:val="CommentReference"/>
          <w:strike/>
          <w:color w:val="FF0000"/>
        </w:rPr>
        <w:commentReference w:id="57"/>
      </w:r>
    </w:p>
    <w:p w14:paraId="268ABD7A" w14:textId="77777777" w:rsidR="00B35A36" w:rsidRPr="00754A46" w:rsidRDefault="00B35A36" w:rsidP="00B35A36">
      <w:pPr>
        <w:ind w:left="840"/>
        <w:jc w:val="left"/>
        <w:rPr>
          <w:rFonts w:eastAsia="宋体" w:cs="Times New Roman"/>
          <w:strike/>
          <w:color w:val="FF0000"/>
          <w:szCs w:val="24"/>
        </w:rPr>
      </w:pPr>
      <w:r w:rsidRPr="00754A46">
        <w:rPr>
          <w:strike/>
          <w:color w:val="FF0000"/>
        </w:rPr>
        <w:t xml:space="preserve">Status of low beam shall be consistent with the actual situation. Referring to the signal </w:t>
      </w:r>
      <w:r w:rsidRPr="00754A46">
        <w:rPr>
          <w:i/>
          <w:strike/>
          <w:color w:val="FF0000"/>
        </w:rPr>
        <w:t xml:space="preserve">Low Beam Active </w:t>
      </w:r>
      <w:r w:rsidRPr="00754A46">
        <w:rPr>
          <w:strike/>
          <w:color w:val="FF0000"/>
        </w:rPr>
        <w:t>for CLEA, light up the low beam when the signal is True (refer to UE interaction document for the difference between the display effect and the parking lamps)</w:t>
      </w:r>
      <w:r w:rsidRPr="00754A46">
        <w:rPr>
          <w:rFonts w:hint="eastAsia"/>
          <w:strike/>
          <w:color w:val="FF0000"/>
        </w:rPr>
        <w:t>.</w:t>
      </w:r>
      <w:r w:rsidRPr="00754A46">
        <w:rPr>
          <w:strike/>
          <w:color w:val="FF0000"/>
        </w:rPr>
        <w:t xml:space="preserve"> Not implemented on Global B so far.</w:t>
      </w:r>
    </w:p>
    <w:p w14:paraId="3393C850" w14:textId="77777777" w:rsidR="00B35A36" w:rsidRPr="00754A46" w:rsidRDefault="00B35A36" w:rsidP="00B35A36">
      <w:pPr>
        <w:pStyle w:val="ListParagraph"/>
        <w:numPr>
          <w:ilvl w:val="0"/>
          <w:numId w:val="4"/>
        </w:numPr>
        <w:ind w:firstLineChars="0"/>
        <w:jc w:val="left"/>
        <w:rPr>
          <w:strike/>
          <w:color w:val="FF0000"/>
          <w:szCs w:val="24"/>
        </w:rPr>
      </w:pPr>
      <w:r w:rsidRPr="00754A46">
        <w:rPr>
          <w:rFonts w:hint="eastAsia"/>
          <w:strike/>
          <w:color w:val="FF0000"/>
          <w:szCs w:val="24"/>
        </w:rPr>
        <w:t>刹车灯状态需与实际情况一致，</w:t>
      </w:r>
      <w:r w:rsidRPr="00754A46">
        <w:rPr>
          <w:rFonts w:hint="eastAsia"/>
          <w:strike/>
          <w:color w:val="FF0000"/>
          <w:szCs w:val="24"/>
        </w:rPr>
        <w:t>C</w:t>
      </w:r>
      <w:r w:rsidRPr="00754A46">
        <w:rPr>
          <w:strike/>
          <w:color w:val="FF0000"/>
          <w:szCs w:val="24"/>
        </w:rPr>
        <w:t>LEA</w:t>
      </w:r>
      <w:r w:rsidRPr="00754A46">
        <w:rPr>
          <w:rFonts w:hint="eastAsia"/>
          <w:strike/>
          <w:color w:val="FF0000"/>
          <w:szCs w:val="24"/>
        </w:rPr>
        <w:t>参考信号</w:t>
      </w:r>
      <w:r w:rsidRPr="00754A46">
        <w:rPr>
          <w:i/>
          <w:strike/>
          <w:color w:val="FF0000"/>
          <w:szCs w:val="24"/>
        </w:rPr>
        <w:t>Brake Lights Active</w:t>
      </w:r>
      <w:r w:rsidRPr="00754A46">
        <w:rPr>
          <w:rFonts w:hint="eastAsia"/>
          <w:strike/>
          <w:color w:val="FF0000"/>
          <w:szCs w:val="24"/>
        </w:rPr>
        <w:t>，当信号值为</w:t>
      </w:r>
      <w:r w:rsidRPr="00754A46">
        <w:rPr>
          <w:rFonts w:hint="eastAsia"/>
          <w:strike/>
          <w:color w:val="FF0000"/>
          <w:szCs w:val="24"/>
        </w:rPr>
        <w:t>True</w:t>
      </w:r>
      <w:r w:rsidRPr="00754A46">
        <w:rPr>
          <w:rFonts w:hint="eastAsia"/>
          <w:strike/>
          <w:color w:val="FF0000"/>
          <w:szCs w:val="24"/>
        </w:rPr>
        <w:t>时点亮刹车灯，</w:t>
      </w:r>
      <w:commentRangeStart w:id="58"/>
      <w:r w:rsidRPr="00754A46">
        <w:rPr>
          <w:rFonts w:hint="eastAsia"/>
          <w:strike/>
          <w:color w:val="FF0000"/>
          <w:szCs w:val="24"/>
        </w:rPr>
        <w:t>Global</w:t>
      </w:r>
      <w:r w:rsidRPr="00754A46">
        <w:rPr>
          <w:strike/>
          <w:color w:val="FF0000"/>
          <w:szCs w:val="24"/>
        </w:rPr>
        <w:t xml:space="preserve"> </w:t>
      </w:r>
      <w:r w:rsidRPr="00754A46">
        <w:rPr>
          <w:rFonts w:hint="eastAsia"/>
          <w:strike/>
          <w:color w:val="FF0000"/>
          <w:szCs w:val="24"/>
        </w:rPr>
        <w:t>B</w:t>
      </w:r>
      <w:r w:rsidRPr="00754A46">
        <w:rPr>
          <w:rFonts w:hint="eastAsia"/>
          <w:strike/>
          <w:color w:val="FF0000"/>
          <w:szCs w:val="24"/>
        </w:rPr>
        <w:t>暂不实施</w:t>
      </w:r>
      <w:commentRangeEnd w:id="58"/>
      <w:r w:rsidRPr="00754A46">
        <w:rPr>
          <w:rStyle w:val="CommentReference"/>
          <w:strike/>
          <w:color w:val="FF0000"/>
        </w:rPr>
        <w:commentReference w:id="58"/>
      </w:r>
    </w:p>
    <w:p w14:paraId="47787A7B" w14:textId="7BC4B692" w:rsidR="00B35A36" w:rsidRPr="00754A46" w:rsidRDefault="00B35A36" w:rsidP="00B35A36">
      <w:pPr>
        <w:pStyle w:val="ListParagraph"/>
        <w:ind w:left="840" w:firstLineChars="0" w:firstLine="0"/>
        <w:jc w:val="left"/>
        <w:rPr>
          <w:strike/>
          <w:color w:val="FF0000"/>
        </w:rPr>
      </w:pPr>
      <w:r w:rsidRPr="00754A46">
        <w:rPr>
          <w:strike/>
          <w:color w:val="FF0000"/>
          <w:szCs w:val="24"/>
        </w:rPr>
        <w:t xml:space="preserve">Statuses of brake lights shall be consistent with the actual situation. Referring to the signal </w:t>
      </w:r>
      <w:r w:rsidRPr="00754A46">
        <w:rPr>
          <w:i/>
          <w:strike/>
          <w:color w:val="FF0000"/>
          <w:szCs w:val="24"/>
        </w:rPr>
        <w:t>Brake Lights Active</w:t>
      </w:r>
      <w:r w:rsidRPr="00754A46">
        <w:rPr>
          <w:strike/>
          <w:color w:val="FF0000"/>
          <w:szCs w:val="24"/>
        </w:rPr>
        <w:t xml:space="preserve"> </w:t>
      </w:r>
      <w:r w:rsidRPr="00754A46">
        <w:rPr>
          <w:rFonts w:hint="eastAsia"/>
          <w:strike/>
          <w:color w:val="FF0000"/>
          <w:szCs w:val="24"/>
        </w:rPr>
        <w:t>for</w:t>
      </w:r>
      <w:r w:rsidRPr="00754A46">
        <w:rPr>
          <w:strike/>
          <w:color w:val="FF0000"/>
          <w:szCs w:val="24"/>
        </w:rPr>
        <w:t xml:space="preserve"> CLEA, light up the brake lights when the signal is True</w:t>
      </w:r>
      <w:r w:rsidRPr="00754A46">
        <w:rPr>
          <w:rFonts w:hint="eastAsia"/>
          <w:strike/>
          <w:color w:val="FF0000"/>
          <w:szCs w:val="24"/>
        </w:rPr>
        <w:t xml:space="preserve">. </w:t>
      </w:r>
      <w:r w:rsidRPr="00754A46">
        <w:rPr>
          <w:strike/>
          <w:color w:val="FF0000"/>
        </w:rPr>
        <w:t>Not implemented on Global B so far.</w:t>
      </w:r>
    </w:p>
    <w:p w14:paraId="449CF02E" w14:textId="6CBA5033" w:rsidR="008B5654" w:rsidRPr="00754A46" w:rsidRDefault="008B5654" w:rsidP="008B5654">
      <w:pPr>
        <w:pStyle w:val="ListParagraph"/>
        <w:numPr>
          <w:ilvl w:val="0"/>
          <w:numId w:val="4"/>
        </w:numPr>
        <w:ind w:firstLineChars="0"/>
        <w:jc w:val="left"/>
        <w:rPr>
          <w:strike/>
          <w:color w:val="FF0000"/>
          <w:szCs w:val="24"/>
        </w:rPr>
      </w:pPr>
      <w:r w:rsidRPr="00754A46">
        <w:rPr>
          <w:rFonts w:hint="eastAsia"/>
          <w:strike/>
          <w:color w:val="FF0000"/>
        </w:rPr>
        <w:t>日间行车灯状态需与实际情况一致，</w:t>
      </w:r>
      <w:r w:rsidRPr="00754A46">
        <w:rPr>
          <w:rFonts w:hint="eastAsia"/>
          <w:strike/>
          <w:color w:val="FF0000"/>
        </w:rPr>
        <w:t>CLEA</w:t>
      </w:r>
      <w:r w:rsidRPr="00754A46">
        <w:rPr>
          <w:rFonts w:hint="eastAsia"/>
          <w:strike/>
          <w:color w:val="FF0000"/>
        </w:rPr>
        <w:t>参考信号</w:t>
      </w:r>
      <w:r w:rsidRPr="00754A46">
        <w:rPr>
          <w:i/>
          <w:strike/>
          <w:color w:val="FF0000"/>
        </w:rPr>
        <w:t>Daytime Running Lamps Active</w:t>
      </w:r>
      <w:r w:rsidRPr="00754A46">
        <w:rPr>
          <w:rFonts w:hint="eastAsia"/>
          <w:strike/>
          <w:color w:val="FF0000"/>
        </w:rPr>
        <w:t>，当信号值</w:t>
      </w:r>
      <w:r w:rsidR="00C92599" w:rsidRPr="00754A46">
        <w:rPr>
          <w:rFonts w:hint="eastAsia"/>
          <w:strike/>
          <w:color w:val="FF0000"/>
        </w:rPr>
        <w:t>为</w:t>
      </w:r>
      <w:r w:rsidRPr="00754A46">
        <w:rPr>
          <w:rFonts w:hint="eastAsia"/>
          <w:strike/>
          <w:color w:val="FF0000"/>
        </w:rPr>
        <w:t>True</w:t>
      </w:r>
      <w:r w:rsidRPr="00754A46">
        <w:rPr>
          <w:rFonts w:hint="eastAsia"/>
          <w:strike/>
          <w:color w:val="FF0000"/>
        </w:rPr>
        <w:t>时点亮日间行车灯，</w:t>
      </w:r>
      <w:r w:rsidR="00A15EBD" w:rsidRPr="00754A46">
        <w:rPr>
          <w:rFonts w:hint="eastAsia"/>
          <w:strike/>
          <w:color w:val="FF0000"/>
        </w:rPr>
        <w:t>G</w:t>
      </w:r>
      <w:r w:rsidR="00A15EBD" w:rsidRPr="00754A46">
        <w:rPr>
          <w:strike/>
          <w:color w:val="FF0000"/>
        </w:rPr>
        <w:t>l</w:t>
      </w:r>
      <w:r w:rsidR="00A15EBD" w:rsidRPr="00754A46">
        <w:rPr>
          <w:rFonts w:hint="eastAsia"/>
          <w:strike/>
          <w:color w:val="FF0000"/>
        </w:rPr>
        <w:t xml:space="preserve">obal </w:t>
      </w:r>
      <w:r w:rsidR="00A15EBD" w:rsidRPr="00754A46">
        <w:rPr>
          <w:strike/>
          <w:color w:val="FF0000"/>
        </w:rPr>
        <w:t xml:space="preserve">B </w:t>
      </w:r>
      <w:r w:rsidR="00A15EBD" w:rsidRPr="00754A46">
        <w:rPr>
          <w:rFonts w:hint="eastAsia"/>
          <w:strike/>
          <w:color w:val="FF0000"/>
        </w:rPr>
        <w:t>参考</w:t>
      </w:r>
      <w:r w:rsidR="00A15EBD" w:rsidRPr="00754A46">
        <w:rPr>
          <w:rFonts w:hint="eastAsia"/>
          <w:strike/>
          <w:color w:val="FF0000"/>
        </w:rPr>
        <w:t>CTRS</w:t>
      </w:r>
      <w:r w:rsidR="00A15EBD" w:rsidRPr="00754A46">
        <w:rPr>
          <w:strike/>
          <w:color w:val="FF0000"/>
        </w:rPr>
        <w:t xml:space="preserve"> </w:t>
      </w:r>
      <w:r w:rsidR="00A15EBD" w:rsidRPr="00754A46">
        <w:rPr>
          <w:rFonts w:hint="eastAsia"/>
          <w:strike/>
          <w:color w:val="FF0000"/>
        </w:rPr>
        <w:t>的</w:t>
      </w:r>
      <w:r w:rsidR="00A15EBD" w:rsidRPr="00754A46">
        <w:rPr>
          <w:rFonts w:hint="eastAsia"/>
          <w:strike/>
          <w:color w:val="FF0000"/>
        </w:rPr>
        <w:t>Indicator</w:t>
      </w:r>
      <w:r w:rsidR="00A15EBD" w:rsidRPr="00754A46">
        <w:rPr>
          <w:strike/>
          <w:color w:val="FF0000"/>
        </w:rPr>
        <w:t xml:space="preserve"> </w:t>
      </w:r>
      <w:r w:rsidR="00A15EBD" w:rsidRPr="00754A46">
        <w:rPr>
          <w:rFonts w:hint="eastAsia"/>
          <w:strike/>
          <w:color w:val="FF0000"/>
        </w:rPr>
        <w:t>#20</w:t>
      </w:r>
      <w:r w:rsidR="006325D1" w:rsidRPr="00754A46">
        <w:rPr>
          <w:rFonts w:hint="eastAsia"/>
          <w:strike/>
          <w:color w:val="FF0000"/>
        </w:rPr>
        <w:t>（</w:t>
      </w:r>
      <w:r w:rsidR="006325D1" w:rsidRPr="00754A46">
        <w:rPr>
          <w:rFonts w:hint="eastAsia"/>
          <w:strike/>
          <w:color w:val="FF0000"/>
        </w:rPr>
        <w:t>3.1.274</w:t>
      </w:r>
      <w:r w:rsidR="006325D1" w:rsidRPr="00754A46">
        <w:rPr>
          <w:rFonts w:hint="eastAsia"/>
          <w:strike/>
          <w:color w:val="FF0000"/>
        </w:rPr>
        <w:t>章节）（备注：</w:t>
      </w:r>
      <w:r w:rsidR="006325D1" w:rsidRPr="00754A46">
        <w:rPr>
          <w:rFonts w:hint="eastAsia"/>
          <w:strike/>
          <w:color w:val="FF0000"/>
        </w:rPr>
        <w:t>CLEA</w:t>
      </w:r>
      <w:r w:rsidR="006325D1" w:rsidRPr="00754A46">
        <w:rPr>
          <w:rFonts w:hint="eastAsia"/>
          <w:strike/>
          <w:color w:val="FF0000"/>
        </w:rPr>
        <w:t>在</w:t>
      </w:r>
      <w:r w:rsidR="006325D1" w:rsidRPr="00754A46">
        <w:rPr>
          <w:rFonts w:hint="eastAsia"/>
          <w:strike/>
          <w:color w:val="FF0000"/>
        </w:rPr>
        <w:t>PIS</w:t>
      </w:r>
      <w:r w:rsidR="006325D1" w:rsidRPr="00754A46">
        <w:rPr>
          <w:strike/>
          <w:color w:val="FF0000"/>
        </w:rPr>
        <w:t>-2085</w:t>
      </w:r>
      <w:r w:rsidR="006325D1" w:rsidRPr="00754A46">
        <w:rPr>
          <w:rFonts w:hint="eastAsia"/>
          <w:strike/>
          <w:color w:val="FF0000"/>
        </w:rPr>
        <w:t>中也是</w:t>
      </w:r>
      <w:r w:rsidR="006325D1" w:rsidRPr="00754A46">
        <w:rPr>
          <w:rFonts w:hint="eastAsia"/>
          <w:strike/>
          <w:color w:val="FF0000"/>
        </w:rPr>
        <w:t>Indicator</w:t>
      </w:r>
      <w:r w:rsidR="006325D1" w:rsidRPr="00754A46">
        <w:rPr>
          <w:strike/>
          <w:color w:val="FF0000"/>
        </w:rPr>
        <w:t xml:space="preserve"> </w:t>
      </w:r>
      <w:r w:rsidR="006325D1" w:rsidRPr="00754A46">
        <w:rPr>
          <w:rFonts w:hint="eastAsia"/>
          <w:strike/>
          <w:color w:val="FF0000"/>
        </w:rPr>
        <w:t>#20</w:t>
      </w:r>
      <w:r w:rsidR="006325D1" w:rsidRPr="00754A46">
        <w:rPr>
          <w:rFonts w:hint="eastAsia"/>
          <w:strike/>
          <w:color w:val="FF0000"/>
        </w:rPr>
        <w:t>，但这个指示灯没有让</w:t>
      </w:r>
      <w:r w:rsidR="006325D1" w:rsidRPr="00754A46">
        <w:rPr>
          <w:rFonts w:hint="eastAsia"/>
          <w:strike/>
          <w:color w:val="FF0000"/>
        </w:rPr>
        <w:t>TCS</w:t>
      </w:r>
      <w:r w:rsidR="006325D1" w:rsidRPr="00754A46">
        <w:rPr>
          <w:rFonts w:hint="eastAsia"/>
          <w:strike/>
          <w:color w:val="FF0000"/>
        </w:rPr>
        <w:t>做）</w:t>
      </w:r>
    </w:p>
    <w:p w14:paraId="6CF1352A" w14:textId="0C1A2D40" w:rsidR="006325D1" w:rsidRPr="00754A46" w:rsidRDefault="006325D1" w:rsidP="006325D1">
      <w:pPr>
        <w:pStyle w:val="ListParagraph"/>
        <w:ind w:left="840" w:firstLineChars="0" w:firstLine="0"/>
        <w:jc w:val="left"/>
        <w:rPr>
          <w:strike/>
          <w:color w:val="FF0000"/>
          <w:szCs w:val="24"/>
        </w:rPr>
      </w:pPr>
      <w:r w:rsidRPr="00754A46">
        <w:rPr>
          <w:strike/>
          <w:color w:val="FF0000"/>
          <w:szCs w:val="24"/>
        </w:rPr>
        <w:t xml:space="preserve">Daytime Running </w:t>
      </w:r>
      <w:r w:rsidRPr="00754A46">
        <w:rPr>
          <w:rFonts w:hint="eastAsia"/>
          <w:strike/>
          <w:color w:val="FF0000"/>
          <w:szCs w:val="24"/>
        </w:rPr>
        <w:t>Lamp</w:t>
      </w:r>
      <w:r w:rsidRPr="00754A46">
        <w:rPr>
          <w:strike/>
          <w:color w:val="FF0000"/>
          <w:szCs w:val="24"/>
        </w:rPr>
        <w:t xml:space="preserve">s should be consistent with the actual situation. CLEA refer to the signal </w:t>
      </w:r>
      <w:r w:rsidRPr="00754A46">
        <w:rPr>
          <w:i/>
          <w:strike/>
          <w:color w:val="FF0000"/>
          <w:szCs w:val="24"/>
        </w:rPr>
        <w:t>Daytime Running Lamps Active</w:t>
      </w:r>
      <w:r w:rsidRPr="00754A46">
        <w:rPr>
          <w:strike/>
          <w:color w:val="FF0000"/>
          <w:szCs w:val="24"/>
        </w:rPr>
        <w:t xml:space="preserve"> and light up when the signal value is True. Global B refer to CTRS Indicator #20 (Chapter 3.1.274) (Note: CLEA is also Indicator #20 in PIS-2085, but this indicator is not assigned to TCS)</w:t>
      </w:r>
    </w:p>
    <w:p w14:paraId="73FF9D38" w14:textId="77777777" w:rsidR="00B35A36" w:rsidRPr="00754A46" w:rsidRDefault="00B35A36" w:rsidP="00B35A36">
      <w:pPr>
        <w:pStyle w:val="ListParagraph"/>
        <w:numPr>
          <w:ilvl w:val="0"/>
          <w:numId w:val="4"/>
        </w:numPr>
        <w:ind w:firstLineChars="0"/>
        <w:rPr>
          <w:strike/>
          <w:color w:val="FF0000"/>
          <w:szCs w:val="24"/>
        </w:rPr>
      </w:pPr>
      <w:r w:rsidRPr="00754A46">
        <w:rPr>
          <w:rFonts w:hint="eastAsia"/>
          <w:strike/>
          <w:color w:val="FF0000"/>
          <w:szCs w:val="24"/>
        </w:rPr>
        <w:t>倒车灯状态需与实际情况一致，参考信号</w:t>
      </w:r>
      <w:r w:rsidRPr="00754A46">
        <w:rPr>
          <w:i/>
          <w:strike/>
          <w:color w:val="FF0000"/>
          <w:szCs w:val="24"/>
        </w:rPr>
        <w:t>Reversing Lamp</w:t>
      </w:r>
      <w:r w:rsidRPr="00754A46">
        <w:rPr>
          <w:rFonts w:hint="eastAsia"/>
          <w:strike/>
          <w:color w:val="FF0000"/>
          <w:szCs w:val="24"/>
        </w:rPr>
        <w:t>，当信号值为</w:t>
      </w:r>
      <w:r w:rsidRPr="00754A46">
        <w:rPr>
          <w:rFonts w:hint="eastAsia"/>
          <w:strike/>
          <w:color w:val="FF0000"/>
          <w:szCs w:val="24"/>
        </w:rPr>
        <w:t>True</w:t>
      </w:r>
      <w:r w:rsidRPr="00754A46">
        <w:rPr>
          <w:rFonts w:hint="eastAsia"/>
          <w:strike/>
          <w:color w:val="FF0000"/>
          <w:szCs w:val="24"/>
        </w:rPr>
        <w:t>时点亮倒车灯</w:t>
      </w:r>
    </w:p>
    <w:p w14:paraId="303F53B2" w14:textId="77777777" w:rsidR="00B35A36" w:rsidRPr="00754A46" w:rsidRDefault="00B35A36" w:rsidP="00B35A36">
      <w:pPr>
        <w:pStyle w:val="ListParagraph"/>
        <w:ind w:left="840" w:firstLineChars="0" w:firstLine="0"/>
        <w:rPr>
          <w:strike/>
          <w:color w:val="FF0000"/>
          <w:szCs w:val="24"/>
        </w:rPr>
      </w:pPr>
      <w:r w:rsidRPr="00754A46">
        <w:rPr>
          <w:strike/>
          <w:color w:val="FF0000"/>
          <w:szCs w:val="24"/>
        </w:rPr>
        <w:t>Status of reversing lamp shall be consistent with the actual situation. Referring to the signal Reversing Lamp, light up the reversing lamp when the signal is True</w:t>
      </w:r>
    </w:p>
    <w:p w14:paraId="087AB24D" w14:textId="4D0D5945" w:rsidR="00B35A36" w:rsidRPr="00754A46" w:rsidRDefault="00B35A36" w:rsidP="00B35A36">
      <w:pPr>
        <w:pStyle w:val="ListParagraph"/>
        <w:numPr>
          <w:ilvl w:val="0"/>
          <w:numId w:val="4"/>
        </w:numPr>
        <w:ind w:firstLineChars="0"/>
        <w:jc w:val="left"/>
        <w:rPr>
          <w:strike/>
          <w:color w:val="FF0000"/>
          <w:szCs w:val="24"/>
        </w:rPr>
      </w:pPr>
      <w:r w:rsidRPr="00754A46">
        <w:rPr>
          <w:rFonts w:hint="eastAsia"/>
          <w:strike/>
          <w:color w:val="FF0000"/>
          <w:szCs w:val="24"/>
        </w:rPr>
        <w:t>后雾灯状态需与实际情况一致，</w:t>
      </w:r>
      <w:r w:rsidRPr="00754A46">
        <w:rPr>
          <w:rFonts w:hint="eastAsia"/>
          <w:strike/>
          <w:color w:val="FF0000"/>
          <w:szCs w:val="24"/>
        </w:rPr>
        <w:t>C</w:t>
      </w:r>
      <w:r w:rsidRPr="00754A46">
        <w:rPr>
          <w:strike/>
          <w:color w:val="FF0000"/>
          <w:szCs w:val="24"/>
        </w:rPr>
        <w:t>LEA</w:t>
      </w:r>
      <w:r w:rsidRPr="00754A46">
        <w:rPr>
          <w:rFonts w:hint="eastAsia"/>
          <w:strike/>
          <w:color w:val="FF0000"/>
          <w:szCs w:val="24"/>
        </w:rPr>
        <w:t>和</w:t>
      </w:r>
      <w:r w:rsidRPr="00754A46">
        <w:rPr>
          <w:rFonts w:hint="eastAsia"/>
          <w:strike/>
          <w:color w:val="FF0000"/>
          <w:szCs w:val="24"/>
        </w:rPr>
        <w:t>Glo</w:t>
      </w:r>
      <w:r w:rsidRPr="00754A46">
        <w:rPr>
          <w:strike/>
          <w:color w:val="FF0000"/>
          <w:szCs w:val="24"/>
        </w:rPr>
        <w:t>bal B</w:t>
      </w:r>
      <w:r w:rsidRPr="00754A46">
        <w:rPr>
          <w:rFonts w:hint="eastAsia"/>
          <w:strike/>
          <w:color w:val="FF0000"/>
          <w:szCs w:val="24"/>
        </w:rPr>
        <w:t>参考</w:t>
      </w:r>
      <w:r w:rsidRPr="00754A46">
        <w:rPr>
          <w:rFonts w:hint="eastAsia"/>
          <w:strike/>
          <w:color w:val="FF0000"/>
          <w:szCs w:val="24"/>
        </w:rPr>
        <w:t>PIS-2062</w:t>
      </w:r>
      <w:r w:rsidRPr="00754A46">
        <w:rPr>
          <w:rFonts w:hint="eastAsia"/>
          <w:strike/>
          <w:color w:val="FF0000"/>
          <w:szCs w:val="24"/>
        </w:rPr>
        <w:t>中的</w:t>
      </w:r>
      <w:r w:rsidRPr="00754A46">
        <w:rPr>
          <w:rFonts w:hint="eastAsia"/>
          <w:strike/>
          <w:color w:val="FF0000"/>
          <w:szCs w:val="24"/>
        </w:rPr>
        <w:t>3.14</w:t>
      </w:r>
      <w:r w:rsidRPr="00754A46">
        <w:rPr>
          <w:rFonts w:hint="eastAsia"/>
          <w:strike/>
          <w:color w:val="FF0000"/>
          <w:szCs w:val="24"/>
        </w:rPr>
        <w:t>章节</w:t>
      </w:r>
      <w:r w:rsidR="00792BDA" w:rsidRPr="00754A46">
        <w:rPr>
          <w:rFonts w:hint="eastAsia"/>
          <w:strike/>
          <w:color w:val="FF0000"/>
          <w:szCs w:val="24"/>
        </w:rPr>
        <w:t>（</w:t>
      </w:r>
      <w:r w:rsidRPr="00754A46">
        <w:rPr>
          <w:rFonts w:hint="eastAsia"/>
          <w:strike/>
          <w:color w:val="FF0000"/>
          <w:szCs w:val="24"/>
        </w:rPr>
        <w:t>Indicator</w:t>
      </w:r>
      <w:r w:rsidRPr="00754A46">
        <w:rPr>
          <w:strike/>
          <w:color w:val="FF0000"/>
          <w:szCs w:val="24"/>
        </w:rPr>
        <w:t xml:space="preserve"> </w:t>
      </w:r>
      <w:r w:rsidRPr="00754A46">
        <w:rPr>
          <w:rFonts w:hint="eastAsia"/>
          <w:strike/>
          <w:color w:val="FF0000"/>
          <w:szCs w:val="24"/>
        </w:rPr>
        <w:t>#33</w:t>
      </w:r>
      <w:r w:rsidR="00792BDA" w:rsidRPr="00754A46">
        <w:rPr>
          <w:rFonts w:hint="eastAsia"/>
          <w:strike/>
          <w:color w:val="FF0000"/>
          <w:szCs w:val="24"/>
        </w:rPr>
        <w:t>）</w:t>
      </w:r>
    </w:p>
    <w:p w14:paraId="6616F742" w14:textId="2A091766" w:rsidR="00B35A36" w:rsidRPr="00754A46" w:rsidRDefault="00B35A36" w:rsidP="00B35A36">
      <w:pPr>
        <w:ind w:left="840"/>
        <w:jc w:val="left"/>
        <w:rPr>
          <w:rFonts w:eastAsia="宋体" w:cs="Times New Roman"/>
          <w:strike/>
          <w:color w:val="FF0000"/>
          <w:szCs w:val="24"/>
        </w:rPr>
      </w:pPr>
      <w:r w:rsidRPr="00754A46">
        <w:rPr>
          <w:strike/>
          <w:color w:val="FF0000"/>
        </w:rPr>
        <w:t>Statuses of rear fog lamps shall be consistent with the actual situation, corresponding to Section 3.14 of PIS-2062</w:t>
      </w:r>
      <w:r w:rsidRPr="00754A46">
        <w:rPr>
          <w:rFonts w:hint="eastAsia"/>
          <w:strike/>
          <w:color w:val="FF0000"/>
          <w:szCs w:val="24"/>
        </w:rPr>
        <w:t xml:space="preserve"> for</w:t>
      </w:r>
      <w:r w:rsidRPr="00754A46">
        <w:rPr>
          <w:strike/>
          <w:color w:val="FF0000"/>
          <w:szCs w:val="24"/>
        </w:rPr>
        <w:t xml:space="preserve"> CLEA and Global B</w:t>
      </w:r>
      <w:r w:rsidR="00792BDA" w:rsidRPr="00754A46">
        <w:rPr>
          <w:strike/>
          <w:color w:val="FF0000"/>
          <w:szCs w:val="24"/>
        </w:rPr>
        <w:t xml:space="preserve"> (Indicator #33)</w:t>
      </w:r>
    </w:p>
    <w:p w14:paraId="1A187D2A" w14:textId="77777777" w:rsidR="00B35A36" w:rsidRPr="00754A46" w:rsidRDefault="00B35A36" w:rsidP="00B35A36">
      <w:pPr>
        <w:pStyle w:val="ListParagraph"/>
        <w:numPr>
          <w:ilvl w:val="0"/>
          <w:numId w:val="4"/>
        </w:numPr>
        <w:ind w:firstLineChars="0"/>
        <w:jc w:val="left"/>
        <w:rPr>
          <w:strike/>
          <w:color w:val="FF0000"/>
          <w:szCs w:val="24"/>
        </w:rPr>
      </w:pPr>
      <w:r w:rsidRPr="00754A46">
        <w:rPr>
          <w:rFonts w:hint="eastAsia"/>
          <w:strike/>
          <w:color w:val="FF0000"/>
          <w:szCs w:val="24"/>
        </w:rPr>
        <w:t>前车轮转角需与实际情况一致，</w:t>
      </w:r>
      <w:r w:rsidRPr="00754A46">
        <w:rPr>
          <w:strike/>
          <w:color w:val="FF0000"/>
          <w:szCs w:val="24"/>
        </w:rPr>
        <w:t>CLEA</w:t>
      </w:r>
      <w:r w:rsidRPr="00754A46">
        <w:rPr>
          <w:rFonts w:hint="eastAsia"/>
          <w:strike/>
          <w:color w:val="FF0000"/>
          <w:szCs w:val="24"/>
        </w:rPr>
        <w:t>参考方向盘转角信号</w:t>
      </w:r>
      <w:r w:rsidRPr="00754A46">
        <w:rPr>
          <w:i/>
          <w:strike/>
          <w:color w:val="FF0000"/>
          <w:szCs w:val="24"/>
        </w:rPr>
        <w:t>PPEI Steering Wheel Angle Signal Group 2 : Steering Wheel Angle</w:t>
      </w:r>
      <w:r w:rsidRPr="00754A46">
        <w:rPr>
          <w:rFonts w:hint="eastAsia"/>
          <w:strike/>
          <w:color w:val="FF0000"/>
          <w:szCs w:val="24"/>
        </w:rPr>
        <w:t>，以线性关系对应车轮转角（备注：实际情况中方向盘转角与车轮转角不是完全线性关系，且左右轮角度不完全一致，但是由于仪表</w:t>
      </w:r>
      <w:r w:rsidRPr="00754A46">
        <w:rPr>
          <w:rFonts w:hint="eastAsia"/>
          <w:strike/>
          <w:color w:val="FF0000"/>
          <w:szCs w:val="24"/>
        </w:rPr>
        <w:lastRenderedPageBreak/>
        <w:t>3D</w:t>
      </w:r>
      <w:r w:rsidRPr="00754A46">
        <w:rPr>
          <w:rFonts w:hint="eastAsia"/>
          <w:strike/>
          <w:color w:val="FF0000"/>
          <w:szCs w:val="24"/>
        </w:rPr>
        <w:t>小车只需示意，可按照线性曲线处理且左右轮显示保持一致），</w:t>
      </w:r>
      <w:commentRangeStart w:id="59"/>
      <w:r w:rsidRPr="00754A46">
        <w:rPr>
          <w:rFonts w:hint="eastAsia"/>
          <w:strike/>
          <w:color w:val="FF0000"/>
          <w:szCs w:val="24"/>
        </w:rPr>
        <w:t>Global</w:t>
      </w:r>
      <w:r w:rsidRPr="00754A46">
        <w:rPr>
          <w:strike/>
          <w:color w:val="FF0000"/>
          <w:szCs w:val="24"/>
        </w:rPr>
        <w:t xml:space="preserve"> B</w:t>
      </w:r>
      <w:r w:rsidRPr="00754A46">
        <w:rPr>
          <w:rFonts w:hint="eastAsia"/>
          <w:strike/>
          <w:color w:val="FF0000"/>
          <w:szCs w:val="24"/>
        </w:rPr>
        <w:t>暂不实施</w:t>
      </w:r>
      <w:commentRangeEnd w:id="59"/>
      <w:r w:rsidRPr="00754A46">
        <w:rPr>
          <w:rStyle w:val="CommentReference"/>
          <w:strike/>
          <w:color w:val="FF0000"/>
        </w:rPr>
        <w:commentReference w:id="59"/>
      </w:r>
    </w:p>
    <w:p w14:paraId="1920B3A2" w14:textId="11F32557" w:rsidR="00B35A36" w:rsidRPr="00754A46" w:rsidRDefault="00B35A36" w:rsidP="00C678E4">
      <w:pPr>
        <w:pStyle w:val="ListParagraph"/>
        <w:ind w:left="840" w:firstLineChars="0" w:firstLine="0"/>
        <w:jc w:val="left"/>
        <w:rPr>
          <w:strike/>
          <w:color w:val="FF0000"/>
          <w:szCs w:val="24"/>
        </w:rPr>
      </w:pPr>
      <w:r w:rsidRPr="00754A46">
        <w:rPr>
          <w:strike/>
          <w:color w:val="FF0000"/>
          <w:szCs w:val="24"/>
        </w:rPr>
        <w:t>The front wheel angle shall be consistent with the actual situation. Referring to the steering wheel angle signal PPEI Steering Wheel Angle Signal Group 2 : Steering Wheel Angle, correspond to the wheel angle linearly (Note: In fact, the steering wheel angle and the wheel angle are not completely linear, and the left and right wheel angles are not completely consistent. However, since the instrument 3D car only needs to give a demonstration, it can be processed as the linear curve and the display of the left and right wheels is kept the same) for CLEA</w:t>
      </w:r>
      <w:r w:rsidRPr="00754A46">
        <w:rPr>
          <w:rFonts w:hint="eastAsia"/>
          <w:strike/>
          <w:color w:val="FF0000"/>
          <w:szCs w:val="24"/>
        </w:rPr>
        <w:t>.</w:t>
      </w:r>
      <w:r w:rsidRPr="00754A46">
        <w:rPr>
          <w:strike/>
          <w:color w:val="FF0000"/>
        </w:rPr>
        <w:t xml:space="preserve"> Not implemented on Global B so far.</w:t>
      </w:r>
    </w:p>
    <w:p w14:paraId="16980B72" w14:textId="06C9BDAC" w:rsidR="00B35A36" w:rsidRPr="00DC6501" w:rsidRDefault="00B35A36" w:rsidP="00B35A36">
      <w:pPr>
        <w:ind w:firstLine="420"/>
        <w:jc w:val="left"/>
        <w:rPr>
          <w:szCs w:val="24"/>
        </w:rPr>
      </w:pPr>
      <w:r w:rsidRPr="00532BFD">
        <w:rPr>
          <w:rFonts w:hint="eastAsia"/>
          <w:szCs w:val="24"/>
        </w:rPr>
        <w:t>以下内容表示有模块故障，需要在</w:t>
      </w:r>
      <w:r w:rsidRPr="00532BFD">
        <w:rPr>
          <w:rFonts w:hint="eastAsia"/>
          <w:szCs w:val="24"/>
        </w:rPr>
        <w:t>3D</w:t>
      </w:r>
      <w:r w:rsidRPr="00532BFD">
        <w:rPr>
          <w:rFonts w:hint="eastAsia"/>
          <w:szCs w:val="24"/>
        </w:rPr>
        <w:t>小车模型上予以标识，相关内容是否融合显示参考</w:t>
      </w:r>
      <w:r w:rsidRPr="00532BFD">
        <w:rPr>
          <w:rFonts w:hint="eastAsia"/>
          <w:szCs w:val="24"/>
        </w:rPr>
        <w:t>UE</w:t>
      </w:r>
      <w:r w:rsidRPr="00532BFD">
        <w:rPr>
          <w:rFonts w:hint="eastAsia"/>
          <w:szCs w:val="24"/>
        </w:rPr>
        <w:t>交互设计文档。</w:t>
      </w:r>
      <w:r w:rsidR="00FE1D82" w:rsidRPr="00FE1D82">
        <w:rPr>
          <w:rFonts w:hint="eastAsia"/>
          <w:szCs w:val="24"/>
        </w:rPr>
        <w:t>若采用</w:t>
      </w:r>
      <w:r w:rsidR="00FE1D82" w:rsidRPr="00FE1D82">
        <w:rPr>
          <w:rFonts w:hint="eastAsia"/>
          <w:szCs w:val="24"/>
        </w:rPr>
        <w:t>Warning</w:t>
      </w:r>
      <w:r w:rsidR="00FE1D82" w:rsidRPr="00FE1D82">
        <w:rPr>
          <w:rFonts w:hint="eastAsia"/>
          <w:szCs w:val="24"/>
        </w:rPr>
        <w:t>，则</w:t>
      </w:r>
      <w:r w:rsidR="00FE1D82" w:rsidRPr="00FE1D82">
        <w:rPr>
          <w:rFonts w:hint="eastAsia"/>
          <w:szCs w:val="24"/>
        </w:rPr>
        <w:t>Warning</w:t>
      </w:r>
      <w:r w:rsidR="00FE1D82" w:rsidRPr="00FE1D82">
        <w:rPr>
          <w:rFonts w:hint="eastAsia"/>
          <w:szCs w:val="24"/>
        </w:rPr>
        <w:t>触发时表示有故障；若采用信号，则该信号值为</w:t>
      </w:r>
      <w:r w:rsidR="00FE1D82" w:rsidRPr="00FE1D82">
        <w:rPr>
          <w:rFonts w:hint="eastAsia"/>
          <w:szCs w:val="24"/>
        </w:rPr>
        <w:t>True</w:t>
      </w:r>
      <w:r w:rsidR="00FE1D82" w:rsidRPr="00FE1D82">
        <w:rPr>
          <w:rFonts w:hint="eastAsia"/>
          <w:szCs w:val="24"/>
        </w:rPr>
        <w:t>时表示有故障。</w:t>
      </w:r>
      <w:r w:rsidRPr="00DC6501">
        <w:rPr>
          <w:rFonts w:hint="eastAsia"/>
          <w:szCs w:val="24"/>
        </w:rPr>
        <w:t>故障显示优先级高于状态显示。</w:t>
      </w:r>
    </w:p>
    <w:p w14:paraId="14F67312" w14:textId="6C6E7D13" w:rsidR="00B35A36" w:rsidRPr="00DC6501" w:rsidRDefault="00B35A36" w:rsidP="00C678E4">
      <w:pPr>
        <w:ind w:firstLine="420"/>
        <w:jc w:val="left"/>
        <w:rPr>
          <w:szCs w:val="24"/>
        </w:rPr>
      </w:pPr>
      <w:r w:rsidRPr="00DC6501">
        <w:rPr>
          <w:szCs w:val="24"/>
        </w:rPr>
        <w:t>There is a module fault as indicated below, which needs to be identified on the 3D car model. Refer to UE interaction design document for the integrated display of relevant content.</w:t>
      </w:r>
      <w:r w:rsidR="00FE1D82" w:rsidRPr="00DC6501">
        <w:t xml:space="preserve"> </w:t>
      </w:r>
      <w:r w:rsidR="00FE1D82" w:rsidRPr="00DC6501">
        <w:rPr>
          <w:szCs w:val="24"/>
        </w:rPr>
        <w:t>If a Warning is used, a fault is indicated when a Warning is triggered; If a signal is used, a signal value of True indicates a fault.</w:t>
      </w:r>
      <w:r w:rsidRPr="00DC6501">
        <w:rPr>
          <w:szCs w:val="24"/>
        </w:rPr>
        <w:t xml:space="preserve"> The fault display has higher priority than the status display.</w:t>
      </w:r>
    </w:p>
    <w:p w14:paraId="4DA92D9D" w14:textId="77777777" w:rsidR="00B35A36" w:rsidRPr="00DC6501" w:rsidRDefault="00B35A36" w:rsidP="00B35A36">
      <w:pPr>
        <w:pStyle w:val="ListParagraph"/>
        <w:numPr>
          <w:ilvl w:val="0"/>
          <w:numId w:val="4"/>
        </w:numPr>
        <w:ind w:firstLineChars="0"/>
        <w:jc w:val="left"/>
        <w:rPr>
          <w:szCs w:val="24"/>
        </w:rPr>
      </w:pPr>
      <w:r w:rsidRPr="00DC6501">
        <w:rPr>
          <w:rFonts w:hint="eastAsia"/>
          <w:szCs w:val="24"/>
        </w:rPr>
        <w:t>左前灯故障</w:t>
      </w:r>
    </w:p>
    <w:p w14:paraId="6E47C316" w14:textId="77777777" w:rsidR="00B35A36" w:rsidRPr="00DC6501" w:rsidRDefault="00B35A36" w:rsidP="00B35A36">
      <w:pPr>
        <w:pStyle w:val="ListParagraph"/>
        <w:ind w:left="840" w:firstLineChars="0" w:firstLine="0"/>
        <w:jc w:val="left"/>
        <w:rPr>
          <w:szCs w:val="24"/>
        </w:rPr>
      </w:pPr>
      <w:r w:rsidRPr="00DC6501">
        <w:rPr>
          <w:szCs w:val="24"/>
        </w:rPr>
        <w:t>Front Left Light Failed</w:t>
      </w:r>
    </w:p>
    <w:tbl>
      <w:tblPr>
        <w:tblStyle w:val="TableGrid"/>
        <w:tblW w:w="0" w:type="auto"/>
        <w:tblInd w:w="840" w:type="dxa"/>
        <w:tblLook w:val="04A0" w:firstRow="1" w:lastRow="0" w:firstColumn="1" w:lastColumn="0" w:noHBand="0" w:noVBand="1"/>
      </w:tblPr>
      <w:tblGrid>
        <w:gridCol w:w="2989"/>
        <w:gridCol w:w="2953"/>
        <w:gridCol w:w="2954"/>
      </w:tblGrid>
      <w:tr w:rsidR="00B35A36" w:rsidRPr="00DC6501" w14:paraId="4E3A12D9" w14:textId="77777777" w:rsidTr="003C7A7E">
        <w:tc>
          <w:tcPr>
            <w:tcW w:w="3245" w:type="dxa"/>
          </w:tcPr>
          <w:p w14:paraId="52142824" w14:textId="77777777" w:rsidR="00B35A36" w:rsidRPr="00DC6501" w:rsidRDefault="00B35A36" w:rsidP="003C7A7E">
            <w:pPr>
              <w:pStyle w:val="ListParagraph"/>
              <w:ind w:firstLineChars="0" w:firstLine="0"/>
              <w:jc w:val="left"/>
              <w:rPr>
                <w:szCs w:val="24"/>
              </w:rPr>
            </w:pPr>
            <w:r w:rsidRPr="00DC6501">
              <w:rPr>
                <w:rFonts w:hint="eastAsia"/>
                <w:szCs w:val="24"/>
              </w:rPr>
              <w:t>元素</w:t>
            </w:r>
            <w:r w:rsidRPr="00DC6501">
              <w:rPr>
                <w:rFonts w:hint="eastAsia"/>
                <w:szCs w:val="24"/>
              </w:rPr>
              <w:t>/Element</w:t>
            </w:r>
          </w:p>
        </w:tc>
        <w:tc>
          <w:tcPr>
            <w:tcW w:w="3245" w:type="dxa"/>
          </w:tcPr>
          <w:p w14:paraId="6A54BE60" w14:textId="77777777" w:rsidR="00B35A36" w:rsidRPr="00DC6501" w:rsidRDefault="00B35A36" w:rsidP="003C7A7E">
            <w:pPr>
              <w:pStyle w:val="ListParagraph"/>
              <w:ind w:firstLineChars="0" w:firstLine="0"/>
              <w:jc w:val="left"/>
              <w:rPr>
                <w:szCs w:val="24"/>
              </w:rPr>
            </w:pPr>
            <w:r w:rsidRPr="00DC6501">
              <w:rPr>
                <w:rFonts w:hint="eastAsia"/>
                <w:szCs w:val="24"/>
              </w:rPr>
              <w:t>CLEA</w:t>
            </w:r>
          </w:p>
        </w:tc>
        <w:tc>
          <w:tcPr>
            <w:tcW w:w="3246" w:type="dxa"/>
          </w:tcPr>
          <w:p w14:paraId="501845C9" w14:textId="77777777" w:rsidR="00B35A36" w:rsidRPr="00DC6501" w:rsidRDefault="00B35A36" w:rsidP="003C7A7E">
            <w:pPr>
              <w:pStyle w:val="ListParagraph"/>
              <w:ind w:firstLineChars="0" w:firstLine="0"/>
              <w:jc w:val="left"/>
              <w:rPr>
                <w:szCs w:val="24"/>
              </w:rPr>
            </w:pPr>
            <w:r w:rsidRPr="00DC6501">
              <w:rPr>
                <w:rFonts w:hint="eastAsia"/>
                <w:szCs w:val="24"/>
              </w:rPr>
              <w:t>Global</w:t>
            </w:r>
            <w:r w:rsidRPr="00DC6501">
              <w:rPr>
                <w:szCs w:val="24"/>
              </w:rPr>
              <w:t xml:space="preserve"> </w:t>
            </w:r>
            <w:r w:rsidRPr="00DC6501">
              <w:rPr>
                <w:rFonts w:hint="eastAsia"/>
                <w:szCs w:val="24"/>
              </w:rPr>
              <w:t>B</w:t>
            </w:r>
          </w:p>
        </w:tc>
      </w:tr>
      <w:tr w:rsidR="00B35A36" w:rsidRPr="00DC6501" w14:paraId="3C92D396" w14:textId="77777777" w:rsidTr="003C7A7E">
        <w:tc>
          <w:tcPr>
            <w:tcW w:w="3245" w:type="dxa"/>
          </w:tcPr>
          <w:p w14:paraId="24F1FF14" w14:textId="77777777" w:rsidR="00B35A36" w:rsidRPr="00DC6501" w:rsidRDefault="00B35A36" w:rsidP="003C7A7E">
            <w:pPr>
              <w:pStyle w:val="ListParagraph"/>
              <w:ind w:firstLineChars="0" w:firstLine="0"/>
              <w:jc w:val="left"/>
              <w:rPr>
                <w:szCs w:val="24"/>
              </w:rPr>
            </w:pPr>
            <w:r w:rsidRPr="00DC6501">
              <w:rPr>
                <w:rFonts w:hint="eastAsia"/>
                <w:szCs w:val="24"/>
              </w:rPr>
              <w:t>近光灯</w:t>
            </w:r>
            <w:r w:rsidRPr="00DC6501">
              <w:rPr>
                <w:rFonts w:hint="eastAsia"/>
                <w:szCs w:val="24"/>
              </w:rPr>
              <w:t>/</w:t>
            </w:r>
            <w:r w:rsidRPr="00DC6501">
              <w:rPr>
                <w:szCs w:val="24"/>
              </w:rPr>
              <w:t>Low Beam</w:t>
            </w:r>
          </w:p>
        </w:tc>
        <w:tc>
          <w:tcPr>
            <w:tcW w:w="3245" w:type="dxa"/>
          </w:tcPr>
          <w:p w14:paraId="72D3597C"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#45</w:t>
            </w:r>
          </w:p>
        </w:tc>
        <w:tc>
          <w:tcPr>
            <w:tcW w:w="3246" w:type="dxa"/>
          </w:tcPr>
          <w:p w14:paraId="311CE53B"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#829</w:t>
            </w:r>
          </w:p>
        </w:tc>
      </w:tr>
      <w:tr w:rsidR="00B35A36" w:rsidRPr="00DC6501" w14:paraId="15E44F87" w14:textId="77777777" w:rsidTr="003C7A7E">
        <w:tc>
          <w:tcPr>
            <w:tcW w:w="3245" w:type="dxa"/>
          </w:tcPr>
          <w:p w14:paraId="67CC0273" w14:textId="77777777" w:rsidR="00B35A36" w:rsidRPr="00DC6501" w:rsidRDefault="00B35A36" w:rsidP="003C7A7E">
            <w:pPr>
              <w:pStyle w:val="ListParagraph"/>
              <w:ind w:firstLineChars="0" w:firstLine="0"/>
              <w:jc w:val="left"/>
              <w:rPr>
                <w:szCs w:val="24"/>
              </w:rPr>
            </w:pPr>
            <w:r w:rsidRPr="00DC6501">
              <w:rPr>
                <w:rFonts w:hint="eastAsia"/>
                <w:szCs w:val="24"/>
              </w:rPr>
              <w:t>日间行车灯</w:t>
            </w:r>
            <w:r w:rsidRPr="00DC6501">
              <w:rPr>
                <w:rFonts w:hint="eastAsia"/>
                <w:szCs w:val="24"/>
              </w:rPr>
              <w:t>/Daytime Running Lamp</w:t>
            </w:r>
          </w:p>
        </w:tc>
        <w:tc>
          <w:tcPr>
            <w:tcW w:w="3245" w:type="dxa"/>
          </w:tcPr>
          <w:p w14:paraId="1886D144"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#231</w:t>
            </w:r>
          </w:p>
        </w:tc>
        <w:tc>
          <w:tcPr>
            <w:tcW w:w="3246" w:type="dxa"/>
          </w:tcPr>
          <w:p w14:paraId="0716EF3B"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#842</w:t>
            </w:r>
          </w:p>
        </w:tc>
      </w:tr>
      <w:tr w:rsidR="00B35A36" w:rsidRPr="00DC6501" w14:paraId="75B03D90" w14:textId="77777777" w:rsidTr="003C7A7E">
        <w:tc>
          <w:tcPr>
            <w:tcW w:w="3245" w:type="dxa"/>
          </w:tcPr>
          <w:p w14:paraId="72CB9E25" w14:textId="77777777" w:rsidR="00B35A36" w:rsidRPr="00DC6501" w:rsidRDefault="00B35A36" w:rsidP="003C7A7E">
            <w:pPr>
              <w:pStyle w:val="ListParagraph"/>
              <w:ind w:firstLineChars="0" w:firstLine="0"/>
              <w:jc w:val="left"/>
              <w:rPr>
                <w:szCs w:val="24"/>
              </w:rPr>
            </w:pPr>
            <w:r w:rsidRPr="00DC6501">
              <w:rPr>
                <w:rFonts w:hint="eastAsia"/>
                <w:szCs w:val="24"/>
              </w:rPr>
              <w:t>驻车灯</w:t>
            </w:r>
            <w:r w:rsidRPr="00DC6501">
              <w:rPr>
                <w:rFonts w:hint="eastAsia"/>
                <w:szCs w:val="24"/>
              </w:rPr>
              <w:t>/Park Light</w:t>
            </w:r>
          </w:p>
        </w:tc>
        <w:tc>
          <w:tcPr>
            <w:tcW w:w="3245" w:type="dxa"/>
          </w:tcPr>
          <w:p w14:paraId="087EE2D0" w14:textId="77777777" w:rsidR="00B35A36" w:rsidRPr="00DC6501" w:rsidRDefault="00B35A36" w:rsidP="003C7A7E">
            <w:pPr>
              <w:pStyle w:val="ListParagraph"/>
              <w:ind w:firstLineChars="0" w:firstLine="0"/>
              <w:jc w:val="left"/>
              <w:rPr>
                <w:i/>
                <w:szCs w:val="24"/>
              </w:rPr>
            </w:pPr>
            <w:r w:rsidRPr="00DC6501">
              <w:rPr>
                <w:i/>
                <w:szCs w:val="24"/>
              </w:rPr>
              <w:t>Front Left Park Light Failed</w:t>
            </w:r>
          </w:p>
          <w:p w14:paraId="06CFF24C" w14:textId="77777777" w:rsidR="00B35A36" w:rsidRPr="00DC6501" w:rsidRDefault="00B35A36" w:rsidP="003C7A7E">
            <w:pPr>
              <w:pStyle w:val="ListParagraph"/>
              <w:ind w:firstLineChars="0" w:firstLine="0"/>
              <w:jc w:val="left"/>
              <w:rPr>
                <w:szCs w:val="24"/>
              </w:rPr>
            </w:pPr>
            <w:r w:rsidRPr="00DC6501">
              <w:rPr>
                <w:rFonts w:hint="eastAsia"/>
                <w:szCs w:val="24"/>
              </w:rPr>
              <w:t>(</w:t>
            </w:r>
            <w:r w:rsidRPr="00DC6501">
              <w:rPr>
                <w:szCs w:val="24"/>
              </w:rPr>
              <w:t xml:space="preserve">part of Warning </w:t>
            </w:r>
            <w:r w:rsidRPr="00DC6501">
              <w:rPr>
                <w:rFonts w:hint="eastAsia"/>
                <w:szCs w:val="24"/>
              </w:rPr>
              <w:t>#48)</w:t>
            </w:r>
          </w:p>
        </w:tc>
        <w:tc>
          <w:tcPr>
            <w:tcW w:w="3246" w:type="dxa"/>
          </w:tcPr>
          <w:p w14:paraId="728F11F1"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#831</w:t>
            </w:r>
          </w:p>
        </w:tc>
      </w:tr>
      <w:tr w:rsidR="00B35A36" w:rsidRPr="00DC6501" w14:paraId="56F3A66A" w14:textId="77777777" w:rsidTr="003C7A7E">
        <w:tc>
          <w:tcPr>
            <w:tcW w:w="3245" w:type="dxa"/>
          </w:tcPr>
          <w:p w14:paraId="0536B6A0" w14:textId="77777777" w:rsidR="00B35A36" w:rsidRPr="00DC6501" w:rsidRDefault="00B35A36" w:rsidP="003C7A7E">
            <w:pPr>
              <w:pStyle w:val="ListParagraph"/>
              <w:ind w:firstLineChars="0" w:firstLine="0"/>
              <w:jc w:val="left"/>
              <w:rPr>
                <w:szCs w:val="24"/>
              </w:rPr>
            </w:pPr>
            <w:r w:rsidRPr="00DC6501">
              <w:rPr>
                <w:rFonts w:hint="eastAsia"/>
                <w:szCs w:val="24"/>
              </w:rPr>
              <w:t>前大灯水平调节</w:t>
            </w:r>
            <w:r w:rsidRPr="00DC6501">
              <w:rPr>
                <w:rFonts w:hint="eastAsia"/>
                <w:szCs w:val="24"/>
              </w:rPr>
              <w:t>/</w:t>
            </w:r>
            <w:r w:rsidRPr="00DC6501">
              <w:rPr>
                <w:szCs w:val="24"/>
              </w:rPr>
              <w:t>Headlamp</w:t>
            </w:r>
            <w:r w:rsidRPr="00DC6501">
              <w:rPr>
                <w:rFonts w:hint="eastAsia"/>
                <w:szCs w:val="24"/>
              </w:rPr>
              <w:t xml:space="preserve"> Leveling</w:t>
            </w:r>
          </w:p>
        </w:tc>
        <w:tc>
          <w:tcPr>
            <w:tcW w:w="3245" w:type="dxa"/>
          </w:tcPr>
          <w:p w14:paraId="1F08CE9A"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#44</w:t>
            </w:r>
          </w:p>
        </w:tc>
        <w:tc>
          <w:tcPr>
            <w:tcW w:w="3246" w:type="dxa"/>
          </w:tcPr>
          <w:p w14:paraId="2FEA9F72" w14:textId="77777777" w:rsidR="00B35A36" w:rsidRPr="00DC6501" w:rsidRDefault="00B35A36" w:rsidP="003C7A7E">
            <w:pPr>
              <w:pStyle w:val="ListParagraph"/>
              <w:ind w:firstLineChars="0" w:firstLine="0"/>
              <w:jc w:val="left"/>
              <w:rPr>
                <w:szCs w:val="24"/>
              </w:rPr>
            </w:pPr>
            <w:r w:rsidRPr="00DC6501">
              <w:rPr>
                <w:rFonts w:hint="eastAsia"/>
                <w:szCs w:val="24"/>
              </w:rPr>
              <w:t>/</w:t>
            </w:r>
          </w:p>
        </w:tc>
      </w:tr>
      <w:tr w:rsidR="00B35A36" w:rsidRPr="00DC6501" w14:paraId="135C1077" w14:textId="77777777" w:rsidTr="003C7A7E">
        <w:tc>
          <w:tcPr>
            <w:tcW w:w="3245" w:type="dxa"/>
          </w:tcPr>
          <w:p w14:paraId="5C440DB8" w14:textId="77777777" w:rsidR="00B35A36" w:rsidRPr="00DC6501" w:rsidRDefault="00B35A36" w:rsidP="003C7A7E">
            <w:pPr>
              <w:pStyle w:val="ListParagraph"/>
              <w:ind w:firstLineChars="0" w:firstLine="0"/>
              <w:jc w:val="left"/>
              <w:rPr>
                <w:szCs w:val="24"/>
              </w:rPr>
            </w:pPr>
            <w:r w:rsidRPr="00DC6501">
              <w:rPr>
                <w:rFonts w:hint="eastAsia"/>
                <w:szCs w:val="24"/>
              </w:rPr>
              <w:t>AFL</w:t>
            </w:r>
            <w:r w:rsidRPr="00DC6501">
              <w:rPr>
                <w:rFonts w:hint="eastAsia"/>
                <w:szCs w:val="24"/>
              </w:rPr>
              <w:t>灯</w:t>
            </w:r>
            <w:r w:rsidRPr="00DC6501">
              <w:rPr>
                <w:rFonts w:hint="eastAsia"/>
                <w:szCs w:val="24"/>
              </w:rPr>
              <w:t>/AFL</w:t>
            </w:r>
          </w:p>
        </w:tc>
        <w:tc>
          <w:tcPr>
            <w:tcW w:w="3245" w:type="dxa"/>
          </w:tcPr>
          <w:p w14:paraId="39CF242F"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#66</w:t>
            </w:r>
          </w:p>
        </w:tc>
        <w:tc>
          <w:tcPr>
            <w:tcW w:w="3246" w:type="dxa"/>
          </w:tcPr>
          <w:p w14:paraId="5AABFED5" w14:textId="77777777" w:rsidR="00B35A36" w:rsidRPr="00DC6501" w:rsidRDefault="00B35A36" w:rsidP="003C7A7E">
            <w:pPr>
              <w:pStyle w:val="ListParagraph"/>
              <w:ind w:firstLineChars="0" w:firstLine="0"/>
              <w:jc w:val="left"/>
              <w:rPr>
                <w:szCs w:val="24"/>
              </w:rPr>
            </w:pPr>
            <w:r w:rsidRPr="00DC6501">
              <w:rPr>
                <w:rFonts w:hint="eastAsia"/>
                <w:szCs w:val="24"/>
              </w:rPr>
              <w:t>/</w:t>
            </w:r>
          </w:p>
        </w:tc>
      </w:tr>
      <w:tr w:rsidR="00B35A36" w:rsidRPr="00DC6501" w14:paraId="09F7E340" w14:textId="77777777" w:rsidTr="003C7A7E">
        <w:tc>
          <w:tcPr>
            <w:tcW w:w="3245" w:type="dxa"/>
          </w:tcPr>
          <w:p w14:paraId="4DF06BF6" w14:textId="77777777" w:rsidR="00B35A36" w:rsidRPr="00DC6501" w:rsidRDefault="00B35A36" w:rsidP="003C7A7E">
            <w:pPr>
              <w:pStyle w:val="ListParagraph"/>
              <w:ind w:firstLineChars="0" w:firstLine="0"/>
              <w:jc w:val="left"/>
              <w:rPr>
                <w:szCs w:val="24"/>
              </w:rPr>
            </w:pPr>
            <w:r w:rsidRPr="00DC6501">
              <w:rPr>
                <w:rFonts w:hint="eastAsia"/>
                <w:szCs w:val="24"/>
              </w:rPr>
              <w:t>头灯</w:t>
            </w:r>
            <w:r w:rsidRPr="00DC6501">
              <w:rPr>
                <w:rFonts w:hint="eastAsia"/>
                <w:szCs w:val="24"/>
              </w:rPr>
              <w:t>/Headlamp</w:t>
            </w:r>
          </w:p>
        </w:tc>
        <w:tc>
          <w:tcPr>
            <w:tcW w:w="3245" w:type="dxa"/>
          </w:tcPr>
          <w:p w14:paraId="1B6AA831" w14:textId="77777777" w:rsidR="00B35A36" w:rsidRPr="00DC6501" w:rsidRDefault="00B35A36" w:rsidP="003C7A7E">
            <w:pPr>
              <w:pStyle w:val="ListParagraph"/>
              <w:ind w:firstLineChars="0" w:firstLine="0"/>
              <w:jc w:val="left"/>
              <w:rPr>
                <w:szCs w:val="24"/>
              </w:rPr>
            </w:pPr>
            <w:r w:rsidRPr="00DC6501">
              <w:rPr>
                <w:rFonts w:hint="eastAsia"/>
                <w:szCs w:val="24"/>
              </w:rPr>
              <w:t>/</w:t>
            </w:r>
          </w:p>
        </w:tc>
        <w:tc>
          <w:tcPr>
            <w:tcW w:w="3246" w:type="dxa"/>
          </w:tcPr>
          <w:p w14:paraId="65C321E3"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#828</w:t>
            </w:r>
          </w:p>
        </w:tc>
      </w:tr>
    </w:tbl>
    <w:p w14:paraId="483474FD" w14:textId="77777777" w:rsidR="00B35A36" w:rsidRPr="00DC6501" w:rsidRDefault="00B35A36" w:rsidP="00B35A36">
      <w:pPr>
        <w:pStyle w:val="ListParagraph"/>
        <w:numPr>
          <w:ilvl w:val="0"/>
          <w:numId w:val="4"/>
        </w:numPr>
        <w:ind w:firstLineChars="0"/>
        <w:jc w:val="left"/>
        <w:rPr>
          <w:szCs w:val="24"/>
        </w:rPr>
      </w:pPr>
      <w:r w:rsidRPr="00DC6501">
        <w:rPr>
          <w:rFonts w:hint="eastAsia"/>
          <w:szCs w:val="24"/>
        </w:rPr>
        <w:t>左后灯故障</w:t>
      </w:r>
    </w:p>
    <w:p w14:paraId="1F78EFFE" w14:textId="77777777" w:rsidR="00B35A36" w:rsidRPr="00DC6501" w:rsidRDefault="00B35A36" w:rsidP="00B35A36">
      <w:pPr>
        <w:pStyle w:val="ListParagraph"/>
        <w:ind w:left="840" w:firstLineChars="0" w:firstLine="0"/>
        <w:jc w:val="left"/>
        <w:rPr>
          <w:szCs w:val="24"/>
        </w:rPr>
      </w:pPr>
      <w:r w:rsidRPr="00DC6501">
        <w:rPr>
          <w:szCs w:val="24"/>
        </w:rPr>
        <w:t>Rear Left Light Failed</w:t>
      </w:r>
    </w:p>
    <w:tbl>
      <w:tblPr>
        <w:tblStyle w:val="TableGrid"/>
        <w:tblW w:w="0" w:type="auto"/>
        <w:tblInd w:w="840" w:type="dxa"/>
        <w:tblLook w:val="04A0" w:firstRow="1" w:lastRow="0" w:firstColumn="1" w:lastColumn="0" w:noHBand="0" w:noVBand="1"/>
      </w:tblPr>
      <w:tblGrid>
        <w:gridCol w:w="2946"/>
        <w:gridCol w:w="2972"/>
        <w:gridCol w:w="2978"/>
      </w:tblGrid>
      <w:tr w:rsidR="00B35A36" w:rsidRPr="00DC6501" w14:paraId="28672CE9" w14:textId="77777777" w:rsidTr="003C7A7E">
        <w:tc>
          <w:tcPr>
            <w:tcW w:w="2946" w:type="dxa"/>
          </w:tcPr>
          <w:p w14:paraId="7D9BB431" w14:textId="77777777" w:rsidR="00B35A36" w:rsidRPr="00DC6501" w:rsidRDefault="00B35A36" w:rsidP="003C7A7E">
            <w:pPr>
              <w:pStyle w:val="ListParagraph"/>
              <w:ind w:firstLineChars="0" w:firstLine="0"/>
              <w:jc w:val="left"/>
              <w:rPr>
                <w:szCs w:val="24"/>
              </w:rPr>
            </w:pPr>
            <w:r w:rsidRPr="00DC6501">
              <w:rPr>
                <w:rFonts w:hint="eastAsia"/>
                <w:szCs w:val="24"/>
              </w:rPr>
              <w:t>元素</w:t>
            </w:r>
            <w:r w:rsidRPr="00DC6501">
              <w:rPr>
                <w:rFonts w:hint="eastAsia"/>
                <w:szCs w:val="24"/>
              </w:rPr>
              <w:t>/Element</w:t>
            </w:r>
          </w:p>
        </w:tc>
        <w:tc>
          <w:tcPr>
            <w:tcW w:w="2972" w:type="dxa"/>
          </w:tcPr>
          <w:p w14:paraId="595CC298" w14:textId="77777777" w:rsidR="00B35A36" w:rsidRPr="00DC6501" w:rsidRDefault="00B35A36" w:rsidP="003C7A7E">
            <w:pPr>
              <w:pStyle w:val="ListParagraph"/>
              <w:ind w:firstLineChars="0" w:firstLine="0"/>
              <w:jc w:val="left"/>
              <w:rPr>
                <w:szCs w:val="24"/>
              </w:rPr>
            </w:pPr>
            <w:r w:rsidRPr="00DC6501">
              <w:rPr>
                <w:rFonts w:hint="eastAsia"/>
                <w:szCs w:val="24"/>
              </w:rPr>
              <w:t>CLEA</w:t>
            </w:r>
          </w:p>
        </w:tc>
        <w:tc>
          <w:tcPr>
            <w:tcW w:w="2978" w:type="dxa"/>
          </w:tcPr>
          <w:p w14:paraId="56A238BA" w14:textId="77777777" w:rsidR="00B35A36" w:rsidRPr="00DC6501" w:rsidRDefault="00B35A36" w:rsidP="003C7A7E">
            <w:pPr>
              <w:pStyle w:val="ListParagraph"/>
              <w:ind w:firstLineChars="0" w:firstLine="0"/>
              <w:jc w:val="left"/>
              <w:rPr>
                <w:szCs w:val="24"/>
              </w:rPr>
            </w:pPr>
            <w:r w:rsidRPr="00DC6501">
              <w:rPr>
                <w:rFonts w:hint="eastAsia"/>
                <w:szCs w:val="24"/>
              </w:rPr>
              <w:t>Global</w:t>
            </w:r>
            <w:r w:rsidRPr="00DC6501">
              <w:rPr>
                <w:szCs w:val="24"/>
              </w:rPr>
              <w:t xml:space="preserve"> </w:t>
            </w:r>
            <w:r w:rsidRPr="00DC6501">
              <w:rPr>
                <w:rFonts w:hint="eastAsia"/>
                <w:szCs w:val="24"/>
              </w:rPr>
              <w:t>B</w:t>
            </w:r>
          </w:p>
        </w:tc>
      </w:tr>
      <w:tr w:rsidR="00B35A36" w:rsidRPr="00DC6501" w14:paraId="3E8819E0" w14:textId="77777777" w:rsidTr="003C7A7E">
        <w:tc>
          <w:tcPr>
            <w:tcW w:w="2946" w:type="dxa"/>
          </w:tcPr>
          <w:p w14:paraId="1932AB5B" w14:textId="77777777" w:rsidR="00B35A36" w:rsidRPr="00DC6501" w:rsidRDefault="00B35A36" w:rsidP="003C7A7E">
            <w:pPr>
              <w:pStyle w:val="ListParagraph"/>
              <w:ind w:firstLineChars="0" w:firstLine="0"/>
              <w:jc w:val="left"/>
              <w:rPr>
                <w:szCs w:val="24"/>
              </w:rPr>
            </w:pPr>
            <w:r w:rsidRPr="00DC6501">
              <w:rPr>
                <w:rFonts w:hint="eastAsia"/>
                <w:szCs w:val="24"/>
              </w:rPr>
              <w:t>刹车灯</w:t>
            </w:r>
            <w:r w:rsidRPr="00DC6501">
              <w:rPr>
                <w:rFonts w:hint="eastAsia"/>
                <w:szCs w:val="24"/>
              </w:rPr>
              <w:t>/Brake Light</w:t>
            </w:r>
          </w:p>
        </w:tc>
        <w:tc>
          <w:tcPr>
            <w:tcW w:w="2972" w:type="dxa"/>
          </w:tcPr>
          <w:p w14:paraId="47E48B30" w14:textId="77777777" w:rsidR="00B35A36" w:rsidRPr="00DC6501" w:rsidRDefault="00B35A36" w:rsidP="003C7A7E">
            <w:pPr>
              <w:pStyle w:val="ListParagraph"/>
              <w:ind w:firstLineChars="0" w:firstLine="0"/>
              <w:jc w:val="left"/>
              <w:rPr>
                <w:i/>
                <w:szCs w:val="24"/>
              </w:rPr>
            </w:pPr>
            <w:r w:rsidRPr="00DC6501">
              <w:rPr>
                <w:i/>
                <w:szCs w:val="24"/>
              </w:rPr>
              <w:t>Left Brake Light Failed</w:t>
            </w:r>
          </w:p>
          <w:p w14:paraId="25BC9511" w14:textId="77777777" w:rsidR="00B35A36" w:rsidRPr="00DC6501" w:rsidRDefault="00B35A36" w:rsidP="003C7A7E">
            <w:pPr>
              <w:pStyle w:val="ListParagraph"/>
              <w:ind w:firstLineChars="0" w:firstLine="0"/>
              <w:jc w:val="left"/>
              <w:rPr>
                <w:szCs w:val="24"/>
              </w:rPr>
            </w:pPr>
            <w:r w:rsidRPr="00DC6501">
              <w:rPr>
                <w:szCs w:val="24"/>
              </w:rPr>
              <w:t>(part of Warning #43)</w:t>
            </w:r>
          </w:p>
        </w:tc>
        <w:tc>
          <w:tcPr>
            <w:tcW w:w="2978" w:type="dxa"/>
          </w:tcPr>
          <w:p w14:paraId="4EAF84D7"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#827</w:t>
            </w:r>
          </w:p>
        </w:tc>
      </w:tr>
      <w:tr w:rsidR="00B35A36" w:rsidRPr="00DC6501" w14:paraId="32254F6C" w14:textId="77777777" w:rsidTr="003C7A7E">
        <w:tc>
          <w:tcPr>
            <w:tcW w:w="2946" w:type="dxa"/>
          </w:tcPr>
          <w:p w14:paraId="06558430" w14:textId="77777777" w:rsidR="00B35A36" w:rsidRPr="00DC6501" w:rsidRDefault="00B35A36" w:rsidP="003C7A7E">
            <w:pPr>
              <w:pStyle w:val="ListParagraph"/>
              <w:ind w:firstLineChars="0" w:firstLine="0"/>
              <w:jc w:val="left"/>
              <w:rPr>
                <w:szCs w:val="24"/>
              </w:rPr>
            </w:pPr>
            <w:r w:rsidRPr="00DC6501">
              <w:rPr>
                <w:rFonts w:hint="eastAsia"/>
                <w:szCs w:val="24"/>
              </w:rPr>
              <w:t>驻车灯</w:t>
            </w:r>
            <w:r w:rsidRPr="00DC6501">
              <w:rPr>
                <w:rFonts w:hint="eastAsia"/>
                <w:szCs w:val="24"/>
              </w:rPr>
              <w:t>/Park Light</w:t>
            </w:r>
          </w:p>
        </w:tc>
        <w:tc>
          <w:tcPr>
            <w:tcW w:w="2972" w:type="dxa"/>
          </w:tcPr>
          <w:p w14:paraId="19BCE8CD" w14:textId="77777777" w:rsidR="00B35A36" w:rsidRPr="00DC6501" w:rsidRDefault="00B35A36" w:rsidP="003C7A7E">
            <w:pPr>
              <w:pStyle w:val="ListParagraph"/>
              <w:ind w:firstLineChars="0" w:firstLine="0"/>
              <w:jc w:val="left"/>
              <w:rPr>
                <w:szCs w:val="24"/>
              </w:rPr>
            </w:pPr>
            <w:r w:rsidRPr="00DC6501">
              <w:rPr>
                <w:i/>
                <w:szCs w:val="24"/>
              </w:rPr>
              <w:t>Rear Left Park Light Failed</w:t>
            </w:r>
            <w:r w:rsidRPr="00DC6501">
              <w:rPr>
                <w:rFonts w:hint="eastAsia"/>
                <w:i/>
                <w:szCs w:val="24"/>
              </w:rPr>
              <w:t xml:space="preserve"> </w:t>
            </w:r>
            <w:r w:rsidRPr="00DC6501">
              <w:rPr>
                <w:rFonts w:hint="eastAsia"/>
                <w:szCs w:val="24"/>
              </w:rPr>
              <w:t xml:space="preserve">(part of </w:t>
            </w:r>
            <w:r w:rsidRPr="00DC6501">
              <w:rPr>
                <w:szCs w:val="24"/>
              </w:rPr>
              <w:t xml:space="preserve">Warning </w:t>
            </w:r>
            <w:r w:rsidRPr="00DC6501">
              <w:rPr>
                <w:rFonts w:hint="eastAsia"/>
                <w:szCs w:val="24"/>
              </w:rPr>
              <w:t>#48)</w:t>
            </w:r>
          </w:p>
        </w:tc>
        <w:tc>
          <w:tcPr>
            <w:tcW w:w="2978" w:type="dxa"/>
          </w:tcPr>
          <w:p w14:paraId="7F3BBF42"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#843</w:t>
            </w:r>
          </w:p>
        </w:tc>
      </w:tr>
    </w:tbl>
    <w:p w14:paraId="5BFA39AB" w14:textId="77777777" w:rsidR="00B35A36" w:rsidRPr="00DC6501" w:rsidRDefault="00B35A36" w:rsidP="00B35A36">
      <w:pPr>
        <w:pStyle w:val="ListParagraph"/>
        <w:numPr>
          <w:ilvl w:val="0"/>
          <w:numId w:val="4"/>
        </w:numPr>
        <w:ind w:firstLineChars="0"/>
        <w:jc w:val="left"/>
        <w:rPr>
          <w:szCs w:val="24"/>
        </w:rPr>
      </w:pPr>
      <w:r w:rsidRPr="00DC6501">
        <w:rPr>
          <w:rFonts w:hint="eastAsia"/>
          <w:szCs w:val="24"/>
        </w:rPr>
        <w:t>右前灯故障</w:t>
      </w:r>
    </w:p>
    <w:p w14:paraId="29832FA3" w14:textId="77777777" w:rsidR="00B35A36" w:rsidRPr="00DC6501" w:rsidRDefault="00B35A36" w:rsidP="00B35A36">
      <w:pPr>
        <w:ind w:left="840"/>
        <w:jc w:val="left"/>
      </w:pPr>
      <w:r w:rsidRPr="00DC6501">
        <w:t>Front Right Light Failed</w:t>
      </w:r>
    </w:p>
    <w:tbl>
      <w:tblPr>
        <w:tblStyle w:val="TableGrid"/>
        <w:tblW w:w="0" w:type="auto"/>
        <w:tblInd w:w="840" w:type="dxa"/>
        <w:tblLook w:val="04A0" w:firstRow="1" w:lastRow="0" w:firstColumn="1" w:lastColumn="0" w:noHBand="0" w:noVBand="1"/>
      </w:tblPr>
      <w:tblGrid>
        <w:gridCol w:w="2989"/>
        <w:gridCol w:w="2953"/>
        <w:gridCol w:w="2954"/>
      </w:tblGrid>
      <w:tr w:rsidR="00B35A36" w:rsidRPr="00DC6501" w14:paraId="71BA31ED" w14:textId="77777777" w:rsidTr="003C7A7E">
        <w:tc>
          <w:tcPr>
            <w:tcW w:w="3245" w:type="dxa"/>
          </w:tcPr>
          <w:p w14:paraId="28C743E0" w14:textId="77777777" w:rsidR="00B35A36" w:rsidRPr="00DC6501" w:rsidRDefault="00B35A36" w:rsidP="003C7A7E">
            <w:pPr>
              <w:pStyle w:val="ListParagraph"/>
              <w:ind w:firstLineChars="0" w:firstLine="0"/>
              <w:jc w:val="left"/>
              <w:rPr>
                <w:szCs w:val="24"/>
              </w:rPr>
            </w:pPr>
            <w:r w:rsidRPr="00DC6501">
              <w:rPr>
                <w:rFonts w:hint="eastAsia"/>
                <w:szCs w:val="24"/>
              </w:rPr>
              <w:t>元素</w:t>
            </w:r>
            <w:r w:rsidRPr="00DC6501">
              <w:rPr>
                <w:rFonts w:hint="eastAsia"/>
                <w:szCs w:val="24"/>
              </w:rPr>
              <w:t>/Element</w:t>
            </w:r>
          </w:p>
        </w:tc>
        <w:tc>
          <w:tcPr>
            <w:tcW w:w="3245" w:type="dxa"/>
          </w:tcPr>
          <w:p w14:paraId="7F83C309" w14:textId="77777777" w:rsidR="00B35A36" w:rsidRPr="00DC6501" w:rsidRDefault="00B35A36" w:rsidP="003C7A7E">
            <w:pPr>
              <w:pStyle w:val="ListParagraph"/>
              <w:ind w:firstLineChars="0" w:firstLine="0"/>
              <w:jc w:val="left"/>
              <w:rPr>
                <w:szCs w:val="24"/>
              </w:rPr>
            </w:pPr>
            <w:r w:rsidRPr="00DC6501">
              <w:rPr>
                <w:rFonts w:hint="eastAsia"/>
                <w:szCs w:val="24"/>
              </w:rPr>
              <w:t>CLEA</w:t>
            </w:r>
          </w:p>
        </w:tc>
        <w:tc>
          <w:tcPr>
            <w:tcW w:w="3246" w:type="dxa"/>
          </w:tcPr>
          <w:p w14:paraId="7CDE283A" w14:textId="77777777" w:rsidR="00B35A36" w:rsidRPr="00DC6501" w:rsidRDefault="00B35A36" w:rsidP="003C7A7E">
            <w:pPr>
              <w:pStyle w:val="ListParagraph"/>
              <w:ind w:firstLineChars="0" w:firstLine="0"/>
              <w:jc w:val="left"/>
              <w:rPr>
                <w:szCs w:val="24"/>
              </w:rPr>
            </w:pPr>
            <w:r w:rsidRPr="00DC6501">
              <w:rPr>
                <w:rFonts w:hint="eastAsia"/>
                <w:szCs w:val="24"/>
              </w:rPr>
              <w:t>Global</w:t>
            </w:r>
            <w:r w:rsidRPr="00DC6501">
              <w:rPr>
                <w:szCs w:val="24"/>
              </w:rPr>
              <w:t xml:space="preserve"> </w:t>
            </w:r>
            <w:r w:rsidRPr="00DC6501">
              <w:rPr>
                <w:rFonts w:hint="eastAsia"/>
                <w:szCs w:val="24"/>
              </w:rPr>
              <w:t>B</w:t>
            </w:r>
          </w:p>
        </w:tc>
      </w:tr>
      <w:tr w:rsidR="00B35A36" w:rsidRPr="00DC6501" w14:paraId="2A2882C8" w14:textId="77777777" w:rsidTr="003C7A7E">
        <w:tc>
          <w:tcPr>
            <w:tcW w:w="3245" w:type="dxa"/>
          </w:tcPr>
          <w:p w14:paraId="0F1A50DB" w14:textId="77777777" w:rsidR="00B35A36" w:rsidRPr="00DC6501" w:rsidRDefault="00B35A36" w:rsidP="003C7A7E">
            <w:pPr>
              <w:pStyle w:val="ListParagraph"/>
              <w:ind w:firstLineChars="0" w:firstLine="0"/>
              <w:jc w:val="left"/>
              <w:rPr>
                <w:szCs w:val="24"/>
              </w:rPr>
            </w:pPr>
            <w:r w:rsidRPr="00DC6501">
              <w:rPr>
                <w:rFonts w:hint="eastAsia"/>
                <w:szCs w:val="24"/>
              </w:rPr>
              <w:t>近光灯</w:t>
            </w:r>
            <w:r w:rsidRPr="00DC6501">
              <w:rPr>
                <w:rFonts w:hint="eastAsia"/>
                <w:szCs w:val="24"/>
              </w:rPr>
              <w:t>/Low Beam</w:t>
            </w:r>
          </w:p>
        </w:tc>
        <w:tc>
          <w:tcPr>
            <w:tcW w:w="3245" w:type="dxa"/>
          </w:tcPr>
          <w:p w14:paraId="7F9C897E"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#47</w:t>
            </w:r>
          </w:p>
        </w:tc>
        <w:tc>
          <w:tcPr>
            <w:tcW w:w="3246" w:type="dxa"/>
          </w:tcPr>
          <w:p w14:paraId="33539FDC"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#829</w:t>
            </w:r>
          </w:p>
        </w:tc>
      </w:tr>
      <w:tr w:rsidR="00B35A36" w:rsidRPr="00DC6501" w14:paraId="6A692E35" w14:textId="77777777" w:rsidTr="003C7A7E">
        <w:tc>
          <w:tcPr>
            <w:tcW w:w="3245" w:type="dxa"/>
          </w:tcPr>
          <w:p w14:paraId="6F2DED8C" w14:textId="77777777" w:rsidR="00B35A36" w:rsidRPr="00DC6501" w:rsidRDefault="00B35A36" w:rsidP="003C7A7E">
            <w:pPr>
              <w:pStyle w:val="ListParagraph"/>
              <w:ind w:firstLineChars="0" w:firstLine="0"/>
              <w:jc w:val="left"/>
              <w:rPr>
                <w:szCs w:val="24"/>
              </w:rPr>
            </w:pPr>
            <w:r w:rsidRPr="00DC6501">
              <w:rPr>
                <w:rFonts w:hint="eastAsia"/>
                <w:szCs w:val="24"/>
              </w:rPr>
              <w:t>日间行车灯</w:t>
            </w:r>
            <w:r w:rsidRPr="00DC6501">
              <w:rPr>
                <w:rFonts w:hint="eastAsia"/>
                <w:szCs w:val="24"/>
              </w:rPr>
              <w:t>/Daytime Running Lamp</w:t>
            </w:r>
          </w:p>
        </w:tc>
        <w:tc>
          <w:tcPr>
            <w:tcW w:w="3245" w:type="dxa"/>
          </w:tcPr>
          <w:p w14:paraId="4FFF0B38" w14:textId="77777777" w:rsidR="00B35A36" w:rsidRPr="00DC6501" w:rsidRDefault="00B35A36" w:rsidP="003C7A7E">
            <w:pPr>
              <w:pStyle w:val="ListParagraph"/>
              <w:ind w:firstLineChars="0" w:firstLine="0"/>
              <w:jc w:val="left"/>
              <w:rPr>
                <w:szCs w:val="24"/>
              </w:rPr>
            </w:pPr>
            <w:r w:rsidRPr="00DC6501">
              <w:rPr>
                <w:szCs w:val="24"/>
              </w:rPr>
              <w:t>Warning #</w:t>
            </w:r>
            <w:r w:rsidRPr="00DC6501">
              <w:rPr>
                <w:rFonts w:hint="eastAsia"/>
                <w:szCs w:val="24"/>
              </w:rPr>
              <w:t>230</w:t>
            </w:r>
          </w:p>
        </w:tc>
        <w:tc>
          <w:tcPr>
            <w:tcW w:w="3246" w:type="dxa"/>
          </w:tcPr>
          <w:p w14:paraId="065E4AD3"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#842</w:t>
            </w:r>
          </w:p>
        </w:tc>
      </w:tr>
      <w:tr w:rsidR="00B35A36" w:rsidRPr="00DC6501" w14:paraId="1AE8CDF3" w14:textId="77777777" w:rsidTr="003C7A7E">
        <w:tc>
          <w:tcPr>
            <w:tcW w:w="3245" w:type="dxa"/>
          </w:tcPr>
          <w:p w14:paraId="601E91E0" w14:textId="77777777" w:rsidR="00B35A36" w:rsidRPr="00DC6501" w:rsidRDefault="00B35A36" w:rsidP="003C7A7E">
            <w:pPr>
              <w:pStyle w:val="ListParagraph"/>
              <w:ind w:firstLineChars="0" w:firstLine="0"/>
              <w:jc w:val="left"/>
              <w:rPr>
                <w:szCs w:val="24"/>
              </w:rPr>
            </w:pPr>
            <w:r w:rsidRPr="00DC6501">
              <w:rPr>
                <w:rFonts w:hint="eastAsia"/>
                <w:szCs w:val="24"/>
              </w:rPr>
              <w:t>驻车灯</w:t>
            </w:r>
            <w:r w:rsidRPr="00DC6501">
              <w:rPr>
                <w:rFonts w:hint="eastAsia"/>
                <w:szCs w:val="24"/>
              </w:rPr>
              <w:t>/Park Light</w:t>
            </w:r>
          </w:p>
        </w:tc>
        <w:tc>
          <w:tcPr>
            <w:tcW w:w="3245" w:type="dxa"/>
          </w:tcPr>
          <w:p w14:paraId="0FCF2A6D" w14:textId="77777777" w:rsidR="00B35A36" w:rsidRPr="00DC6501" w:rsidRDefault="00B35A36" w:rsidP="003C7A7E">
            <w:pPr>
              <w:pStyle w:val="ListParagraph"/>
              <w:ind w:firstLineChars="0" w:firstLine="0"/>
              <w:jc w:val="left"/>
              <w:rPr>
                <w:i/>
                <w:szCs w:val="24"/>
              </w:rPr>
            </w:pPr>
            <w:r w:rsidRPr="00DC6501">
              <w:rPr>
                <w:i/>
                <w:szCs w:val="24"/>
              </w:rPr>
              <w:t>Front Right Park Light Failed</w:t>
            </w:r>
          </w:p>
          <w:p w14:paraId="199B483B" w14:textId="77777777" w:rsidR="00B35A36" w:rsidRPr="00DC6501" w:rsidRDefault="00B35A36" w:rsidP="003C7A7E">
            <w:pPr>
              <w:pStyle w:val="ListParagraph"/>
              <w:ind w:firstLineChars="0" w:firstLine="0"/>
              <w:jc w:val="left"/>
              <w:rPr>
                <w:szCs w:val="24"/>
              </w:rPr>
            </w:pPr>
            <w:r w:rsidRPr="00DC6501">
              <w:rPr>
                <w:rFonts w:hint="eastAsia"/>
                <w:szCs w:val="24"/>
              </w:rPr>
              <w:t xml:space="preserve">(part of </w:t>
            </w:r>
            <w:r w:rsidRPr="00DC6501">
              <w:rPr>
                <w:szCs w:val="24"/>
              </w:rPr>
              <w:t xml:space="preserve">Warning </w:t>
            </w:r>
            <w:r w:rsidRPr="00DC6501">
              <w:rPr>
                <w:rFonts w:hint="eastAsia"/>
                <w:szCs w:val="24"/>
              </w:rPr>
              <w:t>#49)</w:t>
            </w:r>
          </w:p>
        </w:tc>
        <w:tc>
          <w:tcPr>
            <w:tcW w:w="3246" w:type="dxa"/>
          </w:tcPr>
          <w:p w14:paraId="752EAE7C" w14:textId="77777777" w:rsidR="00B35A36" w:rsidRPr="00DC6501" w:rsidRDefault="00B35A36" w:rsidP="003C7A7E">
            <w:pPr>
              <w:pStyle w:val="ListParagraph"/>
              <w:ind w:firstLineChars="0" w:firstLine="0"/>
              <w:jc w:val="left"/>
              <w:rPr>
                <w:szCs w:val="24"/>
              </w:rPr>
            </w:pPr>
            <w:r w:rsidRPr="00DC6501">
              <w:rPr>
                <w:rFonts w:hint="eastAsia"/>
                <w:szCs w:val="24"/>
              </w:rPr>
              <w:t>#831</w:t>
            </w:r>
          </w:p>
        </w:tc>
      </w:tr>
      <w:tr w:rsidR="00B35A36" w:rsidRPr="00DC6501" w14:paraId="3C19572D" w14:textId="77777777" w:rsidTr="003C7A7E">
        <w:tc>
          <w:tcPr>
            <w:tcW w:w="3245" w:type="dxa"/>
          </w:tcPr>
          <w:p w14:paraId="7031A357" w14:textId="77777777" w:rsidR="00B35A36" w:rsidRPr="00DC6501" w:rsidRDefault="00B35A36" w:rsidP="003C7A7E">
            <w:pPr>
              <w:pStyle w:val="ListParagraph"/>
              <w:ind w:firstLineChars="0" w:firstLine="0"/>
              <w:jc w:val="left"/>
              <w:rPr>
                <w:szCs w:val="24"/>
              </w:rPr>
            </w:pPr>
            <w:r w:rsidRPr="00DC6501">
              <w:rPr>
                <w:rFonts w:hint="eastAsia"/>
                <w:szCs w:val="24"/>
              </w:rPr>
              <w:lastRenderedPageBreak/>
              <w:t>前大灯水平调节</w:t>
            </w:r>
            <w:r w:rsidRPr="00DC6501">
              <w:rPr>
                <w:rFonts w:hint="eastAsia"/>
                <w:szCs w:val="24"/>
              </w:rPr>
              <w:t>/</w:t>
            </w:r>
            <w:r w:rsidRPr="00DC6501">
              <w:rPr>
                <w:szCs w:val="24"/>
              </w:rPr>
              <w:t>Headlamp</w:t>
            </w:r>
            <w:r w:rsidRPr="00DC6501">
              <w:rPr>
                <w:rFonts w:hint="eastAsia"/>
                <w:szCs w:val="24"/>
              </w:rPr>
              <w:t xml:space="preserve"> Leveling</w:t>
            </w:r>
          </w:p>
        </w:tc>
        <w:tc>
          <w:tcPr>
            <w:tcW w:w="3245" w:type="dxa"/>
          </w:tcPr>
          <w:p w14:paraId="3B54260F"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#44</w:t>
            </w:r>
          </w:p>
        </w:tc>
        <w:tc>
          <w:tcPr>
            <w:tcW w:w="3246" w:type="dxa"/>
          </w:tcPr>
          <w:p w14:paraId="2644E531" w14:textId="77777777" w:rsidR="00B35A36" w:rsidRPr="00DC6501" w:rsidRDefault="00B35A36" w:rsidP="003C7A7E">
            <w:pPr>
              <w:pStyle w:val="ListParagraph"/>
              <w:ind w:firstLineChars="0" w:firstLine="0"/>
              <w:jc w:val="left"/>
              <w:rPr>
                <w:szCs w:val="24"/>
              </w:rPr>
            </w:pPr>
            <w:r w:rsidRPr="00DC6501">
              <w:rPr>
                <w:rFonts w:hint="eastAsia"/>
                <w:szCs w:val="24"/>
              </w:rPr>
              <w:t>/</w:t>
            </w:r>
          </w:p>
        </w:tc>
      </w:tr>
      <w:tr w:rsidR="00B35A36" w:rsidRPr="00DC6501" w14:paraId="781D1B21" w14:textId="77777777" w:rsidTr="003C7A7E">
        <w:tc>
          <w:tcPr>
            <w:tcW w:w="3245" w:type="dxa"/>
          </w:tcPr>
          <w:p w14:paraId="3332330A" w14:textId="77777777" w:rsidR="00B35A36" w:rsidRPr="00DC6501" w:rsidRDefault="00B35A36" w:rsidP="003C7A7E">
            <w:pPr>
              <w:pStyle w:val="ListParagraph"/>
              <w:ind w:firstLineChars="0" w:firstLine="0"/>
              <w:jc w:val="left"/>
              <w:rPr>
                <w:szCs w:val="24"/>
              </w:rPr>
            </w:pPr>
            <w:r w:rsidRPr="00DC6501">
              <w:rPr>
                <w:rFonts w:hint="eastAsia"/>
                <w:szCs w:val="24"/>
              </w:rPr>
              <w:t>AFL</w:t>
            </w:r>
            <w:r w:rsidRPr="00DC6501">
              <w:rPr>
                <w:rFonts w:hint="eastAsia"/>
                <w:szCs w:val="24"/>
              </w:rPr>
              <w:t>灯</w:t>
            </w:r>
            <w:r w:rsidRPr="00DC6501">
              <w:rPr>
                <w:rFonts w:hint="eastAsia"/>
                <w:szCs w:val="24"/>
              </w:rPr>
              <w:t>/AFL</w:t>
            </w:r>
          </w:p>
        </w:tc>
        <w:tc>
          <w:tcPr>
            <w:tcW w:w="3245" w:type="dxa"/>
          </w:tcPr>
          <w:p w14:paraId="27DCCA5F"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#66</w:t>
            </w:r>
          </w:p>
        </w:tc>
        <w:tc>
          <w:tcPr>
            <w:tcW w:w="3246" w:type="dxa"/>
          </w:tcPr>
          <w:p w14:paraId="5C4C59C7" w14:textId="77777777" w:rsidR="00B35A36" w:rsidRPr="00DC6501" w:rsidRDefault="00B35A36" w:rsidP="003C7A7E">
            <w:pPr>
              <w:pStyle w:val="ListParagraph"/>
              <w:ind w:firstLineChars="0" w:firstLine="0"/>
              <w:jc w:val="left"/>
              <w:rPr>
                <w:szCs w:val="24"/>
              </w:rPr>
            </w:pPr>
            <w:r w:rsidRPr="00DC6501">
              <w:rPr>
                <w:rFonts w:hint="eastAsia"/>
                <w:szCs w:val="24"/>
              </w:rPr>
              <w:t>/</w:t>
            </w:r>
          </w:p>
        </w:tc>
      </w:tr>
      <w:tr w:rsidR="00B35A36" w:rsidRPr="00DC6501" w14:paraId="2B014064" w14:textId="77777777" w:rsidTr="003C7A7E">
        <w:tc>
          <w:tcPr>
            <w:tcW w:w="3245" w:type="dxa"/>
          </w:tcPr>
          <w:p w14:paraId="0FA6BA27" w14:textId="77777777" w:rsidR="00B35A36" w:rsidRPr="00DC6501" w:rsidRDefault="00B35A36" w:rsidP="003C7A7E">
            <w:pPr>
              <w:pStyle w:val="ListParagraph"/>
              <w:ind w:firstLineChars="0" w:firstLine="0"/>
              <w:jc w:val="left"/>
              <w:rPr>
                <w:szCs w:val="24"/>
              </w:rPr>
            </w:pPr>
            <w:r w:rsidRPr="00DC6501">
              <w:rPr>
                <w:rFonts w:hint="eastAsia"/>
                <w:szCs w:val="24"/>
              </w:rPr>
              <w:t>头灯</w:t>
            </w:r>
            <w:r w:rsidRPr="00DC6501">
              <w:rPr>
                <w:rFonts w:hint="eastAsia"/>
                <w:szCs w:val="24"/>
              </w:rPr>
              <w:t>/Headlamp</w:t>
            </w:r>
          </w:p>
        </w:tc>
        <w:tc>
          <w:tcPr>
            <w:tcW w:w="3245" w:type="dxa"/>
          </w:tcPr>
          <w:p w14:paraId="0A4012B5" w14:textId="77777777" w:rsidR="00B35A36" w:rsidRPr="00DC6501" w:rsidRDefault="00B35A36" w:rsidP="003C7A7E">
            <w:pPr>
              <w:pStyle w:val="ListParagraph"/>
              <w:ind w:firstLineChars="0" w:firstLine="0"/>
              <w:jc w:val="left"/>
              <w:rPr>
                <w:szCs w:val="24"/>
              </w:rPr>
            </w:pPr>
            <w:r w:rsidRPr="00DC6501">
              <w:rPr>
                <w:rFonts w:hint="eastAsia"/>
                <w:szCs w:val="24"/>
              </w:rPr>
              <w:t>/</w:t>
            </w:r>
          </w:p>
        </w:tc>
        <w:tc>
          <w:tcPr>
            <w:tcW w:w="3246" w:type="dxa"/>
          </w:tcPr>
          <w:p w14:paraId="571A677E"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#828</w:t>
            </w:r>
          </w:p>
        </w:tc>
      </w:tr>
    </w:tbl>
    <w:p w14:paraId="03EA2B42" w14:textId="77777777" w:rsidR="00B35A36" w:rsidRPr="00DC6501" w:rsidRDefault="00B35A36" w:rsidP="00B35A36">
      <w:pPr>
        <w:pStyle w:val="ListParagraph"/>
        <w:numPr>
          <w:ilvl w:val="0"/>
          <w:numId w:val="4"/>
        </w:numPr>
        <w:ind w:firstLineChars="0"/>
        <w:jc w:val="left"/>
        <w:rPr>
          <w:szCs w:val="24"/>
        </w:rPr>
      </w:pPr>
      <w:r w:rsidRPr="00DC6501">
        <w:rPr>
          <w:rFonts w:hint="eastAsia"/>
          <w:szCs w:val="24"/>
        </w:rPr>
        <w:t>右后灯故障</w:t>
      </w:r>
    </w:p>
    <w:p w14:paraId="498A2632" w14:textId="77777777" w:rsidR="00B35A36" w:rsidRPr="00DC6501" w:rsidRDefault="00B35A36" w:rsidP="00B35A36">
      <w:pPr>
        <w:pStyle w:val="ListParagraph"/>
        <w:ind w:left="840" w:firstLineChars="0" w:firstLine="0"/>
        <w:jc w:val="left"/>
      </w:pPr>
      <w:r w:rsidRPr="00DC6501">
        <w:t>Rear Right Light Failed</w:t>
      </w:r>
    </w:p>
    <w:tbl>
      <w:tblPr>
        <w:tblStyle w:val="TableGrid"/>
        <w:tblW w:w="0" w:type="auto"/>
        <w:tblInd w:w="840" w:type="dxa"/>
        <w:tblLook w:val="04A0" w:firstRow="1" w:lastRow="0" w:firstColumn="1" w:lastColumn="0" w:noHBand="0" w:noVBand="1"/>
      </w:tblPr>
      <w:tblGrid>
        <w:gridCol w:w="2946"/>
        <w:gridCol w:w="2972"/>
        <w:gridCol w:w="2978"/>
      </w:tblGrid>
      <w:tr w:rsidR="00B35A36" w:rsidRPr="00DC6501" w14:paraId="04C03389" w14:textId="77777777" w:rsidTr="003C7A7E">
        <w:tc>
          <w:tcPr>
            <w:tcW w:w="2946" w:type="dxa"/>
          </w:tcPr>
          <w:p w14:paraId="53E8195F" w14:textId="77777777" w:rsidR="00B35A36" w:rsidRPr="00DC6501" w:rsidRDefault="00B35A36" w:rsidP="003C7A7E">
            <w:pPr>
              <w:pStyle w:val="ListParagraph"/>
              <w:ind w:firstLineChars="0" w:firstLine="0"/>
              <w:jc w:val="left"/>
              <w:rPr>
                <w:szCs w:val="24"/>
              </w:rPr>
            </w:pPr>
            <w:r w:rsidRPr="00DC6501">
              <w:rPr>
                <w:rFonts w:hint="eastAsia"/>
                <w:szCs w:val="24"/>
              </w:rPr>
              <w:t>元素</w:t>
            </w:r>
            <w:r w:rsidRPr="00DC6501">
              <w:rPr>
                <w:rFonts w:hint="eastAsia"/>
                <w:szCs w:val="24"/>
              </w:rPr>
              <w:t>/Element</w:t>
            </w:r>
          </w:p>
        </w:tc>
        <w:tc>
          <w:tcPr>
            <w:tcW w:w="2972" w:type="dxa"/>
          </w:tcPr>
          <w:p w14:paraId="0A223DDD" w14:textId="77777777" w:rsidR="00B35A36" w:rsidRPr="00DC6501" w:rsidRDefault="00B35A36" w:rsidP="003C7A7E">
            <w:pPr>
              <w:pStyle w:val="ListParagraph"/>
              <w:ind w:firstLineChars="0" w:firstLine="0"/>
              <w:jc w:val="left"/>
              <w:rPr>
                <w:szCs w:val="24"/>
              </w:rPr>
            </w:pPr>
            <w:r w:rsidRPr="00DC6501">
              <w:rPr>
                <w:rFonts w:hint="eastAsia"/>
                <w:szCs w:val="24"/>
              </w:rPr>
              <w:t>CLEA</w:t>
            </w:r>
          </w:p>
        </w:tc>
        <w:tc>
          <w:tcPr>
            <w:tcW w:w="2978" w:type="dxa"/>
          </w:tcPr>
          <w:p w14:paraId="5EABED6C" w14:textId="77777777" w:rsidR="00B35A36" w:rsidRPr="00DC6501" w:rsidRDefault="00B35A36" w:rsidP="003C7A7E">
            <w:pPr>
              <w:pStyle w:val="ListParagraph"/>
              <w:ind w:firstLineChars="0" w:firstLine="0"/>
              <w:jc w:val="left"/>
              <w:rPr>
                <w:szCs w:val="24"/>
              </w:rPr>
            </w:pPr>
            <w:r w:rsidRPr="00DC6501">
              <w:rPr>
                <w:rFonts w:hint="eastAsia"/>
                <w:szCs w:val="24"/>
              </w:rPr>
              <w:t>Global</w:t>
            </w:r>
            <w:r w:rsidRPr="00DC6501">
              <w:rPr>
                <w:szCs w:val="24"/>
              </w:rPr>
              <w:t xml:space="preserve"> </w:t>
            </w:r>
            <w:r w:rsidRPr="00DC6501">
              <w:rPr>
                <w:rFonts w:hint="eastAsia"/>
                <w:szCs w:val="24"/>
              </w:rPr>
              <w:t>B</w:t>
            </w:r>
          </w:p>
        </w:tc>
      </w:tr>
      <w:tr w:rsidR="00B35A36" w:rsidRPr="00DC6501" w14:paraId="6B29CA2F" w14:textId="77777777" w:rsidTr="003C7A7E">
        <w:tc>
          <w:tcPr>
            <w:tcW w:w="2946" w:type="dxa"/>
          </w:tcPr>
          <w:p w14:paraId="5C85C671" w14:textId="77777777" w:rsidR="00B35A36" w:rsidRPr="00DC6501" w:rsidRDefault="00B35A36" w:rsidP="003C7A7E">
            <w:pPr>
              <w:pStyle w:val="ListParagraph"/>
              <w:ind w:firstLineChars="0" w:firstLine="0"/>
              <w:jc w:val="left"/>
              <w:rPr>
                <w:szCs w:val="24"/>
              </w:rPr>
            </w:pPr>
            <w:r w:rsidRPr="00DC6501">
              <w:rPr>
                <w:rFonts w:hint="eastAsia"/>
                <w:szCs w:val="24"/>
              </w:rPr>
              <w:t>刹车灯</w:t>
            </w:r>
            <w:r w:rsidRPr="00DC6501">
              <w:rPr>
                <w:rFonts w:hint="eastAsia"/>
                <w:szCs w:val="24"/>
              </w:rPr>
              <w:t>/Brake Light</w:t>
            </w:r>
          </w:p>
        </w:tc>
        <w:tc>
          <w:tcPr>
            <w:tcW w:w="2972" w:type="dxa"/>
          </w:tcPr>
          <w:p w14:paraId="131AB552" w14:textId="77777777" w:rsidR="00B35A36" w:rsidRPr="00DC6501" w:rsidRDefault="00B35A36" w:rsidP="003C7A7E">
            <w:pPr>
              <w:pStyle w:val="ListParagraph"/>
              <w:ind w:firstLineChars="0" w:firstLine="0"/>
              <w:jc w:val="left"/>
              <w:rPr>
                <w:szCs w:val="24"/>
              </w:rPr>
            </w:pPr>
            <w:r w:rsidRPr="00DC6501">
              <w:rPr>
                <w:i/>
                <w:szCs w:val="24"/>
              </w:rPr>
              <w:t xml:space="preserve">Right Brake Light Failed </w:t>
            </w:r>
            <w:r w:rsidRPr="00DC6501">
              <w:rPr>
                <w:szCs w:val="24"/>
              </w:rPr>
              <w:t>(part of Warning #43)</w:t>
            </w:r>
          </w:p>
        </w:tc>
        <w:tc>
          <w:tcPr>
            <w:tcW w:w="2978" w:type="dxa"/>
          </w:tcPr>
          <w:p w14:paraId="02AABD38"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#827</w:t>
            </w:r>
          </w:p>
        </w:tc>
      </w:tr>
      <w:tr w:rsidR="00B35A36" w:rsidRPr="00DC6501" w14:paraId="18395DB4" w14:textId="77777777" w:rsidTr="003C7A7E">
        <w:tc>
          <w:tcPr>
            <w:tcW w:w="2946" w:type="dxa"/>
          </w:tcPr>
          <w:p w14:paraId="3D3E59CC" w14:textId="77777777" w:rsidR="00B35A36" w:rsidRPr="00DC6501" w:rsidRDefault="00B35A36" w:rsidP="003C7A7E">
            <w:pPr>
              <w:pStyle w:val="ListParagraph"/>
              <w:ind w:firstLineChars="0" w:firstLine="0"/>
              <w:jc w:val="left"/>
              <w:rPr>
                <w:szCs w:val="24"/>
              </w:rPr>
            </w:pPr>
            <w:r w:rsidRPr="00DC6501">
              <w:rPr>
                <w:rFonts w:hint="eastAsia"/>
                <w:szCs w:val="24"/>
              </w:rPr>
              <w:t>驻车灯</w:t>
            </w:r>
            <w:r w:rsidRPr="00DC6501">
              <w:rPr>
                <w:rFonts w:hint="eastAsia"/>
                <w:szCs w:val="24"/>
              </w:rPr>
              <w:t>/Park Light</w:t>
            </w:r>
          </w:p>
        </w:tc>
        <w:tc>
          <w:tcPr>
            <w:tcW w:w="2972" w:type="dxa"/>
          </w:tcPr>
          <w:p w14:paraId="1C07C718" w14:textId="77777777" w:rsidR="00B35A36" w:rsidRPr="00DC6501" w:rsidRDefault="00B35A36" w:rsidP="003C7A7E">
            <w:pPr>
              <w:pStyle w:val="ListParagraph"/>
              <w:ind w:firstLineChars="0" w:firstLine="0"/>
              <w:jc w:val="left"/>
              <w:rPr>
                <w:szCs w:val="24"/>
              </w:rPr>
            </w:pPr>
            <w:r w:rsidRPr="00DC6501">
              <w:rPr>
                <w:i/>
                <w:szCs w:val="24"/>
              </w:rPr>
              <w:t>Rear Right Park Light Failed</w:t>
            </w:r>
            <w:r w:rsidRPr="00DC6501">
              <w:rPr>
                <w:rFonts w:hint="eastAsia"/>
                <w:i/>
                <w:szCs w:val="24"/>
              </w:rPr>
              <w:t xml:space="preserve"> </w:t>
            </w:r>
            <w:r w:rsidRPr="00DC6501">
              <w:rPr>
                <w:rFonts w:hint="eastAsia"/>
                <w:szCs w:val="24"/>
              </w:rPr>
              <w:t xml:space="preserve">(part of </w:t>
            </w:r>
            <w:r w:rsidRPr="00DC6501">
              <w:rPr>
                <w:szCs w:val="24"/>
              </w:rPr>
              <w:t xml:space="preserve">Warning </w:t>
            </w:r>
            <w:r w:rsidRPr="00DC6501">
              <w:rPr>
                <w:rFonts w:hint="eastAsia"/>
                <w:szCs w:val="24"/>
              </w:rPr>
              <w:t>#49)</w:t>
            </w:r>
          </w:p>
        </w:tc>
        <w:tc>
          <w:tcPr>
            <w:tcW w:w="2978" w:type="dxa"/>
          </w:tcPr>
          <w:p w14:paraId="716DB157"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#843</w:t>
            </w:r>
          </w:p>
        </w:tc>
      </w:tr>
    </w:tbl>
    <w:p w14:paraId="5DD10D55" w14:textId="77777777" w:rsidR="00B35A36" w:rsidRPr="00DC6501" w:rsidRDefault="00B35A36" w:rsidP="00B35A36">
      <w:pPr>
        <w:pStyle w:val="ListParagraph"/>
        <w:numPr>
          <w:ilvl w:val="0"/>
          <w:numId w:val="4"/>
        </w:numPr>
        <w:ind w:firstLineChars="0"/>
        <w:jc w:val="left"/>
        <w:rPr>
          <w:szCs w:val="24"/>
        </w:rPr>
      </w:pPr>
      <w:r w:rsidRPr="00DC6501">
        <w:rPr>
          <w:rFonts w:hint="eastAsia"/>
          <w:szCs w:val="24"/>
        </w:rPr>
        <w:t>其他（“</w:t>
      </w:r>
      <w:r w:rsidRPr="00DC6501">
        <w:rPr>
          <w:rFonts w:hint="eastAsia"/>
          <w:szCs w:val="24"/>
        </w:rPr>
        <w:t>/</w:t>
      </w:r>
      <w:r w:rsidRPr="00DC6501">
        <w:rPr>
          <w:rFonts w:hint="eastAsia"/>
          <w:szCs w:val="24"/>
        </w:rPr>
        <w:t>”表示不支持）</w:t>
      </w:r>
    </w:p>
    <w:p w14:paraId="37F963B9" w14:textId="77777777" w:rsidR="00B35A36" w:rsidRPr="00DC6501" w:rsidRDefault="00B35A36" w:rsidP="00B35A36">
      <w:pPr>
        <w:pStyle w:val="ListParagraph"/>
        <w:ind w:left="840" w:firstLineChars="0" w:firstLine="0"/>
        <w:jc w:val="left"/>
        <w:rPr>
          <w:szCs w:val="24"/>
        </w:rPr>
      </w:pPr>
      <w:r w:rsidRPr="00DC6501">
        <w:rPr>
          <w:rFonts w:hint="eastAsia"/>
          <w:szCs w:val="24"/>
        </w:rPr>
        <w:t>Others</w:t>
      </w:r>
      <w:r w:rsidRPr="00DC6501">
        <w:rPr>
          <w:szCs w:val="24"/>
        </w:rPr>
        <w:t xml:space="preserve"> (“/”: Not supported)</w:t>
      </w:r>
    </w:p>
    <w:tbl>
      <w:tblPr>
        <w:tblStyle w:val="TableGrid"/>
        <w:tblW w:w="0" w:type="auto"/>
        <w:tblInd w:w="840" w:type="dxa"/>
        <w:tblLook w:val="04A0" w:firstRow="1" w:lastRow="0" w:firstColumn="1" w:lastColumn="0" w:noHBand="0" w:noVBand="1"/>
      </w:tblPr>
      <w:tblGrid>
        <w:gridCol w:w="3025"/>
        <w:gridCol w:w="2935"/>
        <w:gridCol w:w="2936"/>
      </w:tblGrid>
      <w:tr w:rsidR="00B35A36" w:rsidRPr="00DC6501" w14:paraId="1EB20B84" w14:textId="77777777" w:rsidTr="008154F1">
        <w:tc>
          <w:tcPr>
            <w:tcW w:w="3025" w:type="dxa"/>
          </w:tcPr>
          <w:p w14:paraId="757394FC" w14:textId="77777777" w:rsidR="00B35A36" w:rsidRPr="00DC6501" w:rsidRDefault="00B35A36" w:rsidP="003C7A7E">
            <w:pPr>
              <w:pStyle w:val="ListParagraph"/>
              <w:ind w:firstLineChars="0" w:firstLine="0"/>
              <w:jc w:val="left"/>
              <w:rPr>
                <w:szCs w:val="24"/>
              </w:rPr>
            </w:pPr>
            <w:r w:rsidRPr="00DC6501">
              <w:rPr>
                <w:rFonts w:hint="eastAsia"/>
                <w:szCs w:val="24"/>
              </w:rPr>
              <w:t>元素</w:t>
            </w:r>
            <w:r w:rsidRPr="00DC6501">
              <w:rPr>
                <w:rFonts w:hint="eastAsia"/>
                <w:szCs w:val="24"/>
              </w:rPr>
              <w:t>/Element</w:t>
            </w:r>
          </w:p>
        </w:tc>
        <w:tc>
          <w:tcPr>
            <w:tcW w:w="2935" w:type="dxa"/>
          </w:tcPr>
          <w:p w14:paraId="6E276D26" w14:textId="77777777" w:rsidR="00B35A36" w:rsidRPr="00DC6501" w:rsidRDefault="00B35A36" w:rsidP="003C7A7E">
            <w:pPr>
              <w:pStyle w:val="ListParagraph"/>
              <w:ind w:firstLineChars="0" w:firstLine="0"/>
              <w:jc w:val="left"/>
              <w:rPr>
                <w:szCs w:val="24"/>
              </w:rPr>
            </w:pPr>
            <w:r w:rsidRPr="00DC6501">
              <w:rPr>
                <w:rFonts w:hint="eastAsia"/>
                <w:szCs w:val="24"/>
              </w:rPr>
              <w:t>CLEA</w:t>
            </w:r>
          </w:p>
        </w:tc>
        <w:tc>
          <w:tcPr>
            <w:tcW w:w="2936" w:type="dxa"/>
          </w:tcPr>
          <w:p w14:paraId="79933054" w14:textId="77777777" w:rsidR="00B35A36" w:rsidRPr="00DC6501" w:rsidRDefault="00B35A36" w:rsidP="003C7A7E">
            <w:pPr>
              <w:pStyle w:val="ListParagraph"/>
              <w:ind w:firstLineChars="0" w:firstLine="0"/>
              <w:jc w:val="left"/>
              <w:rPr>
                <w:szCs w:val="24"/>
              </w:rPr>
            </w:pPr>
            <w:r w:rsidRPr="00DC6501">
              <w:rPr>
                <w:rFonts w:hint="eastAsia"/>
                <w:szCs w:val="24"/>
              </w:rPr>
              <w:t>Global</w:t>
            </w:r>
            <w:r w:rsidRPr="00DC6501">
              <w:rPr>
                <w:szCs w:val="24"/>
              </w:rPr>
              <w:t xml:space="preserve"> </w:t>
            </w:r>
            <w:r w:rsidRPr="00DC6501">
              <w:rPr>
                <w:rFonts w:hint="eastAsia"/>
                <w:szCs w:val="24"/>
              </w:rPr>
              <w:t>B</w:t>
            </w:r>
          </w:p>
        </w:tc>
      </w:tr>
      <w:tr w:rsidR="00B35A36" w:rsidRPr="00DC6501" w14:paraId="6E5CDEBA" w14:textId="77777777" w:rsidTr="008154F1">
        <w:tc>
          <w:tcPr>
            <w:tcW w:w="3025" w:type="dxa"/>
          </w:tcPr>
          <w:p w14:paraId="2F708A51" w14:textId="77777777" w:rsidR="00B35A36" w:rsidRPr="00DC6501" w:rsidRDefault="00B35A36" w:rsidP="003C7A7E">
            <w:pPr>
              <w:jc w:val="left"/>
              <w:rPr>
                <w:szCs w:val="24"/>
              </w:rPr>
            </w:pPr>
            <w:r w:rsidRPr="00DC6501">
              <w:rPr>
                <w:rFonts w:hint="eastAsia"/>
                <w:szCs w:val="24"/>
              </w:rPr>
              <w:t>左前转向灯故障</w:t>
            </w:r>
          </w:p>
          <w:p w14:paraId="0B770438" w14:textId="77777777" w:rsidR="00B35A36" w:rsidRPr="00DC6501" w:rsidRDefault="00B35A36" w:rsidP="003C7A7E">
            <w:pPr>
              <w:pStyle w:val="ListParagraph"/>
              <w:ind w:firstLineChars="0" w:firstLine="0"/>
              <w:jc w:val="left"/>
              <w:rPr>
                <w:szCs w:val="24"/>
              </w:rPr>
            </w:pPr>
            <w:r w:rsidRPr="00DC6501">
              <w:rPr>
                <w:szCs w:val="24"/>
              </w:rPr>
              <w:t>Front Left Turn Lamp Failed</w:t>
            </w:r>
          </w:p>
        </w:tc>
        <w:tc>
          <w:tcPr>
            <w:tcW w:w="2935" w:type="dxa"/>
          </w:tcPr>
          <w:p w14:paraId="6FE9940F" w14:textId="77777777" w:rsidR="00B35A36" w:rsidRPr="00DC6501" w:rsidRDefault="00B35A36" w:rsidP="003C7A7E">
            <w:pPr>
              <w:pStyle w:val="ListParagraph"/>
              <w:ind w:firstLineChars="0" w:firstLine="0"/>
              <w:jc w:val="left"/>
              <w:rPr>
                <w:szCs w:val="24"/>
              </w:rPr>
            </w:pPr>
            <w:r w:rsidRPr="00DC6501">
              <w:rPr>
                <w:szCs w:val="24"/>
              </w:rPr>
              <w:t>Warning #53</w:t>
            </w:r>
          </w:p>
        </w:tc>
        <w:tc>
          <w:tcPr>
            <w:tcW w:w="2936" w:type="dxa"/>
          </w:tcPr>
          <w:p w14:paraId="6EE1FABC" w14:textId="77777777" w:rsidR="00B35A36" w:rsidRPr="00DC6501" w:rsidRDefault="00B35A36" w:rsidP="003C7A7E">
            <w:pPr>
              <w:pStyle w:val="ListParagraph"/>
              <w:ind w:firstLineChars="0" w:firstLine="0"/>
              <w:jc w:val="left"/>
              <w:rPr>
                <w:szCs w:val="24"/>
              </w:rPr>
            </w:pPr>
            <w:r w:rsidRPr="00DC6501">
              <w:rPr>
                <w:szCs w:val="24"/>
              </w:rPr>
              <w:t xml:space="preserve">Warning </w:t>
            </w:r>
            <w:r w:rsidRPr="00DC6501">
              <w:rPr>
                <w:rFonts w:hint="eastAsia"/>
                <w:szCs w:val="24"/>
              </w:rPr>
              <w:t>#834</w:t>
            </w:r>
          </w:p>
        </w:tc>
      </w:tr>
      <w:tr w:rsidR="00B35A36" w:rsidRPr="00DC6501" w14:paraId="5E2E52A2" w14:textId="77777777" w:rsidTr="008154F1">
        <w:tc>
          <w:tcPr>
            <w:tcW w:w="3025" w:type="dxa"/>
          </w:tcPr>
          <w:p w14:paraId="7BD97D14" w14:textId="77777777" w:rsidR="00B35A36" w:rsidRPr="00DC6501" w:rsidRDefault="00B35A36" w:rsidP="003C7A7E">
            <w:pPr>
              <w:jc w:val="left"/>
              <w:rPr>
                <w:szCs w:val="24"/>
              </w:rPr>
            </w:pPr>
            <w:r w:rsidRPr="00DC6501">
              <w:rPr>
                <w:rFonts w:hint="eastAsia"/>
                <w:szCs w:val="24"/>
              </w:rPr>
              <w:t>左后转向灯故障</w:t>
            </w:r>
          </w:p>
          <w:p w14:paraId="61A05DAD" w14:textId="77777777" w:rsidR="00B35A36" w:rsidRPr="00DC6501" w:rsidRDefault="00B35A36" w:rsidP="003C7A7E">
            <w:pPr>
              <w:jc w:val="left"/>
              <w:rPr>
                <w:szCs w:val="24"/>
              </w:rPr>
            </w:pPr>
            <w:r w:rsidRPr="00DC6501">
              <w:rPr>
                <w:szCs w:val="24"/>
              </w:rPr>
              <w:t>Rear Left Turn Lamp Failed</w:t>
            </w:r>
          </w:p>
        </w:tc>
        <w:tc>
          <w:tcPr>
            <w:tcW w:w="2935" w:type="dxa"/>
          </w:tcPr>
          <w:p w14:paraId="6036A7F6" w14:textId="77777777" w:rsidR="00B35A36" w:rsidRPr="00DC6501" w:rsidRDefault="00B35A36" w:rsidP="003C7A7E">
            <w:pPr>
              <w:pStyle w:val="ListParagraph"/>
              <w:ind w:firstLineChars="0" w:firstLine="0"/>
              <w:jc w:val="left"/>
              <w:rPr>
                <w:szCs w:val="24"/>
              </w:rPr>
            </w:pPr>
            <w:r w:rsidRPr="00DC6501">
              <w:rPr>
                <w:szCs w:val="24"/>
              </w:rPr>
              <w:t>Warning #54</w:t>
            </w:r>
          </w:p>
        </w:tc>
        <w:tc>
          <w:tcPr>
            <w:tcW w:w="2936" w:type="dxa"/>
          </w:tcPr>
          <w:p w14:paraId="2BD67AB6" w14:textId="77777777" w:rsidR="00B35A36" w:rsidRPr="00DC6501" w:rsidRDefault="00B35A36" w:rsidP="003C7A7E">
            <w:pPr>
              <w:pStyle w:val="ListParagraph"/>
              <w:ind w:firstLineChars="0" w:firstLine="0"/>
              <w:jc w:val="left"/>
              <w:rPr>
                <w:szCs w:val="24"/>
              </w:rPr>
            </w:pPr>
            <w:r w:rsidRPr="00DC6501">
              <w:rPr>
                <w:szCs w:val="24"/>
              </w:rPr>
              <w:t>Warning #835</w:t>
            </w:r>
          </w:p>
        </w:tc>
      </w:tr>
      <w:tr w:rsidR="00B35A36" w:rsidRPr="00DC6501" w14:paraId="1C982202" w14:textId="77777777" w:rsidTr="008154F1">
        <w:tc>
          <w:tcPr>
            <w:tcW w:w="3025" w:type="dxa"/>
          </w:tcPr>
          <w:p w14:paraId="32250BBC" w14:textId="77777777" w:rsidR="00B35A36" w:rsidRPr="00DC6501" w:rsidRDefault="00B35A36" w:rsidP="003C7A7E">
            <w:pPr>
              <w:jc w:val="left"/>
              <w:rPr>
                <w:szCs w:val="24"/>
              </w:rPr>
            </w:pPr>
            <w:r w:rsidRPr="00DC6501">
              <w:rPr>
                <w:rFonts w:hint="eastAsia"/>
                <w:szCs w:val="24"/>
              </w:rPr>
              <w:t>右前转向灯故障</w:t>
            </w:r>
          </w:p>
          <w:p w14:paraId="524000F0" w14:textId="77777777" w:rsidR="00B35A36" w:rsidRPr="00DC6501" w:rsidRDefault="00B35A36" w:rsidP="003C7A7E">
            <w:pPr>
              <w:jc w:val="left"/>
              <w:rPr>
                <w:szCs w:val="24"/>
              </w:rPr>
            </w:pPr>
            <w:r w:rsidRPr="00DC6501">
              <w:rPr>
                <w:szCs w:val="24"/>
              </w:rPr>
              <w:t>Front Right Turn Lamp Failed</w:t>
            </w:r>
          </w:p>
        </w:tc>
        <w:tc>
          <w:tcPr>
            <w:tcW w:w="2935" w:type="dxa"/>
          </w:tcPr>
          <w:p w14:paraId="7C70E8A0" w14:textId="77777777" w:rsidR="00B35A36" w:rsidRPr="00DC6501" w:rsidRDefault="00B35A36" w:rsidP="003C7A7E">
            <w:pPr>
              <w:pStyle w:val="ListParagraph"/>
              <w:ind w:firstLineChars="0" w:firstLine="0"/>
              <w:jc w:val="left"/>
              <w:rPr>
                <w:szCs w:val="24"/>
              </w:rPr>
            </w:pPr>
            <w:r w:rsidRPr="00DC6501">
              <w:rPr>
                <w:szCs w:val="24"/>
              </w:rPr>
              <w:t>Warning #55</w:t>
            </w:r>
          </w:p>
        </w:tc>
        <w:tc>
          <w:tcPr>
            <w:tcW w:w="2936" w:type="dxa"/>
          </w:tcPr>
          <w:p w14:paraId="1299427B" w14:textId="77777777" w:rsidR="00B35A36" w:rsidRPr="00DC6501" w:rsidRDefault="00B35A36" w:rsidP="003C7A7E">
            <w:pPr>
              <w:pStyle w:val="ListParagraph"/>
              <w:tabs>
                <w:tab w:val="left" w:pos="720"/>
              </w:tabs>
              <w:ind w:firstLineChars="0" w:firstLine="0"/>
              <w:jc w:val="left"/>
              <w:rPr>
                <w:szCs w:val="24"/>
              </w:rPr>
            </w:pPr>
            <w:r w:rsidRPr="00DC6501">
              <w:rPr>
                <w:szCs w:val="24"/>
              </w:rPr>
              <w:t>Warning #836</w:t>
            </w:r>
          </w:p>
        </w:tc>
      </w:tr>
      <w:tr w:rsidR="00B35A36" w:rsidRPr="00DC6501" w14:paraId="26E84568" w14:textId="77777777" w:rsidTr="008154F1">
        <w:tc>
          <w:tcPr>
            <w:tcW w:w="3025" w:type="dxa"/>
          </w:tcPr>
          <w:p w14:paraId="135D587B" w14:textId="77777777" w:rsidR="00B35A36" w:rsidRPr="00DC6501" w:rsidRDefault="00B35A36" w:rsidP="003C7A7E">
            <w:pPr>
              <w:jc w:val="left"/>
              <w:rPr>
                <w:szCs w:val="24"/>
              </w:rPr>
            </w:pPr>
            <w:r w:rsidRPr="00DC6501">
              <w:rPr>
                <w:rFonts w:hint="eastAsia"/>
                <w:szCs w:val="24"/>
              </w:rPr>
              <w:t>右前转向灯故障</w:t>
            </w:r>
          </w:p>
          <w:p w14:paraId="7F183189" w14:textId="77777777" w:rsidR="00B35A36" w:rsidRPr="00DC6501" w:rsidRDefault="00B35A36" w:rsidP="003C7A7E">
            <w:pPr>
              <w:jc w:val="left"/>
              <w:rPr>
                <w:szCs w:val="24"/>
              </w:rPr>
            </w:pPr>
            <w:r w:rsidRPr="00DC6501">
              <w:rPr>
                <w:szCs w:val="24"/>
              </w:rPr>
              <w:t>Front Right Turn Lamp Failed</w:t>
            </w:r>
          </w:p>
        </w:tc>
        <w:tc>
          <w:tcPr>
            <w:tcW w:w="2935" w:type="dxa"/>
          </w:tcPr>
          <w:p w14:paraId="5E314037" w14:textId="77777777" w:rsidR="00B35A36" w:rsidRPr="00DC6501" w:rsidRDefault="00B35A36" w:rsidP="003C7A7E">
            <w:pPr>
              <w:pStyle w:val="ListParagraph"/>
              <w:ind w:firstLineChars="0" w:firstLine="0"/>
              <w:jc w:val="left"/>
              <w:rPr>
                <w:szCs w:val="24"/>
              </w:rPr>
            </w:pPr>
            <w:r w:rsidRPr="00DC6501">
              <w:rPr>
                <w:szCs w:val="24"/>
              </w:rPr>
              <w:t>Warning #56</w:t>
            </w:r>
          </w:p>
        </w:tc>
        <w:tc>
          <w:tcPr>
            <w:tcW w:w="2936" w:type="dxa"/>
          </w:tcPr>
          <w:p w14:paraId="22796A1B" w14:textId="77777777" w:rsidR="00B35A36" w:rsidRPr="00DC6501" w:rsidRDefault="00B35A36" w:rsidP="003C7A7E">
            <w:pPr>
              <w:pStyle w:val="ListParagraph"/>
              <w:tabs>
                <w:tab w:val="left" w:pos="720"/>
              </w:tabs>
              <w:ind w:firstLineChars="0" w:firstLine="0"/>
              <w:jc w:val="left"/>
              <w:rPr>
                <w:szCs w:val="24"/>
              </w:rPr>
            </w:pPr>
            <w:r w:rsidRPr="00DC6501">
              <w:rPr>
                <w:szCs w:val="24"/>
              </w:rPr>
              <w:t>Warning #837</w:t>
            </w:r>
          </w:p>
        </w:tc>
      </w:tr>
      <w:tr w:rsidR="00B35A36" w:rsidRPr="00DC6501" w14:paraId="68E86197" w14:textId="77777777" w:rsidTr="008154F1">
        <w:tc>
          <w:tcPr>
            <w:tcW w:w="3025" w:type="dxa"/>
          </w:tcPr>
          <w:p w14:paraId="37BB7814" w14:textId="77777777" w:rsidR="00B35A36" w:rsidRPr="00DC6501" w:rsidRDefault="00B35A36" w:rsidP="003C7A7E">
            <w:pPr>
              <w:jc w:val="left"/>
              <w:rPr>
                <w:szCs w:val="24"/>
              </w:rPr>
            </w:pPr>
            <w:r w:rsidRPr="00DC6501">
              <w:rPr>
                <w:rFonts w:hint="eastAsia"/>
                <w:szCs w:val="24"/>
              </w:rPr>
              <w:t>后雾灯故障</w:t>
            </w:r>
          </w:p>
          <w:p w14:paraId="2DFA742E" w14:textId="77777777" w:rsidR="00B35A36" w:rsidRPr="00DC6501" w:rsidRDefault="00B35A36" w:rsidP="003C7A7E">
            <w:pPr>
              <w:jc w:val="left"/>
              <w:rPr>
                <w:szCs w:val="24"/>
              </w:rPr>
            </w:pPr>
            <w:r w:rsidRPr="00DC6501">
              <w:rPr>
                <w:szCs w:val="24"/>
              </w:rPr>
              <w:t>Rear Fog Lamp Failed</w:t>
            </w:r>
          </w:p>
        </w:tc>
        <w:tc>
          <w:tcPr>
            <w:tcW w:w="2935" w:type="dxa"/>
          </w:tcPr>
          <w:p w14:paraId="7C47C52D" w14:textId="77777777" w:rsidR="00B35A36" w:rsidRPr="00DC6501" w:rsidRDefault="00B35A36" w:rsidP="003C7A7E">
            <w:pPr>
              <w:pStyle w:val="ListParagraph"/>
              <w:ind w:firstLineChars="0" w:firstLine="0"/>
              <w:jc w:val="left"/>
              <w:rPr>
                <w:szCs w:val="24"/>
              </w:rPr>
            </w:pPr>
            <w:r w:rsidRPr="00DC6501">
              <w:rPr>
                <w:szCs w:val="24"/>
              </w:rPr>
              <w:t>Warning #46</w:t>
            </w:r>
          </w:p>
        </w:tc>
        <w:tc>
          <w:tcPr>
            <w:tcW w:w="2936" w:type="dxa"/>
          </w:tcPr>
          <w:p w14:paraId="68643F97" w14:textId="77777777" w:rsidR="00B35A36" w:rsidRPr="00DC6501" w:rsidRDefault="00B35A36" w:rsidP="003C7A7E">
            <w:pPr>
              <w:pStyle w:val="ListParagraph"/>
              <w:tabs>
                <w:tab w:val="left" w:pos="720"/>
              </w:tabs>
              <w:ind w:firstLineChars="0" w:firstLine="0"/>
              <w:jc w:val="left"/>
              <w:rPr>
                <w:szCs w:val="24"/>
              </w:rPr>
            </w:pPr>
            <w:r w:rsidRPr="00DC6501">
              <w:rPr>
                <w:szCs w:val="24"/>
              </w:rPr>
              <w:t>Warning #830</w:t>
            </w:r>
          </w:p>
        </w:tc>
      </w:tr>
      <w:tr w:rsidR="00B35A36" w:rsidRPr="00DC6501" w14:paraId="370B01EE" w14:textId="77777777" w:rsidTr="008154F1">
        <w:tc>
          <w:tcPr>
            <w:tcW w:w="3025" w:type="dxa"/>
          </w:tcPr>
          <w:p w14:paraId="35F4C09D" w14:textId="77777777" w:rsidR="00B35A36" w:rsidRPr="00DC6501" w:rsidRDefault="00B35A36" w:rsidP="003C7A7E">
            <w:pPr>
              <w:jc w:val="left"/>
              <w:rPr>
                <w:szCs w:val="24"/>
              </w:rPr>
            </w:pPr>
            <w:r w:rsidRPr="00DC6501">
              <w:rPr>
                <w:rFonts w:hint="eastAsia"/>
                <w:szCs w:val="24"/>
              </w:rPr>
              <w:t>倒车灯故障</w:t>
            </w:r>
          </w:p>
          <w:p w14:paraId="098E09F3" w14:textId="77777777" w:rsidR="00B35A36" w:rsidRPr="00DC6501" w:rsidRDefault="00B35A36" w:rsidP="003C7A7E">
            <w:pPr>
              <w:jc w:val="left"/>
              <w:rPr>
                <w:szCs w:val="24"/>
              </w:rPr>
            </w:pPr>
            <w:r w:rsidRPr="00DC6501">
              <w:rPr>
                <w:szCs w:val="24"/>
              </w:rPr>
              <w:t>Reversing Lamp Failed</w:t>
            </w:r>
          </w:p>
        </w:tc>
        <w:tc>
          <w:tcPr>
            <w:tcW w:w="2935" w:type="dxa"/>
          </w:tcPr>
          <w:p w14:paraId="29206A9F" w14:textId="77777777" w:rsidR="00B35A36" w:rsidRPr="00DC6501" w:rsidRDefault="00B35A36" w:rsidP="003C7A7E">
            <w:pPr>
              <w:pStyle w:val="ListParagraph"/>
              <w:ind w:firstLineChars="0" w:firstLine="0"/>
              <w:jc w:val="left"/>
              <w:rPr>
                <w:szCs w:val="24"/>
              </w:rPr>
            </w:pPr>
            <w:r w:rsidRPr="00DC6501">
              <w:rPr>
                <w:szCs w:val="24"/>
              </w:rPr>
              <w:t>Warning #50</w:t>
            </w:r>
          </w:p>
        </w:tc>
        <w:tc>
          <w:tcPr>
            <w:tcW w:w="2936" w:type="dxa"/>
          </w:tcPr>
          <w:p w14:paraId="5BA72A34" w14:textId="77777777" w:rsidR="00B35A36" w:rsidRPr="00DC6501" w:rsidRDefault="00B35A36" w:rsidP="003C7A7E">
            <w:pPr>
              <w:pStyle w:val="ListParagraph"/>
              <w:tabs>
                <w:tab w:val="left" w:pos="720"/>
              </w:tabs>
              <w:ind w:firstLineChars="0" w:firstLine="0"/>
              <w:jc w:val="left"/>
              <w:rPr>
                <w:szCs w:val="24"/>
              </w:rPr>
            </w:pPr>
            <w:r w:rsidRPr="00DC6501">
              <w:rPr>
                <w:szCs w:val="24"/>
              </w:rPr>
              <w:t>Warning #832</w:t>
            </w:r>
          </w:p>
        </w:tc>
      </w:tr>
      <w:tr w:rsidR="00B35A36" w:rsidRPr="00DC6501" w14:paraId="4AFFC32A" w14:textId="77777777" w:rsidTr="008154F1">
        <w:tc>
          <w:tcPr>
            <w:tcW w:w="3025" w:type="dxa"/>
          </w:tcPr>
          <w:p w14:paraId="3C55D6A9" w14:textId="77777777" w:rsidR="00B35A36" w:rsidRPr="00DC6501" w:rsidRDefault="00B35A36" w:rsidP="003C7A7E">
            <w:pPr>
              <w:jc w:val="left"/>
              <w:rPr>
                <w:szCs w:val="24"/>
              </w:rPr>
            </w:pPr>
            <w:r w:rsidRPr="00DC6501">
              <w:rPr>
                <w:rFonts w:hint="eastAsia"/>
                <w:szCs w:val="24"/>
              </w:rPr>
              <w:t>高位刹车灯故障</w:t>
            </w:r>
          </w:p>
          <w:p w14:paraId="4418EB02" w14:textId="77777777" w:rsidR="00B35A36" w:rsidRPr="00DC6501" w:rsidRDefault="00B35A36" w:rsidP="003C7A7E">
            <w:pPr>
              <w:jc w:val="left"/>
              <w:rPr>
                <w:szCs w:val="24"/>
              </w:rPr>
            </w:pPr>
            <w:r w:rsidRPr="00DC6501">
              <w:rPr>
                <w:szCs w:val="24"/>
              </w:rPr>
              <w:t>High Mounted Brake Lights Failed</w:t>
            </w:r>
          </w:p>
        </w:tc>
        <w:tc>
          <w:tcPr>
            <w:tcW w:w="2935" w:type="dxa"/>
          </w:tcPr>
          <w:p w14:paraId="0AFC8EDC" w14:textId="77777777" w:rsidR="00B35A36" w:rsidRPr="00DC6501" w:rsidRDefault="00B35A36" w:rsidP="003C7A7E">
            <w:pPr>
              <w:pStyle w:val="ListParagraph"/>
              <w:ind w:firstLineChars="0" w:firstLine="0"/>
              <w:jc w:val="left"/>
              <w:rPr>
                <w:szCs w:val="24"/>
              </w:rPr>
            </w:pPr>
            <w:r w:rsidRPr="00DC6501">
              <w:rPr>
                <w:szCs w:val="24"/>
              </w:rPr>
              <w:t>Warning #42</w:t>
            </w:r>
          </w:p>
        </w:tc>
        <w:tc>
          <w:tcPr>
            <w:tcW w:w="2936" w:type="dxa"/>
          </w:tcPr>
          <w:p w14:paraId="16014D50" w14:textId="77777777" w:rsidR="00B35A36" w:rsidRPr="00DC6501" w:rsidRDefault="00B35A36" w:rsidP="003C7A7E">
            <w:pPr>
              <w:pStyle w:val="ListParagraph"/>
              <w:tabs>
                <w:tab w:val="left" w:pos="720"/>
              </w:tabs>
              <w:ind w:firstLineChars="0" w:firstLine="0"/>
              <w:jc w:val="left"/>
              <w:rPr>
                <w:szCs w:val="24"/>
              </w:rPr>
            </w:pPr>
            <w:r w:rsidRPr="00DC6501">
              <w:rPr>
                <w:szCs w:val="24"/>
              </w:rPr>
              <w:t>/</w:t>
            </w:r>
          </w:p>
        </w:tc>
      </w:tr>
      <w:tr w:rsidR="00B35A36" w:rsidRPr="00DC6501" w14:paraId="0AFC6383" w14:textId="77777777" w:rsidTr="008154F1">
        <w:tc>
          <w:tcPr>
            <w:tcW w:w="3025" w:type="dxa"/>
          </w:tcPr>
          <w:p w14:paraId="50EEF893" w14:textId="77777777" w:rsidR="00B35A36" w:rsidRPr="00DC6501" w:rsidRDefault="00B35A36" w:rsidP="003C7A7E">
            <w:pPr>
              <w:jc w:val="left"/>
              <w:rPr>
                <w:szCs w:val="24"/>
              </w:rPr>
            </w:pPr>
            <w:r w:rsidRPr="00DC6501">
              <w:rPr>
                <w:rFonts w:hint="eastAsia"/>
                <w:szCs w:val="24"/>
              </w:rPr>
              <w:t>后牌照灯故障</w:t>
            </w:r>
          </w:p>
          <w:p w14:paraId="7AC302D4" w14:textId="77777777" w:rsidR="00B35A36" w:rsidRPr="00DC6501" w:rsidRDefault="00B35A36" w:rsidP="003C7A7E">
            <w:pPr>
              <w:jc w:val="left"/>
              <w:rPr>
                <w:szCs w:val="24"/>
              </w:rPr>
            </w:pPr>
            <w:r w:rsidRPr="00DC6501">
              <w:rPr>
                <w:szCs w:val="24"/>
              </w:rPr>
              <w:t>Rear License Plate Lamp Failed</w:t>
            </w:r>
          </w:p>
        </w:tc>
        <w:tc>
          <w:tcPr>
            <w:tcW w:w="2935" w:type="dxa"/>
          </w:tcPr>
          <w:p w14:paraId="265080A5" w14:textId="77777777" w:rsidR="00B35A36" w:rsidRPr="00DC6501" w:rsidRDefault="00B35A36" w:rsidP="003C7A7E">
            <w:pPr>
              <w:pStyle w:val="ListParagraph"/>
              <w:ind w:firstLineChars="0" w:firstLine="0"/>
              <w:jc w:val="left"/>
              <w:rPr>
                <w:szCs w:val="24"/>
              </w:rPr>
            </w:pPr>
            <w:r w:rsidRPr="00DC6501">
              <w:rPr>
                <w:szCs w:val="24"/>
              </w:rPr>
              <w:t>Warning #52</w:t>
            </w:r>
          </w:p>
        </w:tc>
        <w:tc>
          <w:tcPr>
            <w:tcW w:w="2936" w:type="dxa"/>
          </w:tcPr>
          <w:p w14:paraId="7963F6B4" w14:textId="77777777" w:rsidR="00B35A36" w:rsidRPr="00DC6501" w:rsidRDefault="00B35A36" w:rsidP="003C7A7E">
            <w:pPr>
              <w:pStyle w:val="ListParagraph"/>
              <w:tabs>
                <w:tab w:val="left" w:pos="720"/>
              </w:tabs>
              <w:ind w:firstLineChars="0" w:firstLine="0"/>
              <w:jc w:val="left"/>
              <w:rPr>
                <w:szCs w:val="24"/>
              </w:rPr>
            </w:pPr>
            <w:r w:rsidRPr="00DC6501">
              <w:rPr>
                <w:szCs w:val="24"/>
              </w:rPr>
              <w:t>Warning #833</w:t>
            </w:r>
          </w:p>
        </w:tc>
      </w:tr>
      <w:tr w:rsidR="00B35A36" w:rsidRPr="00DC6501" w14:paraId="7F61E995" w14:textId="77777777" w:rsidTr="008154F1">
        <w:tc>
          <w:tcPr>
            <w:tcW w:w="3025" w:type="dxa"/>
          </w:tcPr>
          <w:p w14:paraId="0F823F7B" w14:textId="77777777" w:rsidR="00B35A36" w:rsidRPr="00DC6501" w:rsidRDefault="00B35A36" w:rsidP="003C7A7E">
            <w:pPr>
              <w:jc w:val="left"/>
              <w:rPr>
                <w:szCs w:val="24"/>
              </w:rPr>
            </w:pPr>
            <w:r w:rsidRPr="00DC6501">
              <w:rPr>
                <w:rFonts w:hint="eastAsia"/>
                <w:szCs w:val="24"/>
              </w:rPr>
              <w:t>前雷达不工作</w:t>
            </w:r>
          </w:p>
          <w:p w14:paraId="12CA0F94" w14:textId="77777777" w:rsidR="00B35A36" w:rsidRPr="00DC6501" w:rsidRDefault="00B35A36" w:rsidP="003C7A7E">
            <w:pPr>
              <w:jc w:val="left"/>
              <w:rPr>
                <w:szCs w:val="24"/>
              </w:rPr>
            </w:pPr>
            <w:r w:rsidRPr="00DC6501">
              <w:rPr>
                <w:szCs w:val="24"/>
              </w:rPr>
              <w:t>Front Radar Not Working</w:t>
            </w:r>
          </w:p>
        </w:tc>
        <w:tc>
          <w:tcPr>
            <w:tcW w:w="2935" w:type="dxa"/>
          </w:tcPr>
          <w:p w14:paraId="6CC45596" w14:textId="77777777" w:rsidR="00B35A36" w:rsidRPr="00DC6501" w:rsidRDefault="00B35A36" w:rsidP="003C7A7E">
            <w:pPr>
              <w:pStyle w:val="ListParagraph"/>
              <w:ind w:firstLineChars="0" w:firstLine="0"/>
              <w:jc w:val="left"/>
              <w:rPr>
                <w:szCs w:val="24"/>
              </w:rPr>
            </w:pPr>
            <w:r w:rsidRPr="00DC6501">
              <w:rPr>
                <w:szCs w:val="24"/>
              </w:rPr>
              <w:t>Warning #2</w:t>
            </w:r>
          </w:p>
        </w:tc>
        <w:tc>
          <w:tcPr>
            <w:tcW w:w="2936" w:type="dxa"/>
          </w:tcPr>
          <w:p w14:paraId="43145DDE" w14:textId="77777777" w:rsidR="00B35A36" w:rsidRPr="00DC6501" w:rsidRDefault="00B35A36" w:rsidP="003C7A7E">
            <w:pPr>
              <w:pStyle w:val="ListParagraph"/>
              <w:tabs>
                <w:tab w:val="left" w:pos="720"/>
              </w:tabs>
              <w:ind w:firstLineChars="0" w:firstLine="0"/>
              <w:jc w:val="left"/>
              <w:rPr>
                <w:szCs w:val="24"/>
              </w:rPr>
            </w:pPr>
            <w:r w:rsidRPr="00DC6501">
              <w:rPr>
                <w:szCs w:val="24"/>
              </w:rPr>
              <w:t>/</w:t>
            </w:r>
          </w:p>
        </w:tc>
      </w:tr>
      <w:tr w:rsidR="00B35A36" w:rsidRPr="00DC6501" w14:paraId="7FA9F8DC" w14:textId="77777777" w:rsidTr="003C7A7E">
        <w:tc>
          <w:tcPr>
            <w:tcW w:w="3025" w:type="dxa"/>
          </w:tcPr>
          <w:p w14:paraId="6A4AF475" w14:textId="77777777" w:rsidR="00B35A36" w:rsidRPr="00DC6501" w:rsidRDefault="00B35A36" w:rsidP="003C7A7E">
            <w:pPr>
              <w:jc w:val="left"/>
              <w:rPr>
                <w:szCs w:val="24"/>
              </w:rPr>
            </w:pPr>
            <w:r w:rsidRPr="00DC6501">
              <w:rPr>
                <w:rFonts w:hint="eastAsia"/>
                <w:szCs w:val="24"/>
              </w:rPr>
              <w:t>驾驶座车窗需要初始化</w:t>
            </w:r>
          </w:p>
          <w:p w14:paraId="58912C1B" w14:textId="77777777" w:rsidR="00B35A36" w:rsidRPr="00DC6501" w:rsidRDefault="00B35A36" w:rsidP="003C7A7E">
            <w:pPr>
              <w:jc w:val="left"/>
              <w:rPr>
                <w:szCs w:val="24"/>
              </w:rPr>
            </w:pPr>
            <w:r w:rsidRPr="00DC6501">
              <w:rPr>
                <w:szCs w:val="24"/>
              </w:rPr>
              <w:t>Window of Driver Seat Needs Initialization</w:t>
            </w:r>
          </w:p>
        </w:tc>
        <w:tc>
          <w:tcPr>
            <w:tcW w:w="5871" w:type="dxa"/>
            <w:gridSpan w:val="2"/>
          </w:tcPr>
          <w:p w14:paraId="5455EE76" w14:textId="77777777" w:rsidR="00B35A36" w:rsidRPr="00DC6501" w:rsidRDefault="00B35A36" w:rsidP="003C7A7E">
            <w:pPr>
              <w:pStyle w:val="ListParagraph"/>
              <w:ind w:firstLineChars="0" w:firstLine="0"/>
              <w:jc w:val="center"/>
              <w:rPr>
                <w:szCs w:val="24"/>
              </w:rPr>
            </w:pPr>
            <w:r w:rsidRPr="00DC6501">
              <w:rPr>
                <w:szCs w:val="24"/>
              </w:rPr>
              <w:t>Warning #205</w:t>
            </w:r>
          </w:p>
        </w:tc>
      </w:tr>
      <w:tr w:rsidR="00B35A36" w:rsidRPr="00DC6501" w14:paraId="63B674AF" w14:textId="77777777" w:rsidTr="003C7A7E">
        <w:tc>
          <w:tcPr>
            <w:tcW w:w="3025" w:type="dxa"/>
          </w:tcPr>
          <w:p w14:paraId="36BD0184" w14:textId="77777777" w:rsidR="00B35A36" w:rsidRPr="00DC6501" w:rsidRDefault="00B35A36" w:rsidP="003C7A7E">
            <w:pPr>
              <w:jc w:val="left"/>
              <w:rPr>
                <w:szCs w:val="24"/>
              </w:rPr>
            </w:pPr>
            <w:r w:rsidRPr="00DC6501">
              <w:rPr>
                <w:rFonts w:hint="eastAsia"/>
                <w:szCs w:val="24"/>
              </w:rPr>
              <w:t>副驾驶座车窗需要初始化</w:t>
            </w:r>
          </w:p>
          <w:p w14:paraId="0BEFE685" w14:textId="77777777" w:rsidR="00B35A36" w:rsidRPr="00DC6501" w:rsidRDefault="00B35A36" w:rsidP="003C7A7E">
            <w:pPr>
              <w:jc w:val="left"/>
              <w:rPr>
                <w:szCs w:val="24"/>
              </w:rPr>
            </w:pPr>
            <w:r w:rsidRPr="00DC6501">
              <w:rPr>
                <w:szCs w:val="24"/>
              </w:rPr>
              <w:t>Window of Front Passenger Seat Needs Initialization</w:t>
            </w:r>
          </w:p>
        </w:tc>
        <w:tc>
          <w:tcPr>
            <w:tcW w:w="5871" w:type="dxa"/>
            <w:gridSpan w:val="2"/>
          </w:tcPr>
          <w:p w14:paraId="0D6B2D53" w14:textId="77777777" w:rsidR="00B35A36" w:rsidRPr="00DC6501" w:rsidRDefault="00B35A36" w:rsidP="003C7A7E">
            <w:pPr>
              <w:pStyle w:val="ListParagraph"/>
              <w:tabs>
                <w:tab w:val="left" w:pos="720"/>
              </w:tabs>
              <w:ind w:firstLineChars="0" w:firstLine="0"/>
              <w:jc w:val="center"/>
              <w:rPr>
                <w:szCs w:val="24"/>
              </w:rPr>
            </w:pPr>
            <w:r w:rsidRPr="00DC6501">
              <w:rPr>
                <w:szCs w:val="24"/>
              </w:rPr>
              <w:t>Warning #206</w:t>
            </w:r>
          </w:p>
        </w:tc>
      </w:tr>
      <w:tr w:rsidR="00B35A36" w:rsidRPr="00DC6501" w14:paraId="327BA807" w14:textId="77777777" w:rsidTr="003C7A7E">
        <w:tc>
          <w:tcPr>
            <w:tcW w:w="3025" w:type="dxa"/>
          </w:tcPr>
          <w:p w14:paraId="69A74BDE" w14:textId="77777777" w:rsidR="00B35A36" w:rsidRPr="00DC6501" w:rsidRDefault="00B35A36" w:rsidP="003C7A7E">
            <w:pPr>
              <w:jc w:val="left"/>
              <w:rPr>
                <w:szCs w:val="24"/>
              </w:rPr>
            </w:pPr>
            <w:r w:rsidRPr="00DC6501">
              <w:rPr>
                <w:rFonts w:hint="eastAsia"/>
                <w:szCs w:val="24"/>
              </w:rPr>
              <w:t>左后车窗需要初始化</w:t>
            </w:r>
          </w:p>
          <w:p w14:paraId="52166BDF" w14:textId="77777777" w:rsidR="00B35A36" w:rsidRPr="00DC6501" w:rsidRDefault="00B35A36" w:rsidP="003C7A7E">
            <w:pPr>
              <w:jc w:val="left"/>
              <w:rPr>
                <w:szCs w:val="24"/>
              </w:rPr>
            </w:pPr>
            <w:r w:rsidRPr="00DC6501">
              <w:rPr>
                <w:szCs w:val="24"/>
              </w:rPr>
              <w:t xml:space="preserve">Rear Left Window Needs </w:t>
            </w:r>
            <w:r w:rsidRPr="00DC6501">
              <w:rPr>
                <w:szCs w:val="24"/>
              </w:rPr>
              <w:lastRenderedPageBreak/>
              <w:t>Initialization</w:t>
            </w:r>
          </w:p>
        </w:tc>
        <w:tc>
          <w:tcPr>
            <w:tcW w:w="5871" w:type="dxa"/>
            <w:gridSpan w:val="2"/>
          </w:tcPr>
          <w:p w14:paraId="41353D40" w14:textId="77777777" w:rsidR="00B35A36" w:rsidRPr="00DC6501" w:rsidRDefault="00B35A36" w:rsidP="003C7A7E">
            <w:pPr>
              <w:pStyle w:val="ListParagraph"/>
              <w:tabs>
                <w:tab w:val="left" w:pos="720"/>
              </w:tabs>
              <w:ind w:firstLineChars="0" w:firstLine="0"/>
              <w:jc w:val="center"/>
              <w:rPr>
                <w:szCs w:val="24"/>
              </w:rPr>
            </w:pPr>
            <w:r w:rsidRPr="00DC6501">
              <w:rPr>
                <w:szCs w:val="24"/>
              </w:rPr>
              <w:lastRenderedPageBreak/>
              <w:t>Warning #207</w:t>
            </w:r>
          </w:p>
        </w:tc>
      </w:tr>
      <w:tr w:rsidR="00B35A36" w:rsidRPr="00DC6501" w14:paraId="5978D71B" w14:textId="77777777" w:rsidTr="003C7A7E">
        <w:tc>
          <w:tcPr>
            <w:tcW w:w="3025" w:type="dxa"/>
          </w:tcPr>
          <w:p w14:paraId="4CE9DDF9" w14:textId="77777777" w:rsidR="00B35A36" w:rsidRPr="00DC6501" w:rsidRDefault="00B35A36" w:rsidP="003C7A7E">
            <w:pPr>
              <w:jc w:val="left"/>
              <w:rPr>
                <w:szCs w:val="24"/>
              </w:rPr>
            </w:pPr>
            <w:r w:rsidRPr="00DC6501">
              <w:rPr>
                <w:rFonts w:hint="eastAsia"/>
                <w:szCs w:val="24"/>
              </w:rPr>
              <w:t>右后车窗需要初始化</w:t>
            </w:r>
          </w:p>
          <w:p w14:paraId="42F57399" w14:textId="77777777" w:rsidR="00B35A36" w:rsidRPr="00DC6501" w:rsidRDefault="00B35A36" w:rsidP="003C7A7E">
            <w:pPr>
              <w:jc w:val="left"/>
              <w:rPr>
                <w:szCs w:val="24"/>
              </w:rPr>
            </w:pPr>
            <w:r w:rsidRPr="00DC6501">
              <w:rPr>
                <w:szCs w:val="24"/>
              </w:rPr>
              <w:t>Rear Right Window Needs Initialization</w:t>
            </w:r>
          </w:p>
        </w:tc>
        <w:tc>
          <w:tcPr>
            <w:tcW w:w="5871" w:type="dxa"/>
            <w:gridSpan w:val="2"/>
          </w:tcPr>
          <w:p w14:paraId="5D607BC3" w14:textId="77777777" w:rsidR="00B35A36" w:rsidRPr="00DC6501" w:rsidRDefault="00B35A36" w:rsidP="003C7A7E">
            <w:pPr>
              <w:pStyle w:val="ListParagraph"/>
              <w:tabs>
                <w:tab w:val="left" w:pos="720"/>
              </w:tabs>
              <w:ind w:firstLineChars="0" w:firstLine="0"/>
              <w:jc w:val="center"/>
              <w:rPr>
                <w:szCs w:val="24"/>
              </w:rPr>
            </w:pPr>
            <w:r w:rsidRPr="00DC6501">
              <w:rPr>
                <w:szCs w:val="24"/>
              </w:rPr>
              <w:t>Warning #208</w:t>
            </w:r>
          </w:p>
        </w:tc>
      </w:tr>
      <w:tr w:rsidR="00B60E1C" w:rsidRPr="00DC6501" w14:paraId="14E5CA56" w14:textId="77777777" w:rsidTr="008154F1">
        <w:tc>
          <w:tcPr>
            <w:tcW w:w="3025" w:type="dxa"/>
          </w:tcPr>
          <w:p w14:paraId="0BE11CE6" w14:textId="77777777" w:rsidR="00B60E1C" w:rsidRPr="00DC6501" w:rsidRDefault="00B60E1C" w:rsidP="003C7A7E">
            <w:pPr>
              <w:jc w:val="left"/>
              <w:rPr>
                <w:szCs w:val="24"/>
              </w:rPr>
            </w:pPr>
            <w:r w:rsidRPr="00DC6501">
              <w:rPr>
                <w:rFonts w:hint="eastAsia"/>
                <w:szCs w:val="24"/>
              </w:rPr>
              <w:t>左前轮胎压故障</w:t>
            </w:r>
          </w:p>
          <w:p w14:paraId="561E6138" w14:textId="77777777" w:rsidR="00B60E1C" w:rsidRPr="00DC6501" w:rsidRDefault="00B60E1C" w:rsidP="003C7A7E">
            <w:pPr>
              <w:jc w:val="left"/>
              <w:rPr>
                <w:szCs w:val="24"/>
              </w:rPr>
            </w:pPr>
            <w:r w:rsidRPr="00DC6501">
              <w:rPr>
                <w:szCs w:val="24"/>
              </w:rPr>
              <w:t>Front Left Tire Pressure Failed</w:t>
            </w:r>
          </w:p>
        </w:tc>
        <w:tc>
          <w:tcPr>
            <w:tcW w:w="2935" w:type="dxa"/>
          </w:tcPr>
          <w:p w14:paraId="3371B5B9" w14:textId="7D297F40" w:rsidR="00B60E1C" w:rsidRPr="00DC6501" w:rsidRDefault="00B60E1C" w:rsidP="003C7A7E">
            <w:pPr>
              <w:pStyle w:val="ListParagraph"/>
              <w:tabs>
                <w:tab w:val="left" w:pos="720"/>
              </w:tabs>
              <w:ind w:firstLineChars="0" w:firstLine="0"/>
              <w:jc w:val="center"/>
              <w:rPr>
                <w:szCs w:val="24"/>
              </w:rPr>
            </w:pPr>
            <w:r w:rsidRPr="00DC6501">
              <w:rPr>
                <w:szCs w:val="24"/>
              </w:rPr>
              <w:t>Warning #175, #181, #189, #311, #177, #178, #183</w:t>
            </w:r>
          </w:p>
        </w:tc>
        <w:tc>
          <w:tcPr>
            <w:tcW w:w="2936" w:type="dxa"/>
          </w:tcPr>
          <w:p w14:paraId="221398C8" w14:textId="77777777" w:rsidR="00B60E1C" w:rsidRDefault="00B2327A" w:rsidP="003C7A7E">
            <w:pPr>
              <w:pStyle w:val="ListParagraph"/>
              <w:tabs>
                <w:tab w:val="left" w:pos="720"/>
              </w:tabs>
              <w:ind w:firstLineChars="0" w:firstLine="0"/>
              <w:jc w:val="center"/>
              <w:rPr>
                <w:color w:val="FF0000"/>
                <w:szCs w:val="24"/>
              </w:rPr>
            </w:pPr>
            <w:r>
              <w:rPr>
                <w:color w:val="FF0000"/>
                <w:szCs w:val="24"/>
              </w:rPr>
              <w:t>Warning #175, #181,</w:t>
            </w:r>
            <w:r w:rsidRPr="00B2327A">
              <w:rPr>
                <w:color w:val="FF0000"/>
                <w:szCs w:val="24"/>
              </w:rPr>
              <w:t xml:space="preserve"> #311, #177, #178, #183</w:t>
            </w:r>
          </w:p>
          <w:p w14:paraId="3A7A22CE" w14:textId="77777777" w:rsidR="006E70E1" w:rsidRDefault="006E70E1" w:rsidP="003C7A7E">
            <w:pPr>
              <w:pStyle w:val="ListParagraph"/>
              <w:tabs>
                <w:tab w:val="left" w:pos="720"/>
              </w:tabs>
              <w:ind w:firstLineChars="0" w:firstLine="0"/>
              <w:jc w:val="center"/>
              <w:rPr>
                <w:color w:val="FF0000"/>
                <w:szCs w:val="24"/>
              </w:rPr>
            </w:pPr>
            <w:r>
              <w:rPr>
                <w:rFonts w:hint="eastAsia"/>
                <w:color w:val="FF0000"/>
                <w:szCs w:val="24"/>
              </w:rPr>
              <w:t>以下</w:t>
            </w:r>
            <w:r>
              <w:rPr>
                <w:rFonts w:hint="eastAsia"/>
                <w:color w:val="FF0000"/>
                <w:szCs w:val="24"/>
              </w:rPr>
              <w:t>Warning</w:t>
            </w:r>
            <w:r>
              <w:rPr>
                <w:rFonts w:hint="eastAsia"/>
                <w:color w:val="FF0000"/>
                <w:szCs w:val="24"/>
              </w:rPr>
              <w:t>要通过</w:t>
            </w:r>
            <w:r>
              <w:rPr>
                <w:rFonts w:hint="eastAsia"/>
                <w:color w:val="FF0000"/>
                <w:szCs w:val="24"/>
              </w:rPr>
              <w:t>DYN</w:t>
            </w:r>
            <w:r>
              <w:rPr>
                <w:rFonts w:hint="eastAsia"/>
                <w:color w:val="FF0000"/>
                <w:szCs w:val="24"/>
              </w:rPr>
              <w:t>判断是否为对应轮胎：</w:t>
            </w:r>
          </w:p>
          <w:p w14:paraId="38C0B9AA" w14:textId="77777777" w:rsidR="006E70E1" w:rsidRDefault="006E70E1" w:rsidP="003C7A7E">
            <w:pPr>
              <w:pStyle w:val="ListParagraph"/>
              <w:tabs>
                <w:tab w:val="left" w:pos="720"/>
              </w:tabs>
              <w:ind w:firstLineChars="0" w:firstLine="0"/>
              <w:jc w:val="center"/>
              <w:rPr>
                <w:color w:val="FF0000"/>
                <w:szCs w:val="24"/>
              </w:rPr>
            </w:pPr>
            <w:r w:rsidRPr="006E70E1">
              <w:rPr>
                <w:color w:val="FF0000"/>
                <w:szCs w:val="24"/>
              </w:rPr>
              <w:t>The following warning needs to judge whether it is th</w:t>
            </w:r>
            <w:r>
              <w:rPr>
                <w:color w:val="FF0000"/>
                <w:szCs w:val="24"/>
              </w:rPr>
              <w:t xml:space="preserve">e corresponding tire through </w:t>
            </w:r>
            <w:r>
              <w:rPr>
                <w:rFonts w:hint="eastAsia"/>
                <w:color w:val="FF0000"/>
                <w:szCs w:val="24"/>
              </w:rPr>
              <w:t>DYN</w:t>
            </w:r>
            <w:r w:rsidRPr="006E70E1">
              <w:rPr>
                <w:color w:val="FF0000"/>
                <w:szCs w:val="24"/>
              </w:rPr>
              <w:t>:</w:t>
            </w:r>
          </w:p>
          <w:p w14:paraId="06480B4A" w14:textId="5E68F451" w:rsidR="006E70E1" w:rsidRPr="00B2327A" w:rsidRDefault="006E70E1" w:rsidP="003C7A7E">
            <w:pPr>
              <w:pStyle w:val="ListParagraph"/>
              <w:tabs>
                <w:tab w:val="left" w:pos="720"/>
              </w:tabs>
              <w:ind w:firstLineChars="0" w:firstLine="0"/>
              <w:jc w:val="center"/>
              <w:rPr>
                <w:color w:val="FF0000"/>
                <w:szCs w:val="24"/>
              </w:rPr>
            </w:pPr>
            <w:r>
              <w:rPr>
                <w:color w:val="FF0000"/>
                <w:szCs w:val="24"/>
              </w:rPr>
              <w:t>Warning #2050, #2051, #2052</w:t>
            </w:r>
          </w:p>
        </w:tc>
      </w:tr>
      <w:tr w:rsidR="00B60E1C" w:rsidRPr="00DC6501" w14:paraId="5BB054F5" w14:textId="77777777" w:rsidTr="008154F1">
        <w:tc>
          <w:tcPr>
            <w:tcW w:w="3025" w:type="dxa"/>
          </w:tcPr>
          <w:p w14:paraId="4E8FFE69" w14:textId="77777777" w:rsidR="00B60E1C" w:rsidRPr="00DC6501" w:rsidRDefault="00B60E1C" w:rsidP="003C7A7E">
            <w:pPr>
              <w:jc w:val="left"/>
              <w:rPr>
                <w:szCs w:val="24"/>
              </w:rPr>
            </w:pPr>
            <w:r w:rsidRPr="00DC6501">
              <w:rPr>
                <w:rFonts w:hint="eastAsia"/>
                <w:szCs w:val="24"/>
              </w:rPr>
              <w:t>左后轮胎压故障</w:t>
            </w:r>
          </w:p>
          <w:p w14:paraId="051FF2B1" w14:textId="77777777" w:rsidR="00B60E1C" w:rsidRPr="00DC6501" w:rsidRDefault="00B60E1C" w:rsidP="003C7A7E">
            <w:pPr>
              <w:jc w:val="left"/>
              <w:rPr>
                <w:szCs w:val="24"/>
              </w:rPr>
            </w:pPr>
            <w:r w:rsidRPr="00DC6501">
              <w:rPr>
                <w:szCs w:val="24"/>
              </w:rPr>
              <w:t>Rear Left Tire Pressure Failed</w:t>
            </w:r>
          </w:p>
        </w:tc>
        <w:tc>
          <w:tcPr>
            <w:tcW w:w="2935" w:type="dxa"/>
          </w:tcPr>
          <w:p w14:paraId="09D304B7" w14:textId="745EF5D3" w:rsidR="00B60E1C" w:rsidRPr="00DC6501" w:rsidRDefault="00B60E1C" w:rsidP="003C7A7E">
            <w:pPr>
              <w:pStyle w:val="ListParagraph"/>
              <w:tabs>
                <w:tab w:val="left" w:pos="720"/>
              </w:tabs>
              <w:ind w:firstLineChars="0" w:firstLine="0"/>
              <w:jc w:val="center"/>
              <w:rPr>
                <w:szCs w:val="24"/>
              </w:rPr>
            </w:pPr>
            <w:r w:rsidRPr="00DC6501">
              <w:rPr>
                <w:szCs w:val="24"/>
              </w:rPr>
              <w:t>Warning #173, #179, #190, #309, #177, #178, #183</w:t>
            </w:r>
          </w:p>
        </w:tc>
        <w:tc>
          <w:tcPr>
            <w:tcW w:w="2936" w:type="dxa"/>
          </w:tcPr>
          <w:p w14:paraId="3E35BC89" w14:textId="77777777" w:rsidR="00B60E1C" w:rsidRDefault="00B2327A" w:rsidP="003C7A7E">
            <w:pPr>
              <w:pStyle w:val="ListParagraph"/>
              <w:tabs>
                <w:tab w:val="left" w:pos="720"/>
              </w:tabs>
              <w:ind w:firstLineChars="0" w:firstLine="0"/>
              <w:jc w:val="center"/>
              <w:rPr>
                <w:color w:val="FF0000"/>
                <w:szCs w:val="24"/>
              </w:rPr>
            </w:pPr>
            <w:r>
              <w:rPr>
                <w:color w:val="FF0000"/>
                <w:szCs w:val="24"/>
              </w:rPr>
              <w:t>Warning #173, #179,</w:t>
            </w:r>
            <w:r w:rsidRPr="00B2327A">
              <w:rPr>
                <w:color w:val="FF0000"/>
                <w:szCs w:val="24"/>
              </w:rPr>
              <w:t xml:space="preserve"> #309, #177, #178, #183</w:t>
            </w:r>
            <w:r w:rsidR="006E70E1">
              <w:rPr>
                <w:color w:val="FF0000"/>
                <w:szCs w:val="24"/>
              </w:rPr>
              <w:t>, #866</w:t>
            </w:r>
            <w:r w:rsidR="008154F1">
              <w:rPr>
                <w:color w:val="FF0000"/>
                <w:szCs w:val="24"/>
              </w:rPr>
              <w:t>, #2072, #2074</w:t>
            </w:r>
          </w:p>
          <w:p w14:paraId="5E079BED" w14:textId="77777777" w:rsidR="008154F1" w:rsidRDefault="008154F1" w:rsidP="008154F1">
            <w:pPr>
              <w:pStyle w:val="ListParagraph"/>
              <w:tabs>
                <w:tab w:val="left" w:pos="720"/>
              </w:tabs>
              <w:ind w:firstLineChars="0" w:firstLine="0"/>
              <w:jc w:val="center"/>
              <w:rPr>
                <w:color w:val="FF0000"/>
                <w:szCs w:val="24"/>
              </w:rPr>
            </w:pPr>
            <w:r>
              <w:rPr>
                <w:rFonts w:hint="eastAsia"/>
                <w:color w:val="FF0000"/>
                <w:szCs w:val="24"/>
              </w:rPr>
              <w:t>以下</w:t>
            </w:r>
            <w:r>
              <w:rPr>
                <w:rFonts w:hint="eastAsia"/>
                <w:color w:val="FF0000"/>
                <w:szCs w:val="24"/>
              </w:rPr>
              <w:t>Warning</w:t>
            </w:r>
            <w:r>
              <w:rPr>
                <w:rFonts w:hint="eastAsia"/>
                <w:color w:val="FF0000"/>
                <w:szCs w:val="24"/>
              </w:rPr>
              <w:t>要通过</w:t>
            </w:r>
            <w:r>
              <w:rPr>
                <w:rFonts w:hint="eastAsia"/>
                <w:color w:val="FF0000"/>
                <w:szCs w:val="24"/>
              </w:rPr>
              <w:t>DYN</w:t>
            </w:r>
            <w:r>
              <w:rPr>
                <w:rFonts w:hint="eastAsia"/>
                <w:color w:val="FF0000"/>
                <w:szCs w:val="24"/>
              </w:rPr>
              <w:t>判断是否为对应轮胎：</w:t>
            </w:r>
          </w:p>
          <w:p w14:paraId="64F5B15B" w14:textId="77777777" w:rsidR="008154F1" w:rsidRDefault="008154F1" w:rsidP="008154F1">
            <w:pPr>
              <w:pStyle w:val="ListParagraph"/>
              <w:tabs>
                <w:tab w:val="left" w:pos="720"/>
              </w:tabs>
              <w:ind w:firstLineChars="0" w:firstLine="0"/>
              <w:jc w:val="center"/>
              <w:rPr>
                <w:color w:val="FF0000"/>
                <w:szCs w:val="24"/>
              </w:rPr>
            </w:pPr>
            <w:r w:rsidRPr="006E70E1">
              <w:rPr>
                <w:color w:val="FF0000"/>
                <w:szCs w:val="24"/>
              </w:rPr>
              <w:t>The following warning needs to judge whether it is th</w:t>
            </w:r>
            <w:r>
              <w:rPr>
                <w:color w:val="FF0000"/>
                <w:szCs w:val="24"/>
              </w:rPr>
              <w:t xml:space="preserve">e corresponding tire through </w:t>
            </w:r>
            <w:r>
              <w:rPr>
                <w:rFonts w:hint="eastAsia"/>
                <w:color w:val="FF0000"/>
                <w:szCs w:val="24"/>
              </w:rPr>
              <w:t>DYN</w:t>
            </w:r>
            <w:r w:rsidRPr="006E70E1">
              <w:rPr>
                <w:color w:val="FF0000"/>
                <w:szCs w:val="24"/>
              </w:rPr>
              <w:t>:</w:t>
            </w:r>
          </w:p>
          <w:p w14:paraId="739CA69A" w14:textId="40A1DD3B" w:rsidR="008154F1" w:rsidRPr="00B2327A" w:rsidRDefault="008154F1" w:rsidP="008154F1">
            <w:pPr>
              <w:pStyle w:val="ListParagraph"/>
              <w:tabs>
                <w:tab w:val="left" w:pos="720"/>
              </w:tabs>
              <w:ind w:firstLineChars="0" w:firstLine="0"/>
              <w:jc w:val="center"/>
              <w:rPr>
                <w:color w:val="FF0000"/>
                <w:szCs w:val="24"/>
              </w:rPr>
            </w:pPr>
            <w:r>
              <w:rPr>
                <w:color w:val="FF0000"/>
                <w:szCs w:val="24"/>
              </w:rPr>
              <w:t>Warning #2050, #2051, #2052</w:t>
            </w:r>
          </w:p>
        </w:tc>
      </w:tr>
      <w:tr w:rsidR="00B60E1C" w:rsidRPr="00DC6501" w14:paraId="63E19205" w14:textId="77777777" w:rsidTr="008154F1">
        <w:tc>
          <w:tcPr>
            <w:tcW w:w="3025" w:type="dxa"/>
          </w:tcPr>
          <w:p w14:paraId="16B83451" w14:textId="77777777" w:rsidR="00B60E1C" w:rsidRPr="00DC6501" w:rsidRDefault="00B60E1C" w:rsidP="003C7A7E">
            <w:pPr>
              <w:jc w:val="left"/>
              <w:rPr>
                <w:szCs w:val="24"/>
              </w:rPr>
            </w:pPr>
            <w:r w:rsidRPr="00DC6501">
              <w:rPr>
                <w:rFonts w:hint="eastAsia"/>
                <w:szCs w:val="24"/>
              </w:rPr>
              <w:t>右前轮胎压故障</w:t>
            </w:r>
          </w:p>
          <w:p w14:paraId="33BBBDD3" w14:textId="77777777" w:rsidR="00B60E1C" w:rsidRPr="00DC6501" w:rsidRDefault="00B60E1C" w:rsidP="003C7A7E">
            <w:pPr>
              <w:jc w:val="left"/>
              <w:rPr>
                <w:szCs w:val="24"/>
              </w:rPr>
            </w:pPr>
            <w:r w:rsidRPr="00DC6501">
              <w:rPr>
                <w:szCs w:val="24"/>
              </w:rPr>
              <w:t>Front Right Tire Pressure Failed</w:t>
            </w:r>
          </w:p>
        </w:tc>
        <w:tc>
          <w:tcPr>
            <w:tcW w:w="2935" w:type="dxa"/>
          </w:tcPr>
          <w:p w14:paraId="7BA2AE1D" w14:textId="0FC75D54" w:rsidR="00B60E1C" w:rsidRPr="00DC6501" w:rsidRDefault="00B60E1C" w:rsidP="003C7A7E">
            <w:pPr>
              <w:pStyle w:val="ListParagraph"/>
              <w:tabs>
                <w:tab w:val="left" w:pos="720"/>
              </w:tabs>
              <w:ind w:firstLineChars="0" w:firstLine="0"/>
              <w:jc w:val="center"/>
              <w:rPr>
                <w:szCs w:val="24"/>
              </w:rPr>
            </w:pPr>
            <w:r w:rsidRPr="00DC6501">
              <w:rPr>
                <w:szCs w:val="24"/>
              </w:rPr>
              <w:t>Warning #176, #182, #189, #312, #177, #178, #183</w:t>
            </w:r>
          </w:p>
        </w:tc>
        <w:tc>
          <w:tcPr>
            <w:tcW w:w="2936" w:type="dxa"/>
          </w:tcPr>
          <w:p w14:paraId="6DA9671A" w14:textId="77777777" w:rsidR="00B60E1C" w:rsidRDefault="00B2327A" w:rsidP="003C7A7E">
            <w:pPr>
              <w:pStyle w:val="ListParagraph"/>
              <w:tabs>
                <w:tab w:val="left" w:pos="720"/>
              </w:tabs>
              <w:ind w:firstLineChars="0" w:firstLine="0"/>
              <w:jc w:val="center"/>
              <w:rPr>
                <w:color w:val="FF0000"/>
                <w:szCs w:val="24"/>
              </w:rPr>
            </w:pPr>
            <w:r>
              <w:rPr>
                <w:color w:val="FF0000"/>
                <w:szCs w:val="24"/>
              </w:rPr>
              <w:t>Warning #176, #182,</w:t>
            </w:r>
            <w:r w:rsidRPr="00B2327A">
              <w:rPr>
                <w:color w:val="FF0000"/>
                <w:szCs w:val="24"/>
              </w:rPr>
              <w:t xml:space="preserve"> #312, #177, #178, #183</w:t>
            </w:r>
          </w:p>
          <w:p w14:paraId="586947B1" w14:textId="77777777" w:rsidR="008154F1" w:rsidRDefault="008154F1" w:rsidP="008154F1">
            <w:pPr>
              <w:pStyle w:val="ListParagraph"/>
              <w:tabs>
                <w:tab w:val="left" w:pos="720"/>
              </w:tabs>
              <w:ind w:firstLineChars="0" w:firstLine="0"/>
              <w:jc w:val="center"/>
              <w:rPr>
                <w:color w:val="FF0000"/>
                <w:szCs w:val="24"/>
              </w:rPr>
            </w:pPr>
            <w:r>
              <w:rPr>
                <w:rFonts w:hint="eastAsia"/>
                <w:color w:val="FF0000"/>
                <w:szCs w:val="24"/>
              </w:rPr>
              <w:t>以下</w:t>
            </w:r>
            <w:r>
              <w:rPr>
                <w:rFonts w:hint="eastAsia"/>
                <w:color w:val="FF0000"/>
                <w:szCs w:val="24"/>
              </w:rPr>
              <w:t>Warning</w:t>
            </w:r>
            <w:r>
              <w:rPr>
                <w:rFonts w:hint="eastAsia"/>
                <w:color w:val="FF0000"/>
                <w:szCs w:val="24"/>
              </w:rPr>
              <w:t>要通过</w:t>
            </w:r>
            <w:r>
              <w:rPr>
                <w:rFonts w:hint="eastAsia"/>
                <w:color w:val="FF0000"/>
                <w:szCs w:val="24"/>
              </w:rPr>
              <w:t>DYN</w:t>
            </w:r>
            <w:r>
              <w:rPr>
                <w:rFonts w:hint="eastAsia"/>
                <w:color w:val="FF0000"/>
                <w:szCs w:val="24"/>
              </w:rPr>
              <w:t>判断是否为对应轮胎：</w:t>
            </w:r>
          </w:p>
          <w:p w14:paraId="59F02D3D" w14:textId="77777777" w:rsidR="008154F1" w:rsidRDefault="008154F1" w:rsidP="008154F1">
            <w:pPr>
              <w:pStyle w:val="ListParagraph"/>
              <w:tabs>
                <w:tab w:val="left" w:pos="720"/>
              </w:tabs>
              <w:ind w:firstLineChars="0" w:firstLine="0"/>
              <w:jc w:val="center"/>
              <w:rPr>
                <w:color w:val="FF0000"/>
                <w:szCs w:val="24"/>
              </w:rPr>
            </w:pPr>
            <w:r w:rsidRPr="006E70E1">
              <w:rPr>
                <w:color w:val="FF0000"/>
                <w:szCs w:val="24"/>
              </w:rPr>
              <w:t>The following warning needs to judge whether it is th</w:t>
            </w:r>
            <w:r>
              <w:rPr>
                <w:color w:val="FF0000"/>
                <w:szCs w:val="24"/>
              </w:rPr>
              <w:t xml:space="preserve">e corresponding tire through </w:t>
            </w:r>
            <w:r>
              <w:rPr>
                <w:rFonts w:hint="eastAsia"/>
                <w:color w:val="FF0000"/>
                <w:szCs w:val="24"/>
              </w:rPr>
              <w:t>DYN</w:t>
            </w:r>
            <w:r w:rsidRPr="006E70E1">
              <w:rPr>
                <w:color w:val="FF0000"/>
                <w:szCs w:val="24"/>
              </w:rPr>
              <w:t>:</w:t>
            </w:r>
          </w:p>
          <w:p w14:paraId="4F49F8FB" w14:textId="6E045220" w:rsidR="008154F1" w:rsidRPr="00B2327A" w:rsidRDefault="008154F1" w:rsidP="008154F1">
            <w:pPr>
              <w:pStyle w:val="ListParagraph"/>
              <w:tabs>
                <w:tab w:val="left" w:pos="720"/>
              </w:tabs>
              <w:ind w:firstLineChars="0" w:firstLine="0"/>
              <w:jc w:val="center"/>
              <w:rPr>
                <w:color w:val="FF0000"/>
                <w:szCs w:val="24"/>
              </w:rPr>
            </w:pPr>
            <w:r>
              <w:rPr>
                <w:color w:val="FF0000"/>
                <w:szCs w:val="24"/>
              </w:rPr>
              <w:t>Warning #2050, #2051, #2052</w:t>
            </w:r>
          </w:p>
        </w:tc>
      </w:tr>
      <w:tr w:rsidR="00B2327A" w:rsidRPr="00DC6501" w14:paraId="064439D2" w14:textId="77777777" w:rsidTr="008154F1">
        <w:tc>
          <w:tcPr>
            <w:tcW w:w="3025" w:type="dxa"/>
          </w:tcPr>
          <w:p w14:paraId="5FABA5AD" w14:textId="77777777" w:rsidR="00B2327A" w:rsidRPr="00DC6501" w:rsidRDefault="00B2327A" w:rsidP="00B2327A">
            <w:pPr>
              <w:jc w:val="left"/>
              <w:rPr>
                <w:szCs w:val="24"/>
              </w:rPr>
            </w:pPr>
            <w:r w:rsidRPr="00DC6501">
              <w:rPr>
                <w:rFonts w:hint="eastAsia"/>
                <w:szCs w:val="24"/>
              </w:rPr>
              <w:t>右后轮胎压故障</w:t>
            </w:r>
          </w:p>
          <w:p w14:paraId="56FFD236" w14:textId="77777777" w:rsidR="00B2327A" w:rsidRPr="00DC6501" w:rsidRDefault="00B2327A" w:rsidP="00B2327A">
            <w:pPr>
              <w:jc w:val="left"/>
              <w:rPr>
                <w:szCs w:val="24"/>
              </w:rPr>
            </w:pPr>
            <w:r w:rsidRPr="00DC6501">
              <w:rPr>
                <w:szCs w:val="24"/>
              </w:rPr>
              <w:t>Rear Right Tire Pressure Failed</w:t>
            </w:r>
          </w:p>
        </w:tc>
        <w:tc>
          <w:tcPr>
            <w:tcW w:w="2935" w:type="dxa"/>
          </w:tcPr>
          <w:p w14:paraId="3564B6FF" w14:textId="51EF497E" w:rsidR="00B2327A" w:rsidRPr="00DC6501" w:rsidRDefault="00B2327A" w:rsidP="00B2327A">
            <w:pPr>
              <w:pStyle w:val="ListParagraph"/>
              <w:tabs>
                <w:tab w:val="left" w:pos="720"/>
              </w:tabs>
              <w:ind w:firstLineChars="0" w:firstLine="0"/>
              <w:jc w:val="center"/>
              <w:rPr>
                <w:szCs w:val="24"/>
              </w:rPr>
            </w:pPr>
            <w:r w:rsidRPr="00DC6501">
              <w:rPr>
                <w:szCs w:val="24"/>
              </w:rPr>
              <w:t>Warning #174, #180, #190, #310, #177, #178, #183</w:t>
            </w:r>
          </w:p>
        </w:tc>
        <w:tc>
          <w:tcPr>
            <w:tcW w:w="2936" w:type="dxa"/>
          </w:tcPr>
          <w:p w14:paraId="6526D9CB" w14:textId="77777777" w:rsidR="00B2327A" w:rsidRDefault="00B2327A" w:rsidP="00B2327A">
            <w:pPr>
              <w:pStyle w:val="ListParagraph"/>
              <w:tabs>
                <w:tab w:val="left" w:pos="720"/>
              </w:tabs>
              <w:ind w:firstLineChars="0" w:firstLine="0"/>
              <w:jc w:val="center"/>
              <w:rPr>
                <w:color w:val="FF0000"/>
                <w:szCs w:val="24"/>
              </w:rPr>
            </w:pPr>
            <w:r>
              <w:rPr>
                <w:color w:val="FF0000"/>
                <w:szCs w:val="24"/>
              </w:rPr>
              <w:t xml:space="preserve">Warning #174, #180, </w:t>
            </w:r>
            <w:r w:rsidRPr="00B2327A">
              <w:rPr>
                <w:color w:val="FF0000"/>
                <w:szCs w:val="24"/>
              </w:rPr>
              <w:t>#310, #177, #178, #183</w:t>
            </w:r>
            <w:r w:rsidR="006E70E1">
              <w:rPr>
                <w:color w:val="FF0000"/>
                <w:szCs w:val="24"/>
              </w:rPr>
              <w:t>, #868</w:t>
            </w:r>
            <w:r w:rsidR="008154F1">
              <w:rPr>
                <w:color w:val="FF0000"/>
                <w:szCs w:val="24"/>
              </w:rPr>
              <w:t>, #2073, #2075</w:t>
            </w:r>
          </w:p>
          <w:p w14:paraId="3D1B77D6" w14:textId="77777777" w:rsidR="008154F1" w:rsidRDefault="008154F1" w:rsidP="008154F1">
            <w:pPr>
              <w:pStyle w:val="ListParagraph"/>
              <w:tabs>
                <w:tab w:val="left" w:pos="720"/>
              </w:tabs>
              <w:ind w:firstLineChars="0" w:firstLine="0"/>
              <w:jc w:val="center"/>
              <w:rPr>
                <w:color w:val="FF0000"/>
                <w:szCs w:val="24"/>
              </w:rPr>
            </w:pPr>
            <w:r>
              <w:rPr>
                <w:rFonts w:hint="eastAsia"/>
                <w:color w:val="FF0000"/>
                <w:szCs w:val="24"/>
              </w:rPr>
              <w:t>以下</w:t>
            </w:r>
            <w:r>
              <w:rPr>
                <w:rFonts w:hint="eastAsia"/>
                <w:color w:val="FF0000"/>
                <w:szCs w:val="24"/>
              </w:rPr>
              <w:t>Warning</w:t>
            </w:r>
            <w:r>
              <w:rPr>
                <w:rFonts w:hint="eastAsia"/>
                <w:color w:val="FF0000"/>
                <w:szCs w:val="24"/>
              </w:rPr>
              <w:t>要通过</w:t>
            </w:r>
            <w:r>
              <w:rPr>
                <w:rFonts w:hint="eastAsia"/>
                <w:color w:val="FF0000"/>
                <w:szCs w:val="24"/>
              </w:rPr>
              <w:t>DYN</w:t>
            </w:r>
            <w:r>
              <w:rPr>
                <w:rFonts w:hint="eastAsia"/>
                <w:color w:val="FF0000"/>
                <w:szCs w:val="24"/>
              </w:rPr>
              <w:t>判断是否为对应轮胎：</w:t>
            </w:r>
          </w:p>
          <w:p w14:paraId="61D11DBD" w14:textId="77777777" w:rsidR="008154F1" w:rsidRDefault="008154F1" w:rsidP="008154F1">
            <w:pPr>
              <w:pStyle w:val="ListParagraph"/>
              <w:tabs>
                <w:tab w:val="left" w:pos="720"/>
              </w:tabs>
              <w:ind w:firstLineChars="0" w:firstLine="0"/>
              <w:jc w:val="center"/>
              <w:rPr>
                <w:color w:val="FF0000"/>
                <w:szCs w:val="24"/>
              </w:rPr>
            </w:pPr>
            <w:r w:rsidRPr="006E70E1">
              <w:rPr>
                <w:color w:val="FF0000"/>
                <w:szCs w:val="24"/>
              </w:rPr>
              <w:t xml:space="preserve">The following warning needs to judge whether it is </w:t>
            </w:r>
            <w:r w:rsidRPr="006E70E1">
              <w:rPr>
                <w:color w:val="FF0000"/>
                <w:szCs w:val="24"/>
              </w:rPr>
              <w:lastRenderedPageBreak/>
              <w:t>th</w:t>
            </w:r>
            <w:r>
              <w:rPr>
                <w:color w:val="FF0000"/>
                <w:szCs w:val="24"/>
              </w:rPr>
              <w:t xml:space="preserve">e corresponding tire through </w:t>
            </w:r>
            <w:r>
              <w:rPr>
                <w:rFonts w:hint="eastAsia"/>
                <w:color w:val="FF0000"/>
                <w:szCs w:val="24"/>
              </w:rPr>
              <w:t>DYN</w:t>
            </w:r>
            <w:r w:rsidRPr="006E70E1">
              <w:rPr>
                <w:color w:val="FF0000"/>
                <w:szCs w:val="24"/>
              </w:rPr>
              <w:t>:</w:t>
            </w:r>
          </w:p>
          <w:p w14:paraId="68E7235B" w14:textId="2E6EC310" w:rsidR="008154F1" w:rsidRPr="00B2327A" w:rsidRDefault="008154F1" w:rsidP="008154F1">
            <w:pPr>
              <w:pStyle w:val="ListParagraph"/>
              <w:tabs>
                <w:tab w:val="left" w:pos="720"/>
              </w:tabs>
              <w:ind w:firstLineChars="0" w:firstLine="0"/>
              <w:jc w:val="center"/>
              <w:rPr>
                <w:color w:val="FF0000"/>
                <w:szCs w:val="24"/>
              </w:rPr>
            </w:pPr>
            <w:r>
              <w:rPr>
                <w:color w:val="FF0000"/>
                <w:szCs w:val="24"/>
              </w:rPr>
              <w:t>Warning #2050, #2051, #2052</w:t>
            </w:r>
          </w:p>
        </w:tc>
      </w:tr>
      <w:tr w:rsidR="00B2327A" w:rsidRPr="00DC6501" w14:paraId="47F206D7" w14:textId="77777777" w:rsidTr="008154F1">
        <w:tc>
          <w:tcPr>
            <w:tcW w:w="3025" w:type="dxa"/>
          </w:tcPr>
          <w:p w14:paraId="026AE604" w14:textId="77777777" w:rsidR="00B2327A" w:rsidRPr="00DC6501" w:rsidRDefault="00B2327A" w:rsidP="00B2327A">
            <w:pPr>
              <w:jc w:val="left"/>
              <w:rPr>
                <w:szCs w:val="24"/>
              </w:rPr>
            </w:pPr>
            <w:r w:rsidRPr="00DC6501">
              <w:rPr>
                <w:rFonts w:hint="eastAsia"/>
                <w:szCs w:val="24"/>
              </w:rPr>
              <w:lastRenderedPageBreak/>
              <w:t>左电动滑移门故障</w:t>
            </w:r>
          </w:p>
          <w:p w14:paraId="5A06C7D2" w14:textId="77777777" w:rsidR="00B2327A" w:rsidRPr="00DC6501" w:rsidRDefault="00B2327A" w:rsidP="00B2327A">
            <w:pPr>
              <w:jc w:val="left"/>
              <w:rPr>
                <w:szCs w:val="24"/>
              </w:rPr>
            </w:pPr>
            <w:r w:rsidRPr="00DC6501">
              <w:rPr>
                <w:szCs w:val="24"/>
              </w:rPr>
              <w:t>Left Electric Sliding Door Failed</w:t>
            </w:r>
          </w:p>
        </w:tc>
        <w:tc>
          <w:tcPr>
            <w:tcW w:w="2935" w:type="dxa"/>
          </w:tcPr>
          <w:p w14:paraId="512CAF1D" w14:textId="77777777" w:rsidR="00B2327A" w:rsidRPr="00DC6501" w:rsidRDefault="00B2327A" w:rsidP="00B2327A">
            <w:pPr>
              <w:pStyle w:val="ListParagraph"/>
              <w:ind w:firstLineChars="0" w:firstLine="0"/>
              <w:jc w:val="left"/>
              <w:rPr>
                <w:szCs w:val="24"/>
              </w:rPr>
            </w:pPr>
            <w:r w:rsidRPr="00DC6501">
              <w:rPr>
                <w:szCs w:val="24"/>
              </w:rPr>
              <w:t>Warning #211</w:t>
            </w:r>
          </w:p>
        </w:tc>
        <w:tc>
          <w:tcPr>
            <w:tcW w:w="2936" w:type="dxa"/>
          </w:tcPr>
          <w:p w14:paraId="3A46C4A0" w14:textId="77777777" w:rsidR="00B2327A" w:rsidRPr="00DC6501" w:rsidRDefault="00B2327A" w:rsidP="00B2327A">
            <w:pPr>
              <w:pStyle w:val="ListParagraph"/>
              <w:tabs>
                <w:tab w:val="left" w:pos="720"/>
              </w:tabs>
              <w:ind w:firstLineChars="0" w:firstLine="0"/>
              <w:jc w:val="left"/>
              <w:rPr>
                <w:szCs w:val="24"/>
              </w:rPr>
            </w:pPr>
            <w:r w:rsidRPr="00DC6501">
              <w:rPr>
                <w:szCs w:val="24"/>
              </w:rPr>
              <w:t>/</w:t>
            </w:r>
          </w:p>
        </w:tc>
      </w:tr>
      <w:tr w:rsidR="00B2327A" w:rsidRPr="00DC6501" w14:paraId="192ACD14" w14:textId="77777777" w:rsidTr="008154F1">
        <w:tc>
          <w:tcPr>
            <w:tcW w:w="3025" w:type="dxa"/>
          </w:tcPr>
          <w:p w14:paraId="2AFD4258" w14:textId="77777777" w:rsidR="00B2327A" w:rsidRPr="00DC6501" w:rsidRDefault="00B2327A" w:rsidP="00B2327A">
            <w:pPr>
              <w:jc w:val="left"/>
              <w:rPr>
                <w:szCs w:val="24"/>
              </w:rPr>
            </w:pPr>
            <w:r w:rsidRPr="00DC6501">
              <w:rPr>
                <w:rFonts w:hint="eastAsia"/>
                <w:szCs w:val="24"/>
              </w:rPr>
              <w:t>右电动滑移门故障</w:t>
            </w:r>
          </w:p>
          <w:p w14:paraId="50E6F472" w14:textId="77777777" w:rsidR="00B2327A" w:rsidRPr="00DC6501" w:rsidRDefault="00B2327A" w:rsidP="00B2327A">
            <w:pPr>
              <w:jc w:val="left"/>
              <w:rPr>
                <w:szCs w:val="24"/>
              </w:rPr>
            </w:pPr>
            <w:r w:rsidRPr="00DC6501">
              <w:rPr>
                <w:szCs w:val="24"/>
              </w:rPr>
              <w:t>Right Electric Sliding Door Failed</w:t>
            </w:r>
          </w:p>
        </w:tc>
        <w:tc>
          <w:tcPr>
            <w:tcW w:w="2935" w:type="dxa"/>
          </w:tcPr>
          <w:p w14:paraId="473CA862" w14:textId="77777777" w:rsidR="00B2327A" w:rsidRPr="00DC6501" w:rsidRDefault="00B2327A" w:rsidP="00B2327A">
            <w:pPr>
              <w:pStyle w:val="ListParagraph"/>
              <w:ind w:firstLineChars="0" w:firstLine="0"/>
              <w:jc w:val="left"/>
              <w:rPr>
                <w:szCs w:val="24"/>
              </w:rPr>
            </w:pPr>
            <w:r w:rsidRPr="00DC6501">
              <w:rPr>
                <w:szCs w:val="24"/>
              </w:rPr>
              <w:t>Warning #212</w:t>
            </w:r>
          </w:p>
        </w:tc>
        <w:tc>
          <w:tcPr>
            <w:tcW w:w="2936" w:type="dxa"/>
          </w:tcPr>
          <w:p w14:paraId="7D1491D0" w14:textId="77777777" w:rsidR="00B2327A" w:rsidRPr="00DC6501" w:rsidRDefault="00B2327A" w:rsidP="00B2327A">
            <w:pPr>
              <w:pStyle w:val="ListParagraph"/>
              <w:tabs>
                <w:tab w:val="left" w:pos="720"/>
              </w:tabs>
              <w:ind w:firstLineChars="0" w:firstLine="0"/>
              <w:jc w:val="left"/>
              <w:rPr>
                <w:szCs w:val="24"/>
              </w:rPr>
            </w:pPr>
            <w:r w:rsidRPr="00DC6501">
              <w:rPr>
                <w:szCs w:val="24"/>
              </w:rPr>
              <w:t>/</w:t>
            </w:r>
          </w:p>
        </w:tc>
      </w:tr>
      <w:tr w:rsidR="00B2327A" w:rsidRPr="00DC6501" w14:paraId="02F8090F" w14:textId="77777777" w:rsidTr="00895C5C">
        <w:tc>
          <w:tcPr>
            <w:tcW w:w="3025" w:type="dxa"/>
          </w:tcPr>
          <w:p w14:paraId="6497D5C8" w14:textId="77777777" w:rsidR="00B2327A" w:rsidRPr="00DC6501" w:rsidRDefault="00B2327A" w:rsidP="00B2327A">
            <w:pPr>
              <w:jc w:val="left"/>
              <w:rPr>
                <w:szCs w:val="24"/>
              </w:rPr>
            </w:pPr>
            <w:r w:rsidRPr="00DC6501">
              <w:rPr>
                <w:rFonts w:hint="eastAsia"/>
                <w:szCs w:val="24"/>
              </w:rPr>
              <w:t>前摄像头故障</w:t>
            </w:r>
          </w:p>
          <w:p w14:paraId="1D3368A0" w14:textId="67133E10" w:rsidR="00B2327A" w:rsidRPr="00DC6501" w:rsidRDefault="00B2327A" w:rsidP="00B2327A">
            <w:pPr>
              <w:jc w:val="left"/>
              <w:rPr>
                <w:szCs w:val="24"/>
              </w:rPr>
            </w:pPr>
            <w:r w:rsidRPr="00DC6501">
              <w:rPr>
                <w:rFonts w:hint="eastAsia"/>
                <w:szCs w:val="24"/>
              </w:rPr>
              <w:t>F</w:t>
            </w:r>
            <w:r w:rsidRPr="00DC6501">
              <w:rPr>
                <w:szCs w:val="24"/>
              </w:rPr>
              <w:t>ron</w:t>
            </w:r>
            <w:r w:rsidRPr="00DC6501">
              <w:rPr>
                <w:rFonts w:hint="eastAsia"/>
                <w:szCs w:val="24"/>
              </w:rPr>
              <w:t>t</w:t>
            </w:r>
            <w:r w:rsidRPr="00DC6501">
              <w:rPr>
                <w:szCs w:val="24"/>
              </w:rPr>
              <w:t xml:space="preserve"> Camera Failed</w:t>
            </w:r>
          </w:p>
        </w:tc>
        <w:tc>
          <w:tcPr>
            <w:tcW w:w="5871" w:type="dxa"/>
            <w:gridSpan w:val="2"/>
          </w:tcPr>
          <w:p w14:paraId="66C732E2" w14:textId="084AF6E4" w:rsidR="00B2327A" w:rsidRPr="00DC6501" w:rsidRDefault="00B2327A" w:rsidP="00B2327A">
            <w:pPr>
              <w:pStyle w:val="ListParagraph"/>
              <w:tabs>
                <w:tab w:val="left" w:pos="720"/>
              </w:tabs>
              <w:ind w:firstLineChars="0" w:firstLine="0"/>
              <w:jc w:val="center"/>
              <w:rPr>
                <w:szCs w:val="24"/>
              </w:rPr>
            </w:pPr>
            <w:r w:rsidRPr="00DC6501">
              <w:rPr>
                <w:szCs w:val="24"/>
              </w:rPr>
              <w:t>Warning #117</w:t>
            </w:r>
          </w:p>
        </w:tc>
      </w:tr>
    </w:tbl>
    <w:p w14:paraId="51D248F6" w14:textId="7027D0EB" w:rsidR="00B35A36" w:rsidRPr="00B92FF3" w:rsidRDefault="00B35A36" w:rsidP="008F0CCE">
      <w:pPr>
        <w:ind w:firstLine="420"/>
        <w:jc w:val="left"/>
        <w:rPr>
          <w:szCs w:val="24"/>
        </w:rPr>
      </w:pPr>
      <w:r w:rsidRPr="00DC6501">
        <w:rPr>
          <w:rFonts w:hint="eastAsia"/>
          <w:szCs w:val="24"/>
        </w:rPr>
        <w:t>另外，还有一些与</w:t>
      </w:r>
      <w:r w:rsidRPr="00DC6501">
        <w:rPr>
          <w:rFonts w:hint="eastAsia"/>
          <w:szCs w:val="24"/>
        </w:rPr>
        <w:t>ADAS</w:t>
      </w:r>
      <w:r w:rsidRPr="00DC6501">
        <w:rPr>
          <w:rFonts w:hint="eastAsia"/>
          <w:szCs w:val="24"/>
        </w:rPr>
        <w:t>、泊车辅助、</w:t>
      </w:r>
      <w:r w:rsidRPr="00DC6501">
        <w:rPr>
          <w:rFonts w:hint="eastAsia"/>
          <w:szCs w:val="24"/>
        </w:rPr>
        <w:t>V2X</w:t>
      </w:r>
      <w:r w:rsidRPr="00DC6501">
        <w:rPr>
          <w:rFonts w:hint="eastAsia"/>
          <w:szCs w:val="24"/>
        </w:rPr>
        <w:t>相关的</w:t>
      </w:r>
      <w:r w:rsidRPr="00DC6501">
        <w:rPr>
          <w:rFonts w:hint="eastAsia"/>
          <w:szCs w:val="24"/>
        </w:rPr>
        <w:t>Warning</w:t>
      </w:r>
      <w:r w:rsidRPr="00DC6501">
        <w:rPr>
          <w:rFonts w:hint="eastAsia"/>
          <w:szCs w:val="24"/>
        </w:rPr>
        <w:t>需要配合</w:t>
      </w:r>
      <w:r w:rsidRPr="00DC6501">
        <w:rPr>
          <w:rFonts w:hint="eastAsia"/>
          <w:szCs w:val="24"/>
        </w:rPr>
        <w:t>3D</w:t>
      </w:r>
      <w:r w:rsidRPr="00DC6501">
        <w:rPr>
          <w:rFonts w:hint="eastAsia"/>
          <w:szCs w:val="24"/>
        </w:rPr>
        <w:t>小车显示</w:t>
      </w:r>
      <w:r w:rsidR="008F0CCE" w:rsidRPr="00DC6501">
        <w:rPr>
          <w:rFonts w:hint="eastAsia"/>
          <w:szCs w:val="24"/>
        </w:rPr>
        <w:t>。部分</w:t>
      </w:r>
      <w:r w:rsidR="008F0CCE" w:rsidRPr="00DC6501">
        <w:rPr>
          <w:rFonts w:hint="eastAsia"/>
          <w:szCs w:val="24"/>
        </w:rPr>
        <w:t>Warning</w:t>
      </w:r>
      <w:r w:rsidR="008F0CCE" w:rsidRPr="00B92FF3">
        <w:rPr>
          <w:rFonts w:hint="eastAsia"/>
          <w:szCs w:val="24"/>
        </w:rPr>
        <w:t>需要支持</w:t>
      </w:r>
      <w:r w:rsidR="005B0C0C" w:rsidRPr="00B92FF3">
        <w:rPr>
          <w:rFonts w:hint="eastAsia"/>
        </w:rPr>
        <w:t>彩蛋头等舱模式</w:t>
      </w:r>
      <w:r w:rsidR="008F0CCE" w:rsidRPr="00B92FF3">
        <w:rPr>
          <w:rFonts w:hint="eastAsia"/>
          <w:szCs w:val="24"/>
        </w:rPr>
        <w:t>，</w:t>
      </w:r>
      <w:r w:rsidR="006C45A4" w:rsidRPr="00B92FF3">
        <w:rPr>
          <w:rFonts w:hint="eastAsia"/>
          <w:szCs w:val="24"/>
        </w:rPr>
        <w:t>见“是否需要</w:t>
      </w:r>
      <w:r w:rsidR="005B0C0C" w:rsidRPr="00B92FF3">
        <w:rPr>
          <w:rFonts w:hint="eastAsia"/>
        </w:rPr>
        <w:t>彩蛋头等舱模式</w:t>
      </w:r>
      <w:r w:rsidR="006C45A4" w:rsidRPr="00B92FF3">
        <w:rPr>
          <w:rFonts w:hint="eastAsia"/>
          <w:szCs w:val="24"/>
        </w:rPr>
        <w:t>”列，对应</w:t>
      </w:r>
      <w:r w:rsidR="006C45A4" w:rsidRPr="00B92FF3">
        <w:rPr>
          <w:rFonts w:hint="eastAsia"/>
          <w:szCs w:val="24"/>
        </w:rPr>
        <w:t>PIS-2100</w:t>
      </w:r>
      <w:r w:rsidR="006C45A4" w:rsidRPr="00B92FF3">
        <w:rPr>
          <w:rFonts w:hint="eastAsia"/>
          <w:szCs w:val="24"/>
        </w:rPr>
        <w:t>的</w:t>
      </w:r>
      <w:r w:rsidR="006C45A4" w:rsidRPr="00B92FF3">
        <w:rPr>
          <w:rFonts w:hint="eastAsia"/>
          <w:szCs w:val="24"/>
        </w:rPr>
        <w:t>3.4.</w:t>
      </w:r>
      <w:r w:rsidR="006C45A4" w:rsidRPr="00B92FF3">
        <w:rPr>
          <w:szCs w:val="24"/>
        </w:rPr>
        <w:t>1.1</w:t>
      </w:r>
      <w:r w:rsidR="006C45A4" w:rsidRPr="00B92FF3">
        <w:rPr>
          <w:rFonts w:hint="eastAsia"/>
          <w:szCs w:val="24"/>
        </w:rPr>
        <w:t>章节。</w:t>
      </w:r>
    </w:p>
    <w:p w14:paraId="0B45EAD3" w14:textId="60F34E72" w:rsidR="00B35A36" w:rsidRPr="00B92FF3" w:rsidRDefault="00B35A36" w:rsidP="00B35A36">
      <w:pPr>
        <w:ind w:firstLine="420"/>
        <w:jc w:val="left"/>
      </w:pPr>
      <w:r w:rsidRPr="00B92FF3">
        <w:t>In addition, some Warnings related to ADAS, Parking Assistance and V2X shall be displayed with 3D car model</w:t>
      </w:r>
      <w:r w:rsidR="006C45A4" w:rsidRPr="00B92FF3">
        <w:t>. Some warnings need to support EasterEgg</w:t>
      </w:r>
      <w:r w:rsidR="005B0C0C" w:rsidRPr="00B92FF3">
        <w:t>s First-class mode</w:t>
      </w:r>
      <w:r w:rsidR="006C45A4" w:rsidRPr="00B92FF3">
        <w:t>, see column “Whether to support EasterEgg</w:t>
      </w:r>
      <w:r w:rsidR="005B0C0C" w:rsidRPr="00B92FF3">
        <w:t>s First-class mode</w:t>
      </w:r>
      <w:r w:rsidR="006C45A4" w:rsidRPr="00B92FF3">
        <w:t>”. Corresponding to section 3.4.1.1 of PIS-2100.</w:t>
      </w:r>
    </w:p>
    <w:tbl>
      <w:tblPr>
        <w:tblStyle w:val="TableGrid"/>
        <w:tblW w:w="0" w:type="auto"/>
        <w:tblInd w:w="445" w:type="dxa"/>
        <w:tblLook w:val="04A0" w:firstRow="1" w:lastRow="0" w:firstColumn="1" w:lastColumn="0" w:noHBand="0" w:noVBand="1"/>
      </w:tblPr>
      <w:tblGrid>
        <w:gridCol w:w="2168"/>
        <w:gridCol w:w="2569"/>
        <w:gridCol w:w="2440"/>
        <w:gridCol w:w="2114"/>
      </w:tblGrid>
      <w:tr w:rsidR="00B92FF3" w:rsidRPr="00B92FF3" w14:paraId="6DB04229" w14:textId="1F01A817" w:rsidTr="00911145">
        <w:tc>
          <w:tcPr>
            <w:tcW w:w="2168" w:type="dxa"/>
          </w:tcPr>
          <w:p w14:paraId="144E51E2" w14:textId="77777777" w:rsidR="00911145" w:rsidRPr="00B92FF3" w:rsidRDefault="00911145" w:rsidP="003C7A7E">
            <w:pPr>
              <w:pStyle w:val="ListParagraph"/>
              <w:ind w:firstLineChars="0" w:firstLine="0"/>
              <w:jc w:val="left"/>
              <w:rPr>
                <w:szCs w:val="24"/>
              </w:rPr>
            </w:pPr>
            <w:r w:rsidRPr="00B92FF3">
              <w:rPr>
                <w:rFonts w:hint="eastAsia"/>
                <w:szCs w:val="24"/>
              </w:rPr>
              <w:t>元素</w:t>
            </w:r>
            <w:r w:rsidRPr="00B92FF3">
              <w:rPr>
                <w:rFonts w:hint="eastAsia"/>
                <w:szCs w:val="24"/>
              </w:rPr>
              <w:t>/Element</w:t>
            </w:r>
          </w:p>
        </w:tc>
        <w:tc>
          <w:tcPr>
            <w:tcW w:w="2569" w:type="dxa"/>
          </w:tcPr>
          <w:p w14:paraId="1BA80B8B" w14:textId="77777777" w:rsidR="00911145" w:rsidRPr="00B92FF3" w:rsidRDefault="00911145" w:rsidP="003C7A7E">
            <w:pPr>
              <w:pStyle w:val="ListParagraph"/>
              <w:ind w:firstLineChars="0" w:firstLine="0"/>
              <w:jc w:val="left"/>
              <w:rPr>
                <w:szCs w:val="24"/>
              </w:rPr>
            </w:pPr>
            <w:r w:rsidRPr="00B92FF3">
              <w:rPr>
                <w:rFonts w:hint="eastAsia"/>
                <w:szCs w:val="24"/>
              </w:rPr>
              <w:t>CLEA</w:t>
            </w:r>
          </w:p>
        </w:tc>
        <w:tc>
          <w:tcPr>
            <w:tcW w:w="2440" w:type="dxa"/>
          </w:tcPr>
          <w:p w14:paraId="18CF8F11" w14:textId="77777777" w:rsidR="00911145" w:rsidRPr="00B92FF3" w:rsidRDefault="00911145" w:rsidP="003C7A7E">
            <w:pPr>
              <w:pStyle w:val="ListParagraph"/>
              <w:ind w:firstLineChars="0" w:firstLine="0"/>
              <w:jc w:val="left"/>
              <w:rPr>
                <w:szCs w:val="24"/>
              </w:rPr>
            </w:pPr>
            <w:r w:rsidRPr="00B92FF3">
              <w:rPr>
                <w:rFonts w:hint="eastAsia"/>
                <w:szCs w:val="24"/>
              </w:rPr>
              <w:t>Global</w:t>
            </w:r>
            <w:r w:rsidRPr="00B92FF3">
              <w:rPr>
                <w:szCs w:val="24"/>
              </w:rPr>
              <w:t xml:space="preserve"> </w:t>
            </w:r>
            <w:r w:rsidRPr="00B92FF3">
              <w:rPr>
                <w:rFonts w:hint="eastAsia"/>
                <w:szCs w:val="24"/>
              </w:rPr>
              <w:t>B</w:t>
            </w:r>
          </w:p>
        </w:tc>
        <w:tc>
          <w:tcPr>
            <w:tcW w:w="2114" w:type="dxa"/>
          </w:tcPr>
          <w:p w14:paraId="1EFFBF86" w14:textId="2FA837E6" w:rsidR="00911145" w:rsidRPr="00B92FF3" w:rsidRDefault="00911145" w:rsidP="003C7A7E">
            <w:pPr>
              <w:pStyle w:val="ListParagraph"/>
              <w:ind w:firstLineChars="0" w:firstLine="0"/>
              <w:jc w:val="left"/>
              <w:rPr>
                <w:szCs w:val="24"/>
              </w:rPr>
            </w:pPr>
            <w:r w:rsidRPr="00B92FF3">
              <w:rPr>
                <w:rFonts w:hint="eastAsia"/>
                <w:szCs w:val="24"/>
              </w:rPr>
              <w:t>是否支持</w:t>
            </w:r>
            <w:r w:rsidR="005B0C0C" w:rsidRPr="00B92FF3">
              <w:rPr>
                <w:rFonts w:hint="eastAsia"/>
              </w:rPr>
              <w:t>彩蛋头等舱模式</w:t>
            </w:r>
          </w:p>
          <w:p w14:paraId="1D9A31A8" w14:textId="3D6DB948" w:rsidR="006C45A4" w:rsidRPr="00B92FF3" w:rsidRDefault="006C45A4" w:rsidP="003C7A7E">
            <w:pPr>
              <w:pStyle w:val="ListParagraph"/>
              <w:ind w:firstLineChars="0" w:firstLine="0"/>
              <w:jc w:val="left"/>
              <w:rPr>
                <w:szCs w:val="24"/>
              </w:rPr>
            </w:pPr>
            <w:r w:rsidRPr="00B92FF3">
              <w:rPr>
                <w:rFonts w:hint="eastAsia"/>
                <w:szCs w:val="24"/>
              </w:rPr>
              <w:t>Whether to support EasterEgg</w:t>
            </w:r>
            <w:r w:rsidR="005B0C0C" w:rsidRPr="00B92FF3">
              <w:rPr>
                <w:szCs w:val="24"/>
              </w:rPr>
              <w:t xml:space="preserve">s </w:t>
            </w:r>
            <w:r w:rsidR="005B0C0C" w:rsidRPr="00B92FF3">
              <w:t>First-class mode</w:t>
            </w:r>
          </w:p>
        </w:tc>
      </w:tr>
      <w:tr w:rsidR="00B92FF3" w:rsidRPr="00B92FF3" w14:paraId="608D6AB4" w14:textId="3F6FAF75" w:rsidTr="00911145">
        <w:tc>
          <w:tcPr>
            <w:tcW w:w="2168" w:type="dxa"/>
          </w:tcPr>
          <w:p w14:paraId="1DE70792" w14:textId="77777777" w:rsidR="00911145" w:rsidRPr="00B92FF3" w:rsidRDefault="00911145" w:rsidP="003C7A7E">
            <w:pPr>
              <w:pStyle w:val="ListParagraph"/>
              <w:ind w:firstLineChars="0" w:firstLine="0"/>
              <w:jc w:val="left"/>
              <w:rPr>
                <w:szCs w:val="24"/>
              </w:rPr>
            </w:pPr>
            <w:r w:rsidRPr="00B92FF3">
              <w:rPr>
                <w:rFonts w:hint="eastAsia"/>
                <w:szCs w:val="24"/>
              </w:rPr>
              <w:t>G</w:t>
            </w:r>
            <w:r w:rsidRPr="00B92FF3">
              <w:rPr>
                <w:szCs w:val="24"/>
              </w:rPr>
              <w:t>ap Setting</w:t>
            </w:r>
          </w:p>
        </w:tc>
        <w:tc>
          <w:tcPr>
            <w:tcW w:w="5009" w:type="dxa"/>
            <w:gridSpan w:val="2"/>
          </w:tcPr>
          <w:p w14:paraId="431A3C70" w14:textId="77777777" w:rsidR="00911145" w:rsidRPr="00B92FF3" w:rsidRDefault="00911145" w:rsidP="003C7A7E">
            <w:pPr>
              <w:pStyle w:val="ListParagraph"/>
              <w:ind w:firstLineChars="0" w:firstLine="0"/>
              <w:jc w:val="center"/>
              <w:rPr>
                <w:szCs w:val="24"/>
              </w:rPr>
            </w:pPr>
            <w:r w:rsidRPr="00B92FF3">
              <w:rPr>
                <w:szCs w:val="24"/>
              </w:rPr>
              <w:t>Warning #276, #405</w:t>
            </w:r>
          </w:p>
        </w:tc>
        <w:tc>
          <w:tcPr>
            <w:tcW w:w="2114" w:type="dxa"/>
          </w:tcPr>
          <w:p w14:paraId="2EFA23E2" w14:textId="77777777" w:rsidR="00A91D0A" w:rsidRPr="00B92FF3" w:rsidRDefault="00A91D0A" w:rsidP="00A91D0A">
            <w:pPr>
              <w:pStyle w:val="ListParagraph"/>
              <w:ind w:firstLineChars="0" w:firstLine="0"/>
              <w:jc w:val="left"/>
              <w:rPr>
                <w:szCs w:val="24"/>
              </w:rPr>
            </w:pPr>
            <w:r w:rsidRPr="00B92FF3">
              <w:rPr>
                <w:rFonts w:hint="eastAsia"/>
                <w:szCs w:val="24"/>
              </w:rPr>
              <w:t>需要</w:t>
            </w:r>
          </w:p>
          <w:p w14:paraId="3AAAE289" w14:textId="4D3F6B1E" w:rsidR="00911145" w:rsidRPr="00B92FF3" w:rsidRDefault="00A91D0A" w:rsidP="00A91D0A">
            <w:pPr>
              <w:pStyle w:val="ListParagraph"/>
              <w:ind w:firstLineChars="0" w:firstLine="0"/>
              <w:jc w:val="left"/>
              <w:rPr>
                <w:szCs w:val="24"/>
              </w:rPr>
            </w:pPr>
            <w:r w:rsidRPr="00B92FF3">
              <w:rPr>
                <w:rFonts w:hint="eastAsia"/>
                <w:szCs w:val="24"/>
              </w:rPr>
              <w:t>Necessary</w:t>
            </w:r>
          </w:p>
        </w:tc>
      </w:tr>
      <w:tr w:rsidR="00911145" w:rsidRPr="00DC6501" w14:paraId="17D917C2" w14:textId="48C1831A" w:rsidTr="00911145">
        <w:tc>
          <w:tcPr>
            <w:tcW w:w="2168" w:type="dxa"/>
          </w:tcPr>
          <w:p w14:paraId="2C436950" w14:textId="77777777" w:rsidR="00911145" w:rsidRPr="00DC6501" w:rsidRDefault="00911145" w:rsidP="003C7A7E">
            <w:pPr>
              <w:jc w:val="left"/>
              <w:rPr>
                <w:szCs w:val="24"/>
              </w:rPr>
            </w:pPr>
            <w:r w:rsidRPr="00DC6501">
              <w:rPr>
                <w:rFonts w:hint="eastAsia"/>
                <w:szCs w:val="24"/>
              </w:rPr>
              <w:t>碰撞报警</w:t>
            </w:r>
          </w:p>
          <w:p w14:paraId="312BE773" w14:textId="77777777" w:rsidR="00911145" w:rsidRPr="00DC6501" w:rsidRDefault="00911145" w:rsidP="003C7A7E">
            <w:pPr>
              <w:jc w:val="left"/>
              <w:rPr>
                <w:szCs w:val="24"/>
              </w:rPr>
            </w:pPr>
            <w:r w:rsidRPr="00DC6501">
              <w:rPr>
                <w:szCs w:val="24"/>
              </w:rPr>
              <w:t>Collision Warning</w:t>
            </w:r>
          </w:p>
        </w:tc>
        <w:tc>
          <w:tcPr>
            <w:tcW w:w="2569" w:type="dxa"/>
          </w:tcPr>
          <w:p w14:paraId="7C5AE1E4" w14:textId="77777777" w:rsidR="00911145" w:rsidRPr="00DC6501" w:rsidRDefault="00911145" w:rsidP="003C7A7E">
            <w:pPr>
              <w:pStyle w:val="ListParagraph"/>
              <w:ind w:firstLineChars="0" w:firstLine="0"/>
              <w:jc w:val="left"/>
              <w:rPr>
                <w:szCs w:val="24"/>
              </w:rPr>
            </w:pPr>
            <w:r w:rsidRPr="00DC6501">
              <w:rPr>
                <w:szCs w:val="24"/>
              </w:rPr>
              <w:t>Warning #394</w:t>
            </w:r>
          </w:p>
        </w:tc>
        <w:tc>
          <w:tcPr>
            <w:tcW w:w="2440" w:type="dxa"/>
          </w:tcPr>
          <w:p w14:paraId="4598F418" w14:textId="77777777" w:rsidR="00911145" w:rsidRPr="00DC6501" w:rsidRDefault="00911145" w:rsidP="003C7A7E">
            <w:pPr>
              <w:pStyle w:val="ListParagraph"/>
              <w:ind w:firstLineChars="0" w:firstLine="0"/>
              <w:jc w:val="left"/>
              <w:rPr>
                <w:szCs w:val="24"/>
              </w:rPr>
            </w:pPr>
            <w:r w:rsidRPr="00DC6501">
              <w:rPr>
                <w:szCs w:val="24"/>
              </w:rPr>
              <w:t>Indicator #1</w:t>
            </w:r>
          </w:p>
        </w:tc>
        <w:tc>
          <w:tcPr>
            <w:tcW w:w="2114" w:type="dxa"/>
          </w:tcPr>
          <w:p w14:paraId="167F2C6B" w14:textId="77777777" w:rsidR="00A91D0A" w:rsidRPr="00DC6501" w:rsidRDefault="00A91D0A" w:rsidP="00A91D0A">
            <w:pPr>
              <w:pStyle w:val="ListParagraph"/>
              <w:ind w:firstLineChars="0" w:firstLine="0"/>
              <w:jc w:val="left"/>
              <w:rPr>
                <w:szCs w:val="24"/>
              </w:rPr>
            </w:pPr>
            <w:r w:rsidRPr="00DC6501">
              <w:rPr>
                <w:rFonts w:hint="eastAsia"/>
                <w:szCs w:val="24"/>
              </w:rPr>
              <w:t>需要</w:t>
            </w:r>
          </w:p>
          <w:p w14:paraId="42CF5469" w14:textId="27D7CE87" w:rsidR="00911145" w:rsidRPr="00DC6501" w:rsidRDefault="00A91D0A" w:rsidP="00A91D0A">
            <w:pPr>
              <w:pStyle w:val="ListParagraph"/>
              <w:ind w:firstLineChars="0" w:firstLine="0"/>
              <w:jc w:val="left"/>
              <w:rPr>
                <w:szCs w:val="24"/>
              </w:rPr>
            </w:pPr>
            <w:r w:rsidRPr="00DC6501">
              <w:rPr>
                <w:rFonts w:hint="eastAsia"/>
                <w:szCs w:val="24"/>
              </w:rPr>
              <w:t>Necessary</w:t>
            </w:r>
          </w:p>
        </w:tc>
      </w:tr>
      <w:tr w:rsidR="00911145" w:rsidRPr="00DC6501" w14:paraId="76C373C8" w14:textId="26E6236D" w:rsidTr="00911145">
        <w:tc>
          <w:tcPr>
            <w:tcW w:w="2168" w:type="dxa"/>
          </w:tcPr>
          <w:p w14:paraId="7E713B8C" w14:textId="77777777" w:rsidR="00911145" w:rsidRPr="00DC6501" w:rsidRDefault="00911145" w:rsidP="003C7A7E">
            <w:pPr>
              <w:jc w:val="left"/>
              <w:rPr>
                <w:szCs w:val="24"/>
              </w:rPr>
            </w:pPr>
            <w:r w:rsidRPr="00DC6501">
              <w:rPr>
                <w:rFonts w:hint="eastAsia"/>
                <w:szCs w:val="24"/>
              </w:rPr>
              <w:t>行人警告</w:t>
            </w:r>
          </w:p>
          <w:p w14:paraId="59067467" w14:textId="77777777" w:rsidR="00911145" w:rsidRPr="00DC6501" w:rsidRDefault="00911145" w:rsidP="003C7A7E">
            <w:pPr>
              <w:jc w:val="left"/>
              <w:rPr>
                <w:szCs w:val="24"/>
              </w:rPr>
            </w:pPr>
            <w:r w:rsidRPr="00DC6501">
              <w:rPr>
                <w:szCs w:val="24"/>
              </w:rPr>
              <w:t>Pedestrian Warning</w:t>
            </w:r>
          </w:p>
        </w:tc>
        <w:tc>
          <w:tcPr>
            <w:tcW w:w="2569" w:type="dxa"/>
          </w:tcPr>
          <w:p w14:paraId="67AC67B6" w14:textId="77777777" w:rsidR="00911145" w:rsidRPr="00DC6501" w:rsidRDefault="00911145" w:rsidP="003C7A7E">
            <w:pPr>
              <w:pStyle w:val="ListParagraph"/>
              <w:ind w:firstLineChars="0" w:firstLine="0"/>
              <w:jc w:val="left"/>
              <w:rPr>
                <w:szCs w:val="24"/>
              </w:rPr>
            </w:pPr>
            <w:r w:rsidRPr="00DC6501">
              <w:rPr>
                <w:szCs w:val="24"/>
              </w:rPr>
              <w:t>Warning #2211</w:t>
            </w:r>
          </w:p>
        </w:tc>
        <w:tc>
          <w:tcPr>
            <w:tcW w:w="2440" w:type="dxa"/>
          </w:tcPr>
          <w:p w14:paraId="5C139838" w14:textId="77777777" w:rsidR="00911145" w:rsidRPr="00DC6501" w:rsidRDefault="00911145" w:rsidP="003C7A7E">
            <w:pPr>
              <w:pStyle w:val="ListParagraph"/>
              <w:ind w:firstLineChars="0" w:firstLine="0"/>
              <w:jc w:val="left"/>
              <w:rPr>
                <w:szCs w:val="24"/>
              </w:rPr>
            </w:pPr>
            <w:r w:rsidRPr="00DC6501">
              <w:rPr>
                <w:szCs w:val="24"/>
              </w:rPr>
              <w:t>Indicator #98</w:t>
            </w:r>
          </w:p>
        </w:tc>
        <w:tc>
          <w:tcPr>
            <w:tcW w:w="2114" w:type="dxa"/>
          </w:tcPr>
          <w:p w14:paraId="33EB6C00" w14:textId="77777777" w:rsidR="00A91D0A" w:rsidRPr="00DC6501" w:rsidRDefault="00A91D0A" w:rsidP="00A91D0A">
            <w:pPr>
              <w:pStyle w:val="ListParagraph"/>
              <w:ind w:firstLineChars="0" w:firstLine="0"/>
              <w:jc w:val="left"/>
              <w:rPr>
                <w:szCs w:val="24"/>
              </w:rPr>
            </w:pPr>
            <w:r w:rsidRPr="00DC6501">
              <w:rPr>
                <w:rFonts w:hint="eastAsia"/>
                <w:szCs w:val="24"/>
              </w:rPr>
              <w:t>需要</w:t>
            </w:r>
          </w:p>
          <w:p w14:paraId="65E9D9EC" w14:textId="699B007B" w:rsidR="00911145" w:rsidRPr="00DC6501" w:rsidRDefault="00A91D0A" w:rsidP="00A91D0A">
            <w:pPr>
              <w:pStyle w:val="ListParagraph"/>
              <w:ind w:firstLineChars="0" w:firstLine="0"/>
              <w:jc w:val="left"/>
              <w:rPr>
                <w:szCs w:val="24"/>
              </w:rPr>
            </w:pPr>
            <w:r w:rsidRPr="00DC6501">
              <w:rPr>
                <w:rFonts w:hint="eastAsia"/>
                <w:szCs w:val="24"/>
              </w:rPr>
              <w:t>Necessary</w:t>
            </w:r>
          </w:p>
        </w:tc>
      </w:tr>
      <w:tr w:rsidR="00911145" w:rsidRPr="00DC6501" w14:paraId="17DD25EB" w14:textId="575A1DF5" w:rsidTr="00911145">
        <w:tc>
          <w:tcPr>
            <w:tcW w:w="2168" w:type="dxa"/>
          </w:tcPr>
          <w:p w14:paraId="433DBEE2" w14:textId="77777777" w:rsidR="00911145" w:rsidRPr="00DC6501" w:rsidRDefault="00911145" w:rsidP="003C7A7E">
            <w:pPr>
              <w:jc w:val="left"/>
              <w:rPr>
                <w:szCs w:val="24"/>
              </w:rPr>
            </w:pPr>
            <w:r w:rsidRPr="00DC6501">
              <w:rPr>
                <w:rFonts w:hint="eastAsia"/>
                <w:szCs w:val="24"/>
              </w:rPr>
              <w:t>紧急车道保持</w:t>
            </w:r>
          </w:p>
          <w:p w14:paraId="32D0CE6D" w14:textId="77777777" w:rsidR="00911145" w:rsidRPr="00DC6501" w:rsidRDefault="00911145" w:rsidP="003C7A7E">
            <w:pPr>
              <w:jc w:val="left"/>
              <w:rPr>
                <w:szCs w:val="24"/>
              </w:rPr>
            </w:pPr>
            <w:r w:rsidRPr="00DC6501">
              <w:rPr>
                <w:szCs w:val="24"/>
              </w:rPr>
              <w:t>Emergency Lane Keeping</w:t>
            </w:r>
          </w:p>
        </w:tc>
        <w:tc>
          <w:tcPr>
            <w:tcW w:w="2569" w:type="dxa"/>
          </w:tcPr>
          <w:p w14:paraId="0F8BFBC6" w14:textId="77777777" w:rsidR="00911145" w:rsidRPr="00DC6501" w:rsidRDefault="00911145" w:rsidP="003C7A7E">
            <w:pPr>
              <w:pStyle w:val="ListParagraph"/>
              <w:ind w:firstLineChars="0" w:firstLine="0"/>
              <w:jc w:val="left"/>
              <w:rPr>
                <w:szCs w:val="24"/>
              </w:rPr>
            </w:pPr>
            <w:r w:rsidRPr="00DC6501">
              <w:rPr>
                <w:szCs w:val="24"/>
              </w:rPr>
              <w:t>Warning #2204, #2205</w:t>
            </w:r>
          </w:p>
        </w:tc>
        <w:tc>
          <w:tcPr>
            <w:tcW w:w="2440" w:type="dxa"/>
          </w:tcPr>
          <w:p w14:paraId="08469C0C" w14:textId="77777777" w:rsidR="00911145" w:rsidRPr="00DC6501" w:rsidRDefault="00911145" w:rsidP="003C7A7E">
            <w:pPr>
              <w:pStyle w:val="ListParagraph"/>
              <w:ind w:firstLineChars="0" w:firstLine="0"/>
              <w:jc w:val="left"/>
              <w:rPr>
                <w:szCs w:val="24"/>
              </w:rPr>
            </w:pPr>
            <w:r w:rsidRPr="00DC6501">
              <w:rPr>
                <w:szCs w:val="24"/>
              </w:rPr>
              <w:t>/</w:t>
            </w:r>
          </w:p>
        </w:tc>
        <w:tc>
          <w:tcPr>
            <w:tcW w:w="2114" w:type="dxa"/>
          </w:tcPr>
          <w:p w14:paraId="12A02A1D" w14:textId="77777777" w:rsidR="00A91D0A" w:rsidRPr="00DC6501" w:rsidRDefault="00A91D0A" w:rsidP="00A91D0A">
            <w:pPr>
              <w:pStyle w:val="ListParagraph"/>
              <w:ind w:firstLineChars="0" w:firstLine="0"/>
              <w:jc w:val="left"/>
              <w:rPr>
                <w:szCs w:val="24"/>
              </w:rPr>
            </w:pPr>
            <w:r w:rsidRPr="00DC6501">
              <w:rPr>
                <w:rFonts w:hint="eastAsia"/>
                <w:szCs w:val="24"/>
              </w:rPr>
              <w:t>需要</w:t>
            </w:r>
          </w:p>
          <w:p w14:paraId="373C1712" w14:textId="257C5116" w:rsidR="00911145" w:rsidRPr="00DC6501" w:rsidRDefault="00A91D0A" w:rsidP="00A91D0A">
            <w:pPr>
              <w:pStyle w:val="ListParagraph"/>
              <w:ind w:firstLineChars="0" w:firstLine="0"/>
              <w:jc w:val="left"/>
              <w:rPr>
                <w:szCs w:val="24"/>
              </w:rPr>
            </w:pPr>
            <w:r w:rsidRPr="00DC6501">
              <w:rPr>
                <w:rFonts w:hint="eastAsia"/>
                <w:szCs w:val="24"/>
              </w:rPr>
              <w:t>Necessary</w:t>
            </w:r>
          </w:p>
        </w:tc>
      </w:tr>
      <w:tr w:rsidR="00911145" w:rsidRPr="00DC6501" w14:paraId="16C58A0B" w14:textId="174DE9EE" w:rsidTr="00911145">
        <w:tc>
          <w:tcPr>
            <w:tcW w:w="2168" w:type="dxa"/>
          </w:tcPr>
          <w:p w14:paraId="1A046CA2" w14:textId="77777777" w:rsidR="00911145" w:rsidRPr="00DC6501" w:rsidRDefault="00911145" w:rsidP="003C7A7E">
            <w:pPr>
              <w:jc w:val="left"/>
              <w:rPr>
                <w:szCs w:val="24"/>
              </w:rPr>
            </w:pPr>
            <w:r w:rsidRPr="00DC6501">
              <w:rPr>
                <w:rFonts w:hint="eastAsia"/>
                <w:szCs w:val="24"/>
              </w:rPr>
              <w:t>开门预警系统</w:t>
            </w:r>
          </w:p>
          <w:p w14:paraId="36C84889" w14:textId="77777777" w:rsidR="00911145" w:rsidRPr="00DC6501" w:rsidRDefault="00911145" w:rsidP="003C7A7E">
            <w:pPr>
              <w:jc w:val="left"/>
              <w:rPr>
                <w:szCs w:val="24"/>
              </w:rPr>
            </w:pPr>
            <w:r w:rsidRPr="00DC6501">
              <w:rPr>
                <w:szCs w:val="24"/>
              </w:rPr>
              <w:t>Door Opening Warning System</w:t>
            </w:r>
          </w:p>
        </w:tc>
        <w:tc>
          <w:tcPr>
            <w:tcW w:w="2569" w:type="dxa"/>
          </w:tcPr>
          <w:p w14:paraId="3C9386C3" w14:textId="77777777" w:rsidR="00911145" w:rsidRPr="00DC6501" w:rsidRDefault="00911145" w:rsidP="003C7A7E">
            <w:pPr>
              <w:pStyle w:val="ListParagraph"/>
              <w:ind w:firstLineChars="0" w:firstLine="0"/>
              <w:jc w:val="left"/>
              <w:rPr>
                <w:szCs w:val="24"/>
              </w:rPr>
            </w:pPr>
            <w:r w:rsidRPr="00DC6501">
              <w:rPr>
                <w:rFonts w:hint="eastAsia"/>
                <w:szCs w:val="24"/>
              </w:rPr>
              <w:t>左侧</w:t>
            </w:r>
            <w:r w:rsidRPr="00DC6501">
              <w:rPr>
                <w:rFonts w:hint="eastAsia"/>
                <w:szCs w:val="24"/>
              </w:rPr>
              <w:t>/Left</w:t>
            </w:r>
            <w:r w:rsidRPr="00DC6501">
              <w:rPr>
                <w:rFonts w:hint="eastAsia"/>
                <w:szCs w:val="24"/>
              </w:rPr>
              <w:t>：</w:t>
            </w:r>
            <w:r w:rsidRPr="00DC6501">
              <w:rPr>
                <w:szCs w:val="24"/>
              </w:rPr>
              <w:t>Warning #2217</w:t>
            </w:r>
          </w:p>
          <w:p w14:paraId="02A5BC43" w14:textId="77777777" w:rsidR="00911145" w:rsidRPr="00DC6501" w:rsidRDefault="00911145" w:rsidP="003C7A7E">
            <w:pPr>
              <w:pStyle w:val="ListParagraph"/>
              <w:ind w:firstLineChars="0" w:firstLine="0"/>
              <w:jc w:val="left"/>
              <w:rPr>
                <w:szCs w:val="24"/>
              </w:rPr>
            </w:pPr>
            <w:r w:rsidRPr="00DC6501">
              <w:rPr>
                <w:rFonts w:hint="eastAsia"/>
                <w:szCs w:val="24"/>
              </w:rPr>
              <w:t>右侧</w:t>
            </w:r>
            <w:r w:rsidRPr="00DC6501">
              <w:rPr>
                <w:rFonts w:hint="eastAsia"/>
                <w:szCs w:val="24"/>
              </w:rPr>
              <w:t>/Right</w:t>
            </w:r>
            <w:r w:rsidRPr="00DC6501">
              <w:rPr>
                <w:rFonts w:hint="eastAsia"/>
                <w:szCs w:val="24"/>
              </w:rPr>
              <w:t>：</w:t>
            </w:r>
            <w:r w:rsidRPr="00DC6501">
              <w:rPr>
                <w:rFonts w:hint="eastAsia"/>
                <w:szCs w:val="24"/>
              </w:rPr>
              <w:t>Warning #2218</w:t>
            </w:r>
          </w:p>
          <w:p w14:paraId="2B340C84" w14:textId="77777777" w:rsidR="00911145" w:rsidRPr="00DC6501" w:rsidRDefault="00911145" w:rsidP="003C7A7E">
            <w:pPr>
              <w:pStyle w:val="ListParagraph"/>
              <w:ind w:firstLineChars="0" w:firstLine="0"/>
              <w:jc w:val="left"/>
              <w:rPr>
                <w:szCs w:val="24"/>
              </w:rPr>
            </w:pPr>
            <w:r w:rsidRPr="00DC6501">
              <w:rPr>
                <w:rFonts w:hint="eastAsia"/>
                <w:szCs w:val="24"/>
              </w:rPr>
              <w:t>两侧</w:t>
            </w:r>
            <w:r w:rsidRPr="00DC6501">
              <w:rPr>
                <w:rFonts w:hint="eastAsia"/>
                <w:szCs w:val="24"/>
              </w:rPr>
              <w:t>/</w:t>
            </w:r>
            <w:r w:rsidRPr="00DC6501">
              <w:rPr>
                <w:szCs w:val="24"/>
              </w:rPr>
              <w:t>Both Sides</w:t>
            </w:r>
            <w:r w:rsidRPr="00DC6501">
              <w:rPr>
                <w:rFonts w:hint="eastAsia"/>
                <w:szCs w:val="24"/>
              </w:rPr>
              <w:t>：</w:t>
            </w:r>
            <w:r w:rsidRPr="00DC6501">
              <w:rPr>
                <w:rFonts w:hint="eastAsia"/>
                <w:szCs w:val="24"/>
              </w:rPr>
              <w:t>Warning #2219</w:t>
            </w:r>
          </w:p>
        </w:tc>
        <w:tc>
          <w:tcPr>
            <w:tcW w:w="2440" w:type="dxa"/>
          </w:tcPr>
          <w:p w14:paraId="06D0E3F3" w14:textId="77777777" w:rsidR="00911145" w:rsidRPr="00DC6501" w:rsidRDefault="00911145" w:rsidP="003C7A7E">
            <w:pPr>
              <w:pStyle w:val="ListParagraph"/>
              <w:ind w:firstLineChars="0" w:firstLine="0"/>
              <w:jc w:val="left"/>
              <w:rPr>
                <w:szCs w:val="24"/>
              </w:rPr>
            </w:pPr>
            <w:r w:rsidRPr="00DC6501">
              <w:rPr>
                <w:szCs w:val="24"/>
              </w:rPr>
              <w:t>/</w:t>
            </w:r>
          </w:p>
        </w:tc>
        <w:tc>
          <w:tcPr>
            <w:tcW w:w="2114" w:type="dxa"/>
          </w:tcPr>
          <w:p w14:paraId="51488E12" w14:textId="77777777" w:rsidR="00911145" w:rsidRPr="00DC6501" w:rsidRDefault="00A91D0A" w:rsidP="003C7A7E">
            <w:pPr>
              <w:pStyle w:val="ListParagraph"/>
              <w:ind w:firstLineChars="0" w:firstLine="0"/>
              <w:jc w:val="left"/>
              <w:rPr>
                <w:szCs w:val="24"/>
              </w:rPr>
            </w:pPr>
            <w:r w:rsidRPr="00DC6501">
              <w:rPr>
                <w:rFonts w:hint="eastAsia"/>
                <w:szCs w:val="24"/>
              </w:rPr>
              <w:t>需要</w:t>
            </w:r>
          </w:p>
          <w:p w14:paraId="23140184" w14:textId="6EA0CB93" w:rsidR="00A91D0A" w:rsidRPr="00DC6501" w:rsidRDefault="00A91D0A" w:rsidP="003C7A7E">
            <w:pPr>
              <w:pStyle w:val="ListParagraph"/>
              <w:ind w:firstLineChars="0" w:firstLine="0"/>
              <w:jc w:val="left"/>
              <w:rPr>
                <w:szCs w:val="24"/>
              </w:rPr>
            </w:pPr>
            <w:r w:rsidRPr="00DC6501">
              <w:rPr>
                <w:rFonts w:hint="eastAsia"/>
                <w:szCs w:val="24"/>
              </w:rPr>
              <w:t>Necessary</w:t>
            </w:r>
          </w:p>
        </w:tc>
      </w:tr>
      <w:tr w:rsidR="008969CD" w:rsidRPr="00DC6501" w14:paraId="7004CCB6" w14:textId="518AE551" w:rsidTr="00911145">
        <w:tc>
          <w:tcPr>
            <w:tcW w:w="2168" w:type="dxa"/>
          </w:tcPr>
          <w:p w14:paraId="334D7448" w14:textId="77777777" w:rsidR="008969CD" w:rsidRPr="00DC6501" w:rsidRDefault="008969CD" w:rsidP="008969CD">
            <w:pPr>
              <w:jc w:val="left"/>
              <w:rPr>
                <w:szCs w:val="24"/>
              </w:rPr>
            </w:pPr>
            <w:r w:rsidRPr="00DC6501">
              <w:rPr>
                <w:rFonts w:hint="eastAsia"/>
                <w:szCs w:val="24"/>
              </w:rPr>
              <w:t>后方碰撞系统</w:t>
            </w:r>
          </w:p>
          <w:p w14:paraId="3D72AF0B" w14:textId="77777777" w:rsidR="008969CD" w:rsidRPr="00DC6501" w:rsidRDefault="008969CD" w:rsidP="008969CD">
            <w:pPr>
              <w:jc w:val="left"/>
              <w:rPr>
                <w:szCs w:val="24"/>
              </w:rPr>
            </w:pPr>
            <w:r w:rsidRPr="00DC6501">
              <w:rPr>
                <w:szCs w:val="24"/>
              </w:rPr>
              <w:t>Rear Collision System</w:t>
            </w:r>
          </w:p>
        </w:tc>
        <w:tc>
          <w:tcPr>
            <w:tcW w:w="2569" w:type="dxa"/>
          </w:tcPr>
          <w:p w14:paraId="73B21E5F" w14:textId="77777777" w:rsidR="008969CD" w:rsidRPr="00DC6501" w:rsidRDefault="008969CD" w:rsidP="008969CD">
            <w:pPr>
              <w:pStyle w:val="ListParagraph"/>
              <w:ind w:firstLineChars="0" w:firstLine="0"/>
              <w:jc w:val="left"/>
              <w:rPr>
                <w:szCs w:val="24"/>
              </w:rPr>
            </w:pPr>
            <w:r w:rsidRPr="00DC6501">
              <w:rPr>
                <w:rFonts w:hint="eastAsia"/>
                <w:szCs w:val="24"/>
              </w:rPr>
              <w:t>左侧</w:t>
            </w:r>
            <w:r w:rsidRPr="00DC6501">
              <w:rPr>
                <w:rFonts w:hint="eastAsia"/>
                <w:szCs w:val="24"/>
              </w:rPr>
              <w:t>/Left</w:t>
            </w:r>
            <w:r w:rsidRPr="00DC6501">
              <w:rPr>
                <w:rFonts w:hint="eastAsia"/>
                <w:szCs w:val="24"/>
              </w:rPr>
              <w:t>：</w:t>
            </w:r>
            <w:r w:rsidRPr="00DC6501">
              <w:rPr>
                <w:szCs w:val="24"/>
              </w:rPr>
              <w:t>Warning #2253</w:t>
            </w:r>
          </w:p>
          <w:p w14:paraId="13441980" w14:textId="77777777" w:rsidR="008969CD" w:rsidRPr="00DC6501" w:rsidRDefault="008969CD" w:rsidP="008969CD">
            <w:pPr>
              <w:pStyle w:val="ListParagraph"/>
              <w:ind w:firstLineChars="0" w:firstLine="0"/>
              <w:jc w:val="left"/>
              <w:rPr>
                <w:szCs w:val="24"/>
              </w:rPr>
            </w:pPr>
            <w:r w:rsidRPr="00DC6501">
              <w:rPr>
                <w:rFonts w:hint="eastAsia"/>
                <w:szCs w:val="24"/>
              </w:rPr>
              <w:t>右侧</w:t>
            </w:r>
            <w:r w:rsidRPr="00DC6501">
              <w:rPr>
                <w:rFonts w:hint="eastAsia"/>
                <w:szCs w:val="24"/>
              </w:rPr>
              <w:t>/Right</w:t>
            </w:r>
            <w:r w:rsidRPr="00DC6501">
              <w:rPr>
                <w:rFonts w:hint="eastAsia"/>
                <w:szCs w:val="24"/>
              </w:rPr>
              <w:t>：</w:t>
            </w:r>
            <w:r w:rsidRPr="00DC6501">
              <w:rPr>
                <w:rFonts w:hint="eastAsia"/>
                <w:szCs w:val="24"/>
              </w:rPr>
              <w:t>Warning #2254</w:t>
            </w:r>
          </w:p>
          <w:p w14:paraId="3693080F" w14:textId="77777777" w:rsidR="008969CD" w:rsidRPr="00DC6501" w:rsidRDefault="008969CD" w:rsidP="008969CD">
            <w:pPr>
              <w:pStyle w:val="ListParagraph"/>
              <w:ind w:firstLineChars="0" w:firstLine="0"/>
              <w:jc w:val="left"/>
              <w:rPr>
                <w:szCs w:val="24"/>
              </w:rPr>
            </w:pPr>
            <w:r w:rsidRPr="00DC6501">
              <w:rPr>
                <w:rFonts w:hint="eastAsia"/>
                <w:szCs w:val="24"/>
              </w:rPr>
              <w:lastRenderedPageBreak/>
              <w:t>两侧</w:t>
            </w:r>
            <w:r w:rsidRPr="00DC6501">
              <w:rPr>
                <w:rFonts w:hint="eastAsia"/>
                <w:szCs w:val="24"/>
              </w:rPr>
              <w:t>/</w:t>
            </w:r>
            <w:r w:rsidRPr="00DC6501">
              <w:rPr>
                <w:szCs w:val="24"/>
              </w:rPr>
              <w:t>Both Sides</w:t>
            </w:r>
            <w:r w:rsidRPr="00DC6501">
              <w:rPr>
                <w:rFonts w:hint="eastAsia"/>
                <w:szCs w:val="24"/>
              </w:rPr>
              <w:t>：</w:t>
            </w:r>
            <w:r w:rsidRPr="00DC6501">
              <w:rPr>
                <w:rFonts w:hint="eastAsia"/>
                <w:szCs w:val="24"/>
              </w:rPr>
              <w:t>Warning #2255</w:t>
            </w:r>
          </w:p>
          <w:p w14:paraId="41A90902" w14:textId="77777777" w:rsidR="008969CD" w:rsidRPr="00DC6501" w:rsidRDefault="008969CD" w:rsidP="008969CD">
            <w:pPr>
              <w:pStyle w:val="ListParagraph"/>
              <w:ind w:firstLineChars="0" w:firstLine="0"/>
              <w:jc w:val="left"/>
              <w:rPr>
                <w:szCs w:val="24"/>
              </w:rPr>
            </w:pPr>
            <w:r w:rsidRPr="00DC6501">
              <w:rPr>
                <w:rFonts w:hint="eastAsia"/>
                <w:szCs w:val="24"/>
              </w:rPr>
              <w:t>普通报警</w:t>
            </w:r>
            <w:r w:rsidRPr="00DC6501">
              <w:rPr>
                <w:rFonts w:hint="eastAsia"/>
                <w:szCs w:val="24"/>
              </w:rPr>
              <w:t>/General</w:t>
            </w:r>
            <w:r w:rsidRPr="00DC6501">
              <w:rPr>
                <w:rFonts w:hint="eastAsia"/>
                <w:szCs w:val="24"/>
              </w:rPr>
              <w:t>：</w:t>
            </w:r>
            <w:r w:rsidRPr="00DC6501">
              <w:rPr>
                <w:rFonts w:hint="eastAsia"/>
                <w:szCs w:val="24"/>
              </w:rPr>
              <w:t>Warning</w:t>
            </w:r>
            <w:r w:rsidRPr="00DC6501">
              <w:rPr>
                <w:szCs w:val="24"/>
              </w:rPr>
              <w:t xml:space="preserve"> </w:t>
            </w:r>
            <w:r w:rsidRPr="00DC6501">
              <w:rPr>
                <w:rFonts w:hint="eastAsia"/>
                <w:szCs w:val="24"/>
              </w:rPr>
              <w:t>#2256</w:t>
            </w:r>
          </w:p>
        </w:tc>
        <w:tc>
          <w:tcPr>
            <w:tcW w:w="2440" w:type="dxa"/>
          </w:tcPr>
          <w:p w14:paraId="0CCB583D" w14:textId="77777777" w:rsidR="008969CD" w:rsidRPr="00DC6501" w:rsidRDefault="008969CD" w:rsidP="008969CD">
            <w:pPr>
              <w:pStyle w:val="ListParagraph"/>
              <w:ind w:firstLineChars="0" w:firstLine="0"/>
              <w:jc w:val="left"/>
              <w:rPr>
                <w:szCs w:val="24"/>
              </w:rPr>
            </w:pPr>
            <w:r w:rsidRPr="00DC6501">
              <w:rPr>
                <w:rFonts w:hint="eastAsia"/>
                <w:szCs w:val="24"/>
              </w:rPr>
              <w:lastRenderedPageBreak/>
              <w:t>/</w:t>
            </w:r>
          </w:p>
        </w:tc>
        <w:tc>
          <w:tcPr>
            <w:tcW w:w="2114" w:type="dxa"/>
          </w:tcPr>
          <w:p w14:paraId="45EF8E2C" w14:textId="77777777" w:rsidR="008969CD" w:rsidRPr="00DC6501" w:rsidRDefault="008969CD" w:rsidP="008969CD">
            <w:pPr>
              <w:pStyle w:val="ListParagraph"/>
              <w:ind w:firstLineChars="0" w:firstLine="0"/>
              <w:jc w:val="left"/>
              <w:rPr>
                <w:szCs w:val="24"/>
              </w:rPr>
            </w:pPr>
            <w:r w:rsidRPr="00DC6501">
              <w:rPr>
                <w:rFonts w:hint="eastAsia"/>
                <w:szCs w:val="24"/>
              </w:rPr>
              <w:t>需要</w:t>
            </w:r>
          </w:p>
          <w:p w14:paraId="588C2F63" w14:textId="122E0BCC" w:rsidR="008969CD" w:rsidRPr="00DC6501" w:rsidRDefault="008969CD" w:rsidP="008969CD">
            <w:pPr>
              <w:pStyle w:val="ListParagraph"/>
              <w:ind w:firstLineChars="0" w:firstLine="0"/>
              <w:jc w:val="left"/>
              <w:rPr>
                <w:szCs w:val="24"/>
              </w:rPr>
            </w:pPr>
            <w:r w:rsidRPr="00DC6501">
              <w:rPr>
                <w:rFonts w:hint="eastAsia"/>
                <w:szCs w:val="24"/>
              </w:rPr>
              <w:t>Necessary</w:t>
            </w:r>
          </w:p>
        </w:tc>
      </w:tr>
      <w:tr w:rsidR="008969CD" w:rsidRPr="00DC6501" w14:paraId="1D407A0F" w14:textId="1502D670" w:rsidTr="00911145">
        <w:tc>
          <w:tcPr>
            <w:tcW w:w="2168" w:type="dxa"/>
          </w:tcPr>
          <w:p w14:paraId="032E56EF" w14:textId="77777777" w:rsidR="008969CD" w:rsidRPr="00DC6501" w:rsidRDefault="008969CD" w:rsidP="008969CD">
            <w:pPr>
              <w:jc w:val="left"/>
              <w:rPr>
                <w:szCs w:val="24"/>
              </w:rPr>
            </w:pPr>
            <w:r w:rsidRPr="00DC6501">
              <w:rPr>
                <w:rFonts w:hint="eastAsia"/>
                <w:szCs w:val="24"/>
              </w:rPr>
              <w:t>泊车辅助</w:t>
            </w:r>
          </w:p>
          <w:p w14:paraId="23C9C932" w14:textId="77777777" w:rsidR="008969CD" w:rsidRPr="00DC6501" w:rsidRDefault="008969CD" w:rsidP="008969CD">
            <w:pPr>
              <w:jc w:val="left"/>
              <w:rPr>
                <w:szCs w:val="24"/>
              </w:rPr>
            </w:pPr>
            <w:r w:rsidRPr="00DC6501">
              <w:rPr>
                <w:szCs w:val="24"/>
              </w:rPr>
              <w:t>Parking Assistance</w:t>
            </w:r>
          </w:p>
        </w:tc>
        <w:tc>
          <w:tcPr>
            <w:tcW w:w="2569" w:type="dxa"/>
          </w:tcPr>
          <w:p w14:paraId="0F3849C1" w14:textId="77777777" w:rsidR="008969CD" w:rsidRPr="00DC6501" w:rsidRDefault="008969CD" w:rsidP="008969CD">
            <w:pPr>
              <w:pStyle w:val="ListParagraph"/>
              <w:ind w:firstLineChars="0" w:firstLine="0"/>
              <w:jc w:val="left"/>
              <w:rPr>
                <w:szCs w:val="24"/>
              </w:rPr>
            </w:pPr>
            <w:r w:rsidRPr="00DC6501">
              <w:rPr>
                <w:szCs w:val="24"/>
              </w:rPr>
              <w:t>Warning #277, #406</w:t>
            </w:r>
          </w:p>
        </w:tc>
        <w:tc>
          <w:tcPr>
            <w:tcW w:w="2440" w:type="dxa"/>
          </w:tcPr>
          <w:p w14:paraId="7D721945" w14:textId="77777777" w:rsidR="008969CD" w:rsidRPr="00DC6501" w:rsidRDefault="008969CD" w:rsidP="008969CD">
            <w:pPr>
              <w:pStyle w:val="ListParagraph"/>
              <w:ind w:firstLineChars="0" w:firstLine="0"/>
              <w:jc w:val="left"/>
              <w:rPr>
                <w:szCs w:val="24"/>
              </w:rPr>
            </w:pPr>
            <w:r w:rsidRPr="00DC6501">
              <w:rPr>
                <w:szCs w:val="24"/>
              </w:rPr>
              <w:t>Warning #454</w:t>
            </w:r>
          </w:p>
        </w:tc>
        <w:tc>
          <w:tcPr>
            <w:tcW w:w="2114" w:type="dxa"/>
          </w:tcPr>
          <w:p w14:paraId="28E948A0" w14:textId="70331C31" w:rsidR="008969CD" w:rsidRPr="00DC6501" w:rsidRDefault="008969CD" w:rsidP="008969CD">
            <w:pPr>
              <w:pStyle w:val="ListParagraph"/>
              <w:ind w:firstLineChars="0" w:firstLine="0"/>
              <w:jc w:val="left"/>
              <w:rPr>
                <w:szCs w:val="24"/>
              </w:rPr>
            </w:pPr>
            <w:r w:rsidRPr="00DC6501">
              <w:rPr>
                <w:szCs w:val="24"/>
              </w:rPr>
              <w:t>/</w:t>
            </w:r>
          </w:p>
        </w:tc>
      </w:tr>
    </w:tbl>
    <w:p w14:paraId="2B67838B" w14:textId="0939FDC5" w:rsidR="003A1165" w:rsidRPr="007B1BB0" w:rsidRDefault="003A1165" w:rsidP="003A1165">
      <w:pPr>
        <w:pStyle w:val="Heading2"/>
      </w:pPr>
      <w:bookmarkStart w:id="60" w:name="_Toc66366488"/>
      <w:r w:rsidRPr="007B1BB0">
        <w:rPr>
          <w:rFonts w:hint="eastAsia"/>
        </w:rPr>
        <w:t>充电页面</w:t>
      </w:r>
      <w:r w:rsidRPr="007B1BB0">
        <w:rPr>
          <w:rFonts w:hint="eastAsia"/>
        </w:rPr>
        <w:t>/</w:t>
      </w:r>
      <w:r w:rsidRPr="007B1BB0">
        <w:t>Peek-in Screen</w:t>
      </w:r>
      <w:bookmarkEnd w:id="60"/>
    </w:p>
    <w:p w14:paraId="2F93E4C9" w14:textId="77777777" w:rsidR="003A1165" w:rsidRPr="007B1BB0" w:rsidRDefault="003A1165" w:rsidP="003A1165">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3A1165" w:rsidRPr="007B1BB0" w14:paraId="1B9635C1" w14:textId="77777777" w:rsidTr="00F11E71">
        <w:tc>
          <w:tcPr>
            <w:tcW w:w="4788" w:type="dxa"/>
          </w:tcPr>
          <w:p w14:paraId="57BCB6D4" w14:textId="77777777" w:rsidR="003A1165" w:rsidRPr="007B1BB0" w:rsidRDefault="003A1165" w:rsidP="00F11E71">
            <w:r w:rsidRPr="007B1BB0">
              <w:rPr>
                <w:rFonts w:hint="eastAsia"/>
              </w:rPr>
              <w:t>CLEA</w:t>
            </w:r>
            <w:r w:rsidRPr="007B1BB0">
              <w:t xml:space="preserve"> (458)</w:t>
            </w:r>
          </w:p>
        </w:tc>
        <w:tc>
          <w:tcPr>
            <w:tcW w:w="5174" w:type="dxa"/>
          </w:tcPr>
          <w:p w14:paraId="7DBECB9D" w14:textId="5C262185" w:rsidR="003A1165" w:rsidRPr="007B1BB0" w:rsidRDefault="003A1165" w:rsidP="00F11E71">
            <w:r w:rsidRPr="007B1BB0">
              <w:t>No</w:t>
            </w:r>
          </w:p>
        </w:tc>
      </w:tr>
      <w:tr w:rsidR="003A1165" w:rsidRPr="007B1BB0" w14:paraId="1FF4C03A" w14:textId="77777777" w:rsidTr="00F11E71">
        <w:tc>
          <w:tcPr>
            <w:tcW w:w="4788" w:type="dxa"/>
          </w:tcPr>
          <w:p w14:paraId="6C99005B" w14:textId="77777777" w:rsidR="003A1165" w:rsidRPr="007B1BB0" w:rsidRDefault="003A1165" w:rsidP="00F11E71">
            <w:r w:rsidRPr="007B1BB0">
              <w:t>Global B Buick ICE (E2LB-2,E2UB/YB,C1YB-2)</w:t>
            </w:r>
          </w:p>
        </w:tc>
        <w:tc>
          <w:tcPr>
            <w:tcW w:w="5174" w:type="dxa"/>
          </w:tcPr>
          <w:p w14:paraId="44AF9BB1" w14:textId="382A356F" w:rsidR="003A1165" w:rsidRPr="007B1BB0" w:rsidRDefault="003A1165" w:rsidP="00F11E71">
            <w:r w:rsidRPr="007B1BB0">
              <w:t>No</w:t>
            </w:r>
          </w:p>
        </w:tc>
      </w:tr>
      <w:tr w:rsidR="003A1165" w:rsidRPr="007B1BB0" w14:paraId="196C3589" w14:textId="77777777" w:rsidTr="00F11E71">
        <w:tc>
          <w:tcPr>
            <w:tcW w:w="4788" w:type="dxa"/>
          </w:tcPr>
          <w:p w14:paraId="0B7F2C44" w14:textId="77777777" w:rsidR="003A1165" w:rsidRPr="007B1BB0" w:rsidRDefault="003A1165" w:rsidP="00F11E71">
            <w:r w:rsidRPr="007B1BB0">
              <w:t>Global B Buick BEV (B233/223)</w:t>
            </w:r>
          </w:p>
        </w:tc>
        <w:tc>
          <w:tcPr>
            <w:tcW w:w="5174" w:type="dxa"/>
          </w:tcPr>
          <w:p w14:paraId="28D1F336" w14:textId="77777777" w:rsidR="003A1165" w:rsidRPr="007B1BB0" w:rsidRDefault="003A1165" w:rsidP="00F11E71">
            <w:r w:rsidRPr="007B1BB0">
              <w:t>Yes</w:t>
            </w:r>
          </w:p>
        </w:tc>
      </w:tr>
    </w:tbl>
    <w:p w14:paraId="1AD119D9" w14:textId="7CD8402B" w:rsidR="003A1165" w:rsidRPr="007B1BB0" w:rsidRDefault="003A1165" w:rsidP="003A1165"/>
    <w:p w14:paraId="23E8B5D0" w14:textId="3B37EAE3" w:rsidR="003A1165" w:rsidRPr="007B1BB0" w:rsidRDefault="003A1165" w:rsidP="003A1165">
      <w:pPr>
        <w:ind w:firstLine="420"/>
      </w:pPr>
      <w:r w:rsidRPr="007B1BB0">
        <w:rPr>
          <w:rFonts w:hint="eastAsia"/>
        </w:rPr>
        <w:t>充电页面仅适用于电动车，</w:t>
      </w:r>
      <w:commentRangeStart w:id="61"/>
      <w:r w:rsidRPr="007B1BB0">
        <w:rPr>
          <w:rFonts w:hint="eastAsia"/>
        </w:rPr>
        <w:t>仅在整车</w:t>
      </w:r>
      <w:r w:rsidRPr="007B1BB0">
        <w:rPr>
          <w:rFonts w:hint="eastAsia"/>
        </w:rPr>
        <w:t>power</w:t>
      </w:r>
      <w:r w:rsidRPr="007B1BB0">
        <w:t xml:space="preserve"> </w:t>
      </w:r>
      <w:r w:rsidRPr="007B1BB0">
        <w:rPr>
          <w:rFonts w:hint="eastAsia"/>
        </w:rPr>
        <w:t>mode</w:t>
      </w:r>
      <w:r w:rsidRPr="007B1BB0">
        <w:rPr>
          <w:rFonts w:hint="eastAsia"/>
        </w:rPr>
        <w:t>为</w:t>
      </w:r>
      <w:r w:rsidRPr="007B1BB0">
        <w:rPr>
          <w:rFonts w:hint="eastAsia"/>
        </w:rPr>
        <w:t>OFF/ACCY</w:t>
      </w:r>
      <w:r w:rsidRPr="007B1BB0">
        <w:rPr>
          <w:rFonts w:hint="eastAsia"/>
        </w:rPr>
        <w:t>且在充电时显示</w:t>
      </w:r>
      <w:commentRangeEnd w:id="61"/>
      <w:r w:rsidRPr="007B1BB0">
        <w:rPr>
          <w:rStyle w:val="CommentReference"/>
        </w:rPr>
        <w:commentReference w:id="61"/>
      </w:r>
      <w:r w:rsidRPr="007B1BB0">
        <w:rPr>
          <w:rFonts w:hint="eastAsia"/>
        </w:rPr>
        <w:t>。</w:t>
      </w:r>
    </w:p>
    <w:p w14:paraId="6B3ADC1B" w14:textId="2912659A" w:rsidR="003A1165" w:rsidRPr="007B1BB0" w:rsidRDefault="003A1165" w:rsidP="003A1165">
      <w:pPr>
        <w:ind w:firstLine="420"/>
      </w:pPr>
      <w:r w:rsidRPr="007B1BB0">
        <w:rPr>
          <w:rFonts w:hint="eastAsia"/>
        </w:rPr>
        <w:t>P</w:t>
      </w:r>
      <w:r w:rsidRPr="007B1BB0">
        <w:t>eek-in Screen only applies to BEV. It only display when the power mode is OFF/ACCY and the vehicle is charging.</w:t>
      </w:r>
    </w:p>
    <w:p w14:paraId="0FA9514D" w14:textId="1E23E283" w:rsidR="00922BD8" w:rsidRPr="007B1BB0" w:rsidRDefault="00922BD8" w:rsidP="00922BD8">
      <w:pPr>
        <w:ind w:firstLine="420"/>
      </w:pPr>
      <w:r w:rsidRPr="007B1BB0">
        <w:rPr>
          <w:rFonts w:hint="eastAsia"/>
        </w:rPr>
        <w:t>具体参考</w:t>
      </w:r>
      <w:r w:rsidRPr="007B1BB0">
        <w:rPr>
          <w:rFonts w:hint="eastAsia"/>
        </w:rPr>
        <w:t>F</w:t>
      </w:r>
      <w:r w:rsidRPr="007B1BB0">
        <w:t>G.02.06.1</w:t>
      </w:r>
      <w:r w:rsidR="00E905EE" w:rsidRPr="007B1BB0">
        <w:rPr>
          <w:rFonts w:hint="eastAsia"/>
        </w:rPr>
        <w:t>3</w:t>
      </w:r>
      <w:r w:rsidRPr="007B1BB0">
        <w:rPr>
          <w:rFonts w:hint="eastAsia"/>
        </w:rPr>
        <w:t>的</w:t>
      </w:r>
      <w:r w:rsidRPr="007B1BB0">
        <w:rPr>
          <w:rFonts w:hint="eastAsia"/>
        </w:rPr>
        <w:t>2.5.1</w:t>
      </w:r>
      <w:r w:rsidRPr="007B1BB0">
        <w:rPr>
          <w:rFonts w:hint="eastAsia"/>
        </w:rPr>
        <w:t>、</w:t>
      </w:r>
      <w:r w:rsidRPr="007B1BB0">
        <w:rPr>
          <w:rFonts w:hint="eastAsia"/>
        </w:rPr>
        <w:t>2.5.2</w:t>
      </w:r>
      <w:r w:rsidRPr="007B1BB0">
        <w:rPr>
          <w:rFonts w:hint="eastAsia"/>
        </w:rPr>
        <w:t>、</w:t>
      </w:r>
      <w:r w:rsidRPr="007B1BB0">
        <w:rPr>
          <w:rFonts w:hint="eastAsia"/>
        </w:rPr>
        <w:t>2.5.3</w:t>
      </w:r>
      <w:r w:rsidRPr="007B1BB0">
        <w:rPr>
          <w:rFonts w:hint="eastAsia"/>
        </w:rPr>
        <w:t>章节。（</w:t>
      </w:r>
      <w:r w:rsidRPr="007B1BB0">
        <w:rPr>
          <w:rFonts w:hint="eastAsia"/>
        </w:rPr>
        <w:t>2.5.1</w:t>
      </w:r>
      <w:r w:rsidRPr="007B1BB0">
        <w:rPr>
          <w:rFonts w:hint="eastAsia"/>
        </w:rPr>
        <w:t>章节为触发条件、</w:t>
      </w:r>
      <w:r w:rsidRPr="007B1BB0">
        <w:rPr>
          <w:rFonts w:hint="eastAsia"/>
        </w:rPr>
        <w:t>2.5.2</w:t>
      </w:r>
      <w:r w:rsidRPr="007B1BB0">
        <w:rPr>
          <w:rFonts w:hint="eastAsia"/>
        </w:rPr>
        <w:t>章节为消失条件、</w:t>
      </w:r>
      <w:r w:rsidRPr="007B1BB0">
        <w:rPr>
          <w:rFonts w:hint="eastAsia"/>
        </w:rPr>
        <w:t>2.5.3</w:t>
      </w:r>
      <w:r w:rsidRPr="007B1BB0">
        <w:rPr>
          <w:rFonts w:hint="eastAsia"/>
        </w:rPr>
        <w:t>章节为该页面的显示内容）</w:t>
      </w:r>
    </w:p>
    <w:p w14:paraId="41D08981" w14:textId="0F02F737" w:rsidR="00922BD8" w:rsidRPr="007B1BB0" w:rsidRDefault="00922BD8" w:rsidP="003A1165">
      <w:pPr>
        <w:ind w:firstLine="420"/>
      </w:pPr>
      <w:r w:rsidRPr="007B1BB0">
        <w:t>Please refer to section 2.5.1, 2.5.2 and 2.5.3 of FG.02.06.1</w:t>
      </w:r>
      <w:r w:rsidR="00E905EE" w:rsidRPr="007B1BB0">
        <w:rPr>
          <w:rFonts w:hint="eastAsia"/>
        </w:rPr>
        <w:t>3</w:t>
      </w:r>
      <w:r w:rsidRPr="007B1BB0">
        <w:t>. (Section 2.5.1 for activation, section 2.5.2 for deactivation and section 2.5.3 for content)</w:t>
      </w:r>
    </w:p>
    <w:p w14:paraId="43E043B6" w14:textId="395AF206" w:rsidR="00922BD8" w:rsidRPr="007B1BB0" w:rsidRDefault="00922BD8" w:rsidP="003A1165">
      <w:pPr>
        <w:ind w:firstLine="420"/>
      </w:pPr>
      <w:r w:rsidRPr="007B1BB0">
        <w:rPr>
          <w:rFonts w:hint="eastAsia"/>
        </w:rPr>
        <w:t>该页面具体显示内容如下：</w:t>
      </w:r>
    </w:p>
    <w:p w14:paraId="710394E3" w14:textId="34BCE30E" w:rsidR="00211753" w:rsidRPr="007B1BB0" w:rsidRDefault="00211753" w:rsidP="003A1165">
      <w:pPr>
        <w:ind w:firstLine="420"/>
      </w:pPr>
      <w:r w:rsidRPr="007B1BB0">
        <w:rPr>
          <w:rFonts w:hint="eastAsia"/>
        </w:rPr>
        <w:t>See below for specific content:</w:t>
      </w:r>
    </w:p>
    <w:p w14:paraId="4C522B5C" w14:textId="5E1251F4" w:rsidR="00922BD8" w:rsidRPr="009404EA" w:rsidRDefault="00922BD8" w:rsidP="00922BD8">
      <w:pPr>
        <w:pStyle w:val="ListParagraph"/>
        <w:numPr>
          <w:ilvl w:val="0"/>
          <w:numId w:val="13"/>
        </w:numPr>
        <w:ind w:firstLineChars="0"/>
        <w:rPr>
          <w:strike/>
          <w:color w:val="FF0000"/>
        </w:rPr>
      </w:pPr>
      <w:r w:rsidRPr="009404EA">
        <w:rPr>
          <w:rFonts w:hint="eastAsia"/>
          <w:strike/>
          <w:color w:val="FF0000"/>
        </w:rPr>
        <w:t>是否插上电</w:t>
      </w:r>
      <w:r w:rsidR="00211753" w:rsidRPr="009404EA">
        <w:rPr>
          <w:rFonts w:hint="eastAsia"/>
          <w:strike/>
          <w:color w:val="FF0000"/>
        </w:rPr>
        <w:t>（</w:t>
      </w:r>
      <w:r w:rsidR="00211753" w:rsidRPr="009404EA">
        <w:rPr>
          <w:rFonts w:hint="eastAsia"/>
          <w:strike/>
          <w:color w:val="FF0000"/>
        </w:rPr>
        <w:t>2.5.3.1</w:t>
      </w:r>
      <w:r w:rsidR="00211753" w:rsidRPr="009404EA">
        <w:rPr>
          <w:rFonts w:hint="eastAsia"/>
          <w:strike/>
          <w:color w:val="FF0000"/>
        </w:rPr>
        <w:t>章节）</w:t>
      </w:r>
    </w:p>
    <w:p w14:paraId="50B43AC9" w14:textId="3B5FFD45" w:rsidR="00211753" w:rsidRPr="009404EA" w:rsidRDefault="00211753" w:rsidP="00211753">
      <w:pPr>
        <w:pStyle w:val="ListParagraph"/>
        <w:ind w:left="1200" w:firstLineChars="0" w:firstLine="0"/>
        <w:rPr>
          <w:strike/>
          <w:color w:val="FF0000"/>
        </w:rPr>
      </w:pPr>
      <w:r w:rsidRPr="009404EA">
        <w:rPr>
          <w:strike/>
          <w:color w:val="FF0000"/>
        </w:rPr>
        <w:t>Plugged In Status Determination (Section 2.5.3.1)</w:t>
      </w:r>
      <w:r w:rsidR="00FB7B91" w:rsidRPr="009404EA">
        <w:rPr>
          <w:strike/>
          <w:color w:val="FF0000"/>
        </w:rPr>
        <w:t xml:space="preserve">: </w:t>
      </w:r>
    </w:p>
    <w:p w14:paraId="01FB41D8" w14:textId="65417864" w:rsidR="009404EA" w:rsidRDefault="009404EA" w:rsidP="00922BD8">
      <w:pPr>
        <w:pStyle w:val="ListParagraph"/>
        <w:numPr>
          <w:ilvl w:val="0"/>
          <w:numId w:val="13"/>
        </w:numPr>
        <w:ind w:firstLineChars="0"/>
        <w:rPr>
          <w:color w:val="FF0000"/>
        </w:rPr>
      </w:pPr>
      <w:r>
        <w:rPr>
          <w:rFonts w:hint="eastAsia"/>
          <w:color w:val="FF0000"/>
        </w:rPr>
        <w:t>充电状态：</w:t>
      </w:r>
    </w:p>
    <w:p w14:paraId="1BB48DB7" w14:textId="52D41CB1" w:rsidR="009404EA" w:rsidRPr="009404EA" w:rsidRDefault="009404EA" w:rsidP="009404EA">
      <w:pPr>
        <w:pStyle w:val="ListParagraph"/>
        <w:ind w:left="1200" w:firstLineChars="0" w:firstLine="0"/>
        <w:rPr>
          <w:color w:val="FF0000"/>
        </w:rPr>
      </w:pPr>
      <w:r>
        <w:rPr>
          <w:rFonts w:hint="eastAsia"/>
          <w:color w:val="FF0000"/>
        </w:rPr>
        <w:t>Charging</w:t>
      </w:r>
      <w:r>
        <w:rPr>
          <w:color w:val="FF0000"/>
        </w:rPr>
        <w:t xml:space="preserve"> Status:</w:t>
      </w:r>
    </w:p>
    <w:p w14:paraId="0756426B" w14:textId="3045D4A3" w:rsidR="00922BD8" w:rsidRPr="009404EA" w:rsidRDefault="00922BD8" w:rsidP="009404EA">
      <w:pPr>
        <w:pStyle w:val="ListParagraph"/>
        <w:ind w:left="1200" w:firstLineChars="0" w:firstLine="0"/>
        <w:rPr>
          <w:color w:val="FF0000"/>
        </w:rPr>
      </w:pPr>
      <w:r w:rsidRPr="009404EA">
        <w:rPr>
          <w:rFonts w:hint="eastAsia"/>
          <w:strike/>
          <w:color w:val="FF0000"/>
        </w:rPr>
        <w:t>充电状态</w:t>
      </w:r>
      <w:r w:rsidR="00402766" w:rsidRPr="009404EA">
        <w:rPr>
          <w:rFonts w:hint="eastAsia"/>
          <w:strike/>
          <w:color w:val="FF0000"/>
        </w:rPr>
        <w:t>（</w:t>
      </w:r>
      <w:r w:rsidR="00402766" w:rsidRPr="009404EA">
        <w:rPr>
          <w:rFonts w:hint="eastAsia"/>
          <w:strike/>
          <w:color w:val="FF0000"/>
        </w:rPr>
        <w:t>2.5.3.2</w:t>
      </w:r>
      <w:r w:rsidR="00402766" w:rsidRPr="009404EA">
        <w:rPr>
          <w:rFonts w:hint="eastAsia"/>
          <w:strike/>
          <w:color w:val="FF0000"/>
        </w:rPr>
        <w:t>章节）</w:t>
      </w:r>
      <w:r w:rsidR="005B1C97" w:rsidRPr="009404EA">
        <w:rPr>
          <w:rFonts w:hint="eastAsia"/>
          <w:strike/>
          <w:color w:val="FF0000"/>
        </w:rPr>
        <w:t>：</w:t>
      </w:r>
    </w:p>
    <w:p w14:paraId="52580566" w14:textId="7CE726DA" w:rsidR="00211753" w:rsidRPr="009404EA" w:rsidRDefault="00211753" w:rsidP="00211753">
      <w:pPr>
        <w:ind w:left="1200"/>
        <w:rPr>
          <w:strike/>
          <w:color w:val="FF0000"/>
        </w:rPr>
      </w:pPr>
      <w:r w:rsidRPr="009404EA">
        <w:rPr>
          <w:strike/>
          <w:color w:val="FF0000"/>
        </w:rPr>
        <w:t>Charging Active Determination (Section 2.5.3.2)</w:t>
      </w:r>
      <w:r w:rsidR="005B1C97" w:rsidRPr="009404EA">
        <w:rPr>
          <w:strike/>
          <w:color w:val="FF0000"/>
        </w:rPr>
        <w:t>:</w:t>
      </w:r>
    </w:p>
    <w:p w14:paraId="2A0EDE53" w14:textId="4495CD5B" w:rsidR="00E525C3" w:rsidRDefault="00E525C3" w:rsidP="00E525C3">
      <w:pPr>
        <w:ind w:left="1200"/>
      </w:pPr>
      <w:r w:rsidRPr="009404EA">
        <w:rPr>
          <w:rFonts w:hint="eastAsia"/>
          <w:strike/>
          <w:color w:val="FF0000"/>
        </w:rPr>
        <w:t>当车辆正在充电时，应有动画表现充电状态，且显示内容比车辆未充电时更多。</w:t>
      </w:r>
      <w:r w:rsidRPr="009404EA">
        <w:rPr>
          <w:strike/>
          <w:color w:val="FF0000"/>
        </w:rPr>
        <w:t>Displays will most likely have animations when vehicle is charging and show more content than when vehicle is not charging.</w:t>
      </w:r>
    </w:p>
    <w:p w14:paraId="18C2D44C" w14:textId="6E3D61E4" w:rsidR="008D1AC6" w:rsidRDefault="00FB7B91" w:rsidP="00E525C3">
      <w:pPr>
        <w:ind w:left="1200"/>
        <w:rPr>
          <w:color w:val="FF0000"/>
        </w:rPr>
      </w:pPr>
      <w:r>
        <w:rPr>
          <w:rFonts w:hint="eastAsia"/>
          <w:color w:val="FF0000"/>
        </w:rPr>
        <w:t>充电状态包括充电中、未充电</w:t>
      </w:r>
      <w:r w:rsidR="00273AA4">
        <w:rPr>
          <w:rFonts w:hint="eastAsia"/>
          <w:color w:val="FF0000"/>
        </w:rPr>
        <w:t>、</w:t>
      </w:r>
      <w:r>
        <w:rPr>
          <w:rFonts w:hint="eastAsia"/>
          <w:color w:val="FF0000"/>
        </w:rPr>
        <w:t>充电完成</w:t>
      </w:r>
      <w:r w:rsidR="00273AA4">
        <w:rPr>
          <w:rFonts w:hint="eastAsia"/>
          <w:color w:val="FF0000"/>
        </w:rPr>
        <w:t>、充电故障</w:t>
      </w:r>
      <w:r w:rsidR="00733756" w:rsidRPr="00733756">
        <w:rPr>
          <w:rFonts w:hint="eastAsia"/>
          <w:color w:val="FF0000"/>
        </w:rPr>
        <w:t>。</w:t>
      </w:r>
      <w:r>
        <w:rPr>
          <w:rFonts w:hint="eastAsia"/>
          <w:color w:val="FF0000"/>
        </w:rPr>
        <w:t>未充电时允许不显示内容。</w:t>
      </w:r>
    </w:p>
    <w:p w14:paraId="77466B3C" w14:textId="6317B720" w:rsidR="00733756" w:rsidRDefault="00FB7B91" w:rsidP="00E525C3">
      <w:pPr>
        <w:ind w:left="1200"/>
        <w:rPr>
          <w:color w:val="FF0000"/>
        </w:rPr>
      </w:pPr>
      <w:r>
        <w:rPr>
          <w:color w:val="FF0000"/>
        </w:rPr>
        <w:t>The</w:t>
      </w:r>
      <w:r w:rsidR="00733756">
        <w:rPr>
          <w:color w:val="FF0000"/>
        </w:rPr>
        <w:t xml:space="preserve"> </w:t>
      </w:r>
      <w:r>
        <w:rPr>
          <w:color w:val="FF0000"/>
        </w:rPr>
        <w:t>status</w:t>
      </w:r>
      <w:r w:rsidR="00733756">
        <w:rPr>
          <w:color w:val="FF0000"/>
        </w:rPr>
        <w:t xml:space="preserve"> include Charging, </w:t>
      </w:r>
      <w:r>
        <w:rPr>
          <w:color w:val="FF0000"/>
        </w:rPr>
        <w:t>Not</w:t>
      </w:r>
      <w:r w:rsidR="00733756">
        <w:rPr>
          <w:color w:val="FF0000"/>
        </w:rPr>
        <w:t xml:space="preserve"> Charg</w:t>
      </w:r>
      <w:r>
        <w:rPr>
          <w:color w:val="FF0000"/>
        </w:rPr>
        <w:t>ing</w:t>
      </w:r>
      <w:r w:rsidR="00733756">
        <w:rPr>
          <w:color w:val="FF0000"/>
        </w:rPr>
        <w:t xml:space="preserve">, </w:t>
      </w:r>
      <w:r>
        <w:rPr>
          <w:color w:val="FF0000"/>
        </w:rPr>
        <w:t>Charge Complete</w:t>
      </w:r>
      <w:r w:rsidR="00273AA4">
        <w:rPr>
          <w:color w:val="FF0000"/>
        </w:rPr>
        <w:t xml:space="preserve">, </w:t>
      </w:r>
      <w:r w:rsidR="00C2793E">
        <w:rPr>
          <w:color w:val="FF0000"/>
        </w:rPr>
        <w:t>and Unable</w:t>
      </w:r>
      <w:r w:rsidR="00273AA4">
        <w:rPr>
          <w:color w:val="FF0000"/>
        </w:rPr>
        <w:t xml:space="preserve"> to </w:t>
      </w:r>
      <w:r w:rsidR="00C2793E">
        <w:rPr>
          <w:color w:val="FF0000"/>
        </w:rPr>
        <w:t>C</w:t>
      </w:r>
      <w:r w:rsidR="00273AA4">
        <w:rPr>
          <w:color w:val="FF0000"/>
        </w:rPr>
        <w:t>harge</w:t>
      </w:r>
      <w:r>
        <w:rPr>
          <w:color w:val="FF0000"/>
        </w:rPr>
        <w:t>. Nothing shown is allowed when not charging.</w:t>
      </w:r>
    </w:p>
    <w:p w14:paraId="29AD0828" w14:textId="294F5A17" w:rsidR="00FB7B91" w:rsidRDefault="009404EA" w:rsidP="00E525C3">
      <w:pPr>
        <w:ind w:left="1200"/>
        <w:rPr>
          <w:color w:val="FF0000"/>
        </w:rPr>
      </w:pPr>
      <w:r>
        <w:rPr>
          <w:rFonts w:hint="eastAsia"/>
          <w:color w:val="FF0000"/>
        </w:rPr>
        <w:t>判断</w:t>
      </w:r>
      <w:r w:rsidR="005D5088">
        <w:rPr>
          <w:rFonts w:hint="eastAsia"/>
          <w:color w:val="FF0000"/>
        </w:rPr>
        <w:t>四</w:t>
      </w:r>
      <w:r>
        <w:rPr>
          <w:rFonts w:hint="eastAsia"/>
          <w:color w:val="FF0000"/>
        </w:rPr>
        <w:t>种状态依据如下</w:t>
      </w:r>
      <w:r w:rsidR="00FB7B91">
        <w:rPr>
          <w:rFonts w:hint="eastAsia"/>
          <w:color w:val="FF0000"/>
        </w:rPr>
        <w:t>：</w:t>
      </w:r>
    </w:p>
    <w:p w14:paraId="75A7D863" w14:textId="52CDAF6C" w:rsidR="00FB7B91" w:rsidRDefault="005D5088" w:rsidP="00E525C3">
      <w:pPr>
        <w:ind w:left="1200"/>
        <w:rPr>
          <w:color w:val="FF0000"/>
        </w:rPr>
      </w:pPr>
      <w:r>
        <w:rPr>
          <w:color w:val="FF0000"/>
        </w:rPr>
        <w:t>The basis for judging the four</w:t>
      </w:r>
      <w:r w:rsidR="00FB7B91" w:rsidRPr="00FB7B91">
        <w:rPr>
          <w:color w:val="FF0000"/>
        </w:rPr>
        <w:t xml:space="preserve"> states is as follows:</w:t>
      </w:r>
    </w:p>
    <w:tbl>
      <w:tblPr>
        <w:tblStyle w:val="TableGrid"/>
        <w:tblW w:w="8536" w:type="dxa"/>
        <w:tblInd w:w="1200" w:type="dxa"/>
        <w:tblLook w:val="04A0" w:firstRow="1" w:lastRow="0" w:firstColumn="1" w:lastColumn="0" w:noHBand="0" w:noVBand="1"/>
      </w:tblPr>
      <w:tblGrid>
        <w:gridCol w:w="1800"/>
        <w:gridCol w:w="2485"/>
        <w:gridCol w:w="2271"/>
        <w:gridCol w:w="1980"/>
      </w:tblGrid>
      <w:tr w:rsidR="00273AA4" w14:paraId="518D6993" w14:textId="77777777" w:rsidTr="00273AA4">
        <w:tc>
          <w:tcPr>
            <w:tcW w:w="1800" w:type="dxa"/>
          </w:tcPr>
          <w:p w14:paraId="7E6A25EA" w14:textId="7E9CF5EA" w:rsidR="00273AA4" w:rsidRDefault="00273AA4" w:rsidP="00E525C3">
            <w:pPr>
              <w:rPr>
                <w:color w:val="FF0000"/>
              </w:rPr>
            </w:pPr>
            <w:r>
              <w:rPr>
                <w:rFonts w:hint="eastAsia"/>
                <w:color w:val="FF0000"/>
              </w:rPr>
              <w:t>是否充电中（</w:t>
            </w:r>
            <w:r>
              <w:rPr>
                <w:rFonts w:hint="eastAsia"/>
                <w:color w:val="FF0000"/>
              </w:rPr>
              <w:t>2.5.3.2</w:t>
            </w:r>
            <w:r>
              <w:rPr>
                <w:rFonts w:hint="eastAsia"/>
                <w:color w:val="FF0000"/>
              </w:rPr>
              <w:t>章节）</w:t>
            </w:r>
          </w:p>
          <w:p w14:paraId="5A543620" w14:textId="77777777" w:rsidR="00273AA4" w:rsidRDefault="00273AA4" w:rsidP="00E525C3">
            <w:pPr>
              <w:rPr>
                <w:color w:val="FF0000"/>
              </w:rPr>
            </w:pPr>
            <w:r w:rsidRPr="009404EA">
              <w:rPr>
                <w:color w:val="FF0000"/>
              </w:rPr>
              <w:t>Charging Active Determination</w:t>
            </w:r>
            <w:r>
              <w:rPr>
                <w:color w:val="FF0000"/>
              </w:rPr>
              <w:t xml:space="preserve"> (Section 2.5.3.2)</w:t>
            </w:r>
          </w:p>
          <w:p w14:paraId="4D06BC56" w14:textId="44B96E08" w:rsidR="00273AA4" w:rsidRDefault="00273AA4" w:rsidP="00E525C3">
            <w:pPr>
              <w:rPr>
                <w:color w:val="FF0000"/>
              </w:rPr>
            </w:pPr>
            <w:r w:rsidRPr="009404EA">
              <w:rPr>
                <w:color w:val="FF0000"/>
              </w:rPr>
              <w:lastRenderedPageBreak/>
              <w:t>IND(210,56)</w:t>
            </w:r>
          </w:p>
        </w:tc>
        <w:tc>
          <w:tcPr>
            <w:tcW w:w="2485" w:type="dxa"/>
          </w:tcPr>
          <w:p w14:paraId="5CF2C537" w14:textId="6BF40C30" w:rsidR="00273AA4" w:rsidRDefault="00273AA4" w:rsidP="00E525C3">
            <w:pPr>
              <w:rPr>
                <w:color w:val="FF0000"/>
              </w:rPr>
            </w:pPr>
            <w:r>
              <w:rPr>
                <w:rFonts w:hint="eastAsia"/>
                <w:color w:val="FF0000"/>
              </w:rPr>
              <w:lastRenderedPageBreak/>
              <w:t>当前电量（</w:t>
            </w:r>
            <w:r>
              <w:rPr>
                <w:rFonts w:hint="eastAsia"/>
                <w:color w:val="FF0000"/>
              </w:rPr>
              <w:t>2.5.3.4</w:t>
            </w:r>
            <w:r>
              <w:rPr>
                <w:rFonts w:hint="eastAsia"/>
                <w:color w:val="FF0000"/>
              </w:rPr>
              <w:t>章节）是否等于充电目标（</w:t>
            </w:r>
            <w:r>
              <w:rPr>
                <w:rFonts w:hint="eastAsia"/>
                <w:color w:val="FF0000"/>
              </w:rPr>
              <w:t>2.5.3.6</w:t>
            </w:r>
            <w:r>
              <w:rPr>
                <w:rFonts w:hint="eastAsia"/>
                <w:color w:val="FF0000"/>
              </w:rPr>
              <w:t>章节）？</w:t>
            </w:r>
          </w:p>
          <w:p w14:paraId="1673FF58" w14:textId="68676982" w:rsidR="00273AA4" w:rsidRPr="008D2AB8" w:rsidRDefault="00273AA4" w:rsidP="008D2AB8">
            <w:pPr>
              <w:rPr>
                <w:color w:val="FF0000"/>
              </w:rPr>
            </w:pPr>
            <w:r>
              <w:rPr>
                <w:color w:val="FF0000"/>
              </w:rPr>
              <w:t xml:space="preserve">Is the state of charge (Section 2.5.3.4) equals </w:t>
            </w:r>
            <w:r>
              <w:rPr>
                <w:color w:val="FF0000"/>
              </w:rPr>
              <w:lastRenderedPageBreak/>
              <w:t>to Target Charge (Section 2.5.3.6)?</w:t>
            </w:r>
          </w:p>
        </w:tc>
        <w:tc>
          <w:tcPr>
            <w:tcW w:w="2271" w:type="dxa"/>
          </w:tcPr>
          <w:p w14:paraId="09C3A9FE" w14:textId="77777777" w:rsidR="00273AA4" w:rsidRDefault="00273AA4" w:rsidP="00E525C3">
            <w:pPr>
              <w:rPr>
                <w:color w:val="FF0000"/>
              </w:rPr>
            </w:pPr>
            <w:r>
              <w:rPr>
                <w:rFonts w:hint="eastAsia"/>
                <w:color w:val="FF0000"/>
              </w:rPr>
              <w:lastRenderedPageBreak/>
              <w:t>是否存在充电故障（</w:t>
            </w:r>
            <w:r>
              <w:rPr>
                <w:rFonts w:hint="eastAsia"/>
                <w:color w:val="FF0000"/>
              </w:rPr>
              <w:t>2.5.3.8</w:t>
            </w:r>
            <w:r>
              <w:rPr>
                <w:rFonts w:hint="eastAsia"/>
                <w:color w:val="FF0000"/>
              </w:rPr>
              <w:t>章节）？</w:t>
            </w:r>
          </w:p>
          <w:p w14:paraId="14722AC7" w14:textId="66B316E8" w:rsidR="00273AA4" w:rsidRDefault="00273AA4" w:rsidP="00E525C3">
            <w:pPr>
              <w:rPr>
                <w:color w:val="FF0000"/>
              </w:rPr>
            </w:pPr>
            <w:r>
              <w:rPr>
                <w:rFonts w:hint="eastAsia"/>
                <w:color w:val="FF0000"/>
              </w:rPr>
              <w:t>Unable to charge (Section 2.5.3.8)?</w:t>
            </w:r>
          </w:p>
        </w:tc>
        <w:tc>
          <w:tcPr>
            <w:tcW w:w="1980" w:type="dxa"/>
          </w:tcPr>
          <w:p w14:paraId="4398AE79" w14:textId="3B645DE0" w:rsidR="00273AA4" w:rsidRDefault="00273AA4" w:rsidP="00E525C3">
            <w:pPr>
              <w:rPr>
                <w:color w:val="FF0000"/>
              </w:rPr>
            </w:pPr>
            <w:r>
              <w:rPr>
                <w:rFonts w:hint="eastAsia"/>
                <w:color w:val="FF0000"/>
              </w:rPr>
              <w:t>状态</w:t>
            </w:r>
          </w:p>
          <w:p w14:paraId="7B178D1C" w14:textId="17D77D37" w:rsidR="00273AA4" w:rsidRDefault="00273AA4" w:rsidP="00E525C3">
            <w:pPr>
              <w:rPr>
                <w:color w:val="FF0000"/>
              </w:rPr>
            </w:pPr>
            <w:r>
              <w:rPr>
                <w:rFonts w:hint="eastAsia"/>
                <w:color w:val="FF0000"/>
              </w:rPr>
              <w:t>Status</w:t>
            </w:r>
          </w:p>
        </w:tc>
      </w:tr>
      <w:tr w:rsidR="00273AA4" w14:paraId="7F451BBC" w14:textId="77777777" w:rsidTr="00273AA4">
        <w:tc>
          <w:tcPr>
            <w:tcW w:w="1800" w:type="dxa"/>
          </w:tcPr>
          <w:p w14:paraId="2CF05132" w14:textId="0C6159A6" w:rsidR="00273AA4" w:rsidRDefault="00273AA4" w:rsidP="008D2AB8">
            <w:pPr>
              <w:rPr>
                <w:color w:val="FF0000"/>
              </w:rPr>
            </w:pPr>
            <w:r>
              <w:rPr>
                <w:rFonts w:hint="eastAsia"/>
                <w:color w:val="FF0000"/>
              </w:rPr>
              <w:t>True</w:t>
            </w:r>
          </w:p>
        </w:tc>
        <w:tc>
          <w:tcPr>
            <w:tcW w:w="2485" w:type="dxa"/>
          </w:tcPr>
          <w:p w14:paraId="1A67C395" w14:textId="18406D17" w:rsidR="00273AA4" w:rsidRDefault="00273AA4" w:rsidP="008D2AB8">
            <w:pPr>
              <w:rPr>
                <w:color w:val="FF0000"/>
              </w:rPr>
            </w:pPr>
            <w:r>
              <w:rPr>
                <w:color w:val="FF0000"/>
              </w:rPr>
              <w:t>/</w:t>
            </w:r>
          </w:p>
        </w:tc>
        <w:tc>
          <w:tcPr>
            <w:tcW w:w="2271" w:type="dxa"/>
          </w:tcPr>
          <w:p w14:paraId="756D08D5" w14:textId="278D06AE" w:rsidR="00273AA4" w:rsidRDefault="00273AA4" w:rsidP="008D2AB8">
            <w:pPr>
              <w:rPr>
                <w:color w:val="FF0000"/>
              </w:rPr>
            </w:pPr>
            <w:r>
              <w:rPr>
                <w:color w:val="FF0000"/>
              </w:rPr>
              <w:t>/</w:t>
            </w:r>
          </w:p>
        </w:tc>
        <w:tc>
          <w:tcPr>
            <w:tcW w:w="1980" w:type="dxa"/>
          </w:tcPr>
          <w:p w14:paraId="36BFA3C2" w14:textId="7ADFC3F2" w:rsidR="00273AA4" w:rsidRDefault="00273AA4" w:rsidP="008D2AB8">
            <w:pPr>
              <w:rPr>
                <w:color w:val="FF0000"/>
              </w:rPr>
            </w:pPr>
            <w:r>
              <w:rPr>
                <w:rFonts w:hint="eastAsia"/>
                <w:color w:val="FF0000"/>
              </w:rPr>
              <w:t>充电中</w:t>
            </w:r>
          </w:p>
          <w:p w14:paraId="19C6EB7F" w14:textId="70FA092A" w:rsidR="00273AA4" w:rsidRDefault="00273AA4" w:rsidP="008D2AB8">
            <w:pPr>
              <w:rPr>
                <w:color w:val="FF0000"/>
              </w:rPr>
            </w:pPr>
            <w:r>
              <w:rPr>
                <w:rFonts w:hint="eastAsia"/>
                <w:color w:val="FF0000"/>
              </w:rPr>
              <w:t>Charging</w:t>
            </w:r>
          </w:p>
        </w:tc>
      </w:tr>
      <w:tr w:rsidR="00273AA4" w14:paraId="1B34B77F" w14:textId="77777777" w:rsidTr="00273AA4">
        <w:tc>
          <w:tcPr>
            <w:tcW w:w="1800" w:type="dxa"/>
          </w:tcPr>
          <w:p w14:paraId="391816BA" w14:textId="5259D1F5" w:rsidR="00273AA4" w:rsidRDefault="00273AA4" w:rsidP="008D2AB8">
            <w:pPr>
              <w:rPr>
                <w:color w:val="FF0000"/>
              </w:rPr>
            </w:pPr>
            <w:r>
              <w:rPr>
                <w:color w:val="FF0000"/>
              </w:rPr>
              <w:t>False</w:t>
            </w:r>
          </w:p>
        </w:tc>
        <w:tc>
          <w:tcPr>
            <w:tcW w:w="2485" w:type="dxa"/>
          </w:tcPr>
          <w:p w14:paraId="4E8E1FEA" w14:textId="77777777" w:rsidR="00273AA4" w:rsidRDefault="00273AA4" w:rsidP="00273AA4">
            <w:pPr>
              <w:rPr>
                <w:color w:val="FF0000"/>
              </w:rPr>
            </w:pPr>
            <w:r>
              <w:rPr>
                <w:rFonts w:hint="eastAsia"/>
                <w:color w:val="FF0000"/>
              </w:rPr>
              <w:t>不相等</w:t>
            </w:r>
          </w:p>
          <w:p w14:paraId="6C2CADBE" w14:textId="3D6B265B" w:rsidR="00273AA4" w:rsidRDefault="00273AA4" w:rsidP="00273AA4">
            <w:pPr>
              <w:rPr>
                <w:color w:val="FF0000"/>
              </w:rPr>
            </w:pPr>
            <w:r>
              <w:rPr>
                <w:rFonts w:hint="eastAsia"/>
                <w:color w:val="FF0000"/>
              </w:rPr>
              <w:t>Not equal</w:t>
            </w:r>
          </w:p>
        </w:tc>
        <w:tc>
          <w:tcPr>
            <w:tcW w:w="2271" w:type="dxa"/>
          </w:tcPr>
          <w:p w14:paraId="20AADFC9" w14:textId="77777777" w:rsidR="00273AA4" w:rsidRDefault="00273AA4" w:rsidP="008D2AB8">
            <w:pPr>
              <w:rPr>
                <w:color w:val="FF0000"/>
              </w:rPr>
            </w:pPr>
            <w:r>
              <w:rPr>
                <w:rFonts w:hint="eastAsia"/>
                <w:color w:val="FF0000"/>
              </w:rPr>
              <w:t>无</w:t>
            </w:r>
          </w:p>
          <w:p w14:paraId="4BCBF00D" w14:textId="69251CED" w:rsidR="00273AA4" w:rsidRDefault="00273AA4" w:rsidP="008D2AB8">
            <w:pPr>
              <w:rPr>
                <w:color w:val="FF0000"/>
              </w:rPr>
            </w:pPr>
            <w:r>
              <w:rPr>
                <w:rFonts w:hint="eastAsia"/>
                <w:color w:val="FF0000"/>
              </w:rPr>
              <w:t>No</w:t>
            </w:r>
          </w:p>
        </w:tc>
        <w:tc>
          <w:tcPr>
            <w:tcW w:w="1980" w:type="dxa"/>
          </w:tcPr>
          <w:p w14:paraId="6B78822B" w14:textId="72F8BF33" w:rsidR="00273AA4" w:rsidRDefault="00273AA4" w:rsidP="008D2AB8">
            <w:pPr>
              <w:rPr>
                <w:color w:val="FF0000"/>
              </w:rPr>
            </w:pPr>
            <w:r>
              <w:rPr>
                <w:rFonts w:hint="eastAsia"/>
                <w:color w:val="FF0000"/>
              </w:rPr>
              <w:t>未充电</w:t>
            </w:r>
          </w:p>
          <w:p w14:paraId="09123981" w14:textId="4D422424" w:rsidR="00273AA4" w:rsidRDefault="00273AA4" w:rsidP="008D2AB8">
            <w:pPr>
              <w:rPr>
                <w:color w:val="FF0000"/>
              </w:rPr>
            </w:pPr>
            <w:r>
              <w:rPr>
                <w:rFonts w:hint="eastAsia"/>
                <w:color w:val="FF0000"/>
              </w:rPr>
              <w:t>Not Charging</w:t>
            </w:r>
          </w:p>
        </w:tc>
      </w:tr>
      <w:tr w:rsidR="00273AA4" w14:paraId="0A6ED88B" w14:textId="77777777" w:rsidTr="00273AA4">
        <w:tc>
          <w:tcPr>
            <w:tcW w:w="1800" w:type="dxa"/>
          </w:tcPr>
          <w:p w14:paraId="4961E862" w14:textId="6EDC6B33" w:rsidR="00273AA4" w:rsidRDefault="00273AA4" w:rsidP="008D2AB8">
            <w:pPr>
              <w:rPr>
                <w:color w:val="FF0000"/>
              </w:rPr>
            </w:pPr>
            <w:r>
              <w:rPr>
                <w:color w:val="FF0000"/>
              </w:rPr>
              <w:t>False</w:t>
            </w:r>
          </w:p>
        </w:tc>
        <w:tc>
          <w:tcPr>
            <w:tcW w:w="2485" w:type="dxa"/>
          </w:tcPr>
          <w:p w14:paraId="6E380ACF" w14:textId="77777777" w:rsidR="00273AA4" w:rsidRDefault="00273AA4" w:rsidP="008D2AB8">
            <w:pPr>
              <w:rPr>
                <w:color w:val="FF0000"/>
              </w:rPr>
            </w:pPr>
            <w:r>
              <w:rPr>
                <w:rFonts w:hint="eastAsia"/>
                <w:color w:val="FF0000"/>
              </w:rPr>
              <w:t>相等</w:t>
            </w:r>
          </w:p>
          <w:p w14:paraId="4C1CDF4E" w14:textId="568507A2" w:rsidR="00273AA4" w:rsidRDefault="00273AA4" w:rsidP="008D2AB8">
            <w:pPr>
              <w:rPr>
                <w:color w:val="FF0000"/>
              </w:rPr>
            </w:pPr>
            <w:r>
              <w:rPr>
                <w:rFonts w:hint="eastAsia"/>
                <w:color w:val="FF0000"/>
              </w:rPr>
              <w:t>Equal</w:t>
            </w:r>
          </w:p>
        </w:tc>
        <w:tc>
          <w:tcPr>
            <w:tcW w:w="2271" w:type="dxa"/>
          </w:tcPr>
          <w:p w14:paraId="4758D81E" w14:textId="15425813" w:rsidR="00273AA4" w:rsidRDefault="00273AA4" w:rsidP="008D2AB8">
            <w:pPr>
              <w:rPr>
                <w:color w:val="FF0000"/>
              </w:rPr>
            </w:pPr>
            <w:r>
              <w:rPr>
                <w:color w:val="FF0000"/>
              </w:rPr>
              <w:t>/</w:t>
            </w:r>
          </w:p>
        </w:tc>
        <w:tc>
          <w:tcPr>
            <w:tcW w:w="1980" w:type="dxa"/>
          </w:tcPr>
          <w:p w14:paraId="5E6126B0" w14:textId="69C50B8C" w:rsidR="00273AA4" w:rsidRDefault="00273AA4" w:rsidP="008D2AB8">
            <w:pPr>
              <w:rPr>
                <w:color w:val="FF0000"/>
              </w:rPr>
            </w:pPr>
            <w:r>
              <w:rPr>
                <w:rFonts w:hint="eastAsia"/>
                <w:color w:val="FF0000"/>
              </w:rPr>
              <w:t>充电完成</w:t>
            </w:r>
          </w:p>
          <w:p w14:paraId="0AAF8430" w14:textId="3336A435" w:rsidR="00273AA4" w:rsidRDefault="00273AA4" w:rsidP="008D2AB8">
            <w:pPr>
              <w:rPr>
                <w:color w:val="FF0000"/>
              </w:rPr>
            </w:pPr>
            <w:r>
              <w:rPr>
                <w:rFonts w:hint="eastAsia"/>
                <w:color w:val="FF0000"/>
              </w:rPr>
              <w:t>Charge Complete</w:t>
            </w:r>
          </w:p>
        </w:tc>
      </w:tr>
      <w:tr w:rsidR="00273AA4" w14:paraId="4AAAD28C" w14:textId="77777777" w:rsidTr="00273AA4">
        <w:tc>
          <w:tcPr>
            <w:tcW w:w="1800" w:type="dxa"/>
          </w:tcPr>
          <w:p w14:paraId="2C05DDA5" w14:textId="322E9F61" w:rsidR="00273AA4" w:rsidRDefault="00273AA4" w:rsidP="008D2AB8">
            <w:pPr>
              <w:rPr>
                <w:color w:val="FF0000"/>
              </w:rPr>
            </w:pPr>
            <w:r>
              <w:rPr>
                <w:color w:val="FF0000"/>
              </w:rPr>
              <w:t>False</w:t>
            </w:r>
          </w:p>
        </w:tc>
        <w:tc>
          <w:tcPr>
            <w:tcW w:w="2485" w:type="dxa"/>
          </w:tcPr>
          <w:p w14:paraId="7814DF7A" w14:textId="22C49FC4" w:rsidR="00273AA4" w:rsidRDefault="00273AA4" w:rsidP="008D2AB8">
            <w:pPr>
              <w:rPr>
                <w:color w:val="FF0000"/>
              </w:rPr>
            </w:pPr>
            <w:r>
              <w:rPr>
                <w:color w:val="FF0000"/>
              </w:rPr>
              <w:t>/</w:t>
            </w:r>
          </w:p>
        </w:tc>
        <w:tc>
          <w:tcPr>
            <w:tcW w:w="2271" w:type="dxa"/>
          </w:tcPr>
          <w:p w14:paraId="2CA217D8" w14:textId="77777777" w:rsidR="00273AA4" w:rsidRDefault="00273AA4" w:rsidP="008D2AB8">
            <w:pPr>
              <w:rPr>
                <w:color w:val="FF0000"/>
              </w:rPr>
            </w:pPr>
            <w:r>
              <w:rPr>
                <w:rFonts w:hint="eastAsia"/>
                <w:color w:val="FF0000"/>
              </w:rPr>
              <w:t>有</w:t>
            </w:r>
          </w:p>
          <w:p w14:paraId="53CE31AC" w14:textId="3898991F" w:rsidR="00273AA4" w:rsidRDefault="00273AA4" w:rsidP="008D2AB8">
            <w:pPr>
              <w:rPr>
                <w:color w:val="FF0000"/>
              </w:rPr>
            </w:pPr>
            <w:r>
              <w:rPr>
                <w:rFonts w:hint="eastAsia"/>
                <w:color w:val="FF0000"/>
              </w:rPr>
              <w:t>Yes</w:t>
            </w:r>
          </w:p>
        </w:tc>
        <w:tc>
          <w:tcPr>
            <w:tcW w:w="1980" w:type="dxa"/>
          </w:tcPr>
          <w:p w14:paraId="4CF53312" w14:textId="77777777" w:rsidR="00273AA4" w:rsidRDefault="00273AA4" w:rsidP="008D2AB8">
            <w:pPr>
              <w:rPr>
                <w:color w:val="FF0000"/>
              </w:rPr>
            </w:pPr>
            <w:r>
              <w:rPr>
                <w:rFonts w:hint="eastAsia"/>
                <w:color w:val="FF0000"/>
              </w:rPr>
              <w:t>充电故障</w:t>
            </w:r>
          </w:p>
          <w:p w14:paraId="2854721F" w14:textId="035537D1" w:rsidR="00273AA4" w:rsidRDefault="00273AA4" w:rsidP="00C2793E">
            <w:pPr>
              <w:rPr>
                <w:color w:val="FF0000"/>
              </w:rPr>
            </w:pPr>
            <w:r>
              <w:rPr>
                <w:rFonts w:hint="eastAsia"/>
                <w:color w:val="FF0000"/>
              </w:rPr>
              <w:t xml:space="preserve">Unable to </w:t>
            </w:r>
            <w:r w:rsidR="00C2793E">
              <w:rPr>
                <w:color w:val="FF0000"/>
              </w:rPr>
              <w:t>C</w:t>
            </w:r>
            <w:r>
              <w:rPr>
                <w:rFonts w:hint="eastAsia"/>
                <w:color w:val="FF0000"/>
              </w:rPr>
              <w:t>harge</w:t>
            </w:r>
          </w:p>
        </w:tc>
      </w:tr>
    </w:tbl>
    <w:p w14:paraId="21F43B88" w14:textId="77777777" w:rsidR="00FB7B91" w:rsidRPr="00733756" w:rsidRDefault="00FB7B91" w:rsidP="00E525C3">
      <w:pPr>
        <w:ind w:left="1200"/>
        <w:rPr>
          <w:color w:val="FF0000"/>
        </w:rPr>
      </w:pPr>
    </w:p>
    <w:p w14:paraId="133EACC2" w14:textId="656A0A9E" w:rsidR="00922BD8" w:rsidRPr="007B1BB0" w:rsidRDefault="00922BD8" w:rsidP="00922BD8">
      <w:pPr>
        <w:pStyle w:val="ListParagraph"/>
        <w:numPr>
          <w:ilvl w:val="0"/>
          <w:numId w:val="13"/>
        </w:numPr>
        <w:ind w:firstLineChars="0"/>
      </w:pPr>
      <w:r w:rsidRPr="007B1BB0">
        <w:rPr>
          <w:rFonts w:hint="eastAsia"/>
        </w:rPr>
        <w:t>当前续航里程</w:t>
      </w:r>
      <w:r w:rsidR="00402766" w:rsidRPr="007B1BB0">
        <w:rPr>
          <w:rFonts w:hint="eastAsia"/>
        </w:rPr>
        <w:t>（</w:t>
      </w:r>
      <w:r w:rsidR="00402766" w:rsidRPr="007B1BB0">
        <w:rPr>
          <w:rFonts w:hint="eastAsia"/>
        </w:rPr>
        <w:t>2.5.3.3</w:t>
      </w:r>
      <w:r w:rsidR="00402766" w:rsidRPr="007B1BB0">
        <w:rPr>
          <w:rFonts w:hint="eastAsia"/>
        </w:rPr>
        <w:t>章节）</w:t>
      </w:r>
      <w:r w:rsidR="00E77C09" w:rsidRPr="007B1BB0">
        <w:rPr>
          <w:rFonts w:hint="eastAsia"/>
        </w:rPr>
        <w:t>：</w:t>
      </w:r>
    </w:p>
    <w:p w14:paraId="6240E78D" w14:textId="02803818" w:rsidR="00944D91" w:rsidRPr="007B1BB0" w:rsidRDefault="00402766" w:rsidP="00944D91">
      <w:pPr>
        <w:pStyle w:val="ListParagraph"/>
        <w:ind w:left="1200" w:firstLineChars="0" w:firstLine="0"/>
      </w:pPr>
      <w:r w:rsidRPr="007B1BB0">
        <w:t>Electric Range (Section 2.5.3.3)</w:t>
      </w:r>
      <w:r w:rsidR="00E77C09" w:rsidRPr="007B1BB0">
        <w:t>:</w:t>
      </w:r>
    </w:p>
    <w:p w14:paraId="1CB39DAF" w14:textId="4D008BC0" w:rsidR="00E77C09" w:rsidRPr="007B1BB0" w:rsidRDefault="00E77C09" w:rsidP="00E77C09">
      <w:pPr>
        <w:pStyle w:val="ListParagraph"/>
        <w:ind w:left="1200" w:firstLineChars="0" w:firstLine="0"/>
      </w:pPr>
      <w:r w:rsidRPr="007B1BB0">
        <w:rPr>
          <w:rFonts w:hint="eastAsia"/>
        </w:rPr>
        <w:t>充电完成后是否显示具体参考</w:t>
      </w:r>
      <w:r w:rsidRPr="007B1BB0">
        <w:rPr>
          <w:rFonts w:hint="eastAsia"/>
        </w:rPr>
        <w:t>UE</w:t>
      </w:r>
      <w:r w:rsidRPr="007B1BB0">
        <w:rPr>
          <w:rFonts w:hint="eastAsia"/>
        </w:rPr>
        <w:t>交互文档。</w:t>
      </w:r>
      <w:commentRangeStart w:id="62"/>
      <w:r w:rsidRPr="007B1BB0">
        <w:rPr>
          <w:rFonts w:hint="eastAsia"/>
        </w:rPr>
        <w:t>故障显示</w:t>
      </w:r>
      <w:r w:rsidR="00E8650F" w:rsidRPr="007B1BB0">
        <w:rPr>
          <w:rFonts w:hint="eastAsia"/>
        </w:rPr>
        <w:t>参照</w:t>
      </w:r>
      <w:r w:rsidR="00E8650F" w:rsidRPr="007B1BB0">
        <w:rPr>
          <w:rFonts w:hint="eastAsia"/>
        </w:rPr>
        <w:t>UE</w:t>
      </w:r>
      <w:r w:rsidR="00E8650F" w:rsidRPr="007B1BB0">
        <w:rPr>
          <w:rFonts w:hint="eastAsia"/>
        </w:rPr>
        <w:t>文档</w:t>
      </w:r>
      <w:r w:rsidRPr="007B1BB0">
        <w:rPr>
          <w:rFonts w:hint="eastAsia"/>
        </w:rPr>
        <w:t>。</w:t>
      </w:r>
      <w:commentRangeEnd w:id="62"/>
      <w:r w:rsidR="005B1C97" w:rsidRPr="007B1BB0">
        <w:rPr>
          <w:rStyle w:val="CommentReference"/>
        </w:rPr>
        <w:commentReference w:id="62"/>
      </w:r>
    </w:p>
    <w:p w14:paraId="4BD7512A" w14:textId="04897F74" w:rsidR="00E77C09" w:rsidRPr="007B1BB0" w:rsidRDefault="00E77C09" w:rsidP="00E77C09">
      <w:pPr>
        <w:pStyle w:val="ListParagraph"/>
        <w:ind w:left="1200" w:firstLineChars="0" w:firstLine="0"/>
      </w:pPr>
      <w:r w:rsidRPr="007B1BB0">
        <w:t xml:space="preserve">The UI design may or may not also include showing the anticipated range once charging is complete. </w:t>
      </w:r>
      <w:r w:rsidR="00E8650F" w:rsidRPr="007B1BB0">
        <w:t>See UE Document for fault display</w:t>
      </w:r>
      <w:r w:rsidRPr="007B1BB0">
        <w:t>.</w:t>
      </w:r>
    </w:p>
    <w:p w14:paraId="6676568E" w14:textId="05589A54" w:rsidR="00922BD8" w:rsidRPr="007B1BB0" w:rsidRDefault="007A4927" w:rsidP="00922BD8">
      <w:pPr>
        <w:pStyle w:val="ListParagraph"/>
        <w:numPr>
          <w:ilvl w:val="0"/>
          <w:numId w:val="13"/>
        </w:numPr>
        <w:ind w:firstLineChars="0"/>
      </w:pPr>
      <w:r w:rsidRPr="007B1BB0">
        <w:rPr>
          <w:rFonts w:hint="eastAsia"/>
        </w:rPr>
        <w:t>当前电量</w:t>
      </w:r>
      <w:r w:rsidR="00402766" w:rsidRPr="007B1BB0">
        <w:rPr>
          <w:rFonts w:hint="eastAsia"/>
        </w:rPr>
        <w:t>（</w:t>
      </w:r>
      <w:r w:rsidR="00402766" w:rsidRPr="007B1BB0">
        <w:rPr>
          <w:rFonts w:hint="eastAsia"/>
        </w:rPr>
        <w:t>2.5.3.4</w:t>
      </w:r>
      <w:r w:rsidR="00402766" w:rsidRPr="007B1BB0">
        <w:rPr>
          <w:rFonts w:hint="eastAsia"/>
        </w:rPr>
        <w:t>章节）</w:t>
      </w:r>
      <w:r w:rsidR="00E525C3" w:rsidRPr="007B1BB0">
        <w:rPr>
          <w:rFonts w:hint="eastAsia"/>
        </w:rPr>
        <w:t>：</w:t>
      </w:r>
    </w:p>
    <w:p w14:paraId="673C8616" w14:textId="14B3B8B0" w:rsidR="00402766" w:rsidRPr="007B1BB0" w:rsidRDefault="00402766" w:rsidP="00402766">
      <w:pPr>
        <w:pStyle w:val="ListParagraph"/>
        <w:ind w:left="1200" w:firstLineChars="0" w:firstLine="0"/>
      </w:pPr>
      <w:r w:rsidRPr="007B1BB0">
        <w:rPr>
          <w:rFonts w:hint="eastAsia"/>
        </w:rPr>
        <w:t>State of Charge (Section 2.5.3.4)</w:t>
      </w:r>
      <w:r w:rsidR="00E525C3" w:rsidRPr="007B1BB0">
        <w:t>:</w:t>
      </w:r>
    </w:p>
    <w:p w14:paraId="4DC0E891" w14:textId="12AEF8F4" w:rsidR="00E525C3" w:rsidRPr="007B1BB0" w:rsidRDefault="007A4927" w:rsidP="00402766">
      <w:pPr>
        <w:pStyle w:val="ListParagraph"/>
        <w:ind w:left="1200" w:firstLineChars="0" w:firstLine="0"/>
      </w:pPr>
      <w:r w:rsidRPr="007B1BB0">
        <w:rPr>
          <w:rFonts w:hint="eastAsia"/>
        </w:rPr>
        <w:t>百分比形式展现（</w:t>
      </w:r>
      <w:r w:rsidRPr="007B1BB0">
        <w:rPr>
          <w:rFonts w:hint="eastAsia"/>
        </w:rPr>
        <w:t>0%-100%</w:t>
      </w:r>
      <w:r w:rsidRPr="007B1BB0">
        <w:rPr>
          <w:rFonts w:hint="eastAsia"/>
        </w:rPr>
        <w:t>），精确到</w:t>
      </w:r>
      <w:r w:rsidRPr="007B1BB0">
        <w:rPr>
          <w:rFonts w:hint="eastAsia"/>
        </w:rPr>
        <w:t>1%</w:t>
      </w:r>
      <w:r w:rsidRPr="007B1BB0">
        <w:rPr>
          <w:rFonts w:hint="eastAsia"/>
        </w:rPr>
        <w:t>。</w:t>
      </w:r>
      <w:commentRangeStart w:id="63"/>
      <w:r w:rsidR="00E8650F" w:rsidRPr="007B1BB0">
        <w:rPr>
          <w:rFonts w:hint="eastAsia"/>
        </w:rPr>
        <w:t>故障显示参照</w:t>
      </w:r>
      <w:r w:rsidR="00E8650F" w:rsidRPr="007B1BB0">
        <w:rPr>
          <w:rFonts w:hint="eastAsia"/>
        </w:rPr>
        <w:t>UE</w:t>
      </w:r>
      <w:r w:rsidR="00E8650F" w:rsidRPr="007B1BB0">
        <w:rPr>
          <w:rFonts w:hint="eastAsia"/>
        </w:rPr>
        <w:t>文档。</w:t>
      </w:r>
      <w:commentRangeEnd w:id="63"/>
      <w:r w:rsidR="00E8650F" w:rsidRPr="007B1BB0">
        <w:rPr>
          <w:rStyle w:val="CommentReference"/>
        </w:rPr>
        <w:commentReference w:id="63"/>
      </w:r>
    </w:p>
    <w:p w14:paraId="461D7030" w14:textId="5EDE47B3" w:rsidR="00E525C3" w:rsidRPr="007B1BB0" w:rsidRDefault="007A4927" w:rsidP="00402766">
      <w:pPr>
        <w:pStyle w:val="ListParagraph"/>
        <w:ind w:left="1200" w:firstLineChars="0" w:firstLine="0"/>
      </w:pPr>
      <w:r w:rsidRPr="007B1BB0">
        <w:t xml:space="preserve">Show in percentage (0%-100%). Accurate to 1%. </w:t>
      </w:r>
      <w:r w:rsidR="00E8650F" w:rsidRPr="007B1BB0">
        <w:t>See UE Document for fault display.</w:t>
      </w:r>
    </w:p>
    <w:p w14:paraId="7A772BD9" w14:textId="0DEA6DDF" w:rsidR="00E77C09" w:rsidRPr="007B1BB0" w:rsidRDefault="00922BD8" w:rsidP="00922BD8">
      <w:pPr>
        <w:pStyle w:val="ListParagraph"/>
        <w:numPr>
          <w:ilvl w:val="0"/>
          <w:numId w:val="13"/>
        </w:numPr>
        <w:ind w:firstLineChars="0"/>
      </w:pPr>
      <w:r w:rsidRPr="007B1BB0">
        <w:rPr>
          <w:rFonts w:hint="eastAsia"/>
        </w:rPr>
        <w:t>预计充电完成的时间</w:t>
      </w:r>
      <w:r w:rsidR="00402766" w:rsidRPr="007B1BB0">
        <w:rPr>
          <w:rFonts w:hint="eastAsia"/>
        </w:rPr>
        <w:t>（</w:t>
      </w:r>
      <w:r w:rsidR="00402766" w:rsidRPr="007B1BB0">
        <w:rPr>
          <w:rFonts w:hint="eastAsia"/>
        </w:rPr>
        <w:t>2.5.3.5</w:t>
      </w:r>
      <w:r w:rsidR="00402766" w:rsidRPr="007B1BB0">
        <w:rPr>
          <w:rFonts w:hint="eastAsia"/>
        </w:rPr>
        <w:t>章节）：</w:t>
      </w:r>
    </w:p>
    <w:p w14:paraId="7585B756" w14:textId="4B2FB70C" w:rsidR="00E77C09" w:rsidRPr="007B1BB0" w:rsidRDefault="00E77C09" w:rsidP="00E77C09">
      <w:pPr>
        <w:pStyle w:val="ListParagraph"/>
        <w:ind w:left="1200" w:firstLineChars="0" w:firstLine="0"/>
      </w:pPr>
      <w:r w:rsidRPr="007B1BB0">
        <w:rPr>
          <w:rFonts w:hint="eastAsia"/>
        </w:rPr>
        <w:t xml:space="preserve">Time Complete (Section 2.5.3.5): </w:t>
      </w:r>
    </w:p>
    <w:p w14:paraId="600E932A" w14:textId="1DD95864" w:rsidR="009B512F" w:rsidRPr="007B1BB0" w:rsidRDefault="009B512F" w:rsidP="00E77C09">
      <w:pPr>
        <w:pStyle w:val="ListParagraph"/>
        <w:ind w:left="1200" w:firstLineChars="0" w:firstLine="0"/>
      </w:pPr>
      <w:commentRangeStart w:id="64"/>
      <w:r w:rsidRPr="007B1BB0">
        <w:rPr>
          <w:rFonts w:hint="eastAsia"/>
        </w:rPr>
        <w:t>充电时间和显示方式见下表：</w:t>
      </w:r>
    </w:p>
    <w:p w14:paraId="3620A781" w14:textId="55423226" w:rsidR="009B512F" w:rsidRPr="007B1BB0" w:rsidRDefault="009B512F" w:rsidP="00E77C09">
      <w:pPr>
        <w:pStyle w:val="ListParagraph"/>
        <w:ind w:left="1200" w:firstLineChars="0" w:firstLine="0"/>
      </w:pPr>
      <w:r w:rsidRPr="007B1BB0">
        <w:rPr>
          <w:rFonts w:hint="eastAsia"/>
        </w:rPr>
        <w:t>See the following table for time and format:</w:t>
      </w:r>
    </w:p>
    <w:tbl>
      <w:tblPr>
        <w:tblStyle w:val="TableGrid"/>
        <w:tblW w:w="0" w:type="auto"/>
        <w:tblInd w:w="1200" w:type="dxa"/>
        <w:tblLook w:val="04A0" w:firstRow="1" w:lastRow="0" w:firstColumn="1" w:lastColumn="0" w:noHBand="0" w:noVBand="1"/>
      </w:tblPr>
      <w:tblGrid>
        <w:gridCol w:w="4260"/>
        <w:gridCol w:w="4276"/>
      </w:tblGrid>
      <w:tr w:rsidR="00EF1BAE" w:rsidRPr="007B1BB0" w14:paraId="6B46DA21" w14:textId="77777777" w:rsidTr="009B512F">
        <w:tc>
          <w:tcPr>
            <w:tcW w:w="4868" w:type="dxa"/>
          </w:tcPr>
          <w:p w14:paraId="11BA09A1" w14:textId="74E1D438" w:rsidR="009B512F" w:rsidRPr="007B1BB0" w:rsidRDefault="009B512F" w:rsidP="00E77C09">
            <w:pPr>
              <w:pStyle w:val="ListParagraph"/>
              <w:ind w:firstLineChars="0" w:firstLine="0"/>
            </w:pPr>
            <w:r w:rsidRPr="007B1BB0">
              <w:rPr>
                <w:rFonts w:hint="eastAsia"/>
              </w:rPr>
              <w:t>充电时间</w:t>
            </w:r>
            <w:r w:rsidRPr="007B1BB0">
              <w:rPr>
                <w:rFonts w:hint="eastAsia"/>
              </w:rPr>
              <w:t>/ Time Complete</w:t>
            </w:r>
          </w:p>
        </w:tc>
        <w:tc>
          <w:tcPr>
            <w:tcW w:w="4868" w:type="dxa"/>
          </w:tcPr>
          <w:p w14:paraId="29102421" w14:textId="691B2B38" w:rsidR="009B512F" w:rsidRPr="007B1BB0" w:rsidRDefault="009B512F" w:rsidP="00E77C09">
            <w:pPr>
              <w:pStyle w:val="ListParagraph"/>
              <w:ind w:firstLineChars="0" w:firstLine="0"/>
            </w:pPr>
            <w:r w:rsidRPr="007B1BB0">
              <w:rPr>
                <w:rFonts w:hint="eastAsia"/>
              </w:rPr>
              <w:t>显示方式</w:t>
            </w:r>
            <w:r w:rsidRPr="007B1BB0">
              <w:rPr>
                <w:rFonts w:hint="eastAsia"/>
              </w:rPr>
              <w:t>/Display Format</w:t>
            </w:r>
          </w:p>
        </w:tc>
      </w:tr>
      <w:tr w:rsidR="00EF1BAE" w:rsidRPr="007B1BB0" w14:paraId="3E872B13" w14:textId="77777777" w:rsidTr="009B512F">
        <w:tc>
          <w:tcPr>
            <w:tcW w:w="4868" w:type="dxa"/>
          </w:tcPr>
          <w:p w14:paraId="239770E3" w14:textId="77777777" w:rsidR="009B512F" w:rsidRPr="007B1BB0" w:rsidRDefault="009B512F" w:rsidP="009B512F">
            <w:pPr>
              <w:pStyle w:val="ListParagraph"/>
              <w:ind w:firstLineChars="0" w:firstLine="0"/>
            </w:pPr>
            <w:r w:rsidRPr="007B1BB0">
              <w:t>&lt;60</w:t>
            </w:r>
            <w:r w:rsidRPr="007B1BB0">
              <w:rPr>
                <w:rFonts w:hint="eastAsia"/>
              </w:rPr>
              <w:t>分钟</w:t>
            </w:r>
          </w:p>
          <w:p w14:paraId="182B2385" w14:textId="42BD2CFE" w:rsidR="009B512F" w:rsidRPr="007B1BB0" w:rsidRDefault="009B512F" w:rsidP="009B512F">
            <w:pPr>
              <w:pStyle w:val="ListParagraph"/>
              <w:ind w:firstLineChars="0" w:firstLine="0"/>
            </w:pPr>
            <w:r w:rsidRPr="007B1BB0">
              <w:t>&lt;60 mins</w:t>
            </w:r>
          </w:p>
        </w:tc>
        <w:tc>
          <w:tcPr>
            <w:tcW w:w="4868" w:type="dxa"/>
          </w:tcPr>
          <w:p w14:paraId="331AF61E" w14:textId="73EC212A" w:rsidR="009B512F" w:rsidRPr="007B1BB0" w:rsidRDefault="009B512F" w:rsidP="009B512F">
            <w:pPr>
              <w:pStyle w:val="ListParagraph"/>
              <w:ind w:firstLineChars="0" w:firstLine="0"/>
            </w:pPr>
            <w:r w:rsidRPr="007B1BB0">
              <w:rPr>
                <w:rFonts w:hint="eastAsia"/>
              </w:rPr>
              <w:t>剩余分钟数</w:t>
            </w:r>
          </w:p>
          <w:p w14:paraId="49FE5EC9" w14:textId="7F852CF7" w:rsidR="009B512F" w:rsidRPr="007B1BB0" w:rsidRDefault="009B512F" w:rsidP="009B512F">
            <w:pPr>
              <w:pStyle w:val="ListParagraph"/>
              <w:ind w:firstLineChars="0" w:firstLine="0"/>
            </w:pPr>
            <w:r w:rsidRPr="007B1BB0">
              <w:t>XX minutes remaining</w:t>
            </w:r>
          </w:p>
        </w:tc>
      </w:tr>
      <w:tr w:rsidR="00EF1BAE" w:rsidRPr="007B1BB0" w14:paraId="77D7C6F2" w14:textId="77777777" w:rsidTr="009B512F">
        <w:tc>
          <w:tcPr>
            <w:tcW w:w="4868" w:type="dxa"/>
          </w:tcPr>
          <w:p w14:paraId="5FFD60A6" w14:textId="25B06FCE" w:rsidR="009B512F" w:rsidRPr="007B1BB0" w:rsidRDefault="009B512F" w:rsidP="00E77C09">
            <w:pPr>
              <w:pStyle w:val="ListParagraph"/>
              <w:ind w:firstLineChars="0" w:firstLine="0"/>
            </w:pPr>
            <w:r w:rsidRPr="007B1BB0">
              <w:rPr>
                <w:rFonts w:hint="eastAsia"/>
              </w:rPr>
              <w:t>≥</w:t>
            </w:r>
            <w:r w:rsidRPr="007B1BB0">
              <w:rPr>
                <w:rFonts w:hint="eastAsia"/>
              </w:rPr>
              <w:t>60</w:t>
            </w:r>
            <w:r w:rsidRPr="007B1BB0">
              <w:t xml:space="preserve"> </w:t>
            </w:r>
            <w:r w:rsidRPr="007B1BB0">
              <w:rPr>
                <w:rFonts w:hint="eastAsia"/>
              </w:rPr>
              <w:t>分钟</w:t>
            </w:r>
            <w:r w:rsidRPr="007B1BB0">
              <w:t xml:space="preserve"> </w:t>
            </w:r>
            <w:r w:rsidRPr="007B1BB0">
              <w:rPr>
                <w:rFonts w:hint="eastAsia"/>
              </w:rPr>
              <w:t>&amp;</w:t>
            </w:r>
            <w:r w:rsidRPr="007B1BB0">
              <w:t xml:space="preserve"> </w:t>
            </w:r>
            <w:r w:rsidRPr="007B1BB0">
              <w:rPr>
                <w:rFonts w:hint="eastAsia"/>
              </w:rPr>
              <w:t>预计当天可以完成充电</w:t>
            </w:r>
          </w:p>
          <w:p w14:paraId="628C3A83" w14:textId="5D0F46F0" w:rsidR="009B512F" w:rsidRPr="007B1BB0" w:rsidRDefault="009B512F" w:rsidP="00E77C09">
            <w:pPr>
              <w:pStyle w:val="ListParagraph"/>
              <w:ind w:firstLineChars="0" w:firstLine="0"/>
            </w:pPr>
            <w:r w:rsidRPr="007B1BB0">
              <w:rPr>
                <w:rFonts w:hint="eastAsia"/>
              </w:rPr>
              <w:t>≥</w:t>
            </w:r>
            <w:r w:rsidRPr="007B1BB0">
              <w:rPr>
                <w:rFonts w:hint="eastAsia"/>
              </w:rPr>
              <w:t>60</w:t>
            </w:r>
            <w:r w:rsidRPr="007B1BB0">
              <w:t xml:space="preserve"> mins &amp; </w:t>
            </w:r>
            <w:r w:rsidRPr="007B1BB0">
              <w:rPr>
                <w:rFonts w:hint="eastAsia"/>
              </w:rPr>
              <w:t>Finish</w:t>
            </w:r>
            <w:r w:rsidRPr="007B1BB0">
              <w:t xml:space="preserve"> today</w:t>
            </w:r>
          </w:p>
        </w:tc>
        <w:tc>
          <w:tcPr>
            <w:tcW w:w="4868" w:type="dxa"/>
          </w:tcPr>
          <w:p w14:paraId="771F5A40" w14:textId="262F2025" w:rsidR="009B512F" w:rsidRPr="007B1BB0" w:rsidRDefault="009B512F" w:rsidP="00E77C09">
            <w:pPr>
              <w:pStyle w:val="ListParagraph"/>
              <w:ind w:firstLineChars="0" w:firstLine="0"/>
            </w:pPr>
            <w:r w:rsidRPr="007B1BB0">
              <w:rPr>
                <w:rFonts w:hint="eastAsia"/>
              </w:rPr>
              <w:t>充电完成时间点（</w:t>
            </w:r>
            <w:r w:rsidR="00EF1BAE" w:rsidRPr="007B1BB0">
              <w:rPr>
                <w:rFonts w:hint="eastAsia"/>
              </w:rPr>
              <w:t>小时：分钟</w:t>
            </w:r>
            <w:r w:rsidRPr="007B1BB0">
              <w:rPr>
                <w:rFonts w:hint="eastAsia"/>
              </w:rPr>
              <w:t>）</w:t>
            </w:r>
          </w:p>
          <w:p w14:paraId="38AD9FC9" w14:textId="42228E27" w:rsidR="009B512F" w:rsidRPr="007B1BB0" w:rsidRDefault="009B512F" w:rsidP="00EF1BAE">
            <w:pPr>
              <w:pStyle w:val="ListParagraph"/>
              <w:ind w:firstLineChars="0" w:firstLine="0"/>
            </w:pPr>
            <w:r w:rsidRPr="007B1BB0">
              <w:rPr>
                <w:rFonts w:hint="eastAsia"/>
              </w:rPr>
              <w:t>Charge complete</w:t>
            </w:r>
            <w:r w:rsidRPr="007B1BB0">
              <w:t xml:space="preserve"> </w:t>
            </w:r>
            <w:r w:rsidRPr="007B1BB0">
              <w:rPr>
                <w:rFonts w:hint="eastAsia"/>
              </w:rPr>
              <w:t>time</w:t>
            </w:r>
            <w:r w:rsidR="00EF1BAE" w:rsidRPr="007B1BB0">
              <w:t xml:space="preserve"> (hour</w:t>
            </w:r>
            <w:r w:rsidRPr="007B1BB0">
              <w:t xml:space="preserve"> : </w:t>
            </w:r>
            <w:r w:rsidR="00EF1BAE" w:rsidRPr="007B1BB0">
              <w:t>minute)</w:t>
            </w:r>
          </w:p>
        </w:tc>
      </w:tr>
      <w:tr w:rsidR="00EF1BAE" w:rsidRPr="007B1BB0" w14:paraId="469FE4A6" w14:textId="77777777" w:rsidTr="009B512F">
        <w:tc>
          <w:tcPr>
            <w:tcW w:w="4868" w:type="dxa"/>
          </w:tcPr>
          <w:p w14:paraId="141A4868" w14:textId="77777777" w:rsidR="009B512F" w:rsidRPr="007B1BB0" w:rsidRDefault="009B512F" w:rsidP="00E77C09">
            <w:pPr>
              <w:pStyle w:val="ListParagraph"/>
              <w:ind w:firstLineChars="0" w:firstLine="0"/>
            </w:pPr>
            <w:r w:rsidRPr="007B1BB0">
              <w:rPr>
                <w:rFonts w:hint="eastAsia"/>
              </w:rPr>
              <w:t>≥</w:t>
            </w:r>
            <w:r w:rsidRPr="007B1BB0">
              <w:rPr>
                <w:rFonts w:hint="eastAsia"/>
              </w:rPr>
              <w:t>60</w:t>
            </w:r>
            <w:r w:rsidRPr="007B1BB0">
              <w:t xml:space="preserve"> </w:t>
            </w:r>
            <w:r w:rsidRPr="007B1BB0">
              <w:rPr>
                <w:rFonts w:hint="eastAsia"/>
              </w:rPr>
              <w:t>分钟</w:t>
            </w:r>
            <w:r w:rsidRPr="007B1BB0">
              <w:rPr>
                <w:rFonts w:hint="eastAsia"/>
              </w:rPr>
              <w:t xml:space="preserve"> &amp;</w:t>
            </w:r>
            <w:r w:rsidRPr="007B1BB0">
              <w:t xml:space="preserve"> </w:t>
            </w:r>
            <w:r w:rsidRPr="007B1BB0">
              <w:rPr>
                <w:rFonts w:hint="eastAsia"/>
              </w:rPr>
              <w:t>预计当天无法完成充电</w:t>
            </w:r>
          </w:p>
          <w:p w14:paraId="2BF82574" w14:textId="527749AA" w:rsidR="00EF1BAE" w:rsidRPr="007B1BB0" w:rsidRDefault="00EF1BAE" w:rsidP="00EF1BAE">
            <w:pPr>
              <w:pStyle w:val="ListParagraph"/>
              <w:ind w:firstLineChars="0" w:firstLine="0"/>
            </w:pPr>
            <w:r w:rsidRPr="007B1BB0">
              <w:rPr>
                <w:rFonts w:hint="eastAsia"/>
              </w:rPr>
              <w:t>≥</w:t>
            </w:r>
            <w:r w:rsidRPr="007B1BB0">
              <w:rPr>
                <w:rFonts w:hint="eastAsia"/>
              </w:rPr>
              <w:t>60</w:t>
            </w:r>
            <w:r w:rsidRPr="007B1BB0">
              <w:t xml:space="preserve"> mins &amp; Cannot f</w:t>
            </w:r>
            <w:r w:rsidRPr="007B1BB0">
              <w:rPr>
                <w:rFonts w:hint="eastAsia"/>
              </w:rPr>
              <w:t>inish</w:t>
            </w:r>
            <w:r w:rsidRPr="007B1BB0">
              <w:t xml:space="preserve"> today</w:t>
            </w:r>
          </w:p>
        </w:tc>
        <w:tc>
          <w:tcPr>
            <w:tcW w:w="4868" w:type="dxa"/>
          </w:tcPr>
          <w:p w14:paraId="09E1AAB7" w14:textId="7FE25CC6" w:rsidR="009B512F" w:rsidRPr="007B1BB0" w:rsidRDefault="00EF1BAE" w:rsidP="00E77C09">
            <w:pPr>
              <w:pStyle w:val="ListParagraph"/>
              <w:ind w:firstLineChars="0" w:firstLine="0"/>
            </w:pPr>
            <w:r w:rsidRPr="007B1BB0">
              <w:rPr>
                <w:rFonts w:hint="eastAsia"/>
              </w:rPr>
              <w:t>充电完成时间点</w:t>
            </w:r>
            <w:r w:rsidR="00151F08" w:rsidRPr="00151F08">
              <w:rPr>
                <w:rFonts w:hint="eastAsia"/>
                <w:color w:val="FF0000"/>
              </w:rPr>
              <w:t>，具体参考</w:t>
            </w:r>
            <w:r w:rsidR="00151F08" w:rsidRPr="00151F08">
              <w:rPr>
                <w:rFonts w:hint="eastAsia"/>
                <w:color w:val="FF0000"/>
              </w:rPr>
              <w:t>UE</w:t>
            </w:r>
            <w:r w:rsidR="00151F08" w:rsidRPr="00151F08">
              <w:rPr>
                <w:rFonts w:hint="eastAsia"/>
                <w:color w:val="FF0000"/>
              </w:rPr>
              <w:t>设计</w:t>
            </w:r>
            <w:r w:rsidRPr="00151F08">
              <w:rPr>
                <w:rFonts w:hint="eastAsia"/>
                <w:strike/>
                <w:color w:val="FF0000"/>
              </w:rPr>
              <w:t>（</w:t>
            </w:r>
            <w:r w:rsidRPr="00151F08">
              <w:rPr>
                <w:rFonts w:hint="eastAsia"/>
                <w:strike/>
                <w:color w:val="FF0000"/>
              </w:rPr>
              <w:t>x</w:t>
            </w:r>
            <w:r w:rsidRPr="00151F08">
              <w:rPr>
                <w:rFonts w:hint="eastAsia"/>
                <w:strike/>
                <w:color w:val="FF0000"/>
              </w:rPr>
              <w:t>月</w:t>
            </w:r>
            <w:r w:rsidRPr="00151F08">
              <w:rPr>
                <w:rFonts w:hint="eastAsia"/>
                <w:strike/>
                <w:color w:val="FF0000"/>
              </w:rPr>
              <w:t>x</w:t>
            </w:r>
            <w:r w:rsidRPr="00151F08">
              <w:rPr>
                <w:rFonts w:hint="eastAsia"/>
                <w:strike/>
                <w:color w:val="FF0000"/>
              </w:rPr>
              <w:t>日</w:t>
            </w:r>
            <w:r w:rsidRPr="00151F08">
              <w:rPr>
                <w:rFonts w:hint="eastAsia"/>
                <w:strike/>
                <w:color w:val="FF0000"/>
              </w:rPr>
              <w:t xml:space="preserve"> </w:t>
            </w:r>
            <w:r w:rsidRPr="00151F08">
              <w:rPr>
                <w:rFonts w:hint="eastAsia"/>
                <w:strike/>
                <w:color w:val="FF0000"/>
              </w:rPr>
              <w:t>小时：分钟）</w:t>
            </w:r>
          </w:p>
          <w:p w14:paraId="69C1B093" w14:textId="3A4F79DB" w:rsidR="00EF1BAE" w:rsidRPr="007B1BB0" w:rsidRDefault="00EF1BAE" w:rsidP="00E77C09">
            <w:pPr>
              <w:pStyle w:val="ListParagraph"/>
              <w:ind w:firstLineChars="0" w:firstLine="0"/>
            </w:pPr>
            <w:r w:rsidRPr="007B1BB0">
              <w:rPr>
                <w:rFonts w:hint="eastAsia"/>
              </w:rPr>
              <w:t>Charge</w:t>
            </w:r>
            <w:r w:rsidRPr="007B1BB0">
              <w:t xml:space="preserve"> complete time</w:t>
            </w:r>
            <w:r w:rsidR="00151F08">
              <w:t xml:space="preserve">. </w:t>
            </w:r>
            <w:r w:rsidR="00151F08" w:rsidRPr="00151F08">
              <w:rPr>
                <w:color w:val="FF0000"/>
              </w:rPr>
              <w:t>Refer to UE Interactive Document for more.</w:t>
            </w:r>
            <w:r w:rsidRPr="00151F08">
              <w:rPr>
                <w:color w:val="FF0000"/>
              </w:rPr>
              <w:t xml:space="preserve"> </w:t>
            </w:r>
            <w:r w:rsidRPr="00151F08">
              <w:rPr>
                <w:strike/>
                <w:color w:val="FF0000"/>
              </w:rPr>
              <w:t>(Month &amp; Day &amp; Hour &amp; Minute)</w:t>
            </w:r>
          </w:p>
        </w:tc>
      </w:tr>
    </w:tbl>
    <w:commentRangeEnd w:id="64"/>
    <w:p w14:paraId="3BCABAC4" w14:textId="77777777" w:rsidR="009B512F" w:rsidRPr="007B1BB0" w:rsidRDefault="00B64AD8" w:rsidP="00E77C09">
      <w:pPr>
        <w:pStyle w:val="ListParagraph"/>
        <w:ind w:left="1200" w:firstLineChars="0" w:firstLine="0"/>
      </w:pPr>
      <w:r w:rsidRPr="007B1BB0">
        <w:rPr>
          <w:rStyle w:val="CommentReference"/>
        </w:rPr>
        <w:commentReference w:id="64"/>
      </w:r>
    </w:p>
    <w:p w14:paraId="64E37BBF" w14:textId="763056AF" w:rsidR="00922BD8" w:rsidRPr="007B1BB0" w:rsidRDefault="00E77C09" w:rsidP="00E77C09">
      <w:pPr>
        <w:pStyle w:val="ListParagraph"/>
        <w:ind w:left="1200" w:firstLineChars="0" w:firstLine="0"/>
      </w:pPr>
      <w:commentRangeStart w:id="65"/>
      <w:r w:rsidRPr="007B1BB0">
        <w:rPr>
          <w:rFonts w:hint="eastAsia"/>
        </w:rPr>
        <w:t>故障显示</w:t>
      </w:r>
      <w:r w:rsidR="00E8650F" w:rsidRPr="007B1BB0">
        <w:rPr>
          <w:rFonts w:hint="eastAsia"/>
        </w:rPr>
        <w:t>参照</w:t>
      </w:r>
      <w:r w:rsidR="00E8650F" w:rsidRPr="007B1BB0">
        <w:rPr>
          <w:rFonts w:hint="eastAsia"/>
        </w:rPr>
        <w:t>UE</w:t>
      </w:r>
      <w:r w:rsidR="00E8650F" w:rsidRPr="007B1BB0">
        <w:rPr>
          <w:rFonts w:hint="eastAsia"/>
        </w:rPr>
        <w:t>文档</w:t>
      </w:r>
      <w:r w:rsidRPr="007B1BB0">
        <w:rPr>
          <w:rFonts w:hint="eastAsia"/>
        </w:rPr>
        <w:t>。</w:t>
      </w:r>
      <w:commentRangeEnd w:id="65"/>
      <w:r w:rsidR="00E525C3" w:rsidRPr="007B1BB0">
        <w:rPr>
          <w:rStyle w:val="CommentReference"/>
        </w:rPr>
        <w:commentReference w:id="65"/>
      </w:r>
    </w:p>
    <w:p w14:paraId="454AEEA3" w14:textId="23BA9A5B" w:rsidR="00402766" w:rsidRPr="007B1BB0" w:rsidRDefault="00E8650F" w:rsidP="00402766">
      <w:pPr>
        <w:pStyle w:val="ListParagraph"/>
        <w:ind w:left="1200" w:firstLineChars="0" w:firstLine="0"/>
      </w:pPr>
      <w:r w:rsidRPr="007B1BB0">
        <w:t>See UE Document for fault display.</w:t>
      </w:r>
    </w:p>
    <w:p w14:paraId="060F3963" w14:textId="03EE990B" w:rsidR="00922BD8" w:rsidRPr="007B1BB0" w:rsidRDefault="007A4927" w:rsidP="00922BD8">
      <w:pPr>
        <w:pStyle w:val="ListParagraph"/>
        <w:numPr>
          <w:ilvl w:val="0"/>
          <w:numId w:val="13"/>
        </w:numPr>
        <w:ind w:firstLineChars="0"/>
      </w:pPr>
      <w:r w:rsidRPr="007B1BB0">
        <w:rPr>
          <w:rFonts w:hint="eastAsia"/>
        </w:rPr>
        <w:t>充电目标</w:t>
      </w:r>
      <w:r w:rsidR="00DB19F0" w:rsidRPr="007B1BB0">
        <w:rPr>
          <w:rFonts w:hint="eastAsia"/>
        </w:rPr>
        <w:t>（</w:t>
      </w:r>
      <w:r w:rsidR="00DB19F0" w:rsidRPr="007B1BB0">
        <w:rPr>
          <w:rFonts w:hint="eastAsia"/>
        </w:rPr>
        <w:t>2.5.3.6</w:t>
      </w:r>
      <w:r w:rsidR="00DB19F0" w:rsidRPr="007B1BB0">
        <w:rPr>
          <w:rFonts w:hint="eastAsia"/>
        </w:rPr>
        <w:t>章节）：</w:t>
      </w:r>
    </w:p>
    <w:p w14:paraId="7371DF09" w14:textId="68E5AE99" w:rsidR="00DB19F0" w:rsidRPr="007B1BB0" w:rsidRDefault="00DB19F0" w:rsidP="00DB19F0">
      <w:pPr>
        <w:pStyle w:val="ListParagraph"/>
        <w:ind w:left="1200" w:firstLineChars="0" w:firstLine="0"/>
      </w:pPr>
      <w:r w:rsidRPr="007B1BB0">
        <w:rPr>
          <w:rFonts w:hint="eastAsia"/>
        </w:rPr>
        <w:t>Target Charge (Section 2.5.3.6):</w:t>
      </w:r>
    </w:p>
    <w:p w14:paraId="556EAC83" w14:textId="7FB3676E" w:rsidR="00DB19F0" w:rsidRPr="007B1BB0" w:rsidRDefault="00DB19F0" w:rsidP="00DB19F0">
      <w:pPr>
        <w:pStyle w:val="ListParagraph"/>
        <w:ind w:left="1200" w:firstLineChars="0" w:firstLine="0"/>
      </w:pPr>
      <w:r w:rsidRPr="007B1BB0">
        <w:rPr>
          <w:rFonts w:hint="eastAsia"/>
        </w:rPr>
        <w:t>百分比形式展现，精确到</w:t>
      </w:r>
      <w:r w:rsidRPr="007B1BB0">
        <w:rPr>
          <w:rFonts w:hint="eastAsia"/>
        </w:rPr>
        <w:t>1%</w:t>
      </w:r>
      <w:r w:rsidRPr="007B1BB0">
        <w:rPr>
          <w:rFonts w:hint="eastAsia"/>
        </w:rPr>
        <w:t>。</w:t>
      </w:r>
      <w:commentRangeStart w:id="66"/>
      <w:r w:rsidRPr="007B1BB0">
        <w:rPr>
          <w:rFonts w:hint="eastAsia"/>
        </w:rPr>
        <w:t>故障显示</w:t>
      </w:r>
      <w:r w:rsidR="00E8650F" w:rsidRPr="007B1BB0">
        <w:rPr>
          <w:rFonts w:hint="eastAsia"/>
        </w:rPr>
        <w:t>参照</w:t>
      </w:r>
      <w:r w:rsidR="00E8650F" w:rsidRPr="007B1BB0">
        <w:rPr>
          <w:rFonts w:hint="eastAsia"/>
        </w:rPr>
        <w:t>UE</w:t>
      </w:r>
      <w:r w:rsidR="00E8650F" w:rsidRPr="007B1BB0">
        <w:rPr>
          <w:rFonts w:hint="eastAsia"/>
        </w:rPr>
        <w:t>文档</w:t>
      </w:r>
      <w:r w:rsidRPr="007B1BB0">
        <w:rPr>
          <w:rFonts w:hint="eastAsia"/>
        </w:rPr>
        <w:t>。</w:t>
      </w:r>
      <w:commentRangeEnd w:id="66"/>
      <w:r w:rsidRPr="007B1BB0">
        <w:rPr>
          <w:rStyle w:val="CommentReference"/>
        </w:rPr>
        <w:commentReference w:id="66"/>
      </w:r>
    </w:p>
    <w:p w14:paraId="4E681CAA" w14:textId="05430362" w:rsidR="00DB19F0" w:rsidRPr="007B1BB0" w:rsidRDefault="00334596" w:rsidP="00DB19F0">
      <w:pPr>
        <w:pStyle w:val="ListParagraph"/>
        <w:ind w:left="1200" w:firstLineChars="0" w:firstLine="0"/>
      </w:pPr>
      <w:r w:rsidRPr="007B1BB0">
        <w:t>Show in percentage</w:t>
      </w:r>
      <w:r w:rsidR="00DB19F0" w:rsidRPr="007B1BB0">
        <w:t xml:space="preserve">. Accurate to 1%. </w:t>
      </w:r>
      <w:r w:rsidR="00E8650F" w:rsidRPr="007B1BB0">
        <w:t>See UE Document for fault display.</w:t>
      </w:r>
    </w:p>
    <w:p w14:paraId="11194D21" w14:textId="75B47FD2" w:rsidR="00922BD8" w:rsidRPr="007B1BB0" w:rsidRDefault="00922BD8" w:rsidP="00922BD8">
      <w:pPr>
        <w:pStyle w:val="ListParagraph"/>
        <w:numPr>
          <w:ilvl w:val="0"/>
          <w:numId w:val="13"/>
        </w:numPr>
        <w:ind w:firstLineChars="0"/>
      </w:pPr>
      <w:r w:rsidRPr="007B1BB0">
        <w:rPr>
          <w:rFonts w:hint="eastAsia"/>
        </w:rPr>
        <w:t>充电速率</w:t>
      </w:r>
      <w:r w:rsidR="009333EB" w:rsidRPr="007B1BB0">
        <w:rPr>
          <w:rFonts w:hint="eastAsia"/>
        </w:rPr>
        <w:t>（</w:t>
      </w:r>
      <w:r w:rsidR="009333EB" w:rsidRPr="007B1BB0">
        <w:rPr>
          <w:rFonts w:hint="eastAsia"/>
        </w:rPr>
        <w:t>2.5.3.7</w:t>
      </w:r>
      <w:r w:rsidR="009333EB" w:rsidRPr="007B1BB0">
        <w:rPr>
          <w:rFonts w:hint="eastAsia"/>
        </w:rPr>
        <w:t>章节）：</w:t>
      </w:r>
    </w:p>
    <w:p w14:paraId="28988025" w14:textId="2C3386EC" w:rsidR="009333EB" w:rsidRPr="007B1BB0" w:rsidRDefault="008A4577" w:rsidP="009333EB">
      <w:pPr>
        <w:pStyle w:val="ListParagraph"/>
        <w:ind w:left="1200" w:firstLineChars="0" w:firstLine="0"/>
      </w:pPr>
      <w:r w:rsidRPr="007B1BB0">
        <w:rPr>
          <w:rFonts w:hint="eastAsia"/>
        </w:rPr>
        <w:lastRenderedPageBreak/>
        <w:t>Charge Rate (Section 2.5.3.7):</w:t>
      </w:r>
    </w:p>
    <w:p w14:paraId="4B2A77B1" w14:textId="13D224CB" w:rsidR="00E0241A" w:rsidRPr="007B1BB0" w:rsidRDefault="00F11E71" w:rsidP="00E0241A">
      <w:pPr>
        <w:pStyle w:val="ListParagraph"/>
        <w:ind w:left="1200" w:firstLineChars="0" w:firstLine="0"/>
      </w:pPr>
      <w:r w:rsidRPr="007B1BB0">
        <w:rPr>
          <w:rFonts w:hint="eastAsia"/>
        </w:rPr>
        <w:t>充电速率提供每小时充的电量。</w:t>
      </w:r>
      <w:commentRangeStart w:id="67"/>
      <w:r w:rsidR="00E0241A" w:rsidRPr="007B1BB0">
        <w:rPr>
          <w:rFonts w:hint="eastAsia"/>
        </w:rPr>
        <w:t>故障显示</w:t>
      </w:r>
      <w:r w:rsidR="00E8650F" w:rsidRPr="007B1BB0">
        <w:rPr>
          <w:rFonts w:hint="eastAsia"/>
        </w:rPr>
        <w:t>参照</w:t>
      </w:r>
      <w:r w:rsidR="00E8650F" w:rsidRPr="007B1BB0">
        <w:rPr>
          <w:rFonts w:hint="eastAsia"/>
        </w:rPr>
        <w:t>UE</w:t>
      </w:r>
      <w:r w:rsidR="00E8650F" w:rsidRPr="007B1BB0">
        <w:rPr>
          <w:rFonts w:hint="eastAsia"/>
        </w:rPr>
        <w:t>文档</w:t>
      </w:r>
      <w:r w:rsidR="00E0241A" w:rsidRPr="007B1BB0">
        <w:rPr>
          <w:rFonts w:hint="eastAsia"/>
        </w:rPr>
        <w:t>。</w:t>
      </w:r>
      <w:commentRangeEnd w:id="67"/>
      <w:r w:rsidR="00E0241A" w:rsidRPr="007B1BB0">
        <w:rPr>
          <w:rStyle w:val="CommentReference"/>
        </w:rPr>
        <w:commentReference w:id="67"/>
      </w:r>
    </w:p>
    <w:p w14:paraId="4FCBE785" w14:textId="590A1D0B" w:rsidR="008A4577" w:rsidRPr="007B1BB0" w:rsidRDefault="00F11E71" w:rsidP="00E0241A">
      <w:pPr>
        <w:pStyle w:val="ListParagraph"/>
        <w:ind w:left="1200" w:firstLineChars="0" w:firstLine="0"/>
      </w:pPr>
      <w:r w:rsidRPr="007B1BB0">
        <w:t xml:space="preserve">Charge rate provides an indication of how much range is added for each hour of charging. </w:t>
      </w:r>
      <w:r w:rsidR="00E8650F" w:rsidRPr="007B1BB0">
        <w:t>See UE Document for fault display.</w:t>
      </w:r>
    </w:p>
    <w:p w14:paraId="480D19E4" w14:textId="1EB3C365" w:rsidR="00922BD8" w:rsidRPr="007B1BB0" w:rsidRDefault="00273AA4" w:rsidP="00922BD8">
      <w:pPr>
        <w:pStyle w:val="ListParagraph"/>
        <w:numPr>
          <w:ilvl w:val="0"/>
          <w:numId w:val="13"/>
        </w:numPr>
        <w:ind w:firstLineChars="0"/>
      </w:pPr>
      <w:r w:rsidRPr="00273AA4">
        <w:rPr>
          <w:rFonts w:hint="eastAsia"/>
          <w:color w:val="FF0000"/>
        </w:rPr>
        <w:t>充电故障</w:t>
      </w:r>
      <w:r w:rsidRPr="00273AA4">
        <w:rPr>
          <w:rFonts w:hint="eastAsia"/>
          <w:color w:val="FF0000"/>
        </w:rPr>
        <w:t xml:space="preserve"> </w:t>
      </w:r>
      <w:r w:rsidR="00922BD8" w:rsidRPr="00273AA4">
        <w:rPr>
          <w:rFonts w:hint="eastAsia"/>
          <w:strike/>
          <w:color w:val="FF0000"/>
        </w:rPr>
        <w:t>若未充电，显示原因</w:t>
      </w:r>
      <w:r w:rsidR="00E5168B" w:rsidRPr="007B1BB0">
        <w:rPr>
          <w:rFonts w:hint="eastAsia"/>
        </w:rPr>
        <w:t>（</w:t>
      </w:r>
      <w:r w:rsidR="00E5168B" w:rsidRPr="007B1BB0">
        <w:rPr>
          <w:rFonts w:hint="eastAsia"/>
        </w:rPr>
        <w:t>2.5.3.8</w:t>
      </w:r>
      <w:r w:rsidR="00E5168B" w:rsidRPr="007B1BB0">
        <w:rPr>
          <w:rFonts w:hint="eastAsia"/>
        </w:rPr>
        <w:t>章节）：</w:t>
      </w:r>
    </w:p>
    <w:p w14:paraId="5F6A489B" w14:textId="7C2565F0" w:rsidR="00E5168B" w:rsidRPr="007B1BB0" w:rsidRDefault="00E5168B" w:rsidP="00E5168B">
      <w:pPr>
        <w:pStyle w:val="ListParagraph"/>
        <w:ind w:left="1200" w:firstLineChars="0" w:firstLine="0"/>
      </w:pPr>
      <w:r w:rsidRPr="007B1BB0">
        <w:rPr>
          <w:rFonts w:hint="eastAsia"/>
        </w:rPr>
        <w:t>Unable to Charge Reasons (Section 2.5.3.8):</w:t>
      </w:r>
    </w:p>
    <w:p w14:paraId="41C49B0E" w14:textId="016B13A1" w:rsidR="00E5168B" w:rsidRPr="007B1BB0" w:rsidRDefault="00273AA4" w:rsidP="00E5168B">
      <w:pPr>
        <w:pStyle w:val="ListParagraph"/>
        <w:ind w:left="1200" w:firstLineChars="0" w:firstLine="0"/>
      </w:pPr>
      <w:r w:rsidRPr="00273AA4">
        <w:rPr>
          <w:rFonts w:hint="eastAsia"/>
          <w:color w:val="FF0000"/>
        </w:rPr>
        <w:t>若充电状态为充电故障，应显示具体原因。</w:t>
      </w:r>
      <w:r w:rsidR="00E5168B" w:rsidRPr="007B1BB0">
        <w:rPr>
          <w:rFonts w:hint="eastAsia"/>
        </w:rPr>
        <w:t>无法充电的潜在原因有很多，在充电页面提供的信息可以让驾驶员了解车辆无法充电的原因，以及他们可以采取的解决方法。</w:t>
      </w:r>
      <w:commentRangeStart w:id="68"/>
      <w:r w:rsidR="00E5168B" w:rsidRPr="007B1BB0">
        <w:rPr>
          <w:rFonts w:hint="eastAsia"/>
        </w:rPr>
        <w:t>虽然可能同时出现多个情况，但存在优先级，因此只显示一个原因</w:t>
      </w:r>
      <w:commentRangeEnd w:id="68"/>
      <w:r w:rsidR="00E5168B" w:rsidRPr="007B1BB0">
        <w:rPr>
          <w:rStyle w:val="CommentReference"/>
        </w:rPr>
        <w:commentReference w:id="68"/>
      </w:r>
      <w:r w:rsidR="00E5168B" w:rsidRPr="007B1BB0">
        <w:rPr>
          <w:rFonts w:hint="eastAsia"/>
        </w:rPr>
        <w:t>。未充电原因没有警报处理器处理优先级且不会循环。</w:t>
      </w:r>
    </w:p>
    <w:p w14:paraId="47320421" w14:textId="0EF40BC1" w:rsidR="00E5168B" w:rsidRPr="007B1BB0" w:rsidRDefault="00273AA4" w:rsidP="00E5168B">
      <w:pPr>
        <w:pStyle w:val="ListParagraph"/>
        <w:ind w:left="1200" w:firstLineChars="0" w:firstLine="0"/>
      </w:pPr>
      <w:r w:rsidRPr="005D5088">
        <w:rPr>
          <w:color w:val="FF0000"/>
        </w:rPr>
        <w:t xml:space="preserve">If unable to charge, shall show the specific </w:t>
      </w:r>
      <w:r w:rsidR="005D5088" w:rsidRPr="005D5088">
        <w:rPr>
          <w:color w:val="FF0000"/>
        </w:rPr>
        <w:t>reason</w:t>
      </w:r>
      <w:r w:rsidRPr="005D5088">
        <w:rPr>
          <w:color w:val="FF0000"/>
        </w:rPr>
        <w:t>.</w:t>
      </w:r>
      <w:r>
        <w:t xml:space="preserve"> </w:t>
      </w:r>
      <w:r w:rsidR="00E5168B" w:rsidRPr="007B1BB0">
        <w:t>There are many potential reasons why charging may not be possible, on the peek-in screen there is information provided to give the driver understanding of why the vehicle is not charging and what they may be able to do to resolve. While several conditions might be possible at the same time, there will be priority given such that only one notification will be active for display purposes as this is not part of alert manager and there is no message cycling.</w:t>
      </w:r>
    </w:p>
    <w:p w14:paraId="22D6E281" w14:textId="5EDAC9D6" w:rsidR="00E5168B" w:rsidRPr="007B1BB0" w:rsidRDefault="00E5168B" w:rsidP="00E5168B">
      <w:pPr>
        <w:pStyle w:val="ListParagraph"/>
        <w:ind w:left="1200" w:firstLineChars="0" w:firstLine="0"/>
      </w:pPr>
      <w:r w:rsidRPr="007B1BB0">
        <w:rPr>
          <w:rFonts w:hint="eastAsia"/>
        </w:rPr>
        <w:t>可能的原因如下</w:t>
      </w:r>
      <w:r w:rsidR="00DB6C4E" w:rsidRPr="007B1BB0">
        <w:rPr>
          <w:rFonts w:hint="eastAsia"/>
        </w:rPr>
        <w:t>（中文提示请以</w:t>
      </w:r>
      <w:r w:rsidR="00DB6C4E" w:rsidRPr="007B1BB0">
        <w:rPr>
          <w:rFonts w:hint="eastAsia"/>
        </w:rPr>
        <w:t>UE</w:t>
      </w:r>
      <w:r w:rsidR="00DB6C4E" w:rsidRPr="007B1BB0">
        <w:rPr>
          <w:rFonts w:hint="eastAsia"/>
        </w:rPr>
        <w:t>交互文档的为准）</w:t>
      </w:r>
      <w:r w:rsidRPr="007B1BB0">
        <w:rPr>
          <w:rFonts w:hint="eastAsia"/>
        </w:rPr>
        <w:t>：</w:t>
      </w:r>
    </w:p>
    <w:p w14:paraId="412676CE" w14:textId="168DF2F3" w:rsidR="00DB6C4E" w:rsidRPr="007B1BB0" w:rsidRDefault="00E5168B" w:rsidP="00DB6C4E">
      <w:pPr>
        <w:pStyle w:val="ListParagraph"/>
        <w:ind w:left="1200" w:firstLineChars="0" w:firstLine="0"/>
      </w:pPr>
      <w:r w:rsidRPr="007B1BB0">
        <w:rPr>
          <w:rFonts w:hint="eastAsia"/>
        </w:rPr>
        <w:t>See follows for possible reasons</w:t>
      </w:r>
      <w:r w:rsidR="00DB6C4E" w:rsidRPr="007B1BB0">
        <w:t xml:space="preserve"> (Refer to UE interactive document for Chinese Text)</w:t>
      </w:r>
      <w:r w:rsidRPr="007B1BB0">
        <w:rPr>
          <w:rFonts w:hint="eastAsia"/>
        </w:rPr>
        <w:t>:</w:t>
      </w:r>
    </w:p>
    <w:p w14:paraId="48DC7A97" w14:textId="77777777" w:rsidR="00825B80" w:rsidRPr="007B1BB0" w:rsidRDefault="00825B80" w:rsidP="00825B80">
      <w:pPr>
        <w:pStyle w:val="ListParagraph"/>
        <w:numPr>
          <w:ilvl w:val="0"/>
          <w:numId w:val="17"/>
        </w:numPr>
        <w:ind w:firstLineChars="0"/>
      </w:pPr>
      <w:r w:rsidRPr="007B1BB0">
        <w:rPr>
          <w:rFonts w:hint="eastAsia"/>
        </w:rPr>
        <w:t>充电线未完全插入</w:t>
      </w:r>
    </w:p>
    <w:p w14:paraId="4D57BBC3" w14:textId="77777777" w:rsidR="00825B80" w:rsidRPr="007B1BB0" w:rsidRDefault="00825B80" w:rsidP="00825B80">
      <w:pPr>
        <w:pStyle w:val="ListParagraph"/>
        <w:ind w:left="1560" w:firstLineChars="0" w:firstLine="0"/>
      </w:pPr>
      <w:r w:rsidRPr="007B1BB0">
        <w:t>Cord Not Fully Inserted</w:t>
      </w:r>
    </w:p>
    <w:p w14:paraId="39CAF790" w14:textId="77777777" w:rsidR="00825B80" w:rsidRPr="007B1BB0" w:rsidRDefault="00825B80" w:rsidP="00825B80">
      <w:pPr>
        <w:pStyle w:val="ListParagraph"/>
        <w:numPr>
          <w:ilvl w:val="0"/>
          <w:numId w:val="17"/>
        </w:numPr>
        <w:ind w:firstLineChars="0"/>
      </w:pPr>
      <w:r w:rsidRPr="007B1BB0">
        <w:rPr>
          <w:rFonts w:hint="eastAsia"/>
        </w:rPr>
        <w:t>充电线锁扣未锁定</w:t>
      </w:r>
    </w:p>
    <w:p w14:paraId="3A883358" w14:textId="77777777" w:rsidR="00825B80" w:rsidRPr="007B1BB0" w:rsidRDefault="00825B80" w:rsidP="00825B80">
      <w:pPr>
        <w:pStyle w:val="ListParagraph"/>
        <w:ind w:left="1560" w:firstLineChars="0" w:firstLine="0"/>
      </w:pPr>
      <w:r w:rsidRPr="007B1BB0">
        <w:t>Cord Lock Not Working</w:t>
      </w:r>
    </w:p>
    <w:p w14:paraId="5E1FFACE" w14:textId="178C13F0" w:rsidR="00DB6C4E" w:rsidRPr="007B1BB0" w:rsidRDefault="00DB6C4E" w:rsidP="00DB6C4E">
      <w:pPr>
        <w:pStyle w:val="ListParagraph"/>
        <w:numPr>
          <w:ilvl w:val="0"/>
          <w:numId w:val="17"/>
        </w:numPr>
        <w:ind w:firstLineChars="0"/>
      </w:pPr>
      <w:r w:rsidRPr="007B1BB0">
        <w:rPr>
          <w:rFonts w:hint="eastAsia"/>
        </w:rPr>
        <w:t>充电桩未送电</w:t>
      </w:r>
    </w:p>
    <w:p w14:paraId="69F3092B" w14:textId="77777777" w:rsidR="00DB6C4E" w:rsidRPr="007B1BB0" w:rsidRDefault="00DB6C4E" w:rsidP="00DB6C4E">
      <w:pPr>
        <w:pStyle w:val="ListParagraph"/>
        <w:ind w:left="1560" w:firstLineChars="0" w:firstLine="0"/>
      </w:pPr>
      <w:r w:rsidRPr="007B1BB0">
        <w:t>Charge Station Not Sending Power</w:t>
      </w:r>
    </w:p>
    <w:p w14:paraId="64AD494A" w14:textId="12DD9D8D" w:rsidR="00DB6C4E" w:rsidRPr="007B1BB0" w:rsidRDefault="00DB6C4E" w:rsidP="00DB6C4E">
      <w:pPr>
        <w:pStyle w:val="ListParagraph"/>
        <w:numPr>
          <w:ilvl w:val="0"/>
          <w:numId w:val="17"/>
        </w:numPr>
        <w:ind w:firstLineChars="0"/>
      </w:pPr>
      <w:r w:rsidRPr="007B1BB0">
        <w:rPr>
          <w:rFonts w:hint="eastAsia"/>
        </w:rPr>
        <w:t>请尝试更换充电站</w:t>
      </w:r>
    </w:p>
    <w:p w14:paraId="110F4C61" w14:textId="77777777" w:rsidR="00DB6C4E" w:rsidRPr="007B1BB0" w:rsidRDefault="00DB6C4E" w:rsidP="00DB6C4E">
      <w:pPr>
        <w:pStyle w:val="ListParagraph"/>
        <w:ind w:left="1560" w:firstLineChars="0" w:firstLine="0"/>
      </w:pPr>
      <w:r w:rsidRPr="007B1BB0">
        <w:t>Try a Different Charge Station</w:t>
      </w:r>
    </w:p>
    <w:p w14:paraId="69E81FE6" w14:textId="78DF34ED" w:rsidR="00DB6C4E" w:rsidRPr="007B1BB0" w:rsidRDefault="00DB6C4E" w:rsidP="00DB6C4E">
      <w:pPr>
        <w:pStyle w:val="ListParagraph"/>
        <w:numPr>
          <w:ilvl w:val="0"/>
          <w:numId w:val="17"/>
        </w:numPr>
        <w:ind w:firstLineChars="0"/>
      </w:pPr>
      <w:r w:rsidRPr="007B1BB0">
        <w:rPr>
          <w:rFonts w:hint="eastAsia"/>
        </w:rPr>
        <w:t>请更换充电桩</w:t>
      </w:r>
    </w:p>
    <w:p w14:paraId="02ECB4E3" w14:textId="77777777" w:rsidR="00DB6C4E" w:rsidRPr="007B1BB0" w:rsidRDefault="00DB6C4E" w:rsidP="00DB6C4E">
      <w:pPr>
        <w:pStyle w:val="ListParagraph"/>
        <w:ind w:left="1560" w:firstLineChars="0" w:firstLine="0"/>
      </w:pPr>
      <w:r w:rsidRPr="007B1BB0">
        <w:t>Try a Different Cord</w:t>
      </w:r>
    </w:p>
    <w:p w14:paraId="346A4B76" w14:textId="14AE9B97" w:rsidR="00DB6C4E" w:rsidRPr="007B1BB0" w:rsidRDefault="0058075E" w:rsidP="00DB6C4E">
      <w:pPr>
        <w:pStyle w:val="ListParagraph"/>
        <w:numPr>
          <w:ilvl w:val="0"/>
          <w:numId w:val="17"/>
        </w:numPr>
        <w:ind w:firstLineChars="0"/>
      </w:pPr>
      <w:r w:rsidRPr="007B1BB0">
        <w:rPr>
          <w:rFonts w:hint="eastAsia"/>
        </w:rPr>
        <w:t>请检查充电站</w:t>
      </w:r>
    </w:p>
    <w:p w14:paraId="5CFCB7D1" w14:textId="77777777" w:rsidR="00DB6C4E" w:rsidRPr="007B1BB0" w:rsidRDefault="00DB6C4E" w:rsidP="00DB6C4E">
      <w:pPr>
        <w:pStyle w:val="ListParagraph"/>
        <w:ind w:left="1560" w:firstLineChars="0" w:firstLine="0"/>
      </w:pPr>
      <w:r w:rsidRPr="007B1BB0">
        <w:t>See Charging Station</w:t>
      </w:r>
    </w:p>
    <w:p w14:paraId="73E953C4" w14:textId="048DA505" w:rsidR="00DB6C4E" w:rsidRPr="007B1BB0" w:rsidRDefault="00DB6C4E" w:rsidP="00DB6C4E">
      <w:pPr>
        <w:pStyle w:val="ListParagraph"/>
        <w:numPr>
          <w:ilvl w:val="0"/>
          <w:numId w:val="17"/>
        </w:numPr>
        <w:ind w:firstLineChars="0"/>
      </w:pPr>
      <w:r w:rsidRPr="007B1BB0">
        <w:rPr>
          <w:rFonts w:hint="eastAsia"/>
        </w:rPr>
        <w:t>车辆正在升级</w:t>
      </w:r>
    </w:p>
    <w:p w14:paraId="0ACAADFB" w14:textId="77777777" w:rsidR="00DB6C4E" w:rsidRPr="007B1BB0" w:rsidRDefault="00DB6C4E" w:rsidP="00DB6C4E">
      <w:pPr>
        <w:pStyle w:val="ListParagraph"/>
        <w:ind w:left="1560" w:firstLineChars="0" w:firstLine="0"/>
      </w:pPr>
      <w:r w:rsidRPr="007B1BB0">
        <w:t>Vehicle Update in Progress</w:t>
      </w:r>
    </w:p>
    <w:p w14:paraId="5272FF39" w14:textId="0A9AC07C" w:rsidR="00DB6C4E" w:rsidRPr="007B1BB0" w:rsidRDefault="00DB6C4E" w:rsidP="00DB6C4E">
      <w:pPr>
        <w:pStyle w:val="ListParagraph"/>
        <w:numPr>
          <w:ilvl w:val="0"/>
          <w:numId w:val="17"/>
        </w:numPr>
        <w:ind w:firstLineChars="0"/>
      </w:pPr>
      <w:r w:rsidRPr="007B1BB0">
        <w:rPr>
          <w:rFonts w:hint="eastAsia"/>
        </w:rPr>
        <w:t>充电桩不工作</w:t>
      </w:r>
    </w:p>
    <w:p w14:paraId="71EF7637" w14:textId="77777777" w:rsidR="00DB6C4E" w:rsidRPr="007B1BB0" w:rsidRDefault="00DB6C4E" w:rsidP="00DB6C4E">
      <w:pPr>
        <w:pStyle w:val="ListParagraph"/>
        <w:ind w:left="1560" w:firstLineChars="0" w:firstLine="0"/>
      </w:pPr>
      <w:r w:rsidRPr="007B1BB0">
        <w:t>Charge Port Not Working</w:t>
      </w:r>
    </w:p>
    <w:p w14:paraId="23B57BBD" w14:textId="71935A36" w:rsidR="00DB6C4E" w:rsidRPr="007B1BB0" w:rsidRDefault="00DB6C4E" w:rsidP="00DB6C4E">
      <w:pPr>
        <w:pStyle w:val="ListParagraph"/>
        <w:numPr>
          <w:ilvl w:val="0"/>
          <w:numId w:val="17"/>
        </w:numPr>
        <w:ind w:firstLineChars="0"/>
      </w:pPr>
      <w:r w:rsidRPr="007B1BB0">
        <w:rPr>
          <w:rFonts w:hint="eastAsia"/>
        </w:rPr>
        <w:t>该公用充电桩</w:t>
      </w:r>
      <w:r w:rsidR="00A646D3" w:rsidRPr="007B1BB0">
        <w:rPr>
          <w:rFonts w:hint="eastAsia"/>
        </w:rPr>
        <w:t>暂</w:t>
      </w:r>
      <w:r w:rsidRPr="007B1BB0">
        <w:rPr>
          <w:rFonts w:hint="eastAsia"/>
        </w:rPr>
        <w:t>无法充电</w:t>
      </w:r>
    </w:p>
    <w:p w14:paraId="0F9987EF" w14:textId="6FFEF979" w:rsidR="00E5168B" w:rsidRPr="007B1BB0" w:rsidRDefault="00DB6C4E" w:rsidP="00DB6C4E">
      <w:pPr>
        <w:pStyle w:val="ListParagraph"/>
        <w:ind w:left="1560" w:firstLineChars="0" w:firstLine="0"/>
      </w:pPr>
      <w:r w:rsidRPr="007B1BB0">
        <w:t>Utility Provider Preventing Charge</w:t>
      </w:r>
    </w:p>
    <w:p w14:paraId="2F7E9192" w14:textId="1711DDE7" w:rsidR="00B27D1B" w:rsidRPr="007B1BB0" w:rsidRDefault="00B27D1B" w:rsidP="00B27D1B">
      <w:pPr>
        <w:pStyle w:val="Heading2"/>
      </w:pPr>
      <w:bookmarkStart w:id="69" w:name="_Toc66366489"/>
      <w:r w:rsidRPr="007B1BB0">
        <w:rPr>
          <w:rFonts w:hint="eastAsia"/>
        </w:rPr>
        <w:t>功率表</w:t>
      </w:r>
      <w:r w:rsidRPr="007B1BB0">
        <w:rPr>
          <w:rFonts w:hint="eastAsia"/>
        </w:rPr>
        <w:t>/</w:t>
      </w:r>
      <w:r w:rsidRPr="007B1BB0">
        <w:t>Power</w:t>
      </w:r>
      <w:r w:rsidR="008D5228" w:rsidRPr="007B1BB0">
        <w:t xml:space="preserve"> </w:t>
      </w:r>
      <w:r w:rsidRPr="007B1BB0">
        <w:t>Gage</w:t>
      </w:r>
      <w:r w:rsidR="00F7333D" w:rsidRPr="007B1BB0">
        <w:t>(BEV only)</w:t>
      </w:r>
      <w:bookmarkEnd w:id="69"/>
    </w:p>
    <w:p w14:paraId="7070A0D7" w14:textId="77777777" w:rsidR="00B27D1B" w:rsidRPr="007B1BB0" w:rsidRDefault="00B27D1B" w:rsidP="00B27D1B">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B27D1B" w:rsidRPr="007B1BB0" w14:paraId="4C4D2B87" w14:textId="77777777" w:rsidTr="0091276A">
        <w:tc>
          <w:tcPr>
            <w:tcW w:w="4788" w:type="dxa"/>
          </w:tcPr>
          <w:p w14:paraId="2BD73A6A" w14:textId="77777777" w:rsidR="00B27D1B" w:rsidRPr="007B1BB0" w:rsidRDefault="00B27D1B" w:rsidP="0091276A">
            <w:r w:rsidRPr="007B1BB0">
              <w:rPr>
                <w:rFonts w:hint="eastAsia"/>
              </w:rPr>
              <w:t>CLEA</w:t>
            </w:r>
            <w:r w:rsidRPr="007B1BB0">
              <w:t xml:space="preserve"> (458)</w:t>
            </w:r>
          </w:p>
        </w:tc>
        <w:tc>
          <w:tcPr>
            <w:tcW w:w="5174" w:type="dxa"/>
          </w:tcPr>
          <w:p w14:paraId="7AE8B3F8" w14:textId="77777777" w:rsidR="00B27D1B" w:rsidRPr="007B1BB0" w:rsidRDefault="00B27D1B" w:rsidP="0091276A">
            <w:r w:rsidRPr="007B1BB0">
              <w:t>No</w:t>
            </w:r>
          </w:p>
        </w:tc>
      </w:tr>
      <w:tr w:rsidR="00B27D1B" w:rsidRPr="007B1BB0" w14:paraId="326F4641" w14:textId="77777777" w:rsidTr="0091276A">
        <w:tc>
          <w:tcPr>
            <w:tcW w:w="4788" w:type="dxa"/>
          </w:tcPr>
          <w:p w14:paraId="478BAC64" w14:textId="77777777" w:rsidR="00B27D1B" w:rsidRPr="007B1BB0" w:rsidRDefault="00B27D1B" w:rsidP="0091276A">
            <w:r w:rsidRPr="007B1BB0">
              <w:t>Global B Buick ICE (E2LB-2,E2UB/YB,C1YB-2)</w:t>
            </w:r>
          </w:p>
        </w:tc>
        <w:tc>
          <w:tcPr>
            <w:tcW w:w="5174" w:type="dxa"/>
          </w:tcPr>
          <w:p w14:paraId="546143B4" w14:textId="77777777" w:rsidR="00B27D1B" w:rsidRPr="007B1BB0" w:rsidRDefault="00B27D1B" w:rsidP="0091276A">
            <w:r w:rsidRPr="007B1BB0">
              <w:t>No</w:t>
            </w:r>
          </w:p>
        </w:tc>
      </w:tr>
      <w:tr w:rsidR="00B27D1B" w:rsidRPr="007B1BB0" w14:paraId="0F7552AA" w14:textId="77777777" w:rsidTr="0091276A">
        <w:tc>
          <w:tcPr>
            <w:tcW w:w="4788" w:type="dxa"/>
          </w:tcPr>
          <w:p w14:paraId="71E6FABC" w14:textId="77777777" w:rsidR="00B27D1B" w:rsidRPr="007B1BB0" w:rsidRDefault="00B27D1B" w:rsidP="0091276A">
            <w:r w:rsidRPr="007B1BB0">
              <w:lastRenderedPageBreak/>
              <w:t>Global B Buick BEV (B233/223)</w:t>
            </w:r>
          </w:p>
        </w:tc>
        <w:tc>
          <w:tcPr>
            <w:tcW w:w="5174" w:type="dxa"/>
          </w:tcPr>
          <w:p w14:paraId="452DF74E" w14:textId="77777777" w:rsidR="00B27D1B" w:rsidRPr="007B1BB0" w:rsidRDefault="00B27D1B" w:rsidP="0091276A">
            <w:r w:rsidRPr="007B1BB0">
              <w:t>Yes</w:t>
            </w:r>
          </w:p>
        </w:tc>
      </w:tr>
    </w:tbl>
    <w:p w14:paraId="77037F13" w14:textId="77777777" w:rsidR="00666A5C" w:rsidRPr="007B1BB0" w:rsidRDefault="00666A5C" w:rsidP="00666A5C"/>
    <w:p w14:paraId="398A8321" w14:textId="4B6419DB" w:rsidR="00B27D1B" w:rsidRPr="007B1BB0" w:rsidRDefault="008D5228" w:rsidP="00666A5C">
      <w:pPr>
        <w:ind w:firstLine="420"/>
      </w:pPr>
      <w:r w:rsidRPr="007B1BB0">
        <w:rPr>
          <w:rFonts w:hint="eastAsia"/>
        </w:rPr>
        <w:t>功率</w:t>
      </w:r>
      <w:r w:rsidR="00666A5C" w:rsidRPr="007B1BB0">
        <w:rPr>
          <w:rFonts w:hint="eastAsia"/>
        </w:rPr>
        <w:t>表用于表示车辆输出功率和能量回收功率</w:t>
      </w:r>
      <w:r w:rsidR="00F45503" w:rsidRPr="007B1BB0">
        <w:rPr>
          <w:rFonts w:hint="eastAsia"/>
        </w:rPr>
        <w:t>。应用不同颜色表示当前</w:t>
      </w:r>
      <w:r w:rsidR="000F40AE" w:rsidRPr="007B1BB0">
        <w:rPr>
          <w:rFonts w:hint="eastAsia"/>
        </w:rPr>
        <w:t>状态，例如用黄色表示</w:t>
      </w:r>
      <w:r w:rsidR="00F45503" w:rsidRPr="007B1BB0">
        <w:rPr>
          <w:rFonts w:hint="eastAsia"/>
        </w:rPr>
        <w:t>电池</w:t>
      </w:r>
      <w:r w:rsidR="000F40AE" w:rsidRPr="007B1BB0">
        <w:rPr>
          <w:rFonts w:hint="eastAsia"/>
        </w:rPr>
        <w:t>输出功率，绿色表示</w:t>
      </w:r>
      <w:r w:rsidR="00F45503" w:rsidRPr="007B1BB0">
        <w:rPr>
          <w:rFonts w:hint="eastAsia"/>
        </w:rPr>
        <w:t>电池</w:t>
      </w:r>
      <w:r w:rsidR="000F40AE" w:rsidRPr="007B1BB0">
        <w:rPr>
          <w:rFonts w:hint="eastAsia"/>
        </w:rPr>
        <w:t>回收功率。</w:t>
      </w:r>
      <w:r w:rsidR="00CF1719" w:rsidRPr="00CF1719">
        <w:rPr>
          <w:rFonts w:hint="eastAsia"/>
          <w:color w:val="FF0000"/>
        </w:rPr>
        <w:t>展现形式包括表盘和</w:t>
      </w:r>
      <w:r w:rsidR="000F40AE" w:rsidRPr="00CF1719">
        <w:rPr>
          <w:rFonts w:hint="eastAsia"/>
          <w:strike/>
          <w:color w:val="FF0000"/>
        </w:rPr>
        <w:t>应显示</w:t>
      </w:r>
      <w:r w:rsidR="000F40AE" w:rsidRPr="007B1BB0">
        <w:rPr>
          <w:rFonts w:hint="eastAsia"/>
        </w:rPr>
        <w:t>具体功率值，</w:t>
      </w:r>
      <w:r w:rsidR="00CF1719" w:rsidRPr="00CF1719">
        <w:rPr>
          <w:rFonts w:hint="eastAsia"/>
          <w:color w:val="FF0000"/>
        </w:rPr>
        <w:t>表盘范围</w:t>
      </w:r>
      <w:r w:rsidR="00CF1719" w:rsidRPr="00CF1719">
        <w:rPr>
          <w:rFonts w:hint="eastAsia"/>
          <w:color w:val="FF0000"/>
        </w:rPr>
        <w:t>-100%</w:t>
      </w:r>
      <w:r w:rsidR="00CF1719" w:rsidRPr="00CF1719">
        <w:rPr>
          <w:color w:val="FF0000"/>
        </w:rPr>
        <w:t xml:space="preserve"> </w:t>
      </w:r>
      <w:r w:rsidR="00CF1719" w:rsidRPr="00CF1719">
        <w:rPr>
          <w:rFonts w:hint="eastAsia"/>
          <w:color w:val="FF0000"/>
        </w:rPr>
        <w:t>-</w:t>
      </w:r>
      <w:r w:rsidR="00CF1719" w:rsidRPr="00CF1719">
        <w:rPr>
          <w:color w:val="FF0000"/>
        </w:rPr>
        <w:t xml:space="preserve"> </w:t>
      </w:r>
      <w:r w:rsidR="00CF1719" w:rsidRPr="00CF1719">
        <w:rPr>
          <w:rFonts w:hint="eastAsia"/>
          <w:color w:val="FF0000"/>
        </w:rPr>
        <w:t>100%</w:t>
      </w:r>
      <w:r w:rsidR="00CF1719" w:rsidRPr="00CF1719">
        <w:rPr>
          <w:rFonts w:hint="eastAsia"/>
          <w:color w:val="FF0000"/>
        </w:rPr>
        <w:t>，具体功率值</w:t>
      </w:r>
      <w:r w:rsidR="00E01D6A" w:rsidRPr="00E01D6A">
        <w:rPr>
          <w:rFonts w:hint="eastAsia"/>
          <w:color w:val="FF0000"/>
        </w:rPr>
        <w:t>范围</w:t>
      </w:r>
      <w:r w:rsidR="00E01D6A" w:rsidRPr="00E01D6A">
        <w:rPr>
          <w:rFonts w:hint="eastAsia"/>
          <w:color w:val="FF0000"/>
        </w:rPr>
        <w:t>-999kW</w:t>
      </w:r>
      <w:r w:rsidR="00E01D6A" w:rsidRPr="00E01D6A">
        <w:rPr>
          <w:color w:val="FF0000"/>
        </w:rPr>
        <w:t xml:space="preserve"> – </w:t>
      </w:r>
      <w:r w:rsidR="00E01D6A" w:rsidRPr="00E01D6A">
        <w:rPr>
          <w:rFonts w:hint="eastAsia"/>
          <w:color w:val="FF0000"/>
        </w:rPr>
        <w:t>999</w:t>
      </w:r>
      <w:r w:rsidR="00E01D6A" w:rsidRPr="00E01D6A">
        <w:rPr>
          <w:color w:val="FF0000"/>
        </w:rPr>
        <w:t>kW</w:t>
      </w:r>
      <w:r w:rsidR="00E01D6A" w:rsidRPr="00E01D6A">
        <w:rPr>
          <w:rFonts w:hint="eastAsia"/>
          <w:color w:val="FF0000"/>
        </w:rPr>
        <w:t>，</w:t>
      </w:r>
      <w:r w:rsidR="000F40AE" w:rsidRPr="007B1BB0">
        <w:rPr>
          <w:rFonts w:hint="eastAsia"/>
        </w:rPr>
        <w:t>单位</w:t>
      </w:r>
      <w:r w:rsidR="000F40AE" w:rsidRPr="007B1BB0">
        <w:rPr>
          <w:rFonts w:hint="eastAsia"/>
        </w:rPr>
        <w:t>kW</w:t>
      </w:r>
      <w:r w:rsidR="000F40AE" w:rsidRPr="007B1BB0">
        <w:rPr>
          <w:rFonts w:hint="eastAsia"/>
        </w:rPr>
        <w:t>，精确到整数。</w:t>
      </w:r>
    </w:p>
    <w:p w14:paraId="62F5F1AA" w14:textId="105CEBD6" w:rsidR="000F40AE" w:rsidRPr="007B1BB0" w:rsidRDefault="008D5228" w:rsidP="00666A5C">
      <w:pPr>
        <w:ind w:firstLine="420"/>
      </w:pPr>
      <w:r w:rsidRPr="007B1BB0">
        <w:t xml:space="preserve">The Power </w:t>
      </w:r>
      <w:r w:rsidR="000F40AE" w:rsidRPr="007B1BB0">
        <w:t xml:space="preserve">Gage is used to represent the vehicle output power and energy recovery power. Different colors should be used to represent the current efficiency status, such as yellow for </w:t>
      </w:r>
      <w:r w:rsidR="00F45503" w:rsidRPr="007B1BB0">
        <w:t>battery</w:t>
      </w:r>
      <w:r w:rsidR="000F40AE" w:rsidRPr="007B1BB0">
        <w:t xml:space="preserve"> ou</w:t>
      </w:r>
      <w:r w:rsidR="00F45503" w:rsidRPr="007B1BB0">
        <w:t>tput power and green for battery</w:t>
      </w:r>
      <w:r w:rsidR="000F40AE" w:rsidRPr="007B1BB0">
        <w:t xml:space="preserve"> recovery power. </w:t>
      </w:r>
      <w:r w:rsidR="00CF1719" w:rsidRPr="00CF1719">
        <w:rPr>
          <w:color w:val="FF0000"/>
        </w:rPr>
        <w:t>The display form includes the gage and the specific power value to be displayed. The gage range is - 100% - 100%, and the specific power value range is - 999kw – 999kw, in kW, accurate to integer.</w:t>
      </w:r>
      <w:r w:rsidR="00CF1719">
        <w:rPr>
          <w:color w:val="FF0000"/>
        </w:rPr>
        <w:t xml:space="preserve"> </w:t>
      </w:r>
      <w:r w:rsidR="000F40AE" w:rsidRPr="00CF1719">
        <w:rPr>
          <w:strike/>
          <w:color w:val="FF0000"/>
        </w:rPr>
        <w:t>The specific power value shall be displayed in kW, accurate to integer.</w:t>
      </w:r>
    </w:p>
    <w:p w14:paraId="3B7CDDB1" w14:textId="239A7CD2" w:rsidR="00666A5C" w:rsidRPr="007B1BB0" w:rsidRDefault="00666A5C" w:rsidP="00666A5C">
      <w:pPr>
        <w:ind w:firstLine="420"/>
      </w:pPr>
      <w:r w:rsidRPr="007B1BB0">
        <w:rPr>
          <w:rFonts w:hint="eastAsia"/>
        </w:rPr>
        <w:t>具体参考</w:t>
      </w:r>
      <w:r w:rsidR="000F40AE" w:rsidRPr="007B1BB0">
        <w:rPr>
          <w:rFonts w:hint="eastAsia"/>
        </w:rPr>
        <w:t>23.157</w:t>
      </w:r>
      <w:r w:rsidR="000F40AE" w:rsidRPr="007B1BB0">
        <w:t xml:space="preserve"> Delta Content</w:t>
      </w:r>
      <w:r w:rsidR="000F40AE" w:rsidRPr="007B1BB0">
        <w:rPr>
          <w:rFonts w:hint="eastAsia"/>
        </w:rPr>
        <w:t>的</w:t>
      </w:r>
      <w:r w:rsidR="000F40AE" w:rsidRPr="007B1BB0">
        <w:rPr>
          <w:rFonts w:hint="eastAsia"/>
        </w:rPr>
        <w:t>3.2.2</w:t>
      </w:r>
      <w:r w:rsidR="000F40AE" w:rsidRPr="007B1BB0">
        <w:rPr>
          <w:rFonts w:hint="eastAsia"/>
        </w:rPr>
        <w:t>章节、</w:t>
      </w:r>
      <w:r w:rsidR="000F40AE" w:rsidRPr="007B1BB0">
        <w:rPr>
          <w:rFonts w:hint="eastAsia"/>
        </w:rPr>
        <w:t>23.156</w:t>
      </w:r>
      <w:r w:rsidR="000F40AE" w:rsidRPr="007B1BB0">
        <w:t xml:space="preserve"> Delta Content</w:t>
      </w:r>
      <w:r w:rsidR="000F40AE" w:rsidRPr="007B1BB0">
        <w:rPr>
          <w:rFonts w:hint="eastAsia"/>
        </w:rPr>
        <w:t>的</w:t>
      </w:r>
      <w:r w:rsidR="000F40AE" w:rsidRPr="007B1BB0">
        <w:rPr>
          <w:rFonts w:hint="eastAsia"/>
        </w:rPr>
        <w:t>3.2.6</w:t>
      </w:r>
      <w:r w:rsidR="000F40AE" w:rsidRPr="007B1BB0">
        <w:rPr>
          <w:rFonts w:hint="eastAsia"/>
        </w:rPr>
        <w:t>章节和正文的</w:t>
      </w:r>
      <w:r w:rsidRPr="007B1BB0">
        <w:rPr>
          <w:rFonts w:hint="eastAsia"/>
        </w:rPr>
        <w:t>3.1.</w:t>
      </w:r>
      <w:r w:rsidR="000F40AE" w:rsidRPr="007B1BB0">
        <w:rPr>
          <w:rFonts w:hint="eastAsia"/>
        </w:rPr>
        <w:t>589</w:t>
      </w:r>
      <w:r w:rsidRPr="007B1BB0">
        <w:t xml:space="preserve"> </w:t>
      </w:r>
      <w:r w:rsidR="000F40AE" w:rsidRPr="007B1BB0">
        <w:t>Hybrid Power Gage Requirements</w:t>
      </w:r>
      <w:r w:rsidR="000F40AE" w:rsidRPr="007B1BB0">
        <w:rPr>
          <w:rFonts w:hint="eastAsia"/>
        </w:rPr>
        <w:t>章节。相关标定参考</w:t>
      </w:r>
      <w:r w:rsidR="000F40AE" w:rsidRPr="007B1BB0">
        <w:rPr>
          <w:rFonts w:hint="eastAsia"/>
        </w:rPr>
        <w:t>GB</w:t>
      </w:r>
      <w:r w:rsidR="000F40AE" w:rsidRPr="007B1BB0">
        <w:t xml:space="preserve"> </w:t>
      </w:r>
      <w:r w:rsidR="000F40AE" w:rsidRPr="007B1BB0">
        <w:rPr>
          <w:rFonts w:hint="eastAsia"/>
        </w:rPr>
        <w:t>IPC</w:t>
      </w:r>
      <w:r w:rsidR="000F40AE" w:rsidRPr="007B1BB0">
        <w:t xml:space="preserve"> </w:t>
      </w:r>
      <w:r w:rsidR="000F40AE" w:rsidRPr="007B1BB0">
        <w:rPr>
          <w:rFonts w:hint="eastAsia"/>
        </w:rPr>
        <w:t>CTRS</w:t>
      </w:r>
      <w:r w:rsidR="000F40AE" w:rsidRPr="007B1BB0">
        <w:rPr>
          <w:rFonts w:hint="eastAsia"/>
        </w:rPr>
        <w:t>中的定义。</w:t>
      </w:r>
    </w:p>
    <w:p w14:paraId="3759A20B" w14:textId="2B9E4C15" w:rsidR="000F40AE" w:rsidRPr="007B1BB0" w:rsidRDefault="000F40AE" w:rsidP="000F40AE">
      <w:pPr>
        <w:ind w:firstLine="420"/>
      </w:pPr>
      <w:r w:rsidRPr="007B1BB0">
        <w:rPr>
          <w:rFonts w:hint="eastAsia"/>
        </w:rPr>
        <w:t>Refer</w:t>
      </w:r>
      <w:r w:rsidRPr="007B1BB0">
        <w:t xml:space="preserve"> to Section 3.2.2 of 23.157 Delta Content, Section 3.2.6 of 23.156 Delta Content and Section 3.1.589 Hybrid Power Gage Requirements. Refer to the definition in GB IPC CTRs for relevant calibration.</w:t>
      </w:r>
    </w:p>
    <w:p w14:paraId="3894B287" w14:textId="53493505" w:rsidR="006E08D0" w:rsidRPr="007B1BB0" w:rsidRDefault="001448B0" w:rsidP="000F40AE">
      <w:pPr>
        <w:ind w:firstLine="420"/>
      </w:pPr>
      <w:r w:rsidRPr="007B1BB0">
        <w:rPr>
          <w:noProof/>
        </w:rPr>
        <w:drawing>
          <wp:anchor distT="0" distB="0" distL="114300" distR="114300" simplePos="0" relativeHeight="251658240" behindDoc="0" locked="0" layoutInCell="1" allowOverlap="1" wp14:anchorId="2F61937F" wp14:editId="7DB18DF2">
            <wp:simplePos x="0" y="0"/>
            <wp:positionH relativeFrom="column">
              <wp:posOffset>1686767</wp:posOffset>
            </wp:positionH>
            <wp:positionV relativeFrom="paragraph">
              <wp:posOffset>5080</wp:posOffset>
            </wp:positionV>
            <wp:extent cx="463550" cy="535305"/>
            <wp:effectExtent l="0" t="0" r="0" b="0"/>
            <wp:wrapSquare wrapText="bothSides"/>
            <wp:docPr id="1" name="Picture 1" descr="cid:image002.jpg@01D6FECA.B242F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6FECA.B242F5F0"/>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46355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1BB0">
        <w:rPr>
          <w:rFonts w:hint="eastAsia"/>
        </w:rPr>
        <w:t>指示功率表</w:t>
      </w:r>
      <w:r w:rsidR="006E08D0" w:rsidRPr="007B1BB0">
        <w:rPr>
          <w:rFonts w:hint="eastAsia"/>
        </w:rPr>
        <w:t>图例：</w:t>
      </w:r>
    </w:p>
    <w:p w14:paraId="30485C7E" w14:textId="4E351E9A" w:rsidR="006E08D0" w:rsidRPr="007B1BB0" w:rsidRDefault="006E08D0" w:rsidP="000F40AE">
      <w:pPr>
        <w:ind w:firstLine="420"/>
      </w:pPr>
      <w:r w:rsidRPr="007B1BB0">
        <w:rPr>
          <w:rFonts w:hint="eastAsia"/>
        </w:rPr>
        <w:t>Icon</w:t>
      </w:r>
      <w:r w:rsidR="001448B0" w:rsidRPr="007B1BB0">
        <w:t xml:space="preserve"> for Power Gage</w:t>
      </w:r>
      <w:r w:rsidRPr="007B1BB0">
        <w:t>:</w:t>
      </w:r>
    </w:p>
    <w:p w14:paraId="311D54E2" w14:textId="77777777" w:rsidR="006E08D0" w:rsidRPr="00666A5C" w:rsidRDefault="006E08D0" w:rsidP="000F40AE">
      <w:pPr>
        <w:ind w:firstLine="420"/>
        <w:rPr>
          <w:color w:val="FF0000"/>
        </w:rPr>
      </w:pPr>
    </w:p>
    <w:p w14:paraId="6C069894" w14:textId="49311063" w:rsidR="00E607E4" w:rsidRPr="000B0402" w:rsidRDefault="00E607E4" w:rsidP="00E607E4">
      <w:pPr>
        <w:pStyle w:val="Heading1"/>
      </w:pPr>
      <w:bookmarkStart w:id="70" w:name="_Toc66366490"/>
      <w:r w:rsidRPr="000B0402">
        <w:rPr>
          <w:rFonts w:hint="eastAsia"/>
        </w:rPr>
        <w:t>深度信息</w:t>
      </w:r>
      <w:r w:rsidR="00BE6336" w:rsidRPr="000B0402">
        <w:rPr>
          <w:rFonts w:hint="eastAsia"/>
        </w:rPr>
        <w:t>/</w:t>
      </w:r>
      <w:bookmarkStart w:id="71" w:name="_Toc49952839"/>
      <w:r w:rsidR="00BE6336" w:rsidRPr="000B0402">
        <w:t xml:space="preserve"> Depth Information</w:t>
      </w:r>
      <w:bookmarkEnd w:id="70"/>
      <w:bookmarkEnd w:id="71"/>
    </w:p>
    <w:p w14:paraId="5418534F" w14:textId="77777777" w:rsidR="00E607E4" w:rsidRPr="000B0402" w:rsidRDefault="00E607E4" w:rsidP="00561860">
      <w:pPr>
        <w:ind w:firstLine="480"/>
      </w:pPr>
      <w:r w:rsidRPr="000B0402">
        <w:rPr>
          <w:rFonts w:hint="eastAsia"/>
        </w:rPr>
        <w:t>深度信息</w:t>
      </w:r>
      <w:r w:rsidR="006138AE" w:rsidRPr="000B0402">
        <w:rPr>
          <w:rFonts w:hint="eastAsia"/>
        </w:rPr>
        <w:t>是</w:t>
      </w:r>
      <w:r w:rsidRPr="000B0402">
        <w:rPr>
          <w:rFonts w:hint="eastAsia"/>
        </w:rPr>
        <w:t>VCS</w:t>
      </w:r>
      <w:r w:rsidRPr="000B0402">
        <w:rPr>
          <w:rFonts w:hint="eastAsia"/>
        </w:rPr>
        <w:t>仪表提供的可以在单个页面或菜单中展示的更详尽的信息。通常可以使用方向盘按键在不同的菜单模块之间进行切换。</w:t>
      </w:r>
    </w:p>
    <w:p w14:paraId="4440ED1E" w14:textId="77777777" w:rsidR="00BE6336" w:rsidRPr="000B0402" w:rsidRDefault="00BE6336" w:rsidP="00561860">
      <w:pPr>
        <w:ind w:firstLine="480"/>
      </w:pPr>
      <w:r w:rsidRPr="000B0402">
        <w:t xml:space="preserve">Depth information is </w:t>
      </w:r>
      <w:r w:rsidR="00857286" w:rsidRPr="000B0402">
        <w:rPr>
          <w:rFonts w:hint="eastAsia"/>
        </w:rPr>
        <w:t xml:space="preserve">the one with </w:t>
      </w:r>
      <w:r w:rsidRPr="000B0402">
        <w:t>more detail</w:t>
      </w:r>
      <w:r w:rsidR="00857286" w:rsidRPr="000B0402">
        <w:rPr>
          <w:rFonts w:hint="eastAsia"/>
        </w:rPr>
        <w:t>s which are</w:t>
      </w:r>
      <w:r w:rsidRPr="000B0402">
        <w:t xml:space="preserve"> provided by VCS </w:t>
      </w:r>
      <w:r w:rsidR="00857286" w:rsidRPr="000B0402">
        <w:rPr>
          <w:rFonts w:hint="eastAsia"/>
        </w:rPr>
        <w:t>and</w:t>
      </w:r>
      <w:r w:rsidRPr="000B0402">
        <w:t xml:space="preserve"> can be displayed on a single page or menu. Usually, steering wheel </w:t>
      </w:r>
      <w:r w:rsidR="00857286" w:rsidRPr="000B0402">
        <w:rPr>
          <w:rFonts w:hint="eastAsia"/>
        </w:rPr>
        <w:t>buttons</w:t>
      </w:r>
      <w:r w:rsidRPr="000B0402">
        <w:t xml:space="preserve"> can be used to switch between different menu modules.</w:t>
      </w:r>
    </w:p>
    <w:p w14:paraId="09D57590" w14:textId="77777777" w:rsidR="00E607E4" w:rsidRPr="000B0402" w:rsidRDefault="00E607E4" w:rsidP="00E607E4">
      <w:pPr>
        <w:pStyle w:val="Heading2"/>
      </w:pPr>
      <w:bookmarkStart w:id="72" w:name="_Toc66366491"/>
      <w:r w:rsidRPr="000B0402">
        <w:rPr>
          <w:rFonts w:hint="eastAsia"/>
        </w:rPr>
        <w:t>能耗</w:t>
      </w:r>
      <w:r w:rsidR="006138AE" w:rsidRPr="000B0402">
        <w:rPr>
          <w:rFonts w:hint="eastAsia"/>
        </w:rPr>
        <w:t>信息</w:t>
      </w:r>
      <w:r w:rsidR="00BE6336" w:rsidRPr="000B0402">
        <w:rPr>
          <w:rFonts w:hint="eastAsia"/>
        </w:rPr>
        <w:t>/</w:t>
      </w:r>
      <w:bookmarkStart w:id="73" w:name="_Toc49952840"/>
      <w:r w:rsidR="00BE6336" w:rsidRPr="000B0402">
        <w:t xml:space="preserve"> Energy Consumption Information</w:t>
      </w:r>
      <w:bookmarkEnd w:id="72"/>
      <w:bookmarkEnd w:id="73"/>
    </w:p>
    <w:p w14:paraId="5D0BCABC" w14:textId="360F82B6" w:rsidR="00573C08" w:rsidRPr="00DC6501" w:rsidRDefault="00E607E4" w:rsidP="00573C08">
      <w:pPr>
        <w:ind w:firstLine="480"/>
      </w:pPr>
      <w:r w:rsidRPr="00DC6501">
        <w:rPr>
          <w:rFonts w:hint="eastAsia"/>
        </w:rPr>
        <w:t>能耗信息应当包括瞬时油耗、平均油耗</w:t>
      </w:r>
      <w:r w:rsidR="00573C08" w:rsidRPr="00DC6501">
        <w:rPr>
          <w:rFonts w:hint="eastAsia"/>
        </w:rPr>
        <w:t>、</w:t>
      </w:r>
      <w:r w:rsidR="00134B00" w:rsidRPr="00DC6501">
        <w:rPr>
          <w:rFonts w:hint="eastAsia"/>
        </w:rPr>
        <w:t>平均车速、可变缸信息、</w:t>
      </w:r>
      <w:r w:rsidR="00573C08" w:rsidRPr="00DC6501">
        <w:t>ECO</w:t>
      </w:r>
      <w:r w:rsidR="00573C08" w:rsidRPr="00DC6501">
        <w:rPr>
          <w:rFonts w:hint="eastAsia"/>
        </w:rPr>
        <w:t>指数（</w:t>
      </w:r>
      <w:r w:rsidR="00573C08" w:rsidRPr="00DC6501">
        <w:rPr>
          <w:rFonts w:hint="eastAsia"/>
        </w:rPr>
        <w:t>Eco</w:t>
      </w:r>
      <w:r w:rsidR="00573C08" w:rsidRPr="00DC6501">
        <w:t xml:space="preserve"> </w:t>
      </w:r>
      <w:r w:rsidR="00573C08" w:rsidRPr="00DC6501">
        <w:rPr>
          <w:rFonts w:hint="eastAsia"/>
        </w:rPr>
        <w:t>Index</w:t>
      </w:r>
      <w:r w:rsidR="00573C08" w:rsidRPr="00DC6501">
        <w:rPr>
          <w:rFonts w:hint="eastAsia"/>
        </w:rPr>
        <w:t>）</w:t>
      </w:r>
      <w:r w:rsidR="00B05E0C" w:rsidRPr="00DC6501">
        <w:rPr>
          <w:rFonts w:hint="eastAsia"/>
        </w:rPr>
        <w:t>&amp;</w:t>
      </w:r>
      <w:r w:rsidR="00B05E0C" w:rsidRPr="00DC6501">
        <w:rPr>
          <w:rFonts w:hint="eastAsia"/>
        </w:rPr>
        <w:t>效率显示</w:t>
      </w:r>
      <w:r w:rsidR="00573C08" w:rsidRPr="00DC6501">
        <w:rPr>
          <w:rFonts w:hint="eastAsia"/>
        </w:rPr>
        <w:t>、</w:t>
      </w:r>
      <w:r w:rsidR="00134B00" w:rsidRPr="00DC6501">
        <w:rPr>
          <w:rFonts w:hint="eastAsia"/>
        </w:rPr>
        <w:t>最</w:t>
      </w:r>
      <w:r w:rsidR="00E01217" w:rsidRPr="00DC6501">
        <w:rPr>
          <w:rFonts w:hint="eastAsia"/>
        </w:rPr>
        <w:t>高</w:t>
      </w:r>
      <w:r w:rsidR="00134B00" w:rsidRPr="00DC6501">
        <w:rPr>
          <w:rFonts w:hint="eastAsia"/>
        </w:rPr>
        <w:t>耗能设备、油耗趋势及</w:t>
      </w:r>
      <w:r w:rsidR="00573C08" w:rsidRPr="00DC6501">
        <w:rPr>
          <w:rFonts w:hint="eastAsia"/>
        </w:rPr>
        <w:t>最佳油耗（</w:t>
      </w:r>
      <w:r w:rsidR="00573C08" w:rsidRPr="00DC6501">
        <w:rPr>
          <w:rFonts w:hint="eastAsia"/>
        </w:rPr>
        <w:t>AFE</w:t>
      </w:r>
      <w:r w:rsidR="00573C08" w:rsidRPr="00DC6501">
        <w:t xml:space="preserve"> </w:t>
      </w:r>
      <w:r w:rsidR="00573C08" w:rsidRPr="00DC6501">
        <w:rPr>
          <w:rFonts w:hint="eastAsia"/>
        </w:rPr>
        <w:t>Best</w:t>
      </w:r>
      <w:r w:rsidR="00573C08" w:rsidRPr="00DC6501">
        <w:t>/Fuel Economy</w:t>
      </w:r>
      <w:r w:rsidR="00573C08" w:rsidRPr="00DC6501">
        <w:rPr>
          <w:rFonts w:hint="eastAsia"/>
        </w:rPr>
        <w:t>）</w:t>
      </w:r>
      <w:r w:rsidRPr="00DC6501">
        <w:rPr>
          <w:rFonts w:hint="eastAsia"/>
        </w:rPr>
        <w:t>。</w:t>
      </w:r>
      <w:r w:rsidR="006544E4" w:rsidRPr="00DC6501">
        <w:rPr>
          <w:rFonts w:hint="eastAsia"/>
        </w:rPr>
        <w:t>支持投屏到仪表显示。</w:t>
      </w:r>
    </w:p>
    <w:p w14:paraId="6F526134" w14:textId="5B58C330" w:rsidR="00BE6336" w:rsidRPr="00DC6501" w:rsidRDefault="00F13206" w:rsidP="00F13206">
      <w:pPr>
        <w:ind w:firstLine="480"/>
      </w:pPr>
      <w:r w:rsidRPr="00DC6501">
        <w:t>E</w:t>
      </w:r>
      <w:r w:rsidR="00BE6336" w:rsidRPr="00DC6501">
        <w:t>nergy consumption information shall include instantaneous fuel consumption, average fuel consumption, average vehicle speed</w:t>
      </w:r>
      <w:r w:rsidR="00857286" w:rsidRPr="00DC6501">
        <w:rPr>
          <w:rFonts w:hint="eastAsia"/>
        </w:rPr>
        <w:t>,</w:t>
      </w:r>
      <w:r w:rsidR="00BE6336" w:rsidRPr="00DC6501">
        <w:rPr>
          <w:rFonts w:hint="eastAsia"/>
        </w:rPr>
        <w:t xml:space="preserve"> </w:t>
      </w:r>
      <w:r w:rsidR="00BE6336" w:rsidRPr="00DC6501">
        <w:t>displacement on demand (DOD), ECO Index</w:t>
      </w:r>
      <w:r w:rsidR="00B05E0C" w:rsidRPr="00DC6501">
        <w:t xml:space="preserve"> </w:t>
      </w:r>
      <w:r w:rsidR="00B05E0C" w:rsidRPr="00DC6501">
        <w:rPr>
          <w:rFonts w:hint="eastAsia"/>
        </w:rPr>
        <w:t>&amp;</w:t>
      </w:r>
      <w:r w:rsidR="00B05E0C" w:rsidRPr="00DC6501">
        <w:t xml:space="preserve"> Efficiency Display</w:t>
      </w:r>
      <w:r w:rsidR="00BE6336" w:rsidRPr="00DC6501">
        <w:t xml:space="preserve">, best energy consumption device, AFE Best/Fuel Economy. It supports projection to the </w:t>
      </w:r>
      <w:r w:rsidR="0068110D" w:rsidRPr="00DC6501">
        <w:t>instrument cluster</w:t>
      </w:r>
      <w:r w:rsidR="00DC6501" w:rsidRPr="00DC6501">
        <w:t xml:space="preserve"> for display</w:t>
      </w:r>
      <w:r w:rsidR="00BE6336" w:rsidRPr="00DC6501">
        <w:t>.</w:t>
      </w:r>
      <w:r w:rsidR="00D23583" w:rsidRPr="00DC6501">
        <w:t xml:space="preserve"> </w:t>
      </w:r>
    </w:p>
    <w:p w14:paraId="4667FB94" w14:textId="5CA88C8E" w:rsidR="00340644" w:rsidRPr="007B1BB0" w:rsidRDefault="00340644" w:rsidP="00340644">
      <w:pPr>
        <w:pStyle w:val="Heading3"/>
      </w:pPr>
      <w:bookmarkStart w:id="74" w:name="_Toc66366492"/>
      <w:r w:rsidRPr="007B1BB0">
        <w:rPr>
          <w:rFonts w:hint="eastAsia"/>
        </w:rPr>
        <w:lastRenderedPageBreak/>
        <w:t>瞬时油耗</w:t>
      </w:r>
      <w:r w:rsidR="00BE6336" w:rsidRPr="007B1BB0">
        <w:rPr>
          <w:rFonts w:hint="eastAsia"/>
        </w:rPr>
        <w:t>/</w:t>
      </w:r>
      <w:bookmarkStart w:id="75" w:name="_Toc49952841"/>
      <w:r w:rsidR="00BE6336" w:rsidRPr="007B1BB0">
        <w:t xml:space="preserve"> Instantaneous Fuel Consumption</w:t>
      </w:r>
      <w:bookmarkEnd w:id="75"/>
      <w:r w:rsidR="002F2625" w:rsidRPr="007B1BB0">
        <w:t xml:space="preserve"> (</w:t>
      </w:r>
      <w:r w:rsidR="00EE7C20" w:rsidRPr="007B1BB0">
        <w:t xml:space="preserve">ICE </w:t>
      </w:r>
      <w:r w:rsidR="002F2625" w:rsidRPr="007B1BB0">
        <w:t>only)</w:t>
      </w:r>
      <w:bookmarkEnd w:id="74"/>
    </w:p>
    <w:p w14:paraId="6760ADD2"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702D16F9" w14:textId="77777777" w:rsidTr="007823DB">
        <w:tc>
          <w:tcPr>
            <w:tcW w:w="4788" w:type="dxa"/>
          </w:tcPr>
          <w:p w14:paraId="02F94A87" w14:textId="77777777" w:rsidR="00D42C5C" w:rsidRPr="007B1BB0" w:rsidRDefault="00D42C5C" w:rsidP="007823DB">
            <w:r w:rsidRPr="007B1BB0">
              <w:rPr>
                <w:rFonts w:hint="eastAsia"/>
              </w:rPr>
              <w:t>CLEA</w:t>
            </w:r>
            <w:r w:rsidRPr="007B1BB0">
              <w:t xml:space="preserve"> (458)</w:t>
            </w:r>
          </w:p>
        </w:tc>
        <w:tc>
          <w:tcPr>
            <w:tcW w:w="5174" w:type="dxa"/>
          </w:tcPr>
          <w:p w14:paraId="30ACCC79" w14:textId="77777777" w:rsidR="00D42C5C" w:rsidRPr="007B1BB0" w:rsidRDefault="00D42C5C" w:rsidP="007823DB">
            <w:r w:rsidRPr="007B1BB0">
              <w:t>Yes</w:t>
            </w:r>
          </w:p>
        </w:tc>
      </w:tr>
      <w:tr w:rsidR="00D42C5C" w:rsidRPr="007B1BB0" w14:paraId="08F95C88" w14:textId="77777777" w:rsidTr="007823DB">
        <w:tc>
          <w:tcPr>
            <w:tcW w:w="4788" w:type="dxa"/>
          </w:tcPr>
          <w:p w14:paraId="0CD73736" w14:textId="77777777" w:rsidR="00D42C5C" w:rsidRPr="007B1BB0" w:rsidRDefault="00D42C5C" w:rsidP="007823DB">
            <w:r w:rsidRPr="007B1BB0">
              <w:t>Global B Buick ICE (E2LB-2,E2UB/YB,C1YB-2)</w:t>
            </w:r>
          </w:p>
        </w:tc>
        <w:tc>
          <w:tcPr>
            <w:tcW w:w="5174" w:type="dxa"/>
          </w:tcPr>
          <w:p w14:paraId="376DC3B2" w14:textId="77777777" w:rsidR="00D42C5C" w:rsidRPr="007B1BB0" w:rsidRDefault="00D42C5C" w:rsidP="007823DB">
            <w:r w:rsidRPr="007B1BB0">
              <w:t>Yes</w:t>
            </w:r>
          </w:p>
        </w:tc>
      </w:tr>
      <w:tr w:rsidR="00D42C5C" w:rsidRPr="007B1BB0" w14:paraId="468BC47C" w14:textId="77777777" w:rsidTr="007823DB">
        <w:tc>
          <w:tcPr>
            <w:tcW w:w="4788" w:type="dxa"/>
          </w:tcPr>
          <w:p w14:paraId="615F9137" w14:textId="77777777" w:rsidR="00D42C5C" w:rsidRPr="007B1BB0" w:rsidRDefault="00D42C5C" w:rsidP="007823DB">
            <w:r w:rsidRPr="007B1BB0">
              <w:t>Global B Buick BEV (B233/223)</w:t>
            </w:r>
          </w:p>
        </w:tc>
        <w:tc>
          <w:tcPr>
            <w:tcW w:w="5174" w:type="dxa"/>
          </w:tcPr>
          <w:p w14:paraId="2A52D395" w14:textId="34DE00BE" w:rsidR="00D42C5C" w:rsidRPr="007B1BB0" w:rsidRDefault="00D42C5C" w:rsidP="007823DB">
            <w:r w:rsidRPr="007B1BB0">
              <w:t>No</w:t>
            </w:r>
          </w:p>
        </w:tc>
      </w:tr>
    </w:tbl>
    <w:p w14:paraId="11BD283A" w14:textId="77777777" w:rsidR="00D42C5C" w:rsidRPr="007B1BB0" w:rsidRDefault="00D42C5C" w:rsidP="000E31F4">
      <w:pPr>
        <w:ind w:firstLine="480"/>
      </w:pPr>
    </w:p>
    <w:p w14:paraId="1E2B47FE" w14:textId="6B0EC530" w:rsidR="003E263A" w:rsidRPr="007B1BB0" w:rsidRDefault="00E607E4" w:rsidP="000E31F4">
      <w:pPr>
        <w:ind w:firstLine="480"/>
      </w:pPr>
      <w:r w:rsidRPr="007B1BB0">
        <w:rPr>
          <w:rFonts w:hint="eastAsia"/>
        </w:rPr>
        <w:t>瞬时油耗是指车辆</w:t>
      </w:r>
      <w:r w:rsidR="00CE686D" w:rsidRPr="007B1BB0">
        <w:rPr>
          <w:rFonts w:hint="eastAsia"/>
        </w:rPr>
        <w:t>实时瞬时油耗。</w:t>
      </w:r>
      <w:r w:rsidR="00F13206" w:rsidRPr="007B1BB0">
        <w:rPr>
          <w:rFonts w:hint="eastAsia"/>
        </w:rPr>
        <w:t>范围</w:t>
      </w:r>
      <w:r w:rsidR="00F13206" w:rsidRPr="007B1BB0">
        <w:rPr>
          <w:rFonts w:hint="eastAsia"/>
        </w:rPr>
        <w:t>0</w:t>
      </w:r>
      <w:r w:rsidR="00B33E14" w:rsidRPr="007B1BB0">
        <w:t>.0</w:t>
      </w:r>
      <w:r w:rsidR="0091276A" w:rsidRPr="007B1BB0">
        <w:t xml:space="preserve"> – </w:t>
      </w:r>
      <w:r w:rsidR="007B1BB0" w:rsidRPr="007B1BB0">
        <w:t>39.9</w:t>
      </w:r>
      <w:r w:rsidR="00F13206" w:rsidRPr="007B1BB0">
        <w:t>L</w:t>
      </w:r>
      <w:r w:rsidR="00B33E14" w:rsidRPr="007B1BB0">
        <w:t>/100km</w:t>
      </w:r>
      <w:r w:rsidR="00B33E14" w:rsidRPr="007B1BB0">
        <w:rPr>
          <w:rFonts w:hint="eastAsia"/>
        </w:rPr>
        <w:t>，</w:t>
      </w:r>
      <w:r w:rsidR="00F001BB" w:rsidRPr="007B1BB0">
        <w:rPr>
          <w:rFonts w:hint="eastAsia"/>
        </w:rPr>
        <w:t>单位采用公制，即升</w:t>
      </w:r>
      <w:r w:rsidR="00F001BB" w:rsidRPr="007B1BB0">
        <w:rPr>
          <w:rFonts w:hint="eastAsia"/>
        </w:rPr>
        <w:t>/</w:t>
      </w:r>
      <w:r w:rsidR="00F001BB" w:rsidRPr="007B1BB0">
        <w:rPr>
          <w:rFonts w:hint="eastAsia"/>
        </w:rPr>
        <w:t>百公里（</w:t>
      </w:r>
      <w:r w:rsidR="00F001BB" w:rsidRPr="007B1BB0">
        <w:rPr>
          <w:rFonts w:hint="eastAsia"/>
        </w:rPr>
        <w:t>L/100km</w:t>
      </w:r>
      <w:r w:rsidR="00F001BB" w:rsidRPr="007B1BB0">
        <w:rPr>
          <w:rFonts w:hint="eastAsia"/>
        </w:rPr>
        <w:t>）</w:t>
      </w:r>
      <w:r w:rsidR="000E31F4" w:rsidRPr="007B1BB0">
        <w:rPr>
          <w:rFonts w:hint="eastAsia"/>
        </w:rPr>
        <w:t>和升</w:t>
      </w:r>
      <w:r w:rsidR="000E31F4" w:rsidRPr="007B1BB0">
        <w:rPr>
          <w:rFonts w:hint="eastAsia"/>
        </w:rPr>
        <w:t>/</w:t>
      </w:r>
      <w:r w:rsidR="000E31F4" w:rsidRPr="007B1BB0">
        <w:rPr>
          <w:rFonts w:hint="eastAsia"/>
        </w:rPr>
        <w:t>小时（</w:t>
      </w:r>
      <w:r w:rsidR="000E31F4" w:rsidRPr="007B1BB0">
        <w:rPr>
          <w:rFonts w:hint="eastAsia"/>
        </w:rPr>
        <w:t>L/h</w:t>
      </w:r>
      <w:r w:rsidR="000839B8" w:rsidRPr="007B1BB0">
        <w:rPr>
          <w:rFonts w:hint="eastAsia"/>
        </w:rPr>
        <w:t>r</w:t>
      </w:r>
      <w:r w:rsidR="000E31F4" w:rsidRPr="007B1BB0">
        <w:rPr>
          <w:rFonts w:hint="eastAsia"/>
        </w:rPr>
        <w:t>）</w:t>
      </w:r>
      <w:r w:rsidR="00F001BB" w:rsidRPr="007B1BB0">
        <w:rPr>
          <w:rFonts w:hint="eastAsia"/>
        </w:rPr>
        <w:t>。</w:t>
      </w:r>
      <w:r w:rsidR="008115E2" w:rsidRPr="007B1BB0">
        <w:rPr>
          <w:rFonts w:hint="eastAsia"/>
        </w:rPr>
        <w:t>精度</w:t>
      </w:r>
      <w:r w:rsidR="003E263A" w:rsidRPr="007B1BB0">
        <w:rPr>
          <w:rFonts w:hint="eastAsia"/>
        </w:rPr>
        <w:t>0.1</w:t>
      </w:r>
      <w:r w:rsidR="003E263A" w:rsidRPr="007B1BB0">
        <w:t>L/100km</w:t>
      </w:r>
      <w:r w:rsidR="003E263A" w:rsidRPr="007B1BB0">
        <w:rPr>
          <w:rFonts w:hint="eastAsia"/>
        </w:rPr>
        <w:t>，</w:t>
      </w:r>
      <w:r w:rsidR="008115E2" w:rsidRPr="007B1BB0">
        <w:rPr>
          <w:rFonts w:hint="eastAsia"/>
        </w:rPr>
        <w:t>精度</w:t>
      </w:r>
      <w:r w:rsidR="003E263A" w:rsidRPr="007B1BB0">
        <w:rPr>
          <w:rFonts w:hint="eastAsia"/>
        </w:rPr>
        <w:t>0.1L</w:t>
      </w:r>
      <w:r w:rsidR="003E263A" w:rsidRPr="007B1BB0">
        <w:t>/h</w:t>
      </w:r>
      <w:r w:rsidR="003E263A" w:rsidRPr="007B1BB0">
        <w:rPr>
          <w:rFonts w:hint="eastAsia"/>
        </w:rPr>
        <w:t>。</w:t>
      </w:r>
      <w:r w:rsidR="000E31F4" w:rsidRPr="007B1BB0">
        <w:rPr>
          <w:rFonts w:hint="eastAsia"/>
        </w:rPr>
        <w:t>单位升</w:t>
      </w:r>
      <w:r w:rsidR="000E31F4" w:rsidRPr="007B1BB0">
        <w:rPr>
          <w:rFonts w:hint="eastAsia"/>
        </w:rPr>
        <w:t>/</w:t>
      </w:r>
      <w:r w:rsidR="000E31F4" w:rsidRPr="007B1BB0">
        <w:rPr>
          <w:rFonts w:hint="eastAsia"/>
        </w:rPr>
        <w:t>小时（</w:t>
      </w:r>
      <w:r w:rsidR="000E31F4" w:rsidRPr="007B1BB0">
        <w:t>L/h</w:t>
      </w:r>
      <w:r w:rsidR="000839B8" w:rsidRPr="007B1BB0">
        <w:rPr>
          <w:rFonts w:hint="eastAsia"/>
        </w:rPr>
        <w:t>r</w:t>
      </w:r>
      <w:r w:rsidR="000839B8" w:rsidRPr="007B1BB0">
        <w:rPr>
          <w:rFonts w:hint="eastAsia"/>
        </w:rPr>
        <w:t>）仅在速度很低或车辆静止时显示</w:t>
      </w:r>
      <w:r w:rsidR="00D01802" w:rsidRPr="00D01802">
        <w:rPr>
          <w:rFonts w:hint="eastAsia"/>
          <w:color w:val="FF0000"/>
        </w:rPr>
        <w:t>（</w:t>
      </w:r>
      <w:r w:rsidR="00D01802" w:rsidRPr="00D01802">
        <w:rPr>
          <w:rFonts w:hint="eastAsia"/>
          <w:color w:val="FF0000"/>
        </w:rPr>
        <w:t>Auto</w:t>
      </w:r>
      <w:r w:rsidR="00D01802" w:rsidRPr="00D01802">
        <w:rPr>
          <w:color w:val="FF0000"/>
        </w:rPr>
        <w:t xml:space="preserve"> </w:t>
      </w:r>
      <w:r w:rsidR="00D01802" w:rsidRPr="00D01802">
        <w:rPr>
          <w:rFonts w:hint="eastAsia"/>
          <w:color w:val="FF0000"/>
        </w:rPr>
        <w:t>Stop</w:t>
      </w:r>
      <w:r w:rsidR="00D01802" w:rsidRPr="00D01802">
        <w:rPr>
          <w:rFonts w:hint="eastAsia"/>
          <w:color w:val="FF0000"/>
        </w:rPr>
        <w:t>除外）</w:t>
      </w:r>
      <w:r w:rsidR="00CF1CF8" w:rsidRPr="007B1BB0">
        <w:rPr>
          <w:rFonts w:hint="eastAsia"/>
        </w:rPr>
        <w:t>，该单位是否支持参照标定</w:t>
      </w:r>
      <w:r w:rsidR="00CF1CF8" w:rsidRPr="007B1BB0">
        <w:rPr>
          <w:i/>
        </w:rPr>
        <w:t>P_IFE_CONSUMPTION_ENABLED</w:t>
      </w:r>
      <w:r w:rsidR="0091276A" w:rsidRPr="007B1BB0">
        <w:rPr>
          <w:rFonts w:hint="eastAsia"/>
        </w:rPr>
        <w:t>，默认支持</w:t>
      </w:r>
      <w:r w:rsidR="000839B8" w:rsidRPr="007B1BB0">
        <w:rPr>
          <w:rFonts w:hint="eastAsia"/>
        </w:rPr>
        <w:t>。</w:t>
      </w:r>
      <w:r w:rsidR="00D01802" w:rsidRPr="00D01802">
        <w:rPr>
          <w:rFonts w:hint="eastAsia"/>
          <w:color w:val="FF0000"/>
        </w:rPr>
        <w:t>Auto Stop</w:t>
      </w:r>
      <w:r w:rsidR="00D01802" w:rsidRPr="00D01802">
        <w:rPr>
          <w:rFonts w:hint="eastAsia"/>
          <w:color w:val="FF0000"/>
        </w:rPr>
        <w:t>情况下需显示自动启停。</w:t>
      </w:r>
    </w:p>
    <w:p w14:paraId="7D758BF9" w14:textId="6AAD564A" w:rsidR="00BE6336" w:rsidRPr="007B1BB0" w:rsidRDefault="00BE6336" w:rsidP="00B33E14">
      <w:pPr>
        <w:ind w:firstLine="480"/>
      </w:pPr>
      <w:r w:rsidRPr="007B1BB0">
        <w:t xml:space="preserve">Instantaneous fuel consumption refers to the vehicle’s real-time instantaneous fuel consumption. </w:t>
      </w:r>
      <w:r w:rsidR="00B33E14" w:rsidRPr="007B1BB0">
        <w:t>The scope is 0.0</w:t>
      </w:r>
      <w:r w:rsidR="0091276A" w:rsidRPr="007B1BB0">
        <w:t xml:space="preserve"> – </w:t>
      </w:r>
      <w:r w:rsidR="007B1BB0" w:rsidRPr="007B1BB0">
        <w:t>39.9</w:t>
      </w:r>
      <w:r w:rsidR="0091276A" w:rsidRPr="007B1BB0">
        <w:t xml:space="preserve">L </w:t>
      </w:r>
      <w:r w:rsidR="00B33E14" w:rsidRPr="007B1BB0">
        <w:t xml:space="preserve">/100km. </w:t>
      </w:r>
      <w:r w:rsidRPr="007B1BB0">
        <w:t>The unit shall be in metric, i.e.</w:t>
      </w:r>
      <w:r w:rsidR="00D46C78" w:rsidRPr="007B1BB0">
        <w:rPr>
          <w:rFonts w:hint="eastAsia"/>
        </w:rPr>
        <w:t xml:space="preserve"> </w:t>
      </w:r>
      <w:r w:rsidRPr="007B1BB0">
        <w:t>liter/100 kilometers (L/100km) and liter/hour (L/hr). The accuracy shall be 0.1L/100km and 0.1L/h respectively. The unit of liter/hour (L/hr) will be displayed only when the speed is very low or the vehicle is static</w:t>
      </w:r>
      <w:r w:rsidR="00D01802">
        <w:t xml:space="preserve"> </w:t>
      </w:r>
      <w:r w:rsidR="00D01802" w:rsidRPr="00D01802">
        <w:rPr>
          <w:color w:val="FF0000"/>
        </w:rPr>
        <w:t>(except auto stop)</w:t>
      </w:r>
      <w:r w:rsidRPr="007B1BB0">
        <w:t xml:space="preserve">. Whether the unit is supported, please refer to Calibration </w:t>
      </w:r>
      <w:r w:rsidRPr="007B1BB0">
        <w:rPr>
          <w:i/>
        </w:rPr>
        <w:t>P_IFE_CONSUMPTION_ENABLED</w:t>
      </w:r>
      <w:r w:rsidR="0091276A" w:rsidRPr="007B1BB0">
        <w:rPr>
          <w:i/>
        </w:rPr>
        <w:t xml:space="preserve"> </w:t>
      </w:r>
      <w:r w:rsidR="0091276A" w:rsidRPr="007B1BB0">
        <w:t>and shall set to True by default</w:t>
      </w:r>
      <w:r w:rsidRPr="007B1BB0">
        <w:t>.</w:t>
      </w:r>
      <w:r w:rsidR="00D01802">
        <w:t xml:space="preserve"> </w:t>
      </w:r>
      <w:r w:rsidR="00D01802" w:rsidRPr="00D01802">
        <w:rPr>
          <w:color w:val="FF0000"/>
        </w:rPr>
        <w:t>Show auto stop when it’s auto stop.</w:t>
      </w:r>
    </w:p>
    <w:p w14:paraId="2187D236" w14:textId="2FB44660" w:rsidR="00BB2856" w:rsidRPr="007B1BB0" w:rsidRDefault="00EC6845" w:rsidP="000E31F4">
      <w:pPr>
        <w:ind w:firstLine="480"/>
      </w:pPr>
      <w:r w:rsidRPr="007B1BB0">
        <w:rPr>
          <w:rFonts w:hint="eastAsia"/>
        </w:rPr>
        <w:t>CLEA</w:t>
      </w:r>
      <w:r w:rsidR="00F001BB" w:rsidRPr="007B1BB0">
        <w:rPr>
          <w:rFonts w:hint="eastAsia"/>
        </w:rPr>
        <w:t>参考</w:t>
      </w:r>
      <w:r w:rsidR="00F001BB" w:rsidRPr="007B1BB0">
        <w:rPr>
          <w:rFonts w:hint="eastAsia"/>
        </w:rPr>
        <w:t>PIS-2085</w:t>
      </w:r>
      <w:r w:rsidR="00F001BB" w:rsidRPr="007B1BB0">
        <w:rPr>
          <w:rFonts w:hint="eastAsia"/>
        </w:rPr>
        <w:t>中</w:t>
      </w:r>
      <w:r w:rsidR="00F001BB" w:rsidRPr="007B1BB0">
        <w:t xml:space="preserve">3.2.1.14.25 </w:t>
      </w:r>
      <w:r w:rsidR="00F001BB" w:rsidRPr="007B1BB0">
        <w:rPr>
          <w:rFonts w:hint="eastAsia"/>
        </w:rPr>
        <w:t>Instantaneous</w:t>
      </w:r>
      <w:r w:rsidR="00F001BB" w:rsidRPr="007B1BB0">
        <w:t xml:space="preserve"> </w:t>
      </w:r>
      <w:r w:rsidR="00F001BB" w:rsidRPr="007B1BB0">
        <w:rPr>
          <w:rFonts w:hint="eastAsia"/>
        </w:rPr>
        <w:t>Fuel</w:t>
      </w:r>
      <w:r w:rsidR="00F001BB" w:rsidRPr="007B1BB0">
        <w:t xml:space="preserve"> Economy(IFE)</w:t>
      </w:r>
      <w:r w:rsidR="00F001BB" w:rsidRPr="007B1BB0">
        <w:rPr>
          <w:rFonts w:hint="eastAsia"/>
        </w:rPr>
        <w:t>章节。</w:t>
      </w:r>
    </w:p>
    <w:p w14:paraId="729813BE" w14:textId="0BD7C086" w:rsidR="00BE6336" w:rsidRPr="007B1BB0" w:rsidRDefault="000040A6" w:rsidP="000E31F4">
      <w:pPr>
        <w:ind w:firstLine="480"/>
      </w:pPr>
      <w:r w:rsidRPr="007B1BB0">
        <w:t>CLEA</w:t>
      </w:r>
      <w:r w:rsidR="0063347C" w:rsidRPr="007B1BB0">
        <w:t>:</w:t>
      </w:r>
      <w:r w:rsidR="00BE6336" w:rsidRPr="007B1BB0">
        <w:t xml:space="preserve"> refer to Section 3.2.1.14.25 Instantaneous Fuel Economy</w:t>
      </w:r>
      <w:r w:rsidR="00D46C78" w:rsidRPr="007B1BB0">
        <w:rPr>
          <w:rFonts w:hint="eastAsia"/>
        </w:rPr>
        <w:t xml:space="preserve"> </w:t>
      </w:r>
      <w:r w:rsidR="00BE6336" w:rsidRPr="007B1BB0">
        <w:t>(IFE) of PIS-2085 for details.</w:t>
      </w:r>
    </w:p>
    <w:p w14:paraId="4F3A4DB8" w14:textId="0827418E" w:rsidR="00384053" w:rsidRPr="007B1BB0" w:rsidRDefault="00384053" w:rsidP="00384053">
      <w:pPr>
        <w:ind w:firstLine="480"/>
      </w:pPr>
      <w:r w:rsidRPr="007B1BB0">
        <w:rPr>
          <w:rFonts w:hint="eastAsia"/>
        </w:rPr>
        <w:t>G</w:t>
      </w:r>
      <w:r w:rsidRPr="007B1BB0">
        <w:t>B</w:t>
      </w:r>
      <w:r w:rsidRPr="007B1BB0">
        <w:rPr>
          <w:rFonts w:hint="eastAsia"/>
        </w:rPr>
        <w:t>参考</w:t>
      </w:r>
      <w:r w:rsidRPr="007B1BB0">
        <w:t>CTRS</w:t>
      </w:r>
      <w:r w:rsidRPr="007B1BB0">
        <w:rPr>
          <w:rFonts w:hint="eastAsia"/>
        </w:rPr>
        <w:t>中</w:t>
      </w:r>
      <w:r w:rsidRPr="007B1BB0">
        <w:t xml:space="preserve">3.1.205 </w:t>
      </w:r>
      <w:r w:rsidRPr="007B1BB0">
        <w:rPr>
          <w:rFonts w:hint="eastAsia"/>
        </w:rPr>
        <w:t>Instantaneous</w:t>
      </w:r>
      <w:r w:rsidRPr="007B1BB0">
        <w:t xml:space="preserve"> </w:t>
      </w:r>
      <w:r w:rsidRPr="007B1BB0">
        <w:rPr>
          <w:rFonts w:hint="eastAsia"/>
        </w:rPr>
        <w:t>Fuel</w:t>
      </w:r>
      <w:r w:rsidRPr="007B1BB0">
        <w:t xml:space="preserve"> Economy (IFE) </w:t>
      </w:r>
      <w:r w:rsidR="008057BC" w:rsidRPr="008057BC">
        <w:rPr>
          <w:rFonts w:hint="eastAsia"/>
          <w:color w:val="FF0000"/>
        </w:rPr>
        <w:t>和</w:t>
      </w:r>
      <w:r w:rsidR="008057BC" w:rsidRPr="008057BC">
        <w:rPr>
          <w:rFonts w:hint="eastAsia"/>
          <w:color w:val="FF0000"/>
        </w:rPr>
        <w:t>3.1.714</w:t>
      </w:r>
      <w:r w:rsidRPr="007B1BB0">
        <w:rPr>
          <w:rFonts w:hint="eastAsia"/>
        </w:rPr>
        <w:t>章节。</w:t>
      </w:r>
    </w:p>
    <w:p w14:paraId="0AC462B0" w14:textId="0CB2C49E" w:rsidR="00843E6B" w:rsidRPr="007B1BB0" w:rsidRDefault="00843E6B" w:rsidP="00843E6B">
      <w:pPr>
        <w:ind w:firstLine="480"/>
      </w:pPr>
      <w:r w:rsidRPr="007B1BB0">
        <w:t>GB</w:t>
      </w:r>
      <w:r w:rsidR="0063347C" w:rsidRPr="007B1BB0">
        <w:t>:</w:t>
      </w:r>
      <w:r w:rsidRPr="007B1BB0">
        <w:t xml:space="preserve"> refer to Section 3.1.205 Instantaneous Fuel Economy</w:t>
      </w:r>
      <w:r w:rsidRPr="007B1BB0">
        <w:rPr>
          <w:rFonts w:hint="eastAsia"/>
        </w:rPr>
        <w:t xml:space="preserve"> </w:t>
      </w:r>
      <w:r w:rsidRPr="007B1BB0">
        <w:t xml:space="preserve">(IFE) </w:t>
      </w:r>
      <w:r w:rsidR="008057BC" w:rsidRPr="008057BC">
        <w:rPr>
          <w:color w:val="FF0000"/>
        </w:rPr>
        <w:t xml:space="preserve">and Section 3.1.714 </w:t>
      </w:r>
      <w:r w:rsidRPr="007B1BB0">
        <w:t>of CTRS for details.</w:t>
      </w:r>
    </w:p>
    <w:p w14:paraId="2B0AC16C" w14:textId="77777777" w:rsidR="00BB2856" w:rsidRPr="007B1BB0" w:rsidRDefault="00BB2856" w:rsidP="000E31F4">
      <w:pPr>
        <w:ind w:firstLine="480"/>
      </w:pPr>
      <w:r w:rsidRPr="007B1BB0">
        <w:rPr>
          <w:rFonts w:hint="eastAsia"/>
        </w:rPr>
        <w:t>瞬时油耗同时也在中控显示，与</w:t>
      </w:r>
      <w:r w:rsidRPr="007B1BB0">
        <w:rPr>
          <w:rFonts w:hint="eastAsia"/>
        </w:rPr>
        <w:t>PIS-2052</w:t>
      </w:r>
      <w:r w:rsidRPr="007B1BB0">
        <w:rPr>
          <w:rFonts w:hint="eastAsia"/>
        </w:rPr>
        <w:t>中的</w:t>
      </w:r>
      <w:r w:rsidRPr="007B1BB0">
        <w:rPr>
          <w:rFonts w:hint="eastAsia"/>
        </w:rPr>
        <w:t>3.2.1.2.3</w:t>
      </w:r>
      <w:r w:rsidRPr="007B1BB0">
        <w:rPr>
          <w:rFonts w:hint="eastAsia"/>
        </w:rPr>
        <w:t>章节对应。</w:t>
      </w:r>
    </w:p>
    <w:p w14:paraId="56AB0AA6" w14:textId="77777777" w:rsidR="004C1D63" w:rsidRPr="007B1BB0" w:rsidRDefault="00BE6336" w:rsidP="004C1D63">
      <w:pPr>
        <w:ind w:firstLine="480"/>
      </w:pPr>
      <w:r w:rsidRPr="007B1BB0">
        <w:t>Instantaneous fuel consumption is also displayed on console, corresponding to Section</w:t>
      </w:r>
      <w:r w:rsidR="004C1D63" w:rsidRPr="007B1BB0">
        <w:t>.</w:t>
      </w:r>
    </w:p>
    <w:p w14:paraId="7AC467E7" w14:textId="6F5D623F" w:rsidR="0056015A" w:rsidRPr="007B1BB0" w:rsidRDefault="0056015A" w:rsidP="00631D7B">
      <w:pPr>
        <w:pStyle w:val="Heading3"/>
      </w:pPr>
      <w:bookmarkStart w:id="76" w:name="_Toc66366493"/>
      <w:r w:rsidRPr="007B1BB0">
        <w:rPr>
          <w:rFonts w:hint="eastAsia"/>
        </w:rPr>
        <w:t>平均油耗</w:t>
      </w:r>
      <w:r w:rsidR="00BE6336" w:rsidRPr="007B1BB0">
        <w:rPr>
          <w:rFonts w:hint="eastAsia"/>
        </w:rPr>
        <w:t>/</w:t>
      </w:r>
      <w:bookmarkStart w:id="77" w:name="_Toc49952842"/>
      <w:r w:rsidR="00BE6336" w:rsidRPr="007B1BB0">
        <w:t xml:space="preserve"> Average Fuel Consumption</w:t>
      </w:r>
      <w:bookmarkEnd w:id="77"/>
      <w:r w:rsidR="002F2625" w:rsidRPr="007B1BB0">
        <w:t xml:space="preserve"> </w:t>
      </w:r>
      <w:r w:rsidR="00EE7C20" w:rsidRPr="007B1BB0">
        <w:t>(ICE only)</w:t>
      </w:r>
      <w:bookmarkEnd w:id="76"/>
    </w:p>
    <w:p w14:paraId="27A10871"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7C9597AB" w14:textId="77777777" w:rsidTr="007823DB">
        <w:tc>
          <w:tcPr>
            <w:tcW w:w="4788" w:type="dxa"/>
          </w:tcPr>
          <w:p w14:paraId="67CDB10A" w14:textId="77777777" w:rsidR="00D42C5C" w:rsidRPr="007B1BB0" w:rsidRDefault="00D42C5C" w:rsidP="007823DB">
            <w:r w:rsidRPr="007B1BB0">
              <w:rPr>
                <w:rFonts w:hint="eastAsia"/>
              </w:rPr>
              <w:t>CLEA</w:t>
            </w:r>
            <w:r w:rsidRPr="007B1BB0">
              <w:t xml:space="preserve"> (458)</w:t>
            </w:r>
          </w:p>
        </w:tc>
        <w:tc>
          <w:tcPr>
            <w:tcW w:w="5174" w:type="dxa"/>
          </w:tcPr>
          <w:p w14:paraId="590DAC3D" w14:textId="77777777" w:rsidR="00D42C5C" w:rsidRPr="007B1BB0" w:rsidRDefault="00D42C5C" w:rsidP="007823DB">
            <w:r w:rsidRPr="007B1BB0">
              <w:t>Yes</w:t>
            </w:r>
          </w:p>
        </w:tc>
      </w:tr>
      <w:tr w:rsidR="00D42C5C" w:rsidRPr="007B1BB0" w14:paraId="347A6DA3" w14:textId="77777777" w:rsidTr="007823DB">
        <w:tc>
          <w:tcPr>
            <w:tcW w:w="4788" w:type="dxa"/>
          </w:tcPr>
          <w:p w14:paraId="11E87076" w14:textId="77777777" w:rsidR="00D42C5C" w:rsidRPr="007B1BB0" w:rsidRDefault="00D42C5C" w:rsidP="007823DB">
            <w:r w:rsidRPr="007B1BB0">
              <w:t>Global B Buick ICE (E2LB-2,E2UB/YB,C1YB-2)</w:t>
            </w:r>
          </w:p>
        </w:tc>
        <w:tc>
          <w:tcPr>
            <w:tcW w:w="5174" w:type="dxa"/>
          </w:tcPr>
          <w:p w14:paraId="1D2F23BB" w14:textId="77777777" w:rsidR="00D42C5C" w:rsidRPr="007B1BB0" w:rsidRDefault="00D42C5C" w:rsidP="007823DB">
            <w:r w:rsidRPr="007B1BB0">
              <w:t>Yes</w:t>
            </w:r>
          </w:p>
        </w:tc>
      </w:tr>
      <w:tr w:rsidR="00D42C5C" w:rsidRPr="007B1BB0" w14:paraId="1CE6DE27" w14:textId="77777777" w:rsidTr="007823DB">
        <w:tc>
          <w:tcPr>
            <w:tcW w:w="4788" w:type="dxa"/>
          </w:tcPr>
          <w:p w14:paraId="57CCE29A" w14:textId="77777777" w:rsidR="00D42C5C" w:rsidRPr="007B1BB0" w:rsidRDefault="00D42C5C" w:rsidP="007823DB">
            <w:r w:rsidRPr="007B1BB0">
              <w:t>Global B Buick BEV (B233/223)</w:t>
            </w:r>
          </w:p>
        </w:tc>
        <w:tc>
          <w:tcPr>
            <w:tcW w:w="5174" w:type="dxa"/>
          </w:tcPr>
          <w:p w14:paraId="6A1E065C" w14:textId="776ABD07" w:rsidR="00D42C5C" w:rsidRPr="007B1BB0" w:rsidRDefault="00D42C5C" w:rsidP="007823DB">
            <w:r w:rsidRPr="007B1BB0">
              <w:t>No</w:t>
            </w:r>
          </w:p>
        </w:tc>
      </w:tr>
    </w:tbl>
    <w:p w14:paraId="2E540BF8" w14:textId="77777777" w:rsidR="00D42C5C" w:rsidRPr="007B1BB0" w:rsidRDefault="00D42C5C" w:rsidP="000836A5">
      <w:pPr>
        <w:ind w:firstLine="480"/>
      </w:pPr>
    </w:p>
    <w:p w14:paraId="5BD314CF" w14:textId="6C0C48DC" w:rsidR="006C0B94" w:rsidRPr="007B1BB0" w:rsidRDefault="0056015A" w:rsidP="000836A5">
      <w:pPr>
        <w:ind w:firstLine="480"/>
      </w:pPr>
      <w:r w:rsidRPr="007B1BB0">
        <w:rPr>
          <w:rFonts w:hint="eastAsia"/>
        </w:rPr>
        <w:t>平均油耗是车辆百公里平均油耗</w:t>
      </w:r>
      <w:r w:rsidR="008C4109" w:rsidRPr="007B1BB0">
        <w:rPr>
          <w:rFonts w:hint="eastAsia"/>
        </w:rPr>
        <w:t>，</w:t>
      </w:r>
      <w:r w:rsidR="00CE6982" w:rsidRPr="007B1BB0">
        <w:rPr>
          <w:rFonts w:hint="eastAsia"/>
        </w:rPr>
        <w:t>即</w:t>
      </w:r>
      <w:r w:rsidR="008C4109" w:rsidRPr="007B1BB0">
        <w:rPr>
          <w:rFonts w:hint="eastAsia"/>
        </w:rPr>
        <w:t>旅行</w:t>
      </w:r>
      <w:r w:rsidR="0039115F" w:rsidRPr="007B1BB0">
        <w:rPr>
          <w:rFonts w:hint="eastAsia"/>
        </w:rPr>
        <w:t>里程</w:t>
      </w:r>
      <w:r w:rsidR="008C4109" w:rsidRPr="007B1BB0">
        <w:rPr>
          <w:rFonts w:hint="eastAsia"/>
        </w:rPr>
        <w:t>的平均油耗</w:t>
      </w:r>
      <w:r w:rsidR="006C0B94" w:rsidRPr="007B1BB0">
        <w:rPr>
          <w:rFonts w:hint="eastAsia"/>
        </w:rPr>
        <w:t>。</w:t>
      </w:r>
      <w:r w:rsidR="00E94603" w:rsidRPr="007B1BB0">
        <w:rPr>
          <w:rFonts w:hint="eastAsia"/>
        </w:rPr>
        <w:t>范围</w:t>
      </w:r>
      <w:r w:rsidR="00E94603" w:rsidRPr="007B1BB0">
        <w:rPr>
          <w:rFonts w:hint="eastAsia"/>
        </w:rPr>
        <w:t>0</w:t>
      </w:r>
      <w:r w:rsidR="00AC05ED" w:rsidRPr="007B1BB0">
        <w:t>.0</w:t>
      </w:r>
      <w:r w:rsidR="00E94603" w:rsidRPr="007B1BB0">
        <w:rPr>
          <w:rFonts w:hint="eastAsia"/>
        </w:rPr>
        <w:t>-39.9</w:t>
      </w:r>
      <w:r w:rsidR="00E94603" w:rsidRPr="007B1BB0">
        <w:t>L/100km</w:t>
      </w:r>
      <w:r w:rsidR="00E94603" w:rsidRPr="007B1BB0">
        <w:rPr>
          <w:rFonts w:hint="eastAsia"/>
        </w:rPr>
        <w:t>，</w:t>
      </w:r>
      <w:r w:rsidR="006C0B94" w:rsidRPr="007B1BB0">
        <w:rPr>
          <w:rFonts w:hint="eastAsia"/>
        </w:rPr>
        <w:t>单位采用公制，即升</w:t>
      </w:r>
      <w:r w:rsidR="006C0B94" w:rsidRPr="007B1BB0">
        <w:rPr>
          <w:rFonts w:hint="eastAsia"/>
        </w:rPr>
        <w:t>/</w:t>
      </w:r>
      <w:r w:rsidR="006C0B94" w:rsidRPr="007B1BB0">
        <w:rPr>
          <w:rFonts w:hint="eastAsia"/>
        </w:rPr>
        <w:t>百公里（</w:t>
      </w:r>
      <w:r w:rsidR="006C0B94" w:rsidRPr="007B1BB0">
        <w:rPr>
          <w:rFonts w:hint="eastAsia"/>
        </w:rPr>
        <w:t>L/100km</w:t>
      </w:r>
      <w:r w:rsidR="008115E2" w:rsidRPr="007B1BB0">
        <w:rPr>
          <w:rFonts w:hint="eastAsia"/>
        </w:rPr>
        <w:t>），精度</w:t>
      </w:r>
      <w:r w:rsidR="008115E2" w:rsidRPr="007B1BB0">
        <w:rPr>
          <w:rFonts w:hint="eastAsia"/>
        </w:rPr>
        <w:t>0.1L</w:t>
      </w:r>
      <w:r w:rsidR="008115E2" w:rsidRPr="007B1BB0">
        <w:t>/100km</w:t>
      </w:r>
      <w:r w:rsidR="008115E2" w:rsidRPr="007B1BB0">
        <w:rPr>
          <w:rFonts w:hint="eastAsia"/>
        </w:rPr>
        <w:t>。</w:t>
      </w:r>
    </w:p>
    <w:p w14:paraId="4BD227D5" w14:textId="7EF2A773" w:rsidR="00BE6336" w:rsidRPr="007B1BB0" w:rsidRDefault="00BE6336" w:rsidP="000836A5">
      <w:pPr>
        <w:ind w:firstLine="480"/>
      </w:pPr>
      <w:r w:rsidRPr="007B1BB0">
        <w:t xml:space="preserve">Average fuel consumption refers to the vehicle’s average fuel consumption per 100 kilometers, </w:t>
      </w:r>
      <w:r w:rsidRPr="007B1BB0">
        <w:rPr>
          <w:strike/>
        </w:rPr>
        <w:t xml:space="preserve"> </w:t>
      </w:r>
      <w:r w:rsidR="00F02FCD" w:rsidRPr="007B1BB0">
        <w:t xml:space="preserve">that is </w:t>
      </w:r>
      <w:r w:rsidRPr="007B1BB0">
        <w:t>average fu</w:t>
      </w:r>
      <w:r w:rsidR="00DC6501" w:rsidRPr="007B1BB0">
        <w:t>el consumption of trip odometer</w:t>
      </w:r>
      <w:r w:rsidRPr="007B1BB0">
        <w:t xml:space="preserve">. </w:t>
      </w:r>
      <w:r w:rsidR="00E94603" w:rsidRPr="007B1BB0">
        <w:t>The scope shall be 0</w:t>
      </w:r>
      <w:r w:rsidR="00AC05ED" w:rsidRPr="007B1BB0">
        <w:t>.0</w:t>
      </w:r>
      <w:r w:rsidR="00E94603" w:rsidRPr="007B1BB0">
        <w:t xml:space="preserve">-39.9L/100km. </w:t>
      </w:r>
      <w:r w:rsidRPr="007B1BB0">
        <w:t>The unit shall be in metric, i.e.</w:t>
      </w:r>
      <w:r w:rsidR="00D46C78" w:rsidRPr="007B1BB0">
        <w:rPr>
          <w:rFonts w:hint="eastAsia"/>
        </w:rPr>
        <w:t xml:space="preserve"> </w:t>
      </w:r>
      <w:r w:rsidRPr="007B1BB0">
        <w:t>liter/100 kilometers (L/100km) and the accuracy shall be 0.1L/ 100km.</w:t>
      </w:r>
    </w:p>
    <w:p w14:paraId="584F0007" w14:textId="45B18BDF" w:rsidR="006C0B94" w:rsidRPr="007B1BB0" w:rsidRDefault="008C4109" w:rsidP="000836A5">
      <w:pPr>
        <w:ind w:firstLine="480"/>
      </w:pPr>
      <w:r w:rsidRPr="007B1BB0">
        <w:rPr>
          <w:rFonts w:hint="eastAsia"/>
        </w:rPr>
        <w:t>旅行里程的平均油耗</w:t>
      </w:r>
      <w:r w:rsidR="00EC7A52" w:rsidRPr="007B1BB0">
        <w:rPr>
          <w:rFonts w:hint="eastAsia"/>
        </w:rPr>
        <w:t>与本</w:t>
      </w:r>
      <w:r w:rsidR="00EC7A52" w:rsidRPr="007B1BB0">
        <w:rPr>
          <w:rFonts w:hint="eastAsia"/>
        </w:rPr>
        <w:t>Spec</w:t>
      </w:r>
      <w:r w:rsidR="00EC7A52" w:rsidRPr="007B1BB0">
        <w:rPr>
          <w:rFonts w:hint="eastAsia"/>
        </w:rPr>
        <w:t>中</w:t>
      </w:r>
      <w:r w:rsidR="00EC7A52" w:rsidRPr="007B1BB0">
        <w:rPr>
          <w:rFonts w:hint="eastAsia"/>
        </w:rPr>
        <w:t>4.4</w:t>
      </w:r>
      <w:r w:rsidR="00EC7A52" w:rsidRPr="007B1BB0">
        <w:rPr>
          <w:rFonts w:hint="eastAsia"/>
        </w:rPr>
        <w:t>章节中的旅行里程同时显示</w:t>
      </w:r>
      <w:r w:rsidR="0056015A" w:rsidRPr="007B1BB0">
        <w:rPr>
          <w:rFonts w:hint="eastAsia"/>
        </w:rPr>
        <w:t>。</w:t>
      </w:r>
      <w:r w:rsidR="00EC7A52" w:rsidRPr="007B1BB0">
        <w:rPr>
          <w:rFonts w:hint="eastAsia"/>
        </w:rPr>
        <w:t>与旅行</w:t>
      </w:r>
      <w:r w:rsidR="00C6640E" w:rsidRPr="007B1BB0">
        <w:rPr>
          <w:rFonts w:hint="eastAsia"/>
        </w:rPr>
        <w:t>里</w:t>
      </w:r>
      <w:r w:rsidR="00EC7A52" w:rsidRPr="007B1BB0">
        <w:rPr>
          <w:rFonts w:hint="eastAsia"/>
        </w:rPr>
        <w:t>程的重置同步，重置后在没有相关数据时显示“</w:t>
      </w:r>
      <w:r w:rsidR="00EC7A52" w:rsidRPr="007B1BB0">
        <w:t>- -</w:t>
      </w:r>
      <w:r w:rsidR="00EC7A52" w:rsidRPr="007B1BB0">
        <w:rPr>
          <w:rFonts w:hint="eastAsia"/>
        </w:rPr>
        <w:t>”（与</w:t>
      </w:r>
      <w:r w:rsidR="00EC7A52" w:rsidRPr="007B1BB0">
        <w:rPr>
          <w:rFonts w:hint="eastAsia"/>
        </w:rPr>
        <w:t>Error</w:t>
      </w:r>
      <w:r w:rsidR="00EC7A52" w:rsidRPr="007B1BB0">
        <w:rPr>
          <w:rFonts w:hint="eastAsia"/>
        </w:rPr>
        <w:t>状态相同）。</w:t>
      </w:r>
    </w:p>
    <w:p w14:paraId="69C0EABA" w14:textId="77777777" w:rsidR="00BE6336" w:rsidRPr="007B1BB0" w:rsidRDefault="00BE6336" w:rsidP="000836A5">
      <w:pPr>
        <w:ind w:firstLine="480"/>
      </w:pPr>
      <w:r w:rsidRPr="007B1BB0">
        <w:t xml:space="preserve">The average fuel consumption of trip odometer shall be displayed simultaneously with the trip odometer </w:t>
      </w:r>
      <w:r w:rsidR="00547E91" w:rsidRPr="007B1BB0">
        <w:rPr>
          <w:rFonts w:hint="eastAsia"/>
        </w:rPr>
        <w:t>in</w:t>
      </w:r>
      <w:r w:rsidRPr="007B1BB0">
        <w:t xml:space="preserve"> Section 4.4 of this Spec. It is reset synchronously with trip odometer, and displayed as “- </w:t>
      </w:r>
      <w:r w:rsidRPr="007B1BB0">
        <w:lastRenderedPageBreak/>
        <w:t>-”if there is no relevant data</w:t>
      </w:r>
      <w:r w:rsidR="00547E91" w:rsidRPr="007B1BB0">
        <w:rPr>
          <w:rFonts w:hint="eastAsia"/>
        </w:rPr>
        <w:t xml:space="preserve"> after reset</w:t>
      </w:r>
      <w:r w:rsidRPr="007B1BB0">
        <w:t xml:space="preserve"> (Same as the status of Error).</w:t>
      </w:r>
    </w:p>
    <w:p w14:paraId="54FE7746" w14:textId="67411254" w:rsidR="0056015A" w:rsidRPr="007B1BB0" w:rsidRDefault="00266A8A" w:rsidP="000836A5">
      <w:pPr>
        <w:ind w:firstLine="480"/>
      </w:pPr>
      <w:r w:rsidRPr="007B1BB0">
        <w:t>CLEA</w:t>
      </w:r>
      <w:r w:rsidR="00EC7A52" w:rsidRPr="007B1BB0">
        <w:rPr>
          <w:rFonts w:hint="eastAsia"/>
        </w:rPr>
        <w:t>参考</w:t>
      </w:r>
      <w:r w:rsidR="00EC7A52" w:rsidRPr="007B1BB0">
        <w:rPr>
          <w:rFonts w:hint="eastAsia"/>
        </w:rPr>
        <w:t>PIS-2085</w:t>
      </w:r>
      <w:r w:rsidR="00EC7A52" w:rsidRPr="007B1BB0">
        <w:rPr>
          <w:rFonts w:hint="eastAsia"/>
        </w:rPr>
        <w:t>中</w:t>
      </w:r>
      <w:r w:rsidR="00EC7A52" w:rsidRPr="007B1BB0">
        <w:t xml:space="preserve">3.2.1.14.6 </w:t>
      </w:r>
      <w:r w:rsidR="00EC7A52" w:rsidRPr="007B1BB0">
        <w:rPr>
          <w:rFonts w:hint="eastAsia"/>
        </w:rPr>
        <w:t>Average</w:t>
      </w:r>
      <w:r w:rsidR="00EC7A52" w:rsidRPr="007B1BB0">
        <w:t xml:space="preserve"> </w:t>
      </w:r>
      <w:r w:rsidR="00EC7A52" w:rsidRPr="007B1BB0">
        <w:rPr>
          <w:rFonts w:hint="eastAsia"/>
        </w:rPr>
        <w:t>Fuel</w:t>
      </w:r>
      <w:r w:rsidR="00EC7A52" w:rsidRPr="007B1BB0">
        <w:t xml:space="preserve"> </w:t>
      </w:r>
      <w:r w:rsidR="00EC7A52" w:rsidRPr="007B1BB0">
        <w:rPr>
          <w:rFonts w:hint="eastAsia"/>
        </w:rPr>
        <w:t>Economy</w:t>
      </w:r>
      <w:r w:rsidR="00EC7A52" w:rsidRPr="007B1BB0">
        <w:rPr>
          <w:rFonts w:hint="eastAsia"/>
        </w:rPr>
        <w:t>（</w:t>
      </w:r>
      <w:r w:rsidR="00EC7A52" w:rsidRPr="007B1BB0">
        <w:rPr>
          <w:rFonts w:hint="eastAsia"/>
        </w:rPr>
        <w:t>A</w:t>
      </w:r>
      <w:r w:rsidR="00EC7A52" w:rsidRPr="007B1BB0">
        <w:t>FE</w:t>
      </w:r>
      <w:r w:rsidR="00EC7A52" w:rsidRPr="007B1BB0">
        <w:rPr>
          <w:rFonts w:hint="eastAsia"/>
        </w:rPr>
        <w:t>）章节。</w:t>
      </w:r>
    </w:p>
    <w:p w14:paraId="41329E1C" w14:textId="3C55E488" w:rsidR="00BE6336" w:rsidRPr="007B1BB0" w:rsidRDefault="00266A8A" w:rsidP="000836A5">
      <w:pPr>
        <w:ind w:firstLine="480"/>
      </w:pPr>
      <w:r w:rsidRPr="007B1BB0">
        <w:t>CLEA</w:t>
      </w:r>
      <w:r w:rsidR="0063347C" w:rsidRPr="007B1BB0">
        <w:t>:</w:t>
      </w:r>
      <w:r w:rsidR="00BE6336" w:rsidRPr="007B1BB0">
        <w:t xml:space="preserve"> refer to Section 3.2.1.14.6 Average Fuel Economy</w:t>
      </w:r>
      <w:r w:rsidR="00BE6336" w:rsidRPr="007B1BB0">
        <w:rPr>
          <w:rFonts w:hint="eastAsia"/>
        </w:rPr>
        <w:t xml:space="preserve"> (</w:t>
      </w:r>
      <w:r w:rsidR="00BE6336" w:rsidRPr="007B1BB0">
        <w:t>AFE</w:t>
      </w:r>
      <w:r w:rsidR="00BE6336" w:rsidRPr="007B1BB0">
        <w:rPr>
          <w:rFonts w:hint="eastAsia"/>
        </w:rPr>
        <w:t xml:space="preserve">) </w:t>
      </w:r>
      <w:r w:rsidR="00BE6336" w:rsidRPr="007B1BB0">
        <w:t>of PIS-2085 for details.</w:t>
      </w:r>
    </w:p>
    <w:p w14:paraId="4DE85E4E" w14:textId="773810DA" w:rsidR="00384053" w:rsidRPr="007B1BB0" w:rsidRDefault="00384053" w:rsidP="00384053">
      <w:pPr>
        <w:ind w:firstLine="480"/>
      </w:pPr>
      <w:r w:rsidRPr="007B1BB0">
        <w:rPr>
          <w:rFonts w:hint="eastAsia"/>
        </w:rPr>
        <w:t>G</w:t>
      </w:r>
      <w:r w:rsidRPr="007B1BB0">
        <w:t>B</w:t>
      </w:r>
      <w:r w:rsidRPr="007B1BB0">
        <w:rPr>
          <w:rFonts w:hint="eastAsia"/>
        </w:rPr>
        <w:t>参考</w:t>
      </w:r>
      <w:r w:rsidRPr="007B1BB0">
        <w:t>CTRS</w:t>
      </w:r>
      <w:r w:rsidRPr="007B1BB0">
        <w:rPr>
          <w:rFonts w:hint="eastAsia"/>
        </w:rPr>
        <w:t>中</w:t>
      </w:r>
      <w:r w:rsidRPr="007B1BB0">
        <w:t xml:space="preserve">3.1.206 Average </w:t>
      </w:r>
      <w:r w:rsidRPr="007B1BB0">
        <w:rPr>
          <w:rFonts w:hint="eastAsia"/>
        </w:rPr>
        <w:t>Fuel</w:t>
      </w:r>
      <w:r w:rsidRPr="007B1BB0">
        <w:t xml:space="preserve"> Economy (AFE)</w:t>
      </w:r>
      <w:r w:rsidR="00F541E6" w:rsidRPr="007B1BB0">
        <w:t xml:space="preserve"> </w:t>
      </w:r>
      <w:r w:rsidR="00F541E6" w:rsidRPr="007B1BB0">
        <w:rPr>
          <w:rFonts w:hint="eastAsia"/>
        </w:rPr>
        <w:t>和</w:t>
      </w:r>
      <w:r w:rsidR="00F541E6" w:rsidRPr="007B1BB0">
        <w:rPr>
          <w:rFonts w:hint="eastAsia"/>
        </w:rPr>
        <w:t>3.1.767</w:t>
      </w:r>
      <w:r w:rsidR="00F541E6" w:rsidRPr="007B1BB0">
        <w:t xml:space="preserve"> Evaluate and Determine Average Fuel Economy (AFE) </w:t>
      </w:r>
      <w:r w:rsidRPr="007B1BB0">
        <w:rPr>
          <w:rFonts w:hint="eastAsia"/>
        </w:rPr>
        <w:t>章节。</w:t>
      </w:r>
    </w:p>
    <w:p w14:paraId="6676B0C6" w14:textId="2BFF3C43" w:rsidR="00384053" w:rsidRPr="007B1BB0" w:rsidRDefault="00384053" w:rsidP="00384053">
      <w:pPr>
        <w:ind w:firstLine="480"/>
      </w:pPr>
      <w:r w:rsidRPr="007B1BB0">
        <w:t>GB</w:t>
      </w:r>
      <w:r w:rsidR="0063347C" w:rsidRPr="007B1BB0">
        <w:t>:</w:t>
      </w:r>
      <w:r w:rsidRPr="007B1BB0">
        <w:t xml:space="preserve"> refer to Section 3.1.206 Average Fuel Economy</w:t>
      </w:r>
      <w:r w:rsidRPr="007B1BB0">
        <w:rPr>
          <w:rFonts w:hint="eastAsia"/>
        </w:rPr>
        <w:t xml:space="preserve"> </w:t>
      </w:r>
      <w:r w:rsidRPr="007B1BB0">
        <w:t xml:space="preserve">(AFE) </w:t>
      </w:r>
      <w:r w:rsidR="00F541E6" w:rsidRPr="007B1BB0">
        <w:t xml:space="preserve">and 3.1.767 Evaluate and Determine Average Fuel Economy (AFE) </w:t>
      </w:r>
      <w:r w:rsidRPr="007B1BB0">
        <w:t>of CTRS for details.</w:t>
      </w:r>
    </w:p>
    <w:p w14:paraId="72687EFB" w14:textId="77777777" w:rsidR="00BB2856" w:rsidRPr="007B1BB0" w:rsidRDefault="00BB2856" w:rsidP="000836A5">
      <w:pPr>
        <w:ind w:firstLine="480"/>
      </w:pPr>
      <w:r w:rsidRPr="007B1BB0">
        <w:rPr>
          <w:rFonts w:hint="eastAsia"/>
        </w:rPr>
        <w:t>平均油耗同时也在中控显示，与</w:t>
      </w:r>
      <w:r w:rsidRPr="007B1BB0">
        <w:rPr>
          <w:rFonts w:hint="eastAsia"/>
        </w:rPr>
        <w:t>PIS-2052</w:t>
      </w:r>
      <w:r w:rsidRPr="007B1BB0">
        <w:rPr>
          <w:rFonts w:hint="eastAsia"/>
        </w:rPr>
        <w:t>中的</w:t>
      </w:r>
      <w:r w:rsidR="00FF12A6" w:rsidRPr="007B1BB0">
        <w:rPr>
          <w:rFonts w:hint="eastAsia"/>
        </w:rPr>
        <w:t>3.2.1.2</w:t>
      </w:r>
      <w:r w:rsidRPr="007B1BB0">
        <w:rPr>
          <w:rFonts w:hint="eastAsia"/>
        </w:rPr>
        <w:t>章节对应。</w:t>
      </w:r>
    </w:p>
    <w:p w14:paraId="2DDC6855" w14:textId="77777777" w:rsidR="00BE6336" w:rsidRPr="007B1BB0" w:rsidRDefault="00BE6336" w:rsidP="000836A5">
      <w:pPr>
        <w:ind w:firstLine="480"/>
      </w:pPr>
      <w:r w:rsidRPr="007B1BB0">
        <w:t>Average fuel consumption is also displayed on console, corresponding to Section 3.2.1.2 of PIS-2052.</w:t>
      </w:r>
    </w:p>
    <w:p w14:paraId="7B9B562C" w14:textId="77777777" w:rsidR="003F108E" w:rsidRPr="007B1BB0" w:rsidRDefault="003F108E" w:rsidP="003F108E">
      <w:pPr>
        <w:pStyle w:val="Heading3"/>
      </w:pPr>
      <w:bookmarkStart w:id="78" w:name="_Toc66366494"/>
      <w:commentRangeStart w:id="79"/>
      <w:r w:rsidRPr="007B1BB0">
        <w:rPr>
          <w:rFonts w:hint="eastAsia"/>
        </w:rPr>
        <w:t>平均车速</w:t>
      </w:r>
      <w:r w:rsidR="00BE6336" w:rsidRPr="007B1BB0">
        <w:rPr>
          <w:rFonts w:hint="eastAsia"/>
        </w:rPr>
        <w:t>/</w:t>
      </w:r>
      <w:bookmarkStart w:id="80" w:name="_Toc49952843"/>
      <w:r w:rsidR="00BE6336" w:rsidRPr="007B1BB0">
        <w:t xml:space="preserve"> Average Vehicle Speed</w:t>
      </w:r>
      <w:bookmarkEnd w:id="80"/>
      <w:commentRangeEnd w:id="79"/>
      <w:r w:rsidR="00474EFD" w:rsidRPr="007B1BB0">
        <w:rPr>
          <w:rStyle w:val="CommentReference"/>
          <w:b w:val="0"/>
          <w:bCs w:val="0"/>
        </w:rPr>
        <w:commentReference w:id="79"/>
      </w:r>
      <w:bookmarkEnd w:id="78"/>
    </w:p>
    <w:p w14:paraId="734A7E50"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04696BC0" w14:textId="77777777" w:rsidTr="007823DB">
        <w:tc>
          <w:tcPr>
            <w:tcW w:w="4788" w:type="dxa"/>
          </w:tcPr>
          <w:p w14:paraId="0BDCCAFC" w14:textId="77777777" w:rsidR="00D42C5C" w:rsidRPr="007B1BB0" w:rsidRDefault="00D42C5C" w:rsidP="007823DB">
            <w:r w:rsidRPr="007B1BB0">
              <w:rPr>
                <w:rFonts w:hint="eastAsia"/>
              </w:rPr>
              <w:t>CLEA</w:t>
            </w:r>
            <w:r w:rsidRPr="007B1BB0">
              <w:t xml:space="preserve"> (458)</w:t>
            </w:r>
          </w:p>
        </w:tc>
        <w:tc>
          <w:tcPr>
            <w:tcW w:w="5174" w:type="dxa"/>
          </w:tcPr>
          <w:p w14:paraId="3063EC35" w14:textId="77777777" w:rsidR="00D42C5C" w:rsidRPr="007B1BB0" w:rsidRDefault="00D42C5C" w:rsidP="007823DB">
            <w:r w:rsidRPr="007B1BB0">
              <w:t>Yes</w:t>
            </w:r>
          </w:p>
        </w:tc>
      </w:tr>
      <w:tr w:rsidR="00D42C5C" w:rsidRPr="007B1BB0" w14:paraId="22C14510" w14:textId="77777777" w:rsidTr="007823DB">
        <w:tc>
          <w:tcPr>
            <w:tcW w:w="4788" w:type="dxa"/>
          </w:tcPr>
          <w:p w14:paraId="5B574498" w14:textId="77777777" w:rsidR="00D42C5C" w:rsidRPr="007B1BB0" w:rsidRDefault="00D42C5C" w:rsidP="007823DB">
            <w:r w:rsidRPr="007B1BB0">
              <w:t>Global B Buick ICE (E2LB-2,E2UB/YB,C1YB-2)</w:t>
            </w:r>
          </w:p>
        </w:tc>
        <w:tc>
          <w:tcPr>
            <w:tcW w:w="5174" w:type="dxa"/>
          </w:tcPr>
          <w:p w14:paraId="3DEF5CA0" w14:textId="77777777" w:rsidR="00D42C5C" w:rsidRPr="007B1BB0" w:rsidRDefault="00D42C5C" w:rsidP="007823DB">
            <w:r w:rsidRPr="007B1BB0">
              <w:t>Yes</w:t>
            </w:r>
          </w:p>
        </w:tc>
      </w:tr>
      <w:tr w:rsidR="00D42C5C" w:rsidRPr="007B1BB0" w14:paraId="2AC6C14A" w14:textId="77777777" w:rsidTr="007823DB">
        <w:tc>
          <w:tcPr>
            <w:tcW w:w="4788" w:type="dxa"/>
          </w:tcPr>
          <w:p w14:paraId="6B832F9B" w14:textId="77777777" w:rsidR="00D42C5C" w:rsidRPr="007B1BB0" w:rsidRDefault="00D42C5C" w:rsidP="007823DB">
            <w:r w:rsidRPr="007B1BB0">
              <w:t>Global B Buick BEV (B233/223)</w:t>
            </w:r>
          </w:p>
        </w:tc>
        <w:tc>
          <w:tcPr>
            <w:tcW w:w="5174" w:type="dxa"/>
          </w:tcPr>
          <w:p w14:paraId="22C64160" w14:textId="77777777" w:rsidR="00D42C5C" w:rsidRPr="007B1BB0" w:rsidRDefault="00D42C5C" w:rsidP="007823DB">
            <w:r w:rsidRPr="007B1BB0">
              <w:t>Yes</w:t>
            </w:r>
          </w:p>
        </w:tc>
      </w:tr>
    </w:tbl>
    <w:p w14:paraId="029A752F" w14:textId="77777777" w:rsidR="00D42C5C" w:rsidRPr="007B1BB0" w:rsidRDefault="00D42C5C" w:rsidP="003F108E">
      <w:pPr>
        <w:ind w:firstLine="420"/>
      </w:pPr>
    </w:p>
    <w:p w14:paraId="1145D943" w14:textId="0C3C5BCD" w:rsidR="006C0B94" w:rsidRPr="007B1BB0" w:rsidRDefault="003F108E" w:rsidP="003F108E">
      <w:pPr>
        <w:ind w:firstLine="420"/>
      </w:pPr>
      <w:r w:rsidRPr="007B1BB0">
        <w:rPr>
          <w:rFonts w:hint="eastAsia"/>
        </w:rPr>
        <w:t>平均车速与本</w:t>
      </w:r>
      <w:r w:rsidRPr="007B1BB0">
        <w:rPr>
          <w:rFonts w:hint="eastAsia"/>
        </w:rPr>
        <w:t>Spec</w:t>
      </w:r>
      <w:r w:rsidRPr="007B1BB0">
        <w:rPr>
          <w:rFonts w:hint="eastAsia"/>
        </w:rPr>
        <w:t>中</w:t>
      </w:r>
      <w:r w:rsidRPr="007B1BB0">
        <w:rPr>
          <w:rFonts w:hint="eastAsia"/>
        </w:rPr>
        <w:t>4.4</w:t>
      </w:r>
      <w:r w:rsidRPr="007B1BB0">
        <w:rPr>
          <w:rFonts w:hint="eastAsia"/>
        </w:rPr>
        <w:t>章节中的旅行里程同时显示，表示该旅行里程的平均车速。</w:t>
      </w:r>
      <w:r w:rsidR="008115E2" w:rsidRPr="007B1BB0">
        <w:rPr>
          <w:rFonts w:hint="eastAsia"/>
        </w:rPr>
        <w:t>精度</w:t>
      </w:r>
      <w:r w:rsidR="008115E2" w:rsidRPr="007B1BB0">
        <w:rPr>
          <w:rFonts w:hint="eastAsia"/>
        </w:rPr>
        <w:t>0.1</w:t>
      </w:r>
      <w:r w:rsidR="008115E2" w:rsidRPr="007B1BB0">
        <w:t>km/h</w:t>
      </w:r>
      <w:r w:rsidR="008115E2" w:rsidRPr="007B1BB0">
        <w:rPr>
          <w:rFonts w:hint="eastAsia"/>
        </w:rPr>
        <w:t>。</w:t>
      </w:r>
    </w:p>
    <w:p w14:paraId="3FAC9BCF" w14:textId="7EA19CE1" w:rsidR="00BE6336" w:rsidRPr="007B1BB0" w:rsidRDefault="00CD172F" w:rsidP="003F108E">
      <w:pPr>
        <w:ind w:firstLine="420"/>
      </w:pPr>
      <w:r w:rsidRPr="007B1BB0">
        <w:rPr>
          <w:rFonts w:hint="eastAsia"/>
        </w:rPr>
        <w:t>T</w:t>
      </w:r>
      <w:r w:rsidR="00BE6336" w:rsidRPr="007B1BB0">
        <w:t xml:space="preserve">he average vehicle speed is displayed simultaneously with the trip odometer </w:t>
      </w:r>
      <w:r w:rsidR="00547E91" w:rsidRPr="007B1BB0">
        <w:rPr>
          <w:rFonts w:hint="eastAsia"/>
        </w:rPr>
        <w:t>in</w:t>
      </w:r>
      <w:r w:rsidR="00BE6336" w:rsidRPr="007B1BB0">
        <w:t xml:space="preserve"> Section 4.4 of this Spec.,</w:t>
      </w:r>
      <w:r w:rsidR="00D46C78" w:rsidRPr="007B1BB0">
        <w:rPr>
          <w:rFonts w:hint="eastAsia"/>
        </w:rPr>
        <w:t xml:space="preserve"> </w:t>
      </w:r>
      <w:r w:rsidR="00BE6336" w:rsidRPr="007B1BB0">
        <w:t>representing the average vehicle speed of the trip odometer. It is accurate to 0.1km/h.</w:t>
      </w:r>
    </w:p>
    <w:p w14:paraId="4147FA04" w14:textId="77777777" w:rsidR="006C0B94" w:rsidRPr="007B1BB0" w:rsidRDefault="006E0B16" w:rsidP="006C0B94">
      <w:pPr>
        <w:ind w:firstLine="420"/>
      </w:pPr>
      <w:r w:rsidRPr="007B1BB0">
        <w:rPr>
          <w:rFonts w:hint="eastAsia"/>
        </w:rPr>
        <w:t>平均车速</w:t>
      </w:r>
      <w:r w:rsidR="006C0B94" w:rsidRPr="007B1BB0">
        <w:rPr>
          <w:rFonts w:hint="eastAsia"/>
        </w:rPr>
        <w:t>显示</w:t>
      </w:r>
      <w:r w:rsidR="00CA3F29" w:rsidRPr="007B1BB0">
        <w:rPr>
          <w:rFonts w:hint="eastAsia"/>
        </w:rPr>
        <w:t>与否以</w:t>
      </w:r>
      <w:r w:rsidR="006C0B94" w:rsidRPr="007B1BB0">
        <w:rPr>
          <w:rFonts w:hint="eastAsia"/>
        </w:rPr>
        <w:t>UE</w:t>
      </w:r>
      <w:r w:rsidR="006C0B94" w:rsidRPr="007B1BB0">
        <w:rPr>
          <w:rFonts w:hint="eastAsia"/>
        </w:rPr>
        <w:t>交互文档</w:t>
      </w:r>
      <w:r w:rsidR="00CA3F29" w:rsidRPr="007B1BB0">
        <w:rPr>
          <w:rFonts w:hint="eastAsia"/>
        </w:rPr>
        <w:t>为准</w:t>
      </w:r>
      <w:r w:rsidR="006C0B94" w:rsidRPr="007B1BB0">
        <w:rPr>
          <w:rFonts w:hint="eastAsia"/>
        </w:rPr>
        <w:t>。</w:t>
      </w:r>
    </w:p>
    <w:p w14:paraId="014F369C" w14:textId="77777777" w:rsidR="00BE6336" w:rsidRPr="007B1BB0" w:rsidRDefault="00BE6336" w:rsidP="006C0B94">
      <w:pPr>
        <w:ind w:firstLine="420"/>
      </w:pPr>
      <w:r w:rsidRPr="007B1BB0">
        <w:t xml:space="preserve">The display of the average vehicle speed </w:t>
      </w:r>
      <w:r w:rsidR="00547E91" w:rsidRPr="007B1BB0">
        <w:rPr>
          <w:rFonts w:hint="eastAsia"/>
        </w:rPr>
        <w:t>is subject to</w:t>
      </w:r>
      <w:r w:rsidRPr="007B1BB0">
        <w:t xml:space="preserve"> UE interaction design document.</w:t>
      </w:r>
    </w:p>
    <w:p w14:paraId="56EEB944" w14:textId="517A06C9" w:rsidR="003F108E" w:rsidRPr="007B1BB0" w:rsidRDefault="00266A8A" w:rsidP="003F108E">
      <w:pPr>
        <w:ind w:firstLine="420"/>
      </w:pPr>
      <w:r w:rsidRPr="007B1BB0">
        <w:t>CLEA</w:t>
      </w:r>
      <w:r w:rsidR="003F108E" w:rsidRPr="007B1BB0">
        <w:rPr>
          <w:rFonts w:hint="eastAsia"/>
        </w:rPr>
        <w:t>参考</w:t>
      </w:r>
      <w:r w:rsidR="003F108E" w:rsidRPr="007B1BB0">
        <w:rPr>
          <w:rFonts w:hint="eastAsia"/>
        </w:rPr>
        <w:t>PIS-2085</w:t>
      </w:r>
      <w:r w:rsidR="003F108E" w:rsidRPr="007B1BB0">
        <w:rPr>
          <w:rFonts w:hint="eastAsia"/>
        </w:rPr>
        <w:t>中</w:t>
      </w:r>
      <w:r w:rsidR="003F108E" w:rsidRPr="007B1BB0">
        <w:rPr>
          <w:rFonts w:hint="eastAsia"/>
        </w:rPr>
        <w:t>3</w:t>
      </w:r>
      <w:r w:rsidR="003F108E" w:rsidRPr="007B1BB0">
        <w:t xml:space="preserve">.2.1.14.7 </w:t>
      </w:r>
      <w:r w:rsidR="003F108E" w:rsidRPr="007B1BB0">
        <w:rPr>
          <w:rFonts w:hint="eastAsia"/>
        </w:rPr>
        <w:t>Average</w:t>
      </w:r>
      <w:r w:rsidR="003F108E" w:rsidRPr="007B1BB0">
        <w:t xml:space="preserve"> </w:t>
      </w:r>
      <w:r w:rsidR="003F108E" w:rsidRPr="007B1BB0">
        <w:rPr>
          <w:rFonts w:hint="eastAsia"/>
        </w:rPr>
        <w:t>Vehicle</w:t>
      </w:r>
      <w:r w:rsidR="003F108E" w:rsidRPr="007B1BB0">
        <w:t xml:space="preserve"> </w:t>
      </w:r>
      <w:r w:rsidR="003F108E" w:rsidRPr="007B1BB0">
        <w:rPr>
          <w:rFonts w:hint="eastAsia"/>
        </w:rPr>
        <w:t>Speed</w:t>
      </w:r>
      <w:r w:rsidR="003F108E" w:rsidRPr="007B1BB0">
        <w:rPr>
          <w:rFonts w:hint="eastAsia"/>
        </w:rPr>
        <w:t>章节。</w:t>
      </w:r>
    </w:p>
    <w:p w14:paraId="1F464132" w14:textId="09F90CD4" w:rsidR="00BE6336" w:rsidRPr="007B1BB0" w:rsidRDefault="00266A8A" w:rsidP="003F108E">
      <w:pPr>
        <w:ind w:firstLine="420"/>
      </w:pPr>
      <w:r w:rsidRPr="007B1BB0">
        <w:t>CLEA</w:t>
      </w:r>
      <w:r w:rsidR="0063347C" w:rsidRPr="007B1BB0">
        <w:t>:</w:t>
      </w:r>
      <w:r w:rsidRPr="007B1BB0">
        <w:t xml:space="preserve"> </w:t>
      </w:r>
      <w:r w:rsidR="00BE6336" w:rsidRPr="007B1BB0">
        <w:t>refer to Section 3.2.1.14.7 Average Vehicle Speed</w:t>
      </w:r>
      <w:r w:rsidR="00BE6336" w:rsidRPr="007B1BB0">
        <w:rPr>
          <w:rFonts w:hint="eastAsia"/>
        </w:rPr>
        <w:t xml:space="preserve"> </w:t>
      </w:r>
      <w:r w:rsidR="00BE6336" w:rsidRPr="007B1BB0">
        <w:t>of PIS-2085 for details.</w:t>
      </w:r>
    </w:p>
    <w:p w14:paraId="653FD1C9" w14:textId="77777777" w:rsidR="00760FB8" w:rsidRPr="007B1BB0" w:rsidRDefault="00760FB8" w:rsidP="00760FB8">
      <w:pPr>
        <w:ind w:firstLine="420"/>
      </w:pPr>
      <w:r w:rsidRPr="007B1BB0">
        <w:rPr>
          <w:rFonts w:hint="eastAsia"/>
        </w:rPr>
        <w:t>G</w:t>
      </w:r>
      <w:r w:rsidRPr="007B1BB0">
        <w:t>B</w:t>
      </w:r>
      <w:r w:rsidRPr="007B1BB0">
        <w:rPr>
          <w:rFonts w:hint="eastAsia"/>
        </w:rPr>
        <w:t>参考</w:t>
      </w:r>
      <w:r w:rsidRPr="007B1BB0">
        <w:t>CTRS</w:t>
      </w:r>
      <w:r w:rsidRPr="007B1BB0">
        <w:rPr>
          <w:rFonts w:hint="eastAsia"/>
        </w:rPr>
        <w:t>中</w:t>
      </w:r>
      <w:r w:rsidRPr="007B1BB0">
        <w:rPr>
          <w:rFonts w:hint="eastAsia"/>
        </w:rPr>
        <w:t>3</w:t>
      </w:r>
      <w:r w:rsidRPr="007B1BB0">
        <w:t xml:space="preserve">.1.547 </w:t>
      </w:r>
      <w:r w:rsidRPr="007B1BB0">
        <w:rPr>
          <w:rFonts w:hint="eastAsia"/>
        </w:rPr>
        <w:t>Average</w:t>
      </w:r>
      <w:r w:rsidRPr="007B1BB0">
        <w:t xml:space="preserve"> </w:t>
      </w:r>
      <w:r w:rsidRPr="007B1BB0">
        <w:rPr>
          <w:rFonts w:hint="eastAsia"/>
        </w:rPr>
        <w:t>Vehicle</w:t>
      </w:r>
      <w:r w:rsidRPr="007B1BB0">
        <w:t xml:space="preserve"> </w:t>
      </w:r>
      <w:r w:rsidRPr="007B1BB0">
        <w:rPr>
          <w:rFonts w:hint="eastAsia"/>
        </w:rPr>
        <w:t>Speed</w:t>
      </w:r>
      <w:r w:rsidRPr="007B1BB0">
        <w:rPr>
          <w:rFonts w:hint="eastAsia"/>
        </w:rPr>
        <w:t>章节。</w:t>
      </w:r>
    </w:p>
    <w:p w14:paraId="68663F0C" w14:textId="4DCE4D93" w:rsidR="00760FB8" w:rsidRPr="007B1BB0" w:rsidRDefault="00760FB8" w:rsidP="00DC6501">
      <w:pPr>
        <w:ind w:firstLine="420"/>
      </w:pPr>
      <w:r w:rsidRPr="007B1BB0">
        <w:t>GB</w:t>
      </w:r>
      <w:r w:rsidR="0063347C" w:rsidRPr="007B1BB0">
        <w:t>:</w:t>
      </w:r>
      <w:r w:rsidRPr="007B1BB0">
        <w:t xml:space="preserve"> refer to Section 3.1.547 Average Vehicle Speed</w:t>
      </w:r>
      <w:r w:rsidRPr="007B1BB0">
        <w:rPr>
          <w:rFonts w:hint="eastAsia"/>
        </w:rPr>
        <w:t xml:space="preserve"> </w:t>
      </w:r>
      <w:r w:rsidRPr="007B1BB0">
        <w:t>of CTRS</w:t>
      </w:r>
      <w:r w:rsidR="00DC6501" w:rsidRPr="007B1BB0">
        <w:t xml:space="preserve"> for details.</w:t>
      </w:r>
    </w:p>
    <w:p w14:paraId="358D8D52" w14:textId="29929508" w:rsidR="00600125" w:rsidRPr="007B1BB0" w:rsidRDefault="00600125" w:rsidP="00175C12">
      <w:pPr>
        <w:pStyle w:val="Heading3"/>
      </w:pPr>
      <w:bookmarkStart w:id="81" w:name="_Toc66366495"/>
      <w:r w:rsidRPr="007B1BB0">
        <w:rPr>
          <w:rFonts w:hint="eastAsia"/>
        </w:rPr>
        <w:t>可变缸信息</w:t>
      </w:r>
      <w:r w:rsidR="004227A0" w:rsidRPr="007B1BB0">
        <w:rPr>
          <w:rFonts w:hint="eastAsia"/>
        </w:rPr>
        <w:t>/</w:t>
      </w:r>
      <w:r w:rsidR="004227A0" w:rsidRPr="007B1BB0">
        <w:t xml:space="preserve"> </w:t>
      </w:r>
      <w:r w:rsidR="00175C12" w:rsidRPr="007B1BB0">
        <w:t xml:space="preserve">CLEA: </w:t>
      </w:r>
      <w:r w:rsidR="004227A0" w:rsidRPr="007B1BB0">
        <w:t>Displacement on Demand (DOD)</w:t>
      </w:r>
      <w:r w:rsidR="00175C12" w:rsidRPr="007B1BB0">
        <w:t xml:space="preserve"> &amp; GB: Active Fuel Management Page</w:t>
      </w:r>
      <w:r w:rsidR="003800C2" w:rsidRPr="007B1BB0">
        <w:t xml:space="preserve"> </w:t>
      </w:r>
      <w:r w:rsidR="00EE7C20" w:rsidRPr="007B1BB0">
        <w:t>(ICE only)</w:t>
      </w:r>
      <w:bookmarkEnd w:id="81"/>
    </w:p>
    <w:p w14:paraId="584BEDC7"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3FE6B349" w14:textId="77777777" w:rsidTr="007823DB">
        <w:tc>
          <w:tcPr>
            <w:tcW w:w="4788" w:type="dxa"/>
          </w:tcPr>
          <w:p w14:paraId="73EDC8CD" w14:textId="77777777" w:rsidR="00D42C5C" w:rsidRPr="007B1BB0" w:rsidRDefault="00D42C5C" w:rsidP="007823DB">
            <w:r w:rsidRPr="007B1BB0">
              <w:rPr>
                <w:rFonts w:hint="eastAsia"/>
              </w:rPr>
              <w:t>CLEA</w:t>
            </w:r>
            <w:r w:rsidRPr="007B1BB0">
              <w:t xml:space="preserve"> (458)</w:t>
            </w:r>
          </w:p>
        </w:tc>
        <w:tc>
          <w:tcPr>
            <w:tcW w:w="5174" w:type="dxa"/>
          </w:tcPr>
          <w:p w14:paraId="043D54B1" w14:textId="77777777" w:rsidR="00D42C5C" w:rsidRPr="007B1BB0" w:rsidRDefault="00D42C5C" w:rsidP="007823DB">
            <w:r w:rsidRPr="007B1BB0">
              <w:t>Yes</w:t>
            </w:r>
          </w:p>
        </w:tc>
      </w:tr>
      <w:tr w:rsidR="00D42C5C" w:rsidRPr="007B1BB0" w14:paraId="4B3B8C19" w14:textId="77777777" w:rsidTr="007823DB">
        <w:tc>
          <w:tcPr>
            <w:tcW w:w="4788" w:type="dxa"/>
          </w:tcPr>
          <w:p w14:paraId="1078DF13" w14:textId="77777777" w:rsidR="00D42C5C" w:rsidRPr="007B1BB0" w:rsidRDefault="00D42C5C" w:rsidP="007823DB">
            <w:r w:rsidRPr="007B1BB0">
              <w:t>Global B Buick ICE (E2LB-2,E2UB/YB,C1YB-2)</w:t>
            </w:r>
          </w:p>
        </w:tc>
        <w:tc>
          <w:tcPr>
            <w:tcW w:w="5174" w:type="dxa"/>
          </w:tcPr>
          <w:p w14:paraId="0812906E" w14:textId="77777777" w:rsidR="00D42C5C" w:rsidRPr="007B1BB0" w:rsidRDefault="00D42C5C" w:rsidP="007823DB">
            <w:r w:rsidRPr="007B1BB0">
              <w:t>Yes</w:t>
            </w:r>
          </w:p>
        </w:tc>
      </w:tr>
      <w:tr w:rsidR="00D42C5C" w:rsidRPr="007B1BB0" w14:paraId="40972B0E" w14:textId="77777777" w:rsidTr="007823DB">
        <w:tc>
          <w:tcPr>
            <w:tcW w:w="4788" w:type="dxa"/>
          </w:tcPr>
          <w:p w14:paraId="467A8781" w14:textId="77777777" w:rsidR="00D42C5C" w:rsidRPr="007B1BB0" w:rsidRDefault="00D42C5C" w:rsidP="007823DB">
            <w:r w:rsidRPr="007B1BB0">
              <w:t>Global B Buick BEV (B233/223)</w:t>
            </w:r>
          </w:p>
        </w:tc>
        <w:tc>
          <w:tcPr>
            <w:tcW w:w="5174" w:type="dxa"/>
          </w:tcPr>
          <w:p w14:paraId="65AD3355" w14:textId="2B37DAD1" w:rsidR="00D42C5C" w:rsidRPr="007B1BB0" w:rsidRDefault="00D42C5C" w:rsidP="007823DB">
            <w:r w:rsidRPr="007B1BB0">
              <w:t>No</w:t>
            </w:r>
          </w:p>
        </w:tc>
      </w:tr>
    </w:tbl>
    <w:p w14:paraId="02770971" w14:textId="77777777" w:rsidR="00D42C5C" w:rsidRPr="007B1BB0" w:rsidRDefault="00D42C5C" w:rsidP="000836A5">
      <w:pPr>
        <w:ind w:firstLine="480"/>
      </w:pPr>
    </w:p>
    <w:p w14:paraId="12735417" w14:textId="50C075E1" w:rsidR="0056015A" w:rsidRPr="007B1BB0" w:rsidRDefault="004227A0" w:rsidP="000836A5">
      <w:pPr>
        <w:ind w:firstLine="480"/>
      </w:pPr>
      <w:r w:rsidRPr="007B1BB0">
        <w:rPr>
          <w:rFonts w:hint="eastAsia"/>
        </w:rPr>
        <w:t>针对搭载可变缸发动机的车型，需要显示当前处于</w:t>
      </w:r>
      <w:r w:rsidR="003800C2" w:rsidRPr="007B1BB0">
        <w:rPr>
          <w:rFonts w:hint="eastAsia"/>
        </w:rPr>
        <w:t>全部</w:t>
      </w:r>
      <w:r w:rsidRPr="007B1BB0">
        <w:rPr>
          <w:rFonts w:hint="eastAsia"/>
        </w:rPr>
        <w:t>缸工作模式或</w:t>
      </w:r>
      <w:r w:rsidR="003800C2" w:rsidRPr="007B1BB0">
        <w:rPr>
          <w:rFonts w:hint="eastAsia"/>
        </w:rPr>
        <w:t>一半</w:t>
      </w:r>
      <w:r w:rsidRPr="007B1BB0">
        <w:rPr>
          <w:rFonts w:hint="eastAsia"/>
        </w:rPr>
        <w:t>缸工作模式。</w:t>
      </w:r>
      <w:r w:rsidR="00190BB9" w:rsidRPr="007B1BB0">
        <w:rPr>
          <w:rFonts w:hint="eastAsia"/>
        </w:rPr>
        <w:t>自动启停时不显示。</w:t>
      </w:r>
    </w:p>
    <w:p w14:paraId="6D6DACE7" w14:textId="34869DE6" w:rsidR="00BE6336" w:rsidRPr="007B1BB0" w:rsidRDefault="00BE6336" w:rsidP="000836A5">
      <w:pPr>
        <w:ind w:firstLine="480"/>
      </w:pPr>
      <w:r w:rsidRPr="007B1BB0">
        <w:t xml:space="preserve">For models </w:t>
      </w:r>
      <w:r w:rsidR="009839E9" w:rsidRPr="007B1BB0">
        <w:rPr>
          <w:rFonts w:hint="eastAsia"/>
        </w:rPr>
        <w:t xml:space="preserve">equipped </w:t>
      </w:r>
      <w:r w:rsidRPr="007B1BB0">
        <w:t xml:space="preserve">with </w:t>
      </w:r>
      <w:r w:rsidR="00547E91" w:rsidRPr="007B1BB0">
        <w:rPr>
          <w:rFonts w:hint="eastAsia"/>
        </w:rPr>
        <w:t>DOD</w:t>
      </w:r>
      <w:r w:rsidRPr="007B1BB0">
        <w:t xml:space="preserve"> engine, </w:t>
      </w:r>
      <w:r w:rsidR="00547E91" w:rsidRPr="007B1BB0">
        <w:rPr>
          <w:rFonts w:hint="eastAsia"/>
        </w:rPr>
        <w:t xml:space="preserve">it is required to </w:t>
      </w:r>
      <w:r w:rsidRPr="007B1BB0">
        <w:t>display</w:t>
      </w:r>
      <w:r w:rsidR="009839E9" w:rsidRPr="007B1BB0">
        <w:rPr>
          <w:rFonts w:hint="eastAsia"/>
        </w:rPr>
        <w:t xml:space="preserve"> that the vehicle is</w:t>
      </w:r>
      <w:r w:rsidRPr="007B1BB0">
        <w:t xml:space="preserve"> </w:t>
      </w:r>
      <w:r w:rsidR="009839E9" w:rsidRPr="007B1BB0">
        <w:rPr>
          <w:rFonts w:hint="eastAsia"/>
        </w:rPr>
        <w:t xml:space="preserve">currently </w:t>
      </w:r>
      <w:r w:rsidRPr="007B1BB0">
        <w:t xml:space="preserve">in </w:t>
      </w:r>
      <w:r w:rsidRPr="007B1BB0">
        <w:lastRenderedPageBreak/>
        <w:t>four-cylinder operating mode</w:t>
      </w:r>
      <w:r w:rsidR="00FF3169" w:rsidRPr="007B1BB0">
        <w:t xml:space="preserve"> </w:t>
      </w:r>
      <w:r w:rsidRPr="007B1BB0">
        <w:t xml:space="preserve">or two-cylinder operating mode. And no display is required </w:t>
      </w:r>
      <w:r w:rsidR="009839E9" w:rsidRPr="007B1BB0">
        <w:rPr>
          <w:rFonts w:hint="eastAsia"/>
        </w:rPr>
        <w:t>when the</w:t>
      </w:r>
      <w:r w:rsidRPr="007B1BB0">
        <w:t xml:space="preserve"> auto start/stop</w:t>
      </w:r>
      <w:r w:rsidR="009839E9" w:rsidRPr="007B1BB0">
        <w:rPr>
          <w:rFonts w:hint="eastAsia"/>
        </w:rPr>
        <w:t xml:space="preserve"> is enabled</w:t>
      </w:r>
      <w:r w:rsidRPr="007B1BB0">
        <w:t>.</w:t>
      </w:r>
    </w:p>
    <w:p w14:paraId="238EFCC0" w14:textId="686D9228" w:rsidR="004227A0" w:rsidRPr="007B1BB0" w:rsidRDefault="00284B51" w:rsidP="000836A5">
      <w:pPr>
        <w:ind w:firstLine="480"/>
      </w:pPr>
      <w:r w:rsidRPr="007B1BB0">
        <w:t>CLEA</w:t>
      </w:r>
      <w:r w:rsidR="004227A0" w:rsidRPr="007B1BB0">
        <w:rPr>
          <w:rFonts w:hint="eastAsia"/>
        </w:rPr>
        <w:t>参考</w:t>
      </w:r>
      <w:r w:rsidR="004227A0" w:rsidRPr="007B1BB0">
        <w:rPr>
          <w:rFonts w:hint="eastAsia"/>
        </w:rPr>
        <w:t>PIS-2085</w:t>
      </w:r>
      <w:r w:rsidR="004227A0" w:rsidRPr="007B1BB0">
        <w:rPr>
          <w:rFonts w:hint="eastAsia"/>
        </w:rPr>
        <w:t>中</w:t>
      </w:r>
      <w:r w:rsidR="004227A0" w:rsidRPr="007B1BB0">
        <w:t>3.2.1.14.16 Displacement on Demand (DOD)</w:t>
      </w:r>
      <w:r w:rsidR="00175C12" w:rsidRPr="007B1BB0">
        <w:t xml:space="preserve"> </w:t>
      </w:r>
      <w:r w:rsidR="004227A0" w:rsidRPr="007B1BB0">
        <w:rPr>
          <w:rFonts w:hint="eastAsia"/>
        </w:rPr>
        <w:t>章节</w:t>
      </w:r>
      <w:r w:rsidR="00C37992" w:rsidRPr="007B1BB0">
        <w:rPr>
          <w:rFonts w:hint="eastAsia"/>
        </w:rPr>
        <w:t>。</w:t>
      </w:r>
    </w:p>
    <w:p w14:paraId="3F831BB4" w14:textId="366AA1BF" w:rsidR="00BE6336" w:rsidRPr="007B1BB0" w:rsidRDefault="00284B51" w:rsidP="000836A5">
      <w:pPr>
        <w:ind w:firstLine="480"/>
      </w:pPr>
      <w:r w:rsidRPr="007B1BB0">
        <w:t>CLEA</w:t>
      </w:r>
      <w:r w:rsidR="0063347C" w:rsidRPr="007B1BB0">
        <w:t>:</w:t>
      </w:r>
      <w:r w:rsidR="00BE6336" w:rsidRPr="007B1BB0">
        <w:t xml:space="preserve"> refer to Section 3.2.1.14.16 Displacement on Demand (DOD) of PIS-2085 for details.</w:t>
      </w:r>
    </w:p>
    <w:p w14:paraId="680B896C" w14:textId="05C9DA41" w:rsidR="00175C12" w:rsidRPr="007B1BB0" w:rsidRDefault="00175C12" w:rsidP="00175C12">
      <w:pPr>
        <w:ind w:left="60" w:firstLine="420"/>
      </w:pPr>
      <w:r w:rsidRPr="007B1BB0">
        <w:rPr>
          <w:rFonts w:hint="eastAsia"/>
        </w:rPr>
        <w:t>GB</w:t>
      </w:r>
      <w:r w:rsidRPr="007B1BB0">
        <w:rPr>
          <w:rFonts w:hint="eastAsia"/>
        </w:rPr>
        <w:t>参考</w:t>
      </w:r>
      <w:r w:rsidRPr="007B1BB0">
        <w:rPr>
          <w:rFonts w:hint="eastAsia"/>
        </w:rPr>
        <w:t xml:space="preserve">CTRS </w:t>
      </w:r>
      <w:r w:rsidRPr="007B1BB0">
        <w:t xml:space="preserve">3.1.324 </w:t>
      </w:r>
      <w:r w:rsidR="00BA7FD0" w:rsidRPr="007B1BB0">
        <w:t>Active Fuel Management Page</w:t>
      </w:r>
      <w:r w:rsidRPr="007B1BB0">
        <w:rPr>
          <w:rFonts w:hint="eastAsia"/>
        </w:rPr>
        <w:t>章节。</w:t>
      </w:r>
    </w:p>
    <w:p w14:paraId="1DA3DFC2" w14:textId="01B70EAF" w:rsidR="00175C12" w:rsidRPr="007B1BB0" w:rsidRDefault="00175C12" w:rsidP="00175C12">
      <w:pPr>
        <w:ind w:left="60" w:firstLine="420"/>
      </w:pPr>
      <w:r w:rsidRPr="007B1BB0">
        <w:t xml:space="preserve">GB: refer to Section 3.1.324 </w:t>
      </w:r>
      <w:r w:rsidR="00BA7FD0" w:rsidRPr="007B1BB0">
        <w:t xml:space="preserve">Active Fuel Management Page </w:t>
      </w:r>
      <w:r w:rsidRPr="007B1BB0">
        <w:t>of CTRS.</w:t>
      </w:r>
    </w:p>
    <w:p w14:paraId="66BAF3B0" w14:textId="344B8D8A" w:rsidR="003800C2" w:rsidRPr="007B1BB0" w:rsidRDefault="003800C2" w:rsidP="00175C12">
      <w:pPr>
        <w:ind w:left="60" w:firstLine="420"/>
      </w:pPr>
      <w:r w:rsidRPr="007B1BB0">
        <w:rPr>
          <w:rFonts w:hint="eastAsia"/>
        </w:rPr>
        <w:t>显示内容参见</w:t>
      </w:r>
      <w:r w:rsidRPr="007B1BB0">
        <w:rPr>
          <w:rFonts w:hint="eastAsia"/>
        </w:rPr>
        <w:t>PIS-2052</w:t>
      </w:r>
      <w:r w:rsidRPr="007B1BB0">
        <w:rPr>
          <w:rFonts w:hint="eastAsia"/>
        </w:rPr>
        <w:t>的</w:t>
      </w:r>
      <w:r w:rsidRPr="007B1BB0">
        <w:t>3.2.1.2.1</w:t>
      </w:r>
      <w:r w:rsidRPr="007B1BB0">
        <w:rPr>
          <w:rFonts w:hint="eastAsia"/>
        </w:rPr>
        <w:t>章节。</w:t>
      </w:r>
    </w:p>
    <w:p w14:paraId="5181ADCA" w14:textId="6B232F49" w:rsidR="003800C2" w:rsidRPr="007B1BB0" w:rsidRDefault="003800C2" w:rsidP="00175C12">
      <w:pPr>
        <w:ind w:left="60" w:firstLine="420"/>
      </w:pPr>
      <w:r w:rsidRPr="007B1BB0">
        <w:rPr>
          <w:rFonts w:hint="eastAsia"/>
        </w:rPr>
        <w:t>See section 3.2.1.2.1 of PIS-2052.</w:t>
      </w:r>
    </w:p>
    <w:p w14:paraId="540DA290" w14:textId="03E58908" w:rsidR="00B97B8E" w:rsidRPr="007B1BB0" w:rsidRDefault="00B97B8E" w:rsidP="00B97B8E">
      <w:pPr>
        <w:pStyle w:val="Heading3"/>
      </w:pPr>
      <w:bookmarkStart w:id="82" w:name="_Toc66366496"/>
      <w:commentRangeStart w:id="83"/>
      <w:r w:rsidRPr="00F85926">
        <w:rPr>
          <w:rFonts w:hint="eastAsia"/>
          <w:strike/>
          <w:color w:val="FF0000"/>
        </w:rPr>
        <w:t>ECO</w:t>
      </w:r>
      <w:r w:rsidRPr="00F85926">
        <w:rPr>
          <w:rFonts w:hint="eastAsia"/>
          <w:strike/>
          <w:color w:val="FF0000"/>
        </w:rPr>
        <w:t>指数</w:t>
      </w:r>
      <w:r w:rsidR="004A46B9" w:rsidRPr="00F85926">
        <w:rPr>
          <w:rFonts w:hint="eastAsia"/>
          <w:strike/>
          <w:color w:val="FF0000"/>
        </w:rPr>
        <w:t>&amp;</w:t>
      </w:r>
      <w:r w:rsidR="004A46B9" w:rsidRPr="007B1BB0">
        <w:rPr>
          <w:rFonts w:hint="eastAsia"/>
        </w:rPr>
        <w:t>效率显示</w:t>
      </w:r>
      <w:r w:rsidRPr="007B1BB0">
        <w:rPr>
          <w:rFonts w:hint="eastAsia"/>
        </w:rPr>
        <w:t>/</w:t>
      </w:r>
      <w:r w:rsidRPr="00F85926">
        <w:rPr>
          <w:strike/>
          <w:color w:val="FF0000"/>
        </w:rPr>
        <w:t>Eco Index</w:t>
      </w:r>
      <w:r w:rsidR="004A46B9" w:rsidRPr="00F85926">
        <w:rPr>
          <w:strike/>
          <w:color w:val="FF0000"/>
        </w:rPr>
        <w:t xml:space="preserve"> </w:t>
      </w:r>
      <w:r w:rsidR="004A46B9" w:rsidRPr="00F85926">
        <w:rPr>
          <w:rFonts w:hint="eastAsia"/>
          <w:strike/>
          <w:color w:val="FF0000"/>
        </w:rPr>
        <w:t>&amp;</w:t>
      </w:r>
      <w:r w:rsidR="004A46B9" w:rsidRPr="00F85926">
        <w:rPr>
          <w:color w:val="FF0000"/>
        </w:rPr>
        <w:t xml:space="preserve"> </w:t>
      </w:r>
      <w:r w:rsidR="004A46B9" w:rsidRPr="007B1BB0">
        <w:t>Efficiency Display</w:t>
      </w:r>
      <w:commentRangeEnd w:id="83"/>
      <w:r w:rsidR="00FA234C" w:rsidRPr="007B1BB0">
        <w:rPr>
          <w:rStyle w:val="CommentReference"/>
          <w:b w:val="0"/>
          <w:bCs w:val="0"/>
        </w:rPr>
        <w:commentReference w:id="83"/>
      </w:r>
      <w:r w:rsidR="00DC6501" w:rsidRPr="007B1BB0">
        <w:t xml:space="preserve"> [Only GB]</w:t>
      </w:r>
      <w:bookmarkEnd w:id="82"/>
    </w:p>
    <w:p w14:paraId="53D65238"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694"/>
        <w:gridCol w:w="5042"/>
      </w:tblGrid>
      <w:tr w:rsidR="00D42C5C" w:rsidRPr="007B1BB0" w14:paraId="23DE0FA5" w14:textId="77777777" w:rsidTr="007823DB">
        <w:tc>
          <w:tcPr>
            <w:tcW w:w="4788" w:type="dxa"/>
          </w:tcPr>
          <w:p w14:paraId="601D154B" w14:textId="77777777" w:rsidR="00D42C5C" w:rsidRPr="007B1BB0" w:rsidRDefault="00D42C5C" w:rsidP="007823DB">
            <w:r w:rsidRPr="007B1BB0">
              <w:rPr>
                <w:rFonts w:hint="eastAsia"/>
              </w:rPr>
              <w:t>CLEA</w:t>
            </w:r>
            <w:r w:rsidRPr="007B1BB0">
              <w:t xml:space="preserve"> (458)</w:t>
            </w:r>
          </w:p>
        </w:tc>
        <w:tc>
          <w:tcPr>
            <w:tcW w:w="5174" w:type="dxa"/>
          </w:tcPr>
          <w:p w14:paraId="56C6CE1D" w14:textId="727160DD" w:rsidR="00D42C5C" w:rsidRPr="007B1BB0" w:rsidRDefault="00D42C5C" w:rsidP="007823DB">
            <w:r w:rsidRPr="007B1BB0">
              <w:t>No</w:t>
            </w:r>
          </w:p>
        </w:tc>
      </w:tr>
      <w:tr w:rsidR="00D42C5C" w:rsidRPr="007B1BB0" w14:paraId="2718C925" w14:textId="77777777" w:rsidTr="007823DB">
        <w:tc>
          <w:tcPr>
            <w:tcW w:w="4788" w:type="dxa"/>
          </w:tcPr>
          <w:p w14:paraId="190AF001" w14:textId="77777777" w:rsidR="00D42C5C" w:rsidRPr="007B1BB0" w:rsidRDefault="00D42C5C" w:rsidP="007823DB">
            <w:r w:rsidRPr="007B1BB0">
              <w:t>Global B Buick ICE (E2LB-2,E2UB/YB,C1YB-2)</w:t>
            </w:r>
          </w:p>
        </w:tc>
        <w:tc>
          <w:tcPr>
            <w:tcW w:w="5174" w:type="dxa"/>
          </w:tcPr>
          <w:p w14:paraId="53A61FA4" w14:textId="0FB8BC54" w:rsidR="00D42C5C" w:rsidRPr="007B1BB0" w:rsidRDefault="00D42C5C" w:rsidP="007823DB">
            <w:r w:rsidRPr="007B1BB0">
              <w:t>Yes</w:t>
            </w:r>
            <w:r w:rsidR="005049E9" w:rsidRPr="007B1BB0">
              <w:t xml:space="preserve"> </w:t>
            </w:r>
            <w:r w:rsidR="005049E9" w:rsidRPr="00F85926">
              <w:rPr>
                <w:rFonts w:hint="eastAsia"/>
                <w:strike/>
                <w:color w:val="FF0000"/>
              </w:rPr>
              <w:t>(Only Eco Index)</w:t>
            </w:r>
          </w:p>
        </w:tc>
      </w:tr>
      <w:tr w:rsidR="00D42C5C" w:rsidRPr="007B1BB0" w14:paraId="100CA8AE" w14:textId="77777777" w:rsidTr="007823DB">
        <w:tc>
          <w:tcPr>
            <w:tcW w:w="4788" w:type="dxa"/>
          </w:tcPr>
          <w:p w14:paraId="7CE95FDD" w14:textId="77777777" w:rsidR="00D42C5C" w:rsidRPr="007B1BB0" w:rsidRDefault="00D42C5C" w:rsidP="007823DB">
            <w:r w:rsidRPr="007B1BB0">
              <w:t>Global B Buick BEV (B233/223)</w:t>
            </w:r>
          </w:p>
        </w:tc>
        <w:tc>
          <w:tcPr>
            <w:tcW w:w="5174" w:type="dxa"/>
          </w:tcPr>
          <w:p w14:paraId="200F8FCF" w14:textId="55875B03" w:rsidR="00D42C5C" w:rsidRPr="007B1BB0" w:rsidRDefault="005049E9" w:rsidP="007823DB">
            <w:r w:rsidRPr="007B1BB0">
              <w:t xml:space="preserve">Yes </w:t>
            </w:r>
            <w:r w:rsidRPr="00F85926">
              <w:rPr>
                <w:strike/>
                <w:color w:val="FF0000"/>
              </w:rPr>
              <w:t>(Only Efficiency Display)</w:t>
            </w:r>
          </w:p>
        </w:tc>
      </w:tr>
    </w:tbl>
    <w:p w14:paraId="09FAF1FD" w14:textId="77777777" w:rsidR="00D42C5C" w:rsidRPr="007B1BB0" w:rsidRDefault="00D42C5C" w:rsidP="000836A5">
      <w:pPr>
        <w:ind w:firstLine="480"/>
      </w:pPr>
    </w:p>
    <w:p w14:paraId="34EBC251" w14:textId="2C5861B9" w:rsidR="005049E9" w:rsidRPr="00F85926" w:rsidRDefault="005049E9" w:rsidP="000836A5">
      <w:pPr>
        <w:ind w:firstLine="480"/>
        <w:rPr>
          <w:strike/>
          <w:color w:val="FF0000"/>
        </w:rPr>
      </w:pPr>
      <w:r w:rsidRPr="00F85926">
        <w:rPr>
          <w:strike/>
          <w:color w:val="FF0000"/>
        </w:rPr>
        <w:t>ECO</w:t>
      </w:r>
      <w:r w:rsidRPr="00F85926">
        <w:rPr>
          <w:rFonts w:hint="eastAsia"/>
          <w:strike/>
          <w:color w:val="FF0000"/>
        </w:rPr>
        <w:t>指数和效率显示都是效率类显示内容，</w:t>
      </w:r>
      <w:r w:rsidRPr="00F85926">
        <w:rPr>
          <w:rFonts w:hint="eastAsia"/>
          <w:strike/>
          <w:color w:val="FF0000"/>
        </w:rPr>
        <w:t>ECO</w:t>
      </w:r>
      <w:r w:rsidRPr="00F85926">
        <w:rPr>
          <w:rFonts w:hint="eastAsia"/>
          <w:strike/>
          <w:color w:val="FF0000"/>
        </w:rPr>
        <w:t>指数仅适用于油车（</w:t>
      </w:r>
      <w:r w:rsidRPr="00F85926">
        <w:rPr>
          <w:rFonts w:hint="eastAsia"/>
          <w:strike/>
          <w:color w:val="FF0000"/>
        </w:rPr>
        <w:t>ICE</w:t>
      </w:r>
      <w:r w:rsidRPr="00F85926">
        <w:rPr>
          <w:rFonts w:hint="eastAsia"/>
          <w:strike/>
          <w:color w:val="FF0000"/>
        </w:rPr>
        <w:t>），效率显示仅适用于电车（</w:t>
      </w:r>
      <w:r w:rsidRPr="00F85926">
        <w:rPr>
          <w:strike/>
          <w:color w:val="FF0000"/>
        </w:rPr>
        <w:t>BEV</w:t>
      </w:r>
      <w:r w:rsidRPr="00F85926">
        <w:rPr>
          <w:rFonts w:hint="eastAsia"/>
          <w:strike/>
          <w:color w:val="FF0000"/>
        </w:rPr>
        <w:t>）。</w:t>
      </w:r>
    </w:p>
    <w:p w14:paraId="55A9B91E" w14:textId="3A63269E" w:rsidR="005049E9" w:rsidRPr="00F85926" w:rsidRDefault="005049E9" w:rsidP="000836A5">
      <w:pPr>
        <w:ind w:firstLine="480"/>
        <w:rPr>
          <w:strike/>
          <w:color w:val="FF0000"/>
        </w:rPr>
      </w:pPr>
      <w:r w:rsidRPr="00F85926">
        <w:rPr>
          <w:strike/>
          <w:color w:val="FF0000"/>
        </w:rPr>
        <w:t xml:space="preserve">Eco index and efficiency display are efficiency display contents. Eco index is only applicable to ICE and efficiency display is only applicable to </w:t>
      </w:r>
      <w:r w:rsidRPr="00F85926">
        <w:rPr>
          <w:rFonts w:hint="eastAsia"/>
          <w:strike/>
          <w:color w:val="FF0000"/>
        </w:rPr>
        <w:t>BEV</w:t>
      </w:r>
      <w:r w:rsidRPr="00F85926">
        <w:rPr>
          <w:strike/>
          <w:color w:val="FF0000"/>
        </w:rPr>
        <w:t>.</w:t>
      </w:r>
    </w:p>
    <w:p w14:paraId="2A224BC0" w14:textId="74AFAFCA" w:rsidR="00644631" w:rsidRPr="00F85926" w:rsidRDefault="00644631" w:rsidP="007B1BB0">
      <w:pPr>
        <w:ind w:firstLine="480"/>
        <w:rPr>
          <w:strike/>
          <w:color w:val="FF0000"/>
        </w:rPr>
      </w:pPr>
      <w:r w:rsidRPr="00F85926">
        <w:rPr>
          <w:rFonts w:hint="eastAsia"/>
          <w:strike/>
          <w:color w:val="FF0000"/>
        </w:rPr>
        <w:t>ECO</w:t>
      </w:r>
      <w:r w:rsidRPr="00F85926">
        <w:rPr>
          <w:rFonts w:hint="eastAsia"/>
          <w:strike/>
          <w:color w:val="FF0000"/>
        </w:rPr>
        <w:t>指数（</w:t>
      </w:r>
      <w:r w:rsidRPr="00F85926">
        <w:rPr>
          <w:rFonts w:hint="eastAsia"/>
          <w:strike/>
          <w:color w:val="FF0000"/>
        </w:rPr>
        <w:t>Eco Index</w:t>
      </w:r>
      <w:r w:rsidRPr="00F85926">
        <w:rPr>
          <w:rFonts w:hint="eastAsia"/>
          <w:strike/>
          <w:color w:val="FF0000"/>
        </w:rPr>
        <w:t>）向驾驶员提供驾驶燃油效率的相对值。</w:t>
      </w:r>
      <w:r w:rsidR="00202415" w:rsidRPr="00F85926">
        <w:rPr>
          <w:rFonts w:hint="eastAsia"/>
          <w:strike/>
          <w:color w:val="FF0000"/>
        </w:rPr>
        <w:t>Eco Index</w:t>
      </w:r>
      <w:r w:rsidR="00202415" w:rsidRPr="00F85926">
        <w:rPr>
          <w:rFonts w:hint="eastAsia"/>
          <w:strike/>
          <w:color w:val="FF0000"/>
        </w:rPr>
        <w:t>是一个百分数，介于</w:t>
      </w:r>
      <w:r w:rsidR="00202415" w:rsidRPr="00F85926">
        <w:rPr>
          <w:rFonts w:hint="eastAsia"/>
          <w:strike/>
          <w:color w:val="FF0000"/>
        </w:rPr>
        <w:t>0%-100%</w:t>
      </w:r>
      <w:r w:rsidR="00202415" w:rsidRPr="00F85926">
        <w:rPr>
          <w:rFonts w:hint="eastAsia"/>
          <w:strike/>
          <w:color w:val="FF0000"/>
        </w:rPr>
        <w:t>之间。通常，用图表示</w:t>
      </w:r>
      <w:r w:rsidR="00202415" w:rsidRPr="00F85926">
        <w:rPr>
          <w:rFonts w:hint="eastAsia"/>
          <w:strike/>
          <w:color w:val="FF0000"/>
        </w:rPr>
        <w:t>Eco</w:t>
      </w:r>
      <w:r w:rsidR="00202415" w:rsidRPr="00F85926">
        <w:rPr>
          <w:strike/>
          <w:color w:val="FF0000"/>
        </w:rPr>
        <w:t xml:space="preserve"> </w:t>
      </w:r>
      <w:r w:rsidR="00202415" w:rsidRPr="00F85926">
        <w:rPr>
          <w:rFonts w:hint="eastAsia"/>
          <w:strike/>
          <w:color w:val="FF0000"/>
        </w:rPr>
        <w:t>Index</w:t>
      </w:r>
      <w:r w:rsidR="00202415" w:rsidRPr="00F85926">
        <w:rPr>
          <w:rFonts w:hint="eastAsia"/>
          <w:strike/>
          <w:color w:val="FF0000"/>
        </w:rPr>
        <w:t>，而不是直接显示百分数，</w:t>
      </w:r>
      <w:r w:rsidR="00B514C0" w:rsidRPr="00F85926">
        <w:rPr>
          <w:rFonts w:hint="eastAsia"/>
          <w:strike/>
          <w:color w:val="FF0000"/>
        </w:rPr>
        <w:t>例如可用</w:t>
      </w:r>
      <w:r w:rsidR="00202415" w:rsidRPr="00F85926">
        <w:rPr>
          <w:rFonts w:hint="eastAsia"/>
          <w:strike/>
          <w:color w:val="FF0000"/>
        </w:rPr>
        <w:t>红色</w:t>
      </w:r>
      <w:r w:rsidR="00763F84" w:rsidRPr="00F85926">
        <w:rPr>
          <w:rFonts w:hint="eastAsia"/>
          <w:strike/>
          <w:color w:val="FF0000"/>
        </w:rPr>
        <w:t>一侧</w:t>
      </w:r>
      <w:r w:rsidR="00202415" w:rsidRPr="00F85926">
        <w:rPr>
          <w:rFonts w:hint="eastAsia"/>
          <w:strike/>
          <w:color w:val="FF0000"/>
        </w:rPr>
        <w:t>表示费油，绿色</w:t>
      </w:r>
      <w:r w:rsidR="00763F84" w:rsidRPr="00F85926">
        <w:rPr>
          <w:rFonts w:hint="eastAsia"/>
          <w:strike/>
          <w:color w:val="FF0000"/>
        </w:rPr>
        <w:t>一侧</w:t>
      </w:r>
      <w:r w:rsidR="00202415" w:rsidRPr="00F85926">
        <w:rPr>
          <w:rFonts w:hint="eastAsia"/>
          <w:strike/>
          <w:color w:val="FF0000"/>
        </w:rPr>
        <w:t>表示省油。</w:t>
      </w:r>
      <w:r w:rsidR="005049E9" w:rsidRPr="00F85926">
        <w:rPr>
          <w:rFonts w:hint="eastAsia"/>
          <w:strike/>
          <w:color w:val="FF0000"/>
        </w:rPr>
        <w:t>GB</w:t>
      </w:r>
      <w:r w:rsidR="005049E9" w:rsidRPr="00F85926">
        <w:rPr>
          <w:rFonts w:hint="eastAsia"/>
          <w:strike/>
          <w:color w:val="FF0000"/>
        </w:rPr>
        <w:t>参考</w:t>
      </w:r>
      <w:r w:rsidR="005049E9" w:rsidRPr="00F85926">
        <w:rPr>
          <w:rFonts w:hint="eastAsia"/>
          <w:strike/>
          <w:color w:val="FF0000"/>
        </w:rPr>
        <w:t>CTRS</w:t>
      </w:r>
      <w:r w:rsidR="005049E9" w:rsidRPr="00F85926">
        <w:rPr>
          <w:rFonts w:hint="eastAsia"/>
          <w:strike/>
          <w:color w:val="FF0000"/>
        </w:rPr>
        <w:t>中</w:t>
      </w:r>
      <w:r w:rsidR="005049E9" w:rsidRPr="00F85926">
        <w:rPr>
          <w:strike/>
          <w:color w:val="FF0000"/>
        </w:rPr>
        <w:t>3.1.313</w:t>
      </w:r>
      <w:r w:rsidR="005049E9" w:rsidRPr="00F85926">
        <w:rPr>
          <w:rFonts w:hint="eastAsia"/>
          <w:strike/>
          <w:color w:val="FF0000"/>
        </w:rPr>
        <w:t>章节。</w:t>
      </w:r>
    </w:p>
    <w:p w14:paraId="00C0CBA3" w14:textId="15B35023" w:rsidR="00BE6336" w:rsidRPr="00F85926" w:rsidRDefault="00BE6336" w:rsidP="005049E9">
      <w:pPr>
        <w:ind w:firstLine="480"/>
        <w:rPr>
          <w:strike/>
          <w:color w:val="FF0000"/>
        </w:rPr>
      </w:pPr>
      <w:r w:rsidRPr="00F85926">
        <w:rPr>
          <w:strike/>
          <w:color w:val="FF0000"/>
        </w:rPr>
        <w:t xml:space="preserve">ECO Index provides the driver with </w:t>
      </w:r>
      <w:r w:rsidR="009839E9" w:rsidRPr="00F85926">
        <w:rPr>
          <w:rFonts w:hint="eastAsia"/>
          <w:strike/>
          <w:color w:val="FF0000"/>
        </w:rPr>
        <w:t xml:space="preserve">a </w:t>
      </w:r>
      <w:r w:rsidRPr="00F85926">
        <w:rPr>
          <w:strike/>
          <w:color w:val="FF0000"/>
        </w:rPr>
        <w:t>relative value of driving fuel efficiency. ECO Index is a percentage, between 0% and 100%. Generally, Eco Index is represented by chart rather than the direct display of percentage</w:t>
      </w:r>
      <w:r w:rsidR="007B1BB0" w:rsidRPr="00F85926">
        <w:rPr>
          <w:strike/>
          <w:color w:val="FF0000"/>
        </w:rPr>
        <w:t>.</w:t>
      </w:r>
      <w:r w:rsidR="00B514C0" w:rsidRPr="00F85926">
        <w:rPr>
          <w:strike/>
          <w:color w:val="FF0000"/>
        </w:rPr>
        <w:t xml:space="preserve"> For example,</w:t>
      </w:r>
      <w:r w:rsidRPr="00F85926">
        <w:rPr>
          <w:strike/>
          <w:color w:val="FF0000"/>
        </w:rPr>
        <w:t xml:space="preserve"> the red side represents fuel-consumptive, and the </w:t>
      </w:r>
      <w:r w:rsidR="009839E9" w:rsidRPr="00F85926">
        <w:rPr>
          <w:rFonts w:hint="eastAsia"/>
          <w:strike/>
          <w:color w:val="FF0000"/>
        </w:rPr>
        <w:t>green</w:t>
      </w:r>
      <w:r w:rsidRPr="00F85926">
        <w:rPr>
          <w:strike/>
          <w:color w:val="FF0000"/>
        </w:rPr>
        <w:t xml:space="preserve"> side represents fuel-efficient.</w:t>
      </w:r>
      <w:r w:rsidR="005049E9" w:rsidRPr="00F85926">
        <w:rPr>
          <w:strike/>
          <w:color w:val="FF0000"/>
        </w:rPr>
        <w:t xml:space="preserve"> GB: refer to Section 3.1.313 of CTRS for details.</w:t>
      </w:r>
    </w:p>
    <w:p w14:paraId="5F12E198" w14:textId="6475C0E7" w:rsidR="005049E9" w:rsidRPr="007B1BB0" w:rsidRDefault="005049E9" w:rsidP="005049E9">
      <w:pPr>
        <w:ind w:firstLine="420"/>
      </w:pPr>
      <w:r w:rsidRPr="007B1BB0">
        <w:rPr>
          <w:rFonts w:hint="eastAsia"/>
        </w:rPr>
        <w:t>效率信息页用于表示车辆加速、减速和能量回收。</w:t>
      </w:r>
      <w:r w:rsidR="00B514C0" w:rsidRPr="00F85926">
        <w:rPr>
          <w:rFonts w:hint="eastAsia"/>
          <w:strike/>
          <w:color w:val="FF0000"/>
        </w:rPr>
        <w:t>与</w:t>
      </w:r>
      <w:r w:rsidR="00B514C0" w:rsidRPr="00F85926">
        <w:rPr>
          <w:rFonts w:hint="eastAsia"/>
          <w:strike/>
          <w:color w:val="FF0000"/>
        </w:rPr>
        <w:t>ECO Index</w:t>
      </w:r>
      <w:r w:rsidR="00B514C0" w:rsidRPr="00F85926">
        <w:rPr>
          <w:rFonts w:hint="eastAsia"/>
          <w:strike/>
          <w:color w:val="FF0000"/>
        </w:rPr>
        <w:t>类似，</w:t>
      </w:r>
      <w:r w:rsidR="00B514C0" w:rsidRPr="007B1BB0">
        <w:rPr>
          <w:rFonts w:hint="eastAsia"/>
        </w:rPr>
        <w:t>效率信息</w:t>
      </w:r>
      <w:r w:rsidR="00F85926">
        <w:rPr>
          <w:rFonts w:hint="eastAsia"/>
        </w:rPr>
        <w:t>范围</w:t>
      </w:r>
      <w:r w:rsidR="00F85926" w:rsidRPr="00F85926">
        <w:rPr>
          <w:rFonts w:hint="eastAsia"/>
          <w:color w:val="FF0000"/>
        </w:rPr>
        <w:t>-100%</w:t>
      </w:r>
      <w:r w:rsidR="00F85926">
        <w:rPr>
          <w:color w:val="FF0000"/>
        </w:rPr>
        <w:t xml:space="preserve"> </w:t>
      </w:r>
      <w:r w:rsidR="00F85926" w:rsidRPr="00F85926">
        <w:rPr>
          <w:rFonts w:hint="eastAsia"/>
          <w:color w:val="FF0000"/>
        </w:rPr>
        <w:t>-</w:t>
      </w:r>
      <w:r w:rsidR="00F85926">
        <w:rPr>
          <w:color w:val="FF0000"/>
        </w:rPr>
        <w:t xml:space="preserve"> </w:t>
      </w:r>
      <w:r w:rsidR="00F85926" w:rsidRPr="00F85926">
        <w:rPr>
          <w:rFonts w:hint="eastAsia"/>
          <w:color w:val="FF0000"/>
        </w:rPr>
        <w:t>100%</w:t>
      </w:r>
      <w:r w:rsidR="00B514C0" w:rsidRPr="00F85926">
        <w:rPr>
          <w:rFonts w:hint="eastAsia"/>
          <w:strike/>
          <w:color w:val="FF0000"/>
        </w:rPr>
        <w:t>也是一个百分数</w:t>
      </w:r>
      <w:r w:rsidR="00B514C0" w:rsidRPr="007B1BB0">
        <w:rPr>
          <w:rFonts w:hint="eastAsia"/>
        </w:rPr>
        <w:t>，</w:t>
      </w:r>
      <w:r w:rsidR="00B514C0" w:rsidRPr="00F85926">
        <w:rPr>
          <w:rFonts w:hint="eastAsia"/>
          <w:strike/>
          <w:color w:val="FF0000"/>
        </w:rPr>
        <w:t>但</w:t>
      </w:r>
      <w:r w:rsidR="00B514C0" w:rsidRPr="007B1BB0">
        <w:rPr>
          <w:rFonts w:hint="eastAsia"/>
        </w:rPr>
        <w:t>通常用图表示。例如</w:t>
      </w:r>
      <w:r w:rsidRPr="007B1BB0">
        <w:rPr>
          <w:rFonts w:hint="eastAsia"/>
        </w:rPr>
        <w:t>用不同颜色表示当前状态，黄色</w:t>
      </w:r>
      <w:r w:rsidR="006E67DC" w:rsidRPr="006E67DC">
        <w:rPr>
          <w:rFonts w:hint="eastAsia"/>
          <w:color w:val="FF0000"/>
        </w:rPr>
        <w:t>或红色</w:t>
      </w:r>
      <w:r w:rsidRPr="007B1BB0">
        <w:rPr>
          <w:rFonts w:hint="eastAsia"/>
        </w:rPr>
        <w:t>表示</w:t>
      </w:r>
      <w:r w:rsidR="005536DF" w:rsidRPr="005536DF">
        <w:rPr>
          <w:rFonts w:hint="eastAsia"/>
          <w:color w:val="FF0000"/>
        </w:rPr>
        <w:t>实时能效低</w:t>
      </w:r>
      <w:r w:rsidRPr="005536DF">
        <w:rPr>
          <w:rFonts w:hint="eastAsia"/>
          <w:strike/>
          <w:color w:val="FF0000"/>
        </w:rPr>
        <w:t>车辆加速</w:t>
      </w:r>
      <w:r w:rsidRPr="007B1BB0">
        <w:rPr>
          <w:rFonts w:hint="eastAsia"/>
        </w:rPr>
        <w:t>，绿色表示</w:t>
      </w:r>
      <w:r w:rsidR="005536DF" w:rsidRPr="005536DF">
        <w:rPr>
          <w:rFonts w:hint="eastAsia"/>
          <w:color w:val="FF0000"/>
        </w:rPr>
        <w:t>实时能效高</w:t>
      </w:r>
      <w:r w:rsidRPr="005536DF">
        <w:rPr>
          <w:rFonts w:hint="eastAsia"/>
          <w:strike/>
          <w:color w:val="FF0000"/>
        </w:rPr>
        <w:t>电池回收功率，用</w:t>
      </w:r>
      <w:r w:rsidR="00826FA3" w:rsidRPr="005536DF">
        <w:rPr>
          <w:rFonts w:hint="eastAsia"/>
          <w:strike/>
          <w:color w:val="FF0000"/>
        </w:rPr>
        <w:t>类似</w:t>
      </w:r>
      <w:r w:rsidRPr="005536DF">
        <w:rPr>
          <w:rFonts w:hint="eastAsia"/>
          <w:strike/>
          <w:color w:val="FF0000"/>
        </w:rPr>
        <w:t>小绿叶</w:t>
      </w:r>
      <w:r w:rsidR="00826FA3" w:rsidRPr="005536DF">
        <w:rPr>
          <w:rFonts w:hint="eastAsia"/>
          <w:strike/>
          <w:color w:val="FF0000"/>
        </w:rPr>
        <w:t>等图示</w:t>
      </w:r>
      <w:r w:rsidRPr="005536DF">
        <w:rPr>
          <w:rFonts w:hint="eastAsia"/>
          <w:strike/>
          <w:color w:val="FF0000"/>
        </w:rPr>
        <w:t>表示能量回收，以区别刹车损失的能量</w:t>
      </w:r>
      <w:r w:rsidRPr="007B1BB0">
        <w:rPr>
          <w:rFonts w:hint="eastAsia"/>
        </w:rPr>
        <w:t>。</w:t>
      </w:r>
      <w:commentRangeStart w:id="84"/>
      <w:r w:rsidR="006E67DC" w:rsidRPr="006E67DC">
        <w:rPr>
          <w:rFonts w:hint="eastAsia"/>
          <w:color w:val="FF0000"/>
        </w:rPr>
        <w:t>效率百分比越接近</w:t>
      </w:r>
      <w:r w:rsidR="006E67DC" w:rsidRPr="006E67DC">
        <w:rPr>
          <w:rFonts w:hint="eastAsia"/>
          <w:color w:val="FF0000"/>
        </w:rPr>
        <w:t>0%</w:t>
      </w:r>
      <w:r w:rsidR="006E67DC" w:rsidRPr="006E67DC">
        <w:rPr>
          <w:rFonts w:hint="eastAsia"/>
          <w:color w:val="FF0000"/>
        </w:rPr>
        <w:t>，能效越高；效率百分比绝对值越大，能效越低</w:t>
      </w:r>
      <w:r w:rsidR="006E67DC">
        <w:rPr>
          <w:rFonts w:hint="eastAsia"/>
          <w:color w:val="FF0000"/>
        </w:rPr>
        <w:t>，一般急加速和急减速能效较低</w:t>
      </w:r>
      <w:r w:rsidR="006E67DC" w:rsidRPr="006E67DC">
        <w:rPr>
          <w:rFonts w:hint="eastAsia"/>
          <w:color w:val="FF0000"/>
        </w:rPr>
        <w:t>。</w:t>
      </w:r>
      <w:commentRangeEnd w:id="84"/>
      <w:r w:rsidR="006E67DC">
        <w:rPr>
          <w:rStyle w:val="CommentReference"/>
        </w:rPr>
        <w:commentReference w:id="84"/>
      </w:r>
      <w:r w:rsidRPr="007B1BB0">
        <w:rPr>
          <w:rFonts w:hint="eastAsia"/>
        </w:rPr>
        <w:t>参考</w:t>
      </w:r>
      <w:r w:rsidRPr="007B1BB0">
        <w:t>3.1.325 Drive Efficiency Display Page</w:t>
      </w:r>
      <w:r w:rsidRPr="007B1BB0">
        <w:rPr>
          <w:rFonts w:hint="eastAsia"/>
        </w:rPr>
        <w:t>章节。</w:t>
      </w:r>
    </w:p>
    <w:p w14:paraId="76C72F3A" w14:textId="2C5F9373" w:rsidR="005049E9" w:rsidRPr="007B1BB0" w:rsidRDefault="005049E9" w:rsidP="005049E9">
      <w:pPr>
        <w:ind w:firstLine="420"/>
      </w:pPr>
      <w:r w:rsidRPr="007B1BB0">
        <w:t xml:space="preserve">The Drive Efficiency Display Page is used to represent vehicle acceleration, deceleration and energy recovery. </w:t>
      </w:r>
      <w:r w:rsidR="00B514C0" w:rsidRPr="00F85926">
        <w:rPr>
          <w:strike/>
          <w:color w:val="FF0000"/>
        </w:rPr>
        <w:t xml:space="preserve">Similar to ECO Index, </w:t>
      </w:r>
      <w:r w:rsidR="00F85926" w:rsidRPr="00F85926">
        <w:rPr>
          <w:color w:val="FF0000"/>
        </w:rPr>
        <w:t>The range of</w:t>
      </w:r>
      <w:r w:rsidR="00F85926">
        <w:rPr>
          <w:strike/>
          <w:color w:val="FF0000"/>
        </w:rPr>
        <w:t xml:space="preserve"> </w:t>
      </w:r>
      <w:r w:rsidR="00B514C0" w:rsidRPr="007B1BB0">
        <w:t xml:space="preserve">Efficiency </w:t>
      </w:r>
      <w:r w:rsidR="00B514C0" w:rsidRPr="00F85926">
        <w:rPr>
          <w:color w:val="FF0000"/>
        </w:rPr>
        <w:t xml:space="preserve">is </w:t>
      </w:r>
      <w:r w:rsidR="00F85926" w:rsidRPr="00F85926">
        <w:rPr>
          <w:color w:val="FF0000"/>
        </w:rPr>
        <w:t xml:space="preserve">-100% - 100% </w:t>
      </w:r>
      <w:r w:rsidR="00B514C0" w:rsidRPr="00F85926">
        <w:rPr>
          <w:strike/>
          <w:color w:val="FF0000"/>
        </w:rPr>
        <w:t>a percentage</w:t>
      </w:r>
      <w:r w:rsidR="00B514C0" w:rsidRPr="007B1BB0">
        <w:t xml:space="preserve">, usually shown in chart. </w:t>
      </w:r>
      <w:r w:rsidR="009544F8" w:rsidRPr="007B1BB0">
        <w:t>For example, Using d</w:t>
      </w:r>
      <w:r w:rsidRPr="007B1BB0">
        <w:t xml:space="preserve">ifferent colors to indicate the current state, yellow for </w:t>
      </w:r>
      <w:r w:rsidR="005536DF" w:rsidRPr="005536DF">
        <w:rPr>
          <w:color w:val="FF0000"/>
        </w:rPr>
        <w:t>low efficiency</w:t>
      </w:r>
      <w:r w:rsidR="005536DF">
        <w:t xml:space="preserve"> </w:t>
      </w:r>
      <w:r w:rsidRPr="005536DF">
        <w:rPr>
          <w:strike/>
          <w:color w:val="FF0000"/>
        </w:rPr>
        <w:t>vehicle acceleration</w:t>
      </w:r>
      <w:r w:rsidRPr="007B1BB0">
        <w:t xml:space="preserve">, green for </w:t>
      </w:r>
      <w:r w:rsidR="005536DF" w:rsidRPr="005536DF">
        <w:rPr>
          <w:color w:val="FF0000"/>
        </w:rPr>
        <w:t xml:space="preserve">high efficiency </w:t>
      </w:r>
      <w:r w:rsidRPr="005536DF">
        <w:rPr>
          <w:strike/>
          <w:color w:val="FF0000"/>
        </w:rPr>
        <w:t>battery power recovery</w:t>
      </w:r>
      <w:r w:rsidR="009544F8" w:rsidRPr="005536DF">
        <w:rPr>
          <w:strike/>
          <w:color w:val="FF0000"/>
        </w:rPr>
        <w:t>, and</w:t>
      </w:r>
      <w:r w:rsidRPr="005536DF">
        <w:rPr>
          <w:strike/>
          <w:color w:val="FF0000"/>
        </w:rPr>
        <w:t xml:space="preserve"> </w:t>
      </w:r>
      <w:r w:rsidR="009544F8" w:rsidRPr="005536DF">
        <w:rPr>
          <w:strike/>
          <w:color w:val="FF0000"/>
        </w:rPr>
        <w:t>i</w:t>
      </w:r>
      <w:r w:rsidR="00826FA3" w:rsidRPr="005536DF">
        <w:rPr>
          <w:strike/>
          <w:color w:val="FF0000"/>
        </w:rPr>
        <w:t>ndicator like small green leave</w:t>
      </w:r>
      <w:r w:rsidRPr="005536DF">
        <w:rPr>
          <w:strike/>
          <w:color w:val="FF0000"/>
        </w:rPr>
        <w:t xml:space="preserve"> </w:t>
      </w:r>
      <w:r w:rsidR="00826FA3" w:rsidRPr="005536DF">
        <w:rPr>
          <w:strike/>
          <w:color w:val="FF0000"/>
        </w:rPr>
        <w:t>to indicate</w:t>
      </w:r>
      <w:r w:rsidRPr="005536DF">
        <w:rPr>
          <w:strike/>
          <w:color w:val="FF0000"/>
        </w:rPr>
        <w:t xml:space="preserve"> energy recovery, to distinguish the energy lost by braking</w:t>
      </w:r>
      <w:r w:rsidRPr="007B1BB0">
        <w:t>.</w:t>
      </w:r>
      <w:r w:rsidR="00826FA3" w:rsidRPr="007B1BB0">
        <w:t xml:space="preserve"> </w:t>
      </w:r>
      <w:r w:rsidR="006E67DC" w:rsidRPr="006E67DC">
        <w:rPr>
          <w:color w:val="FF0000"/>
        </w:rPr>
        <w:t>The closer the efficiency percentage is, the higher the energy efficiency is; the higher the absolute value of the efficiency percentage, the lower the energy efficiency is, and the energy efficiency of the acceleration and deceleration is generally lower.</w:t>
      </w:r>
      <w:r w:rsidR="006E67DC">
        <w:t xml:space="preserve"> </w:t>
      </w:r>
      <w:r w:rsidRPr="007B1BB0">
        <w:rPr>
          <w:rFonts w:hint="eastAsia"/>
        </w:rPr>
        <w:t>Refer</w:t>
      </w:r>
      <w:r w:rsidRPr="007B1BB0">
        <w:t xml:space="preserve"> to Section 3.1.325 Drive Efficiency Display Page.</w:t>
      </w:r>
    </w:p>
    <w:p w14:paraId="445CCD24" w14:textId="64EB952A" w:rsidR="00A67C5B" w:rsidRPr="007B1BB0" w:rsidRDefault="001B4AC0" w:rsidP="001B4AC0">
      <w:pPr>
        <w:pStyle w:val="Heading3"/>
      </w:pPr>
      <w:bookmarkStart w:id="85" w:name="_Toc66366497"/>
      <w:r w:rsidRPr="007B1BB0">
        <w:rPr>
          <w:rFonts w:hint="eastAsia"/>
        </w:rPr>
        <w:lastRenderedPageBreak/>
        <w:t>最高耗能设备</w:t>
      </w:r>
      <w:r w:rsidR="00A67C5B" w:rsidRPr="007B1BB0">
        <w:rPr>
          <w:rFonts w:hint="eastAsia"/>
        </w:rPr>
        <w:t>/</w:t>
      </w:r>
      <w:r w:rsidR="00A67C5B" w:rsidRPr="007B1BB0">
        <w:t>Top Fuel Consumer of Fuel Page</w:t>
      </w:r>
      <w:r w:rsidR="003D0A2F" w:rsidRPr="007B1BB0">
        <w:t xml:space="preserve"> </w:t>
      </w:r>
      <w:r w:rsidR="00EE7C20" w:rsidRPr="007B1BB0">
        <w:t>(ICE only)</w:t>
      </w:r>
      <w:bookmarkEnd w:id="85"/>
    </w:p>
    <w:p w14:paraId="1A7BCA12"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504F84FD" w14:textId="77777777" w:rsidTr="007823DB">
        <w:tc>
          <w:tcPr>
            <w:tcW w:w="4788" w:type="dxa"/>
          </w:tcPr>
          <w:p w14:paraId="1A03D50E" w14:textId="77777777" w:rsidR="00D42C5C" w:rsidRPr="007B1BB0" w:rsidRDefault="00D42C5C" w:rsidP="007823DB">
            <w:r w:rsidRPr="007B1BB0">
              <w:rPr>
                <w:rFonts w:hint="eastAsia"/>
              </w:rPr>
              <w:t>CLEA</w:t>
            </w:r>
            <w:r w:rsidRPr="007B1BB0">
              <w:t xml:space="preserve"> (458)</w:t>
            </w:r>
          </w:p>
        </w:tc>
        <w:tc>
          <w:tcPr>
            <w:tcW w:w="5174" w:type="dxa"/>
          </w:tcPr>
          <w:p w14:paraId="20113CA0" w14:textId="77777777" w:rsidR="00D42C5C" w:rsidRPr="007B1BB0" w:rsidRDefault="00D42C5C" w:rsidP="007823DB">
            <w:r w:rsidRPr="007B1BB0">
              <w:t>Yes</w:t>
            </w:r>
          </w:p>
        </w:tc>
      </w:tr>
      <w:tr w:rsidR="00D42C5C" w:rsidRPr="007B1BB0" w14:paraId="65F88A6D" w14:textId="77777777" w:rsidTr="007823DB">
        <w:tc>
          <w:tcPr>
            <w:tcW w:w="4788" w:type="dxa"/>
          </w:tcPr>
          <w:p w14:paraId="15ADC6F6" w14:textId="77777777" w:rsidR="00D42C5C" w:rsidRPr="007B1BB0" w:rsidRDefault="00D42C5C" w:rsidP="007823DB">
            <w:r w:rsidRPr="007B1BB0">
              <w:t>Global B Buick ICE (E2LB-2,E2UB/YB,C1YB-2)</w:t>
            </w:r>
          </w:p>
        </w:tc>
        <w:tc>
          <w:tcPr>
            <w:tcW w:w="5174" w:type="dxa"/>
          </w:tcPr>
          <w:p w14:paraId="46B6982B" w14:textId="77777777" w:rsidR="00D42C5C" w:rsidRPr="007B1BB0" w:rsidRDefault="00D42C5C" w:rsidP="007823DB">
            <w:r w:rsidRPr="007B1BB0">
              <w:t>Yes</w:t>
            </w:r>
          </w:p>
        </w:tc>
      </w:tr>
      <w:tr w:rsidR="00D42C5C" w:rsidRPr="007B1BB0" w14:paraId="0FB71FC4" w14:textId="77777777" w:rsidTr="007823DB">
        <w:tc>
          <w:tcPr>
            <w:tcW w:w="4788" w:type="dxa"/>
          </w:tcPr>
          <w:p w14:paraId="0AE36B84" w14:textId="77777777" w:rsidR="00D42C5C" w:rsidRPr="007B1BB0" w:rsidRDefault="00D42C5C" w:rsidP="007823DB">
            <w:r w:rsidRPr="007B1BB0">
              <w:t>Global B Buick BEV (B233/223)</w:t>
            </w:r>
          </w:p>
        </w:tc>
        <w:tc>
          <w:tcPr>
            <w:tcW w:w="5174" w:type="dxa"/>
          </w:tcPr>
          <w:p w14:paraId="51A05A5A" w14:textId="199A597D" w:rsidR="00D42C5C" w:rsidRPr="007B1BB0" w:rsidRDefault="00D42C5C" w:rsidP="007823DB">
            <w:r w:rsidRPr="007B1BB0">
              <w:t>No</w:t>
            </w:r>
          </w:p>
        </w:tc>
      </w:tr>
    </w:tbl>
    <w:p w14:paraId="2961C7F3" w14:textId="77777777" w:rsidR="00D42C5C" w:rsidRPr="007B1BB0" w:rsidRDefault="00D42C5C" w:rsidP="000836A5">
      <w:pPr>
        <w:ind w:firstLine="480"/>
      </w:pPr>
    </w:p>
    <w:p w14:paraId="3736B213" w14:textId="4D062EB5" w:rsidR="004B2612" w:rsidRPr="007B1BB0" w:rsidRDefault="0087472B" w:rsidP="000836A5">
      <w:pPr>
        <w:ind w:firstLine="480"/>
      </w:pPr>
      <w:r w:rsidRPr="007B1BB0">
        <w:rPr>
          <w:rFonts w:hint="eastAsia"/>
        </w:rPr>
        <w:t>仪表</w:t>
      </w:r>
      <w:r w:rsidR="004B2612" w:rsidRPr="007B1BB0">
        <w:rPr>
          <w:rFonts w:hint="eastAsia"/>
        </w:rPr>
        <w:t>支持显示耗能最高的四个设备名称和小图标</w:t>
      </w:r>
      <w:r w:rsidR="0049088A" w:rsidRPr="007B1BB0">
        <w:rPr>
          <w:rFonts w:hint="eastAsia"/>
        </w:rPr>
        <w:t>。</w:t>
      </w:r>
      <w:r w:rsidR="00E75EF9" w:rsidRPr="007B1BB0">
        <w:rPr>
          <w:rFonts w:hint="eastAsia"/>
        </w:rPr>
        <w:t>支持显示所有支持设备的油耗单位为</w:t>
      </w:r>
      <w:r w:rsidR="00E75EF9" w:rsidRPr="007B1BB0">
        <w:rPr>
          <w:rFonts w:hint="eastAsia"/>
        </w:rPr>
        <w:t>L/hr</w:t>
      </w:r>
      <w:r w:rsidR="00E75EF9" w:rsidRPr="007B1BB0">
        <w:rPr>
          <w:rFonts w:hint="eastAsia"/>
        </w:rPr>
        <w:t>，</w:t>
      </w:r>
      <w:r w:rsidR="000F5F06" w:rsidRPr="007B1BB0">
        <w:rPr>
          <w:rFonts w:hint="eastAsia"/>
        </w:rPr>
        <w:t>显示范围为</w:t>
      </w:r>
      <w:r w:rsidR="000F5F06" w:rsidRPr="007B1BB0">
        <w:rPr>
          <w:rFonts w:hint="eastAsia"/>
        </w:rPr>
        <w:t>0.01</w:t>
      </w:r>
      <w:r w:rsidR="000F5F06" w:rsidRPr="007B1BB0">
        <w:t>—9.99L/hr</w:t>
      </w:r>
      <w:r w:rsidR="000F5F06" w:rsidRPr="007B1BB0">
        <w:rPr>
          <w:rFonts w:hint="eastAsia"/>
        </w:rPr>
        <w:t>，</w:t>
      </w:r>
      <w:r w:rsidR="00E75EF9" w:rsidRPr="007B1BB0">
        <w:rPr>
          <w:rFonts w:hint="eastAsia"/>
        </w:rPr>
        <w:t>精确到</w:t>
      </w:r>
      <w:r w:rsidR="00E75EF9" w:rsidRPr="007B1BB0">
        <w:rPr>
          <w:rFonts w:hint="eastAsia"/>
        </w:rPr>
        <w:t>0.01</w:t>
      </w:r>
      <w:r w:rsidR="00E75EF9" w:rsidRPr="007B1BB0">
        <w:t>L/hr</w:t>
      </w:r>
      <w:r w:rsidR="00487DA5" w:rsidRPr="007B1BB0">
        <w:rPr>
          <w:rFonts w:hint="eastAsia"/>
        </w:rPr>
        <w:t>，显示与否参照标定</w:t>
      </w:r>
      <w:r w:rsidR="00487DA5" w:rsidRPr="007B1BB0">
        <w:rPr>
          <w:i/>
        </w:rPr>
        <w:t>P_FUEL_CONSUMER_SHOW_VALUE</w:t>
      </w:r>
      <w:r w:rsidR="00E75EF9" w:rsidRPr="007B1BB0">
        <w:rPr>
          <w:rFonts w:hint="eastAsia"/>
        </w:rPr>
        <w:t>；不支持显示每个耗能设备的油耗。</w:t>
      </w:r>
      <w:r w:rsidR="000F5F06" w:rsidRPr="007B1BB0">
        <w:rPr>
          <w:rFonts w:hint="eastAsia"/>
        </w:rPr>
        <w:t>若总数值为</w:t>
      </w:r>
      <w:r w:rsidR="000F5F06" w:rsidRPr="007B1BB0">
        <w:rPr>
          <w:rFonts w:hint="eastAsia"/>
        </w:rPr>
        <w:t>0.00</w:t>
      </w:r>
      <w:r w:rsidR="000F5F06" w:rsidRPr="007B1BB0">
        <w:t>L/hr</w:t>
      </w:r>
      <w:r w:rsidR="000F5F06" w:rsidRPr="007B1BB0">
        <w:rPr>
          <w:rFonts w:hint="eastAsia"/>
        </w:rPr>
        <w:t>，应显示</w:t>
      </w:r>
      <w:r w:rsidR="000F5F06" w:rsidRPr="007B1BB0">
        <w:rPr>
          <w:rFonts w:hint="eastAsia"/>
        </w:rPr>
        <w:t>Off</w:t>
      </w:r>
      <w:r w:rsidR="000F5F06" w:rsidRPr="007B1BB0">
        <w:rPr>
          <w:rFonts w:hint="eastAsia"/>
        </w:rPr>
        <w:t>。</w:t>
      </w:r>
      <w:r w:rsidR="00E75EF9" w:rsidRPr="007B1BB0">
        <w:rPr>
          <w:rFonts w:hint="eastAsia"/>
        </w:rPr>
        <w:t>以上支持的内容可以不全显示，</w:t>
      </w:r>
      <w:r w:rsidR="004B2612" w:rsidRPr="007B1BB0">
        <w:rPr>
          <w:rFonts w:hint="eastAsia"/>
        </w:rPr>
        <w:t>具体显示</w:t>
      </w:r>
      <w:r w:rsidR="00E75EF9" w:rsidRPr="007B1BB0">
        <w:rPr>
          <w:rFonts w:hint="eastAsia"/>
        </w:rPr>
        <w:t>内容</w:t>
      </w:r>
      <w:r w:rsidR="004B2612" w:rsidRPr="007B1BB0">
        <w:rPr>
          <w:rFonts w:hint="eastAsia"/>
        </w:rPr>
        <w:t>以</w:t>
      </w:r>
      <w:r w:rsidR="004B2612" w:rsidRPr="007B1BB0">
        <w:rPr>
          <w:rFonts w:hint="eastAsia"/>
        </w:rPr>
        <w:t>UE</w:t>
      </w:r>
      <w:r w:rsidR="004B2612" w:rsidRPr="007B1BB0">
        <w:rPr>
          <w:rFonts w:hint="eastAsia"/>
        </w:rPr>
        <w:t>交互设计文档为准。</w:t>
      </w:r>
    </w:p>
    <w:p w14:paraId="485A4E21" w14:textId="0078E7BC" w:rsidR="00BE6336" w:rsidRPr="007B1BB0" w:rsidRDefault="00BE6336" w:rsidP="00BE6336">
      <w:pPr>
        <w:ind w:firstLine="480"/>
      </w:pPr>
      <w:r w:rsidRPr="007B1BB0">
        <w:t xml:space="preserve">The </w:t>
      </w:r>
      <w:r w:rsidR="0068110D" w:rsidRPr="007B1BB0">
        <w:t>instrument cluster</w:t>
      </w:r>
      <w:r w:rsidRPr="007B1BB0">
        <w:t xml:space="preserve"> supports the display of the names and small icons of top four fuel consumers</w:t>
      </w:r>
      <w:r w:rsidR="0049088A" w:rsidRPr="007B1BB0">
        <w:t xml:space="preserve">. </w:t>
      </w:r>
      <w:r w:rsidR="000F5F06" w:rsidRPr="007B1BB0">
        <w:rPr>
          <w:rFonts w:hint="eastAsia"/>
        </w:rPr>
        <w:t>T</w:t>
      </w:r>
      <w:r w:rsidRPr="007B1BB0">
        <w:t>he display of fuel consumption of all supported devices</w:t>
      </w:r>
      <w:r w:rsidR="004166E1" w:rsidRPr="007B1BB0">
        <w:rPr>
          <w:rFonts w:hint="eastAsia"/>
        </w:rPr>
        <w:t xml:space="preserve"> is supported</w:t>
      </w:r>
      <w:r w:rsidR="0049088A" w:rsidRPr="007B1BB0">
        <w:t xml:space="preserve"> </w:t>
      </w:r>
      <w:r w:rsidRPr="007B1BB0">
        <w:t xml:space="preserve">in L/hr </w:t>
      </w:r>
      <w:r w:rsidR="000F5F06" w:rsidRPr="007B1BB0">
        <w:t xml:space="preserve">and the scope shall be </w:t>
      </w:r>
      <w:r w:rsidR="000F5F06" w:rsidRPr="007B1BB0">
        <w:rPr>
          <w:rFonts w:hint="eastAsia"/>
        </w:rPr>
        <w:t>0.01</w:t>
      </w:r>
      <w:r w:rsidR="000F5F06" w:rsidRPr="007B1BB0">
        <w:t xml:space="preserve">—9.99L/hr, </w:t>
      </w:r>
      <w:r w:rsidRPr="007B1BB0">
        <w:t>accurate to 0.01L/hr</w:t>
      </w:r>
      <w:r w:rsidR="0049088A" w:rsidRPr="007B1BB0">
        <w:t>,</w:t>
      </w:r>
      <w:r w:rsidR="003E4FDC" w:rsidRPr="007B1BB0">
        <w:t xml:space="preserve"> </w:t>
      </w:r>
      <w:r w:rsidRPr="007B1BB0">
        <w:t xml:space="preserve">whether </w:t>
      </w:r>
      <w:r w:rsidR="003F33D2" w:rsidRPr="007B1BB0">
        <w:rPr>
          <w:rFonts w:hint="eastAsia"/>
        </w:rPr>
        <w:t>it is displayed</w:t>
      </w:r>
      <w:r w:rsidR="005F529C" w:rsidRPr="007B1BB0">
        <w:t xml:space="preserve"> </w:t>
      </w:r>
      <w:r w:rsidR="003F33D2" w:rsidRPr="007B1BB0">
        <w:rPr>
          <w:rFonts w:hint="eastAsia"/>
        </w:rPr>
        <w:t>or not</w:t>
      </w:r>
      <w:r w:rsidR="005F529C" w:rsidRPr="007B1BB0">
        <w:t xml:space="preserve"> </w:t>
      </w:r>
      <w:r w:rsidRPr="007B1BB0">
        <w:t xml:space="preserve">refers to Calibration </w:t>
      </w:r>
      <w:r w:rsidRPr="007B1BB0">
        <w:rPr>
          <w:i/>
        </w:rPr>
        <w:t>P_FUEL_CONSUMER_SHOW_VALUE</w:t>
      </w:r>
      <w:r w:rsidRPr="007B1BB0">
        <w:t xml:space="preserve">; but does not support the display of fuel consumption of each fuel consumer. </w:t>
      </w:r>
      <w:r w:rsidR="000F5F06" w:rsidRPr="007B1BB0">
        <w:t xml:space="preserve">If the value is 0.00 L/hr, shall show Off. </w:t>
      </w:r>
      <w:r w:rsidRPr="007B1BB0">
        <w:t xml:space="preserve">All contents above may not be displayed in full, and the specific display content </w:t>
      </w:r>
      <w:r w:rsidR="003F33D2" w:rsidRPr="007B1BB0">
        <w:rPr>
          <w:rFonts w:hint="eastAsia"/>
        </w:rPr>
        <w:t>is subject to</w:t>
      </w:r>
      <w:r w:rsidRPr="007B1BB0">
        <w:t xml:space="preserve"> UE interaction design document.</w:t>
      </w:r>
    </w:p>
    <w:p w14:paraId="4B742FEA" w14:textId="77777777" w:rsidR="004B2612" w:rsidRPr="007B1BB0" w:rsidRDefault="004B2612" w:rsidP="000836A5">
      <w:pPr>
        <w:ind w:firstLine="480"/>
      </w:pPr>
      <w:r w:rsidRPr="007B1BB0">
        <w:rPr>
          <w:rFonts w:hint="eastAsia"/>
        </w:rPr>
        <w:t>该功能仅适用于燃油车。</w:t>
      </w:r>
    </w:p>
    <w:p w14:paraId="435EFB60" w14:textId="77777777" w:rsidR="003F33D2" w:rsidRPr="00DC6501" w:rsidRDefault="00BE6336" w:rsidP="000836A5">
      <w:pPr>
        <w:ind w:firstLine="480"/>
      </w:pPr>
      <w:r w:rsidRPr="00DC6501">
        <w:t>This feature is only applicable to fuel vehicles.</w:t>
      </w:r>
    </w:p>
    <w:p w14:paraId="2DDE63C6" w14:textId="45BEFBB9" w:rsidR="00A67C5B" w:rsidRPr="00DC6501" w:rsidRDefault="00284B51" w:rsidP="000836A5">
      <w:pPr>
        <w:ind w:firstLine="480"/>
      </w:pPr>
      <w:r w:rsidRPr="00DC6501">
        <w:t>CLEA</w:t>
      </w:r>
      <w:r w:rsidR="002E5168" w:rsidRPr="00DC6501">
        <w:rPr>
          <w:rFonts w:hint="eastAsia"/>
        </w:rPr>
        <w:t>参考</w:t>
      </w:r>
      <w:r w:rsidR="004B2612" w:rsidRPr="00DC6501">
        <w:rPr>
          <w:rFonts w:hint="eastAsia"/>
        </w:rPr>
        <w:t>PIS-2085</w:t>
      </w:r>
      <w:r w:rsidR="004B2612" w:rsidRPr="00DC6501">
        <w:rPr>
          <w:rFonts w:hint="eastAsia"/>
        </w:rPr>
        <w:t>中</w:t>
      </w:r>
      <w:r w:rsidR="004B2612" w:rsidRPr="00DC6501">
        <w:rPr>
          <w:rFonts w:hint="eastAsia"/>
        </w:rPr>
        <w:t>3.2.1.14.68 Top Fuel Consumer of Fuel Page</w:t>
      </w:r>
      <w:r w:rsidR="004B2612" w:rsidRPr="00DC6501">
        <w:rPr>
          <w:rFonts w:hint="eastAsia"/>
        </w:rPr>
        <w:t>章节。</w:t>
      </w:r>
    </w:p>
    <w:p w14:paraId="47A66ADC" w14:textId="74B071B6" w:rsidR="003F33D2" w:rsidRPr="00DC6501" w:rsidRDefault="00284B51" w:rsidP="000836A5">
      <w:pPr>
        <w:ind w:firstLine="480"/>
      </w:pPr>
      <w:r w:rsidRPr="00DC6501">
        <w:t>CLEA</w:t>
      </w:r>
      <w:r w:rsidR="0063347C" w:rsidRPr="00DC6501">
        <w:t>:</w:t>
      </w:r>
      <w:r w:rsidR="003F33D2" w:rsidRPr="00DC6501">
        <w:t xml:space="preserve"> refer to Section 3.2.1.14.</w:t>
      </w:r>
      <w:r w:rsidR="003F33D2" w:rsidRPr="00DC6501">
        <w:rPr>
          <w:rFonts w:hint="eastAsia"/>
        </w:rPr>
        <w:t>6</w:t>
      </w:r>
      <w:r w:rsidR="003F33D2" w:rsidRPr="00DC6501">
        <w:t xml:space="preserve">8 </w:t>
      </w:r>
      <w:r w:rsidR="003F33D2" w:rsidRPr="00DC6501">
        <w:rPr>
          <w:rFonts w:hint="eastAsia"/>
        </w:rPr>
        <w:t>Top Fuel Consumer of Fuel Page</w:t>
      </w:r>
      <w:r w:rsidR="003F33D2" w:rsidRPr="00DC6501">
        <w:t xml:space="preserve"> of PIS-2085 for details.</w:t>
      </w:r>
    </w:p>
    <w:p w14:paraId="565E6225" w14:textId="1E96C6E4" w:rsidR="00750B5D" w:rsidRPr="00DC6501" w:rsidRDefault="00750B5D" w:rsidP="00750B5D">
      <w:pPr>
        <w:ind w:firstLine="480"/>
      </w:pPr>
      <w:r w:rsidRPr="00DC6501">
        <w:rPr>
          <w:rFonts w:hint="eastAsia"/>
        </w:rPr>
        <w:t>G</w:t>
      </w:r>
      <w:r w:rsidRPr="00DC6501">
        <w:t>B</w:t>
      </w:r>
      <w:r w:rsidRPr="00DC6501">
        <w:rPr>
          <w:rFonts w:hint="eastAsia"/>
        </w:rPr>
        <w:t>参</w:t>
      </w:r>
      <w:r w:rsidR="002E5168" w:rsidRPr="00DC6501">
        <w:rPr>
          <w:rFonts w:hint="eastAsia"/>
        </w:rPr>
        <w:t>考</w:t>
      </w:r>
      <w:r w:rsidRPr="00DC6501">
        <w:t>CTRS</w:t>
      </w:r>
      <w:r w:rsidRPr="00DC6501">
        <w:rPr>
          <w:rFonts w:hint="eastAsia"/>
        </w:rPr>
        <w:t>中</w:t>
      </w:r>
      <w:r w:rsidRPr="00DC6501">
        <w:rPr>
          <w:rFonts w:hint="eastAsia"/>
        </w:rPr>
        <w:t>3.</w:t>
      </w:r>
      <w:r w:rsidRPr="00DC6501">
        <w:t>1</w:t>
      </w:r>
      <w:r w:rsidRPr="00DC6501">
        <w:rPr>
          <w:rFonts w:hint="eastAsia"/>
        </w:rPr>
        <w:t>.</w:t>
      </w:r>
      <w:r w:rsidRPr="00DC6501">
        <w:t>546</w:t>
      </w:r>
      <w:r w:rsidRPr="00DC6501">
        <w:rPr>
          <w:rFonts w:hint="eastAsia"/>
        </w:rPr>
        <w:t xml:space="preserve"> Top Fuel Consumer of Fuel Page</w:t>
      </w:r>
      <w:r w:rsidRPr="00DC6501">
        <w:rPr>
          <w:rFonts w:hint="eastAsia"/>
        </w:rPr>
        <w:t>章节。</w:t>
      </w:r>
    </w:p>
    <w:p w14:paraId="7DE818AD" w14:textId="7F39EB3C" w:rsidR="00750B5D" w:rsidRPr="00DC6501" w:rsidRDefault="0063347C" w:rsidP="00750B5D">
      <w:pPr>
        <w:ind w:firstLine="480"/>
      </w:pPr>
      <w:r w:rsidRPr="00DC6501">
        <w:t xml:space="preserve">GB: </w:t>
      </w:r>
      <w:r w:rsidR="00750B5D" w:rsidRPr="00DC6501">
        <w:t xml:space="preserve">refer to Section 3.1.546 </w:t>
      </w:r>
      <w:r w:rsidR="00750B5D" w:rsidRPr="00DC6501">
        <w:rPr>
          <w:rFonts w:hint="eastAsia"/>
        </w:rPr>
        <w:t>Top Fuel Consumer of Fuel Page</w:t>
      </w:r>
      <w:r w:rsidR="00750B5D" w:rsidRPr="00DC6501">
        <w:t xml:space="preserve"> of CTRS for details.</w:t>
      </w:r>
    </w:p>
    <w:p w14:paraId="4C07B2FC" w14:textId="545D2019" w:rsidR="00AF14FF" w:rsidRPr="00DC6501" w:rsidRDefault="00AF14FF" w:rsidP="000836A5">
      <w:pPr>
        <w:ind w:firstLine="480"/>
      </w:pPr>
      <w:r w:rsidRPr="00DC6501">
        <w:rPr>
          <w:rFonts w:hint="eastAsia"/>
        </w:rPr>
        <w:t>支持的设备</w:t>
      </w:r>
      <w:r w:rsidR="00C71FFA" w:rsidRPr="00DC6501">
        <w:rPr>
          <w:rFonts w:hint="eastAsia"/>
        </w:rPr>
        <w:t>和优先级</w:t>
      </w:r>
      <w:r w:rsidR="00336A5E" w:rsidRPr="00DC6501">
        <w:rPr>
          <w:rFonts w:hint="eastAsia"/>
        </w:rPr>
        <w:t>顺序</w:t>
      </w:r>
      <w:r w:rsidR="00C71FFA" w:rsidRPr="00DC6501">
        <w:rPr>
          <w:rFonts w:hint="eastAsia"/>
        </w:rPr>
        <w:t>如下</w:t>
      </w:r>
      <w:r w:rsidRPr="00DC6501">
        <w:rPr>
          <w:rFonts w:hint="eastAsia"/>
        </w:rPr>
        <w:t>：</w:t>
      </w:r>
    </w:p>
    <w:p w14:paraId="5E6A5D6A" w14:textId="01CF97D1" w:rsidR="00BE6336" w:rsidRPr="00DC6501" w:rsidRDefault="00DC6501" w:rsidP="000836A5">
      <w:pPr>
        <w:ind w:firstLine="480"/>
      </w:pPr>
      <w:r w:rsidRPr="00DC6501">
        <w:t>The</w:t>
      </w:r>
      <w:r w:rsidR="00BE6336" w:rsidRPr="00DC6501">
        <w:t xml:space="preserve"> supported devices </w:t>
      </w:r>
      <w:r w:rsidR="00336A5E" w:rsidRPr="00DC6501">
        <w:t>and the priority order are as follows</w:t>
      </w:r>
      <w:r w:rsidR="00BE6336" w:rsidRPr="00DC6501">
        <w:t>:</w:t>
      </w:r>
    </w:p>
    <w:p w14:paraId="318E8C9E" w14:textId="77777777" w:rsidR="00AF14FF" w:rsidRPr="00DC6501" w:rsidRDefault="009607BD" w:rsidP="00683457">
      <w:pPr>
        <w:pStyle w:val="ListParagraph"/>
        <w:numPr>
          <w:ilvl w:val="0"/>
          <w:numId w:val="4"/>
        </w:numPr>
        <w:ind w:firstLineChars="0"/>
      </w:pPr>
      <w:r w:rsidRPr="00DC6501">
        <w:rPr>
          <w:rFonts w:hint="eastAsia"/>
        </w:rPr>
        <w:t>空调</w:t>
      </w:r>
    </w:p>
    <w:p w14:paraId="44B54C76" w14:textId="77777777" w:rsidR="00BE6336" w:rsidRPr="00DC6501" w:rsidRDefault="00BE6336" w:rsidP="00683457">
      <w:pPr>
        <w:pStyle w:val="ListParagraph"/>
        <w:numPr>
          <w:ilvl w:val="0"/>
          <w:numId w:val="4"/>
        </w:numPr>
        <w:ind w:firstLineChars="0"/>
      </w:pPr>
      <w:r w:rsidRPr="00DC6501">
        <w:t>A/C</w:t>
      </w:r>
    </w:p>
    <w:p w14:paraId="7A431425" w14:textId="77777777" w:rsidR="009607BD" w:rsidRPr="00DC6501" w:rsidRDefault="009607BD" w:rsidP="00683457">
      <w:pPr>
        <w:pStyle w:val="ListParagraph"/>
        <w:numPr>
          <w:ilvl w:val="0"/>
          <w:numId w:val="4"/>
        </w:numPr>
        <w:ind w:firstLineChars="0"/>
      </w:pPr>
      <w:r w:rsidRPr="00DC6501">
        <w:rPr>
          <w:rFonts w:hint="eastAsia"/>
        </w:rPr>
        <w:t>风扇</w:t>
      </w:r>
    </w:p>
    <w:p w14:paraId="7A68C201" w14:textId="1D376318" w:rsidR="00BE6336" w:rsidRPr="00DC6501" w:rsidRDefault="00BE6336" w:rsidP="00683457">
      <w:pPr>
        <w:pStyle w:val="ListParagraph"/>
        <w:numPr>
          <w:ilvl w:val="0"/>
          <w:numId w:val="4"/>
        </w:numPr>
        <w:ind w:firstLineChars="0"/>
      </w:pPr>
      <w:r w:rsidRPr="00DC6501">
        <w:t xml:space="preserve">Fan </w:t>
      </w:r>
    </w:p>
    <w:p w14:paraId="5215E817" w14:textId="21582903" w:rsidR="00124957" w:rsidRPr="00DC6501" w:rsidRDefault="00124957" w:rsidP="00124957">
      <w:pPr>
        <w:pStyle w:val="ListParagraph"/>
        <w:numPr>
          <w:ilvl w:val="0"/>
          <w:numId w:val="4"/>
        </w:numPr>
        <w:ind w:firstLineChars="0"/>
      </w:pPr>
      <w:r w:rsidRPr="00DC6501">
        <w:rPr>
          <w:rFonts w:hint="eastAsia"/>
        </w:rPr>
        <w:t>挡风玻璃加热（仅</w:t>
      </w:r>
      <w:r w:rsidRPr="00DC6501">
        <w:rPr>
          <w:rFonts w:hint="eastAsia"/>
        </w:rPr>
        <w:t>GB</w:t>
      </w:r>
      <w:r w:rsidRPr="00DC6501">
        <w:rPr>
          <w:rFonts w:hint="eastAsia"/>
        </w:rPr>
        <w:t>）</w:t>
      </w:r>
    </w:p>
    <w:p w14:paraId="70E1413E" w14:textId="3212A7B5" w:rsidR="00124957" w:rsidRPr="00DC6501" w:rsidRDefault="00124957" w:rsidP="00124957">
      <w:pPr>
        <w:pStyle w:val="ListParagraph"/>
        <w:numPr>
          <w:ilvl w:val="0"/>
          <w:numId w:val="4"/>
        </w:numPr>
        <w:ind w:firstLineChars="0"/>
      </w:pPr>
      <w:r w:rsidRPr="00DC6501">
        <w:t>Heated Windshield (Only GB)</w:t>
      </w:r>
    </w:p>
    <w:p w14:paraId="39A66CD4" w14:textId="77777777" w:rsidR="00124957" w:rsidRPr="00DC6501" w:rsidRDefault="00124957" w:rsidP="00124957">
      <w:pPr>
        <w:pStyle w:val="ListParagraph"/>
        <w:numPr>
          <w:ilvl w:val="0"/>
          <w:numId w:val="4"/>
        </w:numPr>
        <w:ind w:firstLineChars="0"/>
      </w:pPr>
      <w:r w:rsidRPr="00DC6501">
        <w:rPr>
          <w:rFonts w:hint="eastAsia"/>
        </w:rPr>
        <w:t>后窗加热</w:t>
      </w:r>
    </w:p>
    <w:p w14:paraId="10B8A951" w14:textId="583AF50E" w:rsidR="00124957" w:rsidRPr="00DC6501" w:rsidRDefault="00124957" w:rsidP="00124957">
      <w:pPr>
        <w:pStyle w:val="ListParagraph"/>
        <w:numPr>
          <w:ilvl w:val="0"/>
          <w:numId w:val="4"/>
        </w:numPr>
        <w:ind w:firstLineChars="0"/>
      </w:pPr>
      <w:r w:rsidRPr="00DC6501">
        <w:t>Heated Rear Window</w:t>
      </w:r>
    </w:p>
    <w:p w14:paraId="137976AF" w14:textId="77777777" w:rsidR="009607BD" w:rsidRPr="00DC6501" w:rsidRDefault="009607BD" w:rsidP="00683457">
      <w:pPr>
        <w:pStyle w:val="ListParagraph"/>
        <w:numPr>
          <w:ilvl w:val="0"/>
          <w:numId w:val="4"/>
        </w:numPr>
        <w:ind w:firstLineChars="0"/>
      </w:pPr>
      <w:r w:rsidRPr="00DC6501">
        <w:rPr>
          <w:rFonts w:hint="eastAsia"/>
        </w:rPr>
        <w:t>前挡风玻璃除雾</w:t>
      </w:r>
    </w:p>
    <w:p w14:paraId="41F9BB06" w14:textId="77777777" w:rsidR="00124957" w:rsidRPr="00DC6501" w:rsidRDefault="00124957" w:rsidP="00124957">
      <w:pPr>
        <w:pStyle w:val="ListParagraph"/>
        <w:numPr>
          <w:ilvl w:val="0"/>
          <w:numId w:val="4"/>
        </w:numPr>
        <w:ind w:firstLineChars="0"/>
      </w:pPr>
      <w:r w:rsidRPr="00DC6501">
        <w:t>Front Enhanced Defogger</w:t>
      </w:r>
    </w:p>
    <w:p w14:paraId="4140F35C" w14:textId="77777777" w:rsidR="009607BD" w:rsidRPr="00DC6501" w:rsidRDefault="009607BD" w:rsidP="00683457">
      <w:pPr>
        <w:pStyle w:val="ListParagraph"/>
        <w:numPr>
          <w:ilvl w:val="0"/>
          <w:numId w:val="4"/>
        </w:numPr>
        <w:ind w:firstLineChars="0"/>
      </w:pPr>
      <w:r w:rsidRPr="00DC6501">
        <w:rPr>
          <w:rFonts w:hint="eastAsia"/>
        </w:rPr>
        <w:t>座椅加热</w:t>
      </w:r>
    </w:p>
    <w:p w14:paraId="73C4DD85" w14:textId="77777777" w:rsidR="00BE6336" w:rsidRPr="00DC6501" w:rsidRDefault="00BE6336" w:rsidP="00683457">
      <w:pPr>
        <w:pStyle w:val="ListParagraph"/>
        <w:numPr>
          <w:ilvl w:val="0"/>
          <w:numId w:val="4"/>
        </w:numPr>
        <w:ind w:firstLineChars="0"/>
      </w:pPr>
      <w:r w:rsidRPr="00DC6501">
        <w:t>Seat heating device</w:t>
      </w:r>
    </w:p>
    <w:p w14:paraId="627333FF" w14:textId="77777777" w:rsidR="009607BD" w:rsidRPr="00DC6501" w:rsidRDefault="009607BD" w:rsidP="00683457">
      <w:pPr>
        <w:pStyle w:val="ListParagraph"/>
        <w:numPr>
          <w:ilvl w:val="0"/>
          <w:numId w:val="4"/>
        </w:numPr>
        <w:ind w:firstLineChars="0"/>
      </w:pPr>
      <w:r w:rsidRPr="00DC6501">
        <w:rPr>
          <w:rFonts w:hint="eastAsia"/>
        </w:rPr>
        <w:t>远光灯</w:t>
      </w:r>
    </w:p>
    <w:p w14:paraId="789EA110" w14:textId="77777777" w:rsidR="00BE6336" w:rsidRPr="00DC6501" w:rsidRDefault="00BE6336" w:rsidP="00683457">
      <w:pPr>
        <w:pStyle w:val="ListParagraph"/>
        <w:numPr>
          <w:ilvl w:val="0"/>
          <w:numId w:val="4"/>
        </w:numPr>
        <w:ind w:firstLineChars="0"/>
      </w:pPr>
      <w:r w:rsidRPr="00DC6501">
        <w:t>High beam</w:t>
      </w:r>
    </w:p>
    <w:p w14:paraId="7895E46F" w14:textId="6B984225" w:rsidR="009607BD" w:rsidRPr="00DC6501" w:rsidRDefault="009607BD" w:rsidP="00683457">
      <w:pPr>
        <w:pStyle w:val="ListParagraph"/>
        <w:numPr>
          <w:ilvl w:val="0"/>
          <w:numId w:val="4"/>
        </w:numPr>
        <w:ind w:firstLineChars="0"/>
      </w:pPr>
      <w:r w:rsidRPr="00DC6501">
        <w:rPr>
          <w:rFonts w:hint="eastAsia"/>
        </w:rPr>
        <w:t>前雾灯（</w:t>
      </w:r>
      <w:r w:rsidR="00124957" w:rsidRPr="00DC6501">
        <w:rPr>
          <w:rFonts w:hint="eastAsia"/>
        </w:rPr>
        <w:t>仅</w:t>
      </w:r>
      <w:r w:rsidR="00124957" w:rsidRPr="00DC6501">
        <w:rPr>
          <w:rFonts w:hint="eastAsia"/>
        </w:rPr>
        <w:t>GB</w:t>
      </w:r>
      <w:r w:rsidRPr="00DC6501">
        <w:rPr>
          <w:rFonts w:hint="eastAsia"/>
        </w:rPr>
        <w:t>）</w:t>
      </w:r>
    </w:p>
    <w:p w14:paraId="29697FD2" w14:textId="14892BA5" w:rsidR="00BE6336" w:rsidRPr="00DC6501" w:rsidRDefault="00BE6336" w:rsidP="00683457">
      <w:pPr>
        <w:pStyle w:val="ListParagraph"/>
        <w:numPr>
          <w:ilvl w:val="0"/>
          <w:numId w:val="4"/>
        </w:numPr>
        <w:ind w:firstLineChars="0"/>
      </w:pPr>
      <w:r w:rsidRPr="00DC6501">
        <w:t>Front fog lamp (</w:t>
      </w:r>
      <w:r w:rsidR="00124957" w:rsidRPr="00DC6501">
        <w:rPr>
          <w:rFonts w:hint="eastAsia"/>
        </w:rPr>
        <w:t>Only</w:t>
      </w:r>
      <w:r w:rsidR="00124957" w:rsidRPr="00DC6501">
        <w:t xml:space="preserve"> </w:t>
      </w:r>
      <w:r w:rsidR="00124957" w:rsidRPr="00DC6501">
        <w:rPr>
          <w:rFonts w:hint="eastAsia"/>
        </w:rPr>
        <w:t>GB</w:t>
      </w:r>
      <w:r w:rsidRPr="00DC6501">
        <w:t>)</w:t>
      </w:r>
    </w:p>
    <w:p w14:paraId="4F595AC1" w14:textId="77777777" w:rsidR="009607BD" w:rsidRPr="00DC6501" w:rsidRDefault="009607BD" w:rsidP="00683457">
      <w:pPr>
        <w:pStyle w:val="ListParagraph"/>
        <w:numPr>
          <w:ilvl w:val="0"/>
          <w:numId w:val="4"/>
        </w:numPr>
        <w:ind w:firstLineChars="0"/>
      </w:pPr>
      <w:r w:rsidRPr="00DC6501">
        <w:rPr>
          <w:rFonts w:hint="eastAsia"/>
        </w:rPr>
        <w:t>后雾灯</w:t>
      </w:r>
    </w:p>
    <w:p w14:paraId="31FB722F" w14:textId="77777777" w:rsidR="00BE6336" w:rsidRPr="00DC6501" w:rsidRDefault="00BE6336" w:rsidP="00683457">
      <w:pPr>
        <w:pStyle w:val="ListParagraph"/>
        <w:numPr>
          <w:ilvl w:val="0"/>
          <w:numId w:val="4"/>
        </w:numPr>
        <w:ind w:firstLineChars="0"/>
      </w:pPr>
      <w:r w:rsidRPr="00DC6501">
        <w:lastRenderedPageBreak/>
        <w:t>Rear fog lamp</w:t>
      </w:r>
    </w:p>
    <w:p w14:paraId="7951978D" w14:textId="23E13614" w:rsidR="00750B5D" w:rsidRPr="00DC6501" w:rsidRDefault="00750B5D" w:rsidP="00683457">
      <w:pPr>
        <w:pStyle w:val="ListParagraph"/>
        <w:numPr>
          <w:ilvl w:val="0"/>
          <w:numId w:val="4"/>
        </w:numPr>
        <w:ind w:firstLineChars="0"/>
      </w:pPr>
      <w:r w:rsidRPr="00DC6501">
        <w:rPr>
          <w:rFonts w:hint="eastAsia"/>
        </w:rPr>
        <w:t>4WD</w:t>
      </w:r>
      <w:r w:rsidR="00124957" w:rsidRPr="00DC6501">
        <w:rPr>
          <w:rFonts w:hint="eastAsia"/>
        </w:rPr>
        <w:t>（仅</w:t>
      </w:r>
      <w:r w:rsidR="00124957" w:rsidRPr="00DC6501">
        <w:rPr>
          <w:rFonts w:hint="eastAsia"/>
        </w:rPr>
        <w:t>GB</w:t>
      </w:r>
      <w:r w:rsidR="00124957" w:rsidRPr="00DC6501">
        <w:rPr>
          <w:rFonts w:hint="eastAsia"/>
        </w:rPr>
        <w:t>）</w:t>
      </w:r>
    </w:p>
    <w:p w14:paraId="4A2FFB27" w14:textId="16642899" w:rsidR="00750B5D" w:rsidRPr="00DC6501" w:rsidRDefault="00750B5D" w:rsidP="00683457">
      <w:pPr>
        <w:pStyle w:val="ListParagraph"/>
        <w:numPr>
          <w:ilvl w:val="0"/>
          <w:numId w:val="4"/>
        </w:numPr>
        <w:ind w:firstLineChars="0"/>
      </w:pPr>
      <w:r w:rsidRPr="00DC6501">
        <w:rPr>
          <w:rFonts w:hint="eastAsia"/>
        </w:rPr>
        <w:t>4WD</w:t>
      </w:r>
      <w:r w:rsidR="00124957" w:rsidRPr="00DC6501">
        <w:t xml:space="preserve"> (Only GB)</w:t>
      </w:r>
    </w:p>
    <w:p w14:paraId="2DC2D59F" w14:textId="77777777" w:rsidR="00750B5D" w:rsidRPr="000B0402" w:rsidRDefault="00750B5D" w:rsidP="00750B5D">
      <w:pPr>
        <w:ind w:left="480"/>
      </w:pPr>
    </w:p>
    <w:p w14:paraId="2689EF0F" w14:textId="3D53BF9C" w:rsidR="00AD2842" w:rsidRPr="007B1BB0" w:rsidRDefault="00AD2842" w:rsidP="00AD2842">
      <w:pPr>
        <w:pStyle w:val="Heading3"/>
      </w:pPr>
      <w:bookmarkStart w:id="86" w:name="_Toc66366498"/>
      <w:commentRangeStart w:id="87"/>
      <w:r w:rsidRPr="007B1BB0">
        <w:rPr>
          <w:rFonts w:hint="eastAsia"/>
        </w:rPr>
        <w:t>油耗趋势</w:t>
      </w:r>
      <w:r w:rsidR="00BE6336" w:rsidRPr="007B1BB0">
        <w:rPr>
          <w:rFonts w:hint="eastAsia"/>
        </w:rPr>
        <w:t>/</w:t>
      </w:r>
      <w:bookmarkStart w:id="88" w:name="_Toc49952847"/>
      <w:r w:rsidR="00BE6336" w:rsidRPr="007B1BB0">
        <w:t xml:space="preserve"> Fuel Consumption Trend</w:t>
      </w:r>
      <w:bookmarkEnd w:id="88"/>
      <w:commentRangeEnd w:id="87"/>
      <w:r w:rsidR="00FA234C" w:rsidRPr="007B1BB0">
        <w:rPr>
          <w:rStyle w:val="CommentReference"/>
          <w:b w:val="0"/>
          <w:bCs w:val="0"/>
        </w:rPr>
        <w:commentReference w:id="87"/>
      </w:r>
      <w:r w:rsidR="00FA234C" w:rsidRPr="007B1BB0">
        <w:t xml:space="preserve"> </w:t>
      </w:r>
      <w:r w:rsidR="00EE7C20" w:rsidRPr="007B1BB0">
        <w:t>(ICE only)</w:t>
      </w:r>
      <w:bookmarkEnd w:id="86"/>
    </w:p>
    <w:p w14:paraId="48C23302"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1665C721" w14:textId="77777777" w:rsidTr="007823DB">
        <w:tc>
          <w:tcPr>
            <w:tcW w:w="4788" w:type="dxa"/>
          </w:tcPr>
          <w:p w14:paraId="5D2BABEA" w14:textId="77777777" w:rsidR="00D42C5C" w:rsidRPr="007B1BB0" w:rsidRDefault="00D42C5C" w:rsidP="007823DB">
            <w:r w:rsidRPr="007B1BB0">
              <w:rPr>
                <w:rFonts w:hint="eastAsia"/>
              </w:rPr>
              <w:t>CLEA</w:t>
            </w:r>
            <w:r w:rsidRPr="007B1BB0">
              <w:t xml:space="preserve"> (458)</w:t>
            </w:r>
          </w:p>
        </w:tc>
        <w:tc>
          <w:tcPr>
            <w:tcW w:w="5174" w:type="dxa"/>
          </w:tcPr>
          <w:p w14:paraId="6F6F2831" w14:textId="77777777" w:rsidR="00D42C5C" w:rsidRPr="007B1BB0" w:rsidRDefault="00D42C5C" w:rsidP="007823DB">
            <w:r w:rsidRPr="007B1BB0">
              <w:t>Yes</w:t>
            </w:r>
          </w:p>
        </w:tc>
      </w:tr>
      <w:tr w:rsidR="00D42C5C" w:rsidRPr="007B1BB0" w14:paraId="314CCA31" w14:textId="77777777" w:rsidTr="007823DB">
        <w:tc>
          <w:tcPr>
            <w:tcW w:w="4788" w:type="dxa"/>
          </w:tcPr>
          <w:p w14:paraId="5995030C" w14:textId="77777777" w:rsidR="00D42C5C" w:rsidRPr="007B1BB0" w:rsidRDefault="00D42C5C" w:rsidP="007823DB">
            <w:r w:rsidRPr="007B1BB0">
              <w:t>Global B Buick ICE (E2LB-2,E2UB/YB,C1YB-2)</w:t>
            </w:r>
          </w:p>
        </w:tc>
        <w:tc>
          <w:tcPr>
            <w:tcW w:w="5174" w:type="dxa"/>
          </w:tcPr>
          <w:p w14:paraId="44A2B6D4" w14:textId="77777777" w:rsidR="00D42C5C" w:rsidRPr="007B1BB0" w:rsidRDefault="00D42C5C" w:rsidP="007823DB">
            <w:r w:rsidRPr="007B1BB0">
              <w:t>Yes</w:t>
            </w:r>
          </w:p>
        </w:tc>
      </w:tr>
      <w:tr w:rsidR="00D42C5C" w:rsidRPr="007B1BB0" w14:paraId="77C8C7F8" w14:textId="77777777" w:rsidTr="007823DB">
        <w:tc>
          <w:tcPr>
            <w:tcW w:w="4788" w:type="dxa"/>
          </w:tcPr>
          <w:p w14:paraId="69F59835" w14:textId="77777777" w:rsidR="00D42C5C" w:rsidRPr="007B1BB0" w:rsidRDefault="00D42C5C" w:rsidP="007823DB">
            <w:r w:rsidRPr="007B1BB0">
              <w:t>Global B Buick BEV (B233/223)</w:t>
            </w:r>
          </w:p>
        </w:tc>
        <w:tc>
          <w:tcPr>
            <w:tcW w:w="5174" w:type="dxa"/>
          </w:tcPr>
          <w:p w14:paraId="0DDD245D" w14:textId="74BB6949" w:rsidR="00D42C5C" w:rsidRPr="007B1BB0" w:rsidRDefault="00D42C5C" w:rsidP="007823DB">
            <w:r w:rsidRPr="007B1BB0">
              <w:t>No</w:t>
            </w:r>
          </w:p>
        </w:tc>
      </w:tr>
    </w:tbl>
    <w:p w14:paraId="1E383EA7" w14:textId="77777777" w:rsidR="00D42C5C" w:rsidRPr="007B1BB0" w:rsidRDefault="00D42C5C" w:rsidP="000836A5">
      <w:pPr>
        <w:ind w:firstLine="480"/>
      </w:pPr>
    </w:p>
    <w:p w14:paraId="14A4D211" w14:textId="28BE0E53" w:rsidR="00AD2842" w:rsidRPr="007B1BB0" w:rsidRDefault="0080616E" w:rsidP="000836A5">
      <w:pPr>
        <w:ind w:firstLine="480"/>
      </w:pPr>
      <w:r w:rsidRPr="007B1BB0">
        <w:rPr>
          <w:rFonts w:hint="eastAsia"/>
        </w:rPr>
        <w:t>油耗趋势记录最近一段距离的油耗。可以通过油耗趋势线表示，也可以通过</w:t>
      </w:r>
      <w:r w:rsidR="00BA7BEB" w:rsidRPr="007B1BB0">
        <w:rPr>
          <w:rFonts w:hint="eastAsia"/>
        </w:rPr>
        <w:t>图表</w:t>
      </w:r>
      <w:r w:rsidRPr="007B1BB0">
        <w:rPr>
          <w:rFonts w:hint="eastAsia"/>
        </w:rPr>
        <w:t>来表示。</w:t>
      </w:r>
    </w:p>
    <w:p w14:paraId="121B91D2" w14:textId="77777777" w:rsidR="00BE6336" w:rsidRPr="007B1BB0" w:rsidRDefault="00BE6336" w:rsidP="000836A5">
      <w:pPr>
        <w:ind w:firstLine="480"/>
      </w:pPr>
      <w:r w:rsidRPr="007B1BB0">
        <w:t>Fuel consumption trend records the fuel consumption of recent distance. It can be represented by fuel consumption trend line, or by chart.</w:t>
      </w:r>
    </w:p>
    <w:p w14:paraId="46B5EF3E" w14:textId="77777777" w:rsidR="0080616E" w:rsidRPr="007B1BB0" w:rsidRDefault="0080616E" w:rsidP="000836A5">
      <w:pPr>
        <w:ind w:firstLine="480"/>
      </w:pPr>
      <w:r w:rsidRPr="007B1BB0">
        <w:rPr>
          <w:rFonts w:hint="eastAsia"/>
        </w:rPr>
        <w:t>一个点（柱）</w:t>
      </w:r>
      <w:r w:rsidR="00584E3C" w:rsidRPr="007B1BB0">
        <w:rPr>
          <w:rFonts w:hint="eastAsia"/>
        </w:rPr>
        <w:t>代表的油耗</w:t>
      </w:r>
      <w:r w:rsidRPr="007B1BB0">
        <w:rPr>
          <w:rFonts w:hint="eastAsia"/>
        </w:rPr>
        <w:t>所计算的距离由标定</w:t>
      </w:r>
      <w:r w:rsidRPr="007B1BB0">
        <w:rPr>
          <w:i/>
        </w:rPr>
        <w:t>P_AFE_STATISTICS_DISTANCE</w:t>
      </w:r>
      <w:r w:rsidRPr="007B1BB0">
        <w:rPr>
          <w:rFonts w:hint="eastAsia"/>
        </w:rPr>
        <w:t>决定，默认为</w:t>
      </w:r>
      <w:r w:rsidRPr="007B1BB0">
        <w:rPr>
          <w:rFonts w:hint="eastAsia"/>
        </w:rPr>
        <w:t>5km</w:t>
      </w:r>
      <w:r w:rsidR="00584E3C" w:rsidRPr="007B1BB0">
        <w:rPr>
          <w:rFonts w:hint="eastAsia"/>
        </w:rPr>
        <w:t>，即默认每</w:t>
      </w:r>
      <w:r w:rsidR="00584E3C" w:rsidRPr="007B1BB0">
        <w:rPr>
          <w:rFonts w:hint="eastAsia"/>
        </w:rPr>
        <w:t>5km</w:t>
      </w:r>
      <w:r w:rsidR="00584E3C" w:rsidRPr="007B1BB0">
        <w:rPr>
          <w:rFonts w:hint="eastAsia"/>
        </w:rPr>
        <w:t>产生新的点（柱）</w:t>
      </w:r>
      <w:r w:rsidRPr="007B1BB0">
        <w:rPr>
          <w:rFonts w:hint="eastAsia"/>
        </w:rPr>
        <w:t>。系统支持最多</w:t>
      </w:r>
      <w:r w:rsidRPr="007B1BB0">
        <w:rPr>
          <w:rFonts w:hint="eastAsia"/>
        </w:rPr>
        <w:t>10</w:t>
      </w:r>
      <w:r w:rsidRPr="007B1BB0">
        <w:rPr>
          <w:rFonts w:hint="eastAsia"/>
        </w:rPr>
        <w:t>个点（柱），具体显示多少点（柱）参考</w:t>
      </w:r>
      <w:r w:rsidRPr="007B1BB0">
        <w:rPr>
          <w:rFonts w:hint="eastAsia"/>
        </w:rPr>
        <w:t>UE</w:t>
      </w:r>
      <w:r w:rsidRPr="007B1BB0">
        <w:rPr>
          <w:rFonts w:hint="eastAsia"/>
        </w:rPr>
        <w:t>交互文档。其中，</w:t>
      </w:r>
      <w:r w:rsidRPr="007B1BB0">
        <w:rPr>
          <w:rFonts w:hint="eastAsia"/>
        </w:rPr>
        <w:t>Y</w:t>
      </w:r>
      <w:r w:rsidRPr="007B1BB0">
        <w:rPr>
          <w:rFonts w:hint="eastAsia"/>
        </w:rPr>
        <w:t>轴表示平均油耗</w:t>
      </w:r>
      <w:r w:rsidR="00584E3C" w:rsidRPr="007B1BB0">
        <w:rPr>
          <w:rFonts w:hint="eastAsia"/>
        </w:rPr>
        <w:t>（单位</w:t>
      </w:r>
      <w:r w:rsidR="00584E3C" w:rsidRPr="007B1BB0">
        <w:rPr>
          <w:rFonts w:hint="eastAsia"/>
        </w:rPr>
        <w:t>L/100km</w:t>
      </w:r>
      <w:r w:rsidR="00584E3C" w:rsidRPr="007B1BB0">
        <w:rPr>
          <w:rFonts w:hint="eastAsia"/>
        </w:rPr>
        <w:t>，精确到</w:t>
      </w:r>
      <w:r w:rsidR="00584E3C" w:rsidRPr="007B1BB0">
        <w:rPr>
          <w:rFonts w:hint="eastAsia"/>
        </w:rPr>
        <w:t>0.1L/100km</w:t>
      </w:r>
      <w:r w:rsidR="00584E3C" w:rsidRPr="007B1BB0">
        <w:rPr>
          <w:rFonts w:hint="eastAsia"/>
        </w:rPr>
        <w:t>）</w:t>
      </w:r>
      <w:r w:rsidRPr="007B1BB0">
        <w:rPr>
          <w:rFonts w:hint="eastAsia"/>
        </w:rPr>
        <w:t>，</w:t>
      </w:r>
      <w:r w:rsidRPr="007B1BB0">
        <w:rPr>
          <w:rFonts w:hint="eastAsia"/>
        </w:rPr>
        <w:t>X</w:t>
      </w:r>
      <w:r w:rsidRPr="007B1BB0">
        <w:rPr>
          <w:rFonts w:hint="eastAsia"/>
        </w:rPr>
        <w:t>轴为行驶距离</w:t>
      </w:r>
      <w:r w:rsidR="00584E3C" w:rsidRPr="007B1BB0">
        <w:rPr>
          <w:rFonts w:hint="eastAsia"/>
        </w:rPr>
        <w:t>（单位</w:t>
      </w:r>
      <w:r w:rsidR="00584E3C" w:rsidRPr="007B1BB0">
        <w:rPr>
          <w:rFonts w:hint="eastAsia"/>
        </w:rPr>
        <w:t>km</w:t>
      </w:r>
      <w:r w:rsidR="00584E3C" w:rsidRPr="007B1BB0">
        <w:rPr>
          <w:rFonts w:hint="eastAsia"/>
        </w:rPr>
        <w:t>）</w:t>
      </w:r>
      <w:r w:rsidRPr="007B1BB0">
        <w:rPr>
          <w:rFonts w:hint="eastAsia"/>
        </w:rPr>
        <w:t>。</w:t>
      </w:r>
    </w:p>
    <w:p w14:paraId="4CA80214" w14:textId="77777777" w:rsidR="00BE6336" w:rsidRPr="00DC6501" w:rsidRDefault="00BE6336" w:rsidP="000836A5">
      <w:pPr>
        <w:ind w:firstLine="480"/>
      </w:pPr>
      <w:r w:rsidRPr="007B1BB0">
        <w:t xml:space="preserve">The distance </w:t>
      </w:r>
      <w:r w:rsidR="00423F4C" w:rsidRPr="007B1BB0">
        <w:rPr>
          <w:rFonts w:hint="eastAsia"/>
        </w:rPr>
        <w:t>for</w:t>
      </w:r>
      <w:r w:rsidRPr="007B1BB0">
        <w:t xml:space="preserve"> fuel consumption </w:t>
      </w:r>
      <w:r w:rsidR="00423F4C" w:rsidRPr="007B1BB0">
        <w:rPr>
          <w:rFonts w:hint="eastAsia"/>
        </w:rPr>
        <w:t xml:space="preserve">calculation which is </w:t>
      </w:r>
      <w:r w:rsidRPr="007B1BB0">
        <w:t xml:space="preserve">represented </w:t>
      </w:r>
      <w:r w:rsidRPr="00DC6501">
        <w:t xml:space="preserve">by a point (column) shall be determined by Calibration </w:t>
      </w:r>
      <w:r w:rsidRPr="00DC6501">
        <w:rPr>
          <w:i/>
        </w:rPr>
        <w:t>P_AFE_STATISTICS_DISTANCE</w:t>
      </w:r>
      <w:r w:rsidR="00D46C78" w:rsidRPr="00DC6501">
        <w:t>, 5km by default</w:t>
      </w:r>
      <w:r w:rsidR="00D46C78" w:rsidRPr="00DC6501">
        <w:rPr>
          <w:rFonts w:hint="eastAsia"/>
        </w:rPr>
        <w:t xml:space="preserve">, </w:t>
      </w:r>
      <w:r w:rsidRPr="00DC6501">
        <w:t>that is</w:t>
      </w:r>
      <w:r w:rsidR="00D46C78" w:rsidRPr="00DC6501">
        <w:rPr>
          <w:rFonts w:hint="eastAsia"/>
        </w:rPr>
        <w:t>,</w:t>
      </w:r>
      <w:r w:rsidRPr="00DC6501">
        <w:t xml:space="preserve"> a new point (column) will be generated every 5km. The system supports at most 10 points</w:t>
      </w:r>
      <w:r w:rsidR="00D46C78" w:rsidRPr="00DC6501">
        <w:rPr>
          <w:rFonts w:hint="eastAsia"/>
        </w:rPr>
        <w:t xml:space="preserve"> </w:t>
      </w:r>
      <w:r w:rsidRPr="00DC6501">
        <w:t>(columns), please refer to UE interaction design document for specific points (columns) displayed. Wherein, Y-axis represents average fuel consumption (in L/100km and accurate to 0.1L/100km), and X-axis represents driving distance (Unit: km).</w:t>
      </w:r>
    </w:p>
    <w:p w14:paraId="646489F6" w14:textId="26E73FF0" w:rsidR="00584E3C" w:rsidRPr="00DC6501" w:rsidRDefault="00284B51" w:rsidP="000836A5">
      <w:pPr>
        <w:ind w:firstLine="480"/>
      </w:pPr>
      <w:r w:rsidRPr="00DC6501">
        <w:t>CLEA</w:t>
      </w:r>
      <w:r w:rsidR="00584E3C" w:rsidRPr="00DC6501">
        <w:rPr>
          <w:rFonts w:hint="eastAsia"/>
        </w:rPr>
        <w:t>参考</w:t>
      </w:r>
      <w:r w:rsidR="00584E3C" w:rsidRPr="00DC6501">
        <w:rPr>
          <w:rFonts w:hint="eastAsia"/>
        </w:rPr>
        <w:t>PIS-2085</w:t>
      </w:r>
      <w:r w:rsidR="00584E3C" w:rsidRPr="00DC6501">
        <w:rPr>
          <w:rFonts w:hint="eastAsia"/>
        </w:rPr>
        <w:t>中</w:t>
      </w:r>
      <w:r w:rsidR="00584E3C" w:rsidRPr="00DC6501">
        <w:rPr>
          <w:rFonts w:hint="eastAsia"/>
        </w:rPr>
        <w:t>3.2.1.14.69 EcoDrive AFE Statistics Page</w:t>
      </w:r>
      <w:r w:rsidR="00584E3C" w:rsidRPr="00DC6501">
        <w:rPr>
          <w:rFonts w:hint="eastAsia"/>
        </w:rPr>
        <w:t>章节。</w:t>
      </w:r>
    </w:p>
    <w:p w14:paraId="000D9443" w14:textId="585B7EF6" w:rsidR="00BE6336" w:rsidRPr="00DC6501" w:rsidRDefault="00284B51" w:rsidP="000836A5">
      <w:pPr>
        <w:ind w:firstLine="480"/>
      </w:pPr>
      <w:r w:rsidRPr="00DC6501">
        <w:t>CLEA</w:t>
      </w:r>
      <w:r w:rsidR="00175C12" w:rsidRPr="00DC6501">
        <w:t>:</w:t>
      </w:r>
      <w:r w:rsidR="00BE6336" w:rsidRPr="00DC6501">
        <w:t xml:space="preserve"> refer to Section 3.2.1.14.69 EcoDrive AFE Statistics Page of PIS-2085 for details.</w:t>
      </w:r>
    </w:p>
    <w:p w14:paraId="23FD856A" w14:textId="77777777" w:rsidR="00AA5BAF" w:rsidRPr="00DC6501" w:rsidRDefault="00AA5BAF" w:rsidP="00AA5BAF">
      <w:pPr>
        <w:ind w:firstLine="480"/>
      </w:pPr>
      <w:r w:rsidRPr="00DC6501">
        <w:rPr>
          <w:rFonts w:hint="eastAsia"/>
        </w:rPr>
        <w:t>GB</w:t>
      </w:r>
      <w:r w:rsidRPr="00DC6501">
        <w:rPr>
          <w:rFonts w:hint="eastAsia"/>
        </w:rPr>
        <w:t>参考</w:t>
      </w:r>
      <w:r w:rsidRPr="00DC6501">
        <w:t>CTRS</w:t>
      </w:r>
      <w:r w:rsidRPr="00DC6501">
        <w:rPr>
          <w:rFonts w:hint="eastAsia"/>
        </w:rPr>
        <w:t>中</w:t>
      </w:r>
      <w:r w:rsidRPr="00DC6501">
        <w:t>3.1.312</w:t>
      </w:r>
      <w:r w:rsidRPr="00DC6501">
        <w:rPr>
          <w:rFonts w:hint="eastAsia"/>
        </w:rPr>
        <w:t xml:space="preserve"> EcoDrive AFE Statistics Page</w:t>
      </w:r>
      <w:r w:rsidRPr="00DC6501">
        <w:rPr>
          <w:rFonts w:hint="eastAsia"/>
        </w:rPr>
        <w:t>章节。</w:t>
      </w:r>
    </w:p>
    <w:p w14:paraId="4FF3FA64" w14:textId="327EF14F" w:rsidR="00AA5BAF" w:rsidRPr="00DC6501" w:rsidRDefault="00AA5BAF" w:rsidP="00AA5BAF">
      <w:pPr>
        <w:ind w:firstLine="480"/>
      </w:pPr>
      <w:r w:rsidRPr="00DC6501">
        <w:t>GB</w:t>
      </w:r>
      <w:r w:rsidR="00175C12" w:rsidRPr="00DC6501">
        <w:t>:</w:t>
      </w:r>
      <w:r w:rsidRPr="00DC6501">
        <w:t xml:space="preserve"> refer to Section 3.1.312 EcoDrive AFE Statistics Page of CTRS for details.</w:t>
      </w:r>
    </w:p>
    <w:p w14:paraId="5DD9AF5C" w14:textId="0F1B1BE7" w:rsidR="002C3680" w:rsidRPr="007B1BB0" w:rsidRDefault="002C3680" w:rsidP="002C3680">
      <w:pPr>
        <w:pStyle w:val="Heading3"/>
      </w:pPr>
      <w:bookmarkStart w:id="89" w:name="_Toc66366499"/>
      <w:r w:rsidRPr="007B1BB0">
        <w:rPr>
          <w:rFonts w:hint="eastAsia"/>
        </w:rPr>
        <w:t>最佳油耗</w:t>
      </w:r>
      <w:r w:rsidR="00BE6336" w:rsidRPr="007B1BB0">
        <w:rPr>
          <w:rFonts w:hint="eastAsia"/>
        </w:rPr>
        <w:t>/</w:t>
      </w:r>
      <w:bookmarkStart w:id="90" w:name="_Toc49952848"/>
      <w:r w:rsidR="00BE6336" w:rsidRPr="007B1BB0">
        <w:t xml:space="preserve"> AFE Best/Fuel Economy</w:t>
      </w:r>
      <w:bookmarkEnd w:id="90"/>
      <w:r w:rsidR="00FA234C" w:rsidRPr="007B1BB0">
        <w:t xml:space="preserve"> </w:t>
      </w:r>
      <w:r w:rsidR="00EE7C20" w:rsidRPr="007B1BB0">
        <w:t>(ICE only)</w:t>
      </w:r>
      <w:bookmarkEnd w:id="89"/>
    </w:p>
    <w:p w14:paraId="6873147B"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4168BD5A" w14:textId="77777777" w:rsidTr="007823DB">
        <w:tc>
          <w:tcPr>
            <w:tcW w:w="4788" w:type="dxa"/>
          </w:tcPr>
          <w:p w14:paraId="21E5AF4B" w14:textId="77777777" w:rsidR="00D42C5C" w:rsidRPr="007B1BB0" w:rsidRDefault="00D42C5C" w:rsidP="007823DB">
            <w:r w:rsidRPr="007B1BB0">
              <w:rPr>
                <w:rFonts w:hint="eastAsia"/>
              </w:rPr>
              <w:t>CLEA</w:t>
            </w:r>
            <w:r w:rsidRPr="007B1BB0">
              <w:t xml:space="preserve"> (458)</w:t>
            </w:r>
          </w:p>
        </w:tc>
        <w:tc>
          <w:tcPr>
            <w:tcW w:w="5174" w:type="dxa"/>
          </w:tcPr>
          <w:p w14:paraId="03828659" w14:textId="77777777" w:rsidR="00D42C5C" w:rsidRPr="007B1BB0" w:rsidRDefault="00D42C5C" w:rsidP="007823DB">
            <w:r w:rsidRPr="007B1BB0">
              <w:t>Yes</w:t>
            </w:r>
          </w:p>
        </w:tc>
      </w:tr>
      <w:tr w:rsidR="00D42C5C" w:rsidRPr="007B1BB0" w14:paraId="147EB9A7" w14:textId="77777777" w:rsidTr="007823DB">
        <w:tc>
          <w:tcPr>
            <w:tcW w:w="4788" w:type="dxa"/>
          </w:tcPr>
          <w:p w14:paraId="6A35084C" w14:textId="77777777" w:rsidR="00D42C5C" w:rsidRPr="007B1BB0" w:rsidRDefault="00D42C5C" w:rsidP="007823DB">
            <w:r w:rsidRPr="007B1BB0">
              <w:t>Global B Buick ICE (E2LB-2,E2UB/YB,C1YB-2)</w:t>
            </w:r>
          </w:p>
        </w:tc>
        <w:tc>
          <w:tcPr>
            <w:tcW w:w="5174" w:type="dxa"/>
          </w:tcPr>
          <w:p w14:paraId="0F8C4D50" w14:textId="77777777" w:rsidR="00D42C5C" w:rsidRPr="007B1BB0" w:rsidRDefault="00D42C5C" w:rsidP="007823DB">
            <w:r w:rsidRPr="007B1BB0">
              <w:t>Yes</w:t>
            </w:r>
          </w:p>
        </w:tc>
      </w:tr>
      <w:tr w:rsidR="00D42C5C" w:rsidRPr="007B1BB0" w14:paraId="2AEFB6E4" w14:textId="77777777" w:rsidTr="007823DB">
        <w:tc>
          <w:tcPr>
            <w:tcW w:w="4788" w:type="dxa"/>
          </w:tcPr>
          <w:p w14:paraId="5CA4E900" w14:textId="77777777" w:rsidR="00D42C5C" w:rsidRPr="007B1BB0" w:rsidRDefault="00D42C5C" w:rsidP="007823DB">
            <w:r w:rsidRPr="007B1BB0">
              <w:t>Global B Buick BEV (B233/223)</w:t>
            </w:r>
          </w:p>
        </w:tc>
        <w:tc>
          <w:tcPr>
            <w:tcW w:w="5174" w:type="dxa"/>
          </w:tcPr>
          <w:p w14:paraId="3D8B7AB8" w14:textId="5D8FA32C" w:rsidR="00D42C5C" w:rsidRPr="007B1BB0" w:rsidRDefault="00D42C5C" w:rsidP="007823DB">
            <w:r w:rsidRPr="007B1BB0">
              <w:t>No</w:t>
            </w:r>
          </w:p>
        </w:tc>
      </w:tr>
    </w:tbl>
    <w:p w14:paraId="3D7EA05C" w14:textId="77777777" w:rsidR="00D42C5C" w:rsidRPr="007B1BB0" w:rsidRDefault="00D42C5C" w:rsidP="002C3680">
      <w:pPr>
        <w:ind w:firstLine="480"/>
      </w:pPr>
    </w:p>
    <w:p w14:paraId="03293EE2" w14:textId="343056CC" w:rsidR="002C3680" w:rsidRPr="007B1BB0" w:rsidRDefault="002C3680" w:rsidP="002C3680">
      <w:pPr>
        <w:ind w:firstLine="480"/>
      </w:pPr>
      <w:r w:rsidRPr="007B1BB0">
        <w:rPr>
          <w:rFonts w:hint="eastAsia"/>
        </w:rPr>
        <w:t>最佳油耗（</w:t>
      </w:r>
      <w:r w:rsidRPr="007B1BB0">
        <w:rPr>
          <w:rFonts w:hint="eastAsia"/>
        </w:rPr>
        <w:t>AFE Best/Fuel Economy</w:t>
      </w:r>
      <w:r w:rsidRPr="007B1BB0">
        <w:rPr>
          <w:rFonts w:hint="eastAsia"/>
        </w:rPr>
        <w:t>）向驾驶员提供选定距离内当前平均油耗和最佳油耗的比较。可选择三个距离（如</w:t>
      </w:r>
      <w:r w:rsidRPr="007B1BB0">
        <w:rPr>
          <w:rFonts w:hint="eastAsia"/>
        </w:rPr>
        <w:t>50km</w:t>
      </w:r>
      <w:r w:rsidRPr="007B1BB0">
        <w:rPr>
          <w:rFonts w:hint="eastAsia"/>
        </w:rPr>
        <w:t>、</w:t>
      </w:r>
      <w:r w:rsidRPr="007B1BB0">
        <w:rPr>
          <w:rFonts w:hint="eastAsia"/>
        </w:rPr>
        <w:t>100km</w:t>
      </w:r>
      <w:r w:rsidRPr="007B1BB0">
        <w:rPr>
          <w:rFonts w:hint="eastAsia"/>
        </w:rPr>
        <w:t>、</w:t>
      </w:r>
      <w:r w:rsidRPr="007B1BB0">
        <w:rPr>
          <w:rFonts w:hint="eastAsia"/>
        </w:rPr>
        <w:t>500km</w:t>
      </w:r>
      <w:r w:rsidRPr="007B1BB0">
        <w:rPr>
          <w:rFonts w:hint="eastAsia"/>
        </w:rPr>
        <w:t>，参照标定</w:t>
      </w:r>
      <w:r w:rsidRPr="007B1BB0">
        <w:rPr>
          <w:i/>
        </w:rPr>
        <w:t>P_AFE_CURRENT_BEST_DISTANCE_</w:t>
      </w:r>
      <w:r w:rsidRPr="007B1BB0">
        <w:rPr>
          <w:rFonts w:hint="eastAsia"/>
          <w:i/>
        </w:rPr>
        <w:t>X</w:t>
      </w:r>
      <w:r w:rsidRPr="007B1BB0">
        <w:rPr>
          <w:rFonts w:hint="eastAsia"/>
        </w:rPr>
        <w:t>，其中</w:t>
      </w:r>
      <w:r w:rsidRPr="007B1BB0">
        <w:rPr>
          <w:rFonts w:hint="eastAsia"/>
        </w:rPr>
        <w:t>X=1</w:t>
      </w:r>
      <w:r w:rsidRPr="007B1BB0">
        <w:t>, 2, 3</w:t>
      </w:r>
      <w:r w:rsidRPr="007B1BB0">
        <w:rPr>
          <w:rFonts w:hint="eastAsia"/>
        </w:rPr>
        <w:t>）作为选项</w:t>
      </w:r>
      <w:r w:rsidR="003D0A2F" w:rsidRPr="007B1BB0">
        <w:rPr>
          <w:rFonts w:hint="eastAsia"/>
        </w:rPr>
        <w:t>，仅支持在中控切换距离</w:t>
      </w:r>
      <w:r w:rsidRPr="007B1BB0">
        <w:rPr>
          <w:rFonts w:hint="eastAsia"/>
        </w:rPr>
        <w:t>。精确到</w:t>
      </w:r>
      <w:r w:rsidRPr="007B1BB0">
        <w:rPr>
          <w:rFonts w:hint="eastAsia"/>
        </w:rPr>
        <w:t>0.1L/100km</w:t>
      </w:r>
      <w:r w:rsidRPr="007B1BB0">
        <w:rPr>
          <w:rFonts w:hint="eastAsia"/>
        </w:rPr>
        <w:t>。</w:t>
      </w:r>
    </w:p>
    <w:p w14:paraId="605E0B23" w14:textId="5F732769" w:rsidR="00BE6336" w:rsidRPr="00DC6501" w:rsidRDefault="00BE6336" w:rsidP="002C3680">
      <w:pPr>
        <w:ind w:firstLine="480"/>
      </w:pPr>
      <w:r w:rsidRPr="007B1BB0">
        <w:t xml:space="preserve">AFE Best/Fuel Economy provides the driver with a comparison of current average fuel </w:t>
      </w:r>
      <w:r w:rsidRPr="007B1BB0">
        <w:lastRenderedPageBreak/>
        <w:t xml:space="preserve">consumption and optimal fuel consumption over the selected distance. Three distances (such as 50km, 100km, 500km, please refer to Calibration </w:t>
      </w:r>
      <w:r w:rsidRPr="007B1BB0">
        <w:rPr>
          <w:i/>
        </w:rPr>
        <w:t>P_AFE_CURRENT_BEST_DISTANCE_X</w:t>
      </w:r>
      <w:r w:rsidRPr="007B1BB0">
        <w:t xml:space="preserve">, wherein X=1, 2, 3) can be selected as options. </w:t>
      </w:r>
      <w:r w:rsidR="003D0A2F" w:rsidRPr="007B1BB0">
        <w:t xml:space="preserve">Only support to select distance on ICS. </w:t>
      </w:r>
      <w:r w:rsidRPr="007B1BB0">
        <w:t xml:space="preserve">The </w:t>
      </w:r>
      <w:r w:rsidRPr="00DC6501">
        <w:t>accuracy shall be 0.1L/100km.</w:t>
      </w:r>
    </w:p>
    <w:p w14:paraId="12DE2FE9" w14:textId="15C7189D" w:rsidR="000839B8" w:rsidRPr="00DC6501" w:rsidRDefault="000839B8" w:rsidP="002C3680">
      <w:pPr>
        <w:ind w:firstLine="480"/>
      </w:pPr>
      <w:r w:rsidRPr="00DC6501">
        <w:rPr>
          <w:rFonts w:hint="eastAsia"/>
        </w:rPr>
        <w:t>最佳油耗页面可以</w:t>
      </w:r>
      <w:r w:rsidR="00B86AAC" w:rsidRPr="00DC6501">
        <w:rPr>
          <w:rFonts w:hint="eastAsia"/>
        </w:rPr>
        <w:t>同时显示</w:t>
      </w:r>
      <w:r w:rsidRPr="00DC6501">
        <w:rPr>
          <w:rFonts w:hint="eastAsia"/>
        </w:rPr>
        <w:t>瞬时油耗</w:t>
      </w:r>
      <w:r w:rsidR="00B86AAC" w:rsidRPr="00DC6501">
        <w:rPr>
          <w:rFonts w:hint="eastAsia"/>
        </w:rPr>
        <w:t>和平均油耗</w:t>
      </w:r>
      <w:r w:rsidRPr="00DC6501">
        <w:rPr>
          <w:rFonts w:hint="eastAsia"/>
        </w:rPr>
        <w:t>，与本文档</w:t>
      </w:r>
      <w:r w:rsidRPr="00DC6501">
        <w:rPr>
          <w:rFonts w:hint="eastAsia"/>
        </w:rPr>
        <w:t>5.1.1</w:t>
      </w:r>
      <w:r w:rsidR="00B86AAC" w:rsidRPr="00DC6501">
        <w:rPr>
          <w:rFonts w:hint="eastAsia"/>
        </w:rPr>
        <w:t>和</w:t>
      </w:r>
      <w:r w:rsidR="00B86AAC" w:rsidRPr="00DC6501">
        <w:rPr>
          <w:rFonts w:hint="eastAsia"/>
        </w:rPr>
        <w:t>5.1.2</w:t>
      </w:r>
      <w:r w:rsidRPr="00DC6501">
        <w:rPr>
          <w:rFonts w:hint="eastAsia"/>
        </w:rPr>
        <w:t>章节对应。</w:t>
      </w:r>
    </w:p>
    <w:p w14:paraId="70E0C13A" w14:textId="6BD96F08" w:rsidR="00BE6336" w:rsidRPr="00DC6501" w:rsidRDefault="00BE6336" w:rsidP="002C3680">
      <w:pPr>
        <w:ind w:firstLine="480"/>
      </w:pPr>
      <w:r w:rsidRPr="00DC6501">
        <w:t xml:space="preserve">AFE Best/Fuel Economy </w:t>
      </w:r>
      <w:r w:rsidR="00423F4C" w:rsidRPr="00DC6501">
        <w:rPr>
          <w:rFonts w:hint="eastAsia"/>
        </w:rPr>
        <w:t xml:space="preserve">page </w:t>
      </w:r>
      <w:r w:rsidRPr="00DC6501">
        <w:t>can display Instantaneous Fuel Consumption and Average Fuel Consumption</w:t>
      </w:r>
      <w:r w:rsidR="00423F4C" w:rsidRPr="00DC6501">
        <w:rPr>
          <w:rFonts w:hint="eastAsia"/>
        </w:rPr>
        <w:t xml:space="preserve"> simultaneously</w:t>
      </w:r>
      <w:r w:rsidRPr="00DC6501">
        <w:t xml:space="preserve">, corresponding to Sections 5.1.1 and 5.1.2 herein. </w:t>
      </w:r>
    </w:p>
    <w:p w14:paraId="7961C820" w14:textId="7EE1DB29" w:rsidR="002C3680" w:rsidRPr="00DC6501" w:rsidRDefault="002E5168" w:rsidP="002C3680">
      <w:pPr>
        <w:ind w:firstLine="480"/>
      </w:pPr>
      <w:r w:rsidRPr="00DC6501">
        <w:t>CLEA</w:t>
      </w:r>
      <w:r w:rsidR="002C3680" w:rsidRPr="00DC6501">
        <w:rPr>
          <w:rFonts w:hint="eastAsia"/>
        </w:rPr>
        <w:t>参考</w:t>
      </w:r>
      <w:r w:rsidR="002C3680" w:rsidRPr="00DC6501">
        <w:rPr>
          <w:rFonts w:hint="eastAsia"/>
        </w:rPr>
        <w:t>PIS-2085</w:t>
      </w:r>
      <w:r w:rsidR="002C3680" w:rsidRPr="00DC6501">
        <w:rPr>
          <w:rFonts w:hint="eastAsia"/>
        </w:rPr>
        <w:t>中</w:t>
      </w:r>
      <w:r w:rsidR="002C3680" w:rsidRPr="00DC6501">
        <w:rPr>
          <w:rFonts w:hint="eastAsia"/>
        </w:rPr>
        <w:t>3.2.1.14.59 AFE Best and Current for Given Distance</w:t>
      </w:r>
      <w:r w:rsidR="002C3680" w:rsidRPr="00DC6501">
        <w:rPr>
          <w:rFonts w:hint="eastAsia"/>
        </w:rPr>
        <w:t>章节。</w:t>
      </w:r>
    </w:p>
    <w:p w14:paraId="37476FC8" w14:textId="1118450B" w:rsidR="00BE6336" w:rsidRPr="00DC6501" w:rsidRDefault="002E5168" w:rsidP="002C3680">
      <w:pPr>
        <w:ind w:firstLine="480"/>
      </w:pPr>
      <w:r w:rsidRPr="00DC6501">
        <w:t>CLEA</w:t>
      </w:r>
      <w:r w:rsidR="00175C12" w:rsidRPr="00DC6501">
        <w:t>:</w:t>
      </w:r>
      <w:r w:rsidR="00BE6336" w:rsidRPr="00DC6501">
        <w:t xml:space="preserve"> refer to Section 3.2.1.14.59 AFE Best and Current for Given Distance of PIS-2085 for details.</w:t>
      </w:r>
    </w:p>
    <w:p w14:paraId="4A9824BF" w14:textId="77777777" w:rsidR="0025260D" w:rsidRPr="00DC6501" w:rsidRDefault="0025260D" w:rsidP="0025260D">
      <w:pPr>
        <w:ind w:firstLine="480"/>
      </w:pPr>
      <w:r w:rsidRPr="00DC6501">
        <w:rPr>
          <w:rFonts w:hint="eastAsia"/>
        </w:rPr>
        <w:t>G</w:t>
      </w:r>
      <w:r w:rsidRPr="00DC6501">
        <w:t>B</w:t>
      </w:r>
      <w:r w:rsidRPr="00DC6501">
        <w:rPr>
          <w:rFonts w:hint="eastAsia"/>
        </w:rPr>
        <w:t>参考</w:t>
      </w:r>
      <w:r w:rsidRPr="00DC6501">
        <w:t>CTRS</w:t>
      </w:r>
      <w:r w:rsidRPr="00DC6501">
        <w:rPr>
          <w:rFonts w:hint="eastAsia"/>
        </w:rPr>
        <w:t>中</w:t>
      </w:r>
      <w:r w:rsidRPr="00DC6501">
        <w:t>3.1.207</w:t>
      </w:r>
      <w:r w:rsidRPr="00DC6501">
        <w:rPr>
          <w:rFonts w:hint="eastAsia"/>
        </w:rPr>
        <w:t xml:space="preserve"> AFE Best and Current for Given Distance</w:t>
      </w:r>
      <w:r w:rsidRPr="00DC6501">
        <w:rPr>
          <w:rFonts w:hint="eastAsia"/>
        </w:rPr>
        <w:t>章节。</w:t>
      </w:r>
    </w:p>
    <w:p w14:paraId="49C68C1A" w14:textId="5F132D15" w:rsidR="0025260D" w:rsidRDefault="0025260D" w:rsidP="0025260D">
      <w:pPr>
        <w:ind w:firstLine="480"/>
      </w:pPr>
      <w:r w:rsidRPr="00DC6501">
        <w:t>GB</w:t>
      </w:r>
      <w:r w:rsidR="00175C12" w:rsidRPr="00DC6501">
        <w:t>:</w:t>
      </w:r>
      <w:r w:rsidRPr="00DC6501">
        <w:t xml:space="preserve"> refer to Section 3.1.207 AFE Best and Current for Given Distance of CTRS for details.</w:t>
      </w:r>
    </w:p>
    <w:p w14:paraId="2285BECB" w14:textId="79839B5D" w:rsidR="00DC6501" w:rsidRPr="00B92FF3" w:rsidRDefault="00DC6501" w:rsidP="00DC6501">
      <w:pPr>
        <w:ind w:firstLine="480"/>
      </w:pPr>
      <w:r w:rsidRPr="00B92FF3">
        <w:rPr>
          <w:rFonts w:hint="eastAsia"/>
        </w:rPr>
        <w:t>仪表不支持通过</w:t>
      </w:r>
      <w:r w:rsidRPr="00B92FF3">
        <w:rPr>
          <w:rFonts w:hint="eastAsia"/>
        </w:rPr>
        <w:t>SWC</w:t>
      </w:r>
      <w:r w:rsidRPr="00B92FF3">
        <w:rPr>
          <w:rFonts w:hint="eastAsia"/>
        </w:rPr>
        <w:t>按键</w:t>
      </w:r>
      <w:r w:rsidRPr="00B92FF3">
        <w:rPr>
          <w:rFonts w:hint="eastAsia"/>
        </w:rPr>
        <w:t>Reset</w:t>
      </w:r>
      <w:r w:rsidRPr="00B92FF3">
        <w:rPr>
          <w:rFonts w:hint="eastAsia"/>
        </w:rPr>
        <w:t>，</w:t>
      </w:r>
      <w:r w:rsidRPr="00B92FF3">
        <w:rPr>
          <w:rFonts w:hint="eastAsia"/>
        </w:rPr>
        <w:t>Reset</w:t>
      </w:r>
      <w:r w:rsidRPr="00B92FF3">
        <w:rPr>
          <w:rFonts w:hint="eastAsia"/>
        </w:rPr>
        <w:t>操作在中控完成，</w:t>
      </w:r>
      <w:r w:rsidR="002C0946" w:rsidRPr="00B92FF3">
        <w:rPr>
          <w:rFonts w:hint="eastAsia"/>
        </w:rPr>
        <w:t>R</w:t>
      </w:r>
      <w:r w:rsidR="002C0946" w:rsidRPr="00B92FF3">
        <w:t>eset</w:t>
      </w:r>
      <w:r w:rsidR="002C0946" w:rsidRPr="00B92FF3">
        <w:rPr>
          <w:rFonts w:hint="eastAsia"/>
        </w:rPr>
        <w:t>后由仪表</w:t>
      </w:r>
      <w:r w:rsidR="002C0946" w:rsidRPr="00B92FF3">
        <w:rPr>
          <w:rFonts w:hint="eastAsia"/>
        </w:rPr>
        <w:t>VIP</w:t>
      </w:r>
      <w:r w:rsidR="002C0946" w:rsidRPr="00B92FF3">
        <w:rPr>
          <w:rFonts w:hint="eastAsia"/>
        </w:rPr>
        <w:t>层重新计算最佳油耗</w:t>
      </w:r>
      <w:r w:rsidRPr="00B92FF3">
        <w:rPr>
          <w:rFonts w:hint="eastAsia"/>
        </w:rPr>
        <w:t>。最佳油耗与</w:t>
      </w:r>
      <w:r w:rsidRPr="00B92FF3">
        <w:rPr>
          <w:rFonts w:hint="eastAsia"/>
        </w:rPr>
        <w:t>PIS-2052</w:t>
      </w:r>
      <w:r w:rsidRPr="00B92FF3">
        <w:rPr>
          <w:rFonts w:hint="eastAsia"/>
        </w:rPr>
        <w:t>的</w:t>
      </w:r>
      <w:r w:rsidRPr="00B92FF3">
        <w:rPr>
          <w:rFonts w:hint="eastAsia"/>
        </w:rPr>
        <w:t>3.2.1.2</w:t>
      </w:r>
      <w:r w:rsidRPr="00B92FF3">
        <w:rPr>
          <w:rFonts w:hint="eastAsia"/>
        </w:rPr>
        <w:t>章节对应。</w:t>
      </w:r>
    </w:p>
    <w:p w14:paraId="365E9D08" w14:textId="08AF1AAF" w:rsidR="003A0813" w:rsidRDefault="00DC6501" w:rsidP="005049E9">
      <w:pPr>
        <w:ind w:firstLine="480"/>
      </w:pPr>
      <w:r w:rsidRPr="00B92FF3">
        <w:t xml:space="preserve">The instrument cluster does not support Reset </w:t>
      </w:r>
      <w:r w:rsidRPr="00B92FF3">
        <w:rPr>
          <w:rFonts w:hint="eastAsia"/>
        </w:rPr>
        <w:t>with</w:t>
      </w:r>
      <w:r w:rsidRPr="00B92FF3">
        <w:t xml:space="preserve"> SWC button, </w:t>
      </w:r>
      <w:r w:rsidRPr="00B92FF3">
        <w:rPr>
          <w:rFonts w:hint="eastAsia"/>
        </w:rPr>
        <w:t>the reset operation</w:t>
      </w:r>
      <w:r w:rsidRPr="00B92FF3">
        <w:t xml:space="preserve"> shall be completed</w:t>
      </w:r>
      <w:r w:rsidRPr="00B92FF3">
        <w:rPr>
          <w:rFonts w:hint="eastAsia"/>
        </w:rPr>
        <w:t xml:space="preserve"> on</w:t>
      </w:r>
      <w:r w:rsidRPr="00B92FF3">
        <w:t xml:space="preserve"> </w:t>
      </w:r>
      <w:r w:rsidRPr="00B92FF3">
        <w:rPr>
          <w:rFonts w:hint="eastAsia"/>
        </w:rPr>
        <w:t>ICS</w:t>
      </w:r>
      <w:r w:rsidRPr="00B92FF3">
        <w:t xml:space="preserve">. See </w:t>
      </w:r>
      <w:r w:rsidRPr="00B92FF3">
        <w:rPr>
          <w:rFonts w:hint="eastAsia"/>
        </w:rPr>
        <w:t>CTRS</w:t>
      </w:r>
      <w:r w:rsidRPr="00B92FF3">
        <w:t xml:space="preserve"> for reset signal. AFE Best/Fuel Economy corresponds to Section 3.2.1.2 of PIS-2052.</w:t>
      </w:r>
    </w:p>
    <w:p w14:paraId="7EFCEC3D" w14:textId="24ED05E9" w:rsidR="003D7903" w:rsidRPr="00E462D3" w:rsidRDefault="003D7903" w:rsidP="003D7903">
      <w:pPr>
        <w:pStyle w:val="Heading3"/>
        <w:rPr>
          <w:color w:val="FF0000"/>
        </w:rPr>
      </w:pPr>
      <w:bookmarkStart w:id="91" w:name="_Toc66366500"/>
      <w:r w:rsidRPr="00E462D3">
        <w:rPr>
          <w:rFonts w:hint="eastAsia"/>
          <w:color w:val="FF0000"/>
        </w:rPr>
        <w:t>电量消耗</w:t>
      </w:r>
      <w:r w:rsidRPr="00E462D3">
        <w:rPr>
          <w:rFonts w:hint="eastAsia"/>
          <w:color w:val="FF0000"/>
        </w:rPr>
        <w:t>/</w:t>
      </w:r>
      <w:r w:rsidRPr="00E462D3">
        <w:rPr>
          <w:color w:val="FF0000"/>
        </w:rPr>
        <w:t xml:space="preserve"> Energy Usage (</w:t>
      </w:r>
      <w:r w:rsidRPr="00E462D3">
        <w:rPr>
          <w:rFonts w:hint="eastAsia"/>
          <w:color w:val="FF0000"/>
        </w:rPr>
        <w:t>BEV</w:t>
      </w:r>
      <w:r w:rsidRPr="00E462D3">
        <w:rPr>
          <w:color w:val="FF0000"/>
        </w:rPr>
        <w:t xml:space="preserve"> only)</w:t>
      </w:r>
      <w:bookmarkEnd w:id="91"/>
    </w:p>
    <w:p w14:paraId="47B9A84E" w14:textId="77777777" w:rsidR="003D7903" w:rsidRPr="00E462D3" w:rsidRDefault="003D7903" w:rsidP="003D7903">
      <w:pPr>
        <w:rPr>
          <w:color w:val="FF0000"/>
        </w:rPr>
      </w:pPr>
      <w:r w:rsidRPr="00E462D3">
        <w:rPr>
          <w:rFonts w:hint="eastAsia"/>
          <w:color w:val="FF0000"/>
        </w:rPr>
        <w:t>适配情况</w:t>
      </w:r>
      <w:r w:rsidRPr="00E462D3">
        <w:rPr>
          <w:rFonts w:hint="eastAsia"/>
          <w:color w:val="FF0000"/>
        </w:rPr>
        <w:t>/Equipped or not</w:t>
      </w:r>
      <w:r w:rsidRPr="00E462D3">
        <w:rPr>
          <w:rFonts w:hint="eastAsia"/>
          <w:color w:val="FF0000"/>
        </w:rPr>
        <w:t>：</w:t>
      </w:r>
    </w:p>
    <w:tbl>
      <w:tblPr>
        <w:tblStyle w:val="TableGrid"/>
        <w:tblW w:w="0" w:type="auto"/>
        <w:tblLook w:val="04A0" w:firstRow="1" w:lastRow="0" w:firstColumn="1" w:lastColumn="0" w:noHBand="0" w:noVBand="1"/>
      </w:tblPr>
      <w:tblGrid>
        <w:gridCol w:w="4701"/>
        <w:gridCol w:w="5035"/>
      </w:tblGrid>
      <w:tr w:rsidR="00E462D3" w:rsidRPr="00E462D3" w14:paraId="06C9F2C2" w14:textId="77777777" w:rsidTr="00540DE5">
        <w:tc>
          <w:tcPr>
            <w:tcW w:w="4788" w:type="dxa"/>
          </w:tcPr>
          <w:p w14:paraId="387A9699" w14:textId="77777777" w:rsidR="003D7903" w:rsidRPr="00E462D3" w:rsidRDefault="003D7903" w:rsidP="00540DE5">
            <w:pPr>
              <w:rPr>
                <w:color w:val="FF0000"/>
              </w:rPr>
            </w:pPr>
            <w:r w:rsidRPr="00E462D3">
              <w:rPr>
                <w:rFonts w:hint="eastAsia"/>
                <w:color w:val="FF0000"/>
              </w:rPr>
              <w:t>CLEA</w:t>
            </w:r>
            <w:r w:rsidRPr="00E462D3">
              <w:rPr>
                <w:color w:val="FF0000"/>
              </w:rPr>
              <w:t xml:space="preserve"> (458)</w:t>
            </w:r>
          </w:p>
        </w:tc>
        <w:tc>
          <w:tcPr>
            <w:tcW w:w="5174" w:type="dxa"/>
          </w:tcPr>
          <w:p w14:paraId="51F03263" w14:textId="724C5EA5" w:rsidR="003D7903" w:rsidRPr="00E462D3" w:rsidRDefault="003D7903" w:rsidP="00540DE5">
            <w:pPr>
              <w:rPr>
                <w:color w:val="FF0000"/>
              </w:rPr>
            </w:pPr>
            <w:r w:rsidRPr="00E462D3">
              <w:rPr>
                <w:color w:val="FF0000"/>
              </w:rPr>
              <w:t>No</w:t>
            </w:r>
          </w:p>
        </w:tc>
      </w:tr>
      <w:tr w:rsidR="00E462D3" w:rsidRPr="00E462D3" w14:paraId="2155C026" w14:textId="77777777" w:rsidTr="00540DE5">
        <w:tc>
          <w:tcPr>
            <w:tcW w:w="4788" w:type="dxa"/>
          </w:tcPr>
          <w:p w14:paraId="0C72BA72" w14:textId="77777777" w:rsidR="003D7903" w:rsidRPr="00E462D3" w:rsidRDefault="003D7903" w:rsidP="00540DE5">
            <w:pPr>
              <w:rPr>
                <w:color w:val="FF0000"/>
              </w:rPr>
            </w:pPr>
            <w:r w:rsidRPr="00E462D3">
              <w:rPr>
                <w:color w:val="FF0000"/>
              </w:rPr>
              <w:t>Global B Buick ICE (E2LB-2,E2UB/YB,C1YB-2)</w:t>
            </w:r>
          </w:p>
        </w:tc>
        <w:tc>
          <w:tcPr>
            <w:tcW w:w="5174" w:type="dxa"/>
          </w:tcPr>
          <w:p w14:paraId="28676335" w14:textId="276F2B10" w:rsidR="003D7903" w:rsidRPr="00E462D3" w:rsidRDefault="003D7903" w:rsidP="00540DE5">
            <w:pPr>
              <w:rPr>
                <w:color w:val="FF0000"/>
              </w:rPr>
            </w:pPr>
            <w:r w:rsidRPr="00E462D3">
              <w:rPr>
                <w:color w:val="FF0000"/>
              </w:rPr>
              <w:t>No</w:t>
            </w:r>
          </w:p>
        </w:tc>
      </w:tr>
      <w:tr w:rsidR="00E462D3" w:rsidRPr="00E462D3" w14:paraId="4084A0DF" w14:textId="77777777" w:rsidTr="00540DE5">
        <w:tc>
          <w:tcPr>
            <w:tcW w:w="4788" w:type="dxa"/>
          </w:tcPr>
          <w:p w14:paraId="71B927C0" w14:textId="77777777" w:rsidR="003D7903" w:rsidRPr="00E462D3" w:rsidRDefault="003D7903" w:rsidP="00540DE5">
            <w:pPr>
              <w:rPr>
                <w:color w:val="FF0000"/>
              </w:rPr>
            </w:pPr>
            <w:r w:rsidRPr="00E462D3">
              <w:rPr>
                <w:color w:val="FF0000"/>
              </w:rPr>
              <w:t>Global B Buick BEV (B233/223)</w:t>
            </w:r>
          </w:p>
        </w:tc>
        <w:tc>
          <w:tcPr>
            <w:tcW w:w="5174" w:type="dxa"/>
          </w:tcPr>
          <w:p w14:paraId="6736E88F" w14:textId="2B9A6B37" w:rsidR="003D7903" w:rsidRPr="00E462D3" w:rsidRDefault="003D7903" w:rsidP="00540DE5">
            <w:pPr>
              <w:rPr>
                <w:color w:val="FF0000"/>
              </w:rPr>
            </w:pPr>
            <w:r w:rsidRPr="00E462D3">
              <w:rPr>
                <w:color w:val="FF0000"/>
              </w:rPr>
              <w:t>Yes</w:t>
            </w:r>
          </w:p>
        </w:tc>
      </w:tr>
    </w:tbl>
    <w:p w14:paraId="409F571C" w14:textId="2D1BE438" w:rsidR="003D7903" w:rsidRPr="00E462D3" w:rsidRDefault="003D7903" w:rsidP="005049E9">
      <w:pPr>
        <w:ind w:firstLine="480"/>
        <w:rPr>
          <w:color w:val="FF0000"/>
        </w:rPr>
      </w:pPr>
    </w:p>
    <w:p w14:paraId="220F0320" w14:textId="4D7B1690" w:rsidR="003D7903" w:rsidRPr="00E462D3" w:rsidRDefault="003D7903" w:rsidP="005049E9">
      <w:pPr>
        <w:ind w:firstLine="480"/>
        <w:rPr>
          <w:color w:val="FF0000"/>
        </w:rPr>
      </w:pPr>
      <w:r w:rsidRPr="00E462D3">
        <w:rPr>
          <w:rFonts w:hint="eastAsia"/>
          <w:color w:val="FF0000"/>
        </w:rPr>
        <w:t>电量消耗仅适用于</w:t>
      </w:r>
      <w:r w:rsidRPr="00E462D3">
        <w:rPr>
          <w:rFonts w:hint="eastAsia"/>
          <w:color w:val="FF0000"/>
        </w:rPr>
        <w:t>BEV</w:t>
      </w:r>
      <w:r w:rsidRPr="00E462D3">
        <w:rPr>
          <w:rFonts w:hint="eastAsia"/>
          <w:color w:val="FF0000"/>
        </w:rPr>
        <w:t>车型。电量消耗页告诉用户上次充电的电量被如何使用。</w:t>
      </w:r>
    </w:p>
    <w:p w14:paraId="061D6197" w14:textId="2AA14DB9" w:rsidR="00E462D3" w:rsidRPr="00E462D3" w:rsidRDefault="00E462D3" w:rsidP="00E462D3">
      <w:pPr>
        <w:ind w:firstLine="480"/>
        <w:rPr>
          <w:color w:val="FF0000"/>
        </w:rPr>
      </w:pPr>
      <w:r w:rsidRPr="00E462D3">
        <w:rPr>
          <w:rFonts w:hint="eastAsia"/>
          <w:color w:val="FF0000"/>
        </w:rPr>
        <w:t>E</w:t>
      </w:r>
      <w:r w:rsidRPr="00E462D3">
        <w:rPr>
          <w:color w:val="FF0000"/>
        </w:rPr>
        <w:t>nergy usage page only applies to BEV. The page provides the driver with a summary of how the battery energy has been used for the latest charge.</w:t>
      </w:r>
    </w:p>
    <w:p w14:paraId="77015A2B" w14:textId="562E536E" w:rsidR="003D7903" w:rsidRDefault="003D7903" w:rsidP="005049E9">
      <w:pPr>
        <w:ind w:firstLine="480"/>
        <w:rPr>
          <w:color w:val="FF0000"/>
        </w:rPr>
      </w:pPr>
      <w:r w:rsidRPr="00E462D3">
        <w:rPr>
          <w:rFonts w:hint="eastAsia"/>
          <w:color w:val="FF0000"/>
        </w:rPr>
        <w:t>电量消耗页应显示一份用电清单，并显示每一个耗电设备使用电量的百分比和具体电量值。百分比精确到</w:t>
      </w:r>
      <w:r w:rsidRPr="00E462D3">
        <w:rPr>
          <w:rFonts w:hint="eastAsia"/>
          <w:color w:val="FF0000"/>
        </w:rPr>
        <w:t>1</w:t>
      </w:r>
      <w:r w:rsidRPr="00E462D3">
        <w:rPr>
          <w:color w:val="FF0000"/>
        </w:rPr>
        <w:t>%</w:t>
      </w:r>
      <w:r w:rsidRPr="00E462D3">
        <w:rPr>
          <w:rFonts w:hint="eastAsia"/>
          <w:color w:val="FF0000"/>
        </w:rPr>
        <w:t>，具体电量值精确到</w:t>
      </w:r>
      <w:r w:rsidRPr="00E462D3">
        <w:rPr>
          <w:rFonts w:hint="eastAsia"/>
          <w:color w:val="FF0000"/>
        </w:rPr>
        <w:t>1</w:t>
      </w:r>
      <w:r w:rsidRPr="00E462D3">
        <w:rPr>
          <w:color w:val="FF0000"/>
        </w:rPr>
        <w:t>kWh</w:t>
      </w:r>
      <w:r w:rsidRPr="00E462D3">
        <w:rPr>
          <w:rFonts w:hint="eastAsia"/>
          <w:color w:val="FF0000"/>
        </w:rPr>
        <w:t>。</w:t>
      </w:r>
    </w:p>
    <w:p w14:paraId="4A437981" w14:textId="061990F9" w:rsidR="00E462D3" w:rsidRPr="00E462D3" w:rsidRDefault="00E462D3" w:rsidP="005049E9">
      <w:pPr>
        <w:ind w:firstLine="480"/>
        <w:rPr>
          <w:color w:val="FF0000"/>
        </w:rPr>
      </w:pPr>
      <w:r>
        <w:rPr>
          <w:rFonts w:hint="eastAsia"/>
          <w:color w:val="FF0000"/>
        </w:rPr>
        <w:t>E</w:t>
      </w:r>
      <w:r>
        <w:rPr>
          <w:color w:val="FF0000"/>
        </w:rPr>
        <w:t>nergy usage page shall provide a breakdown in percentages and electricity value. Accurate to 1% and 1kWh.</w:t>
      </w:r>
    </w:p>
    <w:p w14:paraId="49C4F043" w14:textId="1DD0DACD" w:rsidR="003D7903" w:rsidRDefault="003D7903" w:rsidP="005049E9">
      <w:pPr>
        <w:ind w:firstLine="480"/>
        <w:rPr>
          <w:color w:val="FF0000"/>
        </w:rPr>
      </w:pPr>
      <w:r w:rsidRPr="00E462D3">
        <w:rPr>
          <w:rFonts w:hint="eastAsia"/>
          <w:color w:val="FF0000"/>
        </w:rPr>
        <w:t>用电清单如下：</w:t>
      </w:r>
    </w:p>
    <w:p w14:paraId="7066BAF1" w14:textId="57573377" w:rsidR="00E462D3" w:rsidRPr="00E462D3" w:rsidRDefault="00E462D3" w:rsidP="005049E9">
      <w:pPr>
        <w:ind w:firstLine="480"/>
        <w:rPr>
          <w:color w:val="FF0000"/>
        </w:rPr>
      </w:pPr>
      <w:r>
        <w:rPr>
          <w:rFonts w:hint="eastAsia"/>
          <w:color w:val="FF0000"/>
        </w:rPr>
        <w:t>Br</w:t>
      </w:r>
      <w:r>
        <w:rPr>
          <w:color w:val="FF0000"/>
        </w:rPr>
        <w:t>eakdown list:</w:t>
      </w:r>
    </w:p>
    <w:p w14:paraId="07C999F8" w14:textId="21E9B3B6" w:rsidR="003D7903" w:rsidRDefault="003D7903" w:rsidP="003D7903">
      <w:pPr>
        <w:pStyle w:val="ListParagraph"/>
        <w:numPr>
          <w:ilvl w:val="0"/>
          <w:numId w:val="4"/>
        </w:numPr>
        <w:ind w:firstLineChars="0"/>
        <w:rPr>
          <w:color w:val="FF0000"/>
        </w:rPr>
      </w:pPr>
      <w:r w:rsidRPr="00E462D3">
        <w:rPr>
          <w:rFonts w:hint="eastAsia"/>
          <w:color w:val="FF0000"/>
        </w:rPr>
        <w:t>驾驶</w:t>
      </w:r>
    </w:p>
    <w:p w14:paraId="1DA00DEF" w14:textId="7796869C" w:rsidR="00E462D3" w:rsidRPr="00E462D3" w:rsidRDefault="00E462D3" w:rsidP="00E462D3">
      <w:pPr>
        <w:pStyle w:val="ListParagraph"/>
        <w:ind w:left="840" w:firstLineChars="0" w:firstLine="0"/>
        <w:rPr>
          <w:color w:val="FF0000"/>
        </w:rPr>
      </w:pPr>
      <w:r>
        <w:rPr>
          <w:rFonts w:hint="eastAsia"/>
          <w:color w:val="FF0000"/>
        </w:rPr>
        <w:t>D</w:t>
      </w:r>
      <w:r>
        <w:rPr>
          <w:color w:val="FF0000"/>
        </w:rPr>
        <w:t>riving Accessories</w:t>
      </w:r>
    </w:p>
    <w:p w14:paraId="023F9E8B" w14:textId="3BE9E010" w:rsidR="003D7903" w:rsidRDefault="003D7903" w:rsidP="003D7903">
      <w:pPr>
        <w:pStyle w:val="ListParagraph"/>
        <w:numPr>
          <w:ilvl w:val="0"/>
          <w:numId w:val="4"/>
        </w:numPr>
        <w:ind w:firstLineChars="0"/>
        <w:rPr>
          <w:color w:val="FF0000"/>
        </w:rPr>
      </w:pPr>
      <w:r w:rsidRPr="00E462D3">
        <w:rPr>
          <w:rFonts w:hint="eastAsia"/>
          <w:color w:val="FF0000"/>
        </w:rPr>
        <w:t>空调</w:t>
      </w:r>
      <w:r w:rsidRPr="00E462D3">
        <w:rPr>
          <w:rFonts w:hint="eastAsia"/>
          <w:color w:val="FF0000"/>
        </w:rPr>
        <w:t>/</w:t>
      </w:r>
      <w:r w:rsidRPr="00E462D3">
        <w:rPr>
          <w:rFonts w:hint="eastAsia"/>
          <w:color w:val="FF0000"/>
        </w:rPr>
        <w:t>风扇</w:t>
      </w:r>
    </w:p>
    <w:p w14:paraId="16459F94" w14:textId="044DD9AF" w:rsidR="00E462D3" w:rsidRPr="00E462D3" w:rsidRDefault="00E462D3" w:rsidP="00E462D3">
      <w:pPr>
        <w:pStyle w:val="ListParagraph"/>
        <w:ind w:left="840" w:firstLineChars="0" w:firstLine="0"/>
        <w:rPr>
          <w:color w:val="FF0000"/>
        </w:rPr>
      </w:pPr>
      <w:r>
        <w:rPr>
          <w:rFonts w:hint="eastAsia"/>
          <w:color w:val="FF0000"/>
        </w:rPr>
        <w:t>C</w:t>
      </w:r>
      <w:r>
        <w:rPr>
          <w:color w:val="FF0000"/>
        </w:rPr>
        <w:t>limate</w:t>
      </w:r>
    </w:p>
    <w:p w14:paraId="380119A5" w14:textId="552CECE5" w:rsidR="003D7903" w:rsidRDefault="003D7903" w:rsidP="003D7903">
      <w:pPr>
        <w:pStyle w:val="ListParagraph"/>
        <w:numPr>
          <w:ilvl w:val="0"/>
          <w:numId w:val="4"/>
        </w:numPr>
        <w:ind w:firstLineChars="0"/>
        <w:rPr>
          <w:color w:val="FF0000"/>
        </w:rPr>
      </w:pPr>
      <w:r w:rsidRPr="00E462D3">
        <w:rPr>
          <w:rFonts w:hint="eastAsia"/>
          <w:color w:val="FF0000"/>
        </w:rPr>
        <w:t>动力电池温控</w:t>
      </w:r>
    </w:p>
    <w:p w14:paraId="3788FBF0" w14:textId="72649F00" w:rsidR="00E462D3" w:rsidRPr="00E462D3" w:rsidRDefault="00E462D3" w:rsidP="00E462D3">
      <w:pPr>
        <w:pStyle w:val="ListParagraph"/>
        <w:ind w:left="840" w:firstLineChars="0" w:firstLine="0"/>
        <w:rPr>
          <w:color w:val="FF0000"/>
        </w:rPr>
      </w:pPr>
      <w:r>
        <w:rPr>
          <w:rFonts w:hint="eastAsia"/>
          <w:color w:val="FF0000"/>
        </w:rPr>
        <w:t>B</w:t>
      </w:r>
      <w:r>
        <w:rPr>
          <w:color w:val="FF0000"/>
        </w:rPr>
        <w:t>attery Conditioning</w:t>
      </w:r>
    </w:p>
    <w:p w14:paraId="0ED0D283" w14:textId="7B95835C" w:rsidR="003D7903" w:rsidRDefault="00C00667" w:rsidP="003D7903">
      <w:pPr>
        <w:pStyle w:val="ListParagraph"/>
        <w:numPr>
          <w:ilvl w:val="0"/>
          <w:numId w:val="4"/>
        </w:numPr>
        <w:ind w:firstLineChars="0"/>
        <w:rPr>
          <w:color w:val="FF0000"/>
        </w:rPr>
      </w:pPr>
      <w:r>
        <w:rPr>
          <w:rFonts w:hint="eastAsia"/>
          <w:color w:val="FF0000"/>
        </w:rPr>
        <w:t>遥控启动</w:t>
      </w:r>
    </w:p>
    <w:p w14:paraId="43E44FDA" w14:textId="7CF0AE4B" w:rsidR="00E462D3" w:rsidRDefault="00E462D3" w:rsidP="00E462D3">
      <w:pPr>
        <w:pStyle w:val="ListParagraph"/>
        <w:ind w:left="840" w:firstLineChars="0" w:firstLine="0"/>
        <w:rPr>
          <w:color w:val="FF0000"/>
        </w:rPr>
      </w:pPr>
      <w:r>
        <w:rPr>
          <w:rFonts w:hint="eastAsia"/>
          <w:color w:val="FF0000"/>
        </w:rPr>
        <w:t xml:space="preserve">Remote </w:t>
      </w:r>
      <w:r>
        <w:rPr>
          <w:color w:val="FF0000"/>
        </w:rPr>
        <w:t>Start</w:t>
      </w:r>
    </w:p>
    <w:p w14:paraId="5193A9F9" w14:textId="1819003A" w:rsidR="00116C14" w:rsidRPr="00E462D3" w:rsidRDefault="00116C14" w:rsidP="00116C14">
      <w:pPr>
        <w:pStyle w:val="Heading3"/>
        <w:rPr>
          <w:color w:val="FF0000"/>
        </w:rPr>
      </w:pPr>
      <w:bookmarkStart w:id="92" w:name="_Toc66366501"/>
      <w:r>
        <w:rPr>
          <w:rFonts w:hint="eastAsia"/>
          <w:color w:val="FF0000"/>
        </w:rPr>
        <w:lastRenderedPageBreak/>
        <w:t>电耗趋势</w:t>
      </w:r>
      <w:r w:rsidRPr="00E462D3">
        <w:rPr>
          <w:rFonts w:hint="eastAsia"/>
          <w:color w:val="FF0000"/>
        </w:rPr>
        <w:t>/</w:t>
      </w:r>
      <w:r w:rsidRPr="00E462D3">
        <w:rPr>
          <w:color w:val="FF0000"/>
        </w:rPr>
        <w:t xml:space="preserve"> Energy </w:t>
      </w:r>
      <w:r>
        <w:rPr>
          <w:color w:val="FF0000"/>
        </w:rPr>
        <w:t>Trend</w:t>
      </w:r>
      <w:r w:rsidRPr="00E462D3">
        <w:rPr>
          <w:color w:val="FF0000"/>
        </w:rPr>
        <w:t xml:space="preserve"> (</w:t>
      </w:r>
      <w:r w:rsidRPr="00E462D3">
        <w:rPr>
          <w:rFonts w:hint="eastAsia"/>
          <w:color w:val="FF0000"/>
        </w:rPr>
        <w:t>BEV</w:t>
      </w:r>
      <w:r w:rsidRPr="00E462D3">
        <w:rPr>
          <w:color w:val="FF0000"/>
        </w:rPr>
        <w:t xml:space="preserve"> only)</w:t>
      </w:r>
      <w:bookmarkEnd w:id="92"/>
    </w:p>
    <w:p w14:paraId="28EC88EE" w14:textId="77777777" w:rsidR="00116C14" w:rsidRPr="00E462D3" w:rsidRDefault="00116C14" w:rsidP="00116C14">
      <w:pPr>
        <w:rPr>
          <w:color w:val="FF0000"/>
        </w:rPr>
      </w:pPr>
      <w:r w:rsidRPr="00E462D3">
        <w:rPr>
          <w:rFonts w:hint="eastAsia"/>
          <w:color w:val="FF0000"/>
        </w:rPr>
        <w:t>适配情况</w:t>
      </w:r>
      <w:r w:rsidRPr="00E462D3">
        <w:rPr>
          <w:rFonts w:hint="eastAsia"/>
          <w:color w:val="FF0000"/>
        </w:rPr>
        <w:t>/Equipped or not</w:t>
      </w:r>
      <w:r w:rsidRPr="00E462D3">
        <w:rPr>
          <w:rFonts w:hint="eastAsia"/>
          <w:color w:val="FF0000"/>
        </w:rPr>
        <w:t>：</w:t>
      </w:r>
    </w:p>
    <w:tbl>
      <w:tblPr>
        <w:tblStyle w:val="TableGrid"/>
        <w:tblW w:w="0" w:type="auto"/>
        <w:tblLook w:val="04A0" w:firstRow="1" w:lastRow="0" w:firstColumn="1" w:lastColumn="0" w:noHBand="0" w:noVBand="1"/>
      </w:tblPr>
      <w:tblGrid>
        <w:gridCol w:w="4701"/>
        <w:gridCol w:w="5035"/>
      </w:tblGrid>
      <w:tr w:rsidR="00116C14" w:rsidRPr="00E462D3" w14:paraId="060CC6DA" w14:textId="77777777" w:rsidTr="00540DE5">
        <w:tc>
          <w:tcPr>
            <w:tcW w:w="4788" w:type="dxa"/>
          </w:tcPr>
          <w:p w14:paraId="154DD347" w14:textId="77777777" w:rsidR="00116C14" w:rsidRPr="00E462D3" w:rsidRDefault="00116C14" w:rsidP="00540DE5">
            <w:pPr>
              <w:rPr>
                <w:color w:val="FF0000"/>
              </w:rPr>
            </w:pPr>
            <w:r w:rsidRPr="00E462D3">
              <w:rPr>
                <w:rFonts w:hint="eastAsia"/>
                <w:color w:val="FF0000"/>
              </w:rPr>
              <w:t>CLEA</w:t>
            </w:r>
            <w:r w:rsidRPr="00E462D3">
              <w:rPr>
                <w:color w:val="FF0000"/>
              </w:rPr>
              <w:t xml:space="preserve"> (458)</w:t>
            </w:r>
          </w:p>
        </w:tc>
        <w:tc>
          <w:tcPr>
            <w:tcW w:w="5174" w:type="dxa"/>
          </w:tcPr>
          <w:p w14:paraId="65AF02D6" w14:textId="77777777" w:rsidR="00116C14" w:rsidRPr="00E462D3" w:rsidRDefault="00116C14" w:rsidP="00540DE5">
            <w:pPr>
              <w:rPr>
                <w:color w:val="FF0000"/>
              </w:rPr>
            </w:pPr>
            <w:r w:rsidRPr="00E462D3">
              <w:rPr>
                <w:color w:val="FF0000"/>
              </w:rPr>
              <w:t>No</w:t>
            </w:r>
          </w:p>
        </w:tc>
      </w:tr>
      <w:tr w:rsidR="00116C14" w:rsidRPr="00E462D3" w14:paraId="03F2F98B" w14:textId="77777777" w:rsidTr="00540DE5">
        <w:tc>
          <w:tcPr>
            <w:tcW w:w="4788" w:type="dxa"/>
          </w:tcPr>
          <w:p w14:paraId="33355D62" w14:textId="77777777" w:rsidR="00116C14" w:rsidRPr="00E462D3" w:rsidRDefault="00116C14" w:rsidP="00540DE5">
            <w:pPr>
              <w:rPr>
                <w:color w:val="FF0000"/>
              </w:rPr>
            </w:pPr>
            <w:r w:rsidRPr="00E462D3">
              <w:rPr>
                <w:color w:val="FF0000"/>
              </w:rPr>
              <w:t>Global B Buick ICE (E2LB-2,E2UB/YB,C1YB-2)</w:t>
            </w:r>
          </w:p>
        </w:tc>
        <w:tc>
          <w:tcPr>
            <w:tcW w:w="5174" w:type="dxa"/>
          </w:tcPr>
          <w:p w14:paraId="214C3752" w14:textId="77777777" w:rsidR="00116C14" w:rsidRPr="00E462D3" w:rsidRDefault="00116C14" w:rsidP="00540DE5">
            <w:pPr>
              <w:rPr>
                <w:color w:val="FF0000"/>
              </w:rPr>
            </w:pPr>
            <w:r w:rsidRPr="00E462D3">
              <w:rPr>
                <w:color w:val="FF0000"/>
              </w:rPr>
              <w:t>No</w:t>
            </w:r>
          </w:p>
        </w:tc>
      </w:tr>
      <w:tr w:rsidR="00116C14" w:rsidRPr="00E462D3" w14:paraId="43FE8860" w14:textId="77777777" w:rsidTr="00540DE5">
        <w:tc>
          <w:tcPr>
            <w:tcW w:w="4788" w:type="dxa"/>
          </w:tcPr>
          <w:p w14:paraId="1B5BF82E" w14:textId="77777777" w:rsidR="00116C14" w:rsidRPr="00E462D3" w:rsidRDefault="00116C14" w:rsidP="00540DE5">
            <w:pPr>
              <w:rPr>
                <w:color w:val="FF0000"/>
              </w:rPr>
            </w:pPr>
            <w:r w:rsidRPr="00E462D3">
              <w:rPr>
                <w:color w:val="FF0000"/>
              </w:rPr>
              <w:t>Global B Buick BEV (B233/223)</w:t>
            </w:r>
          </w:p>
        </w:tc>
        <w:tc>
          <w:tcPr>
            <w:tcW w:w="5174" w:type="dxa"/>
          </w:tcPr>
          <w:p w14:paraId="324CB668" w14:textId="77777777" w:rsidR="00116C14" w:rsidRPr="00E462D3" w:rsidRDefault="00116C14" w:rsidP="00540DE5">
            <w:pPr>
              <w:rPr>
                <w:color w:val="FF0000"/>
              </w:rPr>
            </w:pPr>
            <w:r w:rsidRPr="00E462D3">
              <w:rPr>
                <w:color w:val="FF0000"/>
              </w:rPr>
              <w:t>Yes</w:t>
            </w:r>
          </w:p>
        </w:tc>
      </w:tr>
    </w:tbl>
    <w:p w14:paraId="16C2A77D" w14:textId="77777777" w:rsidR="00116C14" w:rsidRPr="00E462D3" w:rsidRDefault="00116C14" w:rsidP="00116C14">
      <w:pPr>
        <w:ind w:firstLine="480"/>
        <w:rPr>
          <w:color w:val="FF0000"/>
        </w:rPr>
      </w:pPr>
    </w:p>
    <w:p w14:paraId="385B6836" w14:textId="4F50806A" w:rsidR="00116C14" w:rsidRDefault="00116C14" w:rsidP="00116C14">
      <w:pPr>
        <w:ind w:firstLine="480"/>
        <w:rPr>
          <w:color w:val="FF0000"/>
        </w:rPr>
      </w:pPr>
      <w:r>
        <w:rPr>
          <w:rFonts w:hint="eastAsia"/>
          <w:color w:val="FF0000"/>
        </w:rPr>
        <w:t>电耗趋势</w:t>
      </w:r>
      <w:r w:rsidR="005B1C7E">
        <w:rPr>
          <w:rFonts w:hint="eastAsia"/>
          <w:color w:val="FF0000"/>
        </w:rPr>
        <w:t>记录最近一段距离的电耗</w:t>
      </w:r>
      <w:r w:rsidR="002957CD">
        <w:rPr>
          <w:rFonts w:hint="eastAsia"/>
          <w:color w:val="FF0000"/>
        </w:rPr>
        <w:t>信息。</w:t>
      </w:r>
    </w:p>
    <w:p w14:paraId="5E5B2FD5" w14:textId="2FB21F3D" w:rsidR="00411FAF" w:rsidRDefault="00411FAF" w:rsidP="00116C14">
      <w:pPr>
        <w:ind w:firstLine="480"/>
        <w:rPr>
          <w:color w:val="FF0000"/>
        </w:rPr>
      </w:pPr>
      <w:r>
        <w:rPr>
          <w:color w:val="FF0000"/>
        </w:rPr>
        <w:t>Energy trend marks the consumption of electricity of the distance.</w:t>
      </w:r>
    </w:p>
    <w:p w14:paraId="4F8CFBF6" w14:textId="3B0C549B" w:rsidR="002957CD" w:rsidRDefault="002957CD" w:rsidP="00116C14">
      <w:pPr>
        <w:ind w:firstLine="480"/>
        <w:rPr>
          <w:color w:val="FF0000"/>
        </w:rPr>
      </w:pPr>
      <w:r>
        <w:rPr>
          <w:rFonts w:hint="eastAsia"/>
          <w:color w:val="FF0000"/>
        </w:rPr>
        <w:t>VCU</w:t>
      </w:r>
      <w:r>
        <w:rPr>
          <w:rFonts w:hint="eastAsia"/>
          <w:color w:val="FF0000"/>
        </w:rPr>
        <w:t>应当记录每</w:t>
      </w:r>
      <w:r w:rsidR="00411FAF">
        <w:rPr>
          <w:rFonts w:hint="eastAsia"/>
          <w:color w:val="FF0000"/>
        </w:rPr>
        <w:t>0.1km</w:t>
      </w:r>
      <w:r>
        <w:rPr>
          <w:rFonts w:hint="eastAsia"/>
          <w:color w:val="FF0000"/>
        </w:rPr>
        <w:t>的电耗，</w:t>
      </w:r>
      <w:r w:rsidR="00411FAF">
        <w:rPr>
          <w:rFonts w:hint="eastAsia"/>
          <w:color w:val="FF0000"/>
        </w:rPr>
        <w:t>总共记录</w:t>
      </w:r>
      <w:r w:rsidR="00411FAF">
        <w:rPr>
          <w:rFonts w:hint="eastAsia"/>
          <w:color w:val="FF0000"/>
        </w:rPr>
        <w:t>50km</w:t>
      </w:r>
      <w:r w:rsidR="00411FAF">
        <w:rPr>
          <w:rFonts w:hint="eastAsia"/>
          <w:color w:val="FF0000"/>
        </w:rPr>
        <w:t>，用</w:t>
      </w:r>
      <w:r w:rsidR="00411FAF">
        <w:rPr>
          <w:rFonts w:hint="eastAsia"/>
          <w:color w:val="FF0000"/>
        </w:rPr>
        <w:t>500</w:t>
      </w:r>
      <w:r w:rsidR="00411FAF">
        <w:rPr>
          <w:rFonts w:hint="eastAsia"/>
          <w:color w:val="FF0000"/>
        </w:rPr>
        <w:t>个点描绘出电耗趋势。</w:t>
      </w:r>
    </w:p>
    <w:p w14:paraId="63169500" w14:textId="42E5EACC" w:rsidR="00411FAF" w:rsidRDefault="00411FAF" w:rsidP="00116C14">
      <w:pPr>
        <w:ind w:firstLine="480"/>
        <w:rPr>
          <w:color w:val="FF0000"/>
        </w:rPr>
      </w:pPr>
      <w:r w:rsidRPr="00411FAF">
        <w:rPr>
          <w:color w:val="FF0000"/>
        </w:rPr>
        <w:t>VCU should record the power consumption of every 0.1km, a total of 50km, and draw the trend of power consumption with 500 points.</w:t>
      </w:r>
    </w:p>
    <w:p w14:paraId="00E802D0" w14:textId="0ACAFBAD" w:rsidR="00411FAF" w:rsidRDefault="00411FAF" w:rsidP="00116C14">
      <w:pPr>
        <w:ind w:firstLine="480"/>
        <w:rPr>
          <w:color w:val="FF0000"/>
        </w:rPr>
      </w:pPr>
      <w:r>
        <w:rPr>
          <w:rFonts w:hint="eastAsia"/>
          <w:color w:val="FF0000"/>
        </w:rPr>
        <w:t>数据来源同</w:t>
      </w:r>
      <w:r>
        <w:rPr>
          <w:rFonts w:hint="eastAsia"/>
          <w:color w:val="FF0000"/>
        </w:rPr>
        <w:t>Energy</w:t>
      </w:r>
      <w:r>
        <w:rPr>
          <w:color w:val="FF0000"/>
        </w:rPr>
        <w:t xml:space="preserve"> </w:t>
      </w:r>
      <w:r>
        <w:rPr>
          <w:rFonts w:hint="eastAsia"/>
          <w:color w:val="FF0000"/>
        </w:rPr>
        <w:t>App</w:t>
      </w:r>
      <w:r>
        <w:rPr>
          <w:rFonts w:hint="eastAsia"/>
          <w:color w:val="FF0000"/>
        </w:rPr>
        <w:t>，具体为</w:t>
      </w:r>
      <w:r>
        <w:rPr>
          <w:rFonts w:hint="eastAsia"/>
          <w:color w:val="FF0000"/>
        </w:rPr>
        <w:t>FG.02.06.14</w:t>
      </w:r>
      <w:r>
        <w:rPr>
          <w:rFonts w:hint="eastAsia"/>
          <w:color w:val="FF0000"/>
        </w:rPr>
        <w:t>的</w:t>
      </w:r>
      <w:r>
        <w:rPr>
          <w:rFonts w:hint="eastAsia"/>
          <w:color w:val="FF0000"/>
        </w:rPr>
        <w:t>2.5.24</w:t>
      </w:r>
      <w:r>
        <w:rPr>
          <w:rFonts w:hint="eastAsia"/>
          <w:color w:val="FF0000"/>
        </w:rPr>
        <w:t>章节。</w:t>
      </w:r>
    </w:p>
    <w:p w14:paraId="2825CAAE" w14:textId="72C6D7CE" w:rsidR="00411FAF" w:rsidRPr="00116C14" w:rsidRDefault="00411FAF" w:rsidP="00116C14">
      <w:pPr>
        <w:ind w:firstLine="480"/>
        <w:rPr>
          <w:color w:val="FF0000"/>
        </w:rPr>
      </w:pPr>
      <w:r>
        <w:rPr>
          <w:rFonts w:hint="eastAsia"/>
          <w:color w:val="FF0000"/>
        </w:rPr>
        <w:t xml:space="preserve">Data source is the same as Energy App, </w:t>
      </w:r>
      <w:r>
        <w:rPr>
          <w:color w:val="FF0000"/>
        </w:rPr>
        <w:t xml:space="preserve">that is, </w:t>
      </w:r>
      <w:r>
        <w:rPr>
          <w:rFonts w:hint="eastAsia"/>
          <w:color w:val="FF0000"/>
        </w:rPr>
        <w:t>section 2.5.24 of FG.02.06.14.</w:t>
      </w:r>
    </w:p>
    <w:p w14:paraId="28730FF3" w14:textId="164DB226" w:rsidR="007E412E" w:rsidRPr="000B0402" w:rsidRDefault="007E412E" w:rsidP="007E412E">
      <w:pPr>
        <w:pStyle w:val="Heading2"/>
      </w:pPr>
      <w:bookmarkStart w:id="93" w:name="_Toc66366502"/>
      <w:r w:rsidRPr="000B0402">
        <w:rPr>
          <w:rFonts w:hint="eastAsia"/>
        </w:rPr>
        <w:t>车况信息</w:t>
      </w:r>
      <w:r w:rsidR="00BE6336" w:rsidRPr="000B0402">
        <w:rPr>
          <w:rFonts w:hint="eastAsia"/>
        </w:rPr>
        <w:t>/</w:t>
      </w:r>
      <w:bookmarkStart w:id="94" w:name="_Toc49952849"/>
      <w:r w:rsidR="00BE6336" w:rsidRPr="000B0402">
        <w:t xml:space="preserve"> Vehicle </w:t>
      </w:r>
      <w:bookmarkEnd w:id="94"/>
      <w:r w:rsidR="00DA027C">
        <w:t>Status</w:t>
      </w:r>
      <w:bookmarkEnd w:id="93"/>
    </w:p>
    <w:p w14:paraId="6137B1A5" w14:textId="382B0085" w:rsidR="007E412E" w:rsidRPr="000B0402" w:rsidRDefault="007E412E" w:rsidP="00A94C08">
      <w:pPr>
        <w:ind w:firstLine="480"/>
      </w:pPr>
      <w:r w:rsidRPr="000B0402">
        <w:rPr>
          <w:rFonts w:hint="eastAsia"/>
        </w:rPr>
        <w:t>车况信息应当包含机油寿命、</w:t>
      </w:r>
      <w:r w:rsidRPr="000B0402">
        <w:rPr>
          <w:rFonts w:hint="eastAsia"/>
        </w:rPr>
        <w:t>PM2.5</w:t>
      </w:r>
      <w:r w:rsidRPr="000B0402">
        <w:rPr>
          <w:rFonts w:hint="eastAsia"/>
        </w:rPr>
        <w:t>滤网寿命、</w:t>
      </w:r>
      <w:r w:rsidR="004B651C" w:rsidRPr="000B0402">
        <w:rPr>
          <w:rFonts w:hint="eastAsia"/>
        </w:rPr>
        <w:t>刹车片寿命、</w:t>
      </w:r>
      <w:r w:rsidR="00BD155C" w:rsidRPr="000B0402">
        <w:rPr>
          <w:rFonts w:hint="eastAsia"/>
        </w:rPr>
        <w:t>发动机</w:t>
      </w:r>
      <w:r w:rsidR="00DE40AA" w:rsidRPr="000B0402">
        <w:rPr>
          <w:rFonts w:hint="eastAsia"/>
        </w:rPr>
        <w:t>空气</w:t>
      </w:r>
      <w:r w:rsidR="00BD155C" w:rsidRPr="000B0402">
        <w:rPr>
          <w:rFonts w:hint="eastAsia"/>
        </w:rPr>
        <w:t>滤芯寿命、</w:t>
      </w:r>
      <w:r w:rsidR="00B906B8" w:rsidRPr="000B0402">
        <w:rPr>
          <w:rFonts w:hint="eastAsia"/>
        </w:rPr>
        <w:t>燃油滤清器寿命、</w:t>
      </w:r>
      <w:r w:rsidRPr="000B0402">
        <w:rPr>
          <w:rFonts w:hint="eastAsia"/>
        </w:rPr>
        <w:t>发动机冷却液温度</w:t>
      </w:r>
      <w:r w:rsidR="00BD155C" w:rsidRPr="000B0402">
        <w:rPr>
          <w:rFonts w:hint="eastAsia"/>
        </w:rPr>
        <w:t>、变速箱液温度</w:t>
      </w:r>
      <w:r w:rsidR="005B0A51" w:rsidRPr="000B0402">
        <w:rPr>
          <w:rFonts w:hint="eastAsia"/>
        </w:rPr>
        <w:t>、蓄电池电压</w:t>
      </w:r>
      <w:r w:rsidRPr="000B0402">
        <w:rPr>
          <w:rFonts w:hint="eastAsia"/>
        </w:rPr>
        <w:t>及胎压。</w:t>
      </w:r>
      <w:r w:rsidR="008C41D6" w:rsidRPr="000B0402">
        <w:rPr>
          <w:rFonts w:hint="eastAsia"/>
        </w:rPr>
        <w:t>不要求在同一模式下显示全部信息。</w:t>
      </w:r>
      <w:r w:rsidR="006544E4" w:rsidRPr="000B0402">
        <w:rPr>
          <w:rFonts w:hint="eastAsia"/>
        </w:rPr>
        <w:t>支持通过投屏到仪表显示。</w:t>
      </w:r>
    </w:p>
    <w:p w14:paraId="284A6063" w14:textId="11CD1FFE" w:rsidR="009B1594" w:rsidRPr="007B1BB0" w:rsidRDefault="00DA027C" w:rsidP="00DA027C">
      <w:pPr>
        <w:ind w:firstLine="480"/>
      </w:pPr>
      <w:r>
        <w:t>V</w:t>
      </w:r>
      <w:r w:rsidR="00BE6336" w:rsidRPr="000B0402">
        <w:t xml:space="preserve">ehicle </w:t>
      </w:r>
      <w:r>
        <w:t>statuse</w:t>
      </w:r>
      <w:r w:rsidR="00BE6336" w:rsidRPr="000B0402">
        <w:t xml:space="preserve">s shall include the oil life, PM2.5 filter life, brake pad life, engine </w:t>
      </w:r>
      <w:r w:rsidR="00DE40AA" w:rsidRPr="000B0402">
        <w:t xml:space="preserve">air </w:t>
      </w:r>
      <w:r w:rsidR="00BE6336" w:rsidRPr="000B0402">
        <w:t xml:space="preserve">filter life, </w:t>
      </w:r>
      <w:r w:rsidR="00D26ECC" w:rsidRPr="000B0402">
        <w:t xml:space="preserve">fuel filter life, </w:t>
      </w:r>
      <w:r w:rsidR="00BE6336" w:rsidRPr="000B0402">
        <w:t xml:space="preserve">engine coolant temperature, transmission fluid temperature, battery voltage and tire pressure. It </w:t>
      </w:r>
      <w:r w:rsidR="00BE6336" w:rsidRPr="007B1BB0">
        <w:t xml:space="preserve">is not required to display all information in the same mode. It supports projection to the </w:t>
      </w:r>
      <w:r w:rsidR="0068110D" w:rsidRPr="007B1BB0">
        <w:t>instrument cluster</w:t>
      </w:r>
      <w:r w:rsidR="00BE6336" w:rsidRPr="007B1BB0">
        <w:t>.</w:t>
      </w:r>
    </w:p>
    <w:p w14:paraId="48607641" w14:textId="0F93EA01" w:rsidR="00A94C08" w:rsidRPr="007B1BB0" w:rsidRDefault="00A94C08" w:rsidP="00A94C08">
      <w:pPr>
        <w:pStyle w:val="Heading3"/>
      </w:pPr>
      <w:bookmarkStart w:id="95" w:name="_Toc66366503"/>
      <w:r w:rsidRPr="007B1BB0">
        <w:rPr>
          <w:rFonts w:hint="eastAsia"/>
        </w:rPr>
        <w:t>机油寿命</w:t>
      </w:r>
      <w:r w:rsidR="00BE6336" w:rsidRPr="007B1BB0">
        <w:rPr>
          <w:rFonts w:hint="eastAsia"/>
        </w:rPr>
        <w:t>/</w:t>
      </w:r>
      <w:bookmarkStart w:id="96" w:name="_Toc49952850"/>
      <w:r w:rsidR="00BE6336" w:rsidRPr="007B1BB0">
        <w:t xml:space="preserve"> Oil Life</w:t>
      </w:r>
      <w:bookmarkEnd w:id="96"/>
      <w:r w:rsidR="00FA234C" w:rsidRPr="007B1BB0">
        <w:t xml:space="preserve"> </w:t>
      </w:r>
      <w:r w:rsidR="00EE7C20" w:rsidRPr="007B1BB0">
        <w:t>(ICE only)</w:t>
      </w:r>
      <w:bookmarkEnd w:id="95"/>
    </w:p>
    <w:p w14:paraId="48F8BCAB"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65D5694A" w14:textId="77777777" w:rsidTr="007823DB">
        <w:tc>
          <w:tcPr>
            <w:tcW w:w="4788" w:type="dxa"/>
          </w:tcPr>
          <w:p w14:paraId="096ACCA2" w14:textId="77777777" w:rsidR="00D42C5C" w:rsidRPr="007B1BB0" w:rsidRDefault="00D42C5C" w:rsidP="007823DB">
            <w:r w:rsidRPr="007B1BB0">
              <w:rPr>
                <w:rFonts w:hint="eastAsia"/>
              </w:rPr>
              <w:t>CLEA</w:t>
            </w:r>
            <w:r w:rsidRPr="007B1BB0">
              <w:t xml:space="preserve"> (458)</w:t>
            </w:r>
          </w:p>
        </w:tc>
        <w:tc>
          <w:tcPr>
            <w:tcW w:w="5174" w:type="dxa"/>
          </w:tcPr>
          <w:p w14:paraId="61391487" w14:textId="77777777" w:rsidR="00D42C5C" w:rsidRPr="007B1BB0" w:rsidRDefault="00D42C5C" w:rsidP="007823DB">
            <w:r w:rsidRPr="007B1BB0">
              <w:t>Yes</w:t>
            </w:r>
          </w:p>
        </w:tc>
      </w:tr>
      <w:tr w:rsidR="00D42C5C" w:rsidRPr="007B1BB0" w14:paraId="2D57246C" w14:textId="77777777" w:rsidTr="007823DB">
        <w:tc>
          <w:tcPr>
            <w:tcW w:w="4788" w:type="dxa"/>
          </w:tcPr>
          <w:p w14:paraId="47352B73" w14:textId="77777777" w:rsidR="00D42C5C" w:rsidRPr="007B1BB0" w:rsidRDefault="00D42C5C" w:rsidP="007823DB">
            <w:r w:rsidRPr="007B1BB0">
              <w:t>Global B Buick ICE (E2LB-2,E2UB/YB,C1YB-2)</w:t>
            </w:r>
          </w:p>
        </w:tc>
        <w:tc>
          <w:tcPr>
            <w:tcW w:w="5174" w:type="dxa"/>
          </w:tcPr>
          <w:p w14:paraId="5DD0C65F" w14:textId="77777777" w:rsidR="00D42C5C" w:rsidRPr="007B1BB0" w:rsidRDefault="00D42C5C" w:rsidP="007823DB">
            <w:r w:rsidRPr="007B1BB0">
              <w:t>Yes</w:t>
            </w:r>
          </w:p>
        </w:tc>
      </w:tr>
      <w:tr w:rsidR="00D42C5C" w:rsidRPr="007B1BB0" w14:paraId="060AB826" w14:textId="77777777" w:rsidTr="007823DB">
        <w:tc>
          <w:tcPr>
            <w:tcW w:w="4788" w:type="dxa"/>
          </w:tcPr>
          <w:p w14:paraId="031D0B05" w14:textId="77777777" w:rsidR="00D42C5C" w:rsidRPr="007B1BB0" w:rsidRDefault="00D42C5C" w:rsidP="007823DB">
            <w:r w:rsidRPr="007B1BB0">
              <w:t>Global B Buick BEV (B233/223)</w:t>
            </w:r>
          </w:p>
        </w:tc>
        <w:tc>
          <w:tcPr>
            <w:tcW w:w="5174" w:type="dxa"/>
          </w:tcPr>
          <w:p w14:paraId="0C3C72BF" w14:textId="36C9D1EA" w:rsidR="00D42C5C" w:rsidRPr="007B1BB0" w:rsidRDefault="00D42C5C" w:rsidP="007823DB">
            <w:r w:rsidRPr="007B1BB0">
              <w:t>No</w:t>
            </w:r>
          </w:p>
        </w:tc>
      </w:tr>
    </w:tbl>
    <w:p w14:paraId="6C207807" w14:textId="77777777" w:rsidR="00D42C5C" w:rsidRPr="007B1BB0" w:rsidRDefault="00D42C5C" w:rsidP="006763B1">
      <w:pPr>
        <w:ind w:firstLine="420"/>
      </w:pPr>
    </w:p>
    <w:p w14:paraId="37A56F9C" w14:textId="32D9DCAC" w:rsidR="006763B1" w:rsidRPr="007B1BB0" w:rsidRDefault="007E412E" w:rsidP="006763B1">
      <w:pPr>
        <w:ind w:firstLine="420"/>
      </w:pPr>
      <w:r w:rsidRPr="007B1BB0">
        <w:rPr>
          <w:rFonts w:hint="eastAsia"/>
        </w:rPr>
        <w:t>机油寿命为百分比制</w:t>
      </w:r>
      <w:r w:rsidR="009B7BDE" w:rsidRPr="007B1BB0">
        <w:rPr>
          <w:rFonts w:hint="eastAsia"/>
        </w:rPr>
        <w:t>。</w:t>
      </w:r>
      <w:r w:rsidR="008115E2" w:rsidRPr="007B1BB0">
        <w:rPr>
          <w:rFonts w:hint="eastAsia"/>
        </w:rPr>
        <w:t>精度</w:t>
      </w:r>
      <w:r w:rsidR="008115E2" w:rsidRPr="007B1BB0">
        <w:rPr>
          <w:rFonts w:hint="eastAsia"/>
        </w:rPr>
        <w:t>1%</w:t>
      </w:r>
      <w:r w:rsidR="008115E2" w:rsidRPr="007B1BB0">
        <w:rPr>
          <w:rFonts w:hint="eastAsia"/>
        </w:rPr>
        <w:t>。</w:t>
      </w:r>
      <w:r w:rsidR="0081226C" w:rsidRPr="00377393">
        <w:rPr>
          <w:rFonts w:hint="eastAsia"/>
          <w:color w:val="FF0000"/>
        </w:rPr>
        <w:t>展现形式可包括具体百分比和图表。</w:t>
      </w:r>
    </w:p>
    <w:p w14:paraId="60B77EE6" w14:textId="3EA21C78" w:rsidR="00BE6336" w:rsidRDefault="00BE6336" w:rsidP="006763B1">
      <w:pPr>
        <w:ind w:firstLine="420"/>
        <w:rPr>
          <w:color w:val="FF0000"/>
        </w:rPr>
      </w:pPr>
      <w:r w:rsidRPr="007B1BB0">
        <w:t>Oil life is calculated in percentage. The accuracy is 1%.</w:t>
      </w:r>
      <w:r w:rsidR="0081226C">
        <w:t xml:space="preserve"> </w:t>
      </w:r>
      <w:r w:rsidR="0081226C" w:rsidRPr="00377393">
        <w:rPr>
          <w:color w:val="FF0000"/>
        </w:rPr>
        <w:t>Can show as</w:t>
      </w:r>
      <w:r w:rsidR="0081226C">
        <w:rPr>
          <w:color w:val="FF0000"/>
        </w:rPr>
        <w:t xml:space="preserve"> a percent</w:t>
      </w:r>
      <w:r w:rsidR="0081226C" w:rsidRPr="00377393">
        <w:rPr>
          <w:color w:val="FF0000"/>
        </w:rPr>
        <w:t xml:space="preserve"> and</w:t>
      </w:r>
      <w:r w:rsidR="0081226C">
        <w:rPr>
          <w:color w:val="FF0000"/>
        </w:rPr>
        <w:t xml:space="preserve"> a</w:t>
      </w:r>
      <w:r w:rsidR="0081226C" w:rsidRPr="00377393">
        <w:rPr>
          <w:color w:val="FF0000"/>
        </w:rPr>
        <w:t xml:space="preserve"> chart.</w:t>
      </w:r>
    </w:p>
    <w:p w14:paraId="0992E00E" w14:textId="72FC411C" w:rsidR="00713756" w:rsidRPr="00AD7FB2" w:rsidRDefault="00713756" w:rsidP="00713756">
      <w:pPr>
        <w:ind w:firstLine="420"/>
        <w:rPr>
          <w:color w:val="FF0000"/>
        </w:rPr>
      </w:pPr>
      <w:r w:rsidRPr="00AD7FB2">
        <w:rPr>
          <w:rFonts w:hint="eastAsia"/>
          <w:color w:val="FF0000"/>
        </w:rPr>
        <w:t>当</w:t>
      </w:r>
      <w:r w:rsidRPr="00AD7FB2">
        <w:rPr>
          <w:rFonts w:hint="eastAsia"/>
          <w:color w:val="FF0000"/>
        </w:rPr>
        <w:t>Warning #</w:t>
      </w:r>
      <w:r>
        <w:rPr>
          <w:color w:val="FF0000"/>
        </w:rPr>
        <w:t>165</w:t>
      </w:r>
      <w:r w:rsidRPr="00AD7FB2">
        <w:rPr>
          <w:rFonts w:hint="eastAsia"/>
          <w:color w:val="FF0000"/>
        </w:rPr>
        <w:t>触发时，表示</w:t>
      </w:r>
      <w:r>
        <w:rPr>
          <w:rFonts w:hint="eastAsia"/>
          <w:color w:val="FF0000"/>
        </w:rPr>
        <w:t>机油</w:t>
      </w:r>
      <w:r w:rsidRPr="00AD7FB2">
        <w:rPr>
          <w:rFonts w:hint="eastAsia"/>
          <w:color w:val="FF0000"/>
        </w:rPr>
        <w:t>寿命低，应特殊显示。</w:t>
      </w:r>
    </w:p>
    <w:p w14:paraId="64EBC7E9" w14:textId="4AA37A2D" w:rsidR="00713756" w:rsidRDefault="00713756" w:rsidP="00713756">
      <w:pPr>
        <w:ind w:firstLine="420"/>
        <w:rPr>
          <w:color w:val="FF0000"/>
        </w:rPr>
      </w:pPr>
      <w:r w:rsidRPr="00AD7FB2">
        <w:rPr>
          <w:color w:val="FF0000"/>
        </w:rPr>
        <w:t>When Warning #</w:t>
      </w:r>
      <w:r>
        <w:rPr>
          <w:color w:val="FF0000"/>
        </w:rPr>
        <w:t>165</w:t>
      </w:r>
      <w:r w:rsidRPr="00AD7FB2">
        <w:rPr>
          <w:color w:val="FF0000"/>
        </w:rPr>
        <w:t xml:space="preserve"> is triggered, </w:t>
      </w:r>
      <w:r>
        <w:rPr>
          <w:color w:val="FF0000"/>
        </w:rPr>
        <w:t>oil</w:t>
      </w:r>
      <w:r w:rsidRPr="00AD7FB2">
        <w:rPr>
          <w:color w:val="FF0000"/>
        </w:rPr>
        <w:t xml:space="preserve"> life is low and it</w:t>
      </w:r>
      <w:r>
        <w:rPr>
          <w:color w:val="FF0000"/>
        </w:rPr>
        <w:t xml:space="preserve"> should be specially displayed.</w:t>
      </w:r>
    </w:p>
    <w:p w14:paraId="64293FC4" w14:textId="749B5C72" w:rsidR="006763B1" w:rsidRPr="007B1BB0" w:rsidRDefault="00E740DA" w:rsidP="006763B1">
      <w:pPr>
        <w:ind w:firstLine="420"/>
      </w:pPr>
      <w:r w:rsidRPr="007B1BB0">
        <w:t>CLEA</w:t>
      </w:r>
      <w:r w:rsidR="006763B1" w:rsidRPr="007B1BB0">
        <w:rPr>
          <w:rFonts w:hint="eastAsia"/>
        </w:rPr>
        <w:t>参考</w:t>
      </w:r>
      <w:r w:rsidR="006763B1" w:rsidRPr="007B1BB0">
        <w:rPr>
          <w:rFonts w:hint="eastAsia"/>
        </w:rPr>
        <w:t>PIS-2085</w:t>
      </w:r>
      <w:r w:rsidR="006763B1" w:rsidRPr="007B1BB0">
        <w:rPr>
          <w:rFonts w:hint="eastAsia"/>
        </w:rPr>
        <w:t>中</w:t>
      </w:r>
      <w:r w:rsidR="006763B1" w:rsidRPr="007B1BB0">
        <w:rPr>
          <w:rFonts w:hint="eastAsia"/>
        </w:rPr>
        <w:t>3</w:t>
      </w:r>
      <w:r w:rsidR="006763B1" w:rsidRPr="007B1BB0">
        <w:t xml:space="preserve">.2.1.14.27 </w:t>
      </w:r>
      <w:r w:rsidR="006763B1" w:rsidRPr="007B1BB0">
        <w:rPr>
          <w:rFonts w:hint="eastAsia"/>
        </w:rPr>
        <w:t>Oil</w:t>
      </w:r>
      <w:r w:rsidR="006763B1" w:rsidRPr="007B1BB0">
        <w:t xml:space="preserve"> </w:t>
      </w:r>
      <w:r w:rsidR="006763B1" w:rsidRPr="007B1BB0">
        <w:rPr>
          <w:rFonts w:hint="eastAsia"/>
        </w:rPr>
        <w:t>Life</w:t>
      </w:r>
      <w:r w:rsidR="006763B1" w:rsidRPr="007B1BB0">
        <w:t xml:space="preserve"> </w:t>
      </w:r>
      <w:r w:rsidR="006763B1" w:rsidRPr="007B1BB0">
        <w:rPr>
          <w:rFonts w:hint="eastAsia"/>
        </w:rPr>
        <w:t>Index</w:t>
      </w:r>
      <w:r w:rsidR="006763B1" w:rsidRPr="007B1BB0">
        <w:rPr>
          <w:rFonts w:hint="eastAsia"/>
        </w:rPr>
        <w:t>章节。</w:t>
      </w:r>
    </w:p>
    <w:p w14:paraId="1D803E83" w14:textId="376ED6FE" w:rsidR="00BE6336" w:rsidRPr="007B1BB0" w:rsidRDefault="00E740DA" w:rsidP="00BE6336">
      <w:pPr>
        <w:ind w:firstLine="420"/>
      </w:pPr>
      <w:r w:rsidRPr="007B1BB0">
        <w:t>CLEA</w:t>
      </w:r>
      <w:r w:rsidR="00BE6336" w:rsidRPr="007B1BB0">
        <w:t xml:space="preserve"> refer to 3.2.1.14.27 Oil Life Index of PIS-2085 for details.</w:t>
      </w:r>
    </w:p>
    <w:p w14:paraId="5BEAE82D" w14:textId="77777777" w:rsidR="00F74798" w:rsidRPr="007B1BB0" w:rsidRDefault="00F74798" w:rsidP="00F74798">
      <w:pPr>
        <w:ind w:firstLine="420"/>
      </w:pPr>
      <w:r w:rsidRPr="007B1BB0">
        <w:rPr>
          <w:rFonts w:hint="eastAsia"/>
        </w:rPr>
        <w:t>G</w:t>
      </w:r>
      <w:r w:rsidRPr="007B1BB0">
        <w:t>B</w:t>
      </w:r>
      <w:r w:rsidRPr="007B1BB0">
        <w:rPr>
          <w:rFonts w:hint="eastAsia"/>
        </w:rPr>
        <w:t>参考</w:t>
      </w:r>
      <w:r w:rsidRPr="007B1BB0">
        <w:t>CTRS</w:t>
      </w:r>
      <w:r w:rsidRPr="007B1BB0">
        <w:rPr>
          <w:rFonts w:hint="eastAsia"/>
        </w:rPr>
        <w:t>中</w:t>
      </w:r>
      <w:r w:rsidRPr="007B1BB0">
        <w:rPr>
          <w:rFonts w:hint="eastAsia"/>
        </w:rPr>
        <w:t>3</w:t>
      </w:r>
      <w:r w:rsidRPr="007B1BB0">
        <w:t xml:space="preserve">.1.281 </w:t>
      </w:r>
      <w:r w:rsidRPr="007B1BB0">
        <w:rPr>
          <w:rFonts w:hint="eastAsia"/>
        </w:rPr>
        <w:t>Oil</w:t>
      </w:r>
      <w:r w:rsidRPr="007B1BB0">
        <w:t xml:space="preserve"> </w:t>
      </w:r>
      <w:r w:rsidRPr="007B1BB0">
        <w:rPr>
          <w:rFonts w:hint="eastAsia"/>
        </w:rPr>
        <w:t>Life</w:t>
      </w:r>
      <w:r w:rsidRPr="007B1BB0">
        <w:t xml:space="preserve"> </w:t>
      </w:r>
      <w:r w:rsidRPr="007B1BB0">
        <w:rPr>
          <w:rFonts w:hint="eastAsia"/>
        </w:rPr>
        <w:t>Index</w:t>
      </w:r>
      <w:r w:rsidRPr="007B1BB0">
        <w:rPr>
          <w:rFonts w:hint="eastAsia"/>
        </w:rPr>
        <w:t>章节。</w:t>
      </w:r>
    </w:p>
    <w:p w14:paraId="5DD9F637" w14:textId="77777777" w:rsidR="00F74798" w:rsidRPr="007B1BB0" w:rsidRDefault="00F74798" w:rsidP="00F74798">
      <w:pPr>
        <w:ind w:firstLine="420"/>
      </w:pPr>
      <w:r w:rsidRPr="007B1BB0">
        <w:t>GB refer to 3.1.281 Oil Life Index of CTRS for details.</w:t>
      </w:r>
    </w:p>
    <w:p w14:paraId="0DC77D17" w14:textId="189A8E7E" w:rsidR="00A13A39" w:rsidRPr="007B1BB0" w:rsidRDefault="006763B1" w:rsidP="006763B1">
      <w:pPr>
        <w:ind w:firstLine="420"/>
      </w:pPr>
      <w:r w:rsidRPr="007B1BB0">
        <w:rPr>
          <w:rFonts w:hint="eastAsia"/>
        </w:rPr>
        <w:lastRenderedPageBreak/>
        <w:t>仪表不支持通过</w:t>
      </w:r>
      <w:r w:rsidRPr="007B1BB0">
        <w:rPr>
          <w:rFonts w:hint="eastAsia"/>
        </w:rPr>
        <w:t>SWC</w:t>
      </w:r>
      <w:r w:rsidRPr="007B1BB0">
        <w:rPr>
          <w:rFonts w:hint="eastAsia"/>
        </w:rPr>
        <w:t>按键</w:t>
      </w:r>
      <w:r w:rsidRPr="007B1BB0">
        <w:rPr>
          <w:rFonts w:hint="eastAsia"/>
        </w:rPr>
        <w:t>Reset</w:t>
      </w:r>
      <w:r w:rsidRPr="007B1BB0">
        <w:rPr>
          <w:rFonts w:hint="eastAsia"/>
        </w:rPr>
        <w:t>，</w:t>
      </w:r>
      <w:r w:rsidRPr="007B1BB0">
        <w:rPr>
          <w:rFonts w:hint="eastAsia"/>
        </w:rPr>
        <w:t>Reset</w:t>
      </w:r>
      <w:r w:rsidRPr="007B1BB0">
        <w:rPr>
          <w:rFonts w:hint="eastAsia"/>
        </w:rPr>
        <w:t>操作在中控完成</w:t>
      </w:r>
      <w:r w:rsidR="003A0163" w:rsidRPr="007B1BB0">
        <w:rPr>
          <w:rFonts w:hint="eastAsia"/>
        </w:rPr>
        <w:t>，但</w:t>
      </w:r>
      <w:r w:rsidR="003A0163" w:rsidRPr="007B1BB0">
        <w:rPr>
          <w:rFonts w:hint="eastAsia"/>
        </w:rPr>
        <w:t>Reset</w:t>
      </w:r>
      <w:r w:rsidR="003A0163" w:rsidRPr="007B1BB0">
        <w:rPr>
          <w:rFonts w:hint="eastAsia"/>
        </w:rPr>
        <w:t>信号请见仪表</w:t>
      </w:r>
      <w:r w:rsidR="003A0163" w:rsidRPr="007B1BB0">
        <w:rPr>
          <w:rFonts w:hint="eastAsia"/>
        </w:rPr>
        <w:t>CTRS</w:t>
      </w:r>
      <w:r w:rsidRPr="007B1BB0">
        <w:rPr>
          <w:rFonts w:hint="eastAsia"/>
        </w:rPr>
        <w:t>。与</w:t>
      </w:r>
      <w:r w:rsidRPr="007B1BB0">
        <w:rPr>
          <w:rFonts w:hint="eastAsia"/>
        </w:rPr>
        <w:t>PIS-2052</w:t>
      </w:r>
      <w:r w:rsidRPr="007B1BB0">
        <w:rPr>
          <w:rFonts w:hint="eastAsia"/>
        </w:rPr>
        <w:t>中的</w:t>
      </w:r>
      <w:r w:rsidRPr="007B1BB0">
        <w:rPr>
          <w:rFonts w:hint="eastAsia"/>
        </w:rPr>
        <w:t>3.2.8.1</w:t>
      </w:r>
      <w:r w:rsidRPr="007B1BB0">
        <w:rPr>
          <w:rFonts w:hint="eastAsia"/>
        </w:rPr>
        <w:t>章节对应。</w:t>
      </w:r>
    </w:p>
    <w:p w14:paraId="4B6E7C90" w14:textId="28695F2D" w:rsidR="003A0163" w:rsidRPr="007B1BB0" w:rsidRDefault="00BE6336" w:rsidP="003A0163">
      <w:pPr>
        <w:ind w:firstLine="420"/>
      </w:pPr>
      <w:r w:rsidRPr="007B1BB0">
        <w:t xml:space="preserve">The </w:t>
      </w:r>
      <w:r w:rsidR="0068110D" w:rsidRPr="007B1BB0">
        <w:t>instrument cluster</w:t>
      </w:r>
      <w:r w:rsidRPr="007B1BB0">
        <w:t xml:space="preserve"> does not support Reset </w:t>
      </w:r>
      <w:r w:rsidR="00731098" w:rsidRPr="007B1BB0">
        <w:rPr>
          <w:rFonts w:hint="eastAsia"/>
        </w:rPr>
        <w:t>with</w:t>
      </w:r>
      <w:r w:rsidRPr="007B1BB0">
        <w:t xml:space="preserve"> SWC button, </w:t>
      </w:r>
      <w:r w:rsidR="00731098" w:rsidRPr="007B1BB0">
        <w:rPr>
          <w:rFonts w:hint="eastAsia"/>
        </w:rPr>
        <w:t>the reset operation</w:t>
      </w:r>
      <w:r w:rsidRPr="007B1BB0">
        <w:t xml:space="preserve"> shall be completed</w:t>
      </w:r>
      <w:r w:rsidR="00731098" w:rsidRPr="007B1BB0">
        <w:rPr>
          <w:rFonts w:hint="eastAsia"/>
        </w:rPr>
        <w:t xml:space="preserve"> on</w:t>
      </w:r>
      <w:r w:rsidRPr="007B1BB0">
        <w:t xml:space="preserve"> </w:t>
      </w:r>
      <w:r w:rsidR="003A0163" w:rsidRPr="007B1BB0">
        <w:rPr>
          <w:rFonts w:hint="eastAsia"/>
        </w:rPr>
        <w:t>ICS</w:t>
      </w:r>
      <w:r w:rsidRPr="007B1BB0">
        <w:t xml:space="preserve">. </w:t>
      </w:r>
      <w:r w:rsidR="003A0163" w:rsidRPr="007B1BB0">
        <w:t xml:space="preserve">See </w:t>
      </w:r>
      <w:r w:rsidR="003A0163" w:rsidRPr="007B1BB0">
        <w:rPr>
          <w:rFonts w:hint="eastAsia"/>
        </w:rPr>
        <w:t>CTRS</w:t>
      </w:r>
      <w:r w:rsidR="003A0163" w:rsidRPr="007B1BB0">
        <w:t xml:space="preserve"> for reset signal. </w:t>
      </w:r>
      <w:r w:rsidRPr="007B1BB0">
        <w:t>It corresponds to Section 3.2.8.1 of PIS-2052.</w:t>
      </w:r>
    </w:p>
    <w:p w14:paraId="33C83827" w14:textId="2DD7BCA8" w:rsidR="00A94C08" w:rsidRPr="007B1BB0" w:rsidRDefault="00A94C08" w:rsidP="00A94C08">
      <w:pPr>
        <w:pStyle w:val="Heading3"/>
      </w:pPr>
      <w:bookmarkStart w:id="97" w:name="_Toc66366504"/>
      <w:r w:rsidRPr="007B1BB0">
        <w:rPr>
          <w:rFonts w:hint="eastAsia"/>
        </w:rPr>
        <w:t>PM2.5</w:t>
      </w:r>
      <w:r w:rsidRPr="007B1BB0">
        <w:rPr>
          <w:rFonts w:hint="eastAsia"/>
        </w:rPr>
        <w:t>滤网寿命</w:t>
      </w:r>
      <w:r w:rsidR="00BE6336" w:rsidRPr="007B1BB0">
        <w:rPr>
          <w:rFonts w:hint="eastAsia"/>
        </w:rPr>
        <w:t>/</w:t>
      </w:r>
      <w:bookmarkStart w:id="98" w:name="_Toc49952851"/>
      <w:r w:rsidR="00BE6336" w:rsidRPr="007B1BB0">
        <w:t xml:space="preserve"> PM2.5 Filter Life</w:t>
      </w:r>
      <w:bookmarkEnd w:id="98"/>
      <w:r w:rsidR="00424543" w:rsidRPr="007B1BB0">
        <w:t xml:space="preserve"> (only 458)</w:t>
      </w:r>
      <w:bookmarkEnd w:id="97"/>
    </w:p>
    <w:p w14:paraId="6D61E587"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3707EF9B" w14:textId="77777777" w:rsidTr="007823DB">
        <w:tc>
          <w:tcPr>
            <w:tcW w:w="4788" w:type="dxa"/>
          </w:tcPr>
          <w:p w14:paraId="5FAF576A" w14:textId="77777777" w:rsidR="00D42C5C" w:rsidRPr="007B1BB0" w:rsidRDefault="00D42C5C" w:rsidP="007823DB">
            <w:r w:rsidRPr="007B1BB0">
              <w:rPr>
                <w:rFonts w:hint="eastAsia"/>
              </w:rPr>
              <w:t>CLEA</w:t>
            </w:r>
            <w:r w:rsidRPr="007B1BB0">
              <w:t xml:space="preserve"> (458)</w:t>
            </w:r>
          </w:p>
        </w:tc>
        <w:tc>
          <w:tcPr>
            <w:tcW w:w="5174" w:type="dxa"/>
          </w:tcPr>
          <w:p w14:paraId="64B96296" w14:textId="77777777" w:rsidR="00D42C5C" w:rsidRPr="007B1BB0" w:rsidRDefault="00D42C5C" w:rsidP="007823DB">
            <w:r w:rsidRPr="007B1BB0">
              <w:t>Yes</w:t>
            </w:r>
          </w:p>
        </w:tc>
      </w:tr>
      <w:tr w:rsidR="00D42C5C" w:rsidRPr="007B1BB0" w14:paraId="3FA79EB5" w14:textId="77777777" w:rsidTr="007823DB">
        <w:tc>
          <w:tcPr>
            <w:tcW w:w="4788" w:type="dxa"/>
          </w:tcPr>
          <w:p w14:paraId="467FE25A" w14:textId="77777777" w:rsidR="00D42C5C" w:rsidRPr="007B1BB0" w:rsidRDefault="00D42C5C" w:rsidP="007823DB">
            <w:r w:rsidRPr="007B1BB0">
              <w:t>Global B Buick ICE (E2LB-2,E2UB/YB,C1YB-2)</w:t>
            </w:r>
          </w:p>
        </w:tc>
        <w:tc>
          <w:tcPr>
            <w:tcW w:w="5174" w:type="dxa"/>
          </w:tcPr>
          <w:p w14:paraId="331B76C1" w14:textId="582D99A5" w:rsidR="00D42C5C" w:rsidRPr="007B1BB0" w:rsidRDefault="00D42C5C" w:rsidP="007823DB">
            <w:r w:rsidRPr="007B1BB0">
              <w:t>No</w:t>
            </w:r>
          </w:p>
        </w:tc>
      </w:tr>
      <w:tr w:rsidR="00D42C5C" w:rsidRPr="007B1BB0" w14:paraId="37C8212C" w14:textId="77777777" w:rsidTr="007823DB">
        <w:tc>
          <w:tcPr>
            <w:tcW w:w="4788" w:type="dxa"/>
          </w:tcPr>
          <w:p w14:paraId="1C80625E" w14:textId="77777777" w:rsidR="00D42C5C" w:rsidRPr="007B1BB0" w:rsidRDefault="00D42C5C" w:rsidP="007823DB">
            <w:r w:rsidRPr="007B1BB0">
              <w:t>Global B Buick BEV (B233/223)</w:t>
            </w:r>
          </w:p>
        </w:tc>
        <w:tc>
          <w:tcPr>
            <w:tcW w:w="5174" w:type="dxa"/>
          </w:tcPr>
          <w:p w14:paraId="044A771C" w14:textId="02EC8114" w:rsidR="00D42C5C" w:rsidRPr="007B1BB0" w:rsidRDefault="00D42C5C" w:rsidP="007823DB">
            <w:r w:rsidRPr="007B1BB0">
              <w:t>No</w:t>
            </w:r>
          </w:p>
        </w:tc>
      </w:tr>
    </w:tbl>
    <w:p w14:paraId="5FDC099B" w14:textId="77777777" w:rsidR="00D42C5C" w:rsidRPr="007B1BB0" w:rsidRDefault="00D42C5C" w:rsidP="00A94C08">
      <w:pPr>
        <w:ind w:firstLine="480"/>
      </w:pPr>
    </w:p>
    <w:p w14:paraId="231EFC5F" w14:textId="28D68603" w:rsidR="007E412E" w:rsidRPr="007B1BB0" w:rsidRDefault="007E412E" w:rsidP="00A94C08">
      <w:pPr>
        <w:ind w:firstLine="480"/>
      </w:pPr>
      <w:r w:rsidRPr="007B1BB0">
        <w:rPr>
          <w:rFonts w:hint="eastAsia"/>
        </w:rPr>
        <w:t>PM2.5</w:t>
      </w:r>
      <w:r w:rsidRPr="007B1BB0">
        <w:rPr>
          <w:rFonts w:hint="eastAsia"/>
        </w:rPr>
        <w:t>滤网寿命为百分比值</w:t>
      </w:r>
      <w:r w:rsidR="009B7BDE" w:rsidRPr="007B1BB0">
        <w:rPr>
          <w:rFonts w:hint="eastAsia"/>
        </w:rPr>
        <w:t>。</w:t>
      </w:r>
      <w:r w:rsidR="008115E2" w:rsidRPr="007B1BB0">
        <w:rPr>
          <w:rFonts w:hint="eastAsia"/>
        </w:rPr>
        <w:t>精度</w:t>
      </w:r>
      <w:r w:rsidR="008115E2" w:rsidRPr="007B1BB0">
        <w:rPr>
          <w:rFonts w:hint="eastAsia"/>
        </w:rPr>
        <w:t>1%</w:t>
      </w:r>
      <w:r w:rsidR="008115E2" w:rsidRPr="007B1BB0">
        <w:rPr>
          <w:rFonts w:hint="eastAsia"/>
        </w:rPr>
        <w:t>。</w:t>
      </w:r>
      <w:r w:rsidR="007625BD" w:rsidRPr="007B1BB0">
        <w:rPr>
          <w:rFonts w:hint="eastAsia"/>
        </w:rPr>
        <w:t>仅支持</w:t>
      </w:r>
      <w:r w:rsidR="007625BD" w:rsidRPr="007B1BB0">
        <w:rPr>
          <w:rFonts w:hint="eastAsia"/>
        </w:rPr>
        <w:t>458</w:t>
      </w:r>
      <w:r w:rsidR="007625BD" w:rsidRPr="007B1BB0">
        <w:rPr>
          <w:rFonts w:hint="eastAsia"/>
        </w:rPr>
        <w:t>车型。</w:t>
      </w:r>
      <w:r w:rsidR="00192845" w:rsidRPr="00377393">
        <w:rPr>
          <w:rFonts w:hint="eastAsia"/>
          <w:color w:val="FF0000"/>
        </w:rPr>
        <w:t>展现形式可包括具体百分比和图表。</w:t>
      </w:r>
    </w:p>
    <w:p w14:paraId="76C497EF" w14:textId="783016CC" w:rsidR="00BE6336" w:rsidRDefault="00BE6336" w:rsidP="00BE6336">
      <w:pPr>
        <w:ind w:firstLine="480"/>
        <w:rPr>
          <w:color w:val="FF0000"/>
        </w:rPr>
      </w:pPr>
      <w:r w:rsidRPr="007B1BB0">
        <w:t>PM2.5 filter life is calculated in percentage. The accuracy is 1%.</w:t>
      </w:r>
      <w:r w:rsidR="007625BD" w:rsidRPr="007B1BB0">
        <w:t xml:space="preserve"> Only applies to 458.</w:t>
      </w:r>
      <w:r w:rsidR="00192845" w:rsidRPr="00192845">
        <w:rPr>
          <w:color w:val="FF0000"/>
        </w:rPr>
        <w:t xml:space="preserve"> </w:t>
      </w:r>
      <w:r w:rsidR="00192845" w:rsidRPr="00377393">
        <w:rPr>
          <w:color w:val="FF0000"/>
        </w:rPr>
        <w:t>Can show as</w:t>
      </w:r>
      <w:r w:rsidR="00192845">
        <w:rPr>
          <w:color w:val="FF0000"/>
        </w:rPr>
        <w:t xml:space="preserve"> a percent</w:t>
      </w:r>
      <w:r w:rsidR="00192845" w:rsidRPr="00377393">
        <w:rPr>
          <w:color w:val="FF0000"/>
        </w:rPr>
        <w:t xml:space="preserve"> and</w:t>
      </w:r>
      <w:r w:rsidR="00192845">
        <w:rPr>
          <w:color w:val="FF0000"/>
        </w:rPr>
        <w:t xml:space="preserve"> a</w:t>
      </w:r>
      <w:r w:rsidR="00192845" w:rsidRPr="00377393">
        <w:rPr>
          <w:color w:val="FF0000"/>
        </w:rPr>
        <w:t xml:space="preserve"> chart.</w:t>
      </w:r>
    </w:p>
    <w:p w14:paraId="6F059A57" w14:textId="0610D3DC" w:rsidR="00AE1A09" w:rsidRPr="007B1BB0" w:rsidRDefault="00AE1A09" w:rsidP="00A94C08">
      <w:pPr>
        <w:ind w:firstLine="480"/>
      </w:pPr>
      <w:r w:rsidRPr="007B1BB0">
        <w:rPr>
          <w:rFonts w:hint="eastAsia"/>
        </w:rPr>
        <w:t>当前部分车辆配备</w:t>
      </w:r>
      <w:r w:rsidRPr="007B1BB0">
        <w:rPr>
          <w:rFonts w:hint="eastAsia"/>
        </w:rPr>
        <w:t>PM2.5</w:t>
      </w:r>
      <w:r w:rsidRPr="007B1BB0">
        <w:rPr>
          <w:rFonts w:hint="eastAsia"/>
        </w:rPr>
        <w:t>传感器，部分车辆不配备</w:t>
      </w:r>
      <w:r w:rsidRPr="007B1BB0">
        <w:rPr>
          <w:rFonts w:hint="eastAsia"/>
        </w:rPr>
        <w:t>PM2.5</w:t>
      </w:r>
      <w:r w:rsidRPr="007B1BB0">
        <w:rPr>
          <w:rFonts w:hint="eastAsia"/>
        </w:rPr>
        <w:t>传感器。若配备</w:t>
      </w:r>
      <w:r w:rsidRPr="007B1BB0">
        <w:rPr>
          <w:rFonts w:hint="eastAsia"/>
        </w:rPr>
        <w:t>PM2.5</w:t>
      </w:r>
      <w:r w:rsidRPr="007B1BB0">
        <w:rPr>
          <w:rFonts w:hint="eastAsia"/>
        </w:rPr>
        <w:t>传感器，数据来源请参考</w:t>
      </w:r>
      <w:r w:rsidRPr="007B1BB0">
        <w:rPr>
          <w:rFonts w:hint="eastAsia"/>
        </w:rPr>
        <w:t>PIS-2052</w:t>
      </w:r>
      <w:r w:rsidRPr="007B1BB0">
        <w:rPr>
          <w:rFonts w:hint="eastAsia"/>
        </w:rPr>
        <w:t>的</w:t>
      </w:r>
      <w:r w:rsidRPr="007B1BB0">
        <w:rPr>
          <w:rFonts w:hint="eastAsia"/>
        </w:rPr>
        <w:t>3.2.6.1</w:t>
      </w:r>
      <w:r w:rsidRPr="007B1BB0">
        <w:rPr>
          <w:rFonts w:hint="eastAsia"/>
        </w:rPr>
        <w:t>章节，通过传感器数值计算</w:t>
      </w:r>
      <w:r w:rsidRPr="007B1BB0">
        <w:rPr>
          <w:rFonts w:hint="eastAsia"/>
        </w:rPr>
        <w:t>PM2.5</w:t>
      </w:r>
      <w:r w:rsidRPr="007B1BB0">
        <w:rPr>
          <w:rFonts w:hint="eastAsia"/>
        </w:rPr>
        <w:t>滤网寿命；若不配备</w:t>
      </w:r>
      <w:r w:rsidRPr="007B1BB0">
        <w:rPr>
          <w:rFonts w:hint="eastAsia"/>
        </w:rPr>
        <w:t>PM2.5</w:t>
      </w:r>
      <w:r w:rsidRPr="007B1BB0">
        <w:rPr>
          <w:rFonts w:hint="eastAsia"/>
        </w:rPr>
        <w:t>传感器，数据来源请参考</w:t>
      </w:r>
      <w:r w:rsidRPr="007B1BB0">
        <w:rPr>
          <w:rFonts w:hint="eastAsia"/>
        </w:rPr>
        <w:t>PIS-2085</w:t>
      </w:r>
      <w:r w:rsidRPr="007B1BB0">
        <w:rPr>
          <w:rFonts w:hint="eastAsia"/>
        </w:rPr>
        <w:t>中</w:t>
      </w:r>
      <w:r w:rsidRPr="007B1BB0">
        <w:rPr>
          <w:rFonts w:hint="eastAsia"/>
        </w:rPr>
        <w:t>3.2.1.14.107 PM2.5 Filter Life</w:t>
      </w:r>
      <w:r w:rsidRPr="007B1BB0">
        <w:rPr>
          <w:rFonts w:hint="eastAsia"/>
        </w:rPr>
        <w:t>章节，通过里程估算</w:t>
      </w:r>
      <w:r w:rsidRPr="007B1BB0">
        <w:rPr>
          <w:rFonts w:hint="eastAsia"/>
        </w:rPr>
        <w:t>PM2.5</w:t>
      </w:r>
      <w:r w:rsidRPr="007B1BB0">
        <w:rPr>
          <w:rFonts w:hint="eastAsia"/>
        </w:rPr>
        <w:t>滤网寿命。是否配备</w:t>
      </w:r>
      <w:r w:rsidRPr="007B1BB0">
        <w:rPr>
          <w:rFonts w:hint="eastAsia"/>
        </w:rPr>
        <w:t>PM2.5</w:t>
      </w:r>
      <w:r w:rsidRPr="007B1BB0">
        <w:rPr>
          <w:rFonts w:hint="eastAsia"/>
        </w:rPr>
        <w:t>传感器请参考标定</w:t>
      </w:r>
      <w:r w:rsidRPr="007B1BB0">
        <w:rPr>
          <w:i/>
        </w:rPr>
        <w:t>P_PM2.5_FILTER_LIFE_MENU_PRESENT</w:t>
      </w:r>
      <w:r w:rsidRPr="007B1BB0">
        <w:rPr>
          <w:rFonts w:hint="eastAsia"/>
        </w:rPr>
        <w:t>，标为</w:t>
      </w:r>
      <w:r w:rsidRPr="007B1BB0">
        <w:rPr>
          <w:rFonts w:hint="eastAsia"/>
        </w:rPr>
        <w:t>True</w:t>
      </w:r>
      <w:r w:rsidRPr="007B1BB0">
        <w:rPr>
          <w:rFonts w:hint="eastAsia"/>
        </w:rPr>
        <w:t>表示不配备（采用仪表逻辑），标为</w:t>
      </w:r>
      <w:r w:rsidRPr="007B1BB0">
        <w:rPr>
          <w:rFonts w:hint="eastAsia"/>
        </w:rPr>
        <w:t>False</w:t>
      </w:r>
      <w:r w:rsidRPr="007B1BB0">
        <w:rPr>
          <w:rFonts w:hint="eastAsia"/>
        </w:rPr>
        <w:t>表示配备（采用中控逻辑）。</w:t>
      </w:r>
    </w:p>
    <w:p w14:paraId="44FEF8D0" w14:textId="3E000AC9" w:rsidR="00BE6336" w:rsidRPr="007B1BB0" w:rsidRDefault="00BE6336" w:rsidP="00BE6336">
      <w:pPr>
        <w:ind w:firstLine="480"/>
      </w:pPr>
      <w:r w:rsidRPr="007B1BB0">
        <w:t xml:space="preserve">Currently, some vehicles are equipped with PM2.5 sensor, and some others are not. For those with PM2.5 sensor, please refer to Section 3.2.6.1 of PIS-2052 for data source, and calculate PM2.5 filter life with the sensor readings; for those without PM2.5 sensor, refer to Section 3.2.1.14.107 PM2.5 Filter Life of PIS-2085 for data source, and estimate PM2.5 filter life with the mileages; Please refer to Calibration </w:t>
      </w:r>
      <w:r w:rsidRPr="007B1BB0">
        <w:rPr>
          <w:i/>
        </w:rPr>
        <w:t>P_PM2.5_FILTER_LIFE_MENU_PRESENT</w:t>
      </w:r>
      <w:r w:rsidRPr="007B1BB0">
        <w:t xml:space="preserve"> for whether the PM2.5 sensor is equipped, wherein True means Not Equipped (</w:t>
      </w:r>
      <w:r w:rsidR="0068110D" w:rsidRPr="007B1BB0">
        <w:t>instrument cluster</w:t>
      </w:r>
      <w:r w:rsidRPr="007B1BB0">
        <w:t xml:space="preserve"> logic), and False means Equipped (console logic).</w:t>
      </w:r>
    </w:p>
    <w:p w14:paraId="049C0B1F" w14:textId="77777777" w:rsidR="00AE1A09" w:rsidRPr="007B1BB0" w:rsidRDefault="00AE1A09" w:rsidP="00E10E53">
      <w:pPr>
        <w:ind w:firstLine="420"/>
      </w:pPr>
      <w:r w:rsidRPr="007B1BB0">
        <w:rPr>
          <w:rFonts w:hint="eastAsia"/>
        </w:rPr>
        <w:t>仪表不支持通过</w:t>
      </w:r>
      <w:r w:rsidRPr="007B1BB0">
        <w:rPr>
          <w:rFonts w:hint="eastAsia"/>
        </w:rPr>
        <w:t>SWC</w:t>
      </w:r>
      <w:r w:rsidRPr="007B1BB0">
        <w:rPr>
          <w:rFonts w:hint="eastAsia"/>
        </w:rPr>
        <w:t>按键</w:t>
      </w:r>
      <w:r w:rsidRPr="007B1BB0">
        <w:rPr>
          <w:rFonts w:hint="eastAsia"/>
        </w:rPr>
        <w:t>Reset</w:t>
      </w:r>
      <w:r w:rsidRPr="007B1BB0">
        <w:rPr>
          <w:rFonts w:hint="eastAsia"/>
        </w:rPr>
        <w:t>，</w:t>
      </w:r>
      <w:r w:rsidRPr="007B1BB0">
        <w:rPr>
          <w:rFonts w:hint="eastAsia"/>
        </w:rPr>
        <w:t>Reset</w:t>
      </w:r>
      <w:r w:rsidRPr="007B1BB0">
        <w:rPr>
          <w:rFonts w:hint="eastAsia"/>
        </w:rPr>
        <w:t>操作在中控完成。与</w:t>
      </w:r>
      <w:r w:rsidRPr="007B1BB0">
        <w:rPr>
          <w:rFonts w:hint="eastAsia"/>
        </w:rPr>
        <w:t>PIS-2052</w:t>
      </w:r>
      <w:r w:rsidRPr="007B1BB0">
        <w:rPr>
          <w:rFonts w:hint="eastAsia"/>
        </w:rPr>
        <w:t>中的</w:t>
      </w:r>
      <w:r w:rsidRPr="007B1BB0">
        <w:rPr>
          <w:rFonts w:hint="eastAsia"/>
        </w:rPr>
        <w:t>3.2.6.1</w:t>
      </w:r>
      <w:r w:rsidRPr="007B1BB0">
        <w:rPr>
          <w:rFonts w:hint="eastAsia"/>
        </w:rPr>
        <w:t>章节对应。</w:t>
      </w:r>
    </w:p>
    <w:p w14:paraId="716369A5" w14:textId="77777777" w:rsidR="00BE6336" w:rsidRPr="007B1BB0" w:rsidRDefault="00BE6336" w:rsidP="00BE6336">
      <w:pPr>
        <w:ind w:firstLine="420"/>
      </w:pPr>
      <w:r w:rsidRPr="007B1BB0">
        <w:t xml:space="preserve">The </w:t>
      </w:r>
      <w:r w:rsidR="0068110D" w:rsidRPr="007B1BB0">
        <w:t>instrument cluster</w:t>
      </w:r>
      <w:r w:rsidRPr="007B1BB0">
        <w:t xml:space="preserve"> does not support Reset </w:t>
      </w:r>
      <w:r w:rsidR="002A18B9" w:rsidRPr="007B1BB0">
        <w:rPr>
          <w:rFonts w:hint="eastAsia"/>
        </w:rPr>
        <w:t>with</w:t>
      </w:r>
      <w:r w:rsidRPr="007B1BB0">
        <w:t xml:space="preserve"> SWC button, </w:t>
      </w:r>
      <w:r w:rsidR="002A18B9" w:rsidRPr="007B1BB0">
        <w:rPr>
          <w:rFonts w:hint="eastAsia"/>
        </w:rPr>
        <w:t>the reset operation</w:t>
      </w:r>
      <w:r w:rsidR="002A18B9" w:rsidRPr="007B1BB0">
        <w:t xml:space="preserve"> </w:t>
      </w:r>
      <w:r w:rsidRPr="007B1BB0">
        <w:t xml:space="preserve">shall be completed </w:t>
      </w:r>
      <w:r w:rsidR="002A18B9" w:rsidRPr="007B1BB0">
        <w:rPr>
          <w:rFonts w:hint="eastAsia"/>
        </w:rPr>
        <w:t>on</w:t>
      </w:r>
      <w:r w:rsidRPr="007B1BB0">
        <w:t xml:space="preserve"> console. It corresponds to Section 3.2.6.1 of PIS-2052.</w:t>
      </w:r>
    </w:p>
    <w:p w14:paraId="6AB25A9F" w14:textId="77777777" w:rsidR="00A94C08" w:rsidRPr="007B1BB0" w:rsidRDefault="005B0E90" w:rsidP="00A94C08">
      <w:pPr>
        <w:pStyle w:val="Heading3"/>
      </w:pPr>
      <w:bookmarkStart w:id="99" w:name="_Toc66366505"/>
      <w:r w:rsidRPr="007B1BB0">
        <w:rPr>
          <w:rFonts w:hint="eastAsia"/>
        </w:rPr>
        <w:t>刹车片寿命</w:t>
      </w:r>
      <w:r w:rsidRPr="007B1BB0">
        <w:t>/</w:t>
      </w:r>
      <w:bookmarkStart w:id="100" w:name="_Toc49952852"/>
      <w:r w:rsidRPr="007B1BB0">
        <w:t xml:space="preserve"> Brake Pad Life</w:t>
      </w:r>
      <w:bookmarkEnd w:id="99"/>
      <w:bookmarkEnd w:id="100"/>
    </w:p>
    <w:p w14:paraId="5CBC784B"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3E4B78A0" w14:textId="77777777" w:rsidTr="007823DB">
        <w:tc>
          <w:tcPr>
            <w:tcW w:w="4788" w:type="dxa"/>
          </w:tcPr>
          <w:p w14:paraId="455FBE85" w14:textId="77777777" w:rsidR="00D42C5C" w:rsidRPr="007B1BB0" w:rsidRDefault="00D42C5C" w:rsidP="007823DB">
            <w:r w:rsidRPr="007B1BB0">
              <w:rPr>
                <w:rFonts w:hint="eastAsia"/>
              </w:rPr>
              <w:t>CLEA</w:t>
            </w:r>
            <w:r w:rsidRPr="007B1BB0">
              <w:t xml:space="preserve"> (458)</w:t>
            </w:r>
          </w:p>
        </w:tc>
        <w:tc>
          <w:tcPr>
            <w:tcW w:w="5174" w:type="dxa"/>
          </w:tcPr>
          <w:p w14:paraId="051CD607" w14:textId="77777777" w:rsidR="00D42C5C" w:rsidRPr="007B1BB0" w:rsidRDefault="00D42C5C" w:rsidP="007823DB">
            <w:r w:rsidRPr="007B1BB0">
              <w:t>Yes</w:t>
            </w:r>
          </w:p>
        </w:tc>
      </w:tr>
      <w:tr w:rsidR="00D42C5C" w:rsidRPr="007B1BB0" w14:paraId="34C30B2D" w14:textId="77777777" w:rsidTr="007823DB">
        <w:tc>
          <w:tcPr>
            <w:tcW w:w="4788" w:type="dxa"/>
          </w:tcPr>
          <w:p w14:paraId="705F60CC" w14:textId="77777777" w:rsidR="00D42C5C" w:rsidRPr="007B1BB0" w:rsidRDefault="00D42C5C" w:rsidP="007823DB">
            <w:r w:rsidRPr="007B1BB0">
              <w:t>Global B Buick ICE (E2LB-2,E2UB/YB,C1YB-2)</w:t>
            </w:r>
          </w:p>
        </w:tc>
        <w:tc>
          <w:tcPr>
            <w:tcW w:w="5174" w:type="dxa"/>
          </w:tcPr>
          <w:p w14:paraId="161167AD" w14:textId="77777777" w:rsidR="00D42C5C" w:rsidRPr="007B1BB0" w:rsidRDefault="00D42C5C" w:rsidP="007823DB">
            <w:r w:rsidRPr="007B1BB0">
              <w:t>Yes</w:t>
            </w:r>
          </w:p>
        </w:tc>
      </w:tr>
      <w:tr w:rsidR="00D42C5C" w:rsidRPr="007B1BB0" w14:paraId="71A5ABD0" w14:textId="77777777" w:rsidTr="007823DB">
        <w:tc>
          <w:tcPr>
            <w:tcW w:w="4788" w:type="dxa"/>
          </w:tcPr>
          <w:p w14:paraId="39908115" w14:textId="77777777" w:rsidR="00D42C5C" w:rsidRPr="007B1BB0" w:rsidRDefault="00D42C5C" w:rsidP="007823DB">
            <w:r w:rsidRPr="007B1BB0">
              <w:t>Global B Buick BEV (B233/223)</w:t>
            </w:r>
          </w:p>
        </w:tc>
        <w:tc>
          <w:tcPr>
            <w:tcW w:w="5174" w:type="dxa"/>
          </w:tcPr>
          <w:p w14:paraId="77B4E442" w14:textId="77777777" w:rsidR="00D42C5C" w:rsidRPr="007B1BB0" w:rsidRDefault="00D42C5C" w:rsidP="007823DB">
            <w:r w:rsidRPr="007B1BB0">
              <w:t>Yes</w:t>
            </w:r>
          </w:p>
        </w:tc>
      </w:tr>
    </w:tbl>
    <w:p w14:paraId="62183D65" w14:textId="77777777" w:rsidR="00D42C5C" w:rsidRPr="007B1BB0" w:rsidRDefault="00D42C5C" w:rsidP="00F101A8">
      <w:pPr>
        <w:ind w:firstLine="480"/>
      </w:pPr>
    </w:p>
    <w:p w14:paraId="574B7614" w14:textId="512A62AC" w:rsidR="00F101A8" w:rsidRPr="007B1BB0" w:rsidRDefault="004B651C" w:rsidP="00F101A8">
      <w:pPr>
        <w:ind w:firstLine="480"/>
      </w:pPr>
      <w:r w:rsidRPr="007B1BB0">
        <w:rPr>
          <w:rFonts w:hint="eastAsia"/>
        </w:rPr>
        <w:t>刹车片寿命为百分比制</w:t>
      </w:r>
      <w:r w:rsidR="009B7BDE" w:rsidRPr="007B1BB0">
        <w:rPr>
          <w:rFonts w:hint="eastAsia"/>
        </w:rPr>
        <w:t>。</w:t>
      </w:r>
      <w:r w:rsidR="008115E2" w:rsidRPr="007B1BB0">
        <w:rPr>
          <w:rFonts w:hint="eastAsia"/>
        </w:rPr>
        <w:t>精度</w:t>
      </w:r>
      <w:r w:rsidR="008115E2" w:rsidRPr="007B1BB0">
        <w:rPr>
          <w:rFonts w:hint="eastAsia"/>
        </w:rPr>
        <w:t>1%</w:t>
      </w:r>
      <w:r w:rsidR="008115E2" w:rsidRPr="007B1BB0">
        <w:rPr>
          <w:rFonts w:hint="eastAsia"/>
        </w:rPr>
        <w:t>。</w:t>
      </w:r>
    </w:p>
    <w:p w14:paraId="04FDC1D3" w14:textId="2E47C1D4" w:rsidR="00BE6336" w:rsidRPr="007B1BB0" w:rsidRDefault="00BE6336" w:rsidP="00BE6336">
      <w:pPr>
        <w:ind w:firstLine="480"/>
      </w:pPr>
      <w:r w:rsidRPr="007B1BB0">
        <w:lastRenderedPageBreak/>
        <w:t>Brake pad life is calculated in percentage. The accuracy is 1%.</w:t>
      </w:r>
    </w:p>
    <w:p w14:paraId="7DA23A9E" w14:textId="60044A9F" w:rsidR="004810E9" w:rsidRPr="007B1BB0" w:rsidRDefault="004810E9" w:rsidP="004810E9">
      <w:pPr>
        <w:ind w:firstLine="480"/>
      </w:pPr>
      <w:r w:rsidRPr="007B1BB0">
        <w:t>CLEA</w:t>
      </w:r>
      <w:r w:rsidRPr="007B1BB0">
        <w:rPr>
          <w:rFonts w:hint="eastAsia"/>
        </w:rPr>
        <w:t>数据来源具体参考</w:t>
      </w:r>
      <w:r w:rsidRPr="007B1BB0">
        <w:rPr>
          <w:rFonts w:hint="eastAsia"/>
        </w:rPr>
        <w:t>PIS-2052</w:t>
      </w:r>
      <w:r w:rsidRPr="007B1BB0">
        <w:rPr>
          <w:rFonts w:hint="eastAsia"/>
        </w:rPr>
        <w:t>的</w:t>
      </w:r>
      <w:r w:rsidRPr="007B1BB0">
        <w:rPr>
          <w:rFonts w:hint="eastAsia"/>
        </w:rPr>
        <w:t>3.2.4.1</w:t>
      </w:r>
      <w:r w:rsidRPr="007B1BB0">
        <w:rPr>
          <w:rFonts w:hint="eastAsia"/>
        </w:rPr>
        <w:t>章节，</w:t>
      </w:r>
      <w:r w:rsidRPr="007B1BB0">
        <w:rPr>
          <w:rFonts w:hint="eastAsia"/>
        </w:rPr>
        <w:t>PIS-2085</w:t>
      </w:r>
      <w:r w:rsidRPr="007B1BB0">
        <w:rPr>
          <w:rFonts w:hint="eastAsia"/>
        </w:rPr>
        <w:t>无对应。</w:t>
      </w:r>
      <w:r w:rsidR="00760006" w:rsidRPr="00760006">
        <w:rPr>
          <w:rFonts w:hint="eastAsia"/>
          <w:color w:val="FF0000"/>
        </w:rPr>
        <w:t>应有正常</w:t>
      </w:r>
      <w:r w:rsidR="00192845">
        <w:rPr>
          <w:rFonts w:hint="eastAsia"/>
          <w:color w:val="FF0000"/>
        </w:rPr>
        <w:t>、寿命低和故障三</w:t>
      </w:r>
      <w:r w:rsidR="00760006" w:rsidRPr="00760006">
        <w:rPr>
          <w:rFonts w:hint="eastAsia"/>
          <w:color w:val="FF0000"/>
        </w:rPr>
        <w:t>种状态。</w:t>
      </w:r>
    </w:p>
    <w:p w14:paraId="53AFCD9D" w14:textId="5FAB45EB" w:rsidR="004810E9" w:rsidRPr="007B1BB0" w:rsidRDefault="004810E9" w:rsidP="004810E9">
      <w:pPr>
        <w:ind w:firstLine="480"/>
      </w:pPr>
      <w:r w:rsidRPr="007B1BB0">
        <w:t>CLEA</w:t>
      </w:r>
      <w:r w:rsidR="0040286B" w:rsidRPr="007B1BB0">
        <w:t>:</w:t>
      </w:r>
      <w:r w:rsidRPr="007B1BB0">
        <w:t xml:space="preserve"> refer to Section 3.2.4.1 of PIS-2052 for specific data source, and there is no corresponding section in PIS-2085.</w:t>
      </w:r>
      <w:r w:rsidR="00760006">
        <w:t xml:space="preserve"> </w:t>
      </w:r>
      <w:r w:rsidR="00760006" w:rsidRPr="00760006">
        <w:rPr>
          <w:color w:val="FF0000"/>
        </w:rPr>
        <w:t>Shall have normal</w:t>
      </w:r>
      <w:r w:rsidR="00CA47A2">
        <w:rPr>
          <w:color w:val="FF0000"/>
        </w:rPr>
        <w:t>,</w:t>
      </w:r>
      <w:r w:rsidR="00760006" w:rsidRPr="00760006">
        <w:rPr>
          <w:color w:val="FF0000"/>
        </w:rPr>
        <w:t xml:space="preserve"> low </w:t>
      </w:r>
      <w:r w:rsidR="00CA47A2">
        <w:rPr>
          <w:color w:val="FF0000"/>
        </w:rPr>
        <w:t xml:space="preserve">and fault three </w:t>
      </w:r>
      <w:r w:rsidR="00760006" w:rsidRPr="00760006">
        <w:rPr>
          <w:color w:val="FF0000"/>
        </w:rPr>
        <w:t>statuses.</w:t>
      </w:r>
    </w:p>
    <w:p w14:paraId="0F2FACA0" w14:textId="49A164FF" w:rsidR="00D679DA" w:rsidRPr="007B1BB0" w:rsidRDefault="00D679DA" w:rsidP="00D679DA">
      <w:pPr>
        <w:ind w:firstLine="480"/>
      </w:pPr>
      <w:r w:rsidRPr="007B1BB0">
        <w:rPr>
          <w:rFonts w:hint="eastAsia"/>
        </w:rPr>
        <w:t>GB</w:t>
      </w:r>
      <w:r w:rsidRPr="007B1BB0">
        <w:rPr>
          <w:rFonts w:hint="eastAsia"/>
        </w:rPr>
        <w:t>数据来源具体参考</w:t>
      </w:r>
      <w:r w:rsidRPr="007B1BB0">
        <w:t>CTRS</w:t>
      </w:r>
      <w:r w:rsidRPr="007B1BB0">
        <w:rPr>
          <w:rFonts w:hint="eastAsia"/>
        </w:rPr>
        <w:t>的</w:t>
      </w:r>
      <w:r w:rsidRPr="007B1BB0">
        <w:rPr>
          <w:rFonts w:hint="eastAsia"/>
        </w:rPr>
        <w:t>3.</w:t>
      </w:r>
      <w:r w:rsidRPr="007B1BB0">
        <w:t>1.722</w:t>
      </w:r>
      <w:r w:rsidRPr="007B1BB0">
        <w:rPr>
          <w:rFonts w:hint="eastAsia"/>
        </w:rPr>
        <w:t>章节</w:t>
      </w:r>
      <w:r w:rsidR="00424543" w:rsidRPr="007B1BB0">
        <w:rPr>
          <w:rFonts w:hint="eastAsia"/>
        </w:rPr>
        <w:t>，对应</w:t>
      </w:r>
      <w:r w:rsidR="00424543" w:rsidRPr="007B1BB0">
        <w:rPr>
          <w:rFonts w:hint="eastAsia"/>
        </w:rPr>
        <w:t>PIS-2052</w:t>
      </w:r>
      <w:r w:rsidR="00424543" w:rsidRPr="007B1BB0">
        <w:rPr>
          <w:rFonts w:hint="eastAsia"/>
        </w:rPr>
        <w:t>的</w:t>
      </w:r>
      <w:r w:rsidR="00424543" w:rsidRPr="007B1BB0">
        <w:rPr>
          <w:rFonts w:hint="eastAsia"/>
        </w:rPr>
        <w:t>3.2.4.1</w:t>
      </w:r>
      <w:r w:rsidR="00424543" w:rsidRPr="007B1BB0">
        <w:rPr>
          <w:rFonts w:hint="eastAsia"/>
        </w:rPr>
        <w:t>章节</w:t>
      </w:r>
      <w:r w:rsidRPr="007B1BB0">
        <w:rPr>
          <w:rFonts w:hint="eastAsia"/>
        </w:rPr>
        <w:t>。</w:t>
      </w:r>
      <w:r w:rsidR="00760006" w:rsidRPr="00760006">
        <w:rPr>
          <w:rFonts w:hint="eastAsia"/>
          <w:color w:val="FF0000"/>
        </w:rPr>
        <w:t>应有</w:t>
      </w:r>
      <w:r w:rsidR="00CA2941">
        <w:rPr>
          <w:rFonts w:hint="eastAsia"/>
          <w:color w:val="FF0000"/>
        </w:rPr>
        <w:t>六</w:t>
      </w:r>
      <w:r w:rsidR="00760006" w:rsidRPr="00760006">
        <w:rPr>
          <w:rFonts w:hint="eastAsia"/>
          <w:color w:val="FF0000"/>
        </w:rPr>
        <w:t>种状态，如下表。</w:t>
      </w:r>
    </w:p>
    <w:p w14:paraId="32FE300C" w14:textId="6451DBA9" w:rsidR="00D679DA" w:rsidRDefault="00D679DA" w:rsidP="00D679DA">
      <w:pPr>
        <w:ind w:firstLine="480"/>
        <w:rPr>
          <w:color w:val="FF0000"/>
        </w:rPr>
      </w:pPr>
      <w:r w:rsidRPr="007B1BB0">
        <w:t>GB</w:t>
      </w:r>
      <w:r w:rsidR="0040286B" w:rsidRPr="007B1BB0">
        <w:t>:</w:t>
      </w:r>
      <w:r w:rsidRPr="007B1BB0">
        <w:t xml:space="preserve"> refer to Section 3.1.722 of CTRS for specific data source.</w:t>
      </w:r>
      <w:r w:rsidR="00424543" w:rsidRPr="007B1BB0">
        <w:t xml:space="preserve"> Corresponding to section 3.2.4.1 of PIS-2052.</w:t>
      </w:r>
      <w:r w:rsidR="00760006">
        <w:t xml:space="preserve"> </w:t>
      </w:r>
      <w:r w:rsidR="00760006" w:rsidRPr="00760006">
        <w:rPr>
          <w:color w:val="FF0000"/>
        </w:rPr>
        <w:t>Shall have five statuses as described in the following table.</w:t>
      </w:r>
    </w:p>
    <w:tbl>
      <w:tblPr>
        <w:tblStyle w:val="TableGrid"/>
        <w:tblW w:w="0" w:type="auto"/>
        <w:tblLook w:val="04A0" w:firstRow="1" w:lastRow="0" w:firstColumn="1" w:lastColumn="0" w:noHBand="0" w:noVBand="1"/>
      </w:tblPr>
      <w:tblGrid>
        <w:gridCol w:w="2245"/>
        <w:gridCol w:w="1800"/>
        <w:gridCol w:w="5691"/>
      </w:tblGrid>
      <w:tr w:rsidR="00CA2941" w14:paraId="133812F6" w14:textId="77777777" w:rsidTr="00CA2941">
        <w:tc>
          <w:tcPr>
            <w:tcW w:w="2245" w:type="dxa"/>
          </w:tcPr>
          <w:p w14:paraId="75402132" w14:textId="1260A3A4" w:rsidR="00CA2941" w:rsidRPr="0054273B" w:rsidRDefault="00CA2941" w:rsidP="00CA2941">
            <w:pPr>
              <w:rPr>
                <w:i/>
                <w:color w:val="FF0000"/>
              </w:rPr>
            </w:pPr>
            <w:r w:rsidRPr="0054273B">
              <w:rPr>
                <w:i/>
                <w:color w:val="FF0000"/>
              </w:rPr>
              <w:t>Brake Pad Life Status Indication Request</w:t>
            </w:r>
          </w:p>
        </w:tc>
        <w:tc>
          <w:tcPr>
            <w:tcW w:w="1800" w:type="dxa"/>
          </w:tcPr>
          <w:p w14:paraId="38466C9B" w14:textId="0E9D1979" w:rsidR="00CA2941" w:rsidRPr="0054273B" w:rsidRDefault="00CA2941" w:rsidP="00CA2941">
            <w:pPr>
              <w:rPr>
                <w:color w:val="FF0000"/>
              </w:rPr>
            </w:pPr>
            <w:r w:rsidRPr="0054273B">
              <w:rPr>
                <w:color w:val="FF0000"/>
              </w:rPr>
              <w:t>DYN(21, 167)</w:t>
            </w:r>
          </w:p>
        </w:tc>
        <w:tc>
          <w:tcPr>
            <w:tcW w:w="5691" w:type="dxa"/>
          </w:tcPr>
          <w:p w14:paraId="00C15074" w14:textId="53417438" w:rsidR="00CA2941" w:rsidRPr="0054273B" w:rsidRDefault="00CA2941" w:rsidP="00CA2941">
            <w:pPr>
              <w:rPr>
                <w:color w:val="FF0000"/>
              </w:rPr>
            </w:pPr>
            <w:r w:rsidRPr="0054273B">
              <w:rPr>
                <w:rFonts w:hint="eastAsia"/>
                <w:color w:val="FF0000"/>
              </w:rPr>
              <w:t>含义</w:t>
            </w:r>
            <w:r w:rsidRPr="0054273B">
              <w:rPr>
                <w:rFonts w:hint="eastAsia"/>
                <w:color w:val="FF0000"/>
              </w:rPr>
              <w:t>/</w:t>
            </w:r>
            <w:r w:rsidRPr="0054273B">
              <w:rPr>
                <w:color w:val="FF0000"/>
              </w:rPr>
              <w:t>Content</w:t>
            </w:r>
          </w:p>
        </w:tc>
      </w:tr>
      <w:tr w:rsidR="00CA2941" w14:paraId="67D32A17" w14:textId="77777777" w:rsidTr="00CA2941">
        <w:tc>
          <w:tcPr>
            <w:tcW w:w="2245" w:type="dxa"/>
          </w:tcPr>
          <w:p w14:paraId="693C3045" w14:textId="13446302" w:rsidR="00CA2941" w:rsidRPr="0054273B" w:rsidRDefault="0054273B" w:rsidP="0054273B">
            <w:pPr>
              <w:jc w:val="left"/>
              <w:rPr>
                <w:color w:val="FF0000"/>
              </w:rPr>
            </w:pPr>
            <w:commentRangeStart w:id="101"/>
            <w:r w:rsidRPr="0054273B">
              <w:rPr>
                <w:color w:val="FF0000"/>
              </w:rPr>
              <w:t>Not Present or No Action</w:t>
            </w:r>
          </w:p>
        </w:tc>
        <w:tc>
          <w:tcPr>
            <w:tcW w:w="1800" w:type="dxa"/>
          </w:tcPr>
          <w:p w14:paraId="4514C8A8" w14:textId="36870711" w:rsidR="00CA2941" w:rsidRPr="0054273B" w:rsidRDefault="001A0EA8" w:rsidP="0054273B">
            <w:pPr>
              <w:jc w:val="left"/>
              <w:rPr>
                <w:color w:val="FF0000"/>
              </w:rPr>
            </w:pPr>
            <w:r w:rsidRPr="0054273B">
              <w:rPr>
                <w:color w:val="FF0000"/>
              </w:rPr>
              <w:t>0</w:t>
            </w:r>
          </w:p>
        </w:tc>
        <w:tc>
          <w:tcPr>
            <w:tcW w:w="5691" w:type="dxa"/>
          </w:tcPr>
          <w:p w14:paraId="5EF17CDB" w14:textId="02BFE149" w:rsidR="00CA2941" w:rsidRPr="0054273B" w:rsidRDefault="00376079" w:rsidP="0054273B">
            <w:pPr>
              <w:jc w:val="left"/>
              <w:rPr>
                <w:color w:val="FF0000"/>
              </w:rPr>
            </w:pPr>
            <w:r>
              <w:rPr>
                <w:rFonts w:hint="eastAsia"/>
                <w:color w:val="FF0000"/>
              </w:rPr>
              <w:t>不支持用户查看该页面。</w:t>
            </w:r>
          </w:p>
          <w:p w14:paraId="4962A14F" w14:textId="4F274F31" w:rsidR="0054273B" w:rsidRPr="0054273B" w:rsidRDefault="0054273B" w:rsidP="0054273B">
            <w:pPr>
              <w:jc w:val="left"/>
              <w:rPr>
                <w:color w:val="FF0000"/>
              </w:rPr>
            </w:pPr>
            <w:r w:rsidRPr="0054273B">
              <w:rPr>
                <w:rFonts w:hint="eastAsia"/>
                <w:color w:val="FF0000"/>
              </w:rPr>
              <w:t>Page not visible.</w:t>
            </w:r>
            <w:commentRangeEnd w:id="101"/>
            <w:r w:rsidR="00376079">
              <w:rPr>
                <w:rStyle w:val="CommentReference"/>
              </w:rPr>
              <w:commentReference w:id="101"/>
            </w:r>
          </w:p>
        </w:tc>
      </w:tr>
      <w:tr w:rsidR="00CA2941" w14:paraId="10684F64" w14:textId="77777777" w:rsidTr="00CA2941">
        <w:tc>
          <w:tcPr>
            <w:tcW w:w="2245" w:type="dxa"/>
          </w:tcPr>
          <w:p w14:paraId="2B029EC1" w14:textId="4674BAF5" w:rsidR="00CA2941" w:rsidRPr="0054273B" w:rsidRDefault="0054273B" w:rsidP="0054273B">
            <w:pPr>
              <w:jc w:val="left"/>
              <w:rPr>
                <w:color w:val="FF0000"/>
              </w:rPr>
            </w:pPr>
            <w:r w:rsidRPr="0054273B">
              <w:rPr>
                <w:color w:val="FF0000"/>
              </w:rPr>
              <w:t>Ok</w:t>
            </w:r>
          </w:p>
        </w:tc>
        <w:tc>
          <w:tcPr>
            <w:tcW w:w="1800" w:type="dxa"/>
          </w:tcPr>
          <w:p w14:paraId="1E912942" w14:textId="621581C3" w:rsidR="00CA2941" w:rsidRPr="0054273B" w:rsidRDefault="001A0EA8" w:rsidP="0054273B">
            <w:pPr>
              <w:jc w:val="left"/>
              <w:rPr>
                <w:color w:val="FF0000"/>
              </w:rPr>
            </w:pPr>
            <w:r w:rsidRPr="0054273B">
              <w:rPr>
                <w:color w:val="FF0000"/>
              </w:rPr>
              <w:t>1</w:t>
            </w:r>
          </w:p>
        </w:tc>
        <w:tc>
          <w:tcPr>
            <w:tcW w:w="5691" w:type="dxa"/>
          </w:tcPr>
          <w:p w14:paraId="3EC10232" w14:textId="708B134D" w:rsidR="0054273B" w:rsidRPr="0054273B" w:rsidRDefault="0054273B" w:rsidP="0054273B">
            <w:pPr>
              <w:jc w:val="left"/>
              <w:rPr>
                <w:color w:val="FF0000"/>
              </w:rPr>
            </w:pPr>
            <w:r w:rsidRPr="0054273B">
              <w:rPr>
                <w:rFonts w:hint="eastAsia"/>
                <w:color w:val="FF0000"/>
              </w:rPr>
              <w:t>正常。</w:t>
            </w:r>
          </w:p>
          <w:p w14:paraId="41E885F8" w14:textId="72D3B483" w:rsidR="00CA2941" w:rsidRPr="0054273B" w:rsidRDefault="0054273B" w:rsidP="0054273B">
            <w:pPr>
              <w:jc w:val="left"/>
              <w:rPr>
                <w:color w:val="FF0000"/>
              </w:rPr>
            </w:pPr>
            <w:r w:rsidRPr="0054273B">
              <w:rPr>
                <w:color w:val="FF0000"/>
              </w:rPr>
              <w:t>OK.</w:t>
            </w:r>
          </w:p>
        </w:tc>
      </w:tr>
      <w:tr w:rsidR="00CA2941" w14:paraId="128F8D84" w14:textId="77777777" w:rsidTr="00CA2941">
        <w:tc>
          <w:tcPr>
            <w:tcW w:w="2245" w:type="dxa"/>
          </w:tcPr>
          <w:p w14:paraId="0CBA7012" w14:textId="654584DE" w:rsidR="00CA2941" w:rsidRPr="0054273B" w:rsidRDefault="0054273B" w:rsidP="0054273B">
            <w:pPr>
              <w:jc w:val="left"/>
              <w:rPr>
                <w:color w:val="FF0000"/>
              </w:rPr>
            </w:pPr>
            <w:r w:rsidRPr="0054273B">
              <w:rPr>
                <w:color w:val="FF0000"/>
              </w:rPr>
              <w:t>Change Soon</w:t>
            </w:r>
          </w:p>
        </w:tc>
        <w:tc>
          <w:tcPr>
            <w:tcW w:w="1800" w:type="dxa"/>
          </w:tcPr>
          <w:p w14:paraId="676A139D" w14:textId="712102FD" w:rsidR="00CA2941" w:rsidRPr="0054273B" w:rsidRDefault="001A0EA8" w:rsidP="0054273B">
            <w:pPr>
              <w:jc w:val="left"/>
              <w:rPr>
                <w:color w:val="FF0000"/>
              </w:rPr>
            </w:pPr>
            <w:r w:rsidRPr="0054273B">
              <w:rPr>
                <w:color w:val="FF0000"/>
              </w:rPr>
              <w:t>2</w:t>
            </w:r>
          </w:p>
        </w:tc>
        <w:tc>
          <w:tcPr>
            <w:tcW w:w="5691" w:type="dxa"/>
          </w:tcPr>
          <w:p w14:paraId="2DA19F98" w14:textId="77777777" w:rsidR="00CA2941" w:rsidRPr="0054273B" w:rsidRDefault="0054273B" w:rsidP="0054273B">
            <w:pPr>
              <w:jc w:val="left"/>
              <w:rPr>
                <w:color w:val="FF0000"/>
              </w:rPr>
            </w:pPr>
            <w:r w:rsidRPr="0054273B">
              <w:rPr>
                <w:rFonts w:hint="eastAsia"/>
                <w:color w:val="FF0000"/>
              </w:rPr>
              <w:t>即将需要更换。</w:t>
            </w:r>
          </w:p>
          <w:p w14:paraId="6B7F6D43" w14:textId="05834CBF" w:rsidR="0054273B" w:rsidRPr="0054273B" w:rsidRDefault="0054273B" w:rsidP="0054273B">
            <w:pPr>
              <w:jc w:val="left"/>
              <w:rPr>
                <w:color w:val="FF0000"/>
              </w:rPr>
            </w:pPr>
            <w:r w:rsidRPr="0054273B">
              <w:rPr>
                <w:rFonts w:hint="eastAsia"/>
                <w:color w:val="FF0000"/>
              </w:rPr>
              <w:t>Change Soon.</w:t>
            </w:r>
          </w:p>
        </w:tc>
      </w:tr>
      <w:tr w:rsidR="00CA2941" w14:paraId="37DAB9E6" w14:textId="77777777" w:rsidTr="00CA2941">
        <w:tc>
          <w:tcPr>
            <w:tcW w:w="2245" w:type="dxa"/>
          </w:tcPr>
          <w:p w14:paraId="2834C344" w14:textId="3A20E837" w:rsidR="00CA2941" w:rsidRPr="0054273B" w:rsidRDefault="0054273B" w:rsidP="0054273B">
            <w:pPr>
              <w:jc w:val="left"/>
              <w:rPr>
                <w:color w:val="FF0000"/>
              </w:rPr>
            </w:pPr>
            <w:r w:rsidRPr="0054273B">
              <w:rPr>
                <w:color w:val="FF0000"/>
              </w:rPr>
              <w:t>Change Now</w:t>
            </w:r>
          </w:p>
        </w:tc>
        <w:tc>
          <w:tcPr>
            <w:tcW w:w="1800" w:type="dxa"/>
          </w:tcPr>
          <w:p w14:paraId="0B33D808" w14:textId="715AE2E9" w:rsidR="00CA2941" w:rsidRPr="0054273B" w:rsidRDefault="001A0EA8" w:rsidP="0054273B">
            <w:pPr>
              <w:jc w:val="left"/>
              <w:rPr>
                <w:color w:val="FF0000"/>
              </w:rPr>
            </w:pPr>
            <w:r w:rsidRPr="0054273B">
              <w:rPr>
                <w:color w:val="FF0000"/>
              </w:rPr>
              <w:t>3</w:t>
            </w:r>
          </w:p>
        </w:tc>
        <w:tc>
          <w:tcPr>
            <w:tcW w:w="5691" w:type="dxa"/>
          </w:tcPr>
          <w:p w14:paraId="55A7D567" w14:textId="77777777" w:rsidR="00CA2941" w:rsidRPr="0054273B" w:rsidRDefault="0054273B" w:rsidP="0054273B">
            <w:pPr>
              <w:jc w:val="left"/>
              <w:rPr>
                <w:color w:val="FF0000"/>
              </w:rPr>
            </w:pPr>
            <w:r w:rsidRPr="0054273B">
              <w:rPr>
                <w:rFonts w:hint="eastAsia"/>
                <w:color w:val="FF0000"/>
              </w:rPr>
              <w:t>立即更换。</w:t>
            </w:r>
          </w:p>
          <w:p w14:paraId="5EF35397" w14:textId="6EA13F62" w:rsidR="0054273B" w:rsidRPr="0054273B" w:rsidRDefault="0054273B" w:rsidP="0054273B">
            <w:pPr>
              <w:jc w:val="left"/>
              <w:rPr>
                <w:color w:val="FF0000"/>
              </w:rPr>
            </w:pPr>
            <w:r w:rsidRPr="0054273B">
              <w:rPr>
                <w:rFonts w:hint="eastAsia"/>
                <w:color w:val="FF0000"/>
              </w:rPr>
              <w:t>Change Now.</w:t>
            </w:r>
          </w:p>
        </w:tc>
      </w:tr>
      <w:tr w:rsidR="001A0EA8" w14:paraId="7C368790" w14:textId="77777777" w:rsidTr="00CA2941">
        <w:tc>
          <w:tcPr>
            <w:tcW w:w="2245" w:type="dxa"/>
          </w:tcPr>
          <w:p w14:paraId="41C7D04E" w14:textId="587F8C9C" w:rsidR="001A0EA8" w:rsidRPr="0054273B" w:rsidRDefault="0054273B" w:rsidP="0054273B">
            <w:pPr>
              <w:jc w:val="left"/>
              <w:rPr>
                <w:color w:val="FF0000"/>
              </w:rPr>
            </w:pPr>
            <w:r w:rsidRPr="0054273B">
              <w:rPr>
                <w:color w:val="FF0000"/>
              </w:rPr>
              <w:t>Disabled</w:t>
            </w:r>
          </w:p>
        </w:tc>
        <w:tc>
          <w:tcPr>
            <w:tcW w:w="1800" w:type="dxa"/>
          </w:tcPr>
          <w:p w14:paraId="298F1B4D" w14:textId="0B7C56F1" w:rsidR="001A0EA8" w:rsidRPr="0054273B" w:rsidRDefault="001A0EA8" w:rsidP="0054273B">
            <w:pPr>
              <w:jc w:val="left"/>
              <w:rPr>
                <w:color w:val="FF0000"/>
              </w:rPr>
            </w:pPr>
            <w:r w:rsidRPr="0054273B">
              <w:rPr>
                <w:color w:val="FF0000"/>
              </w:rPr>
              <w:t>4</w:t>
            </w:r>
          </w:p>
        </w:tc>
        <w:tc>
          <w:tcPr>
            <w:tcW w:w="5691" w:type="dxa"/>
          </w:tcPr>
          <w:p w14:paraId="09B5238D" w14:textId="547AD193" w:rsidR="001A0EA8" w:rsidRDefault="00376079" w:rsidP="0054273B">
            <w:pPr>
              <w:jc w:val="left"/>
              <w:rPr>
                <w:color w:val="FF0000"/>
              </w:rPr>
            </w:pPr>
            <w:r>
              <w:rPr>
                <w:rFonts w:hint="eastAsia"/>
                <w:color w:val="FF0000"/>
              </w:rPr>
              <w:t>用户</w:t>
            </w:r>
            <w:r w:rsidR="0054273B">
              <w:rPr>
                <w:rFonts w:hint="eastAsia"/>
                <w:color w:val="FF0000"/>
              </w:rPr>
              <w:t>关闭</w:t>
            </w:r>
            <w:r>
              <w:rPr>
                <w:rFonts w:hint="eastAsia"/>
                <w:color w:val="FF0000"/>
              </w:rPr>
              <w:t>该页面（可重新打开）</w:t>
            </w:r>
            <w:r w:rsidR="0054273B">
              <w:rPr>
                <w:rFonts w:hint="eastAsia"/>
                <w:color w:val="FF0000"/>
              </w:rPr>
              <w:t>。</w:t>
            </w:r>
          </w:p>
          <w:p w14:paraId="72172014" w14:textId="6781B96D" w:rsidR="0054273B" w:rsidRPr="0054273B" w:rsidRDefault="0054273B" w:rsidP="0054273B">
            <w:pPr>
              <w:jc w:val="left"/>
              <w:rPr>
                <w:color w:val="FF0000"/>
              </w:rPr>
            </w:pPr>
            <w:r>
              <w:rPr>
                <w:rFonts w:hint="eastAsia"/>
                <w:color w:val="FF0000"/>
              </w:rPr>
              <w:t>Disabled.</w:t>
            </w:r>
          </w:p>
        </w:tc>
      </w:tr>
      <w:tr w:rsidR="001A0EA8" w14:paraId="7BE6CFDD" w14:textId="77777777" w:rsidTr="00CA2941">
        <w:tc>
          <w:tcPr>
            <w:tcW w:w="2245" w:type="dxa"/>
          </w:tcPr>
          <w:p w14:paraId="65BC2B0C" w14:textId="74FED946" w:rsidR="001A0EA8" w:rsidRPr="0054273B" w:rsidRDefault="0054273B" w:rsidP="0054273B">
            <w:pPr>
              <w:jc w:val="left"/>
              <w:rPr>
                <w:color w:val="FF0000"/>
              </w:rPr>
            </w:pPr>
            <w:r w:rsidRPr="0054273B">
              <w:rPr>
                <w:color w:val="FF0000"/>
              </w:rPr>
              <w:t>Service</w:t>
            </w:r>
          </w:p>
        </w:tc>
        <w:tc>
          <w:tcPr>
            <w:tcW w:w="1800" w:type="dxa"/>
          </w:tcPr>
          <w:p w14:paraId="7ECC657D" w14:textId="099C00F2" w:rsidR="001A0EA8" w:rsidRPr="0054273B" w:rsidRDefault="001A0EA8" w:rsidP="0054273B">
            <w:pPr>
              <w:jc w:val="left"/>
              <w:rPr>
                <w:color w:val="FF0000"/>
              </w:rPr>
            </w:pPr>
            <w:r w:rsidRPr="0054273B">
              <w:rPr>
                <w:color w:val="FF0000"/>
              </w:rPr>
              <w:t>5</w:t>
            </w:r>
          </w:p>
        </w:tc>
        <w:tc>
          <w:tcPr>
            <w:tcW w:w="5691" w:type="dxa"/>
          </w:tcPr>
          <w:p w14:paraId="27A92D16" w14:textId="77777777" w:rsidR="001A0EA8" w:rsidRDefault="0054273B" w:rsidP="0054273B">
            <w:pPr>
              <w:jc w:val="left"/>
              <w:rPr>
                <w:color w:val="FF0000"/>
              </w:rPr>
            </w:pPr>
            <w:r>
              <w:rPr>
                <w:rFonts w:hint="eastAsia"/>
                <w:color w:val="FF0000"/>
              </w:rPr>
              <w:t>故障。</w:t>
            </w:r>
          </w:p>
          <w:p w14:paraId="025E6F77" w14:textId="65375677" w:rsidR="0054273B" w:rsidRPr="0054273B" w:rsidRDefault="0054273B" w:rsidP="0054273B">
            <w:pPr>
              <w:jc w:val="left"/>
              <w:rPr>
                <w:color w:val="FF0000"/>
              </w:rPr>
            </w:pPr>
            <w:r>
              <w:rPr>
                <w:rFonts w:hint="eastAsia"/>
                <w:color w:val="FF0000"/>
              </w:rPr>
              <w:t>Service.</w:t>
            </w:r>
          </w:p>
        </w:tc>
      </w:tr>
    </w:tbl>
    <w:p w14:paraId="3364C633" w14:textId="77777777" w:rsidR="00CA2941" w:rsidRPr="007B1BB0" w:rsidRDefault="00CA2941" w:rsidP="00D679DA">
      <w:pPr>
        <w:ind w:firstLine="480"/>
      </w:pPr>
    </w:p>
    <w:p w14:paraId="46561638" w14:textId="72868ED7" w:rsidR="0040286B" w:rsidRPr="007B1BB0" w:rsidRDefault="0040286B" w:rsidP="0040286B">
      <w:pPr>
        <w:ind w:firstLine="480"/>
      </w:pPr>
      <w:r w:rsidRPr="007B1BB0">
        <w:rPr>
          <w:rFonts w:hint="eastAsia"/>
        </w:rPr>
        <w:t>需要区分前后刹车片寿命状态。</w:t>
      </w:r>
    </w:p>
    <w:p w14:paraId="5C85FF7E" w14:textId="12C22665" w:rsidR="00D679DA" w:rsidRPr="007B1BB0" w:rsidRDefault="0040286B" w:rsidP="00424543">
      <w:pPr>
        <w:ind w:firstLine="480"/>
      </w:pPr>
      <w:r w:rsidRPr="007B1BB0">
        <w:t>N</w:t>
      </w:r>
      <w:r w:rsidRPr="007B1BB0">
        <w:rPr>
          <w:rFonts w:hint="eastAsia"/>
        </w:rPr>
        <w:t xml:space="preserve">eed </w:t>
      </w:r>
      <w:r w:rsidRPr="007B1BB0">
        <w:t>to separate front/back brake pad life.</w:t>
      </w:r>
    </w:p>
    <w:p w14:paraId="18415A15" w14:textId="1F17AD34" w:rsidR="00247900" w:rsidRPr="007B1BB0" w:rsidRDefault="00247900" w:rsidP="00247900">
      <w:pPr>
        <w:ind w:firstLine="420"/>
      </w:pPr>
      <w:r w:rsidRPr="007B1BB0">
        <w:rPr>
          <w:rFonts w:hint="eastAsia"/>
        </w:rPr>
        <w:t>仪表不支持通过</w:t>
      </w:r>
      <w:r w:rsidRPr="007B1BB0">
        <w:rPr>
          <w:rFonts w:hint="eastAsia"/>
        </w:rPr>
        <w:t>SWC</w:t>
      </w:r>
      <w:r w:rsidRPr="007B1BB0">
        <w:rPr>
          <w:rFonts w:hint="eastAsia"/>
        </w:rPr>
        <w:t>按键</w:t>
      </w:r>
      <w:r w:rsidRPr="007B1BB0">
        <w:rPr>
          <w:rFonts w:hint="eastAsia"/>
        </w:rPr>
        <w:t>Reset</w:t>
      </w:r>
      <w:r w:rsidRPr="007B1BB0">
        <w:rPr>
          <w:rFonts w:hint="eastAsia"/>
        </w:rPr>
        <w:t>，</w:t>
      </w:r>
      <w:r w:rsidRPr="007B1BB0">
        <w:rPr>
          <w:rFonts w:hint="eastAsia"/>
        </w:rPr>
        <w:t>Reset</w:t>
      </w:r>
      <w:r w:rsidRPr="007B1BB0">
        <w:rPr>
          <w:rFonts w:hint="eastAsia"/>
        </w:rPr>
        <w:t>操作在中控完成，</w:t>
      </w:r>
      <w:r w:rsidR="00C11F70" w:rsidRPr="007B1BB0">
        <w:rPr>
          <w:rFonts w:hint="eastAsia"/>
        </w:rPr>
        <w:t>C</w:t>
      </w:r>
      <w:r w:rsidR="00C11F70" w:rsidRPr="007B1BB0">
        <w:t>LEA Reset</w:t>
      </w:r>
      <w:r w:rsidR="00C11F70" w:rsidRPr="007B1BB0">
        <w:rPr>
          <w:rFonts w:hint="eastAsia"/>
        </w:rPr>
        <w:t>信号参考</w:t>
      </w:r>
      <w:r w:rsidR="00C11F70" w:rsidRPr="007B1BB0">
        <w:rPr>
          <w:rFonts w:hint="eastAsia"/>
        </w:rPr>
        <w:t>PIS-2052</w:t>
      </w:r>
      <w:r w:rsidR="00C11F70" w:rsidRPr="007B1BB0">
        <w:rPr>
          <w:rFonts w:hint="eastAsia"/>
        </w:rPr>
        <w:t>的</w:t>
      </w:r>
      <w:r w:rsidR="00C11F70" w:rsidRPr="007B1BB0">
        <w:rPr>
          <w:rFonts w:hint="eastAsia"/>
        </w:rPr>
        <w:t>3.2.4.1</w:t>
      </w:r>
      <w:r w:rsidR="00C11F70" w:rsidRPr="007B1BB0">
        <w:rPr>
          <w:rFonts w:hint="eastAsia"/>
        </w:rPr>
        <w:t>章节，</w:t>
      </w:r>
      <w:r w:rsidR="00C11F70" w:rsidRPr="007B1BB0">
        <w:rPr>
          <w:rFonts w:hint="eastAsia"/>
        </w:rPr>
        <w:t>GB</w:t>
      </w:r>
      <w:r w:rsidR="00C11F70" w:rsidRPr="007B1BB0">
        <w:t xml:space="preserve"> </w:t>
      </w:r>
      <w:r w:rsidRPr="007B1BB0">
        <w:rPr>
          <w:rFonts w:hint="eastAsia"/>
        </w:rPr>
        <w:t>Reset</w:t>
      </w:r>
      <w:r w:rsidRPr="007B1BB0">
        <w:rPr>
          <w:rFonts w:hint="eastAsia"/>
        </w:rPr>
        <w:t>信号请见仪表</w:t>
      </w:r>
      <w:r w:rsidRPr="007B1BB0">
        <w:rPr>
          <w:rFonts w:hint="eastAsia"/>
        </w:rPr>
        <w:t>CTRS</w:t>
      </w:r>
      <w:r w:rsidR="00CA2941" w:rsidRPr="00CA2941">
        <w:rPr>
          <w:rFonts w:hint="eastAsia"/>
          <w:color w:val="FF0000"/>
        </w:rPr>
        <w:t>，支持分别</w:t>
      </w:r>
      <w:r w:rsidR="00CA2941" w:rsidRPr="00CA2941">
        <w:rPr>
          <w:rFonts w:hint="eastAsia"/>
          <w:color w:val="FF0000"/>
        </w:rPr>
        <w:t>Reset</w:t>
      </w:r>
      <w:r w:rsidR="00CA2941" w:rsidRPr="00CA2941">
        <w:rPr>
          <w:rFonts w:hint="eastAsia"/>
          <w:color w:val="FF0000"/>
        </w:rPr>
        <w:t>前后刹车片寿命</w:t>
      </w:r>
      <w:r w:rsidRPr="007B1BB0">
        <w:rPr>
          <w:rFonts w:hint="eastAsia"/>
        </w:rPr>
        <w:t>。</w:t>
      </w:r>
    </w:p>
    <w:p w14:paraId="3D479F72" w14:textId="0F2707C8" w:rsidR="00247900" w:rsidRPr="007B1BB0" w:rsidRDefault="00247900" w:rsidP="00C11F70">
      <w:pPr>
        <w:ind w:firstLine="420"/>
      </w:pPr>
      <w:r w:rsidRPr="007B1BB0">
        <w:t xml:space="preserve">The instrument cluster does not support Reset </w:t>
      </w:r>
      <w:r w:rsidRPr="007B1BB0">
        <w:rPr>
          <w:rFonts w:hint="eastAsia"/>
        </w:rPr>
        <w:t>with</w:t>
      </w:r>
      <w:r w:rsidRPr="007B1BB0">
        <w:t xml:space="preserve"> SWC button, </w:t>
      </w:r>
      <w:r w:rsidRPr="007B1BB0">
        <w:rPr>
          <w:rFonts w:hint="eastAsia"/>
        </w:rPr>
        <w:t>the reset operation</w:t>
      </w:r>
      <w:r w:rsidR="00C11F70" w:rsidRPr="007B1BB0">
        <w:t xml:space="preserve"> shall be </w:t>
      </w:r>
      <w:r w:rsidRPr="007B1BB0">
        <w:t>completed</w:t>
      </w:r>
      <w:r w:rsidRPr="007B1BB0">
        <w:rPr>
          <w:rFonts w:hint="eastAsia"/>
        </w:rPr>
        <w:t xml:space="preserve"> on</w:t>
      </w:r>
      <w:r w:rsidRPr="007B1BB0">
        <w:t xml:space="preserve"> </w:t>
      </w:r>
      <w:r w:rsidRPr="007B1BB0">
        <w:rPr>
          <w:rFonts w:hint="eastAsia"/>
        </w:rPr>
        <w:t>ICS</w:t>
      </w:r>
      <w:r w:rsidRPr="007B1BB0">
        <w:t xml:space="preserve">. See </w:t>
      </w:r>
      <w:r w:rsidR="00C11F70" w:rsidRPr="007B1BB0">
        <w:t xml:space="preserve">section 3.2.4.1 of PIS-2052 for CLEA reset signal, and see </w:t>
      </w:r>
      <w:r w:rsidRPr="007B1BB0">
        <w:rPr>
          <w:rFonts w:hint="eastAsia"/>
        </w:rPr>
        <w:t>CTRS</w:t>
      </w:r>
      <w:r w:rsidRPr="007B1BB0">
        <w:t xml:space="preserve"> for </w:t>
      </w:r>
      <w:r w:rsidR="00C11F70" w:rsidRPr="007B1BB0">
        <w:t xml:space="preserve">GB </w:t>
      </w:r>
      <w:r w:rsidRPr="007B1BB0">
        <w:t xml:space="preserve">reset signal. </w:t>
      </w:r>
    </w:p>
    <w:p w14:paraId="4E33A88E" w14:textId="77777777" w:rsidR="004D4F95" w:rsidRPr="007B1BB0" w:rsidRDefault="004D4F95" w:rsidP="004D4F95">
      <w:pPr>
        <w:pStyle w:val="Heading3"/>
      </w:pPr>
      <w:bookmarkStart w:id="102" w:name="_Toc50646090"/>
      <w:bookmarkStart w:id="103" w:name="_Toc66366506"/>
      <w:r w:rsidRPr="007B1BB0">
        <w:rPr>
          <w:rFonts w:hint="eastAsia"/>
        </w:rPr>
        <w:t>变速箱油寿命</w:t>
      </w:r>
      <w:r w:rsidRPr="007B1BB0">
        <w:rPr>
          <w:rFonts w:hint="eastAsia"/>
        </w:rPr>
        <w:t>(Deleted)/</w:t>
      </w:r>
      <w:bookmarkStart w:id="104" w:name="_Toc49952853"/>
      <w:r w:rsidRPr="007B1BB0">
        <w:t xml:space="preserve"> Transmission Fluid Life(Deleted)</w:t>
      </w:r>
      <w:bookmarkEnd w:id="102"/>
      <w:bookmarkEnd w:id="103"/>
      <w:bookmarkEnd w:id="104"/>
    </w:p>
    <w:p w14:paraId="676229DE" w14:textId="6523E8D3" w:rsidR="004D4F95" w:rsidRPr="007B1BB0" w:rsidRDefault="004D4F95" w:rsidP="004D4F95">
      <w:pPr>
        <w:ind w:firstLine="480"/>
      </w:pPr>
      <w:r w:rsidRPr="007B1BB0">
        <w:rPr>
          <w:rFonts w:hint="eastAsia"/>
        </w:rPr>
        <w:t>Deleted.</w:t>
      </w:r>
    </w:p>
    <w:p w14:paraId="1BA77B63" w14:textId="20A61CB2" w:rsidR="00A94C08" w:rsidRPr="007B1BB0" w:rsidRDefault="00A94C08" w:rsidP="00A94C08">
      <w:pPr>
        <w:pStyle w:val="Heading3"/>
      </w:pPr>
      <w:bookmarkStart w:id="105" w:name="_Toc66366507"/>
      <w:r w:rsidRPr="007B1BB0">
        <w:rPr>
          <w:rFonts w:hint="eastAsia"/>
        </w:rPr>
        <w:t>发动机</w:t>
      </w:r>
      <w:r w:rsidR="0095171C" w:rsidRPr="007B1BB0">
        <w:rPr>
          <w:rFonts w:hint="eastAsia"/>
        </w:rPr>
        <w:t>空气</w:t>
      </w:r>
      <w:r w:rsidRPr="007B1BB0">
        <w:rPr>
          <w:rFonts w:hint="eastAsia"/>
        </w:rPr>
        <w:t>滤芯寿命</w:t>
      </w:r>
      <w:r w:rsidR="00BE6336" w:rsidRPr="007B1BB0">
        <w:rPr>
          <w:rFonts w:hint="eastAsia"/>
        </w:rPr>
        <w:t>/</w:t>
      </w:r>
      <w:bookmarkStart w:id="106" w:name="_Toc49952854"/>
      <w:r w:rsidR="00BE6336" w:rsidRPr="007B1BB0">
        <w:t xml:space="preserve"> Engine Air Filter </w:t>
      </w:r>
      <w:r w:rsidR="00DE40AA" w:rsidRPr="007B1BB0">
        <w:t>L</w:t>
      </w:r>
      <w:r w:rsidR="00BE6336" w:rsidRPr="007B1BB0">
        <w:t>ife</w:t>
      </w:r>
      <w:bookmarkEnd w:id="106"/>
      <w:r w:rsidR="00FA234C" w:rsidRPr="007B1BB0">
        <w:t xml:space="preserve"> </w:t>
      </w:r>
      <w:r w:rsidR="00EE7C20" w:rsidRPr="007B1BB0">
        <w:t>(ICE only)</w:t>
      </w:r>
      <w:bookmarkEnd w:id="105"/>
    </w:p>
    <w:p w14:paraId="37FF353E"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0DD6CBE6" w14:textId="77777777" w:rsidTr="007823DB">
        <w:tc>
          <w:tcPr>
            <w:tcW w:w="4788" w:type="dxa"/>
          </w:tcPr>
          <w:p w14:paraId="54AA655D" w14:textId="77777777" w:rsidR="00D42C5C" w:rsidRPr="007B1BB0" w:rsidRDefault="00D42C5C" w:rsidP="007823DB">
            <w:r w:rsidRPr="007B1BB0">
              <w:rPr>
                <w:rFonts w:hint="eastAsia"/>
              </w:rPr>
              <w:t>CLEA</w:t>
            </w:r>
            <w:r w:rsidRPr="007B1BB0">
              <w:t xml:space="preserve"> (458)</w:t>
            </w:r>
          </w:p>
        </w:tc>
        <w:tc>
          <w:tcPr>
            <w:tcW w:w="5174" w:type="dxa"/>
          </w:tcPr>
          <w:p w14:paraId="27FF7275" w14:textId="77777777" w:rsidR="00D42C5C" w:rsidRPr="007B1BB0" w:rsidRDefault="00D42C5C" w:rsidP="007823DB">
            <w:r w:rsidRPr="007B1BB0">
              <w:t>Yes</w:t>
            </w:r>
          </w:p>
        </w:tc>
      </w:tr>
      <w:tr w:rsidR="00D42C5C" w:rsidRPr="007B1BB0" w14:paraId="63C2181A" w14:textId="77777777" w:rsidTr="007823DB">
        <w:tc>
          <w:tcPr>
            <w:tcW w:w="4788" w:type="dxa"/>
          </w:tcPr>
          <w:p w14:paraId="0458DE6C" w14:textId="77777777" w:rsidR="00D42C5C" w:rsidRPr="007B1BB0" w:rsidRDefault="00D42C5C" w:rsidP="007823DB">
            <w:r w:rsidRPr="007B1BB0">
              <w:t>Global B Buick ICE (E2LB-2,E2UB/YB,C1YB-2)</w:t>
            </w:r>
          </w:p>
        </w:tc>
        <w:tc>
          <w:tcPr>
            <w:tcW w:w="5174" w:type="dxa"/>
          </w:tcPr>
          <w:p w14:paraId="60597A9F" w14:textId="77777777" w:rsidR="00D42C5C" w:rsidRPr="007B1BB0" w:rsidRDefault="00D42C5C" w:rsidP="007823DB">
            <w:r w:rsidRPr="007B1BB0">
              <w:t>Yes</w:t>
            </w:r>
          </w:p>
        </w:tc>
      </w:tr>
      <w:tr w:rsidR="00D42C5C" w:rsidRPr="007B1BB0" w14:paraId="730FFBE9" w14:textId="77777777" w:rsidTr="007823DB">
        <w:tc>
          <w:tcPr>
            <w:tcW w:w="4788" w:type="dxa"/>
          </w:tcPr>
          <w:p w14:paraId="28237E54" w14:textId="77777777" w:rsidR="00D42C5C" w:rsidRPr="007B1BB0" w:rsidRDefault="00D42C5C" w:rsidP="007823DB">
            <w:r w:rsidRPr="007B1BB0">
              <w:lastRenderedPageBreak/>
              <w:t>Global B Buick BEV (B233/223)</w:t>
            </w:r>
          </w:p>
        </w:tc>
        <w:tc>
          <w:tcPr>
            <w:tcW w:w="5174" w:type="dxa"/>
          </w:tcPr>
          <w:p w14:paraId="74B23108" w14:textId="43518678" w:rsidR="00D42C5C" w:rsidRPr="007B1BB0" w:rsidRDefault="00D42C5C" w:rsidP="007823DB">
            <w:r w:rsidRPr="007B1BB0">
              <w:t>No</w:t>
            </w:r>
          </w:p>
        </w:tc>
      </w:tr>
    </w:tbl>
    <w:p w14:paraId="7BAF6EB4" w14:textId="77777777" w:rsidR="00D42C5C" w:rsidRPr="007B1BB0" w:rsidRDefault="00D42C5C" w:rsidP="00A94C08">
      <w:pPr>
        <w:ind w:firstLine="480"/>
      </w:pPr>
    </w:p>
    <w:p w14:paraId="03354D0D" w14:textId="440F781D" w:rsidR="00BD155C" w:rsidRPr="007B1BB0" w:rsidRDefault="00BD155C" w:rsidP="00A94C08">
      <w:pPr>
        <w:ind w:firstLine="480"/>
      </w:pPr>
      <w:r w:rsidRPr="007B1BB0">
        <w:rPr>
          <w:rFonts w:hint="eastAsia"/>
        </w:rPr>
        <w:t>发动机</w:t>
      </w:r>
      <w:r w:rsidR="0095171C" w:rsidRPr="007B1BB0">
        <w:rPr>
          <w:rFonts w:hint="eastAsia"/>
        </w:rPr>
        <w:t>空气</w:t>
      </w:r>
      <w:r w:rsidRPr="007B1BB0">
        <w:rPr>
          <w:rFonts w:hint="eastAsia"/>
        </w:rPr>
        <w:t>滤芯寿命为百分比制</w:t>
      </w:r>
      <w:r w:rsidR="009B7BDE" w:rsidRPr="007B1BB0">
        <w:rPr>
          <w:rFonts w:hint="eastAsia"/>
        </w:rPr>
        <w:t>。</w:t>
      </w:r>
      <w:r w:rsidR="008115E2" w:rsidRPr="007B1BB0">
        <w:rPr>
          <w:rFonts w:hint="eastAsia"/>
        </w:rPr>
        <w:t>精度</w:t>
      </w:r>
      <w:r w:rsidR="008115E2" w:rsidRPr="007B1BB0">
        <w:rPr>
          <w:rFonts w:hint="eastAsia"/>
        </w:rPr>
        <w:t>1%</w:t>
      </w:r>
      <w:r w:rsidR="008115E2" w:rsidRPr="007B1BB0">
        <w:rPr>
          <w:rFonts w:hint="eastAsia"/>
        </w:rPr>
        <w:t>。</w:t>
      </w:r>
      <w:r w:rsidR="00377393" w:rsidRPr="00377393">
        <w:rPr>
          <w:rFonts w:hint="eastAsia"/>
          <w:color w:val="FF0000"/>
        </w:rPr>
        <w:t>展现形式可包括具体百分比和图表。</w:t>
      </w:r>
    </w:p>
    <w:p w14:paraId="2ED99529" w14:textId="1F03CF84" w:rsidR="00BE6336" w:rsidRDefault="00BE6336" w:rsidP="00BE6336">
      <w:pPr>
        <w:ind w:firstLine="480"/>
        <w:rPr>
          <w:color w:val="FF0000"/>
        </w:rPr>
      </w:pPr>
      <w:r w:rsidRPr="007B1BB0">
        <w:t>Engine air filter life is calculated in percentage. The accuracy is 1%.</w:t>
      </w:r>
      <w:r w:rsidR="00377393" w:rsidRPr="00377393">
        <w:rPr>
          <w:color w:val="FF0000"/>
        </w:rPr>
        <w:t xml:space="preserve"> Can show as</w:t>
      </w:r>
      <w:r w:rsidR="00377393">
        <w:rPr>
          <w:color w:val="FF0000"/>
        </w:rPr>
        <w:t xml:space="preserve"> a percent</w:t>
      </w:r>
      <w:r w:rsidR="00377393" w:rsidRPr="00377393">
        <w:rPr>
          <w:color w:val="FF0000"/>
        </w:rPr>
        <w:t xml:space="preserve"> and</w:t>
      </w:r>
      <w:r w:rsidR="00377393">
        <w:rPr>
          <w:color w:val="FF0000"/>
        </w:rPr>
        <w:t xml:space="preserve"> a</w:t>
      </w:r>
      <w:r w:rsidR="00377393" w:rsidRPr="00377393">
        <w:rPr>
          <w:color w:val="FF0000"/>
        </w:rPr>
        <w:t xml:space="preserve"> chart.</w:t>
      </w:r>
    </w:p>
    <w:p w14:paraId="703CCF05" w14:textId="70D718F4" w:rsidR="00AD7FB2" w:rsidRDefault="00CA2941" w:rsidP="00BE6336">
      <w:pPr>
        <w:ind w:firstLine="480"/>
        <w:rPr>
          <w:color w:val="FF0000"/>
        </w:rPr>
      </w:pPr>
      <w:r>
        <w:rPr>
          <w:rFonts w:hint="eastAsia"/>
          <w:color w:val="FF0000"/>
        </w:rPr>
        <w:t>存在以下</w:t>
      </w:r>
      <w:r w:rsidR="00760006">
        <w:rPr>
          <w:rFonts w:hint="eastAsia"/>
          <w:color w:val="FF0000"/>
        </w:rPr>
        <w:t>五</w:t>
      </w:r>
      <w:r w:rsidR="00AD7FB2">
        <w:rPr>
          <w:rFonts w:hint="eastAsia"/>
          <w:color w:val="FF0000"/>
        </w:rPr>
        <w:t>种状态。</w:t>
      </w:r>
      <w:r w:rsidR="00251C51">
        <w:rPr>
          <w:rFonts w:hint="eastAsia"/>
          <w:color w:val="FF0000"/>
        </w:rPr>
        <w:t>表格中为</w:t>
      </w:r>
      <w:r w:rsidR="00251C51">
        <w:rPr>
          <w:rFonts w:hint="eastAsia"/>
          <w:color w:val="FF0000"/>
        </w:rPr>
        <w:t>Global B</w:t>
      </w:r>
      <w:r w:rsidR="00251C51">
        <w:rPr>
          <w:rFonts w:hint="eastAsia"/>
          <w:color w:val="FF0000"/>
        </w:rPr>
        <w:t>的信号和</w:t>
      </w:r>
      <w:r w:rsidR="00251C51">
        <w:rPr>
          <w:rFonts w:hint="eastAsia"/>
          <w:color w:val="FF0000"/>
        </w:rPr>
        <w:t>ODI</w:t>
      </w:r>
      <w:r w:rsidR="00251C51">
        <w:rPr>
          <w:rFonts w:hint="eastAsia"/>
          <w:color w:val="FF0000"/>
        </w:rPr>
        <w:t>，</w:t>
      </w:r>
      <w:r w:rsidR="00251C51">
        <w:rPr>
          <w:rFonts w:hint="eastAsia"/>
          <w:color w:val="FF0000"/>
        </w:rPr>
        <w:t>CLEA</w:t>
      </w:r>
      <w:r w:rsidR="00251C51">
        <w:rPr>
          <w:rFonts w:hint="eastAsia"/>
          <w:color w:val="FF0000"/>
        </w:rPr>
        <w:t>的信号请参考</w:t>
      </w:r>
      <w:r w:rsidR="00F74DF4">
        <w:rPr>
          <w:rFonts w:hint="eastAsia"/>
          <w:color w:val="FF0000"/>
        </w:rPr>
        <w:t>CLEA</w:t>
      </w:r>
      <w:r w:rsidR="00F74DF4">
        <w:rPr>
          <w:rFonts w:hint="eastAsia"/>
          <w:color w:val="FF0000"/>
        </w:rPr>
        <w:t>数据来源</w:t>
      </w:r>
      <w:r w:rsidR="00251C51">
        <w:rPr>
          <w:rFonts w:hint="eastAsia"/>
          <w:color w:val="FF0000"/>
        </w:rPr>
        <w:t>。</w:t>
      </w:r>
    </w:p>
    <w:p w14:paraId="371270BF" w14:textId="0540559E" w:rsidR="0032525A" w:rsidRDefault="00CA2941" w:rsidP="00BE6336">
      <w:pPr>
        <w:ind w:firstLine="480"/>
        <w:rPr>
          <w:color w:val="FF0000"/>
        </w:rPr>
      </w:pPr>
      <w:r>
        <w:rPr>
          <w:color w:val="FF0000"/>
        </w:rPr>
        <w:t>There are five statuses</w:t>
      </w:r>
      <w:r w:rsidR="0032525A">
        <w:rPr>
          <w:color w:val="FF0000"/>
        </w:rPr>
        <w:t>. The signal and ODI in the following table are for Global B. See</w:t>
      </w:r>
      <w:r w:rsidR="00F74DF4">
        <w:rPr>
          <w:color w:val="FF0000"/>
        </w:rPr>
        <w:t xml:space="preserve"> CLEA data source</w:t>
      </w:r>
      <w:r w:rsidR="0032525A">
        <w:rPr>
          <w:color w:val="FF0000"/>
        </w:rPr>
        <w:t>.</w:t>
      </w:r>
    </w:p>
    <w:tbl>
      <w:tblPr>
        <w:tblStyle w:val="TableGrid"/>
        <w:tblW w:w="0" w:type="auto"/>
        <w:tblLook w:val="04A0" w:firstRow="1" w:lastRow="0" w:firstColumn="1" w:lastColumn="0" w:noHBand="0" w:noVBand="1"/>
      </w:tblPr>
      <w:tblGrid>
        <w:gridCol w:w="3245"/>
        <w:gridCol w:w="1700"/>
        <w:gridCol w:w="4791"/>
      </w:tblGrid>
      <w:tr w:rsidR="003D0F78" w14:paraId="65D51944" w14:textId="77777777" w:rsidTr="003D0F78">
        <w:tc>
          <w:tcPr>
            <w:tcW w:w="3245" w:type="dxa"/>
          </w:tcPr>
          <w:p w14:paraId="6E084485" w14:textId="57A6CE85" w:rsidR="003D0F78" w:rsidRPr="003D0F78" w:rsidRDefault="003D0F78" w:rsidP="00BE6336">
            <w:pPr>
              <w:rPr>
                <w:i/>
                <w:color w:val="FF0000"/>
              </w:rPr>
            </w:pPr>
            <w:r w:rsidRPr="003D0F78">
              <w:rPr>
                <w:i/>
                <w:color w:val="FF0000"/>
              </w:rPr>
              <w:t>Engine Air Filter Monitor Status</w:t>
            </w:r>
          </w:p>
        </w:tc>
        <w:tc>
          <w:tcPr>
            <w:tcW w:w="1700" w:type="dxa"/>
          </w:tcPr>
          <w:p w14:paraId="4E398FDC" w14:textId="4144EEE3" w:rsidR="003D0F78" w:rsidRDefault="003D0F78" w:rsidP="00BE6336">
            <w:pPr>
              <w:rPr>
                <w:color w:val="FF0000"/>
              </w:rPr>
            </w:pPr>
            <w:r>
              <w:rPr>
                <w:color w:val="FF0000"/>
              </w:rPr>
              <w:t>DYN(21,166)</w:t>
            </w:r>
          </w:p>
        </w:tc>
        <w:tc>
          <w:tcPr>
            <w:tcW w:w="4791" w:type="dxa"/>
          </w:tcPr>
          <w:p w14:paraId="1150DA58" w14:textId="166210E5" w:rsidR="003D0F78" w:rsidRDefault="003D0F78" w:rsidP="00BE6336">
            <w:pPr>
              <w:rPr>
                <w:color w:val="FF0000"/>
              </w:rPr>
            </w:pPr>
            <w:r>
              <w:rPr>
                <w:rFonts w:hint="eastAsia"/>
                <w:color w:val="FF0000"/>
              </w:rPr>
              <w:t>含义</w:t>
            </w:r>
            <w:r>
              <w:rPr>
                <w:rFonts w:hint="eastAsia"/>
                <w:color w:val="FF0000"/>
              </w:rPr>
              <w:t>/</w:t>
            </w:r>
            <w:r>
              <w:rPr>
                <w:color w:val="FF0000"/>
              </w:rPr>
              <w:t>Content</w:t>
            </w:r>
          </w:p>
        </w:tc>
      </w:tr>
      <w:tr w:rsidR="003D0F78" w14:paraId="68369696" w14:textId="77777777" w:rsidTr="003D0F78">
        <w:tc>
          <w:tcPr>
            <w:tcW w:w="3245" w:type="dxa"/>
          </w:tcPr>
          <w:p w14:paraId="3B37217E" w14:textId="6C23479C" w:rsidR="003D0F78" w:rsidRDefault="003D0F78" w:rsidP="00BE6336">
            <w:pPr>
              <w:rPr>
                <w:color w:val="FF0000"/>
              </w:rPr>
            </w:pPr>
            <w:r w:rsidRPr="003D0F78">
              <w:rPr>
                <w:color w:val="FF0000"/>
              </w:rPr>
              <w:t>$0 = Ok</w:t>
            </w:r>
          </w:p>
        </w:tc>
        <w:tc>
          <w:tcPr>
            <w:tcW w:w="1700" w:type="dxa"/>
          </w:tcPr>
          <w:p w14:paraId="4D0CA5CE" w14:textId="756ACDE8" w:rsidR="003D0F78" w:rsidRDefault="003D0F78" w:rsidP="00BE6336">
            <w:pPr>
              <w:rPr>
                <w:color w:val="FF0000"/>
              </w:rPr>
            </w:pPr>
            <w:r>
              <w:rPr>
                <w:color w:val="FF0000"/>
              </w:rPr>
              <w:t>0</w:t>
            </w:r>
          </w:p>
        </w:tc>
        <w:tc>
          <w:tcPr>
            <w:tcW w:w="4791" w:type="dxa"/>
          </w:tcPr>
          <w:p w14:paraId="1E632C20" w14:textId="77777777" w:rsidR="003D0F78" w:rsidRDefault="003D0F78" w:rsidP="00BE6336">
            <w:pPr>
              <w:rPr>
                <w:color w:val="FF0000"/>
              </w:rPr>
            </w:pPr>
            <w:r>
              <w:rPr>
                <w:rFonts w:hint="eastAsia"/>
                <w:color w:val="FF0000"/>
              </w:rPr>
              <w:t>正常。</w:t>
            </w:r>
          </w:p>
          <w:p w14:paraId="7941B12A" w14:textId="2BCB727F" w:rsidR="003D0F78" w:rsidRDefault="003D0F78" w:rsidP="00BE6336">
            <w:pPr>
              <w:rPr>
                <w:color w:val="FF0000"/>
              </w:rPr>
            </w:pPr>
            <w:r>
              <w:rPr>
                <w:rFonts w:hint="eastAsia"/>
                <w:color w:val="FF0000"/>
              </w:rPr>
              <w:t>OK</w:t>
            </w:r>
            <w:r>
              <w:rPr>
                <w:color w:val="FF0000"/>
              </w:rPr>
              <w:t>.</w:t>
            </w:r>
          </w:p>
        </w:tc>
      </w:tr>
      <w:tr w:rsidR="003D0F78" w14:paraId="66E1D936" w14:textId="77777777" w:rsidTr="003D0F78">
        <w:tc>
          <w:tcPr>
            <w:tcW w:w="3245" w:type="dxa"/>
          </w:tcPr>
          <w:p w14:paraId="113BDBED" w14:textId="46A35675" w:rsidR="003D0F78" w:rsidRDefault="003D0F78" w:rsidP="00BE6336">
            <w:pPr>
              <w:rPr>
                <w:color w:val="FF0000"/>
              </w:rPr>
            </w:pPr>
            <w:r w:rsidRPr="003D0F78">
              <w:rPr>
                <w:color w:val="FF0000"/>
              </w:rPr>
              <w:t>$1 = Replace Air Filter Soon</w:t>
            </w:r>
          </w:p>
        </w:tc>
        <w:tc>
          <w:tcPr>
            <w:tcW w:w="1700" w:type="dxa"/>
          </w:tcPr>
          <w:p w14:paraId="4070C7FF" w14:textId="2D974DFA" w:rsidR="003D0F78" w:rsidRDefault="003D0F78" w:rsidP="00BE6336">
            <w:pPr>
              <w:rPr>
                <w:color w:val="FF0000"/>
              </w:rPr>
            </w:pPr>
            <w:r>
              <w:rPr>
                <w:color w:val="FF0000"/>
              </w:rPr>
              <w:t>1</w:t>
            </w:r>
          </w:p>
        </w:tc>
        <w:tc>
          <w:tcPr>
            <w:tcW w:w="4791" w:type="dxa"/>
          </w:tcPr>
          <w:p w14:paraId="6D041A87" w14:textId="2DC17EA0" w:rsidR="003D0F78" w:rsidRDefault="003D0F78" w:rsidP="00BE6336">
            <w:pPr>
              <w:rPr>
                <w:color w:val="FF0000"/>
              </w:rPr>
            </w:pPr>
            <w:r>
              <w:rPr>
                <w:rFonts w:hint="eastAsia"/>
                <w:color w:val="FF0000"/>
              </w:rPr>
              <w:t>即将需要更换发动机空气滤芯。</w:t>
            </w:r>
          </w:p>
          <w:p w14:paraId="41B5649E" w14:textId="44AAF19E" w:rsidR="003D0F78" w:rsidRDefault="003D0F78" w:rsidP="00BE6336">
            <w:pPr>
              <w:rPr>
                <w:color w:val="FF0000"/>
              </w:rPr>
            </w:pPr>
            <w:r w:rsidRPr="003D0F78">
              <w:rPr>
                <w:color w:val="FF0000"/>
              </w:rPr>
              <w:t>Replace Air Filter Soon</w:t>
            </w:r>
            <w:r>
              <w:rPr>
                <w:color w:val="FF0000"/>
              </w:rPr>
              <w:t>.</w:t>
            </w:r>
          </w:p>
        </w:tc>
      </w:tr>
      <w:tr w:rsidR="003D0F78" w14:paraId="09172B27" w14:textId="77777777" w:rsidTr="003D0F78">
        <w:tc>
          <w:tcPr>
            <w:tcW w:w="3245" w:type="dxa"/>
          </w:tcPr>
          <w:p w14:paraId="0156E854" w14:textId="7A96E5AA" w:rsidR="003D0F78" w:rsidRDefault="003D0F78" w:rsidP="00BE6336">
            <w:pPr>
              <w:rPr>
                <w:color w:val="FF0000"/>
              </w:rPr>
            </w:pPr>
            <w:r w:rsidRPr="003D0F78">
              <w:rPr>
                <w:color w:val="FF0000"/>
              </w:rPr>
              <w:t>$2 = Replace Air Filter Now</w:t>
            </w:r>
          </w:p>
        </w:tc>
        <w:tc>
          <w:tcPr>
            <w:tcW w:w="1700" w:type="dxa"/>
          </w:tcPr>
          <w:p w14:paraId="7E1B8DB8" w14:textId="04DBDF4D" w:rsidR="003D0F78" w:rsidRDefault="003D0F78" w:rsidP="00BE6336">
            <w:pPr>
              <w:rPr>
                <w:color w:val="FF0000"/>
              </w:rPr>
            </w:pPr>
            <w:r>
              <w:rPr>
                <w:color w:val="FF0000"/>
              </w:rPr>
              <w:t>2</w:t>
            </w:r>
          </w:p>
        </w:tc>
        <w:tc>
          <w:tcPr>
            <w:tcW w:w="4791" w:type="dxa"/>
          </w:tcPr>
          <w:p w14:paraId="28517364" w14:textId="77777777" w:rsidR="003D0F78" w:rsidRDefault="003D0F78" w:rsidP="00BE6336">
            <w:pPr>
              <w:rPr>
                <w:color w:val="FF0000"/>
              </w:rPr>
            </w:pPr>
            <w:r>
              <w:rPr>
                <w:rFonts w:hint="eastAsia"/>
                <w:color w:val="FF0000"/>
              </w:rPr>
              <w:t>需要立即更换发动机空气滤芯。</w:t>
            </w:r>
          </w:p>
          <w:p w14:paraId="0218B652" w14:textId="364A79A8" w:rsidR="003D0F78" w:rsidRDefault="003D0F78" w:rsidP="00BE6336">
            <w:pPr>
              <w:rPr>
                <w:color w:val="FF0000"/>
              </w:rPr>
            </w:pPr>
            <w:r w:rsidRPr="003D0F78">
              <w:rPr>
                <w:color w:val="FF0000"/>
              </w:rPr>
              <w:t>Replace Air Filter Now</w:t>
            </w:r>
            <w:r>
              <w:rPr>
                <w:color w:val="FF0000"/>
              </w:rPr>
              <w:t>.</w:t>
            </w:r>
          </w:p>
        </w:tc>
      </w:tr>
      <w:tr w:rsidR="003D0F78" w14:paraId="708362AF" w14:textId="77777777" w:rsidTr="003D0F78">
        <w:tc>
          <w:tcPr>
            <w:tcW w:w="3245" w:type="dxa"/>
          </w:tcPr>
          <w:p w14:paraId="58DF35F6" w14:textId="64DF8624" w:rsidR="003D0F78" w:rsidRDefault="003D0F78" w:rsidP="00BE6336">
            <w:pPr>
              <w:rPr>
                <w:color w:val="FF0000"/>
              </w:rPr>
            </w:pPr>
            <w:r w:rsidRPr="003D0F78">
              <w:rPr>
                <w:color w:val="FF0000"/>
              </w:rPr>
              <w:t>$3 = Fault Present</w:t>
            </w:r>
          </w:p>
        </w:tc>
        <w:tc>
          <w:tcPr>
            <w:tcW w:w="1700" w:type="dxa"/>
          </w:tcPr>
          <w:p w14:paraId="0625F115" w14:textId="24B045A7" w:rsidR="003D0F78" w:rsidRDefault="003D0F78" w:rsidP="00BE6336">
            <w:pPr>
              <w:rPr>
                <w:color w:val="FF0000"/>
              </w:rPr>
            </w:pPr>
            <w:r>
              <w:rPr>
                <w:color w:val="FF0000"/>
              </w:rPr>
              <w:t>3</w:t>
            </w:r>
          </w:p>
        </w:tc>
        <w:tc>
          <w:tcPr>
            <w:tcW w:w="4791" w:type="dxa"/>
          </w:tcPr>
          <w:p w14:paraId="75AEFAAF" w14:textId="20BB46D9" w:rsidR="003D0F78" w:rsidRDefault="0054273B" w:rsidP="00BE6336">
            <w:pPr>
              <w:rPr>
                <w:color w:val="FF0000"/>
              </w:rPr>
            </w:pPr>
            <w:r>
              <w:rPr>
                <w:rFonts w:hint="eastAsia"/>
                <w:color w:val="FF0000"/>
              </w:rPr>
              <w:t>故障</w:t>
            </w:r>
            <w:r w:rsidR="003D0F78">
              <w:rPr>
                <w:rFonts w:hint="eastAsia"/>
                <w:color w:val="FF0000"/>
              </w:rPr>
              <w:t>/</w:t>
            </w:r>
            <w:r w:rsidR="003D0F78">
              <w:rPr>
                <w:rFonts w:hint="eastAsia"/>
                <w:color w:val="FF0000"/>
              </w:rPr>
              <w:t>检查系统。</w:t>
            </w:r>
          </w:p>
          <w:p w14:paraId="789E6B32" w14:textId="1FF14EC7" w:rsidR="003D0F78" w:rsidRDefault="003D0F78" w:rsidP="003D0F78">
            <w:pPr>
              <w:rPr>
                <w:color w:val="FF0000"/>
              </w:rPr>
            </w:pPr>
            <w:r w:rsidRPr="003D0F78">
              <w:rPr>
                <w:color w:val="FF0000"/>
              </w:rPr>
              <w:t>Fault(s) Present/Check system</w:t>
            </w:r>
            <w:r w:rsidR="0054273B">
              <w:rPr>
                <w:color w:val="FF0000"/>
              </w:rPr>
              <w:t>.</w:t>
            </w:r>
          </w:p>
        </w:tc>
      </w:tr>
      <w:tr w:rsidR="003D0F78" w14:paraId="54534EFF" w14:textId="77777777" w:rsidTr="003D0F78">
        <w:tc>
          <w:tcPr>
            <w:tcW w:w="3245" w:type="dxa"/>
          </w:tcPr>
          <w:p w14:paraId="0B4F6B14" w14:textId="58C6E42F" w:rsidR="003D0F78" w:rsidRPr="003D0F78" w:rsidRDefault="003D0F78" w:rsidP="00BE6336">
            <w:pPr>
              <w:rPr>
                <w:color w:val="FF0000"/>
              </w:rPr>
            </w:pPr>
            <w:r w:rsidRPr="003D0F78">
              <w:rPr>
                <w:color w:val="FF0000"/>
              </w:rPr>
              <w:t>$4 = Disabled</w:t>
            </w:r>
          </w:p>
        </w:tc>
        <w:tc>
          <w:tcPr>
            <w:tcW w:w="1700" w:type="dxa"/>
          </w:tcPr>
          <w:p w14:paraId="00CB98A4" w14:textId="72D878C2" w:rsidR="003D0F78" w:rsidRDefault="003D0F78" w:rsidP="00BE6336">
            <w:pPr>
              <w:rPr>
                <w:color w:val="FF0000"/>
              </w:rPr>
            </w:pPr>
            <w:r>
              <w:rPr>
                <w:color w:val="FF0000"/>
              </w:rPr>
              <w:t>4</w:t>
            </w:r>
          </w:p>
        </w:tc>
        <w:tc>
          <w:tcPr>
            <w:tcW w:w="4791" w:type="dxa"/>
          </w:tcPr>
          <w:p w14:paraId="2E83DFD1" w14:textId="77777777" w:rsidR="00350A27" w:rsidRDefault="00350A27" w:rsidP="00350A27">
            <w:pPr>
              <w:jc w:val="left"/>
              <w:rPr>
                <w:color w:val="FF0000"/>
              </w:rPr>
            </w:pPr>
            <w:r>
              <w:rPr>
                <w:rFonts w:hint="eastAsia"/>
                <w:color w:val="FF0000"/>
              </w:rPr>
              <w:t>用户关闭该页面（可重新打开）。</w:t>
            </w:r>
          </w:p>
          <w:p w14:paraId="1DAB6BCD" w14:textId="6888DA53" w:rsidR="003D0F78" w:rsidRDefault="003D0F78" w:rsidP="00BE6336">
            <w:pPr>
              <w:rPr>
                <w:color w:val="FF0000"/>
              </w:rPr>
            </w:pPr>
            <w:r w:rsidRPr="003D0F78">
              <w:rPr>
                <w:color w:val="FF0000"/>
              </w:rPr>
              <w:t>Disabled</w:t>
            </w:r>
            <w:r>
              <w:rPr>
                <w:color w:val="FF0000"/>
              </w:rPr>
              <w:t>.</w:t>
            </w:r>
          </w:p>
        </w:tc>
      </w:tr>
    </w:tbl>
    <w:p w14:paraId="29D47E2D" w14:textId="77777777" w:rsidR="00AD7FB2" w:rsidRDefault="00AD7FB2" w:rsidP="00BE6336">
      <w:pPr>
        <w:ind w:firstLine="480"/>
        <w:rPr>
          <w:color w:val="FF0000"/>
        </w:rPr>
      </w:pPr>
    </w:p>
    <w:p w14:paraId="2C65FCD2" w14:textId="77777777" w:rsidR="004810E9" w:rsidRPr="007B1BB0" w:rsidRDefault="004810E9" w:rsidP="004810E9">
      <w:pPr>
        <w:ind w:firstLine="480"/>
      </w:pPr>
      <w:r w:rsidRPr="007B1BB0">
        <w:t>CLEA</w:t>
      </w:r>
      <w:r w:rsidRPr="007B1BB0">
        <w:rPr>
          <w:rFonts w:hint="eastAsia"/>
        </w:rPr>
        <w:t>数据来源具体参考</w:t>
      </w:r>
      <w:r w:rsidRPr="007B1BB0">
        <w:rPr>
          <w:rFonts w:hint="eastAsia"/>
        </w:rPr>
        <w:t>PIS-2052</w:t>
      </w:r>
      <w:r w:rsidRPr="007B1BB0">
        <w:rPr>
          <w:rFonts w:hint="eastAsia"/>
        </w:rPr>
        <w:t>的</w:t>
      </w:r>
      <w:r w:rsidRPr="007B1BB0">
        <w:rPr>
          <w:rFonts w:hint="eastAsia"/>
        </w:rPr>
        <w:t>3.2.8.3</w:t>
      </w:r>
      <w:r w:rsidRPr="007B1BB0">
        <w:rPr>
          <w:rFonts w:hint="eastAsia"/>
        </w:rPr>
        <w:t>章节，</w:t>
      </w:r>
      <w:r w:rsidRPr="007B1BB0">
        <w:rPr>
          <w:rFonts w:hint="eastAsia"/>
        </w:rPr>
        <w:t>PIS-2085</w:t>
      </w:r>
      <w:r w:rsidRPr="007B1BB0">
        <w:rPr>
          <w:rFonts w:hint="eastAsia"/>
        </w:rPr>
        <w:t>无对应。</w:t>
      </w:r>
    </w:p>
    <w:p w14:paraId="5FA0C0FB" w14:textId="34D83AE1" w:rsidR="004810E9" w:rsidRPr="007B1BB0" w:rsidRDefault="004810E9" w:rsidP="004810E9">
      <w:pPr>
        <w:ind w:firstLine="480"/>
      </w:pPr>
      <w:r w:rsidRPr="007B1BB0">
        <w:t>CLEA</w:t>
      </w:r>
      <w:r w:rsidR="00DB0EFD" w:rsidRPr="007B1BB0">
        <w:t>:</w:t>
      </w:r>
      <w:r w:rsidRPr="007B1BB0">
        <w:t xml:space="preserve"> refer to Section 3.2.8.3 of PIS-2052 for specific data source, and there is no corresponding section in PIS-2085.</w:t>
      </w:r>
    </w:p>
    <w:p w14:paraId="20F1C7CA" w14:textId="71C4F63D" w:rsidR="00B8167D" w:rsidRPr="007B1BB0" w:rsidRDefault="00B8167D" w:rsidP="00B8167D">
      <w:pPr>
        <w:ind w:firstLine="480"/>
      </w:pPr>
      <w:r w:rsidRPr="007B1BB0">
        <w:rPr>
          <w:rFonts w:hint="eastAsia"/>
        </w:rPr>
        <w:t>GB</w:t>
      </w:r>
      <w:r w:rsidRPr="007B1BB0">
        <w:rPr>
          <w:rFonts w:hint="eastAsia"/>
        </w:rPr>
        <w:t>数据来源具体参考</w:t>
      </w:r>
      <w:r w:rsidRPr="007B1BB0">
        <w:t>CTRS</w:t>
      </w:r>
      <w:r w:rsidRPr="007B1BB0">
        <w:rPr>
          <w:rFonts w:hint="eastAsia"/>
        </w:rPr>
        <w:t>的</w:t>
      </w:r>
      <w:r w:rsidRPr="007B1BB0">
        <w:rPr>
          <w:rFonts w:hint="eastAsia"/>
        </w:rPr>
        <w:t>3.</w:t>
      </w:r>
      <w:r w:rsidRPr="007B1BB0">
        <w:t>1.718</w:t>
      </w:r>
      <w:r w:rsidRPr="007B1BB0">
        <w:rPr>
          <w:rFonts w:hint="eastAsia"/>
        </w:rPr>
        <w:t>章节</w:t>
      </w:r>
      <w:r w:rsidR="00251C51" w:rsidRPr="00251C51">
        <w:rPr>
          <w:rFonts w:hint="eastAsia"/>
          <w:color w:val="FF0000"/>
        </w:rPr>
        <w:t>，对应</w:t>
      </w:r>
      <w:r w:rsidR="00251C51" w:rsidRPr="00251C51">
        <w:rPr>
          <w:rFonts w:hint="eastAsia"/>
          <w:color w:val="FF0000"/>
        </w:rPr>
        <w:t>PIS-2052</w:t>
      </w:r>
      <w:r w:rsidR="00251C51" w:rsidRPr="00251C51">
        <w:rPr>
          <w:rFonts w:hint="eastAsia"/>
          <w:color w:val="FF0000"/>
        </w:rPr>
        <w:t>的</w:t>
      </w:r>
      <w:r w:rsidR="00251C51" w:rsidRPr="00251C51">
        <w:rPr>
          <w:rFonts w:hint="eastAsia"/>
          <w:color w:val="FF0000"/>
        </w:rPr>
        <w:t>3.2.8.3</w:t>
      </w:r>
      <w:r w:rsidR="00251C51" w:rsidRPr="00251C51">
        <w:rPr>
          <w:rFonts w:hint="eastAsia"/>
          <w:color w:val="FF0000"/>
        </w:rPr>
        <w:t>章节</w:t>
      </w:r>
      <w:r w:rsidRPr="007B1BB0">
        <w:rPr>
          <w:rFonts w:hint="eastAsia"/>
        </w:rPr>
        <w:t>。</w:t>
      </w:r>
    </w:p>
    <w:p w14:paraId="341D40C8" w14:textId="24826EBD" w:rsidR="00B8167D" w:rsidRPr="007B1BB0" w:rsidRDefault="00B8167D" w:rsidP="00F61D37">
      <w:pPr>
        <w:ind w:firstLine="480"/>
      </w:pPr>
      <w:r w:rsidRPr="007B1BB0">
        <w:t>GB</w:t>
      </w:r>
      <w:r w:rsidR="00F61D37" w:rsidRPr="007B1BB0">
        <w:t>:</w:t>
      </w:r>
      <w:r w:rsidRPr="007B1BB0">
        <w:t xml:space="preserve"> refer to Section 3.1.718 of CTRS for specific data source.</w:t>
      </w:r>
      <w:r w:rsidR="0032525A">
        <w:t xml:space="preserve"> </w:t>
      </w:r>
      <w:r w:rsidR="0032525A" w:rsidRPr="0032525A">
        <w:rPr>
          <w:color w:val="FF0000"/>
        </w:rPr>
        <w:t>Corresponding to section 3.2.8.3 of PIS-2052.</w:t>
      </w:r>
    </w:p>
    <w:p w14:paraId="2AABB1E6" w14:textId="2C819FCF" w:rsidR="00F9566E" w:rsidRPr="007B1BB0" w:rsidRDefault="00F9566E" w:rsidP="00F9566E">
      <w:pPr>
        <w:ind w:firstLine="420"/>
      </w:pPr>
      <w:r w:rsidRPr="007B1BB0">
        <w:rPr>
          <w:rFonts w:hint="eastAsia"/>
        </w:rPr>
        <w:t>仪表不支持通过</w:t>
      </w:r>
      <w:r w:rsidRPr="007B1BB0">
        <w:rPr>
          <w:rFonts w:hint="eastAsia"/>
        </w:rPr>
        <w:t>SWC</w:t>
      </w:r>
      <w:r w:rsidRPr="007B1BB0">
        <w:rPr>
          <w:rFonts w:hint="eastAsia"/>
        </w:rPr>
        <w:t>按键</w:t>
      </w:r>
      <w:r w:rsidRPr="007B1BB0">
        <w:rPr>
          <w:rFonts w:hint="eastAsia"/>
        </w:rPr>
        <w:t>Reset</w:t>
      </w:r>
      <w:r w:rsidRPr="007B1BB0">
        <w:rPr>
          <w:rFonts w:hint="eastAsia"/>
        </w:rPr>
        <w:t>，</w:t>
      </w:r>
      <w:r w:rsidRPr="007B1BB0">
        <w:rPr>
          <w:rFonts w:hint="eastAsia"/>
        </w:rPr>
        <w:t>Reset</w:t>
      </w:r>
      <w:r w:rsidRPr="007B1BB0">
        <w:rPr>
          <w:rFonts w:hint="eastAsia"/>
        </w:rPr>
        <w:t>操作在中控完成，</w:t>
      </w:r>
      <w:r w:rsidRPr="007B1BB0">
        <w:rPr>
          <w:rFonts w:hint="eastAsia"/>
        </w:rPr>
        <w:t>C</w:t>
      </w:r>
      <w:r w:rsidRPr="007B1BB0">
        <w:t>LEA Reset</w:t>
      </w:r>
      <w:r w:rsidRPr="007B1BB0">
        <w:rPr>
          <w:rFonts w:hint="eastAsia"/>
        </w:rPr>
        <w:t>信号参考</w:t>
      </w:r>
      <w:r w:rsidRPr="007B1BB0">
        <w:rPr>
          <w:rFonts w:hint="eastAsia"/>
        </w:rPr>
        <w:t>PIS-2052</w:t>
      </w:r>
      <w:r w:rsidRPr="007B1BB0">
        <w:rPr>
          <w:rFonts w:hint="eastAsia"/>
        </w:rPr>
        <w:t>的</w:t>
      </w:r>
      <w:r w:rsidRPr="007B1BB0">
        <w:rPr>
          <w:rFonts w:hint="eastAsia"/>
        </w:rPr>
        <w:t>3.2.</w:t>
      </w:r>
      <w:r w:rsidRPr="007B1BB0">
        <w:t>8.3</w:t>
      </w:r>
      <w:r w:rsidRPr="007B1BB0">
        <w:rPr>
          <w:rFonts w:hint="eastAsia"/>
        </w:rPr>
        <w:t>章节，</w:t>
      </w:r>
      <w:r w:rsidRPr="007B1BB0">
        <w:rPr>
          <w:rFonts w:hint="eastAsia"/>
        </w:rPr>
        <w:t>GB</w:t>
      </w:r>
      <w:r w:rsidRPr="007B1BB0">
        <w:t xml:space="preserve"> </w:t>
      </w:r>
      <w:r w:rsidRPr="007B1BB0">
        <w:rPr>
          <w:rFonts w:hint="eastAsia"/>
        </w:rPr>
        <w:t>Reset</w:t>
      </w:r>
      <w:r w:rsidRPr="007B1BB0">
        <w:rPr>
          <w:rFonts w:hint="eastAsia"/>
        </w:rPr>
        <w:t>信号请见仪表</w:t>
      </w:r>
      <w:r w:rsidRPr="007B1BB0">
        <w:rPr>
          <w:rFonts w:hint="eastAsia"/>
        </w:rPr>
        <w:t>CTRS</w:t>
      </w:r>
      <w:r w:rsidRPr="007B1BB0">
        <w:rPr>
          <w:rFonts w:hint="eastAsia"/>
        </w:rPr>
        <w:t>。</w:t>
      </w:r>
    </w:p>
    <w:p w14:paraId="17D49242" w14:textId="41B3468A" w:rsidR="00F9566E" w:rsidRPr="007B1BB0" w:rsidRDefault="00F9566E" w:rsidP="00F9566E">
      <w:pPr>
        <w:ind w:firstLine="420"/>
      </w:pPr>
      <w:r w:rsidRPr="007B1BB0">
        <w:t xml:space="preserve">The instrument cluster does not support Reset </w:t>
      </w:r>
      <w:r w:rsidRPr="007B1BB0">
        <w:rPr>
          <w:rFonts w:hint="eastAsia"/>
        </w:rPr>
        <w:t>with</w:t>
      </w:r>
      <w:r w:rsidRPr="007B1BB0">
        <w:t xml:space="preserve"> SWC button, </w:t>
      </w:r>
      <w:r w:rsidRPr="007B1BB0">
        <w:rPr>
          <w:rFonts w:hint="eastAsia"/>
        </w:rPr>
        <w:t>the reset operation</w:t>
      </w:r>
      <w:r w:rsidRPr="007B1BB0">
        <w:t xml:space="preserve"> shall be completed</w:t>
      </w:r>
      <w:r w:rsidRPr="007B1BB0">
        <w:rPr>
          <w:rFonts w:hint="eastAsia"/>
        </w:rPr>
        <w:t xml:space="preserve"> on</w:t>
      </w:r>
      <w:r w:rsidRPr="007B1BB0">
        <w:t xml:space="preserve"> </w:t>
      </w:r>
      <w:r w:rsidRPr="007B1BB0">
        <w:rPr>
          <w:rFonts w:hint="eastAsia"/>
        </w:rPr>
        <w:t>ICS</w:t>
      </w:r>
      <w:r w:rsidRPr="007B1BB0">
        <w:t xml:space="preserve">. See section 3.2.8.3 of PIS-2052 for CLEA reset signal, and see </w:t>
      </w:r>
      <w:r w:rsidRPr="007B1BB0">
        <w:rPr>
          <w:rFonts w:hint="eastAsia"/>
        </w:rPr>
        <w:t>CTRS</w:t>
      </w:r>
      <w:r w:rsidRPr="007B1BB0">
        <w:t xml:space="preserve"> for GB reset signal. </w:t>
      </w:r>
    </w:p>
    <w:p w14:paraId="614B01B6" w14:textId="5CC18447" w:rsidR="00301D50" w:rsidRPr="007B1BB0" w:rsidRDefault="00301D50" w:rsidP="00301D50">
      <w:pPr>
        <w:pStyle w:val="Heading3"/>
      </w:pPr>
      <w:bookmarkStart w:id="107" w:name="_Toc66366508"/>
      <w:r w:rsidRPr="007B1BB0">
        <w:rPr>
          <w:rFonts w:hint="eastAsia"/>
        </w:rPr>
        <w:t>燃油滤清器寿命</w:t>
      </w:r>
      <w:r w:rsidR="00BE6336" w:rsidRPr="007B1BB0">
        <w:rPr>
          <w:rFonts w:hint="eastAsia"/>
        </w:rPr>
        <w:t>/</w:t>
      </w:r>
      <w:bookmarkStart w:id="108" w:name="_Toc49952855"/>
      <w:r w:rsidR="00BE6336" w:rsidRPr="007B1BB0">
        <w:t xml:space="preserve"> Fuel Filter Life</w:t>
      </w:r>
      <w:bookmarkEnd w:id="108"/>
      <w:r w:rsidR="00FA234C" w:rsidRPr="007B1BB0">
        <w:t xml:space="preserve"> </w:t>
      </w:r>
      <w:r w:rsidR="00EE7C20" w:rsidRPr="007B1BB0">
        <w:t>(ICE only)</w:t>
      </w:r>
      <w:bookmarkEnd w:id="107"/>
    </w:p>
    <w:p w14:paraId="3BE023B2"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1672DD84" w14:textId="77777777" w:rsidTr="007823DB">
        <w:tc>
          <w:tcPr>
            <w:tcW w:w="4788" w:type="dxa"/>
          </w:tcPr>
          <w:p w14:paraId="20C6303E" w14:textId="77777777" w:rsidR="00D42C5C" w:rsidRPr="007B1BB0" w:rsidRDefault="00D42C5C" w:rsidP="007823DB">
            <w:r w:rsidRPr="007B1BB0">
              <w:rPr>
                <w:rFonts w:hint="eastAsia"/>
              </w:rPr>
              <w:t>CLEA</w:t>
            </w:r>
            <w:r w:rsidRPr="007B1BB0">
              <w:t xml:space="preserve"> (458)</w:t>
            </w:r>
          </w:p>
        </w:tc>
        <w:tc>
          <w:tcPr>
            <w:tcW w:w="5174" w:type="dxa"/>
          </w:tcPr>
          <w:p w14:paraId="6E35866C" w14:textId="77777777" w:rsidR="00D42C5C" w:rsidRPr="007B1BB0" w:rsidRDefault="00D42C5C" w:rsidP="007823DB">
            <w:r w:rsidRPr="007B1BB0">
              <w:t>Yes</w:t>
            </w:r>
          </w:p>
        </w:tc>
      </w:tr>
      <w:tr w:rsidR="00D42C5C" w:rsidRPr="007B1BB0" w14:paraId="4A075EFD" w14:textId="77777777" w:rsidTr="007823DB">
        <w:tc>
          <w:tcPr>
            <w:tcW w:w="4788" w:type="dxa"/>
          </w:tcPr>
          <w:p w14:paraId="4FA8C33B" w14:textId="77777777" w:rsidR="00D42C5C" w:rsidRPr="007B1BB0" w:rsidRDefault="00D42C5C" w:rsidP="007823DB">
            <w:r w:rsidRPr="007B1BB0">
              <w:t>Global B Buick ICE (E2LB-2,E2UB/YB,C1YB-2)</w:t>
            </w:r>
          </w:p>
        </w:tc>
        <w:tc>
          <w:tcPr>
            <w:tcW w:w="5174" w:type="dxa"/>
          </w:tcPr>
          <w:p w14:paraId="185683B4" w14:textId="77777777" w:rsidR="00D42C5C" w:rsidRPr="007B1BB0" w:rsidRDefault="00D42C5C" w:rsidP="007823DB">
            <w:r w:rsidRPr="007B1BB0">
              <w:t>Yes</w:t>
            </w:r>
          </w:p>
        </w:tc>
      </w:tr>
      <w:tr w:rsidR="00D42C5C" w:rsidRPr="007B1BB0" w14:paraId="773A6856" w14:textId="77777777" w:rsidTr="007823DB">
        <w:tc>
          <w:tcPr>
            <w:tcW w:w="4788" w:type="dxa"/>
          </w:tcPr>
          <w:p w14:paraId="17D3FE82" w14:textId="77777777" w:rsidR="00D42C5C" w:rsidRPr="007B1BB0" w:rsidRDefault="00D42C5C" w:rsidP="007823DB">
            <w:r w:rsidRPr="007B1BB0">
              <w:t>Global B Buick BEV (B233/223)</w:t>
            </w:r>
          </w:p>
        </w:tc>
        <w:tc>
          <w:tcPr>
            <w:tcW w:w="5174" w:type="dxa"/>
          </w:tcPr>
          <w:p w14:paraId="3AD77899" w14:textId="54877BA7" w:rsidR="00D42C5C" w:rsidRPr="007B1BB0" w:rsidRDefault="00D42C5C" w:rsidP="007823DB">
            <w:r w:rsidRPr="007B1BB0">
              <w:t>No</w:t>
            </w:r>
          </w:p>
        </w:tc>
      </w:tr>
    </w:tbl>
    <w:p w14:paraId="2BF8C772" w14:textId="77777777" w:rsidR="00D42C5C" w:rsidRPr="007B1BB0" w:rsidRDefault="00D42C5C" w:rsidP="00D27854">
      <w:pPr>
        <w:ind w:firstLine="420"/>
      </w:pPr>
    </w:p>
    <w:p w14:paraId="158D80C8" w14:textId="41410095" w:rsidR="00301D50" w:rsidRPr="007B1BB0" w:rsidRDefault="00301D50" w:rsidP="00D27854">
      <w:pPr>
        <w:ind w:firstLine="420"/>
      </w:pPr>
      <w:r w:rsidRPr="007B1BB0">
        <w:rPr>
          <w:rFonts w:hint="eastAsia"/>
        </w:rPr>
        <w:t>燃油滤清器寿命为百分比制。</w:t>
      </w:r>
      <w:r w:rsidR="008115E2" w:rsidRPr="007B1BB0">
        <w:rPr>
          <w:rFonts w:hint="eastAsia"/>
        </w:rPr>
        <w:t>精度</w:t>
      </w:r>
      <w:r w:rsidR="008115E2" w:rsidRPr="007B1BB0">
        <w:rPr>
          <w:rFonts w:hint="eastAsia"/>
        </w:rPr>
        <w:t>1%</w:t>
      </w:r>
      <w:r w:rsidR="008115E2" w:rsidRPr="007B1BB0">
        <w:rPr>
          <w:rFonts w:hint="eastAsia"/>
        </w:rPr>
        <w:t>。</w:t>
      </w:r>
      <w:r w:rsidR="00377393" w:rsidRPr="00377393">
        <w:rPr>
          <w:rFonts w:hint="eastAsia"/>
          <w:color w:val="FF0000"/>
        </w:rPr>
        <w:t>展现形式可包括具体百分比和图表。</w:t>
      </w:r>
    </w:p>
    <w:p w14:paraId="70922E14" w14:textId="05DF4164" w:rsidR="00BE6336" w:rsidRDefault="00BE6336" w:rsidP="00D27854">
      <w:pPr>
        <w:ind w:firstLine="420"/>
        <w:rPr>
          <w:color w:val="FF0000"/>
        </w:rPr>
      </w:pPr>
      <w:r w:rsidRPr="007B1BB0">
        <w:t>Fuel filter life is calculated in percentage. The accuracy is 1%.</w:t>
      </w:r>
      <w:r w:rsidR="00377393">
        <w:t xml:space="preserve"> </w:t>
      </w:r>
      <w:r w:rsidR="00377393" w:rsidRPr="00377393">
        <w:rPr>
          <w:color w:val="FF0000"/>
        </w:rPr>
        <w:t>Can show as</w:t>
      </w:r>
      <w:r w:rsidR="00377393">
        <w:rPr>
          <w:color w:val="FF0000"/>
        </w:rPr>
        <w:t xml:space="preserve"> a percent</w:t>
      </w:r>
      <w:r w:rsidR="00377393" w:rsidRPr="00377393">
        <w:rPr>
          <w:color w:val="FF0000"/>
        </w:rPr>
        <w:t xml:space="preserve"> and</w:t>
      </w:r>
      <w:r w:rsidR="00377393">
        <w:rPr>
          <w:color w:val="FF0000"/>
        </w:rPr>
        <w:t xml:space="preserve"> a</w:t>
      </w:r>
      <w:r w:rsidR="00377393" w:rsidRPr="00377393">
        <w:rPr>
          <w:color w:val="FF0000"/>
        </w:rPr>
        <w:t xml:space="preserve"> chart.</w:t>
      </w:r>
    </w:p>
    <w:p w14:paraId="60DC4469" w14:textId="3238A598" w:rsidR="00AD7FB2" w:rsidRPr="00AD7FB2" w:rsidRDefault="00AD7FB2" w:rsidP="00D27854">
      <w:pPr>
        <w:ind w:firstLine="420"/>
        <w:rPr>
          <w:color w:val="FF0000"/>
        </w:rPr>
      </w:pPr>
      <w:r w:rsidRPr="00AD7FB2">
        <w:rPr>
          <w:rFonts w:hint="eastAsia"/>
          <w:color w:val="FF0000"/>
        </w:rPr>
        <w:lastRenderedPageBreak/>
        <w:t>当</w:t>
      </w:r>
      <w:r w:rsidRPr="00AD7FB2">
        <w:rPr>
          <w:rFonts w:hint="eastAsia"/>
          <w:color w:val="FF0000"/>
        </w:rPr>
        <w:t>Warning #264</w:t>
      </w:r>
      <w:r w:rsidRPr="00AD7FB2">
        <w:rPr>
          <w:rFonts w:hint="eastAsia"/>
          <w:color w:val="FF0000"/>
        </w:rPr>
        <w:t>触发时，表示燃油滤清器寿命低，应特殊显示。</w:t>
      </w:r>
    </w:p>
    <w:p w14:paraId="4235829F" w14:textId="3CB1D923" w:rsidR="00AD7FB2" w:rsidRDefault="00AD7FB2" w:rsidP="00D27854">
      <w:pPr>
        <w:ind w:firstLine="420"/>
        <w:rPr>
          <w:color w:val="FF0000"/>
        </w:rPr>
      </w:pPr>
      <w:r w:rsidRPr="00AD7FB2">
        <w:rPr>
          <w:color w:val="FF0000"/>
        </w:rPr>
        <w:t>When Warning #264 is triggered, fuel filter life is low and it should be specially displayed.</w:t>
      </w:r>
    </w:p>
    <w:p w14:paraId="32FEA2A9" w14:textId="3106D596" w:rsidR="00301D50" w:rsidRPr="007B1BB0" w:rsidRDefault="00D27854" w:rsidP="00301D50">
      <w:pPr>
        <w:ind w:firstLine="420"/>
      </w:pPr>
      <w:r w:rsidRPr="007B1BB0">
        <w:t>CLEA</w:t>
      </w:r>
      <w:r w:rsidR="00301D50" w:rsidRPr="007B1BB0">
        <w:rPr>
          <w:rFonts w:hint="eastAsia"/>
        </w:rPr>
        <w:t>参考</w:t>
      </w:r>
      <w:r w:rsidR="00301D50" w:rsidRPr="007B1BB0">
        <w:rPr>
          <w:rFonts w:hint="eastAsia"/>
        </w:rPr>
        <w:t>PIS-2085</w:t>
      </w:r>
      <w:r w:rsidR="00301D50" w:rsidRPr="007B1BB0">
        <w:rPr>
          <w:rFonts w:hint="eastAsia"/>
        </w:rPr>
        <w:t>中</w:t>
      </w:r>
      <w:r w:rsidR="00301D50" w:rsidRPr="007B1BB0">
        <w:rPr>
          <w:rFonts w:hint="eastAsia"/>
        </w:rPr>
        <w:t>3</w:t>
      </w:r>
      <w:r w:rsidR="00301D50" w:rsidRPr="007B1BB0">
        <w:t xml:space="preserve">.2.1.14.38 </w:t>
      </w:r>
      <w:r w:rsidR="00301D50" w:rsidRPr="007B1BB0">
        <w:rPr>
          <w:rFonts w:hint="eastAsia"/>
        </w:rPr>
        <w:t>Fuel</w:t>
      </w:r>
      <w:r w:rsidR="00301D50" w:rsidRPr="007B1BB0">
        <w:t xml:space="preserve"> </w:t>
      </w:r>
      <w:r w:rsidR="00301D50" w:rsidRPr="007B1BB0">
        <w:rPr>
          <w:rFonts w:hint="eastAsia"/>
        </w:rPr>
        <w:t>Filter</w:t>
      </w:r>
      <w:r w:rsidR="00301D50" w:rsidRPr="007B1BB0">
        <w:t xml:space="preserve"> </w:t>
      </w:r>
      <w:r w:rsidR="00301D50" w:rsidRPr="007B1BB0">
        <w:rPr>
          <w:rFonts w:hint="eastAsia"/>
        </w:rPr>
        <w:t>Life</w:t>
      </w:r>
      <w:r w:rsidR="00301D50" w:rsidRPr="007B1BB0">
        <w:rPr>
          <w:rFonts w:hint="eastAsia"/>
        </w:rPr>
        <w:t>章节。</w:t>
      </w:r>
    </w:p>
    <w:p w14:paraId="6DB30EB9" w14:textId="50570FA6" w:rsidR="00BE6336" w:rsidRPr="007B1BB0" w:rsidRDefault="00D27854" w:rsidP="00BE6336">
      <w:pPr>
        <w:ind w:firstLine="420"/>
      </w:pPr>
      <w:r w:rsidRPr="007B1BB0">
        <w:t>CLEA</w:t>
      </w:r>
      <w:r w:rsidR="00DB0EFD" w:rsidRPr="007B1BB0">
        <w:t>:</w:t>
      </w:r>
      <w:r w:rsidR="00BE6336" w:rsidRPr="007B1BB0">
        <w:t xml:space="preserve"> refer to 3.2.1.14.38 Fuel Filter Life of PIS-2085 for details.</w:t>
      </w:r>
    </w:p>
    <w:p w14:paraId="0948CD8A" w14:textId="77777777" w:rsidR="00045583" w:rsidRPr="007B1BB0" w:rsidRDefault="00045583" w:rsidP="00045583">
      <w:pPr>
        <w:ind w:firstLine="420"/>
      </w:pPr>
      <w:r w:rsidRPr="007B1BB0">
        <w:t>GB</w:t>
      </w:r>
      <w:r w:rsidRPr="007B1BB0">
        <w:rPr>
          <w:rFonts w:hint="eastAsia"/>
        </w:rPr>
        <w:t>具体参考</w:t>
      </w:r>
      <w:r w:rsidRPr="007B1BB0">
        <w:t>CTRS</w:t>
      </w:r>
      <w:r w:rsidRPr="007B1BB0">
        <w:rPr>
          <w:rFonts w:hint="eastAsia"/>
        </w:rPr>
        <w:t>中</w:t>
      </w:r>
      <w:r w:rsidRPr="007B1BB0">
        <w:rPr>
          <w:rFonts w:hint="eastAsia"/>
        </w:rPr>
        <w:t>3</w:t>
      </w:r>
      <w:r w:rsidRPr="007B1BB0">
        <w:t>.1.323</w:t>
      </w:r>
      <w:r w:rsidRPr="007B1BB0">
        <w:rPr>
          <w:rFonts w:hint="eastAsia"/>
        </w:rPr>
        <w:t>章节。</w:t>
      </w:r>
    </w:p>
    <w:p w14:paraId="4901E433" w14:textId="303B25CC" w:rsidR="00045583" w:rsidRPr="007B1BB0" w:rsidRDefault="00045583" w:rsidP="00045583">
      <w:pPr>
        <w:ind w:firstLine="420"/>
      </w:pPr>
      <w:r w:rsidRPr="007B1BB0">
        <w:t>GB</w:t>
      </w:r>
      <w:r w:rsidR="00DB0EFD" w:rsidRPr="007B1BB0">
        <w:t>:</w:t>
      </w:r>
      <w:r w:rsidRPr="007B1BB0">
        <w:t xml:space="preserve"> refer to 3.1.323 of CTRS for details.</w:t>
      </w:r>
    </w:p>
    <w:p w14:paraId="689C53CA" w14:textId="76233C6B" w:rsidR="00301D50" w:rsidRPr="007B1BB0" w:rsidRDefault="00301D50" w:rsidP="00301D50">
      <w:pPr>
        <w:ind w:firstLine="420"/>
      </w:pPr>
      <w:r w:rsidRPr="007B1BB0">
        <w:rPr>
          <w:rFonts w:hint="eastAsia"/>
        </w:rPr>
        <w:t>仪表不支持通过</w:t>
      </w:r>
      <w:r w:rsidRPr="007B1BB0">
        <w:rPr>
          <w:rFonts w:hint="eastAsia"/>
        </w:rPr>
        <w:t>SWC</w:t>
      </w:r>
      <w:r w:rsidRPr="007B1BB0">
        <w:rPr>
          <w:rFonts w:hint="eastAsia"/>
        </w:rPr>
        <w:t>按键</w:t>
      </w:r>
      <w:r w:rsidRPr="007B1BB0">
        <w:rPr>
          <w:rFonts w:hint="eastAsia"/>
        </w:rPr>
        <w:t>Reset</w:t>
      </w:r>
      <w:r w:rsidRPr="007B1BB0">
        <w:rPr>
          <w:rFonts w:hint="eastAsia"/>
        </w:rPr>
        <w:t>，</w:t>
      </w:r>
      <w:r w:rsidRPr="007B1BB0">
        <w:rPr>
          <w:rFonts w:hint="eastAsia"/>
        </w:rPr>
        <w:t>Reset</w:t>
      </w:r>
      <w:r w:rsidRPr="007B1BB0">
        <w:rPr>
          <w:rFonts w:hint="eastAsia"/>
        </w:rPr>
        <w:t>操作在中控完成</w:t>
      </w:r>
      <w:r w:rsidR="00097279" w:rsidRPr="007B1BB0">
        <w:rPr>
          <w:rFonts w:hint="eastAsia"/>
        </w:rPr>
        <w:t>，但</w:t>
      </w:r>
      <w:r w:rsidR="00097279" w:rsidRPr="007B1BB0">
        <w:rPr>
          <w:rFonts w:hint="eastAsia"/>
        </w:rPr>
        <w:t>Reset</w:t>
      </w:r>
      <w:r w:rsidR="00097279" w:rsidRPr="007B1BB0">
        <w:rPr>
          <w:rFonts w:hint="eastAsia"/>
        </w:rPr>
        <w:t>信号请见仪表</w:t>
      </w:r>
      <w:r w:rsidR="00097279" w:rsidRPr="007B1BB0">
        <w:rPr>
          <w:rFonts w:hint="eastAsia"/>
        </w:rPr>
        <w:t>CTRS</w:t>
      </w:r>
      <w:r w:rsidRPr="007B1BB0">
        <w:rPr>
          <w:rFonts w:hint="eastAsia"/>
        </w:rPr>
        <w:t>。与</w:t>
      </w:r>
      <w:r w:rsidRPr="007B1BB0">
        <w:rPr>
          <w:rFonts w:hint="eastAsia"/>
        </w:rPr>
        <w:t>PIS-2052</w:t>
      </w:r>
      <w:r w:rsidRPr="007B1BB0">
        <w:rPr>
          <w:rFonts w:hint="eastAsia"/>
        </w:rPr>
        <w:t>中的</w:t>
      </w:r>
      <w:r w:rsidR="00130C14" w:rsidRPr="007B1BB0">
        <w:rPr>
          <w:rFonts w:hint="eastAsia"/>
        </w:rPr>
        <w:t>3.2.8.2</w:t>
      </w:r>
      <w:r w:rsidRPr="007B1BB0">
        <w:rPr>
          <w:rFonts w:hint="eastAsia"/>
        </w:rPr>
        <w:t>章节对应。</w:t>
      </w:r>
    </w:p>
    <w:p w14:paraId="50474F5D" w14:textId="551948F4" w:rsidR="00BE6336" w:rsidRPr="007B1BB0" w:rsidRDefault="00BE6336" w:rsidP="00BE6336">
      <w:pPr>
        <w:ind w:firstLine="420"/>
      </w:pPr>
      <w:r w:rsidRPr="007B1BB0">
        <w:t xml:space="preserve">The </w:t>
      </w:r>
      <w:r w:rsidR="0068110D" w:rsidRPr="007B1BB0">
        <w:t>instrument cluster</w:t>
      </w:r>
      <w:r w:rsidRPr="007B1BB0">
        <w:t xml:space="preserve"> does not support Reset </w:t>
      </w:r>
      <w:r w:rsidR="00755654" w:rsidRPr="007B1BB0">
        <w:rPr>
          <w:rFonts w:hint="eastAsia"/>
        </w:rPr>
        <w:t>with</w:t>
      </w:r>
      <w:r w:rsidRPr="007B1BB0">
        <w:t xml:space="preserve"> SWC button, </w:t>
      </w:r>
      <w:r w:rsidR="00755654" w:rsidRPr="007B1BB0">
        <w:rPr>
          <w:rFonts w:hint="eastAsia"/>
        </w:rPr>
        <w:t>the reset operation</w:t>
      </w:r>
      <w:r w:rsidRPr="007B1BB0">
        <w:t xml:space="preserve"> shall be completed </w:t>
      </w:r>
      <w:r w:rsidR="00755654" w:rsidRPr="007B1BB0">
        <w:rPr>
          <w:rFonts w:hint="eastAsia"/>
        </w:rPr>
        <w:t>on</w:t>
      </w:r>
      <w:r w:rsidRPr="007B1BB0">
        <w:t xml:space="preserve"> console.</w:t>
      </w:r>
      <w:r w:rsidR="00097279" w:rsidRPr="007B1BB0">
        <w:t xml:space="preserve"> See </w:t>
      </w:r>
      <w:r w:rsidR="00097279" w:rsidRPr="007B1BB0">
        <w:rPr>
          <w:rFonts w:hint="eastAsia"/>
        </w:rPr>
        <w:t>CTRS</w:t>
      </w:r>
      <w:r w:rsidR="00097279" w:rsidRPr="007B1BB0">
        <w:t xml:space="preserve"> for reset signal.</w:t>
      </w:r>
      <w:r w:rsidRPr="007B1BB0">
        <w:t xml:space="preserve"> It corresponds to Section 3.2.8.2 of PIS-2052.</w:t>
      </w:r>
    </w:p>
    <w:p w14:paraId="5ABC7A9A" w14:textId="5758DE53" w:rsidR="00A94C08" w:rsidRPr="007B1BB0" w:rsidRDefault="00A94C08" w:rsidP="00A94C08">
      <w:pPr>
        <w:pStyle w:val="Heading3"/>
      </w:pPr>
      <w:bookmarkStart w:id="109" w:name="_Toc66366509"/>
      <w:r w:rsidRPr="007B1BB0">
        <w:rPr>
          <w:rFonts w:hint="eastAsia"/>
        </w:rPr>
        <w:t>发动机冷却液温度</w:t>
      </w:r>
      <w:r w:rsidR="00BE6336" w:rsidRPr="007B1BB0">
        <w:rPr>
          <w:rFonts w:hint="eastAsia"/>
        </w:rPr>
        <w:t>/</w:t>
      </w:r>
      <w:bookmarkStart w:id="110" w:name="_Toc49952856"/>
      <w:r w:rsidR="00BE6336" w:rsidRPr="007B1BB0">
        <w:t xml:space="preserve"> Engine Coolant Temperature</w:t>
      </w:r>
      <w:bookmarkEnd w:id="110"/>
      <w:r w:rsidR="003720EB" w:rsidRPr="007B1BB0">
        <w:t xml:space="preserve"> (ICE only)</w:t>
      </w:r>
      <w:bookmarkEnd w:id="109"/>
    </w:p>
    <w:p w14:paraId="1F194AAE" w14:textId="592757CA" w:rsidR="00D03520" w:rsidRPr="007B1BB0" w:rsidRDefault="00B1673D" w:rsidP="00A94C08">
      <w:pPr>
        <w:ind w:firstLine="480"/>
      </w:pPr>
      <w:r w:rsidRPr="007B1BB0">
        <w:rPr>
          <w:rFonts w:hint="eastAsia"/>
        </w:rPr>
        <w:t>发动机冷却液温度分为表盘</w:t>
      </w:r>
      <w:r w:rsidR="00487516" w:rsidRPr="007B1BB0">
        <w:rPr>
          <w:rFonts w:hint="eastAsia"/>
        </w:rPr>
        <w:t>式</w:t>
      </w:r>
      <w:r w:rsidRPr="007B1BB0">
        <w:rPr>
          <w:rFonts w:hint="eastAsia"/>
        </w:rPr>
        <w:t>和数值</w:t>
      </w:r>
      <w:r w:rsidR="00487516" w:rsidRPr="007B1BB0">
        <w:rPr>
          <w:rFonts w:hint="eastAsia"/>
        </w:rPr>
        <w:t>式</w:t>
      </w:r>
      <w:r w:rsidRPr="007B1BB0">
        <w:rPr>
          <w:rFonts w:hint="eastAsia"/>
        </w:rPr>
        <w:t>。</w:t>
      </w:r>
      <w:r w:rsidR="009B03C6" w:rsidRPr="007B1BB0">
        <w:rPr>
          <w:rFonts w:hint="eastAsia"/>
        </w:rPr>
        <w:t>具体显示</w:t>
      </w:r>
      <w:r w:rsidR="009B03C6" w:rsidRPr="00F146A3">
        <w:rPr>
          <w:rFonts w:hint="eastAsia"/>
          <w:strike/>
          <w:color w:val="FF0000"/>
        </w:rPr>
        <w:t>哪一种</w:t>
      </w:r>
      <w:r w:rsidR="009B03C6" w:rsidRPr="007B1BB0">
        <w:rPr>
          <w:rFonts w:hint="eastAsia"/>
        </w:rPr>
        <w:t>以</w:t>
      </w:r>
      <w:r w:rsidR="009B03C6" w:rsidRPr="007B1BB0">
        <w:rPr>
          <w:rFonts w:hint="eastAsia"/>
        </w:rPr>
        <w:t>UE</w:t>
      </w:r>
      <w:r w:rsidR="009B03C6" w:rsidRPr="007B1BB0">
        <w:rPr>
          <w:rFonts w:hint="eastAsia"/>
        </w:rPr>
        <w:t>文档为准。</w:t>
      </w:r>
    </w:p>
    <w:p w14:paraId="26FB9E18" w14:textId="60A441B2" w:rsidR="009B03C6" w:rsidRPr="007B1BB0" w:rsidRDefault="009B03C6" w:rsidP="00A94C08">
      <w:pPr>
        <w:ind w:firstLine="480"/>
      </w:pPr>
      <w:r w:rsidRPr="007B1BB0">
        <w:t xml:space="preserve">Engine coolant temperature </w:t>
      </w:r>
      <w:r w:rsidR="00985DC5">
        <w:t xml:space="preserve">can be </w:t>
      </w:r>
      <w:r w:rsidRPr="007B1BB0">
        <w:t xml:space="preserve">displayed in </w:t>
      </w:r>
      <w:r w:rsidR="00985DC5">
        <w:t>gauge</w:t>
      </w:r>
      <w:r w:rsidRPr="007B1BB0">
        <w:t xml:space="preserve"> type and </w:t>
      </w:r>
      <w:r w:rsidR="00985DC5">
        <w:t>digital</w:t>
      </w:r>
      <w:r w:rsidRPr="007B1BB0">
        <w:t xml:space="preserve"> type. Refer to UE Interaction Document for</w:t>
      </w:r>
      <w:r w:rsidR="00F146A3">
        <w:t xml:space="preserve"> </w:t>
      </w:r>
      <w:r w:rsidR="00F146A3" w:rsidRPr="00F146A3">
        <w:rPr>
          <w:rFonts w:hint="eastAsia"/>
          <w:color w:val="FF0000"/>
        </w:rPr>
        <w:t>t</w:t>
      </w:r>
      <w:r w:rsidR="00F146A3" w:rsidRPr="00F146A3">
        <w:rPr>
          <w:color w:val="FF0000"/>
        </w:rPr>
        <w:t>he display</w:t>
      </w:r>
      <w:r w:rsidRPr="00F146A3">
        <w:rPr>
          <w:color w:val="FF0000"/>
        </w:rPr>
        <w:t xml:space="preserve"> </w:t>
      </w:r>
      <w:r w:rsidRPr="00F146A3">
        <w:rPr>
          <w:strike/>
          <w:color w:val="FF0000"/>
        </w:rPr>
        <w:t>which to use</w:t>
      </w:r>
      <w:r w:rsidRPr="007B1BB0">
        <w:t>.</w:t>
      </w:r>
    </w:p>
    <w:p w14:paraId="4D40FF5F" w14:textId="554B5B0E" w:rsidR="00D03520" w:rsidRPr="007B1BB0" w:rsidRDefault="00D03520" w:rsidP="00912A43">
      <w:pPr>
        <w:pStyle w:val="Heading4"/>
      </w:pPr>
      <w:bookmarkStart w:id="111" w:name="_Toc66366510"/>
      <w:r w:rsidRPr="007B1BB0">
        <w:rPr>
          <w:rFonts w:hint="eastAsia"/>
        </w:rPr>
        <w:t>发动机冷却液温度</w:t>
      </w:r>
      <w:r w:rsidR="00912A43" w:rsidRPr="007B1BB0">
        <w:rPr>
          <w:rFonts w:hint="eastAsia"/>
        </w:rPr>
        <w:t>表盘</w:t>
      </w:r>
      <w:r w:rsidRPr="007B1BB0">
        <w:rPr>
          <w:rFonts w:hint="eastAsia"/>
        </w:rPr>
        <w:t>/</w:t>
      </w:r>
      <w:r w:rsidR="00912A43" w:rsidRPr="007B1BB0">
        <w:t xml:space="preserve"> </w:t>
      </w:r>
      <w:r w:rsidRPr="007B1BB0">
        <w:t>Coolant Temperature</w:t>
      </w:r>
      <w:r w:rsidR="00912A43" w:rsidRPr="007B1BB0">
        <w:t xml:space="preserve"> Gauge</w:t>
      </w:r>
      <w:bookmarkEnd w:id="111"/>
    </w:p>
    <w:p w14:paraId="0077FBCE"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7615C89F" w14:textId="77777777" w:rsidTr="007823DB">
        <w:tc>
          <w:tcPr>
            <w:tcW w:w="4788" w:type="dxa"/>
          </w:tcPr>
          <w:p w14:paraId="1603C104" w14:textId="77777777" w:rsidR="00D42C5C" w:rsidRPr="007B1BB0" w:rsidRDefault="00D42C5C" w:rsidP="007823DB">
            <w:r w:rsidRPr="007B1BB0">
              <w:rPr>
                <w:rFonts w:hint="eastAsia"/>
              </w:rPr>
              <w:t>CLEA</w:t>
            </w:r>
            <w:r w:rsidRPr="007B1BB0">
              <w:t xml:space="preserve"> (458)</w:t>
            </w:r>
          </w:p>
        </w:tc>
        <w:tc>
          <w:tcPr>
            <w:tcW w:w="5174" w:type="dxa"/>
          </w:tcPr>
          <w:p w14:paraId="29106C41" w14:textId="77777777" w:rsidR="00D42C5C" w:rsidRPr="007B1BB0" w:rsidRDefault="00D42C5C" w:rsidP="007823DB">
            <w:r w:rsidRPr="007B1BB0">
              <w:t>Yes</w:t>
            </w:r>
          </w:p>
        </w:tc>
      </w:tr>
      <w:tr w:rsidR="00D42C5C" w:rsidRPr="007B1BB0" w14:paraId="4DD72780" w14:textId="77777777" w:rsidTr="007823DB">
        <w:tc>
          <w:tcPr>
            <w:tcW w:w="4788" w:type="dxa"/>
          </w:tcPr>
          <w:p w14:paraId="3CBE7D80" w14:textId="77777777" w:rsidR="00D42C5C" w:rsidRPr="007B1BB0" w:rsidRDefault="00D42C5C" w:rsidP="007823DB">
            <w:r w:rsidRPr="007B1BB0">
              <w:t>Global B Buick ICE (E2LB-2,E2UB/YB,C1YB-2)</w:t>
            </w:r>
          </w:p>
        </w:tc>
        <w:tc>
          <w:tcPr>
            <w:tcW w:w="5174" w:type="dxa"/>
          </w:tcPr>
          <w:p w14:paraId="72E171C9" w14:textId="77777777" w:rsidR="00D42C5C" w:rsidRPr="007B1BB0" w:rsidRDefault="00D42C5C" w:rsidP="007823DB">
            <w:r w:rsidRPr="007B1BB0">
              <w:t>Yes</w:t>
            </w:r>
          </w:p>
        </w:tc>
      </w:tr>
      <w:tr w:rsidR="00D42C5C" w:rsidRPr="007B1BB0" w14:paraId="4520E3F0" w14:textId="77777777" w:rsidTr="007823DB">
        <w:tc>
          <w:tcPr>
            <w:tcW w:w="4788" w:type="dxa"/>
          </w:tcPr>
          <w:p w14:paraId="52134087" w14:textId="77777777" w:rsidR="00D42C5C" w:rsidRPr="007B1BB0" w:rsidRDefault="00D42C5C" w:rsidP="007823DB">
            <w:r w:rsidRPr="007B1BB0">
              <w:t>Global B Buick BEV (B233/223)</w:t>
            </w:r>
          </w:p>
        </w:tc>
        <w:tc>
          <w:tcPr>
            <w:tcW w:w="5174" w:type="dxa"/>
          </w:tcPr>
          <w:p w14:paraId="479F4B84" w14:textId="47CC8069" w:rsidR="00D42C5C" w:rsidRPr="007B1BB0" w:rsidRDefault="00D42C5C" w:rsidP="007823DB">
            <w:r w:rsidRPr="007B1BB0">
              <w:t>No</w:t>
            </w:r>
          </w:p>
        </w:tc>
      </w:tr>
    </w:tbl>
    <w:p w14:paraId="1784658F" w14:textId="77777777" w:rsidR="00D42C5C" w:rsidRDefault="00D42C5C" w:rsidP="00A94C08">
      <w:pPr>
        <w:ind w:firstLine="480"/>
      </w:pPr>
    </w:p>
    <w:p w14:paraId="5C83861D" w14:textId="77777777" w:rsidR="00C25BC5" w:rsidRPr="007B1BB0" w:rsidRDefault="00C25BC5" w:rsidP="00C25BC5">
      <w:pPr>
        <w:ind w:firstLine="420"/>
      </w:pPr>
      <w:r w:rsidRPr="007B1BB0">
        <w:rPr>
          <w:rFonts w:hint="eastAsia"/>
        </w:rPr>
        <w:t>发动机冷却液温度表盘旁需要配有形状与“发动机冷却液温度”指示灯（</w:t>
      </w:r>
      <w:r w:rsidRPr="007B1BB0">
        <w:rPr>
          <w:rFonts w:hint="eastAsia"/>
        </w:rPr>
        <w:t>PIS-2062</w:t>
      </w:r>
      <w:r w:rsidRPr="007B1BB0">
        <w:rPr>
          <w:rFonts w:hint="eastAsia"/>
        </w:rPr>
        <w:t>的</w:t>
      </w:r>
      <w:r w:rsidRPr="007B1BB0">
        <w:rPr>
          <w:rFonts w:hint="eastAsia"/>
        </w:rPr>
        <w:t>3.23</w:t>
      </w:r>
      <w:r w:rsidRPr="007B1BB0">
        <w:rPr>
          <w:rFonts w:hint="eastAsia"/>
        </w:rPr>
        <w:t>章节）相同的指示灯，用以指示该表为发动机冷却液温度表。</w:t>
      </w:r>
    </w:p>
    <w:p w14:paraId="2C81DD17" w14:textId="2D5CD5FD" w:rsidR="00C25BC5" w:rsidRPr="007B1BB0" w:rsidRDefault="00C25BC5" w:rsidP="00C25BC5">
      <w:pPr>
        <w:ind w:firstLine="420"/>
      </w:pPr>
      <w:r w:rsidRPr="007B1BB0">
        <w:t xml:space="preserve">An indicator with the same shape as the " Engine Coolant Temperature" indicator (Section 3.23 of PIS-2062) is required next to the gauge to indicate that the gauge is a </w:t>
      </w:r>
      <w:r w:rsidRPr="007B1BB0">
        <w:rPr>
          <w:rFonts w:hint="eastAsia"/>
        </w:rPr>
        <w:t>co</w:t>
      </w:r>
      <w:r w:rsidRPr="007B1BB0">
        <w:t>olant temperature gauge. It is suggested that the indicator light be displayed together with the fuel low indicator light.</w:t>
      </w:r>
    </w:p>
    <w:p w14:paraId="0BB83B4B" w14:textId="11345544" w:rsidR="00B1673D" w:rsidRPr="007B1BB0" w:rsidRDefault="00692549" w:rsidP="00A94C08">
      <w:pPr>
        <w:ind w:firstLine="480"/>
      </w:pPr>
      <w:r w:rsidRPr="007B1BB0">
        <w:rPr>
          <w:rFonts w:hint="eastAsia"/>
        </w:rPr>
        <w:t>CLEA</w:t>
      </w:r>
      <w:r w:rsidRPr="007B1BB0">
        <w:rPr>
          <w:rFonts w:hint="eastAsia"/>
        </w:rPr>
        <w:t>发动机冷却液温度</w:t>
      </w:r>
      <w:r w:rsidR="00B1673D" w:rsidRPr="007B1BB0">
        <w:rPr>
          <w:rFonts w:hint="eastAsia"/>
        </w:rPr>
        <w:t>表盘参考</w:t>
      </w:r>
      <w:r w:rsidR="00B1673D" w:rsidRPr="007B1BB0">
        <w:rPr>
          <w:rFonts w:hint="eastAsia"/>
        </w:rPr>
        <w:t>PIS-2085</w:t>
      </w:r>
      <w:r w:rsidR="00B1673D" w:rsidRPr="007B1BB0">
        <w:rPr>
          <w:rFonts w:hint="eastAsia"/>
        </w:rPr>
        <w:t>中</w:t>
      </w:r>
      <w:r w:rsidR="00B1673D" w:rsidRPr="007B1BB0">
        <w:rPr>
          <w:rFonts w:hint="eastAsia"/>
        </w:rPr>
        <w:t>3</w:t>
      </w:r>
      <w:r w:rsidR="00B1673D" w:rsidRPr="007B1BB0">
        <w:t xml:space="preserve">.2.1.9.4 </w:t>
      </w:r>
      <w:r w:rsidR="00B1673D" w:rsidRPr="007B1BB0">
        <w:rPr>
          <w:rFonts w:hint="eastAsia"/>
        </w:rPr>
        <w:t>Coolant</w:t>
      </w:r>
      <w:r w:rsidR="00B1673D" w:rsidRPr="007B1BB0">
        <w:t xml:space="preserve"> </w:t>
      </w:r>
      <w:r w:rsidR="00B1673D" w:rsidRPr="007B1BB0">
        <w:rPr>
          <w:rFonts w:hint="eastAsia"/>
        </w:rPr>
        <w:t>Temperature</w:t>
      </w:r>
      <w:r w:rsidR="00B1673D" w:rsidRPr="007B1BB0">
        <w:t xml:space="preserve"> </w:t>
      </w:r>
      <w:r w:rsidR="00B1673D" w:rsidRPr="007B1BB0">
        <w:rPr>
          <w:rFonts w:hint="eastAsia"/>
        </w:rPr>
        <w:t>Gage</w:t>
      </w:r>
      <w:r w:rsidRPr="007B1BB0">
        <w:rPr>
          <w:rFonts w:hint="eastAsia"/>
        </w:rPr>
        <w:t>。</w:t>
      </w:r>
      <w:r w:rsidRPr="007B1BB0">
        <w:t>GB</w:t>
      </w:r>
      <w:r w:rsidRPr="007B1BB0">
        <w:rPr>
          <w:rFonts w:hint="eastAsia"/>
        </w:rPr>
        <w:t>发动机冷却液温度表盘参考</w:t>
      </w:r>
      <w:r w:rsidR="003C7A7E" w:rsidRPr="007B1BB0">
        <w:rPr>
          <w:rFonts w:hint="eastAsia"/>
        </w:rPr>
        <w:t>GB</w:t>
      </w:r>
      <w:r w:rsidR="003C7A7E" w:rsidRPr="007B1BB0">
        <w:t xml:space="preserve"> IPC CTRS</w:t>
      </w:r>
      <w:r w:rsidR="003C7A7E" w:rsidRPr="007B1BB0">
        <w:rPr>
          <w:rFonts w:hint="eastAsia"/>
        </w:rPr>
        <w:t>中</w:t>
      </w:r>
      <w:r w:rsidRPr="007B1BB0">
        <w:rPr>
          <w:rFonts w:hint="eastAsia"/>
        </w:rPr>
        <w:t>的</w:t>
      </w:r>
      <w:r w:rsidRPr="007B1BB0">
        <w:rPr>
          <w:rFonts w:hint="eastAsia"/>
        </w:rPr>
        <w:t>23.154</w:t>
      </w:r>
      <w:r w:rsidRPr="007B1BB0">
        <w:t xml:space="preserve"> Delta Content</w:t>
      </w:r>
      <w:r w:rsidRPr="007B1BB0">
        <w:rPr>
          <w:rFonts w:hint="eastAsia"/>
        </w:rPr>
        <w:t>的</w:t>
      </w:r>
      <w:r w:rsidRPr="007B1BB0">
        <w:rPr>
          <w:rFonts w:hint="eastAsia"/>
        </w:rPr>
        <w:t>3.2.3</w:t>
      </w:r>
      <w:r w:rsidRPr="007B1BB0">
        <w:rPr>
          <w:rFonts w:hint="eastAsia"/>
        </w:rPr>
        <w:t>章节和正文的</w:t>
      </w:r>
      <w:r w:rsidR="003C7A7E" w:rsidRPr="007B1BB0">
        <w:rPr>
          <w:rFonts w:hint="eastAsia"/>
        </w:rPr>
        <w:t>3</w:t>
      </w:r>
      <w:r w:rsidR="003C7A7E" w:rsidRPr="007B1BB0">
        <w:t>.</w:t>
      </w:r>
      <w:r w:rsidR="003C7A7E" w:rsidRPr="007B1BB0">
        <w:rPr>
          <w:rFonts w:hint="eastAsia"/>
        </w:rPr>
        <w:t>1.255</w:t>
      </w:r>
      <w:r w:rsidR="003C7A7E" w:rsidRPr="007B1BB0">
        <w:t xml:space="preserve"> </w:t>
      </w:r>
      <w:r w:rsidR="003C7A7E" w:rsidRPr="007B1BB0">
        <w:rPr>
          <w:rFonts w:hint="eastAsia"/>
        </w:rPr>
        <w:t>Coolant</w:t>
      </w:r>
      <w:r w:rsidR="003C7A7E" w:rsidRPr="007B1BB0">
        <w:t xml:space="preserve"> </w:t>
      </w:r>
      <w:r w:rsidR="003C7A7E" w:rsidRPr="007B1BB0">
        <w:rPr>
          <w:rFonts w:hint="eastAsia"/>
        </w:rPr>
        <w:t>Temperature</w:t>
      </w:r>
      <w:r w:rsidR="003C7A7E" w:rsidRPr="007B1BB0">
        <w:t xml:space="preserve"> </w:t>
      </w:r>
      <w:r w:rsidR="003C7A7E" w:rsidRPr="007B1BB0">
        <w:rPr>
          <w:rFonts w:hint="eastAsia"/>
        </w:rPr>
        <w:t>Gage</w:t>
      </w:r>
      <w:r w:rsidR="00036F5D" w:rsidRPr="007B1BB0">
        <w:rPr>
          <w:rFonts w:hint="eastAsia"/>
        </w:rPr>
        <w:t>。</w:t>
      </w:r>
    </w:p>
    <w:p w14:paraId="35C75B74" w14:textId="784241B9" w:rsidR="00EF767B" w:rsidRPr="007B1BB0" w:rsidRDefault="003C7A7E" w:rsidP="00EF767B">
      <w:pPr>
        <w:ind w:firstLine="480"/>
      </w:pPr>
      <w:r w:rsidRPr="007B1BB0">
        <w:t>R</w:t>
      </w:r>
      <w:r w:rsidR="00EF767B" w:rsidRPr="007B1BB0">
        <w:t xml:space="preserve">efer to Section 3.2.1.9.4 Coolant Temperature Gage of PIS-2085 for </w:t>
      </w:r>
      <w:r w:rsidRPr="007B1BB0">
        <w:t>CLEA</w:t>
      </w:r>
      <w:r w:rsidR="00692549" w:rsidRPr="007B1BB0">
        <w:t>.</w:t>
      </w:r>
      <w:r w:rsidRPr="007B1BB0">
        <w:t xml:space="preserve"> </w:t>
      </w:r>
      <w:r w:rsidR="00692549" w:rsidRPr="007B1BB0">
        <w:t xml:space="preserve">Refer to Section 3.2.3 of 23.154 Delta Content and </w:t>
      </w:r>
      <w:r w:rsidRPr="007B1BB0">
        <w:t xml:space="preserve">3.1.255 Coolant Temperature Gage of </w:t>
      </w:r>
      <w:r w:rsidR="00692549" w:rsidRPr="007B1BB0">
        <w:t xml:space="preserve">main content of </w:t>
      </w:r>
      <w:r w:rsidRPr="007B1BB0">
        <w:t>GB IPC CTRS for GB</w:t>
      </w:r>
      <w:r w:rsidR="00912A43" w:rsidRPr="007B1BB0">
        <w:t>.</w:t>
      </w:r>
    </w:p>
    <w:p w14:paraId="78A5FBDD" w14:textId="67817A2B" w:rsidR="00912A43" w:rsidRPr="0018109B" w:rsidRDefault="00AD00FF" w:rsidP="00912A43">
      <w:pPr>
        <w:ind w:firstLine="480"/>
      </w:pPr>
      <w:r w:rsidRPr="007B1BB0">
        <w:rPr>
          <w:rFonts w:hint="eastAsia"/>
        </w:rPr>
        <w:t>冷却液温度表盘不是线性的</w:t>
      </w:r>
      <w:r w:rsidR="009B7465" w:rsidRPr="007B1BB0">
        <w:rPr>
          <w:rFonts w:hint="eastAsia"/>
        </w:rPr>
        <w:t>。</w:t>
      </w:r>
      <w:r w:rsidR="00A317FB" w:rsidRPr="007B1BB0">
        <w:rPr>
          <w:rFonts w:hint="eastAsia"/>
        </w:rPr>
        <w:t>刻度</w:t>
      </w:r>
      <w:r w:rsidR="0078424C" w:rsidRPr="007B1BB0">
        <w:rPr>
          <w:rFonts w:hint="eastAsia"/>
        </w:rPr>
        <w:t>线</w:t>
      </w:r>
      <w:r w:rsidR="00A317FB" w:rsidRPr="007B1BB0">
        <w:rPr>
          <w:rFonts w:hint="eastAsia"/>
        </w:rPr>
        <w:t>处不显示具体温度，仅显示“</w:t>
      </w:r>
      <w:r w:rsidR="00A317FB" w:rsidRPr="007B1BB0">
        <w:rPr>
          <w:rFonts w:hint="eastAsia"/>
        </w:rPr>
        <w:t>C</w:t>
      </w:r>
      <w:r w:rsidR="00A317FB" w:rsidRPr="007B1BB0">
        <w:rPr>
          <w:rFonts w:hint="eastAsia"/>
        </w:rPr>
        <w:t>”（</w:t>
      </w:r>
      <w:r w:rsidR="00A317FB" w:rsidRPr="007B1BB0">
        <w:rPr>
          <w:rFonts w:hint="eastAsia"/>
        </w:rPr>
        <w:t>Cold</w:t>
      </w:r>
      <w:r w:rsidR="00A317FB" w:rsidRPr="007B1BB0">
        <w:rPr>
          <w:rFonts w:hint="eastAsia"/>
        </w:rPr>
        <w:t>）和“</w:t>
      </w:r>
      <w:r w:rsidR="00A317FB" w:rsidRPr="007B1BB0">
        <w:rPr>
          <w:rFonts w:hint="eastAsia"/>
        </w:rPr>
        <w:t>H</w:t>
      </w:r>
      <w:r w:rsidR="00A317FB" w:rsidRPr="007B1BB0">
        <w:rPr>
          <w:rFonts w:hint="eastAsia"/>
        </w:rPr>
        <w:t>”（</w:t>
      </w:r>
      <w:r w:rsidR="00A317FB" w:rsidRPr="007B1BB0">
        <w:rPr>
          <w:rFonts w:hint="eastAsia"/>
        </w:rPr>
        <w:t>Hot</w:t>
      </w:r>
      <w:r w:rsidR="00A317FB" w:rsidRPr="007B1BB0">
        <w:rPr>
          <w:rFonts w:hint="eastAsia"/>
        </w:rPr>
        <w:t>）。</w:t>
      </w:r>
      <w:r w:rsidR="00912A43" w:rsidRPr="007B1BB0">
        <w:rPr>
          <w:rFonts w:hint="eastAsia"/>
        </w:rPr>
        <w:t>表盘最大值处的刻度线需要标红</w:t>
      </w:r>
      <w:r w:rsidR="003A46D9" w:rsidRPr="007B1BB0">
        <w:rPr>
          <w:rFonts w:hint="eastAsia"/>
        </w:rPr>
        <w:t>（</w:t>
      </w:r>
      <w:r w:rsidR="003A46D9" w:rsidRPr="007B1BB0">
        <w:rPr>
          <w:rFonts w:hint="eastAsia"/>
        </w:rPr>
        <w:t>Hot</w:t>
      </w:r>
      <w:r w:rsidR="003A46D9" w:rsidRPr="007B1BB0">
        <w:t xml:space="preserve"> </w:t>
      </w:r>
      <w:r w:rsidR="003A46D9" w:rsidRPr="007B1BB0">
        <w:rPr>
          <w:rFonts w:hint="eastAsia"/>
        </w:rPr>
        <w:t>Warning</w:t>
      </w:r>
      <w:r w:rsidR="003A46D9" w:rsidRPr="007B1BB0">
        <w:t xml:space="preserve"> </w:t>
      </w:r>
      <w:r w:rsidR="003A46D9" w:rsidRPr="007B1BB0">
        <w:rPr>
          <w:rFonts w:hint="eastAsia"/>
        </w:rPr>
        <w:t>Band</w:t>
      </w:r>
      <w:r w:rsidR="003A46D9" w:rsidRPr="007B1BB0">
        <w:rPr>
          <w:rFonts w:hint="eastAsia"/>
        </w:rPr>
        <w:t>）</w:t>
      </w:r>
      <w:r w:rsidR="002C255A" w:rsidRPr="007B1BB0">
        <w:rPr>
          <w:rFonts w:hint="eastAsia"/>
        </w:rPr>
        <w:t>。当</w:t>
      </w:r>
      <w:r w:rsidR="003A46D9" w:rsidRPr="007B1BB0">
        <w:rPr>
          <w:rFonts w:hint="eastAsia"/>
        </w:rPr>
        <w:t>冷却液温度指示灯触发</w:t>
      </w:r>
      <w:r w:rsidR="00912A43" w:rsidRPr="0018109B">
        <w:rPr>
          <w:rFonts w:hint="eastAsia"/>
        </w:rPr>
        <w:t>（</w:t>
      </w:r>
      <w:r w:rsidR="00912A43" w:rsidRPr="0018109B">
        <w:rPr>
          <w:rFonts w:hint="eastAsia"/>
        </w:rPr>
        <w:t>PIS-2062</w:t>
      </w:r>
      <w:r w:rsidR="00912A43" w:rsidRPr="0018109B">
        <w:rPr>
          <w:rFonts w:hint="eastAsia"/>
        </w:rPr>
        <w:t>的</w:t>
      </w:r>
      <w:r w:rsidR="00912A43" w:rsidRPr="0018109B">
        <w:rPr>
          <w:rFonts w:hint="eastAsia"/>
        </w:rPr>
        <w:t>3.23</w:t>
      </w:r>
      <w:r w:rsidR="00912A43" w:rsidRPr="0018109B">
        <w:rPr>
          <w:rFonts w:hint="eastAsia"/>
        </w:rPr>
        <w:t>章节，</w:t>
      </w:r>
      <w:r w:rsidR="00912A43" w:rsidRPr="0018109B">
        <w:rPr>
          <w:rFonts w:hint="eastAsia"/>
        </w:rPr>
        <w:t>Indicator</w:t>
      </w:r>
      <w:r w:rsidR="00912A43" w:rsidRPr="0018109B">
        <w:t xml:space="preserve"> </w:t>
      </w:r>
      <w:r w:rsidR="00912A43" w:rsidRPr="0018109B">
        <w:rPr>
          <w:rFonts w:hint="eastAsia"/>
        </w:rPr>
        <w:t>#17</w:t>
      </w:r>
      <w:r w:rsidR="003A46D9" w:rsidRPr="0018109B">
        <w:rPr>
          <w:rFonts w:hint="eastAsia"/>
        </w:rPr>
        <w:t>，含常亮和闪烁</w:t>
      </w:r>
      <w:r w:rsidR="00912A43" w:rsidRPr="0018109B">
        <w:rPr>
          <w:rFonts w:hint="eastAsia"/>
        </w:rPr>
        <w:t>）</w:t>
      </w:r>
      <w:r w:rsidR="002C255A" w:rsidRPr="0018109B">
        <w:rPr>
          <w:rFonts w:hint="eastAsia"/>
        </w:rPr>
        <w:t>，冷却液表盘应用红色用于警告用户</w:t>
      </w:r>
      <w:r w:rsidR="00912A43" w:rsidRPr="0018109B">
        <w:rPr>
          <w:rFonts w:hint="eastAsia"/>
        </w:rPr>
        <w:t>。</w:t>
      </w:r>
    </w:p>
    <w:p w14:paraId="5E70B8C5" w14:textId="04BE5A04" w:rsidR="0032337C" w:rsidRDefault="00A317FB" w:rsidP="00912A43">
      <w:pPr>
        <w:ind w:firstLine="480"/>
      </w:pPr>
      <w:r w:rsidRPr="0018109B">
        <w:t>Coolant Temperature gage is not linear</w:t>
      </w:r>
      <w:r w:rsidR="00595C69" w:rsidRPr="0018109B">
        <w:t>. Not to show numerical numbers</w:t>
      </w:r>
      <w:r w:rsidR="00AD00FF" w:rsidRPr="0018109B">
        <w:t xml:space="preserve"> at tick marks</w:t>
      </w:r>
      <w:r w:rsidR="00595C69" w:rsidRPr="0018109B">
        <w:t>,</w:t>
      </w:r>
      <w:r w:rsidRPr="0018109B">
        <w:t xml:space="preserve"> only to show “C” for cold and “H” for hot. </w:t>
      </w:r>
      <w:r w:rsidR="00912A43" w:rsidRPr="0018109B">
        <w:t>Red Line/Red Zone of gage: Must show a red tick mark at the max value</w:t>
      </w:r>
      <w:r w:rsidR="003A46D9" w:rsidRPr="0018109B">
        <w:t xml:space="preserve"> (Hot Warning Band)</w:t>
      </w:r>
      <w:r w:rsidR="00912A43" w:rsidRPr="0018109B">
        <w:t xml:space="preserve">. </w:t>
      </w:r>
      <w:r w:rsidR="002C255A" w:rsidRPr="0018109B">
        <w:t xml:space="preserve">When the </w:t>
      </w:r>
      <w:r w:rsidR="00912A43" w:rsidRPr="0018109B">
        <w:t xml:space="preserve">Coolant Temperature Indicator (Section of 3.23 of PIS-2062, </w:t>
      </w:r>
      <w:r w:rsidR="00912A43" w:rsidRPr="0018109B">
        <w:lastRenderedPageBreak/>
        <w:t>Indicator #17</w:t>
      </w:r>
      <w:r w:rsidR="003A46D9" w:rsidRPr="0018109B">
        <w:t>, including solid illumination and flashing</w:t>
      </w:r>
      <w:r w:rsidR="00912A43" w:rsidRPr="0018109B">
        <w:t>) triggers</w:t>
      </w:r>
      <w:r w:rsidR="002C255A" w:rsidRPr="0018109B">
        <w:t>, the gauge shall show in red to warn the driver</w:t>
      </w:r>
      <w:r w:rsidR="00912A43" w:rsidRPr="0018109B">
        <w:t xml:space="preserve">. </w:t>
      </w:r>
    </w:p>
    <w:p w14:paraId="3C0C3540" w14:textId="33578A32" w:rsidR="00CE08FA" w:rsidRPr="0018109B" w:rsidRDefault="00DB0EFD" w:rsidP="00A94C08">
      <w:pPr>
        <w:ind w:firstLine="480"/>
      </w:pPr>
      <w:r w:rsidRPr="0018109B">
        <w:rPr>
          <w:rFonts w:hint="eastAsia"/>
        </w:rPr>
        <w:t>指针实际位置标定参考</w:t>
      </w:r>
      <w:r w:rsidRPr="0018109B">
        <w:rPr>
          <w:rFonts w:hint="eastAsia"/>
        </w:rPr>
        <w:t>PIS-2085</w:t>
      </w:r>
      <w:r w:rsidRPr="0018109B">
        <w:rPr>
          <w:rFonts w:hint="eastAsia"/>
        </w:rPr>
        <w:t>（</w:t>
      </w:r>
      <w:r w:rsidRPr="0018109B">
        <w:rPr>
          <w:rFonts w:hint="eastAsia"/>
        </w:rPr>
        <w:t>CLEA</w:t>
      </w:r>
      <w:r w:rsidRPr="0018109B">
        <w:rPr>
          <w:rFonts w:hint="eastAsia"/>
        </w:rPr>
        <w:t>）和</w:t>
      </w:r>
      <w:r w:rsidRPr="0018109B">
        <w:rPr>
          <w:rFonts w:hint="eastAsia"/>
        </w:rPr>
        <w:t>GB IPC CTRS</w:t>
      </w:r>
      <w:r w:rsidR="00CE08FA" w:rsidRPr="0018109B">
        <w:rPr>
          <w:rFonts w:hint="eastAsia"/>
        </w:rPr>
        <w:t>中的</w:t>
      </w:r>
      <w:r w:rsidRPr="0018109B">
        <w:rPr>
          <w:rFonts w:hint="eastAsia"/>
        </w:rPr>
        <w:t>定义</w:t>
      </w:r>
      <w:r w:rsidR="00CE08FA" w:rsidRPr="0018109B">
        <w:rPr>
          <w:rFonts w:hint="eastAsia"/>
        </w:rPr>
        <w:t>。</w:t>
      </w:r>
    </w:p>
    <w:p w14:paraId="3B63B65C" w14:textId="23AE5BAB" w:rsidR="00EF767B" w:rsidRDefault="00EF767B" w:rsidP="00EF767B">
      <w:pPr>
        <w:ind w:firstLine="480"/>
      </w:pPr>
      <w:r w:rsidRPr="0018109B">
        <w:t xml:space="preserve">For the calibration of actual position of the pointer, refer to </w:t>
      </w:r>
      <w:r w:rsidR="00DB0EFD" w:rsidRPr="0018109B">
        <w:t>PIS-2085 (CLEA) and GB IPC CTRS</w:t>
      </w:r>
      <w:r w:rsidRPr="0018109B">
        <w:t>.</w:t>
      </w:r>
    </w:p>
    <w:p w14:paraId="4E204F6A" w14:textId="77777777" w:rsidR="00B67588" w:rsidRPr="0018109B" w:rsidRDefault="00B67588" w:rsidP="00B67588">
      <w:pPr>
        <w:ind w:firstLine="480"/>
      </w:pPr>
      <w:r w:rsidRPr="0018109B">
        <w:rPr>
          <w:rFonts w:hint="eastAsia"/>
        </w:rPr>
        <w:t>与</w:t>
      </w:r>
      <w:r w:rsidRPr="0018109B">
        <w:rPr>
          <w:rFonts w:hint="eastAsia"/>
        </w:rPr>
        <w:t>PIS-2052</w:t>
      </w:r>
      <w:r w:rsidRPr="0018109B">
        <w:rPr>
          <w:rFonts w:hint="eastAsia"/>
        </w:rPr>
        <w:t>的</w:t>
      </w:r>
      <w:r w:rsidRPr="0018109B">
        <w:rPr>
          <w:rFonts w:hint="eastAsia"/>
        </w:rPr>
        <w:t>3.2.8.4</w:t>
      </w:r>
      <w:r w:rsidRPr="0018109B">
        <w:rPr>
          <w:rFonts w:hint="eastAsia"/>
        </w:rPr>
        <w:t>章节对应。</w:t>
      </w:r>
    </w:p>
    <w:p w14:paraId="0140E818" w14:textId="7BA4EC7E" w:rsidR="00B67588" w:rsidRPr="0018109B" w:rsidRDefault="00B67588" w:rsidP="00B67588">
      <w:pPr>
        <w:ind w:firstLine="480"/>
      </w:pPr>
      <w:r w:rsidRPr="0018109B">
        <w:t>It corresponds to Section 3.2.8.4 of PIS-2052.</w:t>
      </w:r>
    </w:p>
    <w:p w14:paraId="47658888" w14:textId="7C2830A8" w:rsidR="00912A43" w:rsidRPr="007B1BB0" w:rsidRDefault="00912A43" w:rsidP="00912A43">
      <w:pPr>
        <w:pStyle w:val="Heading4"/>
      </w:pPr>
      <w:bookmarkStart w:id="112" w:name="_Toc66366511"/>
      <w:r w:rsidRPr="007B1BB0">
        <w:rPr>
          <w:rFonts w:hint="eastAsia"/>
        </w:rPr>
        <w:t>数值式发动机冷却液温度</w:t>
      </w:r>
      <w:r w:rsidRPr="007B1BB0">
        <w:rPr>
          <w:rFonts w:hint="eastAsia"/>
        </w:rPr>
        <w:t>/</w:t>
      </w:r>
      <w:r w:rsidRPr="007B1BB0">
        <w:t xml:space="preserve"> Digital Coolant Temperature</w:t>
      </w:r>
      <w:bookmarkEnd w:id="112"/>
    </w:p>
    <w:p w14:paraId="7F2333C2"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70816566" w14:textId="77777777" w:rsidTr="007823DB">
        <w:tc>
          <w:tcPr>
            <w:tcW w:w="4788" w:type="dxa"/>
          </w:tcPr>
          <w:p w14:paraId="04859244" w14:textId="77777777" w:rsidR="00D42C5C" w:rsidRPr="007B1BB0" w:rsidRDefault="00D42C5C" w:rsidP="007823DB">
            <w:r w:rsidRPr="007B1BB0">
              <w:rPr>
                <w:rFonts w:hint="eastAsia"/>
              </w:rPr>
              <w:t>CLEA</w:t>
            </w:r>
            <w:r w:rsidRPr="007B1BB0">
              <w:t xml:space="preserve"> (458)</w:t>
            </w:r>
          </w:p>
        </w:tc>
        <w:tc>
          <w:tcPr>
            <w:tcW w:w="5174" w:type="dxa"/>
          </w:tcPr>
          <w:p w14:paraId="1348F23A" w14:textId="77777777" w:rsidR="00D42C5C" w:rsidRPr="007B1BB0" w:rsidRDefault="00D42C5C" w:rsidP="007823DB">
            <w:r w:rsidRPr="007B1BB0">
              <w:t>Yes</w:t>
            </w:r>
          </w:p>
        </w:tc>
      </w:tr>
      <w:tr w:rsidR="00D42C5C" w:rsidRPr="007B1BB0" w14:paraId="4963920C" w14:textId="77777777" w:rsidTr="007823DB">
        <w:tc>
          <w:tcPr>
            <w:tcW w:w="4788" w:type="dxa"/>
          </w:tcPr>
          <w:p w14:paraId="2F1BDB17" w14:textId="77777777" w:rsidR="00D42C5C" w:rsidRPr="007B1BB0" w:rsidRDefault="00D42C5C" w:rsidP="007823DB">
            <w:r w:rsidRPr="007B1BB0">
              <w:t>Global B Buick ICE (E2LB-2,E2UB/YB,C1YB-2)</w:t>
            </w:r>
          </w:p>
        </w:tc>
        <w:tc>
          <w:tcPr>
            <w:tcW w:w="5174" w:type="dxa"/>
          </w:tcPr>
          <w:p w14:paraId="5AB0BD86" w14:textId="77777777" w:rsidR="00D42C5C" w:rsidRPr="007B1BB0" w:rsidRDefault="00D42C5C" w:rsidP="007823DB">
            <w:r w:rsidRPr="007B1BB0">
              <w:t>Yes</w:t>
            </w:r>
          </w:p>
        </w:tc>
      </w:tr>
      <w:tr w:rsidR="00D42C5C" w:rsidRPr="007B1BB0" w14:paraId="415B3A65" w14:textId="77777777" w:rsidTr="007823DB">
        <w:tc>
          <w:tcPr>
            <w:tcW w:w="4788" w:type="dxa"/>
          </w:tcPr>
          <w:p w14:paraId="0BE6C46F" w14:textId="77777777" w:rsidR="00D42C5C" w:rsidRPr="007B1BB0" w:rsidRDefault="00D42C5C" w:rsidP="007823DB">
            <w:r w:rsidRPr="007B1BB0">
              <w:t>Global B Buick BEV (B233/223)</w:t>
            </w:r>
          </w:p>
        </w:tc>
        <w:tc>
          <w:tcPr>
            <w:tcW w:w="5174" w:type="dxa"/>
          </w:tcPr>
          <w:p w14:paraId="2F0A8348" w14:textId="5EB7110C" w:rsidR="00D42C5C" w:rsidRPr="007B1BB0" w:rsidRDefault="00D42C5C" w:rsidP="007823DB">
            <w:r w:rsidRPr="007B1BB0">
              <w:t>No</w:t>
            </w:r>
          </w:p>
        </w:tc>
      </w:tr>
    </w:tbl>
    <w:p w14:paraId="3B7BD3BD" w14:textId="77777777" w:rsidR="00D42C5C" w:rsidRPr="007B1BB0" w:rsidRDefault="00D42C5C" w:rsidP="00A94C08">
      <w:pPr>
        <w:ind w:firstLine="480"/>
      </w:pPr>
    </w:p>
    <w:p w14:paraId="12118DBC" w14:textId="02100426" w:rsidR="00912A43" w:rsidRPr="007B1BB0" w:rsidRDefault="00912A43" w:rsidP="00A94C08">
      <w:pPr>
        <w:ind w:firstLine="480"/>
      </w:pPr>
      <w:r w:rsidRPr="007B1BB0">
        <w:rPr>
          <w:rFonts w:hint="eastAsia"/>
        </w:rPr>
        <w:t>数值式参考</w:t>
      </w:r>
      <w:r w:rsidRPr="007B1BB0">
        <w:rPr>
          <w:rFonts w:hint="eastAsia"/>
        </w:rPr>
        <w:t>CLEA PIS-2085 3</w:t>
      </w:r>
      <w:r w:rsidRPr="007B1BB0">
        <w:t xml:space="preserve">.2.1.14.12 </w:t>
      </w:r>
      <w:r w:rsidRPr="007B1BB0">
        <w:rPr>
          <w:rFonts w:hint="eastAsia"/>
        </w:rPr>
        <w:t>Coolant</w:t>
      </w:r>
      <w:r w:rsidRPr="007B1BB0">
        <w:t xml:space="preserve"> </w:t>
      </w:r>
      <w:r w:rsidRPr="007B1BB0">
        <w:rPr>
          <w:rFonts w:hint="eastAsia"/>
        </w:rPr>
        <w:t>temperature</w:t>
      </w:r>
      <w:r w:rsidRPr="007B1BB0">
        <w:rPr>
          <w:rFonts w:hint="eastAsia"/>
        </w:rPr>
        <w:t>章节和</w:t>
      </w:r>
      <w:r w:rsidRPr="007B1BB0">
        <w:rPr>
          <w:rFonts w:hint="eastAsia"/>
        </w:rPr>
        <w:t>GB IPC CTRS</w:t>
      </w:r>
      <w:r w:rsidRPr="007B1BB0">
        <w:rPr>
          <w:rFonts w:hint="eastAsia"/>
        </w:rPr>
        <w:t>中</w:t>
      </w:r>
      <w:r w:rsidRPr="007B1BB0">
        <w:rPr>
          <w:rFonts w:hint="eastAsia"/>
        </w:rPr>
        <w:t>3</w:t>
      </w:r>
      <w:r w:rsidRPr="007B1BB0">
        <w:t>.</w:t>
      </w:r>
      <w:r w:rsidRPr="007B1BB0">
        <w:rPr>
          <w:rFonts w:hint="eastAsia"/>
        </w:rPr>
        <w:t>1.317</w:t>
      </w:r>
      <w:r w:rsidRPr="007B1BB0">
        <w:t xml:space="preserve"> </w:t>
      </w:r>
      <w:r w:rsidRPr="007B1BB0">
        <w:rPr>
          <w:rFonts w:hint="eastAsia"/>
        </w:rPr>
        <w:t>Coolant</w:t>
      </w:r>
      <w:r w:rsidRPr="007B1BB0">
        <w:t xml:space="preserve"> </w:t>
      </w:r>
      <w:r w:rsidRPr="007B1BB0">
        <w:rPr>
          <w:rFonts w:hint="eastAsia"/>
        </w:rPr>
        <w:t>temperature</w:t>
      </w:r>
      <w:r w:rsidRPr="007B1BB0">
        <w:rPr>
          <w:rFonts w:hint="eastAsia"/>
        </w:rPr>
        <w:t>章节。</w:t>
      </w:r>
    </w:p>
    <w:p w14:paraId="02D7F262" w14:textId="6494CD21" w:rsidR="00912A43" w:rsidRPr="007B1BB0" w:rsidRDefault="00912A43" w:rsidP="00A94C08">
      <w:pPr>
        <w:ind w:firstLine="480"/>
      </w:pPr>
      <w:r w:rsidRPr="007B1BB0">
        <w:rPr>
          <w:rFonts w:hint="eastAsia"/>
        </w:rPr>
        <w:t>Refer</w:t>
      </w:r>
      <w:r w:rsidRPr="007B1BB0">
        <w:t xml:space="preserve"> to Section 3.2.1.14.12 Coolant temperature for CLEA and Section 3.1.317 Coolant Temperature of GB IPC CTRS for GB for numerical type.</w:t>
      </w:r>
    </w:p>
    <w:p w14:paraId="7B57C6A7" w14:textId="525CD198" w:rsidR="00487516" w:rsidRPr="007B1BB0" w:rsidRDefault="00DD0DE1" w:rsidP="00A94C08">
      <w:pPr>
        <w:ind w:firstLine="480"/>
      </w:pPr>
      <w:r w:rsidRPr="007B1BB0">
        <w:rPr>
          <w:rFonts w:hint="eastAsia"/>
        </w:rPr>
        <w:t>数值式</w:t>
      </w:r>
      <w:r w:rsidR="007E412E" w:rsidRPr="007B1BB0">
        <w:rPr>
          <w:rFonts w:hint="eastAsia"/>
        </w:rPr>
        <w:t>发动机冷却液温度范围</w:t>
      </w:r>
      <w:r w:rsidR="007E412E" w:rsidRPr="007B1BB0">
        <w:rPr>
          <w:rFonts w:hint="eastAsia"/>
        </w:rPr>
        <w:t xml:space="preserve"> </w:t>
      </w:r>
      <w:r w:rsidR="007E412E" w:rsidRPr="007B1BB0">
        <w:t>-40 – 215</w:t>
      </w:r>
      <w:r w:rsidR="007E412E" w:rsidRPr="007B1BB0">
        <w:rPr>
          <w:rFonts w:hint="eastAsia"/>
        </w:rPr>
        <w:t>摄氏度，精度</w:t>
      </w:r>
      <w:r w:rsidR="007E412E" w:rsidRPr="007B1BB0">
        <w:rPr>
          <w:rFonts w:hint="eastAsia"/>
        </w:rPr>
        <w:t>1</w:t>
      </w:r>
      <w:r w:rsidR="007E412E" w:rsidRPr="007B1BB0">
        <w:rPr>
          <w:rFonts w:hint="eastAsia"/>
        </w:rPr>
        <w:t>摄氏度。</w:t>
      </w:r>
      <w:r w:rsidR="005958FA" w:rsidRPr="007B1BB0">
        <w:rPr>
          <w:rFonts w:hint="eastAsia"/>
        </w:rPr>
        <w:t>数值式冷却液温度满足表盘标红条件时也需要以红色显示。</w:t>
      </w:r>
    </w:p>
    <w:p w14:paraId="716CEFB3" w14:textId="7B3C5419" w:rsidR="00EF767B" w:rsidRDefault="00EF767B" w:rsidP="00EF767B">
      <w:pPr>
        <w:ind w:firstLine="480"/>
      </w:pPr>
      <w:r w:rsidRPr="007B1BB0">
        <w:t>The range of engine coolant temperature displayed in numerical type is -40 – 215</w:t>
      </w:r>
      <w:r w:rsidR="00AB5C9B" w:rsidRPr="007B1BB0">
        <w:rPr>
          <w:rFonts w:ascii="Times New Roman" w:hAnsi="Times New Roman" w:cs="Times New Roman" w:hint="eastAsia"/>
        </w:rPr>
        <w:t>℃</w:t>
      </w:r>
      <w:r w:rsidRPr="007B1BB0">
        <w:t>, accurate to 1</w:t>
      </w:r>
      <w:r w:rsidR="00AB5C9B" w:rsidRPr="007B1BB0">
        <w:rPr>
          <w:rFonts w:ascii="Times New Roman" w:hAnsi="Times New Roman" w:cs="Times New Roman" w:hint="eastAsia"/>
        </w:rPr>
        <w:t>℃</w:t>
      </w:r>
      <w:r w:rsidRPr="007B1BB0">
        <w:t>.</w:t>
      </w:r>
      <w:r w:rsidR="005958FA" w:rsidRPr="007B1BB0">
        <w:t xml:space="preserve"> Numerical coolant temperature shall also show in red if condition above met.</w:t>
      </w:r>
    </w:p>
    <w:p w14:paraId="7B3489C1" w14:textId="77777777" w:rsidR="005279A1" w:rsidRPr="007B1BB0" w:rsidRDefault="005279A1" w:rsidP="00A94C08">
      <w:pPr>
        <w:ind w:firstLine="480"/>
      </w:pPr>
      <w:r w:rsidRPr="007B1BB0">
        <w:rPr>
          <w:rFonts w:hint="eastAsia"/>
        </w:rPr>
        <w:t>与</w:t>
      </w:r>
      <w:r w:rsidRPr="007B1BB0">
        <w:rPr>
          <w:rFonts w:hint="eastAsia"/>
        </w:rPr>
        <w:t>PIS-2052</w:t>
      </w:r>
      <w:r w:rsidRPr="007B1BB0">
        <w:rPr>
          <w:rFonts w:hint="eastAsia"/>
        </w:rPr>
        <w:t>的</w:t>
      </w:r>
      <w:r w:rsidRPr="007B1BB0">
        <w:rPr>
          <w:rFonts w:hint="eastAsia"/>
        </w:rPr>
        <w:t>3.2.8.4</w:t>
      </w:r>
      <w:r w:rsidRPr="007B1BB0">
        <w:rPr>
          <w:rFonts w:hint="eastAsia"/>
        </w:rPr>
        <w:t>章节对应。</w:t>
      </w:r>
    </w:p>
    <w:p w14:paraId="2995A853" w14:textId="77777777" w:rsidR="00EF767B" w:rsidRPr="007B1BB0" w:rsidRDefault="00EF767B" w:rsidP="00EF767B">
      <w:pPr>
        <w:ind w:firstLine="480"/>
      </w:pPr>
      <w:r w:rsidRPr="007B1BB0">
        <w:t>It corresponds to Section 3.2.8.4 of PIS-2052.</w:t>
      </w:r>
    </w:p>
    <w:p w14:paraId="23E2B9AD" w14:textId="77777777" w:rsidR="00A94C08" w:rsidRPr="007B1BB0" w:rsidRDefault="00A94C08" w:rsidP="00A94C08">
      <w:pPr>
        <w:pStyle w:val="Heading3"/>
      </w:pPr>
      <w:bookmarkStart w:id="113" w:name="_Toc66366512"/>
      <w:r w:rsidRPr="007B1BB0">
        <w:rPr>
          <w:rFonts w:hint="eastAsia"/>
        </w:rPr>
        <w:t>变速箱油温度</w:t>
      </w:r>
      <w:r w:rsidR="00EF767B" w:rsidRPr="007B1BB0">
        <w:rPr>
          <w:rFonts w:hint="eastAsia"/>
        </w:rPr>
        <w:t>/</w:t>
      </w:r>
      <w:bookmarkStart w:id="114" w:name="_Toc49952857"/>
      <w:r w:rsidR="00EF767B" w:rsidRPr="007B1BB0">
        <w:t xml:space="preserve"> Transmission Fluid Temperature</w:t>
      </w:r>
      <w:bookmarkEnd w:id="113"/>
      <w:bookmarkEnd w:id="114"/>
    </w:p>
    <w:p w14:paraId="4EB716BC"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69F62EED" w14:textId="77777777" w:rsidTr="007823DB">
        <w:tc>
          <w:tcPr>
            <w:tcW w:w="4788" w:type="dxa"/>
          </w:tcPr>
          <w:p w14:paraId="60F0179E" w14:textId="77777777" w:rsidR="00D42C5C" w:rsidRPr="007B1BB0" w:rsidRDefault="00D42C5C" w:rsidP="007823DB">
            <w:r w:rsidRPr="007B1BB0">
              <w:rPr>
                <w:rFonts w:hint="eastAsia"/>
              </w:rPr>
              <w:t>CLEA</w:t>
            </w:r>
            <w:r w:rsidRPr="007B1BB0">
              <w:t xml:space="preserve"> (458)</w:t>
            </w:r>
          </w:p>
        </w:tc>
        <w:tc>
          <w:tcPr>
            <w:tcW w:w="5174" w:type="dxa"/>
          </w:tcPr>
          <w:p w14:paraId="75C6E2C2" w14:textId="77777777" w:rsidR="00D42C5C" w:rsidRPr="007B1BB0" w:rsidRDefault="00D42C5C" w:rsidP="007823DB">
            <w:r w:rsidRPr="007B1BB0">
              <w:t>Yes</w:t>
            </w:r>
          </w:p>
        </w:tc>
      </w:tr>
      <w:tr w:rsidR="00D42C5C" w:rsidRPr="007B1BB0" w14:paraId="0785DAFA" w14:textId="77777777" w:rsidTr="007823DB">
        <w:tc>
          <w:tcPr>
            <w:tcW w:w="4788" w:type="dxa"/>
          </w:tcPr>
          <w:p w14:paraId="24731D14" w14:textId="77777777" w:rsidR="00D42C5C" w:rsidRPr="007B1BB0" w:rsidRDefault="00D42C5C" w:rsidP="007823DB">
            <w:r w:rsidRPr="007B1BB0">
              <w:t>Global B Buick ICE (E2LB-2,E2UB/YB,C1YB-2)</w:t>
            </w:r>
          </w:p>
        </w:tc>
        <w:tc>
          <w:tcPr>
            <w:tcW w:w="5174" w:type="dxa"/>
          </w:tcPr>
          <w:p w14:paraId="6F2F6014" w14:textId="77777777" w:rsidR="00D42C5C" w:rsidRPr="007B1BB0" w:rsidRDefault="00D42C5C" w:rsidP="007823DB">
            <w:r w:rsidRPr="007B1BB0">
              <w:t>Yes</w:t>
            </w:r>
          </w:p>
        </w:tc>
      </w:tr>
      <w:tr w:rsidR="00D42C5C" w:rsidRPr="007B1BB0" w14:paraId="0AABF6AC" w14:textId="77777777" w:rsidTr="007823DB">
        <w:tc>
          <w:tcPr>
            <w:tcW w:w="4788" w:type="dxa"/>
          </w:tcPr>
          <w:p w14:paraId="352E581A" w14:textId="77777777" w:rsidR="00D42C5C" w:rsidRPr="007B1BB0" w:rsidRDefault="00D42C5C" w:rsidP="007823DB">
            <w:r w:rsidRPr="007B1BB0">
              <w:t>Global B Buick BEV (B233/223)</w:t>
            </w:r>
          </w:p>
        </w:tc>
        <w:tc>
          <w:tcPr>
            <w:tcW w:w="5174" w:type="dxa"/>
          </w:tcPr>
          <w:p w14:paraId="4DF6A886" w14:textId="0687834E" w:rsidR="00D42C5C" w:rsidRPr="007B1BB0" w:rsidRDefault="00D42C5C" w:rsidP="007823DB">
            <w:r w:rsidRPr="007B1BB0">
              <w:t>No</w:t>
            </w:r>
          </w:p>
        </w:tc>
      </w:tr>
    </w:tbl>
    <w:p w14:paraId="27B5C091" w14:textId="77777777" w:rsidR="00D42C5C" w:rsidRPr="007B1BB0" w:rsidRDefault="00D42C5C" w:rsidP="00A94C08">
      <w:pPr>
        <w:ind w:firstLine="480"/>
      </w:pPr>
    </w:p>
    <w:p w14:paraId="4BF9EBF4" w14:textId="1B20C42E" w:rsidR="00574102" w:rsidRPr="007B1BB0" w:rsidRDefault="00924D13" w:rsidP="00A94C08">
      <w:pPr>
        <w:ind w:firstLine="480"/>
      </w:pPr>
      <w:r w:rsidRPr="007B1BB0">
        <w:rPr>
          <w:rFonts w:hint="eastAsia"/>
        </w:rPr>
        <w:t>数值式</w:t>
      </w:r>
      <w:r w:rsidR="00BD155C" w:rsidRPr="007B1BB0">
        <w:rPr>
          <w:rFonts w:hint="eastAsia"/>
        </w:rPr>
        <w:t>变速箱油温度</w:t>
      </w:r>
      <w:r w:rsidR="00A66EBE" w:rsidRPr="007B1BB0">
        <w:rPr>
          <w:rFonts w:hint="eastAsia"/>
        </w:rPr>
        <w:t>范围</w:t>
      </w:r>
      <w:r w:rsidR="00BD155C" w:rsidRPr="007B1BB0">
        <w:t>-40 – 215</w:t>
      </w:r>
      <w:r w:rsidR="00BD155C" w:rsidRPr="007B1BB0">
        <w:rPr>
          <w:rFonts w:hint="eastAsia"/>
        </w:rPr>
        <w:t>摄氏度，精度</w:t>
      </w:r>
      <w:r w:rsidR="00BD155C" w:rsidRPr="007B1BB0">
        <w:rPr>
          <w:rFonts w:hint="eastAsia"/>
        </w:rPr>
        <w:t>1</w:t>
      </w:r>
      <w:r w:rsidR="00BD155C" w:rsidRPr="007B1BB0">
        <w:rPr>
          <w:rFonts w:hint="eastAsia"/>
        </w:rPr>
        <w:t>摄氏度。</w:t>
      </w:r>
      <w:r w:rsidR="0040320B" w:rsidRPr="00377393">
        <w:rPr>
          <w:rFonts w:hint="eastAsia"/>
          <w:color w:val="FF0000"/>
        </w:rPr>
        <w:t>展现形式可包括具体</w:t>
      </w:r>
      <w:r w:rsidR="00990034">
        <w:rPr>
          <w:rFonts w:hint="eastAsia"/>
          <w:color w:val="FF0000"/>
        </w:rPr>
        <w:t>温度</w:t>
      </w:r>
      <w:r w:rsidR="0040320B" w:rsidRPr="00377393">
        <w:rPr>
          <w:rFonts w:hint="eastAsia"/>
          <w:color w:val="FF0000"/>
        </w:rPr>
        <w:t>和图表。</w:t>
      </w:r>
    </w:p>
    <w:p w14:paraId="4DDDBBC4" w14:textId="16167238" w:rsidR="00EF767B" w:rsidRDefault="00EF767B" w:rsidP="00EF767B">
      <w:pPr>
        <w:ind w:firstLine="480"/>
        <w:rPr>
          <w:color w:val="FF0000"/>
        </w:rPr>
      </w:pPr>
      <w:r w:rsidRPr="007B1BB0">
        <w:t xml:space="preserve">The range of </w:t>
      </w:r>
      <w:r w:rsidR="00924D13" w:rsidRPr="007B1BB0">
        <w:t xml:space="preserve">digital </w:t>
      </w:r>
      <w:r w:rsidRPr="007B1BB0">
        <w:t>transmission fluid temperature is -40 – 215</w:t>
      </w:r>
      <w:r w:rsidR="000D773A" w:rsidRPr="007B1BB0">
        <w:rPr>
          <w:rFonts w:ascii="Times New Roman" w:hAnsi="Times New Roman" w:cs="Times New Roman" w:hint="eastAsia"/>
        </w:rPr>
        <w:t>℃</w:t>
      </w:r>
      <w:r w:rsidRPr="007B1BB0">
        <w:t>, accurate to 1</w:t>
      </w:r>
      <w:r w:rsidR="000D773A" w:rsidRPr="007B1BB0">
        <w:rPr>
          <w:rFonts w:ascii="Times New Roman" w:hAnsi="Times New Roman" w:cs="Times New Roman" w:hint="eastAsia"/>
        </w:rPr>
        <w:t>℃</w:t>
      </w:r>
      <w:r w:rsidRPr="007B1BB0">
        <w:t>.</w:t>
      </w:r>
      <w:r w:rsidR="0040320B">
        <w:t xml:space="preserve"> </w:t>
      </w:r>
      <w:r w:rsidR="0040320B" w:rsidRPr="00377393">
        <w:rPr>
          <w:color w:val="FF0000"/>
        </w:rPr>
        <w:t xml:space="preserve">Can show </w:t>
      </w:r>
      <w:r w:rsidR="00990034">
        <w:rPr>
          <w:color w:val="FF0000"/>
        </w:rPr>
        <w:t>in specific temperature and</w:t>
      </w:r>
      <w:r w:rsidR="0040320B">
        <w:rPr>
          <w:color w:val="FF0000"/>
        </w:rPr>
        <w:t xml:space="preserve"> </w:t>
      </w:r>
      <w:r w:rsidR="0040320B" w:rsidRPr="00377393">
        <w:rPr>
          <w:color w:val="FF0000"/>
        </w:rPr>
        <w:t>chart.</w:t>
      </w:r>
    </w:p>
    <w:p w14:paraId="6F0ABF23" w14:textId="15B23697" w:rsidR="005B2BD9" w:rsidRPr="007B1BB0" w:rsidRDefault="005B2BD9" w:rsidP="005B2BD9">
      <w:pPr>
        <w:ind w:firstLine="480"/>
      </w:pPr>
      <w:r w:rsidRPr="007B1BB0">
        <w:t>CLEA</w:t>
      </w:r>
      <w:r w:rsidR="00AA76A1" w:rsidRPr="007B1BB0">
        <w:rPr>
          <w:rFonts w:hint="eastAsia"/>
        </w:rPr>
        <w:t>参考</w:t>
      </w:r>
      <w:r w:rsidR="00AA76A1" w:rsidRPr="007B1BB0">
        <w:rPr>
          <w:rFonts w:hint="eastAsia"/>
        </w:rPr>
        <w:t>PIS-2085</w:t>
      </w:r>
      <w:r w:rsidR="00AA76A1" w:rsidRPr="007B1BB0">
        <w:rPr>
          <w:rFonts w:hint="eastAsia"/>
        </w:rPr>
        <w:t>中</w:t>
      </w:r>
      <w:r w:rsidR="00AA76A1" w:rsidRPr="007B1BB0">
        <w:rPr>
          <w:rFonts w:hint="eastAsia"/>
        </w:rPr>
        <w:t>3</w:t>
      </w:r>
      <w:r w:rsidR="00AA76A1" w:rsidRPr="007B1BB0">
        <w:t>.2.1.14.4</w:t>
      </w:r>
      <w:r w:rsidR="006A1B5D" w:rsidRPr="007B1BB0">
        <w:rPr>
          <w:rFonts w:hint="eastAsia"/>
        </w:rPr>
        <w:t>1</w:t>
      </w:r>
      <w:r w:rsidR="00AA76A1" w:rsidRPr="007B1BB0">
        <w:t xml:space="preserve"> </w:t>
      </w:r>
      <w:r w:rsidR="00AA76A1" w:rsidRPr="007B1BB0">
        <w:rPr>
          <w:rFonts w:hint="eastAsia"/>
        </w:rPr>
        <w:t>Transmission</w:t>
      </w:r>
      <w:r w:rsidR="00AA76A1" w:rsidRPr="007B1BB0">
        <w:t xml:space="preserve"> </w:t>
      </w:r>
      <w:r w:rsidR="00AA76A1" w:rsidRPr="007B1BB0">
        <w:rPr>
          <w:rFonts w:hint="eastAsia"/>
        </w:rPr>
        <w:t>fluid</w:t>
      </w:r>
      <w:r w:rsidR="00AA76A1" w:rsidRPr="007B1BB0">
        <w:t xml:space="preserve"> </w:t>
      </w:r>
      <w:r w:rsidR="00AA76A1" w:rsidRPr="007B1BB0">
        <w:rPr>
          <w:rFonts w:hint="eastAsia"/>
        </w:rPr>
        <w:t>temperature</w:t>
      </w:r>
      <w:r w:rsidR="00AA76A1" w:rsidRPr="007B1BB0">
        <w:rPr>
          <w:rFonts w:hint="eastAsia"/>
        </w:rPr>
        <w:t>章节。</w:t>
      </w:r>
    </w:p>
    <w:p w14:paraId="265C5497" w14:textId="1AB5E665" w:rsidR="00EF767B" w:rsidRPr="007B1BB0" w:rsidRDefault="005B2BD9" w:rsidP="005B2BD9">
      <w:pPr>
        <w:ind w:firstLine="480"/>
      </w:pPr>
      <w:r w:rsidRPr="007B1BB0">
        <w:t>CLEA</w:t>
      </w:r>
      <w:r w:rsidR="00EF767B" w:rsidRPr="007B1BB0">
        <w:t xml:space="preserve"> refer to Section 3.2.1.14.4</w:t>
      </w:r>
      <w:r w:rsidR="006A1B5D" w:rsidRPr="007B1BB0">
        <w:rPr>
          <w:rFonts w:hint="eastAsia"/>
        </w:rPr>
        <w:t>1</w:t>
      </w:r>
      <w:r w:rsidR="00EF767B" w:rsidRPr="007B1BB0">
        <w:t xml:space="preserve"> Transmission fluid temperature of PIS-2085 for details</w:t>
      </w:r>
      <w:r w:rsidR="00603712" w:rsidRPr="007B1BB0">
        <w:t>.</w:t>
      </w:r>
    </w:p>
    <w:p w14:paraId="3F25FBFF" w14:textId="77777777" w:rsidR="00BF29D9" w:rsidRPr="007B1BB0" w:rsidRDefault="00BF29D9" w:rsidP="00BF29D9">
      <w:pPr>
        <w:ind w:firstLine="480"/>
      </w:pPr>
      <w:r w:rsidRPr="007B1BB0">
        <w:rPr>
          <w:rFonts w:hint="eastAsia"/>
        </w:rPr>
        <w:t>GB</w:t>
      </w:r>
      <w:r w:rsidRPr="007B1BB0">
        <w:rPr>
          <w:rFonts w:hint="eastAsia"/>
        </w:rPr>
        <w:t>参考</w:t>
      </w:r>
      <w:r w:rsidRPr="007B1BB0">
        <w:rPr>
          <w:rFonts w:hint="eastAsia"/>
        </w:rPr>
        <w:t>CTRS</w:t>
      </w:r>
      <w:r w:rsidRPr="007B1BB0">
        <w:rPr>
          <w:rFonts w:hint="eastAsia"/>
        </w:rPr>
        <w:t>中</w:t>
      </w:r>
      <w:r w:rsidRPr="007B1BB0">
        <w:rPr>
          <w:rFonts w:hint="eastAsia"/>
        </w:rPr>
        <w:t>3</w:t>
      </w:r>
      <w:r w:rsidRPr="007B1BB0">
        <w:t>.</w:t>
      </w:r>
      <w:r w:rsidRPr="007B1BB0">
        <w:rPr>
          <w:rFonts w:hint="eastAsia"/>
        </w:rPr>
        <w:t>1.316</w:t>
      </w:r>
      <w:r w:rsidRPr="007B1BB0">
        <w:t xml:space="preserve"> </w:t>
      </w:r>
      <w:r w:rsidRPr="007B1BB0">
        <w:rPr>
          <w:rFonts w:hint="eastAsia"/>
        </w:rPr>
        <w:t>Transmission</w:t>
      </w:r>
      <w:r w:rsidRPr="007B1BB0">
        <w:t xml:space="preserve"> </w:t>
      </w:r>
      <w:r w:rsidRPr="007B1BB0">
        <w:rPr>
          <w:rFonts w:hint="eastAsia"/>
        </w:rPr>
        <w:t>fluid</w:t>
      </w:r>
      <w:r w:rsidRPr="007B1BB0">
        <w:t xml:space="preserve"> </w:t>
      </w:r>
      <w:r w:rsidRPr="007B1BB0">
        <w:rPr>
          <w:rFonts w:hint="eastAsia"/>
        </w:rPr>
        <w:t>temperature</w:t>
      </w:r>
      <w:r w:rsidRPr="007B1BB0">
        <w:rPr>
          <w:rFonts w:hint="eastAsia"/>
        </w:rPr>
        <w:t>章节。</w:t>
      </w:r>
    </w:p>
    <w:p w14:paraId="769A0C91" w14:textId="0BD2B55A" w:rsidR="002A7B23" w:rsidRPr="0018109B" w:rsidRDefault="00BF29D9" w:rsidP="00924D13">
      <w:pPr>
        <w:ind w:firstLine="480"/>
      </w:pPr>
      <w:r w:rsidRPr="007B1BB0">
        <w:rPr>
          <w:rFonts w:hint="eastAsia"/>
        </w:rPr>
        <w:t>GB</w:t>
      </w:r>
      <w:r w:rsidRPr="007B1BB0">
        <w:t xml:space="preserve"> refer to Section 3.</w:t>
      </w:r>
      <w:r w:rsidRPr="007B1BB0">
        <w:rPr>
          <w:rFonts w:hint="eastAsia"/>
        </w:rPr>
        <w:t>1.316</w:t>
      </w:r>
      <w:r w:rsidRPr="007B1BB0">
        <w:t xml:space="preserve"> Transmission fluid temperature </w:t>
      </w:r>
      <w:r w:rsidRPr="0018109B">
        <w:t xml:space="preserve">of </w:t>
      </w:r>
      <w:r w:rsidRPr="0018109B">
        <w:rPr>
          <w:rFonts w:hint="eastAsia"/>
        </w:rPr>
        <w:t>CTRS</w:t>
      </w:r>
      <w:r w:rsidRPr="0018109B">
        <w:t xml:space="preserve"> for details.</w:t>
      </w:r>
    </w:p>
    <w:p w14:paraId="2D84076D" w14:textId="3C8713D9" w:rsidR="00603712" w:rsidRPr="0018109B" w:rsidRDefault="00603712" w:rsidP="00924D13">
      <w:pPr>
        <w:ind w:firstLine="480"/>
      </w:pPr>
      <w:r w:rsidRPr="0018109B">
        <w:rPr>
          <w:rFonts w:hint="eastAsia"/>
        </w:rPr>
        <w:t>与</w:t>
      </w:r>
      <w:r w:rsidRPr="0018109B">
        <w:rPr>
          <w:rFonts w:hint="eastAsia"/>
        </w:rPr>
        <w:t>PIS-2052</w:t>
      </w:r>
      <w:r w:rsidRPr="0018109B">
        <w:rPr>
          <w:rFonts w:hint="eastAsia"/>
        </w:rPr>
        <w:t>的</w:t>
      </w:r>
      <w:r w:rsidRPr="0018109B">
        <w:rPr>
          <w:rFonts w:hint="eastAsia"/>
        </w:rPr>
        <w:t>3.2.8.5</w:t>
      </w:r>
      <w:r w:rsidRPr="0018109B">
        <w:rPr>
          <w:rFonts w:hint="eastAsia"/>
        </w:rPr>
        <w:t>章节对应。</w:t>
      </w:r>
    </w:p>
    <w:p w14:paraId="25113BA2" w14:textId="616F9A3A" w:rsidR="00603712" w:rsidRPr="0018109B" w:rsidRDefault="00603712" w:rsidP="00924D13">
      <w:pPr>
        <w:ind w:firstLine="480"/>
      </w:pPr>
      <w:r w:rsidRPr="0018109B">
        <w:lastRenderedPageBreak/>
        <w:t>It corresponds to Section 3.2.8.5 of PIS-2052.</w:t>
      </w:r>
    </w:p>
    <w:p w14:paraId="0EE0FDC8" w14:textId="77777777" w:rsidR="00A94C08" w:rsidRPr="007B1BB0" w:rsidRDefault="00A94C08" w:rsidP="00A94C08">
      <w:pPr>
        <w:pStyle w:val="Heading3"/>
      </w:pPr>
      <w:bookmarkStart w:id="115" w:name="_Toc66366513"/>
      <w:r w:rsidRPr="0018109B">
        <w:rPr>
          <w:rFonts w:hint="eastAsia"/>
        </w:rPr>
        <w:t>蓄电池电压</w:t>
      </w:r>
      <w:r w:rsidR="00EF767B" w:rsidRPr="007B1BB0">
        <w:rPr>
          <w:rFonts w:hint="eastAsia"/>
        </w:rPr>
        <w:t>/</w:t>
      </w:r>
      <w:bookmarkStart w:id="116" w:name="_Toc49952858"/>
      <w:r w:rsidR="00EF767B" w:rsidRPr="007B1BB0">
        <w:t xml:space="preserve"> Battery Voltage</w:t>
      </w:r>
      <w:bookmarkEnd w:id="115"/>
      <w:bookmarkEnd w:id="116"/>
    </w:p>
    <w:p w14:paraId="17794031"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5668D4F2" w14:textId="77777777" w:rsidTr="007823DB">
        <w:tc>
          <w:tcPr>
            <w:tcW w:w="4788" w:type="dxa"/>
          </w:tcPr>
          <w:p w14:paraId="21A04B0E" w14:textId="77777777" w:rsidR="00D42C5C" w:rsidRPr="007B1BB0" w:rsidRDefault="00D42C5C" w:rsidP="007823DB">
            <w:r w:rsidRPr="007B1BB0">
              <w:rPr>
                <w:rFonts w:hint="eastAsia"/>
              </w:rPr>
              <w:t>CLEA</w:t>
            </w:r>
            <w:r w:rsidRPr="007B1BB0">
              <w:t xml:space="preserve"> (458)</w:t>
            </w:r>
          </w:p>
        </w:tc>
        <w:tc>
          <w:tcPr>
            <w:tcW w:w="5174" w:type="dxa"/>
          </w:tcPr>
          <w:p w14:paraId="1D6C14DB" w14:textId="77777777" w:rsidR="00D42C5C" w:rsidRPr="007B1BB0" w:rsidRDefault="00D42C5C" w:rsidP="007823DB">
            <w:r w:rsidRPr="007B1BB0">
              <w:t>Yes</w:t>
            </w:r>
          </w:p>
        </w:tc>
      </w:tr>
      <w:tr w:rsidR="00D42C5C" w:rsidRPr="007B1BB0" w14:paraId="0E190105" w14:textId="77777777" w:rsidTr="007823DB">
        <w:tc>
          <w:tcPr>
            <w:tcW w:w="4788" w:type="dxa"/>
          </w:tcPr>
          <w:p w14:paraId="0EBE3B62" w14:textId="77777777" w:rsidR="00D42C5C" w:rsidRPr="007B1BB0" w:rsidRDefault="00D42C5C" w:rsidP="007823DB">
            <w:r w:rsidRPr="007B1BB0">
              <w:t>Global B Buick ICE (E2LB-2,E2UB/YB,C1YB-2)</w:t>
            </w:r>
          </w:p>
        </w:tc>
        <w:tc>
          <w:tcPr>
            <w:tcW w:w="5174" w:type="dxa"/>
          </w:tcPr>
          <w:p w14:paraId="32F8CE8F" w14:textId="77777777" w:rsidR="00D42C5C" w:rsidRPr="007B1BB0" w:rsidRDefault="00D42C5C" w:rsidP="007823DB">
            <w:r w:rsidRPr="007B1BB0">
              <w:t>Yes</w:t>
            </w:r>
          </w:p>
        </w:tc>
      </w:tr>
      <w:tr w:rsidR="00D42C5C" w:rsidRPr="007B1BB0" w14:paraId="4EF652C2" w14:textId="77777777" w:rsidTr="007823DB">
        <w:tc>
          <w:tcPr>
            <w:tcW w:w="4788" w:type="dxa"/>
          </w:tcPr>
          <w:p w14:paraId="7048D1B7" w14:textId="77777777" w:rsidR="00D42C5C" w:rsidRPr="007B1BB0" w:rsidRDefault="00D42C5C" w:rsidP="007823DB">
            <w:r w:rsidRPr="007B1BB0">
              <w:t>Global B Buick BEV (B233/223)</w:t>
            </w:r>
          </w:p>
        </w:tc>
        <w:tc>
          <w:tcPr>
            <w:tcW w:w="5174" w:type="dxa"/>
          </w:tcPr>
          <w:p w14:paraId="34A23C76" w14:textId="77777777" w:rsidR="00D42C5C" w:rsidRPr="007B1BB0" w:rsidRDefault="00D42C5C" w:rsidP="007823DB">
            <w:r w:rsidRPr="007B1BB0">
              <w:t>Yes</w:t>
            </w:r>
          </w:p>
        </w:tc>
      </w:tr>
    </w:tbl>
    <w:p w14:paraId="070FE266" w14:textId="0329DC9A" w:rsidR="00D42C5C" w:rsidRDefault="00D42C5C" w:rsidP="00A94C08">
      <w:pPr>
        <w:ind w:firstLine="480"/>
      </w:pPr>
    </w:p>
    <w:p w14:paraId="5336A30A" w14:textId="5775B029" w:rsidR="001A32F6" w:rsidRPr="00985DC5" w:rsidRDefault="001A32F6" w:rsidP="001A32F6">
      <w:pPr>
        <w:ind w:firstLine="480"/>
        <w:rPr>
          <w:color w:val="FF0000"/>
        </w:rPr>
      </w:pPr>
      <w:r>
        <w:rPr>
          <w:rFonts w:hint="eastAsia"/>
          <w:color w:val="FF0000"/>
        </w:rPr>
        <w:t>蓄电池电压</w:t>
      </w:r>
      <w:r w:rsidRPr="00985DC5">
        <w:rPr>
          <w:rFonts w:hint="eastAsia"/>
          <w:color w:val="FF0000"/>
        </w:rPr>
        <w:t>分为表盘式和数值式。具体显示以</w:t>
      </w:r>
      <w:r w:rsidRPr="00985DC5">
        <w:rPr>
          <w:rFonts w:hint="eastAsia"/>
          <w:color w:val="FF0000"/>
        </w:rPr>
        <w:t>UE</w:t>
      </w:r>
      <w:r w:rsidRPr="00985DC5">
        <w:rPr>
          <w:rFonts w:hint="eastAsia"/>
          <w:color w:val="FF0000"/>
        </w:rPr>
        <w:t>文档为准。</w:t>
      </w:r>
    </w:p>
    <w:p w14:paraId="7800B1B2" w14:textId="467F57A0" w:rsidR="001A32F6" w:rsidRDefault="001A32F6" w:rsidP="001A32F6">
      <w:pPr>
        <w:ind w:firstLine="480"/>
        <w:rPr>
          <w:color w:val="FF0000"/>
        </w:rPr>
      </w:pPr>
      <w:r>
        <w:rPr>
          <w:color w:val="FF0000"/>
        </w:rPr>
        <w:t>Battery Voltage</w:t>
      </w:r>
      <w:r w:rsidRPr="00985DC5">
        <w:rPr>
          <w:color w:val="FF0000"/>
        </w:rPr>
        <w:t xml:space="preserve"> can be displayed in gauge type and digital type. Refer to UE Interaction Document for </w:t>
      </w:r>
      <w:r w:rsidRPr="00985DC5">
        <w:rPr>
          <w:rFonts w:hint="eastAsia"/>
          <w:color w:val="FF0000"/>
        </w:rPr>
        <w:t>t</w:t>
      </w:r>
      <w:r w:rsidRPr="00985DC5">
        <w:rPr>
          <w:color w:val="FF0000"/>
        </w:rPr>
        <w:t>he display.</w:t>
      </w:r>
    </w:p>
    <w:p w14:paraId="3338E257" w14:textId="77777777" w:rsidR="00407F07" w:rsidRPr="0018109B" w:rsidRDefault="00407F07" w:rsidP="00407F07">
      <w:pPr>
        <w:ind w:firstLine="480"/>
      </w:pPr>
      <w:r w:rsidRPr="0018109B">
        <w:rPr>
          <w:rFonts w:hint="eastAsia"/>
        </w:rPr>
        <w:t>与</w:t>
      </w:r>
      <w:r w:rsidRPr="0018109B">
        <w:rPr>
          <w:rFonts w:hint="eastAsia"/>
        </w:rPr>
        <w:t>PIS-2052</w:t>
      </w:r>
      <w:r w:rsidRPr="0018109B">
        <w:rPr>
          <w:rFonts w:hint="eastAsia"/>
        </w:rPr>
        <w:t>的</w:t>
      </w:r>
      <w:r w:rsidRPr="0018109B">
        <w:rPr>
          <w:rFonts w:hint="eastAsia"/>
        </w:rPr>
        <w:t>3.2.7</w:t>
      </w:r>
      <w:r w:rsidRPr="0018109B">
        <w:rPr>
          <w:rFonts w:hint="eastAsia"/>
        </w:rPr>
        <w:t>章节对应。</w:t>
      </w:r>
    </w:p>
    <w:p w14:paraId="1E518046" w14:textId="062D851D" w:rsidR="00407F07" w:rsidRPr="00407F07" w:rsidRDefault="00407F07" w:rsidP="00407F07">
      <w:pPr>
        <w:ind w:firstLine="480"/>
      </w:pPr>
      <w:r w:rsidRPr="0018109B">
        <w:t>It corresponds to Section 3.2.7 of PIS-2052.</w:t>
      </w:r>
    </w:p>
    <w:p w14:paraId="45A563CF" w14:textId="6EB5BACD" w:rsidR="001A32F6" w:rsidRPr="001A32F6" w:rsidRDefault="001A32F6" w:rsidP="001A32F6">
      <w:pPr>
        <w:pStyle w:val="Heading4"/>
        <w:rPr>
          <w:color w:val="FF0000"/>
        </w:rPr>
      </w:pPr>
      <w:bookmarkStart w:id="117" w:name="_Toc66366514"/>
      <w:r>
        <w:rPr>
          <w:rFonts w:hint="eastAsia"/>
          <w:color w:val="FF0000"/>
        </w:rPr>
        <w:t>蓄电池电压</w:t>
      </w:r>
      <w:r w:rsidRPr="001A32F6">
        <w:rPr>
          <w:rFonts w:hint="eastAsia"/>
          <w:color w:val="FF0000"/>
        </w:rPr>
        <w:t>表盘</w:t>
      </w:r>
      <w:r w:rsidRPr="001A32F6">
        <w:rPr>
          <w:rFonts w:hint="eastAsia"/>
          <w:color w:val="FF0000"/>
        </w:rPr>
        <w:t>/</w:t>
      </w:r>
      <w:r w:rsidRPr="001A32F6">
        <w:rPr>
          <w:color w:val="FF0000"/>
        </w:rPr>
        <w:t xml:space="preserve"> </w:t>
      </w:r>
      <w:r>
        <w:rPr>
          <w:color w:val="FF0000"/>
        </w:rPr>
        <w:t>Battery</w:t>
      </w:r>
      <w:r w:rsidRPr="001A32F6">
        <w:rPr>
          <w:color w:val="FF0000"/>
        </w:rPr>
        <w:t xml:space="preserve"> Gauge</w:t>
      </w:r>
      <w:bookmarkEnd w:id="117"/>
    </w:p>
    <w:p w14:paraId="023E2F22" w14:textId="01E400F6" w:rsidR="003D6C1D" w:rsidRPr="00161675" w:rsidRDefault="003D6C1D" w:rsidP="003D6C1D">
      <w:pPr>
        <w:ind w:firstLine="480"/>
        <w:rPr>
          <w:color w:val="FF0000"/>
        </w:rPr>
      </w:pPr>
      <w:commentRangeStart w:id="118"/>
      <w:r w:rsidRPr="00161675">
        <w:rPr>
          <w:rFonts w:hint="eastAsia"/>
          <w:color w:val="FF0000"/>
        </w:rPr>
        <w:t>CLEA</w:t>
      </w:r>
      <w:r>
        <w:rPr>
          <w:rFonts w:hint="eastAsia"/>
          <w:color w:val="FF0000"/>
        </w:rPr>
        <w:t>蓄电池电压</w:t>
      </w:r>
      <w:r w:rsidRPr="00161675">
        <w:rPr>
          <w:rFonts w:hint="eastAsia"/>
          <w:color w:val="FF0000"/>
        </w:rPr>
        <w:t>表盘参考</w:t>
      </w:r>
      <w:r w:rsidRPr="00161675">
        <w:rPr>
          <w:rFonts w:hint="eastAsia"/>
          <w:color w:val="FF0000"/>
        </w:rPr>
        <w:t>PIS-2085</w:t>
      </w:r>
      <w:r w:rsidRPr="00161675">
        <w:rPr>
          <w:rFonts w:hint="eastAsia"/>
          <w:color w:val="FF0000"/>
        </w:rPr>
        <w:t>中</w:t>
      </w:r>
      <w:r w:rsidRPr="00161675">
        <w:rPr>
          <w:rFonts w:hint="eastAsia"/>
          <w:color w:val="FF0000"/>
        </w:rPr>
        <w:t>3</w:t>
      </w:r>
      <w:r>
        <w:rPr>
          <w:color w:val="FF0000"/>
        </w:rPr>
        <w:t>.2.1.9.</w:t>
      </w:r>
      <w:r>
        <w:rPr>
          <w:rFonts w:hint="eastAsia"/>
          <w:color w:val="FF0000"/>
        </w:rPr>
        <w:t>2</w:t>
      </w:r>
      <w:r w:rsidRPr="00161675">
        <w:rPr>
          <w:color w:val="FF0000"/>
        </w:rPr>
        <w:t xml:space="preserve"> </w:t>
      </w:r>
      <w:r>
        <w:rPr>
          <w:color w:val="FF0000"/>
        </w:rPr>
        <w:t>Battery</w:t>
      </w:r>
      <w:r w:rsidRPr="00161675">
        <w:rPr>
          <w:color w:val="FF0000"/>
        </w:rPr>
        <w:t xml:space="preserve"> </w:t>
      </w:r>
      <w:r w:rsidRPr="00161675">
        <w:rPr>
          <w:rFonts w:hint="eastAsia"/>
          <w:color w:val="FF0000"/>
        </w:rPr>
        <w:t>Gage</w:t>
      </w:r>
      <w:r w:rsidRPr="00161675">
        <w:rPr>
          <w:rFonts w:hint="eastAsia"/>
          <w:color w:val="FF0000"/>
        </w:rPr>
        <w:t>。</w:t>
      </w:r>
      <w:commentRangeEnd w:id="118"/>
      <w:r>
        <w:rPr>
          <w:rStyle w:val="CommentReference"/>
        </w:rPr>
        <w:commentReference w:id="118"/>
      </w:r>
      <w:r w:rsidRPr="00161675">
        <w:rPr>
          <w:color w:val="FF0000"/>
        </w:rPr>
        <w:t>GB</w:t>
      </w:r>
      <w:r>
        <w:rPr>
          <w:rFonts w:hint="eastAsia"/>
          <w:color w:val="FF0000"/>
        </w:rPr>
        <w:t>蓄电池电压</w:t>
      </w:r>
      <w:r w:rsidRPr="00161675">
        <w:rPr>
          <w:rFonts w:hint="eastAsia"/>
          <w:color w:val="FF0000"/>
        </w:rPr>
        <w:t>表盘参考</w:t>
      </w:r>
      <w:r w:rsidRPr="00161675">
        <w:rPr>
          <w:rFonts w:hint="eastAsia"/>
          <w:color w:val="FF0000"/>
        </w:rPr>
        <w:t>GB</w:t>
      </w:r>
      <w:r w:rsidRPr="00161675">
        <w:rPr>
          <w:color w:val="FF0000"/>
        </w:rPr>
        <w:t xml:space="preserve"> IPC CTRS</w:t>
      </w:r>
      <w:r w:rsidRPr="00161675">
        <w:rPr>
          <w:rFonts w:hint="eastAsia"/>
          <w:color w:val="FF0000"/>
        </w:rPr>
        <w:t>中的</w:t>
      </w:r>
      <w:r w:rsidRPr="00161675">
        <w:rPr>
          <w:rFonts w:hint="eastAsia"/>
          <w:color w:val="FF0000"/>
        </w:rPr>
        <w:t>3</w:t>
      </w:r>
      <w:r w:rsidRPr="00161675">
        <w:rPr>
          <w:color w:val="FF0000"/>
        </w:rPr>
        <w:t>.</w:t>
      </w:r>
      <w:r w:rsidRPr="00161675">
        <w:rPr>
          <w:rFonts w:hint="eastAsia"/>
          <w:color w:val="FF0000"/>
        </w:rPr>
        <w:t>1.</w:t>
      </w:r>
      <w:r>
        <w:rPr>
          <w:color w:val="FF0000"/>
        </w:rPr>
        <w:t>777</w:t>
      </w:r>
      <w:r w:rsidRPr="00161675">
        <w:rPr>
          <w:color w:val="FF0000"/>
        </w:rPr>
        <w:t xml:space="preserve"> </w:t>
      </w:r>
      <w:r w:rsidRPr="003D6C1D">
        <w:rPr>
          <w:color w:val="FF0000"/>
        </w:rPr>
        <w:t>Arbitrate-Determi</w:t>
      </w:r>
      <w:r>
        <w:rPr>
          <w:color w:val="FF0000"/>
        </w:rPr>
        <w:t xml:space="preserve">ne-Control Battery Voltage Gage </w:t>
      </w:r>
      <w:r w:rsidRPr="003D6C1D">
        <w:rPr>
          <w:color w:val="FF0000"/>
        </w:rPr>
        <w:t>Position</w:t>
      </w:r>
      <w:r w:rsidRPr="00161675">
        <w:rPr>
          <w:rFonts w:hint="eastAsia"/>
          <w:color w:val="FF0000"/>
        </w:rPr>
        <w:t>。</w:t>
      </w:r>
    </w:p>
    <w:p w14:paraId="59E55A7A" w14:textId="3CDF0A6C" w:rsidR="001A32F6" w:rsidRDefault="003D6C1D" w:rsidP="003D6C1D">
      <w:pPr>
        <w:ind w:firstLine="480"/>
      </w:pPr>
      <w:r w:rsidRPr="00161675">
        <w:rPr>
          <w:color w:val="FF0000"/>
        </w:rPr>
        <w:t xml:space="preserve">Refer to Section </w:t>
      </w:r>
      <w:r w:rsidR="005A73CF" w:rsidRPr="00161675">
        <w:rPr>
          <w:rFonts w:hint="eastAsia"/>
          <w:color w:val="FF0000"/>
        </w:rPr>
        <w:t>3</w:t>
      </w:r>
      <w:r w:rsidR="005A73CF">
        <w:rPr>
          <w:color w:val="FF0000"/>
        </w:rPr>
        <w:t>.2.1.9.</w:t>
      </w:r>
      <w:r w:rsidR="005A73CF">
        <w:rPr>
          <w:rFonts w:hint="eastAsia"/>
          <w:color w:val="FF0000"/>
        </w:rPr>
        <w:t>2</w:t>
      </w:r>
      <w:r w:rsidR="005A73CF" w:rsidRPr="00161675">
        <w:rPr>
          <w:color w:val="FF0000"/>
        </w:rPr>
        <w:t xml:space="preserve"> </w:t>
      </w:r>
      <w:r w:rsidR="005A73CF">
        <w:rPr>
          <w:color w:val="FF0000"/>
        </w:rPr>
        <w:t>Battery</w:t>
      </w:r>
      <w:r w:rsidR="005A73CF" w:rsidRPr="00161675">
        <w:rPr>
          <w:color w:val="FF0000"/>
        </w:rPr>
        <w:t xml:space="preserve"> </w:t>
      </w:r>
      <w:r w:rsidR="005A73CF" w:rsidRPr="00161675">
        <w:rPr>
          <w:rFonts w:hint="eastAsia"/>
          <w:color w:val="FF0000"/>
        </w:rPr>
        <w:t>Gage</w:t>
      </w:r>
      <w:r w:rsidR="005A73CF" w:rsidRPr="00161675">
        <w:rPr>
          <w:color w:val="FF0000"/>
        </w:rPr>
        <w:t xml:space="preserve"> </w:t>
      </w:r>
      <w:r w:rsidRPr="00161675">
        <w:rPr>
          <w:color w:val="FF0000"/>
        </w:rPr>
        <w:t xml:space="preserve">of PIS-2085 for CLEA. Refer to Section </w:t>
      </w:r>
      <w:r w:rsidR="005A73CF" w:rsidRPr="00161675">
        <w:rPr>
          <w:rFonts w:hint="eastAsia"/>
          <w:color w:val="FF0000"/>
        </w:rPr>
        <w:t>3</w:t>
      </w:r>
      <w:r w:rsidR="005A73CF" w:rsidRPr="00161675">
        <w:rPr>
          <w:color w:val="FF0000"/>
        </w:rPr>
        <w:t>.</w:t>
      </w:r>
      <w:r w:rsidR="005A73CF" w:rsidRPr="00161675">
        <w:rPr>
          <w:rFonts w:hint="eastAsia"/>
          <w:color w:val="FF0000"/>
        </w:rPr>
        <w:t>1.</w:t>
      </w:r>
      <w:r w:rsidR="005A73CF">
        <w:rPr>
          <w:color w:val="FF0000"/>
        </w:rPr>
        <w:t>777</w:t>
      </w:r>
      <w:r w:rsidR="005A73CF" w:rsidRPr="00161675">
        <w:rPr>
          <w:color w:val="FF0000"/>
        </w:rPr>
        <w:t xml:space="preserve"> </w:t>
      </w:r>
      <w:r w:rsidR="005A73CF" w:rsidRPr="003D6C1D">
        <w:rPr>
          <w:color w:val="FF0000"/>
        </w:rPr>
        <w:t>Arbitrate-Determi</w:t>
      </w:r>
      <w:r w:rsidR="005A73CF">
        <w:rPr>
          <w:color w:val="FF0000"/>
        </w:rPr>
        <w:t xml:space="preserve">ne-Control Battery Voltage Gage </w:t>
      </w:r>
      <w:r w:rsidR="005A73CF" w:rsidRPr="003D6C1D">
        <w:rPr>
          <w:color w:val="FF0000"/>
        </w:rPr>
        <w:t>Position</w:t>
      </w:r>
      <w:r w:rsidR="005A73CF" w:rsidRPr="00161675">
        <w:rPr>
          <w:color w:val="FF0000"/>
        </w:rPr>
        <w:t xml:space="preserve"> </w:t>
      </w:r>
      <w:r w:rsidRPr="00161675">
        <w:rPr>
          <w:color w:val="FF0000"/>
        </w:rPr>
        <w:t>of GB IPC CTRS for GB.</w:t>
      </w:r>
    </w:p>
    <w:p w14:paraId="419E9A15" w14:textId="5A673B61" w:rsidR="005E3203" w:rsidRPr="005E3203" w:rsidRDefault="005E3203" w:rsidP="005E3203">
      <w:pPr>
        <w:ind w:firstLine="480"/>
        <w:rPr>
          <w:color w:val="FF0000"/>
        </w:rPr>
      </w:pPr>
      <w:r w:rsidRPr="005E3203">
        <w:rPr>
          <w:rFonts w:hint="eastAsia"/>
          <w:color w:val="FF0000"/>
        </w:rPr>
        <w:t>当蓄电池指示灯（</w:t>
      </w:r>
      <w:r w:rsidRPr="005E3203">
        <w:rPr>
          <w:rFonts w:hint="eastAsia"/>
          <w:color w:val="FF0000"/>
        </w:rPr>
        <w:t>PIS-2062</w:t>
      </w:r>
      <w:r w:rsidRPr="005E3203">
        <w:rPr>
          <w:rFonts w:hint="eastAsia"/>
          <w:color w:val="FF0000"/>
        </w:rPr>
        <w:t>中的</w:t>
      </w:r>
      <w:r w:rsidRPr="005E3203">
        <w:rPr>
          <w:rFonts w:hint="eastAsia"/>
          <w:color w:val="FF0000"/>
        </w:rPr>
        <w:t>3.4</w:t>
      </w:r>
      <w:r w:rsidRPr="005E3203">
        <w:rPr>
          <w:rFonts w:hint="eastAsia"/>
          <w:color w:val="FF0000"/>
        </w:rPr>
        <w:t>章节，</w:t>
      </w:r>
      <w:r w:rsidRPr="005E3203">
        <w:rPr>
          <w:rFonts w:hint="eastAsia"/>
          <w:color w:val="FF0000"/>
        </w:rPr>
        <w:t>Indicator #8</w:t>
      </w:r>
      <w:r w:rsidRPr="005E3203">
        <w:rPr>
          <w:rFonts w:hint="eastAsia"/>
          <w:color w:val="FF0000"/>
        </w:rPr>
        <w:t>）点亮时，蓄电池电压表盘应用红色用于警告用户。</w:t>
      </w:r>
    </w:p>
    <w:p w14:paraId="22687306" w14:textId="7D14A201" w:rsidR="005E3203" w:rsidRDefault="005E3203" w:rsidP="005E3203">
      <w:pPr>
        <w:ind w:firstLine="480"/>
        <w:rPr>
          <w:color w:val="FF0000"/>
        </w:rPr>
      </w:pPr>
      <w:r w:rsidRPr="005E3203">
        <w:rPr>
          <w:color w:val="FF0000"/>
        </w:rPr>
        <w:t>When the battery Indicator light (Indicator #8 in section 3.4 of PIS-2062) is on, the gauge shall show in red to warn the driver.</w:t>
      </w:r>
    </w:p>
    <w:p w14:paraId="06E2C5D0" w14:textId="77777777" w:rsidR="0078121D" w:rsidRPr="00161675" w:rsidRDefault="0078121D" w:rsidP="0078121D">
      <w:pPr>
        <w:ind w:firstLine="480"/>
        <w:rPr>
          <w:color w:val="FF0000"/>
        </w:rPr>
      </w:pPr>
      <w:r w:rsidRPr="00161675">
        <w:rPr>
          <w:rFonts w:hint="eastAsia"/>
          <w:color w:val="FF0000"/>
        </w:rPr>
        <w:t>指针实际位置标定参考</w:t>
      </w:r>
      <w:r w:rsidRPr="00161675">
        <w:rPr>
          <w:rFonts w:hint="eastAsia"/>
          <w:color w:val="FF0000"/>
        </w:rPr>
        <w:t>PIS-2085</w:t>
      </w:r>
      <w:r w:rsidRPr="00161675">
        <w:rPr>
          <w:rFonts w:hint="eastAsia"/>
          <w:color w:val="FF0000"/>
        </w:rPr>
        <w:t>（</w:t>
      </w:r>
      <w:r w:rsidRPr="00161675">
        <w:rPr>
          <w:rFonts w:hint="eastAsia"/>
          <w:color w:val="FF0000"/>
        </w:rPr>
        <w:t>CLEA</w:t>
      </w:r>
      <w:r w:rsidRPr="00161675">
        <w:rPr>
          <w:rFonts w:hint="eastAsia"/>
          <w:color w:val="FF0000"/>
        </w:rPr>
        <w:t>）和</w:t>
      </w:r>
      <w:r w:rsidRPr="00161675">
        <w:rPr>
          <w:rFonts w:hint="eastAsia"/>
          <w:color w:val="FF0000"/>
        </w:rPr>
        <w:t>GB IPC CTRS</w:t>
      </w:r>
      <w:r w:rsidRPr="00161675">
        <w:rPr>
          <w:rFonts w:hint="eastAsia"/>
          <w:color w:val="FF0000"/>
        </w:rPr>
        <w:t>中的定义。</w:t>
      </w:r>
    </w:p>
    <w:p w14:paraId="1B98012B" w14:textId="52F99752" w:rsidR="0078121D" w:rsidRPr="005E3203" w:rsidRDefault="0078121D" w:rsidP="0078121D">
      <w:pPr>
        <w:ind w:firstLine="480"/>
        <w:rPr>
          <w:color w:val="FF0000"/>
        </w:rPr>
      </w:pPr>
      <w:r w:rsidRPr="00161675">
        <w:rPr>
          <w:color w:val="FF0000"/>
        </w:rPr>
        <w:t>For the calibration of actual position of the pointer, refer to PIS-2085 (CLEA) and GB IPC CTRS.</w:t>
      </w:r>
    </w:p>
    <w:p w14:paraId="25D21425" w14:textId="5E205A69" w:rsidR="001A32F6" w:rsidRPr="001A32F6" w:rsidRDefault="001A32F6" w:rsidP="001A32F6">
      <w:pPr>
        <w:pStyle w:val="Heading4"/>
        <w:rPr>
          <w:color w:val="FF0000"/>
        </w:rPr>
      </w:pPr>
      <w:bookmarkStart w:id="119" w:name="_Toc66366515"/>
      <w:r w:rsidRPr="001A32F6">
        <w:rPr>
          <w:rFonts w:hint="eastAsia"/>
          <w:color w:val="FF0000"/>
        </w:rPr>
        <w:t>数值式</w:t>
      </w:r>
      <w:r>
        <w:rPr>
          <w:rFonts w:hint="eastAsia"/>
          <w:color w:val="FF0000"/>
        </w:rPr>
        <w:t>蓄电池电压</w:t>
      </w:r>
      <w:r w:rsidRPr="001A32F6">
        <w:rPr>
          <w:rFonts w:hint="eastAsia"/>
          <w:color w:val="FF0000"/>
        </w:rPr>
        <w:t>/</w:t>
      </w:r>
      <w:r w:rsidRPr="001A32F6">
        <w:rPr>
          <w:color w:val="FF0000"/>
        </w:rPr>
        <w:t xml:space="preserve"> Digital </w:t>
      </w:r>
      <w:r>
        <w:rPr>
          <w:color w:val="FF0000"/>
        </w:rPr>
        <w:t>Battery Voltage</w:t>
      </w:r>
      <w:bookmarkEnd w:id="119"/>
    </w:p>
    <w:p w14:paraId="687492BB" w14:textId="2117ABFD" w:rsidR="00112359" w:rsidRPr="007B1BB0" w:rsidRDefault="00FB7BBF" w:rsidP="00A94C08">
      <w:pPr>
        <w:ind w:firstLine="480"/>
      </w:pPr>
      <w:r w:rsidRPr="007B1BB0">
        <w:rPr>
          <w:rFonts w:hint="eastAsia"/>
        </w:rPr>
        <w:t>数值式</w:t>
      </w:r>
      <w:r w:rsidR="005B0A51" w:rsidRPr="007B1BB0">
        <w:rPr>
          <w:rFonts w:hint="eastAsia"/>
        </w:rPr>
        <w:t>蓄电池电压范围</w:t>
      </w:r>
      <w:r w:rsidR="006A0341" w:rsidRPr="007B1BB0">
        <w:rPr>
          <w:rFonts w:hint="eastAsia"/>
        </w:rPr>
        <w:t>3.</w:t>
      </w:r>
      <w:r w:rsidR="006A0341" w:rsidRPr="007B1BB0">
        <w:t xml:space="preserve">0 – </w:t>
      </w:r>
      <w:r w:rsidR="0031139F" w:rsidRPr="0031139F">
        <w:rPr>
          <w:color w:val="FF0000"/>
        </w:rPr>
        <w:t xml:space="preserve">28.5 </w:t>
      </w:r>
      <w:r w:rsidR="006A0341" w:rsidRPr="0031139F">
        <w:rPr>
          <w:strike/>
          <w:color w:val="FF0000"/>
        </w:rPr>
        <w:t>17.0</w:t>
      </w:r>
      <w:r w:rsidR="006A0341" w:rsidRPr="007B1BB0">
        <w:rPr>
          <w:rFonts w:hint="eastAsia"/>
        </w:rPr>
        <w:t>V</w:t>
      </w:r>
      <w:r w:rsidR="005B0A51" w:rsidRPr="007B1BB0">
        <w:rPr>
          <w:rFonts w:hint="eastAsia"/>
        </w:rPr>
        <w:t>，精度</w:t>
      </w:r>
      <w:r w:rsidR="005B0A51" w:rsidRPr="007B1BB0">
        <w:t>0.</w:t>
      </w:r>
      <w:r w:rsidR="005B0A51" w:rsidRPr="007B1BB0">
        <w:rPr>
          <w:rFonts w:hint="eastAsia"/>
        </w:rPr>
        <w:t>1V</w:t>
      </w:r>
      <w:r w:rsidR="005B0A51" w:rsidRPr="007B1BB0">
        <w:rPr>
          <w:rFonts w:hint="eastAsia"/>
        </w:rPr>
        <w:t>。</w:t>
      </w:r>
    </w:p>
    <w:p w14:paraId="5B2E0F29" w14:textId="4FDDED9A" w:rsidR="00EF767B" w:rsidRPr="007B1BB0" w:rsidRDefault="00EF767B" w:rsidP="00EF767B">
      <w:pPr>
        <w:ind w:firstLine="480"/>
      </w:pPr>
      <w:r w:rsidRPr="007B1BB0">
        <w:t xml:space="preserve">The range of </w:t>
      </w:r>
      <w:r w:rsidR="00FB7BBF" w:rsidRPr="007B1BB0">
        <w:t xml:space="preserve">digital </w:t>
      </w:r>
      <w:r w:rsidRPr="007B1BB0">
        <w:t xml:space="preserve">battery voltage is 3.0 – </w:t>
      </w:r>
      <w:r w:rsidR="0031139F" w:rsidRPr="0031139F">
        <w:rPr>
          <w:color w:val="FF0000"/>
        </w:rPr>
        <w:t xml:space="preserve">28.5 </w:t>
      </w:r>
      <w:r w:rsidR="0031139F" w:rsidRPr="0031139F">
        <w:rPr>
          <w:strike/>
          <w:color w:val="FF0000"/>
        </w:rPr>
        <w:t>17.0</w:t>
      </w:r>
      <w:r w:rsidRPr="007B1BB0">
        <w:t>V, accurate to 0.1V.</w:t>
      </w:r>
    </w:p>
    <w:p w14:paraId="5A1466F6" w14:textId="5B65A10E" w:rsidR="00C01BEF" w:rsidRPr="007B1BB0" w:rsidRDefault="00C01BEF" w:rsidP="00EF767B">
      <w:pPr>
        <w:ind w:firstLine="480"/>
      </w:pPr>
      <w:r w:rsidRPr="007B1BB0">
        <w:rPr>
          <w:rFonts w:hint="eastAsia"/>
        </w:rPr>
        <w:t>当蓄电池指示灯（</w:t>
      </w:r>
      <w:r w:rsidRPr="007B1BB0">
        <w:rPr>
          <w:rFonts w:hint="eastAsia"/>
        </w:rPr>
        <w:t>PIS-2062</w:t>
      </w:r>
      <w:r w:rsidRPr="007B1BB0">
        <w:rPr>
          <w:rFonts w:hint="eastAsia"/>
        </w:rPr>
        <w:t>中的</w:t>
      </w:r>
      <w:r w:rsidRPr="007B1BB0">
        <w:rPr>
          <w:rFonts w:hint="eastAsia"/>
        </w:rPr>
        <w:t>3.4</w:t>
      </w:r>
      <w:r w:rsidRPr="007B1BB0">
        <w:rPr>
          <w:rFonts w:hint="eastAsia"/>
        </w:rPr>
        <w:t>章节，</w:t>
      </w:r>
      <w:r w:rsidRPr="007B1BB0">
        <w:rPr>
          <w:rFonts w:hint="eastAsia"/>
        </w:rPr>
        <w:t>Indicator #8</w:t>
      </w:r>
      <w:r w:rsidRPr="007B1BB0">
        <w:rPr>
          <w:rFonts w:hint="eastAsia"/>
        </w:rPr>
        <w:t>）点亮时，蓄电池电压应当有视觉变化，具体参考</w:t>
      </w:r>
      <w:r w:rsidRPr="007B1BB0">
        <w:rPr>
          <w:rFonts w:hint="eastAsia"/>
        </w:rPr>
        <w:t>UE</w:t>
      </w:r>
      <w:r w:rsidRPr="007B1BB0">
        <w:rPr>
          <w:rFonts w:hint="eastAsia"/>
        </w:rPr>
        <w:t>交互文档。</w:t>
      </w:r>
    </w:p>
    <w:p w14:paraId="64E086DA" w14:textId="2238F898" w:rsidR="00C01BEF" w:rsidRPr="007B1BB0" w:rsidRDefault="00C01BEF" w:rsidP="00EF767B">
      <w:pPr>
        <w:ind w:firstLine="480"/>
      </w:pPr>
      <w:r w:rsidRPr="007B1BB0">
        <w:t>When the battery Indicator light (Indicator #8 in section 3.4 of PIS-2062) is on, there should be visual changes in battery voltage. Please refer to UE interactive documentation for details.</w:t>
      </w:r>
    </w:p>
    <w:p w14:paraId="487333A0" w14:textId="17FF1D83" w:rsidR="005B0A51" w:rsidRPr="007B1BB0" w:rsidRDefault="00EA57D0" w:rsidP="00EA57D0">
      <w:pPr>
        <w:ind w:firstLine="480"/>
      </w:pPr>
      <w:r w:rsidRPr="007B1BB0">
        <w:t>CLEA</w:t>
      </w:r>
      <w:r w:rsidR="007634DC" w:rsidRPr="007B1BB0">
        <w:rPr>
          <w:rFonts w:hint="eastAsia"/>
        </w:rPr>
        <w:t>参考</w:t>
      </w:r>
      <w:r w:rsidR="007634DC" w:rsidRPr="007B1BB0">
        <w:rPr>
          <w:rFonts w:hint="eastAsia"/>
        </w:rPr>
        <w:t>PIS-2085</w:t>
      </w:r>
      <w:r w:rsidR="007634DC" w:rsidRPr="007B1BB0">
        <w:rPr>
          <w:rFonts w:hint="eastAsia"/>
        </w:rPr>
        <w:t>中</w:t>
      </w:r>
      <w:r w:rsidR="007634DC" w:rsidRPr="007B1BB0">
        <w:rPr>
          <w:rFonts w:hint="eastAsia"/>
        </w:rPr>
        <w:t>3</w:t>
      </w:r>
      <w:r w:rsidR="007634DC" w:rsidRPr="007B1BB0">
        <w:t xml:space="preserve">.2.1.14.8 </w:t>
      </w:r>
      <w:r w:rsidR="007634DC" w:rsidRPr="007B1BB0">
        <w:rPr>
          <w:rFonts w:hint="eastAsia"/>
        </w:rPr>
        <w:t>Battery</w:t>
      </w:r>
      <w:r w:rsidR="007634DC" w:rsidRPr="007B1BB0">
        <w:t xml:space="preserve"> </w:t>
      </w:r>
      <w:r w:rsidR="007634DC" w:rsidRPr="007B1BB0">
        <w:rPr>
          <w:rFonts w:hint="eastAsia"/>
        </w:rPr>
        <w:t>voltage</w:t>
      </w:r>
      <w:r w:rsidR="007634DC" w:rsidRPr="007B1BB0">
        <w:rPr>
          <w:rFonts w:hint="eastAsia"/>
        </w:rPr>
        <w:t>章节。</w:t>
      </w:r>
    </w:p>
    <w:p w14:paraId="4013C711" w14:textId="6B46807F" w:rsidR="00EF767B" w:rsidRPr="0018109B" w:rsidRDefault="00EA57D0" w:rsidP="005279A1">
      <w:pPr>
        <w:ind w:firstLine="480"/>
      </w:pPr>
      <w:r w:rsidRPr="007B1BB0">
        <w:t>CLEA</w:t>
      </w:r>
      <w:r w:rsidR="00EF767B" w:rsidRPr="007B1BB0">
        <w:t xml:space="preserve"> refer to Section 3.2.1.14.8 Battery voltage of PIS-2085 </w:t>
      </w:r>
      <w:r w:rsidR="00EF767B" w:rsidRPr="0018109B">
        <w:t>for details.</w:t>
      </w:r>
      <w:r w:rsidRPr="0018109B">
        <w:t xml:space="preserve"> </w:t>
      </w:r>
    </w:p>
    <w:p w14:paraId="51C89B96" w14:textId="77777777" w:rsidR="00DD4076" w:rsidRPr="0018109B" w:rsidRDefault="00DD4076" w:rsidP="00DD4076">
      <w:pPr>
        <w:ind w:firstLine="480"/>
      </w:pPr>
      <w:r w:rsidRPr="0018109B">
        <w:rPr>
          <w:rFonts w:hint="eastAsia"/>
        </w:rPr>
        <w:t>GB</w:t>
      </w:r>
      <w:r w:rsidRPr="0018109B">
        <w:rPr>
          <w:rFonts w:hint="eastAsia"/>
        </w:rPr>
        <w:t>参考</w:t>
      </w:r>
      <w:r w:rsidRPr="0018109B">
        <w:rPr>
          <w:rFonts w:hint="eastAsia"/>
        </w:rPr>
        <w:t>CTRS</w:t>
      </w:r>
      <w:r w:rsidRPr="0018109B">
        <w:rPr>
          <w:rFonts w:hint="eastAsia"/>
        </w:rPr>
        <w:t>中</w:t>
      </w:r>
      <w:r w:rsidRPr="0018109B">
        <w:rPr>
          <w:rFonts w:hint="eastAsia"/>
        </w:rPr>
        <w:t>3</w:t>
      </w:r>
      <w:r w:rsidRPr="0018109B">
        <w:t>.</w:t>
      </w:r>
      <w:r w:rsidRPr="0018109B">
        <w:rPr>
          <w:rFonts w:hint="eastAsia"/>
        </w:rPr>
        <w:t>1.514</w:t>
      </w:r>
      <w:r w:rsidRPr="0018109B">
        <w:t xml:space="preserve"> </w:t>
      </w:r>
      <w:r w:rsidRPr="0018109B">
        <w:rPr>
          <w:rFonts w:hint="eastAsia"/>
        </w:rPr>
        <w:t>Battery</w:t>
      </w:r>
      <w:r w:rsidRPr="0018109B">
        <w:t xml:space="preserve"> </w:t>
      </w:r>
      <w:r w:rsidRPr="0018109B">
        <w:rPr>
          <w:rFonts w:hint="eastAsia"/>
        </w:rPr>
        <w:t>voltage</w:t>
      </w:r>
      <w:r w:rsidRPr="0018109B">
        <w:rPr>
          <w:rFonts w:hint="eastAsia"/>
        </w:rPr>
        <w:t>章节。</w:t>
      </w:r>
    </w:p>
    <w:p w14:paraId="2A693049" w14:textId="2DB3C62E" w:rsidR="00D0630A" w:rsidRPr="0018109B" w:rsidRDefault="00DD4076" w:rsidP="00FB7BBF">
      <w:pPr>
        <w:ind w:firstLine="480"/>
      </w:pPr>
      <w:r w:rsidRPr="0018109B">
        <w:rPr>
          <w:rFonts w:hint="eastAsia"/>
        </w:rPr>
        <w:t>GB</w:t>
      </w:r>
      <w:r w:rsidRPr="0018109B">
        <w:t xml:space="preserve"> refer to Section 3.</w:t>
      </w:r>
      <w:r w:rsidRPr="0018109B">
        <w:rPr>
          <w:rFonts w:hint="eastAsia"/>
        </w:rPr>
        <w:t>1</w:t>
      </w:r>
      <w:r w:rsidR="00970CFE">
        <w:t>.</w:t>
      </w:r>
      <w:r w:rsidRPr="0018109B">
        <w:rPr>
          <w:rFonts w:hint="eastAsia"/>
        </w:rPr>
        <w:t>514</w:t>
      </w:r>
      <w:r w:rsidRPr="0018109B">
        <w:t xml:space="preserve"> Battery voltage of </w:t>
      </w:r>
      <w:r w:rsidRPr="0018109B">
        <w:rPr>
          <w:rFonts w:hint="eastAsia"/>
        </w:rPr>
        <w:t>CTRS</w:t>
      </w:r>
      <w:r w:rsidRPr="0018109B">
        <w:t xml:space="preserve"> for details.</w:t>
      </w:r>
    </w:p>
    <w:p w14:paraId="206E36B0" w14:textId="77777777" w:rsidR="006A7FF2" w:rsidRPr="007B1BB0" w:rsidRDefault="00A94C08" w:rsidP="006A7FF2">
      <w:pPr>
        <w:pStyle w:val="Heading3"/>
      </w:pPr>
      <w:bookmarkStart w:id="120" w:name="_Toc66366516"/>
      <w:r w:rsidRPr="000B0402">
        <w:rPr>
          <w:rFonts w:hint="eastAsia"/>
        </w:rPr>
        <w:lastRenderedPageBreak/>
        <w:t>胎压</w:t>
      </w:r>
      <w:r w:rsidR="00EF767B" w:rsidRPr="000B0402">
        <w:rPr>
          <w:rFonts w:hint="eastAsia"/>
        </w:rPr>
        <w:t>/</w:t>
      </w:r>
      <w:bookmarkStart w:id="121" w:name="_Toc49952859"/>
      <w:r w:rsidR="00EF767B" w:rsidRPr="000B0402">
        <w:t xml:space="preserve"> </w:t>
      </w:r>
      <w:r w:rsidR="00EF767B" w:rsidRPr="007B1BB0">
        <w:t>Tire Pressure</w:t>
      </w:r>
      <w:bookmarkEnd w:id="120"/>
      <w:bookmarkEnd w:id="121"/>
    </w:p>
    <w:p w14:paraId="40350678"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2C52DD1A" w14:textId="77777777" w:rsidTr="007823DB">
        <w:tc>
          <w:tcPr>
            <w:tcW w:w="4788" w:type="dxa"/>
          </w:tcPr>
          <w:p w14:paraId="4D45FD37" w14:textId="77777777" w:rsidR="00D42C5C" w:rsidRPr="007B1BB0" w:rsidRDefault="00D42C5C" w:rsidP="007823DB">
            <w:r w:rsidRPr="007B1BB0">
              <w:rPr>
                <w:rFonts w:hint="eastAsia"/>
              </w:rPr>
              <w:t>CLEA</w:t>
            </w:r>
            <w:r w:rsidRPr="007B1BB0">
              <w:t xml:space="preserve"> (458)</w:t>
            </w:r>
          </w:p>
        </w:tc>
        <w:tc>
          <w:tcPr>
            <w:tcW w:w="5174" w:type="dxa"/>
          </w:tcPr>
          <w:p w14:paraId="110FF5BC" w14:textId="77777777" w:rsidR="00D42C5C" w:rsidRPr="007B1BB0" w:rsidRDefault="00D42C5C" w:rsidP="007823DB">
            <w:r w:rsidRPr="007B1BB0">
              <w:t>Yes</w:t>
            </w:r>
          </w:p>
        </w:tc>
      </w:tr>
      <w:tr w:rsidR="00D42C5C" w:rsidRPr="007B1BB0" w14:paraId="5CFCF588" w14:textId="77777777" w:rsidTr="007823DB">
        <w:tc>
          <w:tcPr>
            <w:tcW w:w="4788" w:type="dxa"/>
          </w:tcPr>
          <w:p w14:paraId="01F903F1" w14:textId="77777777" w:rsidR="00D42C5C" w:rsidRPr="007B1BB0" w:rsidRDefault="00D42C5C" w:rsidP="007823DB">
            <w:r w:rsidRPr="007B1BB0">
              <w:t>Global B Buick ICE (E2LB-2,E2UB/YB,C1YB-2)</w:t>
            </w:r>
          </w:p>
        </w:tc>
        <w:tc>
          <w:tcPr>
            <w:tcW w:w="5174" w:type="dxa"/>
          </w:tcPr>
          <w:p w14:paraId="4918F1B1" w14:textId="77777777" w:rsidR="00D42C5C" w:rsidRPr="007B1BB0" w:rsidRDefault="00D42C5C" w:rsidP="007823DB">
            <w:r w:rsidRPr="007B1BB0">
              <w:t>Yes</w:t>
            </w:r>
          </w:p>
        </w:tc>
      </w:tr>
      <w:tr w:rsidR="00D42C5C" w:rsidRPr="007B1BB0" w14:paraId="14E21073" w14:textId="77777777" w:rsidTr="007823DB">
        <w:tc>
          <w:tcPr>
            <w:tcW w:w="4788" w:type="dxa"/>
          </w:tcPr>
          <w:p w14:paraId="6F645844" w14:textId="77777777" w:rsidR="00D42C5C" w:rsidRPr="007B1BB0" w:rsidRDefault="00D42C5C" w:rsidP="007823DB">
            <w:r w:rsidRPr="007B1BB0">
              <w:t>Global B Buick BEV (B233/223)</w:t>
            </w:r>
          </w:p>
        </w:tc>
        <w:tc>
          <w:tcPr>
            <w:tcW w:w="5174" w:type="dxa"/>
          </w:tcPr>
          <w:p w14:paraId="779B1E30" w14:textId="77777777" w:rsidR="00D42C5C" w:rsidRPr="007B1BB0" w:rsidRDefault="00D42C5C" w:rsidP="007823DB">
            <w:r w:rsidRPr="007B1BB0">
              <w:t>Yes</w:t>
            </w:r>
          </w:p>
        </w:tc>
      </w:tr>
    </w:tbl>
    <w:p w14:paraId="6BEDCA40" w14:textId="77777777" w:rsidR="00D42C5C" w:rsidRPr="007B1BB0" w:rsidRDefault="00D42C5C" w:rsidP="00E95B69">
      <w:pPr>
        <w:ind w:firstLine="480"/>
      </w:pPr>
    </w:p>
    <w:p w14:paraId="59A34F45" w14:textId="54A778DD" w:rsidR="00C62624" w:rsidRDefault="00DF5135" w:rsidP="0007116D">
      <w:pPr>
        <w:ind w:firstLine="480"/>
      </w:pPr>
      <w:r w:rsidRPr="000B0402">
        <w:rPr>
          <w:rFonts w:hint="eastAsia"/>
        </w:rPr>
        <w:t>胎压包含四个轮胎单独的信息，均需进行展示。</w:t>
      </w:r>
      <w:r w:rsidR="005E1E26" w:rsidRPr="000B0402">
        <w:rPr>
          <w:rFonts w:hint="eastAsia"/>
        </w:rPr>
        <w:t>显示范围是</w:t>
      </w:r>
      <w:r w:rsidR="005E1E26" w:rsidRPr="000B0402">
        <w:rPr>
          <w:rFonts w:hint="eastAsia"/>
        </w:rPr>
        <w:t>0-</w:t>
      </w:r>
      <w:r w:rsidR="005E1E26" w:rsidRPr="000B0402">
        <w:t>999</w:t>
      </w:r>
      <w:r w:rsidR="005E1E26" w:rsidRPr="000B0402">
        <w:rPr>
          <w:rFonts w:hint="eastAsia"/>
        </w:rPr>
        <w:t>。</w:t>
      </w:r>
    </w:p>
    <w:p w14:paraId="37D49CB7" w14:textId="40E5755F" w:rsidR="00C62624" w:rsidRPr="0018109B" w:rsidRDefault="00C62624" w:rsidP="0007116D">
      <w:pPr>
        <w:ind w:firstLine="480"/>
      </w:pPr>
      <w:r w:rsidRPr="0018109B">
        <w:t>Tire Pressure includes the separate information of four tires, which all need to be displayed. The display range is 0-999.</w:t>
      </w:r>
    </w:p>
    <w:p w14:paraId="58075398" w14:textId="10FF599A" w:rsidR="00C62624" w:rsidRPr="0018109B" w:rsidRDefault="00C62624" w:rsidP="00C62624">
      <w:pPr>
        <w:ind w:firstLine="480"/>
      </w:pPr>
      <w:r w:rsidRPr="0018109B">
        <w:rPr>
          <w:rFonts w:hint="eastAsia"/>
        </w:rPr>
        <w:t>当相关</w:t>
      </w:r>
      <w:r w:rsidRPr="0018109B">
        <w:rPr>
          <w:rFonts w:hint="eastAsia"/>
        </w:rPr>
        <w:t>Warning</w:t>
      </w:r>
      <w:r w:rsidRPr="0018109B">
        <w:rPr>
          <w:rFonts w:hint="eastAsia"/>
        </w:rPr>
        <w:t>触发，对应轮胎应</w:t>
      </w:r>
      <w:r w:rsidR="00F733E3" w:rsidRPr="00F733E3">
        <w:rPr>
          <w:rFonts w:hint="eastAsia"/>
          <w:color w:val="FF0000"/>
        </w:rPr>
        <w:t>特殊</w:t>
      </w:r>
      <w:r w:rsidRPr="00F733E3">
        <w:rPr>
          <w:rFonts w:hint="eastAsia"/>
          <w:strike/>
          <w:color w:val="FF0000"/>
        </w:rPr>
        <w:t>标黄</w:t>
      </w:r>
      <w:r w:rsidRPr="0018109B">
        <w:rPr>
          <w:rFonts w:hint="eastAsia"/>
        </w:rPr>
        <w:t>显示，具体</w:t>
      </w:r>
      <w:r w:rsidRPr="0018109B">
        <w:rPr>
          <w:rFonts w:hint="eastAsia"/>
        </w:rPr>
        <w:t>Warning</w:t>
      </w:r>
      <w:r w:rsidRPr="0018109B">
        <w:rPr>
          <w:rFonts w:hint="eastAsia"/>
        </w:rPr>
        <w:t>参考</w:t>
      </w:r>
      <w:r w:rsidRPr="0018109B">
        <w:rPr>
          <w:rFonts w:hint="eastAsia"/>
        </w:rPr>
        <w:t>4.10</w:t>
      </w:r>
      <w:r w:rsidRPr="0018109B">
        <w:rPr>
          <w:rFonts w:hint="eastAsia"/>
        </w:rPr>
        <w:t>章节中的胎压故障。</w:t>
      </w:r>
      <w:r w:rsidRPr="00DE0379">
        <w:rPr>
          <w:rFonts w:hint="eastAsia"/>
          <w:strike/>
          <w:color w:val="FF0000"/>
        </w:rPr>
        <w:t>当胎压指示灯（</w:t>
      </w:r>
      <w:r w:rsidRPr="00DE0379">
        <w:rPr>
          <w:rFonts w:hint="eastAsia"/>
          <w:strike/>
          <w:color w:val="FF0000"/>
        </w:rPr>
        <w:t>PIS-2062</w:t>
      </w:r>
      <w:r w:rsidRPr="00DE0379">
        <w:rPr>
          <w:rFonts w:hint="eastAsia"/>
          <w:strike/>
          <w:color w:val="FF0000"/>
        </w:rPr>
        <w:t>中的</w:t>
      </w:r>
      <w:r w:rsidRPr="00DE0379">
        <w:rPr>
          <w:rFonts w:hint="eastAsia"/>
          <w:strike/>
          <w:color w:val="FF0000"/>
        </w:rPr>
        <w:t>3.18</w:t>
      </w:r>
      <w:r w:rsidRPr="00DE0379">
        <w:rPr>
          <w:rFonts w:hint="eastAsia"/>
          <w:strike/>
          <w:color w:val="FF0000"/>
        </w:rPr>
        <w:t>章节，</w:t>
      </w:r>
      <w:r w:rsidRPr="00DE0379">
        <w:rPr>
          <w:rFonts w:hint="eastAsia"/>
          <w:strike/>
          <w:color w:val="FF0000"/>
        </w:rPr>
        <w:t>Indicator #43</w:t>
      </w:r>
      <w:r w:rsidRPr="00DE0379">
        <w:rPr>
          <w:rFonts w:hint="eastAsia"/>
          <w:strike/>
          <w:color w:val="FF0000"/>
        </w:rPr>
        <w:t>）点亮时，胎压应以红色显示。红色优先级高于黄色，以上颜色仅供紧急程度的参考，</w:t>
      </w:r>
      <w:r w:rsidRPr="0018109B">
        <w:rPr>
          <w:rFonts w:hint="eastAsia"/>
        </w:rPr>
        <w:t>具体参考</w:t>
      </w:r>
      <w:r w:rsidRPr="0018109B">
        <w:rPr>
          <w:rFonts w:hint="eastAsia"/>
        </w:rPr>
        <w:t>UE</w:t>
      </w:r>
      <w:r w:rsidRPr="0018109B">
        <w:rPr>
          <w:rFonts w:hint="eastAsia"/>
        </w:rPr>
        <w:t>交互文档。</w:t>
      </w:r>
    </w:p>
    <w:p w14:paraId="170A22C8" w14:textId="1EA617BB" w:rsidR="00C62624" w:rsidRPr="0018109B" w:rsidRDefault="00C62624" w:rsidP="0007116D">
      <w:pPr>
        <w:ind w:firstLine="480"/>
      </w:pPr>
      <w:r w:rsidRPr="0018109B">
        <w:t xml:space="preserve">When one of the relevant Warnings is triggered, the corresponding tire should be shown </w:t>
      </w:r>
      <w:r w:rsidR="00F733E3" w:rsidRPr="00F733E3">
        <w:rPr>
          <w:color w:val="FF0000"/>
        </w:rPr>
        <w:t>in</w:t>
      </w:r>
      <w:r w:rsidR="00F733E3">
        <w:t xml:space="preserve"> </w:t>
      </w:r>
      <w:r w:rsidR="00F733E3">
        <w:rPr>
          <w:color w:val="FF0000"/>
        </w:rPr>
        <w:t>special</w:t>
      </w:r>
      <w:r w:rsidR="00F733E3" w:rsidRPr="00F733E3">
        <w:rPr>
          <w:color w:val="FF0000"/>
        </w:rPr>
        <w:t xml:space="preserve"> </w:t>
      </w:r>
      <w:r w:rsidRPr="00F733E3">
        <w:rPr>
          <w:strike/>
          <w:color w:val="FF0000"/>
        </w:rPr>
        <w:t>in yellow</w:t>
      </w:r>
      <w:r w:rsidRPr="0018109B">
        <w:t xml:space="preserve">, and the specific Warning should refer to the tire pressure failure in Section 4.10. </w:t>
      </w:r>
      <w:r w:rsidRPr="00DE0379">
        <w:rPr>
          <w:strike/>
          <w:color w:val="FF0000"/>
        </w:rPr>
        <w:t>When the tire pressure Indicator (Section 3.18 in PIS-2062, Indicator #43) is on, the tire pressure should be displayed in red. The priority of red is higher than that of yellow. The above colors are only for emergency level reference</w:t>
      </w:r>
      <w:r w:rsidRPr="00F733E3">
        <w:rPr>
          <w:strike/>
          <w:color w:val="FF0000"/>
        </w:rPr>
        <w:t xml:space="preserve">, for specific reference, </w:t>
      </w:r>
      <w:r w:rsidR="00F733E3" w:rsidRPr="00F733E3">
        <w:rPr>
          <w:color w:val="FF0000"/>
        </w:rPr>
        <w:t xml:space="preserve">Refer to </w:t>
      </w:r>
      <w:r w:rsidRPr="0018109B">
        <w:t>UE interactive document.</w:t>
      </w:r>
    </w:p>
    <w:p w14:paraId="0CD2784E" w14:textId="2445248F" w:rsidR="00C62624" w:rsidRPr="0018109B" w:rsidRDefault="00C62624" w:rsidP="00C62624">
      <w:pPr>
        <w:ind w:firstLine="480"/>
      </w:pPr>
      <w:r w:rsidRPr="0018109B">
        <w:t>CLEA</w:t>
      </w:r>
      <w:r w:rsidRPr="0018109B">
        <w:rPr>
          <w:rFonts w:hint="eastAsia"/>
        </w:rPr>
        <w:t>参考</w:t>
      </w:r>
      <w:r w:rsidRPr="0018109B">
        <w:rPr>
          <w:rFonts w:hint="eastAsia"/>
        </w:rPr>
        <w:t>PIS-2085</w:t>
      </w:r>
      <w:r w:rsidRPr="0018109B">
        <w:rPr>
          <w:rFonts w:hint="eastAsia"/>
        </w:rPr>
        <w:t>中</w:t>
      </w:r>
      <w:r w:rsidRPr="0018109B">
        <w:rPr>
          <w:rFonts w:hint="eastAsia"/>
        </w:rPr>
        <w:t>3</w:t>
      </w:r>
      <w:r w:rsidRPr="0018109B">
        <w:t xml:space="preserve">.2.1.14.29 </w:t>
      </w:r>
      <w:r w:rsidRPr="0018109B">
        <w:rPr>
          <w:rFonts w:hint="eastAsia"/>
        </w:rPr>
        <w:t>Tire</w:t>
      </w:r>
      <w:r w:rsidRPr="0018109B">
        <w:t xml:space="preserve"> </w:t>
      </w:r>
      <w:r w:rsidRPr="0018109B">
        <w:rPr>
          <w:rFonts w:hint="eastAsia"/>
        </w:rPr>
        <w:t>Pressure</w:t>
      </w:r>
      <w:r w:rsidRPr="0018109B">
        <w:rPr>
          <w:rFonts w:hint="eastAsia"/>
        </w:rPr>
        <w:t>章节。</w:t>
      </w:r>
      <w:r w:rsidR="00D1125C" w:rsidRPr="0018109B">
        <w:rPr>
          <w:rFonts w:hint="eastAsia"/>
        </w:rPr>
        <w:t>GB</w:t>
      </w:r>
      <w:r w:rsidR="00D1125C" w:rsidRPr="0018109B">
        <w:rPr>
          <w:rFonts w:hint="eastAsia"/>
        </w:rPr>
        <w:t>参考</w:t>
      </w:r>
      <w:r w:rsidR="00D1125C" w:rsidRPr="0018109B">
        <w:rPr>
          <w:rFonts w:hint="eastAsia"/>
        </w:rPr>
        <w:t>CTRS</w:t>
      </w:r>
      <w:r w:rsidR="00D1125C" w:rsidRPr="0018109B">
        <w:rPr>
          <w:rFonts w:hint="eastAsia"/>
        </w:rPr>
        <w:t>的</w:t>
      </w:r>
      <w:r w:rsidR="00D1125C" w:rsidRPr="0018109B">
        <w:rPr>
          <w:rFonts w:hint="eastAsia"/>
        </w:rPr>
        <w:t>3.1.10</w:t>
      </w:r>
      <w:r w:rsidR="00D1125C" w:rsidRPr="0018109B">
        <w:rPr>
          <w:rFonts w:hint="eastAsia"/>
        </w:rPr>
        <w:t>章节。</w:t>
      </w:r>
      <w:r w:rsidRPr="0018109B">
        <w:rPr>
          <w:rFonts w:hint="eastAsia"/>
        </w:rPr>
        <w:t>与</w:t>
      </w:r>
      <w:r w:rsidRPr="0018109B">
        <w:rPr>
          <w:rFonts w:hint="eastAsia"/>
        </w:rPr>
        <w:t>PIS-2052</w:t>
      </w:r>
      <w:r w:rsidRPr="0018109B">
        <w:rPr>
          <w:rFonts w:hint="eastAsia"/>
        </w:rPr>
        <w:t>的</w:t>
      </w:r>
      <w:r w:rsidRPr="0018109B">
        <w:rPr>
          <w:rFonts w:hint="eastAsia"/>
        </w:rPr>
        <w:t>3.2.3.1</w:t>
      </w:r>
      <w:r w:rsidRPr="0018109B">
        <w:rPr>
          <w:rFonts w:hint="eastAsia"/>
        </w:rPr>
        <w:t>章节对应</w:t>
      </w:r>
      <w:r w:rsidR="008611E0" w:rsidRPr="0018109B">
        <w:rPr>
          <w:rFonts w:hint="eastAsia"/>
        </w:rPr>
        <w:t>，</w:t>
      </w:r>
      <w:r w:rsidR="008611E0" w:rsidRPr="0018109B">
        <w:rPr>
          <w:rFonts w:hint="eastAsia"/>
        </w:rPr>
        <w:t>PIS-2052</w:t>
      </w:r>
      <w:r w:rsidR="008611E0" w:rsidRPr="0018109B">
        <w:rPr>
          <w:rFonts w:hint="eastAsia"/>
        </w:rPr>
        <w:t>其他胎压功能不在仪表显示</w:t>
      </w:r>
      <w:r w:rsidRPr="0018109B">
        <w:rPr>
          <w:rFonts w:hint="eastAsia"/>
        </w:rPr>
        <w:t>。</w:t>
      </w:r>
    </w:p>
    <w:p w14:paraId="4883BEBA" w14:textId="2FCF66A0" w:rsidR="00EF767B" w:rsidRPr="0018109B" w:rsidRDefault="00C21844" w:rsidP="00EF767B">
      <w:pPr>
        <w:ind w:firstLine="480"/>
      </w:pPr>
      <w:r w:rsidRPr="0018109B">
        <w:t>CLEA</w:t>
      </w:r>
      <w:r w:rsidR="00D1125C" w:rsidRPr="0018109B">
        <w:t>:</w:t>
      </w:r>
      <w:r w:rsidRPr="0018109B">
        <w:t xml:space="preserve"> r</w:t>
      </w:r>
      <w:r w:rsidR="00EF767B" w:rsidRPr="0018109B">
        <w:t>efer to Section 3.2.1.14.</w:t>
      </w:r>
      <w:r w:rsidR="00C002B5" w:rsidRPr="0018109B">
        <w:t xml:space="preserve"> 29</w:t>
      </w:r>
      <w:r w:rsidR="00EF767B" w:rsidRPr="0018109B">
        <w:t xml:space="preserve"> Tire Pressure of PIS-2085 for details. </w:t>
      </w:r>
      <w:r w:rsidR="00D1125C" w:rsidRPr="0018109B">
        <w:t xml:space="preserve">GB: refer to section 3.1.10 of CTRS. </w:t>
      </w:r>
      <w:r w:rsidR="00EF767B" w:rsidRPr="0018109B">
        <w:t>It corresponds to Section 3.2.3.1 of PIS-2052.</w:t>
      </w:r>
      <w:r w:rsidR="008611E0" w:rsidRPr="0018109B">
        <w:t xml:space="preserve"> Other tire pressure functions of PIS-2052 are not displayed on the cluster.</w:t>
      </w:r>
    </w:p>
    <w:p w14:paraId="2DA82A66" w14:textId="6D7CAD7F" w:rsidR="00E43137" w:rsidRPr="007B1BB0" w:rsidRDefault="00E43137" w:rsidP="00E43137">
      <w:pPr>
        <w:pStyle w:val="Heading3"/>
      </w:pPr>
      <w:bookmarkStart w:id="122" w:name="_Toc66366517"/>
      <w:r w:rsidRPr="007B1BB0">
        <w:rPr>
          <w:rFonts w:hint="eastAsia"/>
        </w:rPr>
        <w:t>发动机运转和怠速时间</w:t>
      </w:r>
      <w:r w:rsidRPr="007B1BB0">
        <w:rPr>
          <w:rFonts w:hint="eastAsia"/>
        </w:rPr>
        <w:t xml:space="preserve">/ </w:t>
      </w:r>
      <w:r w:rsidRPr="007B1BB0">
        <w:t>Hourmeter and Idlemeter</w:t>
      </w:r>
      <w:r w:rsidRPr="007B1BB0">
        <w:rPr>
          <w:rFonts w:hint="eastAsia"/>
        </w:rPr>
        <w:t> </w:t>
      </w:r>
      <w:r w:rsidR="00EE7C20" w:rsidRPr="007B1BB0">
        <w:t>(ICE only)</w:t>
      </w:r>
      <w:bookmarkEnd w:id="122"/>
    </w:p>
    <w:p w14:paraId="63A27875"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1F644292" w14:textId="77777777" w:rsidTr="007823DB">
        <w:tc>
          <w:tcPr>
            <w:tcW w:w="4788" w:type="dxa"/>
          </w:tcPr>
          <w:p w14:paraId="6AF416D0" w14:textId="77777777" w:rsidR="00D42C5C" w:rsidRPr="007B1BB0" w:rsidRDefault="00D42C5C" w:rsidP="007823DB">
            <w:r w:rsidRPr="007B1BB0">
              <w:rPr>
                <w:rFonts w:hint="eastAsia"/>
              </w:rPr>
              <w:t>CLEA</w:t>
            </w:r>
            <w:r w:rsidRPr="007B1BB0">
              <w:t xml:space="preserve"> (458)</w:t>
            </w:r>
          </w:p>
        </w:tc>
        <w:tc>
          <w:tcPr>
            <w:tcW w:w="5174" w:type="dxa"/>
          </w:tcPr>
          <w:p w14:paraId="311C227F" w14:textId="77777777" w:rsidR="00D42C5C" w:rsidRPr="007B1BB0" w:rsidRDefault="00D42C5C" w:rsidP="007823DB">
            <w:r w:rsidRPr="007B1BB0">
              <w:t>Yes</w:t>
            </w:r>
          </w:p>
        </w:tc>
      </w:tr>
      <w:tr w:rsidR="00D42C5C" w:rsidRPr="007B1BB0" w14:paraId="0B474954" w14:textId="77777777" w:rsidTr="007823DB">
        <w:tc>
          <w:tcPr>
            <w:tcW w:w="4788" w:type="dxa"/>
          </w:tcPr>
          <w:p w14:paraId="645AAC1C" w14:textId="77777777" w:rsidR="00D42C5C" w:rsidRPr="007B1BB0" w:rsidRDefault="00D42C5C" w:rsidP="007823DB">
            <w:r w:rsidRPr="007B1BB0">
              <w:t>Global B Buick ICE (E2LB-2,E2UB/YB,C1YB-2)</w:t>
            </w:r>
          </w:p>
        </w:tc>
        <w:tc>
          <w:tcPr>
            <w:tcW w:w="5174" w:type="dxa"/>
          </w:tcPr>
          <w:p w14:paraId="05899C8C" w14:textId="77777777" w:rsidR="00D42C5C" w:rsidRPr="007B1BB0" w:rsidRDefault="00D42C5C" w:rsidP="007823DB">
            <w:r w:rsidRPr="007B1BB0">
              <w:t>Yes</w:t>
            </w:r>
          </w:p>
        </w:tc>
      </w:tr>
      <w:tr w:rsidR="00D42C5C" w:rsidRPr="007B1BB0" w14:paraId="5D5C1140" w14:textId="77777777" w:rsidTr="007823DB">
        <w:tc>
          <w:tcPr>
            <w:tcW w:w="4788" w:type="dxa"/>
          </w:tcPr>
          <w:p w14:paraId="48D4E445" w14:textId="77777777" w:rsidR="00D42C5C" w:rsidRPr="007B1BB0" w:rsidRDefault="00D42C5C" w:rsidP="007823DB">
            <w:r w:rsidRPr="007B1BB0">
              <w:t>Global B Buick BEV (B233/223)</w:t>
            </w:r>
          </w:p>
        </w:tc>
        <w:tc>
          <w:tcPr>
            <w:tcW w:w="5174" w:type="dxa"/>
          </w:tcPr>
          <w:p w14:paraId="2A461338" w14:textId="32BFF99F" w:rsidR="00D42C5C" w:rsidRPr="007B1BB0" w:rsidRDefault="00D42C5C" w:rsidP="007823DB">
            <w:r w:rsidRPr="007B1BB0">
              <w:t>No</w:t>
            </w:r>
          </w:p>
        </w:tc>
      </w:tr>
    </w:tbl>
    <w:p w14:paraId="1D2BA3F8" w14:textId="77777777" w:rsidR="00D42C5C" w:rsidRPr="007B1BB0" w:rsidRDefault="00D42C5C" w:rsidP="00E43137">
      <w:pPr>
        <w:ind w:firstLine="480"/>
      </w:pPr>
    </w:p>
    <w:p w14:paraId="1C9782B1" w14:textId="3994D13B" w:rsidR="00E43137" w:rsidRPr="007B1BB0" w:rsidRDefault="00E43137" w:rsidP="00E43137">
      <w:pPr>
        <w:ind w:firstLine="480"/>
      </w:pPr>
      <w:r w:rsidRPr="007B1BB0">
        <w:rPr>
          <w:rFonts w:hint="eastAsia"/>
        </w:rPr>
        <w:t>仪表应当支持显示发动机运转和怠速时间，单位是小时，精确到</w:t>
      </w:r>
      <w:r w:rsidRPr="007B1BB0">
        <w:rPr>
          <w:rFonts w:hint="eastAsia"/>
        </w:rPr>
        <w:t>0.1</w:t>
      </w:r>
      <w:r w:rsidRPr="007B1BB0">
        <w:rPr>
          <w:rFonts w:hint="eastAsia"/>
        </w:rPr>
        <w:t>小时。仪表能够显示的运行时间最大为</w:t>
      </w:r>
      <w:r w:rsidRPr="007B1BB0">
        <w:rPr>
          <w:rFonts w:hint="eastAsia"/>
        </w:rPr>
        <w:t>99999.9</w:t>
      </w:r>
      <w:r w:rsidRPr="007B1BB0">
        <w:rPr>
          <w:rFonts w:hint="eastAsia"/>
        </w:rPr>
        <w:t>小时</w:t>
      </w:r>
      <w:r w:rsidR="00B00D44" w:rsidRPr="007B1BB0">
        <w:rPr>
          <w:rFonts w:hint="eastAsia"/>
        </w:rPr>
        <w:t>。</w:t>
      </w:r>
      <w:r w:rsidRPr="007B1BB0">
        <w:rPr>
          <w:rFonts w:hint="eastAsia"/>
        </w:rPr>
        <w:t>当发动机运行时间超过</w:t>
      </w:r>
      <w:r w:rsidRPr="007B1BB0">
        <w:rPr>
          <w:rFonts w:hint="eastAsia"/>
        </w:rPr>
        <w:t>99999.9</w:t>
      </w:r>
      <w:r w:rsidRPr="007B1BB0">
        <w:rPr>
          <w:rFonts w:hint="eastAsia"/>
        </w:rPr>
        <w:t>小时，计时器需要重置</w:t>
      </w:r>
      <w:r w:rsidRPr="007B1BB0">
        <w:rPr>
          <w:rFonts w:hint="eastAsia"/>
        </w:rPr>
        <w:t xml:space="preserve">, </w:t>
      </w:r>
      <w:r w:rsidRPr="007B1BB0">
        <w:rPr>
          <w:rFonts w:hint="eastAsia"/>
        </w:rPr>
        <w:t>当发动机怠速时间超过</w:t>
      </w:r>
      <w:r w:rsidRPr="007B1BB0">
        <w:rPr>
          <w:rFonts w:hint="eastAsia"/>
        </w:rPr>
        <w:t>99999.9</w:t>
      </w:r>
      <w:r w:rsidRPr="007B1BB0">
        <w:rPr>
          <w:rFonts w:hint="eastAsia"/>
        </w:rPr>
        <w:t>小时，计时器需要停留在最大值</w:t>
      </w:r>
      <w:r w:rsidR="00E810FF" w:rsidRPr="007B1BB0">
        <w:rPr>
          <w:rFonts w:hint="eastAsia"/>
        </w:rPr>
        <w:t>。</w:t>
      </w:r>
    </w:p>
    <w:p w14:paraId="741C999C" w14:textId="4B06720E" w:rsidR="00E43137" w:rsidRPr="007B1BB0" w:rsidRDefault="00E43137" w:rsidP="00E43137">
      <w:pPr>
        <w:ind w:firstLine="480"/>
      </w:pPr>
      <w:r w:rsidRPr="007B1BB0">
        <w:t>Cluster shall support hourmeter and idlemeter. The unit shall be hour, and shall be accurate to 0.1 hour. Cluster shall be able to present the engine run time up to 99999.9 hours. When the engine running elapsed time is larger than 99999.9, the elapsed time-timer shall reset. When the idle meter elapsed time is larger than 99999.9, the elapsed time-timer shall stay at the maximum value (no rollover)</w:t>
      </w:r>
      <w:r w:rsidR="00E810FF" w:rsidRPr="007B1BB0">
        <w:t>.</w:t>
      </w:r>
    </w:p>
    <w:p w14:paraId="51526FCE" w14:textId="3CC6E1FA" w:rsidR="00E810FF" w:rsidRPr="007B1BB0" w:rsidRDefault="00E810FF" w:rsidP="00E43137">
      <w:pPr>
        <w:ind w:firstLine="480"/>
      </w:pPr>
      <w:r w:rsidRPr="007B1BB0">
        <w:rPr>
          <w:rFonts w:hint="eastAsia"/>
        </w:rPr>
        <w:t>CLEA</w:t>
      </w:r>
      <w:r w:rsidRPr="007B1BB0">
        <w:rPr>
          <w:rFonts w:hint="eastAsia"/>
        </w:rPr>
        <w:t>参考</w:t>
      </w:r>
      <w:r w:rsidRPr="007B1BB0">
        <w:rPr>
          <w:rFonts w:hint="eastAsia"/>
        </w:rPr>
        <w:t>PIS-2085</w:t>
      </w:r>
      <w:r w:rsidRPr="007B1BB0">
        <w:rPr>
          <w:rFonts w:hint="eastAsia"/>
        </w:rPr>
        <w:t>的</w:t>
      </w:r>
      <w:r w:rsidRPr="007B1BB0">
        <w:t>3.2.1.14.43 Hourmeter and Idlemeter</w:t>
      </w:r>
      <w:r w:rsidRPr="007B1BB0">
        <w:rPr>
          <w:rFonts w:hint="eastAsia"/>
        </w:rPr>
        <w:t>章节。</w:t>
      </w:r>
    </w:p>
    <w:p w14:paraId="34D80D36" w14:textId="1CCE1E94" w:rsidR="00E810FF" w:rsidRPr="007B1BB0" w:rsidRDefault="00E810FF" w:rsidP="00E43137">
      <w:pPr>
        <w:ind w:firstLine="480"/>
      </w:pPr>
      <w:r w:rsidRPr="007B1BB0">
        <w:rPr>
          <w:rFonts w:hint="eastAsia"/>
        </w:rPr>
        <w:t>CLEA</w:t>
      </w:r>
      <w:r w:rsidRPr="007B1BB0">
        <w:t>: Refer to Section 3.2.1.14.43 Hourmeter and Idlemeter of PIS-2085.</w:t>
      </w:r>
    </w:p>
    <w:p w14:paraId="3B698914" w14:textId="77777777" w:rsidR="00E810FF" w:rsidRPr="007B1BB0" w:rsidRDefault="00E810FF" w:rsidP="00E810FF">
      <w:pPr>
        <w:ind w:firstLine="432"/>
      </w:pPr>
      <w:r w:rsidRPr="007B1BB0">
        <w:rPr>
          <w:rFonts w:hint="eastAsia"/>
        </w:rPr>
        <w:lastRenderedPageBreak/>
        <w:t>GB</w:t>
      </w:r>
      <w:r w:rsidRPr="007B1BB0">
        <w:rPr>
          <w:rFonts w:hint="eastAsia"/>
        </w:rPr>
        <w:t>参考</w:t>
      </w:r>
      <w:r w:rsidRPr="007B1BB0">
        <w:rPr>
          <w:rFonts w:hint="eastAsia"/>
        </w:rPr>
        <w:t xml:space="preserve">CTRS </w:t>
      </w:r>
      <w:r w:rsidRPr="007B1BB0">
        <w:t xml:space="preserve">3.1.320 </w:t>
      </w:r>
      <w:r w:rsidRPr="007B1BB0">
        <w:rPr>
          <w:rFonts w:hint="eastAsia"/>
        </w:rPr>
        <w:t>章节。</w:t>
      </w:r>
    </w:p>
    <w:p w14:paraId="2A77D45B" w14:textId="6FE7B4B2" w:rsidR="00E810FF" w:rsidRPr="007B1BB0" w:rsidRDefault="00E810FF" w:rsidP="00E810FF">
      <w:pPr>
        <w:ind w:firstLine="432"/>
      </w:pPr>
      <w:r w:rsidRPr="007B1BB0">
        <w:rPr>
          <w:rFonts w:hint="eastAsia"/>
        </w:rPr>
        <w:t>GB</w:t>
      </w:r>
      <w:r w:rsidR="0012591B" w:rsidRPr="007B1BB0">
        <w:t>:</w:t>
      </w:r>
      <w:r w:rsidRPr="007B1BB0">
        <w:t xml:space="preserve"> refer to CTRS Section 3.1.320.</w:t>
      </w:r>
    </w:p>
    <w:p w14:paraId="270BF2D2" w14:textId="4610BFA7" w:rsidR="00B00D44" w:rsidRPr="007B1BB0" w:rsidRDefault="00B00D44" w:rsidP="00E810FF">
      <w:pPr>
        <w:ind w:firstLine="432"/>
      </w:pPr>
      <w:r w:rsidRPr="007B1BB0">
        <w:rPr>
          <w:rFonts w:hint="eastAsia"/>
        </w:rPr>
        <w:t>与</w:t>
      </w:r>
      <w:r w:rsidRPr="007B1BB0">
        <w:rPr>
          <w:rFonts w:hint="eastAsia"/>
        </w:rPr>
        <w:t>PIS-2052</w:t>
      </w:r>
      <w:r w:rsidRPr="007B1BB0">
        <w:rPr>
          <w:rFonts w:hint="eastAsia"/>
        </w:rPr>
        <w:t>的</w:t>
      </w:r>
      <w:r w:rsidRPr="007B1BB0">
        <w:rPr>
          <w:rFonts w:hint="eastAsia"/>
        </w:rPr>
        <w:t>3.2.8.7</w:t>
      </w:r>
      <w:r w:rsidR="004A5A34" w:rsidRPr="007B1BB0">
        <w:rPr>
          <w:rFonts w:hint="eastAsia"/>
        </w:rPr>
        <w:t>章节</w:t>
      </w:r>
      <w:r w:rsidRPr="007B1BB0">
        <w:rPr>
          <w:rFonts w:hint="eastAsia"/>
        </w:rPr>
        <w:t>对应。</w:t>
      </w:r>
    </w:p>
    <w:p w14:paraId="2EF8C37F" w14:textId="54D1A7D2" w:rsidR="00E43137" w:rsidRPr="007B1BB0" w:rsidRDefault="00B00D44" w:rsidP="004A5A34">
      <w:pPr>
        <w:ind w:firstLine="432"/>
      </w:pPr>
      <w:r w:rsidRPr="007B1BB0">
        <w:rPr>
          <w:rFonts w:hint="eastAsia"/>
        </w:rPr>
        <w:t>C</w:t>
      </w:r>
      <w:r w:rsidRPr="007B1BB0">
        <w:t>orresponding to Section 3.2.8.7 of PIS-2052.</w:t>
      </w:r>
    </w:p>
    <w:p w14:paraId="36D5AD13" w14:textId="77777777" w:rsidR="00665C89" w:rsidRPr="007B1BB0" w:rsidRDefault="00665C89" w:rsidP="00665C89">
      <w:pPr>
        <w:pStyle w:val="Heading3"/>
      </w:pPr>
      <w:bookmarkStart w:id="123" w:name="_Toc66366518"/>
      <w:r w:rsidRPr="007B1BB0">
        <w:rPr>
          <w:rFonts w:hint="eastAsia"/>
        </w:rPr>
        <w:t>机油压力</w:t>
      </w:r>
      <w:r w:rsidRPr="007B1BB0">
        <w:rPr>
          <w:rFonts w:hint="eastAsia"/>
        </w:rPr>
        <w:t>/</w:t>
      </w:r>
      <w:r w:rsidRPr="007B1BB0">
        <w:t>Oil Pressure</w:t>
      </w:r>
      <w:bookmarkEnd w:id="123"/>
    </w:p>
    <w:p w14:paraId="25E7381B"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31CE848D" w14:textId="77777777" w:rsidTr="007823DB">
        <w:tc>
          <w:tcPr>
            <w:tcW w:w="4788" w:type="dxa"/>
          </w:tcPr>
          <w:p w14:paraId="3260394E" w14:textId="77777777" w:rsidR="00D42C5C" w:rsidRPr="007B1BB0" w:rsidRDefault="00D42C5C" w:rsidP="007823DB">
            <w:r w:rsidRPr="007B1BB0">
              <w:rPr>
                <w:rFonts w:hint="eastAsia"/>
              </w:rPr>
              <w:t>CLEA</w:t>
            </w:r>
            <w:r w:rsidRPr="007B1BB0">
              <w:t xml:space="preserve"> (458)</w:t>
            </w:r>
          </w:p>
        </w:tc>
        <w:tc>
          <w:tcPr>
            <w:tcW w:w="5174" w:type="dxa"/>
          </w:tcPr>
          <w:p w14:paraId="3083227B" w14:textId="77777777" w:rsidR="00D42C5C" w:rsidRPr="007B1BB0" w:rsidRDefault="00D42C5C" w:rsidP="007823DB">
            <w:r w:rsidRPr="007B1BB0">
              <w:t>Yes</w:t>
            </w:r>
          </w:p>
        </w:tc>
      </w:tr>
      <w:tr w:rsidR="00D42C5C" w:rsidRPr="007B1BB0" w14:paraId="5363C71C" w14:textId="77777777" w:rsidTr="007823DB">
        <w:tc>
          <w:tcPr>
            <w:tcW w:w="4788" w:type="dxa"/>
          </w:tcPr>
          <w:p w14:paraId="5ABFF415" w14:textId="77777777" w:rsidR="00D42C5C" w:rsidRPr="007B1BB0" w:rsidRDefault="00D42C5C" w:rsidP="007823DB">
            <w:r w:rsidRPr="007B1BB0">
              <w:t>Global B Buick ICE (E2LB-2,E2UB/YB,C1YB-2)</w:t>
            </w:r>
          </w:p>
        </w:tc>
        <w:tc>
          <w:tcPr>
            <w:tcW w:w="5174" w:type="dxa"/>
          </w:tcPr>
          <w:p w14:paraId="1103A1D3" w14:textId="77777777" w:rsidR="00D42C5C" w:rsidRPr="007B1BB0" w:rsidRDefault="00D42C5C" w:rsidP="007823DB">
            <w:r w:rsidRPr="007B1BB0">
              <w:t>Yes</w:t>
            </w:r>
          </w:p>
        </w:tc>
      </w:tr>
      <w:tr w:rsidR="00D42C5C" w:rsidRPr="007B1BB0" w14:paraId="543F898C" w14:textId="77777777" w:rsidTr="007823DB">
        <w:tc>
          <w:tcPr>
            <w:tcW w:w="4788" w:type="dxa"/>
          </w:tcPr>
          <w:p w14:paraId="35DA6480" w14:textId="77777777" w:rsidR="00D42C5C" w:rsidRPr="007B1BB0" w:rsidRDefault="00D42C5C" w:rsidP="007823DB">
            <w:r w:rsidRPr="007B1BB0">
              <w:t>Global B Buick BEV (B233/223)</w:t>
            </w:r>
          </w:p>
        </w:tc>
        <w:tc>
          <w:tcPr>
            <w:tcW w:w="5174" w:type="dxa"/>
          </w:tcPr>
          <w:p w14:paraId="164E487C" w14:textId="22E5F024" w:rsidR="00D42C5C" w:rsidRPr="007B1BB0" w:rsidRDefault="00D42C5C" w:rsidP="007823DB">
            <w:r w:rsidRPr="007B1BB0">
              <w:t>No</w:t>
            </w:r>
          </w:p>
        </w:tc>
      </w:tr>
    </w:tbl>
    <w:p w14:paraId="638486DD" w14:textId="77777777" w:rsidR="00D42C5C" w:rsidRPr="007B1BB0" w:rsidRDefault="00D42C5C" w:rsidP="00665C89">
      <w:pPr>
        <w:ind w:firstLine="420"/>
      </w:pPr>
    </w:p>
    <w:p w14:paraId="02980F31" w14:textId="5F82CC83" w:rsidR="00985DC5" w:rsidRPr="00985DC5" w:rsidRDefault="00985DC5" w:rsidP="00985DC5">
      <w:pPr>
        <w:ind w:firstLine="480"/>
        <w:rPr>
          <w:color w:val="FF0000"/>
        </w:rPr>
      </w:pPr>
      <w:r w:rsidRPr="00985DC5">
        <w:rPr>
          <w:rFonts w:hint="eastAsia"/>
          <w:color w:val="FF0000"/>
        </w:rPr>
        <w:t>机油压力分为表盘式和数值式。具体显示以</w:t>
      </w:r>
      <w:r w:rsidRPr="00985DC5">
        <w:rPr>
          <w:rFonts w:hint="eastAsia"/>
          <w:color w:val="FF0000"/>
        </w:rPr>
        <w:t>UE</w:t>
      </w:r>
      <w:r w:rsidRPr="00985DC5">
        <w:rPr>
          <w:rFonts w:hint="eastAsia"/>
          <w:color w:val="FF0000"/>
        </w:rPr>
        <w:t>文档为准。</w:t>
      </w:r>
    </w:p>
    <w:p w14:paraId="1E8B8DDD" w14:textId="198F96F6" w:rsidR="00985DC5" w:rsidRDefault="00985DC5" w:rsidP="00985DC5">
      <w:pPr>
        <w:ind w:firstLine="480"/>
        <w:rPr>
          <w:color w:val="FF0000"/>
        </w:rPr>
      </w:pPr>
      <w:r w:rsidRPr="00985DC5">
        <w:rPr>
          <w:color w:val="FF0000"/>
        </w:rPr>
        <w:t xml:space="preserve">Oil Pressure can be displayed in gauge type and digital type. Refer to UE Interaction Document for </w:t>
      </w:r>
      <w:r w:rsidRPr="00985DC5">
        <w:rPr>
          <w:rFonts w:hint="eastAsia"/>
          <w:color w:val="FF0000"/>
        </w:rPr>
        <w:t>t</w:t>
      </w:r>
      <w:r w:rsidRPr="00985DC5">
        <w:rPr>
          <w:color w:val="FF0000"/>
        </w:rPr>
        <w:t>he display.</w:t>
      </w:r>
    </w:p>
    <w:p w14:paraId="2F6D51CE" w14:textId="77777777" w:rsidR="002838D9" w:rsidRPr="007B1BB0" w:rsidRDefault="002838D9" w:rsidP="002838D9">
      <w:pPr>
        <w:ind w:firstLine="420"/>
      </w:pPr>
      <w:r w:rsidRPr="007B1BB0">
        <w:rPr>
          <w:rFonts w:hint="eastAsia"/>
        </w:rPr>
        <w:t>与</w:t>
      </w:r>
      <w:r w:rsidRPr="007B1BB0">
        <w:rPr>
          <w:rFonts w:hint="eastAsia"/>
        </w:rPr>
        <w:t>PIS-2052</w:t>
      </w:r>
      <w:r w:rsidRPr="007B1BB0">
        <w:rPr>
          <w:rFonts w:hint="eastAsia"/>
        </w:rPr>
        <w:t>的</w:t>
      </w:r>
      <w:r w:rsidRPr="007B1BB0">
        <w:rPr>
          <w:rFonts w:hint="eastAsia"/>
        </w:rPr>
        <w:t>3.2.</w:t>
      </w:r>
      <w:r w:rsidRPr="007B1BB0">
        <w:t>8.6</w:t>
      </w:r>
      <w:r w:rsidRPr="007B1BB0">
        <w:rPr>
          <w:rFonts w:hint="eastAsia"/>
        </w:rPr>
        <w:t>章节对应。</w:t>
      </w:r>
    </w:p>
    <w:p w14:paraId="6B92AC80" w14:textId="41FF8A71" w:rsidR="002838D9" w:rsidRDefault="002838D9" w:rsidP="002838D9">
      <w:pPr>
        <w:ind w:firstLine="420"/>
      </w:pPr>
      <w:r w:rsidRPr="007B1BB0">
        <w:t xml:space="preserve">Corresponding </w:t>
      </w:r>
      <w:r>
        <w:t>to Section 3.2.8.6 of PIS-2052.</w:t>
      </w:r>
    </w:p>
    <w:p w14:paraId="334BF851" w14:textId="6679D950" w:rsidR="002838D9" w:rsidRPr="007B1BB0" w:rsidRDefault="002838D9" w:rsidP="002838D9">
      <w:pPr>
        <w:ind w:firstLine="420"/>
      </w:pPr>
      <w:r w:rsidRPr="007B1BB0">
        <w:rPr>
          <w:rFonts w:hint="eastAsia"/>
        </w:rPr>
        <w:t>机油压力也属于性能信息，与本</w:t>
      </w:r>
      <w:r w:rsidRPr="007B1BB0">
        <w:rPr>
          <w:rFonts w:hint="eastAsia"/>
        </w:rPr>
        <w:t>Spec</w:t>
      </w:r>
      <w:r w:rsidRPr="007B1BB0">
        <w:rPr>
          <w:rFonts w:hint="eastAsia"/>
        </w:rPr>
        <w:t>的</w:t>
      </w:r>
      <w:r w:rsidRPr="007B1BB0">
        <w:rPr>
          <w:rFonts w:hint="eastAsia"/>
        </w:rPr>
        <w:t>5.3.5</w:t>
      </w:r>
      <w:r w:rsidRPr="007B1BB0">
        <w:rPr>
          <w:rFonts w:hint="eastAsia"/>
        </w:rPr>
        <w:t>章节对应。</w:t>
      </w:r>
    </w:p>
    <w:p w14:paraId="349F2639" w14:textId="7C72FB2E" w:rsidR="002838D9" w:rsidRPr="002838D9" w:rsidRDefault="002838D9" w:rsidP="002838D9">
      <w:pPr>
        <w:ind w:firstLine="420"/>
      </w:pPr>
      <w:r w:rsidRPr="007B1BB0">
        <w:t>Corresponding to Section 5.3.5 of this spec since oil pressure is also one of the performance monitor.</w:t>
      </w:r>
    </w:p>
    <w:p w14:paraId="21F49DB6" w14:textId="44E6474B" w:rsidR="00985DC5" w:rsidRPr="00985DC5" w:rsidRDefault="00985DC5" w:rsidP="00985DC5">
      <w:pPr>
        <w:pStyle w:val="Heading4"/>
        <w:rPr>
          <w:color w:val="FF0000"/>
        </w:rPr>
      </w:pPr>
      <w:bookmarkStart w:id="124" w:name="_Toc66366519"/>
      <w:r>
        <w:rPr>
          <w:rFonts w:hint="eastAsia"/>
          <w:color w:val="FF0000"/>
        </w:rPr>
        <w:t>机油压力</w:t>
      </w:r>
      <w:r w:rsidR="001A32F6">
        <w:rPr>
          <w:rFonts w:hint="eastAsia"/>
          <w:color w:val="FF0000"/>
        </w:rPr>
        <w:t>表盘</w:t>
      </w:r>
      <w:r w:rsidRPr="00985DC5">
        <w:rPr>
          <w:rFonts w:hint="eastAsia"/>
          <w:color w:val="FF0000"/>
        </w:rPr>
        <w:t>/</w:t>
      </w:r>
      <w:r w:rsidRPr="00985DC5">
        <w:rPr>
          <w:color w:val="FF0000"/>
        </w:rPr>
        <w:t xml:space="preserve"> </w:t>
      </w:r>
      <w:r>
        <w:rPr>
          <w:color w:val="FF0000"/>
        </w:rPr>
        <w:t>Oil Pressure</w:t>
      </w:r>
      <w:r w:rsidRPr="00985DC5">
        <w:rPr>
          <w:color w:val="FF0000"/>
        </w:rPr>
        <w:t xml:space="preserve"> Gauge</w:t>
      </w:r>
      <w:bookmarkEnd w:id="124"/>
    </w:p>
    <w:p w14:paraId="705F4B28" w14:textId="2651110C" w:rsidR="00D8260B" w:rsidRPr="00161675" w:rsidRDefault="00D8260B" w:rsidP="00D8260B">
      <w:pPr>
        <w:ind w:firstLine="480"/>
        <w:rPr>
          <w:color w:val="FF0000"/>
        </w:rPr>
      </w:pPr>
      <w:commentRangeStart w:id="125"/>
      <w:r w:rsidRPr="00161675">
        <w:rPr>
          <w:rFonts w:hint="eastAsia"/>
          <w:color w:val="FF0000"/>
        </w:rPr>
        <w:t>CLEA</w:t>
      </w:r>
      <w:r w:rsidRPr="00161675">
        <w:rPr>
          <w:rFonts w:hint="eastAsia"/>
          <w:color w:val="FF0000"/>
        </w:rPr>
        <w:t>机油压力表盘参考</w:t>
      </w:r>
      <w:r w:rsidRPr="00161675">
        <w:rPr>
          <w:rFonts w:hint="eastAsia"/>
          <w:color w:val="FF0000"/>
        </w:rPr>
        <w:t>PIS-2085</w:t>
      </w:r>
      <w:r w:rsidRPr="00161675">
        <w:rPr>
          <w:rFonts w:hint="eastAsia"/>
          <w:color w:val="FF0000"/>
        </w:rPr>
        <w:t>中</w:t>
      </w:r>
      <w:r w:rsidRPr="00161675">
        <w:rPr>
          <w:rFonts w:hint="eastAsia"/>
          <w:color w:val="FF0000"/>
        </w:rPr>
        <w:t>3</w:t>
      </w:r>
      <w:r w:rsidRPr="00161675">
        <w:rPr>
          <w:color w:val="FF0000"/>
        </w:rPr>
        <w:t xml:space="preserve">.2.1.9.6 Oil Pressure </w:t>
      </w:r>
      <w:r w:rsidRPr="00161675">
        <w:rPr>
          <w:rFonts w:hint="eastAsia"/>
          <w:color w:val="FF0000"/>
        </w:rPr>
        <w:t>Gage</w:t>
      </w:r>
      <w:r w:rsidRPr="00161675">
        <w:rPr>
          <w:rFonts w:hint="eastAsia"/>
          <w:color w:val="FF0000"/>
        </w:rPr>
        <w:t>。</w:t>
      </w:r>
      <w:commentRangeEnd w:id="125"/>
      <w:r w:rsidR="00335753">
        <w:rPr>
          <w:rStyle w:val="CommentReference"/>
        </w:rPr>
        <w:commentReference w:id="125"/>
      </w:r>
      <w:r w:rsidRPr="00161675">
        <w:rPr>
          <w:color w:val="FF0000"/>
        </w:rPr>
        <w:t>GB</w:t>
      </w:r>
      <w:r w:rsidR="00C01C7F">
        <w:rPr>
          <w:rFonts w:hint="eastAsia"/>
          <w:color w:val="FF0000"/>
        </w:rPr>
        <w:t>机油压力</w:t>
      </w:r>
      <w:r w:rsidRPr="00161675">
        <w:rPr>
          <w:rFonts w:hint="eastAsia"/>
          <w:color w:val="FF0000"/>
        </w:rPr>
        <w:t>表盘参考</w:t>
      </w:r>
      <w:r w:rsidRPr="00161675">
        <w:rPr>
          <w:rFonts w:hint="eastAsia"/>
          <w:color w:val="FF0000"/>
        </w:rPr>
        <w:t>GB</w:t>
      </w:r>
      <w:r w:rsidRPr="00161675">
        <w:rPr>
          <w:color w:val="FF0000"/>
        </w:rPr>
        <w:t xml:space="preserve"> IPC CTRS</w:t>
      </w:r>
      <w:r w:rsidRPr="00161675">
        <w:rPr>
          <w:rFonts w:hint="eastAsia"/>
          <w:color w:val="FF0000"/>
        </w:rPr>
        <w:t>中的</w:t>
      </w:r>
      <w:r w:rsidRPr="00161675">
        <w:rPr>
          <w:rFonts w:hint="eastAsia"/>
          <w:color w:val="FF0000"/>
        </w:rPr>
        <w:t>3</w:t>
      </w:r>
      <w:r w:rsidRPr="00161675">
        <w:rPr>
          <w:color w:val="FF0000"/>
        </w:rPr>
        <w:t>.</w:t>
      </w:r>
      <w:r w:rsidRPr="00161675">
        <w:rPr>
          <w:rFonts w:hint="eastAsia"/>
          <w:color w:val="FF0000"/>
        </w:rPr>
        <w:t>1.</w:t>
      </w:r>
      <w:r w:rsidRPr="00161675">
        <w:rPr>
          <w:color w:val="FF0000"/>
        </w:rPr>
        <w:t>258 Arbitrate-Determine-Control Oil Pressure Gage Position</w:t>
      </w:r>
      <w:r w:rsidRPr="00161675">
        <w:rPr>
          <w:rFonts w:hint="eastAsia"/>
          <w:color w:val="FF0000"/>
        </w:rPr>
        <w:t>。</w:t>
      </w:r>
    </w:p>
    <w:p w14:paraId="12D34322" w14:textId="6F792B4A" w:rsidR="00D8260B" w:rsidRPr="00161675" w:rsidRDefault="00D8260B" w:rsidP="00D8260B">
      <w:pPr>
        <w:ind w:firstLine="480"/>
        <w:rPr>
          <w:color w:val="FF0000"/>
        </w:rPr>
      </w:pPr>
      <w:r w:rsidRPr="00161675">
        <w:rPr>
          <w:color w:val="FF0000"/>
        </w:rPr>
        <w:t xml:space="preserve">Refer to Section </w:t>
      </w:r>
      <w:r w:rsidRPr="00161675">
        <w:rPr>
          <w:rFonts w:hint="eastAsia"/>
          <w:color w:val="FF0000"/>
        </w:rPr>
        <w:t>3</w:t>
      </w:r>
      <w:r w:rsidRPr="00161675">
        <w:rPr>
          <w:color w:val="FF0000"/>
        </w:rPr>
        <w:t xml:space="preserve">.2.1.9.6 Oil Pressure </w:t>
      </w:r>
      <w:r w:rsidRPr="00161675">
        <w:rPr>
          <w:rFonts w:hint="eastAsia"/>
          <w:color w:val="FF0000"/>
        </w:rPr>
        <w:t>Gage</w:t>
      </w:r>
      <w:r w:rsidRPr="00161675">
        <w:rPr>
          <w:color w:val="FF0000"/>
        </w:rPr>
        <w:t xml:space="preserve"> of PIS-2085 for CLEA. Refer to Section </w:t>
      </w:r>
      <w:r w:rsidRPr="00161675">
        <w:rPr>
          <w:rFonts w:hint="eastAsia"/>
          <w:color w:val="FF0000"/>
        </w:rPr>
        <w:t>3</w:t>
      </w:r>
      <w:r w:rsidRPr="00161675">
        <w:rPr>
          <w:color w:val="FF0000"/>
        </w:rPr>
        <w:t>.</w:t>
      </w:r>
      <w:r w:rsidRPr="00161675">
        <w:rPr>
          <w:rFonts w:hint="eastAsia"/>
          <w:color w:val="FF0000"/>
        </w:rPr>
        <w:t>1.</w:t>
      </w:r>
      <w:r w:rsidRPr="00161675">
        <w:rPr>
          <w:color w:val="FF0000"/>
        </w:rPr>
        <w:t>258 Arbitrate-Determine-Control Oil Pressure Gage Position of GB IPC CTRS for GB.</w:t>
      </w:r>
    </w:p>
    <w:p w14:paraId="4DC31DBB" w14:textId="4B91EC13" w:rsidR="00D8260B" w:rsidRPr="00161675" w:rsidRDefault="00D8260B" w:rsidP="00D8260B">
      <w:pPr>
        <w:ind w:firstLine="480"/>
        <w:rPr>
          <w:color w:val="FF0000"/>
        </w:rPr>
      </w:pPr>
      <w:r w:rsidRPr="00161675">
        <w:rPr>
          <w:rFonts w:hint="eastAsia"/>
          <w:color w:val="FF0000"/>
        </w:rPr>
        <w:t>当</w:t>
      </w:r>
      <w:r w:rsidR="00161675">
        <w:rPr>
          <w:rFonts w:hint="eastAsia"/>
          <w:color w:val="FF0000"/>
        </w:rPr>
        <w:t>机油压力指示灯</w:t>
      </w:r>
      <w:r w:rsidRPr="00161675">
        <w:rPr>
          <w:rFonts w:hint="eastAsia"/>
          <w:color w:val="FF0000"/>
        </w:rPr>
        <w:t>（</w:t>
      </w:r>
      <w:r w:rsidRPr="00161675">
        <w:rPr>
          <w:rFonts w:hint="eastAsia"/>
          <w:color w:val="FF0000"/>
        </w:rPr>
        <w:t>PIS-2062</w:t>
      </w:r>
      <w:r w:rsidRPr="00161675">
        <w:rPr>
          <w:rFonts w:hint="eastAsia"/>
          <w:color w:val="FF0000"/>
        </w:rPr>
        <w:t>的</w:t>
      </w:r>
      <w:r w:rsidR="00161675">
        <w:rPr>
          <w:rFonts w:hint="eastAsia"/>
          <w:color w:val="FF0000"/>
        </w:rPr>
        <w:t>3.1</w:t>
      </w:r>
      <w:r w:rsidRPr="00161675">
        <w:rPr>
          <w:rFonts w:hint="eastAsia"/>
          <w:color w:val="FF0000"/>
        </w:rPr>
        <w:t>3</w:t>
      </w:r>
      <w:r w:rsidRPr="00161675">
        <w:rPr>
          <w:rFonts w:hint="eastAsia"/>
          <w:color w:val="FF0000"/>
        </w:rPr>
        <w:t>章节，</w:t>
      </w:r>
      <w:r w:rsidRPr="00161675">
        <w:rPr>
          <w:rFonts w:hint="eastAsia"/>
          <w:color w:val="FF0000"/>
        </w:rPr>
        <w:t>Indicator</w:t>
      </w:r>
      <w:r w:rsidRPr="00161675">
        <w:rPr>
          <w:color w:val="FF0000"/>
        </w:rPr>
        <w:t xml:space="preserve"> </w:t>
      </w:r>
      <w:r w:rsidRPr="00161675">
        <w:rPr>
          <w:rFonts w:hint="eastAsia"/>
          <w:color w:val="FF0000"/>
        </w:rPr>
        <w:t>#</w:t>
      </w:r>
      <w:r w:rsidR="00161675">
        <w:rPr>
          <w:rFonts w:hint="eastAsia"/>
          <w:color w:val="FF0000"/>
        </w:rPr>
        <w:t>30</w:t>
      </w:r>
      <w:r w:rsidRPr="00161675">
        <w:rPr>
          <w:rFonts w:hint="eastAsia"/>
          <w:color w:val="FF0000"/>
        </w:rPr>
        <w:t>）</w:t>
      </w:r>
      <w:r w:rsidR="00161675">
        <w:rPr>
          <w:rFonts w:hint="eastAsia"/>
          <w:color w:val="FF0000"/>
        </w:rPr>
        <w:t>点亮时</w:t>
      </w:r>
      <w:r w:rsidRPr="00161675">
        <w:rPr>
          <w:rFonts w:hint="eastAsia"/>
          <w:color w:val="FF0000"/>
        </w:rPr>
        <w:t>，</w:t>
      </w:r>
      <w:r w:rsidR="00460C03">
        <w:rPr>
          <w:rFonts w:hint="eastAsia"/>
          <w:color w:val="FF0000"/>
        </w:rPr>
        <w:t>机油压力</w:t>
      </w:r>
      <w:r w:rsidRPr="00161675">
        <w:rPr>
          <w:rFonts w:hint="eastAsia"/>
          <w:color w:val="FF0000"/>
        </w:rPr>
        <w:t>表盘应用红色用于警告用户。</w:t>
      </w:r>
    </w:p>
    <w:p w14:paraId="5158797B" w14:textId="6E42DCA7" w:rsidR="00D8260B" w:rsidRPr="00161675" w:rsidRDefault="00D8260B" w:rsidP="00D8260B">
      <w:pPr>
        <w:ind w:firstLine="480"/>
        <w:rPr>
          <w:color w:val="FF0000"/>
        </w:rPr>
      </w:pPr>
      <w:r w:rsidRPr="00161675">
        <w:rPr>
          <w:color w:val="FF0000"/>
        </w:rPr>
        <w:t xml:space="preserve">When the </w:t>
      </w:r>
      <w:r w:rsidR="00161675">
        <w:rPr>
          <w:color w:val="FF0000"/>
        </w:rPr>
        <w:t>Oil Pressure</w:t>
      </w:r>
      <w:r w:rsidRPr="00161675">
        <w:rPr>
          <w:color w:val="FF0000"/>
        </w:rPr>
        <w:t xml:space="preserve"> Indicator (Section of 3.</w:t>
      </w:r>
      <w:r w:rsidR="00161675">
        <w:rPr>
          <w:color w:val="FF0000"/>
        </w:rPr>
        <w:t>1</w:t>
      </w:r>
      <w:r w:rsidRPr="00161675">
        <w:rPr>
          <w:color w:val="FF0000"/>
        </w:rPr>
        <w:t>3 of PIS-2062, Indicator #</w:t>
      </w:r>
      <w:r w:rsidR="00161675">
        <w:rPr>
          <w:color w:val="FF0000"/>
        </w:rPr>
        <w:t>30</w:t>
      </w:r>
      <w:r w:rsidRPr="00161675">
        <w:rPr>
          <w:color w:val="FF0000"/>
        </w:rPr>
        <w:t xml:space="preserve">) </w:t>
      </w:r>
      <w:r w:rsidR="00161675">
        <w:rPr>
          <w:color w:val="FF0000"/>
        </w:rPr>
        <w:t>is on</w:t>
      </w:r>
      <w:r w:rsidRPr="00161675">
        <w:rPr>
          <w:color w:val="FF0000"/>
        </w:rPr>
        <w:t xml:space="preserve">, the gauge shall show in red to warn the driver. </w:t>
      </w:r>
    </w:p>
    <w:p w14:paraId="4A3948C3" w14:textId="77777777" w:rsidR="00D8260B" w:rsidRPr="00161675" w:rsidRDefault="00D8260B" w:rsidP="00D8260B">
      <w:pPr>
        <w:ind w:firstLine="480"/>
        <w:rPr>
          <w:color w:val="FF0000"/>
        </w:rPr>
      </w:pPr>
      <w:r w:rsidRPr="00161675">
        <w:rPr>
          <w:rFonts w:hint="eastAsia"/>
          <w:color w:val="FF0000"/>
        </w:rPr>
        <w:t>指针实际位置标定参考</w:t>
      </w:r>
      <w:r w:rsidRPr="00161675">
        <w:rPr>
          <w:rFonts w:hint="eastAsia"/>
          <w:color w:val="FF0000"/>
        </w:rPr>
        <w:t>PIS-2085</w:t>
      </w:r>
      <w:r w:rsidRPr="00161675">
        <w:rPr>
          <w:rFonts w:hint="eastAsia"/>
          <w:color w:val="FF0000"/>
        </w:rPr>
        <w:t>（</w:t>
      </w:r>
      <w:r w:rsidRPr="00161675">
        <w:rPr>
          <w:rFonts w:hint="eastAsia"/>
          <w:color w:val="FF0000"/>
        </w:rPr>
        <w:t>CLEA</w:t>
      </w:r>
      <w:r w:rsidRPr="00161675">
        <w:rPr>
          <w:rFonts w:hint="eastAsia"/>
          <w:color w:val="FF0000"/>
        </w:rPr>
        <w:t>）和</w:t>
      </w:r>
      <w:r w:rsidRPr="00161675">
        <w:rPr>
          <w:rFonts w:hint="eastAsia"/>
          <w:color w:val="FF0000"/>
        </w:rPr>
        <w:t>GB IPC CTRS</w:t>
      </w:r>
      <w:r w:rsidRPr="00161675">
        <w:rPr>
          <w:rFonts w:hint="eastAsia"/>
          <w:color w:val="FF0000"/>
        </w:rPr>
        <w:t>中的定义。</w:t>
      </w:r>
    </w:p>
    <w:p w14:paraId="12A93BF5" w14:textId="77777777" w:rsidR="00D8260B" w:rsidRPr="00161675" w:rsidRDefault="00D8260B" w:rsidP="00D8260B">
      <w:pPr>
        <w:ind w:firstLine="480"/>
        <w:rPr>
          <w:color w:val="FF0000"/>
        </w:rPr>
      </w:pPr>
      <w:r w:rsidRPr="00161675">
        <w:rPr>
          <w:color w:val="FF0000"/>
        </w:rPr>
        <w:t>For the calibration of actual position of the pointer, refer to PIS-2085 (CLEA) and GB IPC CTRS.</w:t>
      </w:r>
    </w:p>
    <w:p w14:paraId="71B96264" w14:textId="74B7B75F" w:rsidR="00985DC5" w:rsidRPr="00985DC5" w:rsidRDefault="00985DC5" w:rsidP="00985DC5">
      <w:pPr>
        <w:pStyle w:val="Heading4"/>
        <w:rPr>
          <w:color w:val="FF0000"/>
        </w:rPr>
      </w:pPr>
      <w:bookmarkStart w:id="126" w:name="_Toc66366520"/>
      <w:r>
        <w:rPr>
          <w:rFonts w:hint="eastAsia"/>
          <w:color w:val="FF0000"/>
        </w:rPr>
        <w:t>数值式机油压力</w:t>
      </w:r>
      <w:r w:rsidRPr="00985DC5">
        <w:rPr>
          <w:rFonts w:hint="eastAsia"/>
          <w:color w:val="FF0000"/>
        </w:rPr>
        <w:t>/</w:t>
      </w:r>
      <w:r>
        <w:rPr>
          <w:color w:val="FF0000"/>
        </w:rPr>
        <w:t xml:space="preserve"> Digital </w:t>
      </w:r>
      <w:r>
        <w:rPr>
          <w:rFonts w:hint="eastAsia"/>
          <w:color w:val="FF0000"/>
        </w:rPr>
        <w:t>Oil</w:t>
      </w:r>
      <w:r>
        <w:rPr>
          <w:color w:val="FF0000"/>
        </w:rPr>
        <w:t xml:space="preserve"> Pressure</w:t>
      </w:r>
      <w:bookmarkEnd w:id="126"/>
    </w:p>
    <w:p w14:paraId="3E5D8599" w14:textId="386D032C" w:rsidR="00665C89" w:rsidRPr="00161675" w:rsidRDefault="00665C89" w:rsidP="00665C89">
      <w:pPr>
        <w:ind w:firstLine="420"/>
        <w:rPr>
          <w:strike/>
          <w:color w:val="FF0000"/>
        </w:rPr>
      </w:pPr>
      <w:r w:rsidRPr="00161675">
        <w:rPr>
          <w:rFonts w:hint="eastAsia"/>
          <w:strike/>
          <w:color w:val="FF0000"/>
        </w:rPr>
        <w:t>机油压力以数字形式展现。</w:t>
      </w:r>
    </w:p>
    <w:p w14:paraId="24DB144D" w14:textId="6C5A67EA" w:rsidR="00665C89" w:rsidRDefault="00665C89" w:rsidP="00665C89">
      <w:pPr>
        <w:ind w:firstLine="420"/>
        <w:rPr>
          <w:strike/>
          <w:color w:val="FF0000"/>
        </w:rPr>
      </w:pPr>
      <w:r w:rsidRPr="00161675">
        <w:rPr>
          <w:strike/>
          <w:color w:val="FF0000"/>
        </w:rPr>
        <w:t>Oil P</w:t>
      </w:r>
      <w:r w:rsidR="00CE4A17" w:rsidRPr="00161675">
        <w:rPr>
          <w:strike/>
          <w:color w:val="FF0000"/>
        </w:rPr>
        <w:t>ressure is presented in digital</w:t>
      </w:r>
      <w:r w:rsidRPr="00161675">
        <w:rPr>
          <w:strike/>
          <w:color w:val="FF0000"/>
        </w:rPr>
        <w:t>.</w:t>
      </w:r>
    </w:p>
    <w:p w14:paraId="635178B0" w14:textId="2672E846" w:rsidR="00161675" w:rsidRPr="00161675" w:rsidRDefault="00037E66" w:rsidP="00665C89">
      <w:pPr>
        <w:ind w:firstLine="420"/>
        <w:rPr>
          <w:color w:val="FF0000"/>
        </w:rPr>
      </w:pPr>
      <w:r>
        <w:rPr>
          <w:rFonts w:hint="eastAsia"/>
          <w:color w:val="FF0000"/>
        </w:rPr>
        <w:t>数值式机油压力范围</w:t>
      </w:r>
      <w:r>
        <w:rPr>
          <w:rFonts w:hint="eastAsia"/>
          <w:color w:val="FF0000"/>
        </w:rPr>
        <w:t>0.0-1020.0kPa</w:t>
      </w:r>
      <w:r>
        <w:rPr>
          <w:rFonts w:hint="eastAsia"/>
          <w:color w:val="FF0000"/>
        </w:rPr>
        <w:t>，</w:t>
      </w:r>
      <w:r w:rsidR="00C01C7F">
        <w:rPr>
          <w:rFonts w:hint="eastAsia"/>
          <w:color w:val="FF0000"/>
        </w:rPr>
        <w:t>精确到</w:t>
      </w:r>
      <w:r w:rsidR="00C01C7F">
        <w:rPr>
          <w:rFonts w:hint="eastAsia"/>
          <w:color w:val="FF0000"/>
        </w:rPr>
        <w:t>0.1</w:t>
      </w:r>
      <w:r w:rsidR="00C01C7F">
        <w:rPr>
          <w:color w:val="FF0000"/>
        </w:rPr>
        <w:t>kPa</w:t>
      </w:r>
      <w:r w:rsidR="00161675" w:rsidRPr="00161675">
        <w:rPr>
          <w:rFonts w:hint="eastAsia"/>
          <w:color w:val="FF0000"/>
        </w:rPr>
        <w:t>。</w:t>
      </w:r>
    </w:p>
    <w:p w14:paraId="3997795E" w14:textId="66AA84C4" w:rsidR="00161675" w:rsidRPr="00161675" w:rsidRDefault="00037E66" w:rsidP="00665C89">
      <w:pPr>
        <w:ind w:firstLine="420"/>
        <w:rPr>
          <w:color w:val="FF0000"/>
        </w:rPr>
      </w:pPr>
      <w:r>
        <w:rPr>
          <w:color w:val="FF0000"/>
        </w:rPr>
        <w:t>The scope of d</w:t>
      </w:r>
      <w:r w:rsidR="00161675" w:rsidRPr="00161675">
        <w:rPr>
          <w:color w:val="FF0000"/>
        </w:rPr>
        <w:t xml:space="preserve">igital oil pressure </w:t>
      </w:r>
      <w:r>
        <w:rPr>
          <w:color w:val="FF0000"/>
        </w:rPr>
        <w:t xml:space="preserve">is </w:t>
      </w:r>
      <w:r>
        <w:rPr>
          <w:rFonts w:hint="eastAsia"/>
          <w:color w:val="FF0000"/>
        </w:rPr>
        <w:t>0.0-1020.0kPa</w:t>
      </w:r>
      <w:r>
        <w:rPr>
          <w:color w:val="FF0000"/>
        </w:rPr>
        <w:t>,</w:t>
      </w:r>
      <w:r w:rsidR="00C01C7F">
        <w:rPr>
          <w:color w:val="FF0000"/>
        </w:rPr>
        <w:t xml:space="preserve"> </w:t>
      </w:r>
      <w:r>
        <w:rPr>
          <w:color w:val="FF0000"/>
        </w:rPr>
        <w:t>a</w:t>
      </w:r>
      <w:r w:rsidR="00C01C7F">
        <w:rPr>
          <w:color w:val="FF0000"/>
        </w:rPr>
        <w:t>ccurate to 0.1kPa.</w:t>
      </w:r>
    </w:p>
    <w:p w14:paraId="244A170B" w14:textId="6599271C" w:rsidR="00CE4A17" w:rsidRPr="007B1BB0" w:rsidRDefault="00CE4A17" w:rsidP="00CE4A17">
      <w:pPr>
        <w:ind w:firstLine="420"/>
      </w:pPr>
      <w:r w:rsidRPr="007B1BB0">
        <w:rPr>
          <w:rFonts w:hint="eastAsia"/>
        </w:rPr>
        <w:lastRenderedPageBreak/>
        <w:t>当机油压力指示灯（</w:t>
      </w:r>
      <w:r w:rsidRPr="007B1BB0">
        <w:rPr>
          <w:rFonts w:hint="eastAsia"/>
        </w:rPr>
        <w:t>PIS-2062</w:t>
      </w:r>
      <w:r w:rsidRPr="007B1BB0">
        <w:rPr>
          <w:rFonts w:hint="eastAsia"/>
        </w:rPr>
        <w:t>中的</w:t>
      </w:r>
      <w:r w:rsidRPr="007B1BB0">
        <w:rPr>
          <w:rFonts w:hint="eastAsia"/>
        </w:rPr>
        <w:t>3.13</w:t>
      </w:r>
      <w:r w:rsidRPr="007B1BB0">
        <w:rPr>
          <w:rFonts w:hint="eastAsia"/>
        </w:rPr>
        <w:t>章节，</w:t>
      </w:r>
      <w:r w:rsidRPr="007B1BB0">
        <w:rPr>
          <w:rFonts w:hint="eastAsia"/>
        </w:rPr>
        <w:t>Indicator #30</w:t>
      </w:r>
      <w:r w:rsidRPr="007B1BB0">
        <w:rPr>
          <w:rFonts w:hint="eastAsia"/>
        </w:rPr>
        <w:t>）点亮时，</w:t>
      </w:r>
      <w:r w:rsidR="00062C9B" w:rsidRPr="007B1BB0">
        <w:rPr>
          <w:rFonts w:hint="eastAsia"/>
        </w:rPr>
        <w:t>机油压力</w:t>
      </w:r>
      <w:r w:rsidRPr="007B1BB0">
        <w:rPr>
          <w:rFonts w:hint="eastAsia"/>
        </w:rPr>
        <w:t>应当有视觉变化，具体参考</w:t>
      </w:r>
      <w:r w:rsidRPr="007B1BB0">
        <w:rPr>
          <w:rFonts w:hint="eastAsia"/>
        </w:rPr>
        <w:t>UE</w:t>
      </w:r>
      <w:r w:rsidRPr="007B1BB0">
        <w:rPr>
          <w:rFonts w:hint="eastAsia"/>
        </w:rPr>
        <w:t>交互文档。</w:t>
      </w:r>
    </w:p>
    <w:p w14:paraId="40448F6A" w14:textId="3D507974" w:rsidR="00062C9B" w:rsidRPr="007B1BB0" w:rsidRDefault="00CE4A17" w:rsidP="00CE4A17">
      <w:pPr>
        <w:ind w:firstLine="420"/>
      </w:pPr>
      <w:r w:rsidRPr="007B1BB0">
        <w:t>When the Eng</w:t>
      </w:r>
      <w:r w:rsidR="00161675">
        <w:t>ine Oil Pressure Indicator</w:t>
      </w:r>
      <w:r w:rsidRPr="007B1BB0">
        <w:t xml:space="preserve"> (Indicator #</w:t>
      </w:r>
      <w:r w:rsidRPr="007B1BB0">
        <w:rPr>
          <w:rFonts w:hint="eastAsia"/>
        </w:rPr>
        <w:t>30</w:t>
      </w:r>
      <w:r w:rsidRPr="007B1BB0">
        <w:t xml:space="preserve"> in section 3.</w:t>
      </w:r>
      <w:r w:rsidRPr="007B1BB0">
        <w:rPr>
          <w:rFonts w:hint="eastAsia"/>
        </w:rPr>
        <w:t>13</w:t>
      </w:r>
      <w:r w:rsidRPr="007B1BB0">
        <w:t xml:space="preserve"> of PIS-2062) is on, there should be visual changes in </w:t>
      </w:r>
      <w:r w:rsidR="00062C9B" w:rsidRPr="007B1BB0">
        <w:rPr>
          <w:rFonts w:hint="eastAsia"/>
        </w:rPr>
        <w:t>Oil</w:t>
      </w:r>
      <w:r w:rsidR="00062C9B" w:rsidRPr="007B1BB0">
        <w:t xml:space="preserve"> </w:t>
      </w:r>
      <w:r w:rsidR="00062C9B" w:rsidRPr="007B1BB0">
        <w:rPr>
          <w:rFonts w:hint="eastAsia"/>
        </w:rPr>
        <w:t>Pressure</w:t>
      </w:r>
      <w:r w:rsidRPr="007B1BB0">
        <w:t>. Please refer to UE interactive documentation for details.</w:t>
      </w:r>
    </w:p>
    <w:p w14:paraId="27F543E2" w14:textId="579D153C" w:rsidR="00665C89" w:rsidRPr="007B1BB0" w:rsidRDefault="00321B2E" w:rsidP="00CE4A17">
      <w:pPr>
        <w:ind w:firstLine="420"/>
      </w:pPr>
      <w:r w:rsidRPr="007B1BB0">
        <w:rPr>
          <w:rFonts w:hint="eastAsia"/>
        </w:rPr>
        <w:t>CLEA</w:t>
      </w:r>
      <w:r w:rsidR="00665C89" w:rsidRPr="007B1BB0">
        <w:rPr>
          <w:rFonts w:hint="eastAsia"/>
        </w:rPr>
        <w:t>信号具体参考</w:t>
      </w:r>
      <w:r w:rsidR="00665C89" w:rsidRPr="007B1BB0">
        <w:rPr>
          <w:rFonts w:hint="eastAsia"/>
        </w:rPr>
        <w:t>PIS-2085</w:t>
      </w:r>
      <w:r w:rsidR="00665C89" w:rsidRPr="007B1BB0">
        <w:rPr>
          <w:rFonts w:hint="eastAsia"/>
        </w:rPr>
        <w:t>的</w:t>
      </w:r>
      <w:r w:rsidR="00665C89" w:rsidRPr="007B1BB0">
        <w:rPr>
          <w:rFonts w:hint="eastAsia"/>
        </w:rPr>
        <w:t>3.2.1.14.48 Performance Page</w:t>
      </w:r>
      <w:r w:rsidR="00665C89" w:rsidRPr="007B1BB0">
        <w:rPr>
          <w:rFonts w:hint="eastAsia"/>
        </w:rPr>
        <w:t>章节中的</w:t>
      </w:r>
      <w:r w:rsidR="00665C89" w:rsidRPr="007B1BB0">
        <w:t>Oil Pressure</w:t>
      </w:r>
      <w:r w:rsidR="00665C89" w:rsidRPr="007B1BB0">
        <w:rPr>
          <w:rFonts w:hint="eastAsia"/>
        </w:rPr>
        <w:t>。</w:t>
      </w:r>
    </w:p>
    <w:p w14:paraId="5712CC9E" w14:textId="20A8A25D" w:rsidR="00665C89" w:rsidRPr="007B1BB0" w:rsidRDefault="00321B2E" w:rsidP="00665C89">
      <w:pPr>
        <w:ind w:firstLine="420"/>
      </w:pPr>
      <w:r w:rsidRPr="007B1BB0">
        <w:t xml:space="preserve">CLEA: </w:t>
      </w:r>
      <w:r w:rsidR="00665C89" w:rsidRPr="007B1BB0">
        <w:t>Please refer to Oil Pressure in Section 3.2.1.14.48 Performance Page of PIS-2085 for signal details.</w:t>
      </w:r>
    </w:p>
    <w:p w14:paraId="208ABC83" w14:textId="79268A88" w:rsidR="00321B2E" w:rsidRPr="007B1BB0" w:rsidRDefault="00321B2E" w:rsidP="00321B2E">
      <w:pPr>
        <w:ind w:firstLine="420"/>
      </w:pPr>
      <w:r w:rsidRPr="007B1BB0">
        <w:t>GB</w:t>
      </w:r>
      <w:r w:rsidRPr="007B1BB0">
        <w:rPr>
          <w:rFonts w:hint="eastAsia"/>
        </w:rPr>
        <w:t>信号具体参考</w:t>
      </w:r>
      <w:r w:rsidRPr="007B1BB0">
        <w:t>CTRS</w:t>
      </w:r>
      <w:r w:rsidRPr="007B1BB0">
        <w:rPr>
          <w:rFonts w:hint="eastAsia"/>
        </w:rPr>
        <w:t>的</w:t>
      </w:r>
      <w:r w:rsidRPr="007B1BB0">
        <w:rPr>
          <w:rFonts w:hint="eastAsia"/>
        </w:rPr>
        <w:t>3.1.315</w:t>
      </w:r>
      <w:r w:rsidR="00CE4A17" w:rsidRPr="007B1BB0">
        <w:rPr>
          <w:rFonts w:hint="eastAsia"/>
        </w:rPr>
        <w:t xml:space="preserve"> Performance Page</w:t>
      </w:r>
      <w:r w:rsidR="00CE4A17" w:rsidRPr="007B1BB0">
        <w:rPr>
          <w:rFonts w:hint="eastAsia"/>
        </w:rPr>
        <w:t>章节中的</w:t>
      </w:r>
      <w:r w:rsidR="00CE4A17" w:rsidRPr="007B1BB0">
        <w:t>Oil Pressure</w:t>
      </w:r>
      <w:r w:rsidRPr="007B1BB0">
        <w:rPr>
          <w:rFonts w:hint="eastAsia"/>
        </w:rPr>
        <w:t>。</w:t>
      </w:r>
    </w:p>
    <w:p w14:paraId="0069995D" w14:textId="7DFC6AF1" w:rsidR="00321B2E" w:rsidRDefault="00321B2E" w:rsidP="00321B2E">
      <w:pPr>
        <w:ind w:firstLine="420"/>
      </w:pPr>
      <w:r w:rsidRPr="007B1BB0">
        <w:t xml:space="preserve">GB: Please refer to </w:t>
      </w:r>
      <w:r w:rsidR="00CE4A17" w:rsidRPr="007B1BB0">
        <w:t xml:space="preserve">Oil Pressure in </w:t>
      </w:r>
      <w:r w:rsidRPr="007B1BB0">
        <w:t xml:space="preserve">Section 3.1.315 </w:t>
      </w:r>
      <w:r w:rsidR="00CE4A17" w:rsidRPr="007B1BB0">
        <w:rPr>
          <w:rFonts w:hint="eastAsia"/>
        </w:rPr>
        <w:t>Performance Page</w:t>
      </w:r>
      <w:r w:rsidR="00CE4A17" w:rsidRPr="007B1BB0">
        <w:t xml:space="preserve"> </w:t>
      </w:r>
      <w:r w:rsidRPr="007B1BB0">
        <w:t>of CTRS.</w:t>
      </w:r>
    </w:p>
    <w:p w14:paraId="57A2920B" w14:textId="7E2C3EDF" w:rsidR="004504C7" w:rsidRPr="004504C7" w:rsidRDefault="004504C7" w:rsidP="004504C7">
      <w:pPr>
        <w:pStyle w:val="Heading3"/>
        <w:rPr>
          <w:color w:val="FF0000"/>
        </w:rPr>
      </w:pPr>
      <w:bookmarkStart w:id="127" w:name="_Toc66366521"/>
      <w:commentRangeStart w:id="128"/>
      <w:r w:rsidRPr="004504C7">
        <w:rPr>
          <w:rFonts w:hint="eastAsia"/>
          <w:color w:val="FF0000"/>
        </w:rPr>
        <w:t>机油温度</w:t>
      </w:r>
      <w:r w:rsidRPr="004504C7">
        <w:rPr>
          <w:rFonts w:hint="eastAsia"/>
          <w:color w:val="FF0000"/>
        </w:rPr>
        <w:t>/Oil Temperature</w:t>
      </w:r>
      <w:commentRangeEnd w:id="128"/>
      <w:r w:rsidR="00537E25">
        <w:rPr>
          <w:rStyle w:val="CommentReference"/>
          <w:b w:val="0"/>
          <w:bCs w:val="0"/>
        </w:rPr>
        <w:commentReference w:id="128"/>
      </w:r>
      <w:r w:rsidR="008101F2">
        <w:rPr>
          <w:color w:val="FF0000"/>
        </w:rPr>
        <w:t xml:space="preserve"> </w:t>
      </w:r>
      <w:r w:rsidR="008101F2">
        <w:rPr>
          <w:rFonts w:hint="eastAsia"/>
          <w:color w:val="FF0000"/>
        </w:rPr>
        <w:t>[Only GB]</w:t>
      </w:r>
      <w:bookmarkEnd w:id="127"/>
    </w:p>
    <w:p w14:paraId="12C99E85" w14:textId="77777777" w:rsidR="004504C7" w:rsidRPr="004504C7" w:rsidRDefault="004504C7" w:rsidP="004504C7">
      <w:pPr>
        <w:rPr>
          <w:color w:val="FF0000"/>
        </w:rPr>
      </w:pPr>
      <w:r w:rsidRPr="004504C7">
        <w:rPr>
          <w:rFonts w:hint="eastAsia"/>
          <w:color w:val="FF0000"/>
        </w:rPr>
        <w:t>适配情况</w:t>
      </w:r>
      <w:r w:rsidRPr="004504C7">
        <w:rPr>
          <w:rFonts w:hint="eastAsia"/>
          <w:color w:val="FF0000"/>
        </w:rPr>
        <w:t>/Equipped or not</w:t>
      </w:r>
      <w:r w:rsidRPr="004504C7">
        <w:rPr>
          <w:rFonts w:hint="eastAsia"/>
          <w:color w:val="FF0000"/>
        </w:rPr>
        <w:t>：</w:t>
      </w:r>
    </w:p>
    <w:tbl>
      <w:tblPr>
        <w:tblStyle w:val="TableGrid"/>
        <w:tblW w:w="0" w:type="auto"/>
        <w:tblLook w:val="04A0" w:firstRow="1" w:lastRow="0" w:firstColumn="1" w:lastColumn="0" w:noHBand="0" w:noVBand="1"/>
      </w:tblPr>
      <w:tblGrid>
        <w:gridCol w:w="4701"/>
        <w:gridCol w:w="5035"/>
      </w:tblGrid>
      <w:tr w:rsidR="004504C7" w:rsidRPr="004504C7" w14:paraId="597494BE" w14:textId="77777777" w:rsidTr="005B7CB5">
        <w:tc>
          <w:tcPr>
            <w:tcW w:w="4788" w:type="dxa"/>
          </w:tcPr>
          <w:p w14:paraId="5BD304B8" w14:textId="77777777" w:rsidR="004504C7" w:rsidRPr="004504C7" w:rsidRDefault="004504C7" w:rsidP="005B7CB5">
            <w:pPr>
              <w:rPr>
                <w:color w:val="FF0000"/>
              </w:rPr>
            </w:pPr>
            <w:r w:rsidRPr="004504C7">
              <w:rPr>
                <w:rFonts w:hint="eastAsia"/>
                <w:color w:val="FF0000"/>
              </w:rPr>
              <w:t>CLEA</w:t>
            </w:r>
            <w:r w:rsidRPr="004504C7">
              <w:rPr>
                <w:color w:val="FF0000"/>
              </w:rPr>
              <w:t xml:space="preserve"> (458)</w:t>
            </w:r>
          </w:p>
        </w:tc>
        <w:tc>
          <w:tcPr>
            <w:tcW w:w="5174" w:type="dxa"/>
          </w:tcPr>
          <w:p w14:paraId="4968EDB8" w14:textId="25EC1C06" w:rsidR="004504C7" w:rsidRPr="004504C7" w:rsidRDefault="00537E25" w:rsidP="005B7CB5">
            <w:pPr>
              <w:rPr>
                <w:color w:val="FF0000"/>
              </w:rPr>
            </w:pPr>
            <w:r>
              <w:rPr>
                <w:color w:val="FF0000"/>
              </w:rPr>
              <w:t>No</w:t>
            </w:r>
          </w:p>
        </w:tc>
      </w:tr>
      <w:tr w:rsidR="004504C7" w:rsidRPr="004504C7" w14:paraId="180C88C7" w14:textId="77777777" w:rsidTr="005B7CB5">
        <w:tc>
          <w:tcPr>
            <w:tcW w:w="4788" w:type="dxa"/>
          </w:tcPr>
          <w:p w14:paraId="687B2240" w14:textId="77777777" w:rsidR="004504C7" w:rsidRPr="004504C7" w:rsidRDefault="004504C7" w:rsidP="005B7CB5">
            <w:pPr>
              <w:rPr>
                <w:color w:val="FF0000"/>
              </w:rPr>
            </w:pPr>
            <w:r w:rsidRPr="004504C7">
              <w:rPr>
                <w:color w:val="FF0000"/>
              </w:rPr>
              <w:t>Global B Buick ICE (E2LB-2,E2UB/YB,C1YB-2)</w:t>
            </w:r>
          </w:p>
        </w:tc>
        <w:tc>
          <w:tcPr>
            <w:tcW w:w="5174" w:type="dxa"/>
          </w:tcPr>
          <w:p w14:paraId="56DDDA4C" w14:textId="26838229" w:rsidR="004504C7" w:rsidRPr="004504C7" w:rsidRDefault="004504C7" w:rsidP="005B7CB5">
            <w:pPr>
              <w:rPr>
                <w:color w:val="FF0000"/>
              </w:rPr>
            </w:pPr>
            <w:r w:rsidRPr="004504C7">
              <w:rPr>
                <w:color w:val="FF0000"/>
              </w:rPr>
              <w:t>Yes</w:t>
            </w:r>
          </w:p>
        </w:tc>
      </w:tr>
      <w:tr w:rsidR="004504C7" w:rsidRPr="004504C7" w14:paraId="20082562" w14:textId="77777777" w:rsidTr="005B7CB5">
        <w:tc>
          <w:tcPr>
            <w:tcW w:w="4788" w:type="dxa"/>
          </w:tcPr>
          <w:p w14:paraId="33E7F4BD" w14:textId="77777777" w:rsidR="004504C7" w:rsidRPr="004504C7" w:rsidRDefault="004504C7" w:rsidP="005B7CB5">
            <w:pPr>
              <w:rPr>
                <w:color w:val="FF0000"/>
              </w:rPr>
            </w:pPr>
            <w:r w:rsidRPr="004504C7">
              <w:rPr>
                <w:color w:val="FF0000"/>
              </w:rPr>
              <w:t>Global B Buick BEV (B233/223)</w:t>
            </w:r>
          </w:p>
        </w:tc>
        <w:tc>
          <w:tcPr>
            <w:tcW w:w="5174" w:type="dxa"/>
          </w:tcPr>
          <w:p w14:paraId="64A4C436" w14:textId="77777777" w:rsidR="004504C7" w:rsidRPr="004504C7" w:rsidRDefault="004504C7" w:rsidP="005B7CB5">
            <w:pPr>
              <w:rPr>
                <w:color w:val="FF0000"/>
              </w:rPr>
            </w:pPr>
            <w:r w:rsidRPr="004504C7">
              <w:rPr>
                <w:color w:val="FF0000"/>
              </w:rPr>
              <w:t>No</w:t>
            </w:r>
          </w:p>
        </w:tc>
      </w:tr>
    </w:tbl>
    <w:p w14:paraId="738EEB4D" w14:textId="77777777" w:rsidR="004504C7" w:rsidRPr="004504C7" w:rsidRDefault="004504C7" w:rsidP="004504C7">
      <w:pPr>
        <w:ind w:firstLine="420"/>
        <w:rPr>
          <w:color w:val="FF0000"/>
        </w:rPr>
      </w:pPr>
    </w:p>
    <w:p w14:paraId="4CE5ECD9" w14:textId="79E867CB" w:rsidR="004504C7" w:rsidRPr="004504C7" w:rsidRDefault="004504C7" w:rsidP="004504C7">
      <w:pPr>
        <w:ind w:firstLine="420"/>
        <w:rPr>
          <w:color w:val="FF0000"/>
        </w:rPr>
      </w:pPr>
      <w:r w:rsidRPr="004504C7">
        <w:rPr>
          <w:rFonts w:hint="eastAsia"/>
          <w:color w:val="FF0000"/>
        </w:rPr>
        <w:t>机油温度</w:t>
      </w:r>
      <w:r w:rsidR="00990034">
        <w:rPr>
          <w:rFonts w:hint="eastAsia"/>
          <w:color w:val="FF0000"/>
        </w:rPr>
        <w:t>范围为</w:t>
      </w:r>
      <w:r w:rsidR="00990034">
        <w:rPr>
          <w:rFonts w:hint="eastAsia"/>
          <w:color w:val="FF0000"/>
        </w:rPr>
        <w:t>-40-215</w:t>
      </w:r>
      <w:r w:rsidR="00990034">
        <w:rPr>
          <w:rFonts w:ascii="Times New Roman" w:hAnsi="Times New Roman" w:cs="Times New Roman" w:hint="eastAsia"/>
          <w:color w:val="FF0000"/>
        </w:rPr>
        <w:t>℃，精确到</w:t>
      </w:r>
      <w:r w:rsidR="00990034">
        <w:rPr>
          <w:rFonts w:ascii="Times New Roman" w:hAnsi="Times New Roman" w:cs="Times New Roman" w:hint="eastAsia"/>
          <w:color w:val="FF0000"/>
        </w:rPr>
        <w:t>1</w:t>
      </w:r>
      <w:r w:rsidR="00990034">
        <w:rPr>
          <w:rFonts w:ascii="Times New Roman" w:hAnsi="Times New Roman" w:cs="Times New Roman" w:hint="eastAsia"/>
          <w:color w:val="FF0000"/>
        </w:rPr>
        <w:t>℃。</w:t>
      </w:r>
      <w:r w:rsidR="00990034" w:rsidRPr="00377393">
        <w:rPr>
          <w:rFonts w:hint="eastAsia"/>
          <w:color w:val="FF0000"/>
        </w:rPr>
        <w:t>展现形式可包括具体</w:t>
      </w:r>
      <w:r w:rsidR="00990034">
        <w:rPr>
          <w:rFonts w:hint="eastAsia"/>
          <w:color w:val="FF0000"/>
        </w:rPr>
        <w:t>温度</w:t>
      </w:r>
      <w:r w:rsidR="00990034" w:rsidRPr="00377393">
        <w:rPr>
          <w:rFonts w:hint="eastAsia"/>
          <w:color w:val="FF0000"/>
        </w:rPr>
        <w:t>和图表。</w:t>
      </w:r>
    </w:p>
    <w:p w14:paraId="2BBC0EAF" w14:textId="745AF851" w:rsidR="004504C7" w:rsidRDefault="00990034" w:rsidP="004504C7">
      <w:pPr>
        <w:ind w:firstLine="420"/>
        <w:rPr>
          <w:color w:val="FF0000"/>
        </w:rPr>
      </w:pPr>
      <w:r>
        <w:rPr>
          <w:color w:val="FF0000"/>
        </w:rPr>
        <w:t>The range of oil temperature is -40-215</w:t>
      </w:r>
      <w:r w:rsidRPr="00990034">
        <w:rPr>
          <w:rFonts w:hint="eastAsia"/>
          <w:color w:val="FF0000"/>
        </w:rPr>
        <w:t>℃</w:t>
      </w:r>
      <w:r w:rsidRPr="00990034">
        <w:rPr>
          <w:color w:val="FF0000"/>
        </w:rPr>
        <w:t>, accurate to 1</w:t>
      </w:r>
      <w:r w:rsidRPr="00990034">
        <w:rPr>
          <w:rFonts w:hint="eastAsia"/>
          <w:color w:val="FF0000"/>
        </w:rPr>
        <w:t>℃</w:t>
      </w:r>
      <w:r w:rsidRPr="00990034">
        <w:rPr>
          <w:rFonts w:hint="eastAsia"/>
          <w:color w:val="FF0000"/>
        </w:rPr>
        <w:t>.</w:t>
      </w:r>
      <w:r w:rsidRPr="00990034">
        <w:rPr>
          <w:color w:val="FF0000"/>
        </w:rPr>
        <w:t xml:space="preserve"> </w:t>
      </w:r>
      <w:r w:rsidRPr="00377393">
        <w:rPr>
          <w:color w:val="FF0000"/>
        </w:rPr>
        <w:t xml:space="preserve">Can show </w:t>
      </w:r>
      <w:r>
        <w:rPr>
          <w:color w:val="FF0000"/>
        </w:rPr>
        <w:t xml:space="preserve">in specific temperature and </w:t>
      </w:r>
      <w:r w:rsidRPr="00377393">
        <w:rPr>
          <w:color w:val="FF0000"/>
        </w:rPr>
        <w:t>chart.</w:t>
      </w:r>
    </w:p>
    <w:p w14:paraId="3021CBBC" w14:textId="1608D8B2" w:rsidR="004504C7" w:rsidRPr="004504C7" w:rsidRDefault="004504C7" w:rsidP="004504C7">
      <w:pPr>
        <w:ind w:firstLine="420"/>
        <w:rPr>
          <w:color w:val="FF0000"/>
        </w:rPr>
      </w:pPr>
      <w:r w:rsidRPr="004504C7">
        <w:rPr>
          <w:color w:val="FF0000"/>
        </w:rPr>
        <w:t>GB</w:t>
      </w:r>
      <w:r w:rsidRPr="004504C7">
        <w:rPr>
          <w:rFonts w:hint="eastAsia"/>
          <w:color w:val="FF0000"/>
        </w:rPr>
        <w:t>信号具体参考</w:t>
      </w:r>
      <w:r w:rsidRPr="004504C7">
        <w:rPr>
          <w:color w:val="FF0000"/>
        </w:rPr>
        <w:t>CTRS</w:t>
      </w:r>
      <w:r w:rsidRPr="004504C7">
        <w:rPr>
          <w:rFonts w:hint="eastAsia"/>
          <w:color w:val="FF0000"/>
        </w:rPr>
        <w:t>的</w:t>
      </w:r>
      <w:r w:rsidRPr="004504C7">
        <w:rPr>
          <w:rFonts w:hint="eastAsia"/>
          <w:color w:val="FF0000"/>
        </w:rPr>
        <w:t>3.1.315 Performance Page</w:t>
      </w:r>
      <w:r w:rsidRPr="004504C7">
        <w:rPr>
          <w:rFonts w:hint="eastAsia"/>
          <w:color w:val="FF0000"/>
        </w:rPr>
        <w:t>章节中的</w:t>
      </w:r>
      <w:r w:rsidRPr="004504C7">
        <w:rPr>
          <w:color w:val="FF0000"/>
        </w:rPr>
        <w:t xml:space="preserve">Oil </w:t>
      </w:r>
      <w:r>
        <w:rPr>
          <w:color w:val="FF0000"/>
        </w:rPr>
        <w:t>Temperature</w:t>
      </w:r>
      <w:r w:rsidRPr="004504C7">
        <w:rPr>
          <w:rFonts w:hint="eastAsia"/>
          <w:color w:val="FF0000"/>
        </w:rPr>
        <w:t>。</w:t>
      </w:r>
    </w:p>
    <w:p w14:paraId="23DFB5B3" w14:textId="4A106AC2" w:rsidR="004504C7" w:rsidRPr="004504C7" w:rsidRDefault="004504C7" w:rsidP="004504C7">
      <w:pPr>
        <w:ind w:firstLine="420"/>
        <w:rPr>
          <w:color w:val="FF0000"/>
        </w:rPr>
      </w:pPr>
      <w:r w:rsidRPr="004504C7">
        <w:rPr>
          <w:color w:val="FF0000"/>
        </w:rPr>
        <w:t xml:space="preserve">GB: Please refer to Oil </w:t>
      </w:r>
      <w:r>
        <w:rPr>
          <w:color w:val="FF0000"/>
        </w:rPr>
        <w:t>Temperature</w:t>
      </w:r>
      <w:r w:rsidRPr="004504C7">
        <w:rPr>
          <w:color w:val="FF0000"/>
        </w:rPr>
        <w:t xml:space="preserve"> in Section 3.1.315 </w:t>
      </w:r>
      <w:r w:rsidRPr="004504C7">
        <w:rPr>
          <w:rFonts w:hint="eastAsia"/>
          <w:color w:val="FF0000"/>
        </w:rPr>
        <w:t>Performance Page</w:t>
      </w:r>
      <w:r w:rsidRPr="004504C7">
        <w:rPr>
          <w:color w:val="FF0000"/>
        </w:rPr>
        <w:t xml:space="preserve"> of CTRS.</w:t>
      </w:r>
    </w:p>
    <w:p w14:paraId="688C1ED9" w14:textId="6F6C8029" w:rsidR="004504C7" w:rsidRPr="004504C7" w:rsidRDefault="004504C7" w:rsidP="004504C7">
      <w:pPr>
        <w:ind w:firstLine="420"/>
        <w:rPr>
          <w:color w:val="FF0000"/>
        </w:rPr>
      </w:pPr>
      <w:r w:rsidRPr="004504C7">
        <w:rPr>
          <w:rFonts w:hint="eastAsia"/>
          <w:color w:val="FF0000"/>
        </w:rPr>
        <w:t>具体参考</w:t>
      </w:r>
      <w:r w:rsidRPr="004504C7">
        <w:rPr>
          <w:rFonts w:hint="eastAsia"/>
          <w:color w:val="FF0000"/>
        </w:rPr>
        <w:t>PIS-205</w:t>
      </w:r>
      <w:r w:rsidR="00990034">
        <w:rPr>
          <w:color w:val="FF0000"/>
        </w:rPr>
        <w:t>2</w:t>
      </w:r>
      <w:r w:rsidRPr="004504C7">
        <w:rPr>
          <w:rFonts w:hint="eastAsia"/>
          <w:color w:val="FF0000"/>
        </w:rPr>
        <w:t>的</w:t>
      </w:r>
      <w:r w:rsidRPr="004504C7">
        <w:rPr>
          <w:rFonts w:hint="eastAsia"/>
          <w:color w:val="FF0000"/>
        </w:rPr>
        <w:t>3.</w:t>
      </w:r>
      <w:r w:rsidR="00990034">
        <w:rPr>
          <w:color w:val="FF0000"/>
        </w:rPr>
        <w:t>2.</w:t>
      </w:r>
      <w:r w:rsidRPr="004504C7">
        <w:rPr>
          <w:color w:val="FF0000"/>
        </w:rPr>
        <w:t>8</w:t>
      </w:r>
      <w:r w:rsidR="00990034">
        <w:rPr>
          <w:color w:val="FF0000"/>
        </w:rPr>
        <w:t>.8</w:t>
      </w:r>
      <w:r w:rsidRPr="004504C7">
        <w:rPr>
          <w:rFonts w:hint="eastAsia"/>
          <w:color w:val="FF0000"/>
        </w:rPr>
        <w:t>章节。</w:t>
      </w:r>
    </w:p>
    <w:p w14:paraId="579FA42C" w14:textId="7DCBD43F" w:rsidR="004504C7" w:rsidRPr="004504C7" w:rsidRDefault="004504C7" w:rsidP="004504C7">
      <w:pPr>
        <w:ind w:firstLine="420"/>
        <w:rPr>
          <w:color w:val="FF0000"/>
        </w:rPr>
      </w:pPr>
      <w:r w:rsidRPr="004504C7">
        <w:rPr>
          <w:color w:val="FF0000"/>
        </w:rPr>
        <w:t xml:space="preserve">Please </w:t>
      </w:r>
      <w:r w:rsidR="00990034">
        <w:rPr>
          <w:color w:val="FF0000"/>
        </w:rPr>
        <w:t xml:space="preserve">refer to Section </w:t>
      </w:r>
      <w:r w:rsidR="00990034" w:rsidRPr="004504C7">
        <w:rPr>
          <w:rFonts w:hint="eastAsia"/>
          <w:color w:val="FF0000"/>
        </w:rPr>
        <w:t>3.</w:t>
      </w:r>
      <w:r w:rsidR="00990034">
        <w:rPr>
          <w:color w:val="FF0000"/>
        </w:rPr>
        <w:t>2.</w:t>
      </w:r>
      <w:r w:rsidR="00990034" w:rsidRPr="004504C7">
        <w:rPr>
          <w:color w:val="FF0000"/>
        </w:rPr>
        <w:t>8</w:t>
      </w:r>
      <w:r w:rsidR="00990034">
        <w:rPr>
          <w:color w:val="FF0000"/>
        </w:rPr>
        <w:t>.8 of PIS-2052</w:t>
      </w:r>
      <w:r w:rsidRPr="004504C7">
        <w:rPr>
          <w:color w:val="FF0000"/>
        </w:rPr>
        <w:t xml:space="preserve"> for details.</w:t>
      </w:r>
    </w:p>
    <w:p w14:paraId="00E0FF1E" w14:textId="531E7187" w:rsidR="00E83BE6" w:rsidRPr="007B1BB0" w:rsidRDefault="00E83BE6" w:rsidP="00E83BE6">
      <w:pPr>
        <w:pStyle w:val="Heading2"/>
      </w:pPr>
      <w:bookmarkStart w:id="129" w:name="_Toc66366522"/>
      <w:r w:rsidRPr="007B1BB0">
        <w:rPr>
          <w:rFonts w:hint="eastAsia"/>
        </w:rPr>
        <w:t>性能</w:t>
      </w:r>
      <w:r w:rsidR="006138AE" w:rsidRPr="007B1BB0">
        <w:rPr>
          <w:rFonts w:hint="eastAsia"/>
        </w:rPr>
        <w:t>信息</w:t>
      </w:r>
      <w:r w:rsidR="00EF767B" w:rsidRPr="007B1BB0">
        <w:rPr>
          <w:rFonts w:hint="eastAsia"/>
        </w:rPr>
        <w:t>/</w:t>
      </w:r>
      <w:bookmarkStart w:id="130" w:name="_Toc49952860"/>
      <w:r w:rsidR="00EF767B" w:rsidRPr="007B1BB0">
        <w:t xml:space="preserve"> Performance</w:t>
      </w:r>
      <w:bookmarkEnd w:id="130"/>
      <w:r w:rsidR="00EF767B" w:rsidRPr="007B1BB0">
        <w:rPr>
          <w:rFonts w:hint="eastAsia"/>
        </w:rPr>
        <w:t xml:space="preserve"> </w:t>
      </w:r>
      <w:r w:rsidR="005D18A0" w:rsidRPr="007B1BB0">
        <w:t>Monitor</w:t>
      </w:r>
      <w:r w:rsidR="0072148F" w:rsidRPr="007B1BB0">
        <w:t xml:space="preserve"> </w:t>
      </w:r>
      <w:r w:rsidR="0072148F" w:rsidRPr="007B1BB0">
        <w:rPr>
          <w:rFonts w:hint="eastAsia"/>
        </w:rPr>
        <w:t>[Only GB]</w:t>
      </w:r>
      <w:bookmarkEnd w:id="129"/>
    </w:p>
    <w:p w14:paraId="289384FC" w14:textId="6E0D4AC4" w:rsidR="005D18A0" w:rsidRPr="007B1BB0" w:rsidRDefault="005D18A0" w:rsidP="005D18A0">
      <w:pPr>
        <w:ind w:firstLine="420"/>
      </w:pPr>
      <w:r w:rsidRPr="007B1BB0">
        <w:rPr>
          <w:rFonts w:hint="eastAsia"/>
        </w:rPr>
        <w:t>性能信息应当包含动态加速度、涡轮压力、发动机扭矩、踏板行程、机油压力</w:t>
      </w:r>
      <w:r w:rsidRPr="00990034">
        <w:rPr>
          <w:rFonts w:hint="eastAsia"/>
          <w:strike/>
          <w:color w:val="FF0000"/>
        </w:rPr>
        <w:t>及机油温度</w:t>
      </w:r>
      <w:r w:rsidRPr="007B1BB0">
        <w:rPr>
          <w:rFonts w:hint="eastAsia"/>
        </w:rPr>
        <w:t>。</w:t>
      </w:r>
    </w:p>
    <w:p w14:paraId="3E6190DD" w14:textId="77777777" w:rsidR="005D18A0" w:rsidRPr="007B1BB0" w:rsidRDefault="005D18A0" w:rsidP="005D18A0">
      <w:pPr>
        <w:ind w:firstLine="420"/>
      </w:pPr>
      <w:r w:rsidRPr="007B1BB0">
        <w:t xml:space="preserve">The performance </w:t>
      </w:r>
      <w:r w:rsidRPr="007B1BB0">
        <w:rPr>
          <w:rFonts w:hint="eastAsia"/>
        </w:rPr>
        <w:t xml:space="preserve">information </w:t>
      </w:r>
      <w:r w:rsidRPr="007B1BB0">
        <w:t xml:space="preserve">shall include G-Force, turbo pressure, engine torque display page, pedal stroke, oil pressure </w:t>
      </w:r>
      <w:r w:rsidRPr="00990034">
        <w:rPr>
          <w:strike/>
          <w:color w:val="FF0000"/>
        </w:rPr>
        <w:t>and oil temperature</w:t>
      </w:r>
      <w:r w:rsidRPr="007B1BB0">
        <w:t>.</w:t>
      </w:r>
    </w:p>
    <w:p w14:paraId="3FFF358B" w14:textId="11C6705D" w:rsidR="005D18A0" w:rsidRPr="007B1BB0" w:rsidRDefault="005D18A0" w:rsidP="005D18A0">
      <w:pPr>
        <w:ind w:firstLine="420"/>
      </w:pPr>
      <w:r w:rsidRPr="007B1BB0">
        <w:rPr>
          <w:rFonts w:hint="eastAsia"/>
        </w:rPr>
        <w:t>相关定义请参考</w:t>
      </w:r>
      <w:r w:rsidRPr="007B1BB0">
        <w:rPr>
          <w:rFonts w:hint="eastAsia"/>
        </w:rPr>
        <w:t>PIS-2056 Performance Monitor</w:t>
      </w:r>
      <w:r w:rsidRPr="007B1BB0">
        <w:rPr>
          <w:rFonts w:hint="eastAsia"/>
        </w:rPr>
        <w:t>。</w:t>
      </w:r>
      <w:r w:rsidRPr="00D65A3C">
        <w:rPr>
          <w:rFonts w:hint="eastAsia"/>
          <w:strike/>
          <w:color w:val="FF0000"/>
        </w:rPr>
        <w:t>支持投屏到仪表显示。</w:t>
      </w:r>
    </w:p>
    <w:p w14:paraId="3CB5E55F" w14:textId="18457A95" w:rsidR="005D18A0" w:rsidRPr="007B1BB0" w:rsidRDefault="005D18A0" w:rsidP="005D18A0">
      <w:pPr>
        <w:ind w:firstLine="420"/>
      </w:pPr>
      <w:r w:rsidRPr="007B1BB0">
        <w:t xml:space="preserve">For relevant definitions, please refer to PIS-2056 Performance Monitor. </w:t>
      </w:r>
      <w:r w:rsidRPr="00D65A3C">
        <w:rPr>
          <w:strike/>
          <w:color w:val="FF0000"/>
        </w:rPr>
        <w:t>It supports proje</w:t>
      </w:r>
      <w:r w:rsidR="0018109B" w:rsidRPr="00D65A3C">
        <w:rPr>
          <w:strike/>
          <w:color w:val="FF0000"/>
        </w:rPr>
        <w:t>ction to the instrument cluster</w:t>
      </w:r>
      <w:r w:rsidRPr="00D65A3C">
        <w:rPr>
          <w:strike/>
          <w:color w:val="FF0000"/>
        </w:rPr>
        <w:t>.</w:t>
      </w:r>
    </w:p>
    <w:p w14:paraId="292D391E" w14:textId="77777777" w:rsidR="005D18A0" w:rsidRPr="007B1BB0" w:rsidRDefault="005D18A0" w:rsidP="005D18A0">
      <w:pPr>
        <w:pStyle w:val="Heading3"/>
      </w:pPr>
      <w:bookmarkStart w:id="131" w:name="_Toc50460346"/>
      <w:bookmarkStart w:id="132" w:name="_Toc66366523"/>
      <w:commentRangeStart w:id="133"/>
      <w:r w:rsidRPr="007B1BB0">
        <w:rPr>
          <w:rFonts w:hint="eastAsia"/>
        </w:rPr>
        <w:t>动态加速度</w:t>
      </w:r>
      <w:r w:rsidRPr="007B1BB0">
        <w:rPr>
          <w:rFonts w:hint="eastAsia"/>
        </w:rPr>
        <w:t>/G-Force</w:t>
      </w:r>
      <w:bookmarkEnd w:id="131"/>
      <w:commentRangeEnd w:id="133"/>
      <w:r w:rsidR="0018109B" w:rsidRPr="007B1BB0">
        <w:rPr>
          <w:rStyle w:val="CommentReference"/>
          <w:b w:val="0"/>
          <w:bCs w:val="0"/>
        </w:rPr>
        <w:commentReference w:id="133"/>
      </w:r>
      <w:bookmarkEnd w:id="132"/>
    </w:p>
    <w:p w14:paraId="570EE69F"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7D974D37" w14:textId="77777777" w:rsidTr="007823DB">
        <w:tc>
          <w:tcPr>
            <w:tcW w:w="4788" w:type="dxa"/>
          </w:tcPr>
          <w:p w14:paraId="71B23322" w14:textId="77777777" w:rsidR="00D42C5C" w:rsidRPr="007B1BB0" w:rsidRDefault="00D42C5C" w:rsidP="007823DB">
            <w:r w:rsidRPr="007B1BB0">
              <w:rPr>
                <w:rFonts w:hint="eastAsia"/>
              </w:rPr>
              <w:t>CLEA</w:t>
            </w:r>
            <w:r w:rsidRPr="007B1BB0">
              <w:t xml:space="preserve"> (458)</w:t>
            </w:r>
          </w:p>
        </w:tc>
        <w:tc>
          <w:tcPr>
            <w:tcW w:w="5174" w:type="dxa"/>
          </w:tcPr>
          <w:p w14:paraId="5C60833B" w14:textId="4C39F12E" w:rsidR="00D42C5C" w:rsidRPr="007B1BB0" w:rsidRDefault="00D42C5C" w:rsidP="007823DB">
            <w:r w:rsidRPr="007B1BB0">
              <w:t>No</w:t>
            </w:r>
          </w:p>
        </w:tc>
      </w:tr>
      <w:tr w:rsidR="00D42C5C" w:rsidRPr="007B1BB0" w14:paraId="2DF7025A" w14:textId="77777777" w:rsidTr="007823DB">
        <w:tc>
          <w:tcPr>
            <w:tcW w:w="4788" w:type="dxa"/>
          </w:tcPr>
          <w:p w14:paraId="307A2E91" w14:textId="77777777" w:rsidR="00D42C5C" w:rsidRPr="007B1BB0" w:rsidRDefault="00D42C5C" w:rsidP="007823DB">
            <w:r w:rsidRPr="007B1BB0">
              <w:t>Global B Buick ICE (E2LB-2,E2UB/YB,C1YB-2)</w:t>
            </w:r>
          </w:p>
        </w:tc>
        <w:tc>
          <w:tcPr>
            <w:tcW w:w="5174" w:type="dxa"/>
          </w:tcPr>
          <w:p w14:paraId="5A59469E" w14:textId="77777777" w:rsidR="00D42C5C" w:rsidRPr="007B1BB0" w:rsidRDefault="00D42C5C" w:rsidP="007823DB">
            <w:r w:rsidRPr="007B1BB0">
              <w:t>Yes</w:t>
            </w:r>
          </w:p>
        </w:tc>
      </w:tr>
      <w:tr w:rsidR="00D42C5C" w:rsidRPr="007B1BB0" w14:paraId="6A098146" w14:textId="77777777" w:rsidTr="007823DB">
        <w:tc>
          <w:tcPr>
            <w:tcW w:w="4788" w:type="dxa"/>
          </w:tcPr>
          <w:p w14:paraId="78220032" w14:textId="77777777" w:rsidR="00D42C5C" w:rsidRPr="007B1BB0" w:rsidRDefault="00D42C5C" w:rsidP="007823DB">
            <w:r w:rsidRPr="007B1BB0">
              <w:t>Global B Buick BEV (B233/223)</w:t>
            </w:r>
          </w:p>
        </w:tc>
        <w:tc>
          <w:tcPr>
            <w:tcW w:w="5174" w:type="dxa"/>
          </w:tcPr>
          <w:p w14:paraId="4B6E85A2" w14:textId="77777777" w:rsidR="00D42C5C" w:rsidRPr="007B1BB0" w:rsidRDefault="00D42C5C" w:rsidP="007823DB">
            <w:r w:rsidRPr="007B1BB0">
              <w:t>Yes</w:t>
            </w:r>
          </w:p>
        </w:tc>
      </w:tr>
    </w:tbl>
    <w:p w14:paraId="299F144B" w14:textId="77777777" w:rsidR="00D42C5C" w:rsidRPr="007B1BB0" w:rsidRDefault="00D42C5C" w:rsidP="005D18A0">
      <w:pPr>
        <w:ind w:firstLine="420"/>
      </w:pPr>
    </w:p>
    <w:p w14:paraId="46F4F1F0" w14:textId="58A413F9" w:rsidR="005D18A0" w:rsidRPr="007B1BB0" w:rsidRDefault="005D18A0" w:rsidP="005D18A0">
      <w:pPr>
        <w:ind w:firstLine="420"/>
      </w:pPr>
      <w:r w:rsidRPr="007B1BB0">
        <w:rPr>
          <w:rFonts w:hint="eastAsia"/>
        </w:rPr>
        <w:t>动态加速度</w:t>
      </w:r>
      <w:r w:rsidRPr="007B1BB0">
        <w:rPr>
          <w:rFonts w:hint="eastAsia"/>
        </w:rPr>
        <w:t>G-Force</w:t>
      </w:r>
      <w:r w:rsidRPr="007B1BB0">
        <w:rPr>
          <w:rFonts w:hint="eastAsia"/>
        </w:rPr>
        <w:t>用以显示车辆横向与纵向加速度，单位为重力加速度</w:t>
      </w:r>
      <w:r w:rsidRPr="007B1BB0">
        <w:rPr>
          <w:rFonts w:hint="eastAsia"/>
        </w:rPr>
        <w:t>g</w:t>
      </w:r>
      <w:r w:rsidRPr="007B1BB0">
        <w:rPr>
          <w:rFonts w:hint="eastAsia"/>
        </w:rPr>
        <w:t>。</w:t>
      </w:r>
    </w:p>
    <w:p w14:paraId="3DF26D50" w14:textId="77777777" w:rsidR="005D18A0" w:rsidRPr="007B1BB0" w:rsidRDefault="005D18A0" w:rsidP="005D18A0">
      <w:pPr>
        <w:ind w:firstLine="420"/>
      </w:pPr>
      <w:r w:rsidRPr="007B1BB0">
        <w:t>G-Force is used to display the vehicle's transverse and longitudinal accelerations in g, the unit of acceleration of gravity.</w:t>
      </w:r>
    </w:p>
    <w:p w14:paraId="185869D6" w14:textId="77777777" w:rsidR="005D18A0" w:rsidRPr="007B1BB0" w:rsidRDefault="005D18A0" w:rsidP="005D18A0">
      <w:pPr>
        <w:ind w:firstLine="420"/>
      </w:pPr>
      <w:r w:rsidRPr="007B1BB0">
        <w:rPr>
          <w:rFonts w:hint="eastAsia"/>
        </w:rPr>
        <w:t>以图表形式表现，具体参考</w:t>
      </w:r>
      <w:r w:rsidRPr="007B1BB0">
        <w:rPr>
          <w:rFonts w:hint="eastAsia"/>
        </w:rPr>
        <w:t>PIS-2056</w:t>
      </w:r>
      <w:r w:rsidRPr="007B1BB0">
        <w:rPr>
          <w:rFonts w:hint="eastAsia"/>
        </w:rPr>
        <w:t>的</w:t>
      </w:r>
      <w:r w:rsidRPr="007B1BB0">
        <w:rPr>
          <w:rFonts w:hint="eastAsia"/>
        </w:rPr>
        <w:t>3.3</w:t>
      </w:r>
      <w:r w:rsidRPr="007B1BB0">
        <w:rPr>
          <w:rFonts w:hint="eastAsia"/>
        </w:rPr>
        <w:t>章节。</w:t>
      </w:r>
    </w:p>
    <w:p w14:paraId="12E0ED11" w14:textId="77777777" w:rsidR="005D18A0" w:rsidRPr="007B1BB0" w:rsidRDefault="005D18A0" w:rsidP="005D18A0">
      <w:pPr>
        <w:ind w:firstLine="420"/>
      </w:pPr>
      <w:r w:rsidRPr="007B1BB0">
        <w:t>It is presented in graph, please refer to Section 3.3 of PIS-2056 for details.</w:t>
      </w:r>
    </w:p>
    <w:p w14:paraId="15097667" w14:textId="77777777" w:rsidR="005D18A0" w:rsidRPr="007B1BB0" w:rsidRDefault="005D18A0" w:rsidP="005D18A0">
      <w:pPr>
        <w:pStyle w:val="Heading3"/>
      </w:pPr>
      <w:bookmarkStart w:id="134" w:name="_Toc50460347"/>
      <w:bookmarkStart w:id="135" w:name="_Toc66366524"/>
      <w:commentRangeStart w:id="136"/>
      <w:r w:rsidRPr="007B1BB0">
        <w:rPr>
          <w:rFonts w:hint="eastAsia"/>
        </w:rPr>
        <w:t>涡轮压力</w:t>
      </w:r>
      <w:r w:rsidRPr="007B1BB0">
        <w:rPr>
          <w:rFonts w:hint="eastAsia"/>
        </w:rPr>
        <w:t>/Turbo Pressure</w:t>
      </w:r>
      <w:bookmarkEnd w:id="134"/>
      <w:commentRangeEnd w:id="136"/>
      <w:r w:rsidR="0018109B" w:rsidRPr="007B1BB0">
        <w:rPr>
          <w:rStyle w:val="CommentReference"/>
          <w:b w:val="0"/>
          <w:bCs w:val="0"/>
        </w:rPr>
        <w:commentReference w:id="136"/>
      </w:r>
      <w:bookmarkEnd w:id="135"/>
    </w:p>
    <w:p w14:paraId="4D83C5EB"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0E52BCCB" w14:textId="77777777" w:rsidTr="007823DB">
        <w:tc>
          <w:tcPr>
            <w:tcW w:w="4788" w:type="dxa"/>
          </w:tcPr>
          <w:p w14:paraId="534CA548" w14:textId="77777777" w:rsidR="00D42C5C" w:rsidRPr="007B1BB0" w:rsidRDefault="00D42C5C" w:rsidP="007823DB">
            <w:r w:rsidRPr="007B1BB0">
              <w:rPr>
                <w:rFonts w:hint="eastAsia"/>
              </w:rPr>
              <w:t>CLEA</w:t>
            </w:r>
            <w:r w:rsidRPr="007B1BB0">
              <w:t xml:space="preserve"> (458)</w:t>
            </w:r>
          </w:p>
        </w:tc>
        <w:tc>
          <w:tcPr>
            <w:tcW w:w="5174" w:type="dxa"/>
          </w:tcPr>
          <w:p w14:paraId="3E6D9DFD" w14:textId="56C8499A" w:rsidR="00D42C5C" w:rsidRPr="007B1BB0" w:rsidRDefault="00D42C5C" w:rsidP="007823DB">
            <w:r w:rsidRPr="007B1BB0">
              <w:t>No</w:t>
            </w:r>
          </w:p>
        </w:tc>
      </w:tr>
      <w:tr w:rsidR="00D42C5C" w:rsidRPr="007B1BB0" w14:paraId="51828029" w14:textId="77777777" w:rsidTr="007823DB">
        <w:tc>
          <w:tcPr>
            <w:tcW w:w="4788" w:type="dxa"/>
          </w:tcPr>
          <w:p w14:paraId="17216EF9" w14:textId="77777777" w:rsidR="00D42C5C" w:rsidRPr="007B1BB0" w:rsidRDefault="00D42C5C" w:rsidP="007823DB">
            <w:r w:rsidRPr="007B1BB0">
              <w:t>Global B Buick ICE (E2LB-2,E2UB/YB,C1YB-2)</w:t>
            </w:r>
          </w:p>
        </w:tc>
        <w:tc>
          <w:tcPr>
            <w:tcW w:w="5174" w:type="dxa"/>
          </w:tcPr>
          <w:p w14:paraId="78AAF4E9" w14:textId="77777777" w:rsidR="00D42C5C" w:rsidRPr="007B1BB0" w:rsidRDefault="00D42C5C" w:rsidP="007823DB">
            <w:r w:rsidRPr="007B1BB0">
              <w:t>Yes</w:t>
            </w:r>
          </w:p>
        </w:tc>
      </w:tr>
      <w:tr w:rsidR="00D42C5C" w:rsidRPr="007B1BB0" w14:paraId="3E078FFD" w14:textId="77777777" w:rsidTr="007823DB">
        <w:tc>
          <w:tcPr>
            <w:tcW w:w="4788" w:type="dxa"/>
          </w:tcPr>
          <w:p w14:paraId="167B85EE" w14:textId="77777777" w:rsidR="00D42C5C" w:rsidRPr="007B1BB0" w:rsidRDefault="00D42C5C" w:rsidP="007823DB">
            <w:r w:rsidRPr="007B1BB0">
              <w:t>Global B Buick BEV (B233/223)</w:t>
            </w:r>
          </w:p>
        </w:tc>
        <w:tc>
          <w:tcPr>
            <w:tcW w:w="5174" w:type="dxa"/>
          </w:tcPr>
          <w:p w14:paraId="1BCDB78E" w14:textId="4BC7E85B" w:rsidR="00D42C5C" w:rsidRPr="007B1BB0" w:rsidRDefault="00D42C5C" w:rsidP="007823DB">
            <w:r w:rsidRPr="007B1BB0">
              <w:t>No</w:t>
            </w:r>
          </w:p>
        </w:tc>
      </w:tr>
    </w:tbl>
    <w:p w14:paraId="11568BC4" w14:textId="77777777" w:rsidR="00D42C5C" w:rsidRPr="007B1BB0" w:rsidRDefault="00D42C5C" w:rsidP="005D18A0">
      <w:pPr>
        <w:ind w:firstLine="420"/>
      </w:pPr>
    </w:p>
    <w:p w14:paraId="27100697" w14:textId="7F523F62" w:rsidR="005D18A0" w:rsidRPr="007B1BB0" w:rsidRDefault="005D18A0" w:rsidP="005D18A0">
      <w:pPr>
        <w:ind w:firstLine="420"/>
      </w:pPr>
      <w:r w:rsidRPr="007B1BB0">
        <w:rPr>
          <w:rFonts w:hint="eastAsia"/>
        </w:rPr>
        <w:t>涡轮压力以数字或图表展现，单位百分比，精度</w:t>
      </w:r>
      <w:r w:rsidRPr="007B1BB0">
        <w:rPr>
          <w:rFonts w:hint="eastAsia"/>
        </w:rPr>
        <w:t>1%</w:t>
      </w:r>
      <w:r w:rsidRPr="007B1BB0">
        <w:rPr>
          <w:rFonts w:hint="eastAsia"/>
        </w:rPr>
        <w:t>。</w:t>
      </w:r>
    </w:p>
    <w:p w14:paraId="2CD99909" w14:textId="77777777" w:rsidR="005D18A0" w:rsidRPr="007B1BB0" w:rsidRDefault="005D18A0" w:rsidP="005D18A0">
      <w:pPr>
        <w:ind w:firstLine="420"/>
      </w:pPr>
      <w:r w:rsidRPr="007B1BB0">
        <w:t>Turbo Pressure is presented in digital or graph</w:t>
      </w:r>
      <w:r w:rsidRPr="007B1BB0">
        <w:rPr>
          <w:rFonts w:hint="eastAsia"/>
        </w:rPr>
        <w:t>ical form</w:t>
      </w:r>
      <w:r w:rsidRPr="007B1BB0">
        <w:t>, in percentage, accurate to 1%.</w:t>
      </w:r>
    </w:p>
    <w:p w14:paraId="32D0C15E" w14:textId="77777777" w:rsidR="005D18A0" w:rsidRPr="007B1BB0" w:rsidRDefault="005D18A0" w:rsidP="005D18A0">
      <w:pPr>
        <w:ind w:firstLine="420"/>
      </w:pPr>
      <w:r w:rsidRPr="007B1BB0">
        <w:rPr>
          <w:rFonts w:hint="eastAsia"/>
        </w:rPr>
        <w:t>具体参考</w:t>
      </w:r>
      <w:r w:rsidRPr="007B1BB0">
        <w:rPr>
          <w:rFonts w:hint="eastAsia"/>
        </w:rPr>
        <w:t>PIS-2056</w:t>
      </w:r>
      <w:r w:rsidRPr="007B1BB0">
        <w:rPr>
          <w:rFonts w:hint="eastAsia"/>
        </w:rPr>
        <w:t>的</w:t>
      </w:r>
      <w:r w:rsidRPr="007B1BB0">
        <w:rPr>
          <w:rFonts w:hint="eastAsia"/>
        </w:rPr>
        <w:t>3.4</w:t>
      </w:r>
      <w:r w:rsidRPr="007B1BB0">
        <w:rPr>
          <w:rFonts w:hint="eastAsia"/>
        </w:rPr>
        <w:t>章节。</w:t>
      </w:r>
    </w:p>
    <w:p w14:paraId="0D96F77D" w14:textId="77777777" w:rsidR="005D18A0" w:rsidRPr="007B1BB0" w:rsidRDefault="005D18A0" w:rsidP="005D18A0">
      <w:pPr>
        <w:ind w:firstLine="420"/>
      </w:pPr>
      <w:r w:rsidRPr="007B1BB0">
        <w:t>Please refer to Section 3.4 of PIS-2056 for details.</w:t>
      </w:r>
    </w:p>
    <w:p w14:paraId="7A3F3A7F" w14:textId="77777777" w:rsidR="005D18A0" w:rsidRPr="007B1BB0" w:rsidRDefault="005D18A0" w:rsidP="005D18A0">
      <w:pPr>
        <w:pStyle w:val="Heading3"/>
      </w:pPr>
      <w:bookmarkStart w:id="137" w:name="_Toc50460348"/>
      <w:bookmarkStart w:id="138" w:name="_Toc66366525"/>
      <w:commentRangeStart w:id="139"/>
      <w:r w:rsidRPr="007B1BB0">
        <w:rPr>
          <w:rFonts w:hint="eastAsia"/>
        </w:rPr>
        <w:t>发动机扭矩</w:t>
      </w:r>
      <w:r w:rsidRPr="007B1BB0">
        <w:rPr>
          <w:rFonts w:hint="eastAsia"/>
        </w:rPr>
        <w:t>/Engine Torque Display Page</w:t>
      </w:r>
      <w:bookmarkEnd w:id="137"/>
      <w:commentRangeEnd w:id="139"/>
      <w:r w:rsidR="0018109B" w:rsidRPr="007B1BB0">
        <w:rPr>
          <w:rStyle w:val="CommentReference"/>
          <w:b w:val="0"/>
          <w:bCs w:val="0"/>
        </w:rPr>
        <w:commentReference w:id="139"/>
      </w:r>
      <w:bookmarkEnd w:id="138"/>
    </w:p>
    <w:p w14:paraId="7A19DA30"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63C73C7B" w14:textId="77777777" w:rsidTr="007823DB">
        <w:tc>
          <w:tcPr>
            <w:tcW w:w="4788" w:type="dxa"/>
          </w:tcPr>
          <w:p w14:paraId="4CD46BE2" w14:textId="77777777" w:rsidR="00D42C5C" w:rsidRPr="007B1BB0" w:rsidRDefault="00D42C5C" w:rsidP="007823DB">
            <w:r w:rsidRPr="007B1BB0">
              <w:rPr>
                <w:rFonts w:hint="eastAsia"/>
              </w:rPr>
              <w:t>CLEA</w:t>
            </w:r>
            <w:r w:rsidRPr="007B1BB0">
              <w:t xml:space="preserve"> (458)</w:t>
            </w:r>
          </w:p>
        </w:tc>
        <w:tc>
          <w:tcPr>
            <w:tcW w:w="5174" w:type="dxa"/>
          </w:tcPr>
          <w:p w14:paraId="0C3B8E1A" w14:textId="64A93457" w:rsidR="00D42C5C" w:rsidRPr="007B1BB0" w:rsidRDefault="00D42C5C" w:rsidP="007823DB">
            <w:r w:rsidRPr="007B1BB0">
              <w:t>No</w:t>
            </w:r>
          </w:p>
        </w:tc>
      </w:tr>
      <w:tr w:rsidR="00D42C5C" w:rsidRPr="007B1BB0" w14:paraId="77323B0F" w14:textId="77777777" w:rsidTr="007823DB">
        <w:tc>
          <w:tcPr>
            <w:tcW w:w="4788" w:type="dxa"/>
          </w:tcPr>
          <w:p w14:paraId="6D682DFF" w14:textId="77777777" w:rsidR="00D42C5C" w:rsidRPr="007B1BB0" w:rsidRDefault="00D42C5C" w:rsidP="007823DB">
            <w:r w:rsidRPr="007B1BB0">
              <w:t>Global B Buick ICE (E2LB-2,E2UB/YB,C1YB-2)</w:t>
            </w:r>
          </w:p>
        </w:tc>
        <w:tc>
          <w:tcPr>
            <w:tcW w:w="5174" w:type="dxa"/>
          </w:tcPr>
          <w:p w14:paraId="50B97E61" w14:textId="77777777" w:rsidR="00D42C5C" w:rsidRPr="007B1BB0" w:rsidRDefault="00D42C5C" w:rsidP="007823DB">
            <w:r w:rsidRPr="007B1BB0">
              <w:t>Yes</w:t>
            </w:r>
          </w:p>
        </w:tc>
      </w:tr>
      <w:tr w:rsidR="00D42C5C" w:rsidRPr="007B1BB0" w14:paraId="3D4C9966" w14:textId="77777777" w:rsidTr="007823DB">
        <w:tc>
          <w:tcPr>
            <w:tcW w:w="4788" w:type="dxa"/>
          </w:tcPr>
          <w:p w14:paraId="5D1096E6" w14:textId="77777777" w:rsidR="00D42C5C" w:rsidRPr="007B1BB0" w:rsidRDefault="00D42C5C" w:rsidP="007823DB">
            <w:r w:rsidRPr="007B1BB0">
              <w:t>Global B Buick BEV (B233/223)</w:t>
            </w:r>
          </w:p>
        </w:tc>
        <w:tc>
          <w:tcPr>
            <w:tcW w:w="5174" w:type="dxa"/>
          </w:tcPr>
          <w:p w14:paraId="6079D77C" w14:textId="37F08115" w:rsidR="00D42C5C" w:rsidRPr="007B1BB0" w:rsidRDefault="00D42C5C" w:rsidP="007823DB">
            <w:r w:rsidRPr="007B1BB0">
              <w:t>No</w:t>
            </w:r>
          </w:p>
        </w:tc>
      </w:tr>
    </w:tbl>
    <w:p w14:paraId="2CE924A9" w14:textId="77777777" w:rsidR="00D42C5C" w:rsidRPr="007B1BB0" w:rsidRDefault="00D42C5C" w:rsidP="005D18A0">
      <w:pPr>
        <w:ind w:firstLine="420"/>
      </w:pPr>
    </w:p>
    <w:p w14:paraId="66B40116" w14:textId="0C156C51" w:rsidR="005D18A0" w:rsidRPr="007B1BB0" w:rsidRDefault="005D18A0" w:rsidP="005D18A0">
      <w:pPr>
        <w:ind w:firstLine="420"/>
      </w:pPr>
      <w:r w:rsidRPr="007B1BB0">
        <w:rPr>
          <w:rFonts w:hint="eastAsia"/>
        </w:rPr>
        <w:t>发动机扭矩可以以数字或图表展现，单位</w:t>
      </w:r>
      <w:r w:rsidRPr="007B1BB0">
        <w:rPr>
          <w:rFonts w:hint="eastAsia"/>
        </w:rPr>
        <w:t>N</w:t>
      </w:r>
      <w:r w:rsidRPr="007B1BB0">
        <w:rPr>
          <w:rFonts w:hint="eastAsia"/>
        </w:rPr>
        <w:t>·</w:t>
      </w:r>
      <w:r w:rsidRPr="007B1BB0">
        <w:rPr>
          <w:rFonts w:hint="eastAsia"/>
        </w:rPr>
        <w:t>m</w:t>
      </w:r>
      <w:r w:rsidRPr="007B1BB0">
        <w:rPr>
          <w:rFonts w:hint="eastAsia"/>
        </w:rPr>
        <w:t>。具体参考</w:t>
      </w:r>
      <w:r w:rsidRPr="007B1BB0">
        <w:rPr>
          <w:rFonts w:hint="eastAsia"/>
        </w:rPr>
        <w:t>PIS-2056</w:t>
      </w:r>
      <w:r w:rsidRPr="007B1BB0">
        <w:rPr>
          <w:rFonts w:hint="eastAsia"/>
        </w:rPr>
        <w:t>的</w:t>
      </w:r>
      <w:r w:rsidRPr="007B1BB0">
        <w:rPr>
          <w:rFonts w:hint="eastAsia"/>
        </w:rPr>
        <w:t>3.</w:t>
      </w:r>
      <w:r w:rsidRPr="007B1BB0">
        <w:t>5</w:t>
      </w:r>
      <w:r w:rsidRPr="007B1BB0">
        <w:rPr>
          <w:rFonts w:hint="eastAsia"/>
        </w:rPr>
        <w:t>章节。</w:t>
      </w:r>
    </w:p>
    <w:p w14:paraId="229A9903" w14:textId="77777777" w:rsidR="005D18A0" w:rsidRPr="007B1BB0" w:rsidRDefault="005D18A0" w:rsidP="005D18A0">
      <w:pPr>
        <w:ind w:firstLine="420"/>
      </w:pPr>
      <w:r w:rsidRPr="007B1BB0">
        <w:t>Engine Torque Display Page can be presented in digital or graph</w:t>
      </w:r>
      <w:r w:rsidRPr="007B1BB0">
        <w:rPr>
          <w:rFonts w:hint="eastAsia"/>
        </w:rPr>
        <w:t>ical form</w:t>
      </w:r>
      <w:r w:rsidRPr="007B1BB0">
        <w:t>, in N·m. Please refer to Section 3.5 of PIS-2056 for details.</w:t>
      </w:r>
    </w:p>
    <w:p w14:paraId="5B33EDC7" w14:textId="77777777" w:rsidR="005D18A0" w:rsidRPr="007B1BB0" w:rsidRDefault="005D18A0" w:rsidP="005D18A0">
      <w:pPr>
        <w:pStyle w:val="Heading3"/>
      </w:pPr>
      <w:bookmarkStart w:id="140" w:name="_Toc50460349"/>
      <w:bookmarkStart w:id="141" w:name="_Toc66366526"/>
      <w:r w:rsidRPr="007B1BB0">
        <w:rPr>
          <w:rFonts w:hint="eastAsia"/>
        </w:rPr>
        <w:t>踏板行程</w:t>
      </w:r>
      <w:r w:rsidRPr="007B1BB0">
        <w:rPr>
          <w:rFonts w:hint="eastAsia"/>
        </w:rPr>
        <w:t>/</w:t>
      </w:r>
      <w:bookmarkStart w:id="142" w:name="_Toc49952864"/>
      <w:r w:rsidRPr="007B1BB0">
        <w:t xml:space="preserve"> Pedal Stroke</w:t>
      </w:r>
      <w:bookmarkEnd w:id="140"/>
      <w:bookmarkEnd w:id="141"/>
      <w:bookmarkEnd w:id="142"/>
    </w:p>
    <w:p w14:paraId="5732C8B4"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55736E92" w14:textId="77777777" w:rsidTr="007823DB">
        <w:tc>
          <w:tcPr>
            <w:tcW w:w="4788" w:type="dxa"/>
          </w:tcPr>
          <w:p w14:paraId="524A9454" w14:textId="77777777" w:rsidR="00D42C5C" w:rsidRPr="007B1BB0" w:rsidRDefault="00D42C5C" w:rsidP="007823DB">
            <w:r w:rsidRPr="007B1BB0">
              <w:rPr>
                <w:rFonts w:hint="eastAsia"/>
              </w:rPr>
              <w:t>CLEA</w:t>
            </w:r>
            <w:r w:rsidRPr="007B1BB0">
              <w:t xml:space="preserve"> (458)</w:t>
            </w:r>
          </w:p>
        </w:tc>
        <w:tc>
          <w:tcPr>
            <w:tcW w:w="5174" w:type="dxa"/>
          </w:tcPr>
          <w:p w14:paraId="12294CC9" w14:textId="1373E496" w:rsidR="00D42C5C" w:rsidRPr="007B1BB0" w:rsidRDefault="00D42C5C" w:rsidP="007823DB">
            <w:r w:rsidRPr="007B1BB0">
              <w:t>No</w:t>
            </w:r>
          </w:p>
        </w:tc>
      </w:tr>
      <w:tr w:rsidR="00D42C5C" w:rsidRPr="007B1BB0" w14:paraId="39BAEC49" w14:textId="77777777" w:rsidTr="007823DB">
        <w:tc>
          <w:tcPr>
            <w:tcW w:w="4788" w:type="dxa"/>
          </w:tcPr>
          <w:p w14:paraId="4865AFAE" w14:textId="77777777" w:rsidR="00D42C5C" w:rsidRPr="007B1BB0" w:rsidRDefault="00D42C5C" w:rsidP="007823DB">
            <w:r w:rsidRPr="007B1BB0">
              <w:t>Global B Buick ICE (E2LB-2,E2UB/YB,C1YB-2)</w:t>
            </w:r>
          </w:p>
        </w:tc>
        <w:tc>
          <w:tcPr>
            <w:tcW w:w="5174" w:type="dxa"/>
          </w:tcPr>
          <w:p w14:paraId="00117B7C" w14:textId="77777777" w:rsidR="00D42C5C" w:rsidRPr="007B1BB0" w:rsidRDefault="00D42C5C" w:rsidP="007823DB">
            <w:r w:rsidRPr="007B1BB0">
              <w:t>Yes</w:t>
            </w:r>
          </w:p>
        </w:tc>
      </w:tr>
      <w:tr w:rsidR="00D42C5C" w:rsidRPr="007B1BB0" w14:paraId="66FAEB43" w14:textId="77777777" w:rsidTr="007823DB">
        <w:tc>
          <w:tcPr>
            <w:tcW w:w="4788" w:type="dxa"/>
          </w:tcPr>
          <w:p w14:paraId="530774C0" w14:textId="77777777" w:rsidR="00D42C5C" w:rsidRPr="007B1BB0" w:rsidRDefault="00D42C5C" w:rsidP="007823DB">
            <w:r w:rsidRPr="007B1BB0">
              <w:t>Global B Buick BEV (B233/223)</w:t>
            </w:r>
          </w:p>
        </w:tc>
        <w:tc>
          <w:tcPr>
            <w:tcW w:w="5174" w:type="dxa"/>
          </w:tcPr>
          <w:p w14:paraId="6016D51F" w14:textId="77777777" w:rsidR="00D42C5C" w:rsidRPr="007B1BB0" w:rsidRDefault="00D42C5C" w:rsidP="007823DB">
            <w:r w:rsidRPr="007B1BB0">
              <w:t>Yes</w:t>
            </w:r>
          </w:p>
        </w:tc>
      </w:tr>
    </w:tbl>
    <w:p w14:paraId="04CA4330" w14:textId="77777777" w:rsidR="00D42C5C" w:rsidRPr="007B1BB0" w:rsidRDefault="00D42C5C" w:rsidP="005D18A0">
      <w:pPr>
        <w:ind w:firstLine="420"/>
      </w:pPr>
    </w:p>
    <w:p w14:paraId="7235D6D0" w14:textId="723560AA" w:rsidR="005D18A0" w:rsidRPr="007B1BB0" w:rsidRDefault="005D18A0" w:rsidP="005D18A0">
      <w:pPr>
        <w:ind w:firstLine="420"/>
      </w:pPr>
      <w:r w:rsidRPr="007B1BB0">
        <w:rPr>
          <w:rFonts w:hint="eastAsia"/>
        </w:rPr>
        <w:t>踏板行程以数字或图表展现，单位百分比，精度</w:t>
      </w:r>
      <w:r w:rsidRPr="007B1BB0">
        <w:rPr>
          <w:rFonts w:hint="eastAsia"/>
        </w:rPr>
        <w:t>1%</w:t>
      </w:r>
      <w:r w:rsidRPr="007B1BB0">
        <w:rPr>
          <w:rFonts w:hint="eastAsia"/>
        </w:rPr>
        <w:t>，具体参考</w:t>
      </w:r>
      <w:r w:rsidRPr="007B1BB0">
        <w:rPr>
          <w:rFonts w:hint="eastAsia"/>
        </w:rPr>
        <w:t>PIS-2056</w:t>
      </w:r>
      <w:r w:rsidRPr="007B1BB0">
        <w:rPr>
          <w:rFonts w:hint="eastAsia"/>
        </w:rPr>
        <w:t>的</w:t>
      </w:r>
      <w:r w:rsidRPr="007B1BB0">
        <w:rPr>
          <w:rFonts w:hint="eastAsia"/>
        </w:rPr>
        <w:t>3.6</w:t>
      </w:r>
      <w:r w:rsidRPr="007B1BB0">
        <w:rPr>
          <w:rFonts w:hint="eastAsia"/>
        </w:rPr>
        <w:t>章节。</w:t>
      </w:r>
    </w:p>
    <w:p w14:paraId="167EDC81" w14:textId="172EE020" w:rsidR="005D18A0" w:rsidRPr="007B1BB0" w:rsidRDefault="005D18A0" w:rsidP="005D18A0">
      <w:pPr>
        <w:ind w:firstLine="420"/>
      </w:pPr>
      <w:r w:rsidRPr="007B1BB0">
        <w:t>Pedal Stroke is presented in digital or graph</w:t>
      </w:r>
      <w:r w:rsidRPr="007B1BB0">
        <w:rPr>
          <w:rFonts w:hint="eastAsia"/>
        </w:rPr>
        <w:t>ical form</w:t>
      </w:r>
      <w:r w:rsidRPr="007B1BB0">
        <w:t>, in percentage, accurate to 1%. Please refer to Section 3.6 of PIS-2056 for details.</w:t>
      </w:r>
    </w:p>
    <w:p w14:paraId="1BDE0CEB" w14:textId="77777777" w:rsidR="005D18A0" w:rsidRPr="007B1BB0" w:rsidRDefault="005D18A0" w:rsidP="005D18A0">
      <w:pPr>
        <w:pStyle w:val="Heading3"/>
      </w:pPr>
      <w:bookmarkStart w:id="143" w:name="_Toc50460350"/>
      <w:bookmarkStart w:id="144" w:name="_Toc66366527"/>
      <w:r w:rsidRPr="007B1BB0">
        <w:rPr>
          <w:rFonts w:hint="eastAsia"/>
        </w:rPr>
        <w:lastRenderedPageBreak/>
        <w:t>机油压力</w:t>
      </w:r>
      <w:r w:rsidRPr="007B1BB0">
        <w:rPr>
          <w:rFonts w:hint="eastAsia"/>
        </w:rPr>
        <w:t>/</w:t>
      </w:r>
      <w:r w:rsidRPr="007B1BB0">
        <w:t>Oil Pressure</w:t>
      </w:r>
      <w:bookmarkEnd w:id="143"/>
      <w:bookmarkEnd w:id="144"/>
    </w:p>
    <w:p w14:paraId="7733816F"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697"/>
        <w:gridCol w:w="5039"/>
      </w:tblGrid>
      <w:tr w:rsidR="00D42C5C" w:rsidRPr="007B1BB0" w14:paraId="2D5A2D25" w14:textId="77777777" w:rsidTr="007823DB">
        <w:tc>
          <w:tcPr>
            <w:tcW w:w="4788" w:type="dxa"/>
          </w:tcPr>
          <w:p w14:paraId="0DF9744A" w14:textId="77777777" w:rsidR="00D42C5C" w:rsidRPr="007B1BB0" w:rsidRDefault="00D42C5C" w:rsidP="007823DB">
            <w:r w:rsidRPr="007B1BB0">
              <w:rPr>
                <w:rFonts w:hint="eastAsia"/>
              </w:rPr>
              <w:t>CLEA</w:t>
            </w:r>
            <w:r w:rsidRPr="007B1BB0">
              <w:t xml:space="preserve"> (458)</w:t>
            </w:r>
          </w:p>
        </w:tc>
        <w:tc>
          <w:tcPr>
            <w:tcW w:w="5174" w:type="dxa"/>
          </w:tcPr>
          <w:p w14:paraId="35EF0331" w14:textId="7F10F03C" w:rsidR="00D42C5C" w:rsidRPr="007B1BB0" w:rsidRDefault="00D42C5C" w:rsidP="007823DB">
            <w:r w:rsidRPr="007B1BB0">
              <w:t>No (only ‘Yes’ in vehicle status)</w:t>
            </w:r>
          </w:p>
        </w:tc>
      </w:tr>
      <w:tr w:rsidR="00D42C5C" w:rsidRPr="007B1BB0" w14:paraId="1675CC8A" w14:textId="77777777" w:rsidTr="007823DB">
        <w:tc>
          <w:tcPr>
            <w:tcW w:w="4788" w:type="dxa"/>
          </w:tcPr>
          <w:p w14:paraId="77829CB6" w14:textId="77777777" w:rsidR="00D42C5C" w:rsidRPr="007B1BB0" w:rsidRDefault="00D42C5C" w:rsidP="007823DB">
            <w:r w:rsidRPr="007B1BB0">
              <w:t>Global B Buick ICE (E2LB-2,E2UB/YB,C1YB-2)</w:t>
            </w:r>
          </w:p>
        </w:tc>
        <w:tc>
          <w:tcPr>
            <w:tcW w:w="5174" w:type="dxa"/>
          </w:tcPr>
          <w:p w14:paraId="68C2DBC4" w14:textId="77777777" w:rsidR="00D42C5C" w:rsidRPr="007B1BB0" w:rsidRDefault="00D42C5C" w:rsidP="007823DB">
            <w:r w:rsidRPr="007B1BB0">
              <w:t>Yes</w:t>
            </w:r>
          </w:p>
        </w:tc>
      </w:tr>
      <w:tr w:rsidR="00D42C5C" w:rsidRPr="007B1BB0" w14:paraId="75B687FA" w14:textId="77777777" w:rsidTr="007823DB">
        <w:tc>
          <w:tcPr>
            <w:tcW w:w="4788" w:type="dxa"/>
          </w:tcPr>
          <w:p w14:paraId="403497E9" w14:textId="77777777" w:rsidR="00D42C5C" w:rsidRPr="007B1BB0" w:rsidRDefault="00D42C5C" w:rsidP="007823DB">
            <w:r w:rsidRPr="007B1BB0">
              <w:t>Global B Buick BEV (B233/223)</w:t>
            </w:r>
          </w:p>
        </w:tc>
        <w:tc>
          <w:tcPr>
            <w:tcW w:w="5174" w:type="dxa"/>
          </w:tcPr>
          <w:p w14:paraId="3CB48DF3" w14:textId="2B3DDE27" w:rsidR="00D42C5C" w:rsidRPr="007B1BB0" w:rsidRDefault="00D42C5C" w:rsidP="007823DB">
            <w:r w:rsidRPr="007B1BB0">
              <w:t>No</w:t>
            </w:r>
          </w:p>
        </w:tc>
      </w:tr>
    </w:tbl>
    <w:p w14:paraId="6EA09627" w14:textId="77777777" w:rsidR="00D42C5C" w:rsidRPr="007B1BB0" w:rsidRDefault="00D42C5C" w:rsidP="005D18A0">
      <w:pPr>
        <w:ind w:firstLine="420"/>
      </w:pPr>
    </w:p>
    <w:p w14:paraId="30A254DC" w14:textId="2EDCFB47" w:rsidR="005D18A0" w:rsidRPr="007B1BB0" w:rsidRDefault="005D18A0" w:rsidP="005D18A0">
      <w:pPr>
        <w:ind w:firstLine="420"/>
      </w:pPr>
      <w:r w:rsidRPr="007B1BB0">
        <w:rPr>
          <w:rFonts w:hint="eastAsia"/>
        </w:rPr>
        <w:t>机油压力以数字形式</w:t>
      </w:r>
      <w:r w:rsidR="0013400F" w:rsidRPr="007B1BB0">
        <w:rPr>
          <w:rFonts w:hint="eastAsia"/>
        </w:rPr>
        <w:t>或</w:t>
      </w:r>
      <w:r w:rsidRPr="007B1BB0">
        <w:rPr>
          <w:rFonts w:hint="eastAsia"/>
        </w:rPr>
        <w:t>图表形式展现</w:t>
      </w:r>
      <w:r w:rsidR="0018109B" w:rsidRPr="007B1BB0">
        <w:rPr>
          <w:rFonts w:hint="eastAsia"/>
        </w:rPr>
        <w:t>。</w:t>
      </w:r>
    </w:p>
    <w:p w14:paraId="5E9E4C52" w14:textId="4813EF66" w:rsidR="005D18A0" w:rsidRPr="007B1BB0" w:rsidRDefault="005D18A0" w:rsidP="005D18A0">
      <w:pPr>
        <w:ind w:firstLine="420"/>
      </w:pPr>
      <w:r w:rsidRPr="007B1BB0">
        <w:t>Oil Pressure is presented in digital or graph</w:t>
      </w:r>
      <w:r w:rsidRPr="007B1BB0">
        <w:rPr>
          <w:rFonts w:hint="eastAsia"/>
        </w:rPr>
        <w:t>ical form</w:t>
      </w:r>
      <w:r w:rsidR="0018109B" w:rsidRPr="007B1BB0">
        <w:rPr>
          <w:rFonts w:hint="eastAsia"/>
        </w:rPr>
        <w:t>.</w:t>
      </w:r>
    </w:p>
    <w:p w14:paraId="79E2BBCE" w14:textId="77777777" w:rsidR="005D18A0" w:rsidRPr="007B1BB0" w:rsidRDefault="005D18A0" w:rsidP="005D18A0">
      <w:pPr>
        <w:ind w:firstLine="420"/>
      </w:pPr>
      <w:r w:rsidRPr="007B1BB0">
        <w:rPr>
          <w:rFonts w:hint="eastAsia"/>
        </w:rPr>
        <w:t>参考</w:t>
      </w:r>
      <w:r w:rsidRPr="007B1BB0">
        <w:rPr>
          <w:rFonts w:hint="eastAsia"/>
        </w:rPr>
        <w:t>PIS-2056</w:t>
      </w:r>
      <w:r w:rsidRPr="007B1BB0">
        <w:rPr>
          <w:rFonts w:hint="eastAsia"/>
        </w:rPr>
        <w:t>的</w:t>
      </w:r>
      <w:r w:rsidRPr="007B1BB0">
        <w:rPr>
          <w:rFonts w:hint="eastAsia"/>
        </w:rPr>
        <w:t>3.7</w:t>
      </w:r>
      <w:r w:rsidRPr="007B1BB0">
        <w:rPr>
          <w:rFonts w:hint="eastAsia"/>
        </w:rPr>
        <w:t>章节。</w:t>
      </w:r>
    </w:p>
    <w:p w14:paraId="0A4BBBC2" w14:textId="77777777" w:rsidR="005D18A0" w:rsidRPr="007B1BB0" w:rsidRDefault="005D18A0" w:rsidP="005D18A0">
      <w:pPr>
        <w:ind w:firstLine="420"/>
      </w:pPr>
      <w:r w:rsidRPr="007B1BB0">
        <w:t>Please refer to Section 3.7 of PIS-2056.</w:t>
      </w:r>
    </w:p>
    <w:p w14:paraId="3237E551" w14:textId="3F967DF1" w:rsidR="005A34C7" w:rsidRPr="007B1BB0" w:rsidRDefault="005A34C7" w:rsidP="005A34C7">
      <w:pPr>
        <w:ind w:firstLine="420"/>
      </w:pPr>
      <w:r w:rsidRPr="007B1BB0">
        <w:rPr>
          <w:rFonts w:hint="eastAsia"/>
        </w:rPr>
        <w:t>机油压力也属于车况信息，与本</w:t>
      </w:r>
      <w:r w:rsidRPr="007B1BB0">
        <w:rPr>
          <w:rFonts w:hint="eastAsia"/>
        </w:rPr>
        <w:t>Spec</w:t>
      </w:r>
      <w:r w:rsidRPr="007B1BB0">
        <w:rPr>
          <w:rFonts w:hint="eastAsia"/>
        </w:rPr>
        <w:t>的</w:t>
      </w:r>
      <w:r w:rsidRPr="007B1BB0">
        <w:rPr>
          <w:rFonts w:hint="eastAsia"/>
        </w:rPr>
        <w:t>5.2.11</w:t>
      </w:r>
      <w:r w:rsidRPr="007B1BB0">
        <w:rPr>
          <w:rFonts w:hint="eastAsia"/>
        </w:rPr>
        <w:t>章节对应。</w:t>
      </w:r>
    </w:p>
    <w:p w14:paraId="2F780756" w14:textId="0ADDD1F1" w:rsidR="005A34C7" w:rsidRPr="007B1BB0" w:rsidRDefault="005A34C7" w:rsidP="005A34C7">
      <w:pPr>
        <w:ind w:firstLine="420"/>
      </w:pPr>
      <w:r w:rsidRPr="007B1BB0">
        <w:t xml:space="preserve">Corresponding to Section </w:t>
      </w:r>
      <w:r w:rsidRPr="007B1BB0">
        <w:rPr>
          <w:rFonts w:hint="eastAsia"/>
        </w:rPr>
        <w:t>5.2.11</w:t>
      </w:r>
      <w:r w:rsidRPr="007B1BB0">
        <w:t xml:space="preserve"> of this spec since oil pressure is also one of the vehicle status.</w:t>
      </w:r>
    </w:p>
    <w:p w14:paraId="56680A36" w14:textId="19D17F1C" w:rsidR="005D18A0" w:rsidRPr="007B1BB0" w:rsidRDefault="005D18A0" w:rsidP="005D18A0">
      <w:pPr>
        <w:pStyle w:val="Heading3"/>
      </w:pPr>
      <w:bookmarkStart w:id="145" w:name="_Toc50460351"/>
      <w:bookmarkStart w:id="146" w:name="_Toc66366528"/>
      <w:commentRangeStart w:id="147"/>
      <w:r w:rsidRPr="007B1BB0">
        <w:rPr>
          <w:rFonts w:hint="eastAsia"/>
        </w:rPr>
        <w:t>机油温度</w:t>
      </w:r>
      <w:r w:rsidRPr="007B1BB0">
        <w:rPr>
          <w:rFonts w:hint="eastAsia"/>
        </w:rPr>
        <w:t>/Oil Temperature</w:t>
      </w:r>
      <w:bookmarkEnd w:id="145"/>
      <w:commentRangeEnd w:id="147"/>
      <w:r w:rsidR="0018109B" w:rsidRPr="007B1BB0">
        <w:rPr>
          <w:rStyle w:val="CommentReference"/>
          <w:b w:val="0"/>
          <w:bCs w:val="0"/>
        </w:rPr>
        <w:commentReference w:id="147"/>
      </w:r>
      <w:r w:rsidR="004B26E5" w:rsidRPr="007B1BB0">
        <w:t>(</w:t>
      </w:r>
      <w:r w:rsidR="004B26E5" w:rsidRPr="00990034">
        <w:rPr>
          <w:strike/>
          <w:color w:val="FF0000"/>
        </w:rPr>
        <w:t>TBD</w:t>
      </w:r>
      <w:r w:rsidR="00990034">
        <w:rPr>
          <w:strike/>
          <w:color w:val="FF0000"/>
        </w:rPr>
        <w:t xml:space="preserve"> </w:t>
      </w:r>
      <w:r w:rsidR="00990034" w:rsidRPr="00990034">
        <w:rPr>
          <w:color w:val="FF0000"/>
        </w:rPr>
        <w:t>Deleted</w:t>
      </w:r>
      <w:r w:rsidR="004B26E5" w:rsidRPr="007B1BB0">
        <w:t>)</w:t>
      </w:r>
      <w:bookmarkEnd w:id="146"/>
    </w:p>
    <w:p w14:paraId="62C601E2" w14:textId="77777777" w:rsidR="00D42C5C" w:rsidRPr="00990034" w:rsidRDefault="00D42C5C" w:rsidP="00D42C5C">
      <w:pPr>
        <w:rPr>
          <w:strike/>
          <w:color w:val="FF0000"/>
        </w:rPr>
      </w:pPr>
      <w:r w:rsidRPr="00990034">
        <w:rPr>
          <w:rFonts w:hint="eastAsia"/>
          <w:strike/>
          <w:color w:val="FF0000"/>
        </w:rPr>
        <w:t>适配情况</w:t>
      </w:r>
      <w:r w:rsidRPr="00990034">
        <w:rPr>
          <w:rFonts w:hint="eastAsia"/>
          <w:strike/>
          <w:color w:val="FF0000"/>
        </w:rPr>
        <w:t>/Equipped or not</w:t>
      </w:r>
      <w:r w:rsidRPr="00990034">
        <w:rPr>
          <w:rFonts w:hint="eastAsia"/>
          <w:strike/>
          <w:color w:val="FF0000"/>
        </w:rPr>
        <w:t>：</w:t>
      </w:r>
    </w:p>
    <w:tbl>
      <w:tblPr>
        <w:tblStyle w:val="TableGrid"/>
        <w:tblW w:w="0" w:type="auto"/>
        <w:tblLook w:val="04A0" w:firstRow="1" w:lastRow="0" w:firstColumn="1" w:lastColumn="0" w:noHBand="0" w:noVBand="1"/>
      </w:tblPr>
      <w:tblGrid>
        <w:gridCol w:w="4700"/>
        <w:gridCol w:w="5036"/>
      </w:tblGrid>
      <w:tr w:rsidR="00990034" w:rsidRPr="00990034" w14:paraId="04C6025A" w14:textId="77777777" w:rsidTr="007823DB">
        <w:tc>
          <w:tcPr>
            <w:tcW w:w="4788" w:type="dxa"/>
          </w:tcPr>
          <w:p w14:paraId="61431AEF" w14:textId="77777777" w:rsidR="00D42C5C" w:rsidRPr="00990034" w:rsidRDefault="00D42C5C" w:rsidP="007823DB">
            <w:pPr>
              <w:rPr>
                <w:strike/>
                <w:color w:val="FF0000"/>
              </w:rPr>
            </w:pPr>
            <w:r w:rsidRPr="00990034">
              <w:rPr>
                <w:rFonts w:hint="eastAsia"/>
                <w:strike/>
                <w:color w:val="FF0000"/>
              </w:rPr>
              <w:t>CLEA</w:t>
            </w:r>
            <w:r w:rsidRPr="00990034">
              <w:rPr>
                <w:strike/>
                <w:color w:val="FF0000"/>
              </w:rPr>
              <w:t xml:space="preserve"> (458)</w:t>
            </w:r>
          </w:p>
        </w:tc>
        <w:tc>
          <w:tcPr>
            <w:tcW w:w="5174" w:type="dxa"/>
          </w:tcPr>
          <w:p w14:paraId="666D28E0" w14:textId="3FAF2AD6" w:rsidR="00D42C5C" w:rsidRPr="00990034" w:rsidRDefault="00D42C5C" w:rsidP="007823DB">
            <w:pPr>
              <w:rPr>
                <w:strike/>
                <w:color w:val="FF0000"/>
              </w:rPr>
            </w:pPr>
            <w:r w:rsidRPr="00990034">
              <w:rPr>
                <w:strike/>
                <w:color w:val="FF0000"/>
              </w:rPr>
              <w:t>No</w:t>
            </w:r>
          </w:p>
        </w:tc>
      </w:tr>
      <w:tr w:rsidR="00990034" w:rsidRPr="00990034" w14:paraId="389A3CA2" w14:textId="77777777" w:rsidTr="007823DB">
        <w:tc>
          <w:tcPr>
            <w:tcW w:w="4788" w:type="dxa"/>
          </w:tcPr>
          <w:p w14:paraId="3B54FC87" w14:textId="77777777" w:rsidR="00D42C5C" w:rsidRPr="00990034" w:rsidRDefault="00D42C5C" w:rsidP="007823DB">
            <w:pPr>
              <w:rPr>
                <w:strike/>
                <w:color w:val="FF0000"/>
              </w:rPr>
            </w:pPr>
            <w:r w:rsidRPr="00990034">
              <w:rPr>
                <w:strike/>
                <w:color w:val="FF0000"/>
              </w:rPr>
              <w:t>Global B Buick ICE (E2LB-2,E2UB/YB,C1YB-2)</w:t>
            </w:r>
          </w:p>
        </w:tc>
        <w:tc>
          <w:tcPr>
            <w:tcW w:w="5174" w:type="dxa"/>
          </w:tcPr>
          <w:p w14:paraId="4668ABF9" w14:textId="47CEA300" w:rsidR="00D42C5C" w:rsidRPr="00990034" w:rsidRDefault="004B26E5" w:rsidP="007823DB">
            <w:pPr>
              <w:rPr>
                <w:strike/>
                <w:color w:val="FF0000"/>
              </w:rPr>
            </w:pPr>
            <w:r w:rsidRPr="00990034">
              <w:rPr>
                <w:strike/>
                <w:color w:val="FF0000"/>
              </w:rPr>
              <w:t>TBD</w:t>
            </w:r>
          </w:p>
        </w:tc>
      </w:tr>
      <w:tr w:rsidR="00D42C5C" w:rsidRPr="00990034" w14:paraId="46B717D1" w14:textId="77777777" w:rsidTr="007823DB">
        <w:tc>
          <w:tcPr>
            <w:tcW w:w="4788" w:type="dxa"/>
          </w:tcPr>
          <w:p w14:paraId="1014F024" w14:textId="77777777" w:rsidR="00D42C5C" w:rsidRPr="00990034" w:rsidRDefault="00D42C5C" w:rsidP="007823DB">
            <w:pPr>
              <w:rPr>
                <w:strike/>
                <w:color w:val="FF0000"/>
              </w:rPr>
            </w:pPr>
            <w:r w:rsidRPr="00990034">
              <w:rPr>
                <w:strike/>
                <w:color w:val="FF0000"/>
              </w:rPr>
              <w:t>Global B Buick BEV (B233/223)</w:t>
            </w:r>
          </w:p>
        </w:tc>
        <w:tc>
          <w:tcPr>
            <w:tcW w:w="5174" w:type="dxa"/>
          </w:tcPr>
          <w:p w14:paraId="0E4D4E07" w14:textId="01CED9E6" w:rsidR="00D42C5C" w:rsidRPr="00990034" w:rsidRDefault="00D42C5C" w:rsidP="007823DB">
            <w:pPr>
              <w:rPr>
                <w:strike/>
                <w:color w:val="FF0000"/>
              </w:rPr>
            </w:pPr>
            <w:r w:rsidRPr="00990034">
              <w:rPr>
                <w:strike/>
                <w:color w:val="FF0000"/>
              </w:rPr>
              <w:t>No</w:t>
            </w:r>
          </w:p>
        </w:tc>
      </w:tr>
    </w:tbl>
    <w:p w14:paraId="6D6AF8A9" w14:textId="77777777" w:rsidR="00D42C5C" w:rsidRPr="00990034" w:rsidRDefault="00D42C5C" w:rsidP="005D18A0">
      <w:pPr>
        <w:ind w:firstLine="420"/>
        <w:rPr>
          <w:strike/>
          <w:color w:val="FF0000"/>
        </w:rPr>
      </w:pPr>
    </w:p>
    <w:p w14:paraId="705C9507" w14:textId="4A77B516" w:rsidR="005D18A0" w:rsidRPr="00990034" w:rsidRDefault="005D18A0" w:rsidP="005D18A0">
      <w:pPr>
        <w:ind w:firstLine="420"/>
        <w:rPr>
          <w:strike/>
          <w:color w:val="FF0000"/>
        </w:rPr>
      </w:pPr>
      <w:r w:rsidRPr="00990034">
        <w:rPr>
          <w:rFonts w:hint="eastAsia"/>
          <w:strike/>
          <w:color w:val="FF0000"/>
        </w:rPr>
        <w:t>机油温度以数字形式或图表形式展现。</w:t>
      </w:r>
    </w:p>
    <w:p w14:paraId="2ACE1E76" w14:textId="3B43A567" w:rsidR="005D18A0" w:rsidRPr="00990034" w:rsidRDefault="005D18A0" w:rsidP="005D18A0">
      <w:pPr>
        <w:ind w:firstLine="420"/>
        <w:rPr>
          <w:strike/>
          <w:color w:val="FF0000"/>
        </w:rPr>
      </w:pPr>
      <w:r w:rsidRPr="00990034">
        <w:rPr>
          <w:strike/>
          <w:color w:val="FF0000"/>
        </w:rPr>
        <w:t>Oil Temperature is presented in digital or graph</w:t>
      </w:r>
      <w:r w:rsidRPr="00990034">
        <w:rPr>
          <w:rFonts w:hint="eastAsia"/>
          <w:strike/>
          <w:color w:val="FF0000"/>
        </w:rPr>
        <w:t>ical form</w:t>
      </w:r>
      <w:r w:rsidRPr="00990034">
        <w:rPr>
          <w:strike/>
          <w:color w:val="FF0000"/>
        </w:rPr>
        <w:t>.</w:t>
      </w:r>
    </w:p>
    <w:p w14:paraId="40736484" w14:textId="7562DF9E" w:rsidR="005D18A0" w:rsidRPr="00990034" w:rsidRDefault="005D18A0" w:rsidP="005D18A0">
      <w:pPr>
        <w:ind w:firstLine="420"/>
        <w:rPr>
          <w:strike/>
          <w:color w:val="FF0000"/>
        </w:rPr>
      </w:pPr>
      <w:r w:rsidRPr="00990034">
        <w:rPr>
          <w:rFonts w:hint="eastAsia"/>
          <w:strike/>
          <w:color w:val="FF0000"/>
        </w:rPr>
        <w:t>具体参考</w:t>
      </w:r>
      <w:r w:rsidRPr="00990034">
        <w:rPr>
          <w:rFonts w:hint="eastAsia"/>
          <w:strike/>
          <w:color w:val="FF0000"/>
        </w:rPr>
        <w:t>PIS-2056</w:t>
      </w:r>
      <w:r w:rsidRPr="00990034">
        <w:rPr>
          <w:rFonts w:hint="eastAsia"/>
          <w:strike/>
          <w:color w:val="FF0000"/>
        </w:rPr>
        <w:t>的</w:t>
      </w:r>
      <w:r w:rsidRPr="00990034">
        <w:rPr>
          <w:rFonts w:hint="eastAsia"/>
          <w:strike/>
          <w:color w:val="FF0000"/>
        </w:rPr>
        <w:t>3.</w:t>
      </w:r>
      <w:r w:rsidRPr="00990034">
        <w:rPr>
          <w:strike/>
          <w:color w:val="FF0000"/>
        </w:rPr>
        <w:t>8</w:t>
      </w:r>
      <w:r w:rsidRPr="00990034">
        <w:rPr>
          <w:rFonts w:hint="eastAsia"/>
          <w:strike/>
          <w:color w:val="FF0000"/>
        </w:rPr>
        <w:t>章节</w:t>
      </w:r>
      <w:r w:rsidR="004B26E5" w:rsidRPr="00990034">
        <w:rPr>
          <w:rFonts w:hint="eastAsia"/>
          <w:strike/>
          <w:color w:val="FF0000"/>
        </w:rPr>
        <w:t>（</w:t>
      </w:r>
      <w:r w:rsidR="004B26E5" w:rsidRPr="00990034">
        <w:rPr>
          <w:rFonts w:hint="eastAsia"/>
          <w:strike/>
          <w:color w:val="FF0000"/>
        </w:rPr>
        <w:t>TBD</w:t>
      </w:r>
      <w:r w:rsidR="004B26E5" w:rsidRPr="00990034">
        <w:rPr>
          <w:rFonts w:hint="eastAsia"/>
          <w:strike/>
          <w:color w:val="FF0000"/>
        </w:rPr>
        <w:t>）</w:t>
      </w:r>
      <w:r w:rsidRPr="00990034">
        <w:rPr>
          <w:rFonts w:hint="eastAsia"/>
          <w:strike/>
          <w:color w:val="FF0000"/>
        </w:rPr>
        <w:t>。</w:t>
      </w:r>
    </w:p>
    <w:p w14:paraId="25E3F904" w14:textId="602EBE62" w:rsidR="005D18A0" w:rsidRPr="00990034" w:rsidRDefault="005D18A0" w:rsidP="005D18A0">
      <w:pPr>
        <w:ind w:firstLine="420"/>
        <w:rPr>
          <w:strike/>
          <w:color w:val="FF0000"/>
        </w:rPr>
      </w:pPr>
      <w:r w:rsidRPr="00990034">
        <w:rPr>
          <w:strike/>
          <w:color w:val="FF0000"/>
        </w:rPr>
        <w:t>Please refer to Section 3.8 of PIS-2056</w:t>
      </w:r>
      <w:r w:rsidR="004B26E5" w:rsidRPr="00990034">
        <w:rPr>
          <w:rFonts w:hint="eastAsia"/>
          <w:strike/>
          <w:color w:val="FF0000"/>
        </w:rPr>
        <w:t xml:space="preserve"> (TBD</w:t>
      </w:r>
      <w:r w:rsidR="004B26E5" w:rsidRPr="00990034">
        <w:rPr>
          <w:strike/>
          <w:color w:val="FF0000"/>
        </w:rPr>
        <w:t>)</w:t>
      </w:r>
      <w:r w:rsidRPr="00990034">
        <w:rPr>
          <w:strike/>
          <w:color w:val="FF0000"/>
        </w:rPr>
        <w:t xml:space="preserve"> for details.</w:t>
      </w:r>
    </w:p>
    <w:p w14:paraId="68F604C6" w14:textId="77777777" w:rsidR="00BE194D" w:rsidRPr="000B0402" w:rsidRDefault="00BE194D" w:rsidP="00BE194D">
      <w:pPr>
        <w:pStyle w:val="Heading2"/>
      </w:pPr>
      <w:bookmarkStart w:id="148" w:name="_Toc66366529"/>
      <w:r w:rsidRPr="000B0402">
        <w:rPr>
          <w:rFonts w:hint="eastAsia"/>
        </w:rPr>
        <w:t>驾驶辅助（</w:t>
      </w:r>
      <w:r w:rsidRPr="000B0402">
        <w:rPr>
          <w:rFonts w:hint="eastAsia"/>
        </w:rPr>
        <w:t>ADAS</w:t>
      </w:r>
      <w:r w:rsidRPr="000B0402">
        <w:rPr>
          <w:rFonts w:hint="eastAsia"/>
        </w:rPr>
        <w:t>）相关信息</w:t>
      </w:r>
      <w:r w:rsidR="00EF767B" w:rsidRPr="000B0402">
        <w:rPr>
          <w:rFonts w:hint="eastAsia"/>
        </w:rPr>
        <w:t>/</w:t>
      </w:r>
      <w:bookmarkStart w:id="149" w:name="_Toc49952867"/>
      <w:r w:rsidR="00EF767B" w:rsidRPr="000B0402">
        <w:t xml:space="preserve"> ADAS Related Information</w:t>
      </w:r>
      <w:bookmarkEnd w:id="148"/>
      <w:bookmarkEnd w:id="149"/>
    </w:p>
    <w:p w14:paraId="41220874" w14:textId="77777777" w:rsidR="00D6723A" w:rsidRPr="000B0402" w:rsidRDefault="00BE194D" w:rsidP="00D6723A">
      <w:pPr>
        <w:ind w:firstLine="420"/>
      </w:pPr>
      <w:r w:rsidRPr="000B0402">
        <w:rPr>
          <w:rFonts w:hint="eastAsia"/>
        </w:rPr>
        <w:t>驾驶辅助相关指示灯请参考</w:t>
      </w:r>
      <w:r w:rsidRPr="000B0402">
        <w:rPr>
          <w:rFonts w:hint="eastAsia"/>
        </w:rPr>
        <w:t>PIS-2062</w:t>
      </w:r>
      <w:r w:rsidRPr="000B0402">
        <w:rPr>
          <w:rFonts w:hint="eastAsia"/>
        </w:rPr>
        <w:t>，驾驶辅助相关</w:t>
      </w:r>
      <w:r w:rsidRPr="000B0402">
        <w:rPr>
          <w:rFonts w:hint="eastAsia"/>
        </w:rPr>
        <w:t>Warning</w:t>
      </w:r>
      <w:r w:rsidRPr="000B0402">
        <w:rPr>
          <w:rFonts w:hint="eastAsia"/>
        </w:rPr>
        <w:t>请参考</w:t>
      </w:r>
      <w:r w:rsidRPr="000B0402">
        <w:rPr>
          <w:rFonts w:hint="eastAsia"/>
        </w:rPr>
        <w:t>PIS-2069</w:t>
      </w:r>
      <w:r w:rsidRPr="000B0402">
        <w:rPr>
          <w:rFonts w:hint="eastAsia"/>
        </w:rPr>
        <w:t>，驾驶辅助视图显示内容请参考</w:t>
      </w:r>
      <w:r w:rsidRPr="000B0402">
        <w:rPr>
          <w:rFonts w:hint="eastAsia"/>
        </w:rPr>
        <w:t>PIS-2081</w:t>
      </w:r>
      <w:r w:rsidRPr="000B0402">
        <w:rPr>
          <w:rFonts w:hint="eastAsia"/>
        </w:rPr>
        <w:t>，其他驾驶辅助显示内容见本章节。</w:t>
      </w:r>
    </w:p>
    <w:p w14:paraId="51AB32E4" w14:textId="77777777" w:rsidR="00EF767B" w:rsidRPr="000B0402" w:rsidRDefault="00EF767B" w:rsidP="00D6723A">
      <w:pPr>
        <w:ind w:firstLine="420"/>
      </w:pPr>
      <w:r w:rsidRPr="000B0402">
        <w:t>Please refer to PIS-2062 for ADAS indicator light, PIS-2069 for ADAS Warning, PIS-2081 for ADAS view display content, and this section for other ADAS display contents.</w:t>
      </w:r>
    </w:p>
    <w:p w14:paraId="2FCC2C1F" w14:textId="77777777" w:rsidR="00D6723A" w:rsidRPr="007B1BB0" w:rsidRDefault="00D6723A" w:rsidP="00D6723A">
      <w:pPr>
        <w:pStyle w:val="Heading3"/>
      </w:pPr>
      <w:bookmarkStart w:id="150" w:name="_Toc66366530"/>
      <w:r w:rsidRPr="007B1BB0">
        <w:rPr>
          <w:rFonts w:hint="eastAsia"/>
        </w:rPr>
        <w:t>跟车距离和时间指示</w:t>
      </w:r>
      <w:r w:rsidR="00EF767B" w:rsidRPr="007B1BB0">
        <w:rPr>
          <w:rFonts w:hint="eastAsia"/>
        </w:rPr>
        <w:t>/</w:t>
      </w:r>
      <w:bookmarkStart w:id="151" w:name="_Toc49952868"/>
      <w:r w:rsidR="00EF767B" w:rsidRPr="007B1BB0">
        <w:t xml:space="preserve"> Following Distance and Time Indication</w:t>
      </w:r>
      <w:bookmarkEnd w:id="150"/>
      <w:bookmarkEnd w:id="151"/>
    </w:p>
    <w:p w14:paraId="52592AD2" w14:textId="77777777" w:rsidR="00D42C5C" w:rsidRPr="007B1BB0" w:rsidRDefault="00D42C5C" w:rsidP="00D42C5C">
      <w:r w:rsidRPr="007B1BB0">
        <w:rPr>
          <w:rFonts w:hint="eastAsia"/>
        </w:rPr>
        <w:t>适配情况</w:t>
      </w:r>
      <w:r w:rsidRPr="007B1BB0">
        <w:rPr>
          <w:rFonts w:hint="eastAsia"/>
        </w:rPr>
        <w:t>/Equipped or not</w:t>
      </w:r>
      <w:r w:rsidRPr="007B1BB0">
        <w:rPr>
          <w:rFonts w:hint="eastAsia"/>
        </w:rPr>
        <w:t>：</w:t>
      </w:r>
    </w:p>
    <w:tbl>
      <w:tblPr>
        <w:tblStyle w:val="TableGrid"/>
        <w:tblW w:w="0" w:type="auto"/>
        <w:tblLook w:val="04A0" w:firstRow="1" w:lastRow="0" w:firstColumn="1" w:lastColumn="0" w:noHBand="0" w:noVBand="1"/>
      </w:tblPr>
      <w:tblGrid>
        <w:gridCol w:w="4701"/>
        <w:gridCol w:w="5035"/>
      </w:tblGrid>
      <w:tr w:rsidR="00D42C5C" w:rsidRPr="007B1BB0" w14:paraId="6558BEBA" w14:textId="77777777" w:rsidTr="007823DB">
        <w:tc>
          <w:tcPr>
            <w:tcW w:w="4788" w:type="dxa"/>
          </w:tcPr>
          <w:p w14:paraId="41CC9FD1" w14:textId="77777777" w:rsidR="00D42C5C" w:rsidRPr="007B1BB0" w:rsidRDefault="00D42C5C" w:rsidP="007823DB">
            <w:r w:rsidRPr="007B1BB0">
              <w:rPr>
                <w:rFonts w:hint="eastAsia"/>
              </w:rPr>
              <w:t>CLEA</w:t>
            </w:r>
            <w:r w:rsidRPr="007B1BB0">
              <w:t xml:space="preserve"> (458)</w:t>
            </w:r>
          </w:p>
        </w:tc>
        <w:tc>
          <w:tcPr>
            <w:tcW w:w="5174" w:type="dxa"/>
          </w:tcPr>
          <w:p w14:paraId="621BF37C" w14:textId="77777777" w:rsidR="00D42C5C" w:rsidRPr="007B1BB0" w:rsidRDefault="00D42C5C" w:rsidP="007823DB">
            <w:r w:rsidRPr="007B1BB0">
              <w:t>Yes</w:t>
            </w:r>
          </w:p>
        </w:tc>
      </w:tr>
      <w:tr w:rsidR="00D42C5C" w:rsidRPr="007B1BB0" w14:paraId="324818F6" w14:textId="77777777" w:rsidTr="007823DB">
        <w:tc>
          <w:tcPr>
            <w:tcW w:w="4788" w:type="dxa"/>
          </w:tcPr>
          <w:p w14:paraId="1899C7E1" w14:textId="77777777" w:rsidR="00D42C5C" w:rsidRPr="007B1BB0" w:rsidRDefault="00D42C5C" w:rsidP="007823DB">
            <w:r w:rsidRPr="007B1BB0">
              <w:t>Global B Buick ICE (E2LB-2,E2UB/YB,C1YB-2)</w:t>
            </w:r>
          </w:p>
        </w:tc>
        <w:tc>
          <w:tcPr>
            <w:tcW w:w="5174" w:type="dxa"/>
          </w:tcPr>
          <w:p w14:paraId="5E95C233" w14:textId="77777777" w:rsidR="00D42C5C" w:rsidRPr="007B1BB0" w:rsidRDefault="00D42C5C" w:rsidP="007823DB">
            <w:r w:rsidRPr="007B1BB0">
              <w:t>Yes</w:t>
            </w:r>
          </w:p>
        </w:tc>
      </w:tr>
      <w:tr w:rsidR="00D42C5C" w:rsidRPr="007B1BB0" w14:paraId="43C4CDA4" w14:textId="77777777" w:rsidTr="007823DB">
        <w:tc>
          <w:tcPr>
            <w:tcW w:w="4788" w:type="dxa"/>
          </w:tcPr>
          <w:p w14:paraId="12F26791" w14:textId="77777777" w:rsidR="00D42C5C" w:rsidRPr="007B1BB0" w:rsidRDefault="00D42C5C" w:rsidP="007823DB">
            <w:r w:rsidRPr="007B1BB0">
              <w:t>Global B Buick BEV (B233/223)</w:t>
            </w:r>
          </w:p>
        </w:tc>
        <w:tc>
          <w:tcPr>
            <w:tcW w:w="5174" w:type="dxa"/>
          </w:tcPr>
          <w:p w14:paraId="787BE31D" w14:textId="77777777" w:rsidR="00D42C5C" w:rsidRPr="007B1BB0" w:rsidRDefault="00D42C5C" w:rsidP="007823DB">
            <w:r w:rsidRPr="007B1BB0">
              <w:t>Yes</w:t>
            </w:r>
          </w:p>
        </w:tc>
      </w:tr>
    </w:tbl>
    <w:p w14:paraId="098F0A20" w14:textId="77777777" w:rsidR="00D42C5C" w:rsidRPr="007B1BB0" w:rsidRDefault="00D42C5C" w:rsidP="00D6723A">
      <w:pPr>
        <w:ind w:firstLine="480"/>
      </w:pPr>
    </w:p>
    <w:p w14:paraId="46C56C31" w14:textId="43114BA0" w:rsidR="00D6723A" w:rsidRPr="007B1BB0" w:rsidRDefault="00D6723A" w:rsidP="00D6723A">
      <w:pPr>
        <w:ind w:firstLine="480"/>
      </w:pPr>
      <w:r w:rsidRPr="007B1BB0">
        <w:rPr>
          <w:rFonts w:hint="eastAsia"/>
        </w:rPr>
        <w:t>该功能指示从主机车辆到前方车辆的距离和时间。帮助驾驶员了解它们向前行驶的车辆有多近。</w:t>
      </w:r>
      <w:r w:rsidR="00DD521F" w:rsidRPr="007B1BB0">
        <w:rPr>
          <w:rFonts w:hint="eastAsia"/>
        </w:rPr>
        <w:t>该页面同时支持显示</w:t>
      </w:r>
      <w:r w:rsidR="00DD521F" w:rsidRPr="007B1BB0">
        <w:rPr>
          <w:rFonts w:hint="eastAsia"/>
        </w:rPr>
        <w:t>Gap</w:t>
      </w:r>
      <w:r w:rsidR="00DD521F" w:rsidRPr="007B1BB0">
        <w:t xml:space="preserve"> </w:t>
      </w:r>
      <w:r w:rsidR="00DD521F" w:rsidRPr="007B1BB0">
        <w:rPr>
          <w:rFonts w:hint="eastAsia"/>
        </w:rPr>
        <w:t>Setting</w:t>
      </w:r>
      <w:r w:rsidR="00DD521F" w:rsidRPr="007B1BB0">
        <w:rPr>
          <w:rFonts w:hint="eastAsia"/>
        </w:rPr>
        <w:t>。</w:t>
      </w:r>
    </w:p>
    <w:p w14:paraId="1ED45FDB" w14:textId="4F2BA012" w:rsidR="00EF767B" w:rsidRPr="007B1BB0" w:rsidRDefault="00EF767B" w:rsidP="00EF767B">
      <w:pPr>
        <w:ind w:firstLine="480"/>
      </w:pPr>
      <w:r w:rsidRPr="007B1BB0">
        <w:t xml:space="preserve">This feature indicates the distance and time from the </w:t>
      </w:r>
      <w:r w:rsidR="005D3944" w:rsidRPr="007B1BB0">
        <w:rPr>
          <w:rFonts w:hint="eastAsia"/>
        </w:rPr>
        <w:t>host</w:t>
      </w:r>
      <w:r w:rsidRPr="007B1BB0">
        <w:t xml:space="preserve"> vehicle to the vehicle ahead. It helps the driver understand how near the vehicle </w:t>
      </w:r>
      <w:r w:rsidR="005D3944" w:rsidRPr="007B1BB0">
        <w:rPr>
          <w:rFonts w:hint="eastAsia"/>
        </w:rPr>
        <w:t>is with the vehicle ahead</w:t>
      </w:r>
      <w:r w:rsidRPr="007B1BB0">
        <w:t>. The page also supports the display of Gap Setting.</w:t>
      </w:r>
    </w:p>
    <w:p w14:paraId="546E160C" w14:textId="52DEE97F" w:rsidR="00BE194D" w:rsidRPr="007B1BB0" w:rsidRDefault="00A3631C" w:rsidP="00D6723A">
      <w:pPr>
        <w:ind w:firstLine="480"/>
      </w:pPr>
      <w:r w:rsidRPr="007B1BB0">
        <w:rPr>
          <w:rFonts w:hint="eastAsia"/>
        </w:rPr>
        <w:t>CLEA</w:t>
      </w:r>
      <w:r w:rsidR="00D6723A" w:rsidRPr="007B1BB0">
        <w:rPr>
          <w:rFonts w:hint="eastAsia"/>
        </w:rPr>
        <w:t>具体参考</w:t>
      </w:r>
      <w:r w:rsidR="00D6723A" w:rsidRPr="007B1BB0">
        <w:rPr>
          <w:rFonts w:hint="eastAsia"/>
        </w:rPr>
        <w:t>PIS-2085</w:t>
      </w:r>
      <w:r w:rsidR="00D6723A" w:rsidRPr="007B1BB0">
        <w:rPr>
          <w:rFonts w:hint="eastAsia"/>
        </w:rPr>
        <w:t>中</w:t>
      </w:r>
      <w:r w:rsidR="00D6723A" w:rsidRPr="007B1BB0">
        <w:rPr>
          <w:rFonts w:hint="eastAsia"/>
        </w:rPr>
        <w:t>3</w:t>
      </w:r>
      <w:r w:rsidR="00D6723A" w:rsidRPr="007B1BB0">
        <w:t xml:space="preserve">.2.1.14.51 </w:t>
      </w:r>
      <w:r w:rsidR="00D6723A" w:rsidRPr="007B1BB0">
        <w:rPr>
          <w:rFonts w:hint="eastAsia"/>
        </w:rPr>
        <w:t>Following</w:t>
      </w:r>
      <w:r w:rsidR="00D6723A" w:rsidRPr="007B1BB0">
        <w:t xml:space="preserve"> </w:t>
      </w:r>
      <w:r w:rsidR="00D6723A" w:rsidRPr="007B1BB0">
        <w:rPr>
          <w:rFonts w:hint="eastAsia"/>
        </w:rPr>
        <w:t>Distance</w:t>
      </w:r>
      <w:r w:rsidR="00D6723A" w:rsidRPr="007B1BB0">
        <w:t xml:space="preserve"> </w:t>
      </w:r>
      <w:r w:rsidR="00D6723A" w:rsidRPr="007B1BB0">
        <w:rPr>
          <w:rFonts w:hint="eastAsia"/>
        </w:rPr>
        <w:t>and</w:t>
      </w:r>
      <w:r w:rsidR="00D6723A" w:rsidRPr="007B1BB0">
        <w:t xml:space="preserve"> </w:t>
      </w:r>
      <w:r w:rsidR="00D6723A" w:rsidRPr="007B1BB0">
        <w:rPr>
          <w:rFonts w:hint="eastAsia"/>
        </w:rPr>
        <w:t>Time</w:t>
      </w:r>
      <w:r w:rsidR="00D6723A" w:rsidRPr="007B1BB0">
        <w:t xml:space="preserve"> </w:t>
      </w:r>
      <w:r w:rsidR="00D6723A" w:rsidRPr="007B1BB0">
        <w:rPr>
          <w:rFonts w:hint="eastAsia"/>
        </w:rPr>
        <w:t>Indication</w:t>
      </w:r>
      <w:r w:rsidR="00D6723A" w:rsidRPr="007B1BB0">
        <w:rPr>
          <w:rFonts w:hint="eastAsia"/>
        </w:rPr>
        <w:t>章节。</w:t>
      </w:r>
      <w:r w:rsidRPr="007B1BB0">
        <w:rPr>
          <w:rFonts w:hint="eastAsia"/>
        </w:rPr>
        <w:t>GB</w:t>
      </w:r>
      <w:r w:rsidRPr="007B1BB0">
        <w:rPr>
          <w:rFonts w:hint="eastAsia"/>
        </w:rPr>
        <w:t>参考</w:t>
      </w:r>
      <w:r w:rsidRPr="007B1BB0">
        <w:rPr>
          <w:rFonts w:hint="eastAsia"/>
        </w:rPr>
        <w:t>CTRS</w:t>
      </w:r>
      <w:r w:rsidRPr="007B1BB0">
        <w:rPr>
          <w:rFonts w:hint="eastAsia"/>
        </w:rPr>
        <w:t>的</w:t>
      </w:r>
      <w:r w:rsidRPr="007B1BB0">
        <w:rPr>
          <w:rFonts w:hint="eastAsia"/>
        </w:rPr>
        <w:t>3.1.277</w:t>
      </w:r>
      <w:r w:rsidRPr="007B1BB0">
        <w:t xml:space="preserve"> Driver Assistance Page</w:t>
      </w:r>
      <w:r w:rsidRPr="007B1BB0">
        <w:rPr>
          <w:rFonts w:hint="eastAsia"/>
        </w:rPr>
        <w:t>章节。</w:t>
      </w:r>
    </w:p>
    <w:p w14:paraId="1E509AC3" w14:textId="21DEECE6" w:rsidR="00EF767B" w:rsidRPr="007B1BB0" w:rsidRDefault="00A3631C" w:rsidP="00EF767B">
      <w:pPr>
        <w:ind w:firstLine="480"/>
      </w:pPr>
      <w:r w:rsidRPr="007B1BB0">
        <w:rPr>
          <w:rFonts w:hint="eastAsia"/>
        </w:rPr>
        <w:t>CLEA</w:t>
      </w:r>
      <w:r w:rsidRPr="007B1BB0">
        <w:t xml:space="preserve">: </w:t>
      </w:r>
      <w:r w:rsidR="00EF767B" w:rsidRPr="007B1BB0">
        <w:t>Please refer to 3.2.1.14.51 Following Distance and Time Indication of PIS-2085 for details.</w:t>
      </w:r>
      <w:r w:rsidRPr="007B1BB0">
        <w:t xml:space="preserve"> GB: Refer to section 3.1.277 Driver Assistance Page of CTRS.</w:t>
      </w:r>
    </w:p>
    <w:p w14:paraId="0881CF0D" w14:textId="77777777" w:rsidR="004B1705" w:rsidRPr="007B1BB0" w:rsidRDefault="004B1705" w:rsidP="004B1705">
      <w:pPr>
        <w:pStyle w:val="Heading3"/>
      </w:pPr>
      <w:bookmarkStart w:id="152" w:name="_Toc66366531"/>
      <w:commentRangeStart w:id="153"/>
      <w:r w:rsidRPr="007B1BB0">
        <w:rPr>
          <w:rFonts w:hint="eastAsia"/>
        </w:rPr>
        <w:t>ACC</w:t>
      </w:r>
      <w:r w:rsidRPr="007B1BB0">
        <w:rPr>
          <w:rFonts w:hint="eastAsia"/>
        </w:rPr>
        <w:t>自动设定速度</w:t>
      </w:r>
      <w:r w:rsidR="00EF767B" w:rsidRPr="007B1BB0">
        <w:rPr>
          <w:rFonts w:hint="eastAsia"/>
        </w:rPr>
        <w:t>/</w:t>
      </w:r>
      <w:bookmarkStart w:id="154" w:name="_Toc49952869"/>
      <w:r w:rsidR="00EF767B" w:rsidRPr="007B1BB0">
        <w:t xml:space="preserve"> ACC Auto Set Speed</w:t>
      </w:r>
      <w:bookmarkEnd w:id="154"/>
      <w:r w:rsidR="00640EBF" w:rsidRPr="007B1BB0">
        <w:t xml:space="preserve"> (Deleted)</w:t>
      </w:r>
      <w:bookmarkEnd w:id="152"/>
    </w:p>
    <w:p w14:paraId="76F0E0D7" w14:textId="77777777" w:rsidR="00640EBF" w:rsidRPr="007B1BB0" w:rsidRDefault="00640EBF" w:rsidP="00640EBF">
      <w:pPr>
        <w:ind w:firstLine="480"/>
      </w:pPr>
      <w:r w:rsidRPr="007B1BB0">
        <w:rPr>
          <w:rFonts w:hint="eastAsia"/>
        </w:rPr>
        <w:t>——该功能无需执行——</w:t>
      </w:r>
    </w:p>
    <w:p w14:paraId="11EE7E03" w14:textId="77777777" w:rsidR="00640EBF" w:rsidRPr="007B1BB0" w:rsidRDefault="00640EBF" w:rsidP="00640EBF">
      <w:pPr>
        <w:ind w:firstLine="480"/>
      </w:pPr>
      <w:r w:rsidRPr="007B1BB0">
        <w:rPr>
          <w:rFonts w:hint="eastAsia"/>
        </w:rPr>
        <w:t>——</w:t>
      </w:r>
      <w:r w:rsidRPr="007B1BB0">
        <w:rPr>
          <w:rFonts w:hint="eastAsia"/>
        </w:rPr>
        <w:t>No need to implement</w:t>
      </w:r>
      <w:r w:rsidRPr="007B1BB0">
        <w:rPr>
          <w:rFonts w:hint="eastAsia"/>
        </w:rPr>
        <w:t>——</w:t>
      </w:r>
    </w:p>
    <w:p w14:paraId="0564EDC5" w14:textId="77777777" w:rsidR="00640EBF" w:rsidRPr="000B0402" w:rsidRDefault="004B1705" w:rsidP="00640EBF">
      <w:pPr>
        <w:ind w:firstLine="480"/>
      </w:pPr>
      <w:r w:rsidRPr="007B1BB0">
        <w:rPr>
          <w:rFonts w:hint="eastAsia"/>
        </w:rPr>
        <w:t>对于支持</w:t>
      </w:r>
      <w:r w:rsidRPr="007B1BB0">
        <w:rPr>
          <w:rFonts w:hint="eastAsia"/>
        </w:rPr>
        <w:t>ACC</w:t>
      </w:r>
      <w:r w:rsidRPr="007B1BB0">
        <w:rPr>
          <w:rFonts w:hint="eastAsia"/>
        </w:rPr>
        <w:t>自适应巡航的车辆，当</w:t>
      </w:r>
      <w:r w:rsidRPr="007B1BB0">
        <w:rPr>
          <w:rFonts w:hint="eastAsia"/>
        </w:rPr>
        <w:t>ADAS</w:t>
      </w:r>
      <w:r w:rsidRPr="007B1BB0">
        <w:rPr>
          <w:rFonts w:hint="eastAsia"/>
        </w:rPr>
        <w:t>系统识别到新的限速，支持</w:t>
      </w:r>
      <w:r w:rsidR="003D613A" w:rsidRPr="007B1BB0">
        <w:rPr>
          <w:rFonts w:hint="eastAsia"/>
        </w:rPr>
        <w:t>弹出</w:t>
      </w:r>
      <w:r w:rsidR="003D613A" w:rsidRPr="007B1BB0">
        <w:rPr>
          <w:rFonts w:hint="eastAsia"/>
        </w:rPr>
        <w:t>Warning</w:t>
      </w:r>
      <w:r w:rsidR="003D613A" w:rsidRPr="007B1BB0">
        <w:rPr>
          <w:rFonts w:hint="eastAsia"/>
        </w:rPr>
        <w:t>提示用户更改</w:t>
      </w:r>
      <w:r w:rsidRPr="007B1BB0">
        <w:rPr>
          <w:rFonts w:hint="eastAsia"/>
        </w:rPr>
        <w:t>ACC</w:t>
      </w:r>
      <w:r w:rsidRPr="007B1BB0">
        <w:rPr>
          <w:rFonts w:hint="eastAsia"/>
        </w:rPr>
        <w:t>设定速度（</w:t>
      </w:r>
      <w:r w:rsidR="003D613A" w:rsidRPr="007B1BB0">
        <w:rPr>
          <w:rFonts w:hint="eastAsia"/>
        </w:rPr>
        <w:t>仅</w:t>
      </w:r>
      <w:r w:rsidRPr="007B1BB0">
        <w:rPr>
          <w:rFonts w:hint="eastAsia"/>
        </w:rPr>
        <w:t>自动模式</w:t>
      </w:r>
      <w:r w:rsidR="003D613A" w:rsidRPr="007B1BB0">
        <w:rPr>
          <w:rFonts w:hint="eastAsia"/>
        </w:rPr>
        <w:t>，手动模式无此功能</w:t>
      </w:r>
      <w:r w:rsidRPr="000B0402">
        <w:rPr>
          <w:rFonts w:hint="eastAsia"/>
        </w:rPr>
        <w:t>）</w:t>
      </w:r>
      <w:r w:rsidR="003D613A" w:rsidRPr="000B0402">
        <w:rPr>
          <w:rFonts w:hint="eastAsia"/>
        </w:rPr>
        <w:t>。</w:t>
      </w:r>
    </w:p>
    <w:p w14:paraId="0C024648" w14:textId="77777777" w:rsidR="00640EBF" w:rsidRPr="000B0402" w:rsidRDefault="00EF767B" w:rsidP="00640EBF">
      <w:pPr>
        <w:ind w:firstLine="480"/>
      </w:pPr>
      <w:r w:rsidRPr="000B0402">
        <w:t>For vehicles supporting ACC, when ADAS has identified a new speed limit, it will support the pop up of Warning to prompt the user to change ACC set speed (for auto mode only, and unavailable in manual mode).</w:t>
      </w:r>
      <w:r w:rsidR="00640EBF" w:rsidRPr="000B0402">
        <w:t xml:space="preserve"> </w:t>
      </w:r>
    </w:p>
    <w:p w14:paraId="408423E5" w14:textId="1A5592C4" w:rsidR="00A11012" w:rsidRPr="000B0402" w:rsidRDefault="00A11012" w:rsidP="00A11012">
      <w:pPr>
        <w:ind w:firstLine="480"/>
      </w:pPr>
      <w:r w:rsidRPr="000B0402">
        <w:rPr>
          <w:rFonts w:hint="eastAsia"/>
        </w:rPr>
        <w:t>该功能被</w:t>
      </w:r>
      <w:r w:rsidRPr="000B0402">
        <w:rPr>
          <w:rFonts w:hint="eastAsia"/>
        </w:rPr>
        <w:t>PIS-2051</w:t>
      </w:r>
      <w:r w:rsidRPr="000B0402">
        <w:rPr>
          <w:rFonts w:hint="eastAsia"/>
        </w:rPr>
        <w:t>的第</w:t>
      </w:r>
      <w:r w:rsidRPr="000B0402">
        <w:rPr>
          <w:rFonts w:hint="eastAsia"/>
        </w:rPr>
        <w:t>5</w:t>
      </w:r>
      <w:r w:rsidRPr="000B0402">
        <w:rPr>
          <w:rFonts w:hint="eastAsia"/>
        </w:rPr>
        <w:t>章内容替代。</w:t>
      </w:r>
    </w:p>
    <w:p w14:paraId="1B77A1C0" w14:textId="0A23F31E" w:rsidR="00640EBF" w:rsidRDefault="00640EBF" w:rsidP="00A11012">
      <w:pPr>
        <w:ind w:firstLine="480"/>
      </w:pPr>
      <w:r w:rsidRPr="000B0402">
        <w:t>The function is replaced by the content in section 5 of PIS-2051.</w:t>
      </w:r>
      <w:commentRangeEnd w:id="153"/>
      <w:r w:rsidR="00BE677C">
        <w:rPr>
          <w:rStyle w:val="CommentReference"/>
        </w:rPr>
        <w:commentReference w:id="153"/>
      </w:r>
    </w:p>
    <w:p w14:paraId="1282F39E" w14:textId="77777777" w:rsidR="00141213" w:rsidRPr="000B0402" w:rsidRDefault="00141213" w:rsidP="00141213">
      <w:pPr>
        <w:pStyle w:val="Heading2"/>
      </w:pPr>
      <w:bookmarkStart w:id="155" w:name="_Toc66366532"/>
      <w:r w:rsidRPr="000B0402">
        <w:rPr>
          <w:rFonts w:hint="eastAsia"/>
        </w:rPr>
        <w:t>其他信息</w:t>
      </w:r>
      <w:r w:rsidR="00EF767B" w:rsidRPr="000B0402">
        <w:rPr>
          <w:rFonts w:hint="eastAsia"/>
        </w:rPr>
        <w:t>/</w:t>
      </w:r>
      <w:bookmarkStart w:id="156" w:name="_Toc49952870"/>
      <w:r w:rsidR="00EF767B" w:rsidRPr="000B0402">
        <w:t xml:space="preserve"> Other Information</w:t>
      </w:r>
      <w:bookmarkEnd w:id="155"/>
      <w:bookmarkEnd w:id="156"/>
    </w:p>
    <w:p w14:paraId="44C8BF2D" w14:textId="77777777" w:rsidR="00141213" w:rsidRPr="000B0402" w:rsidRDefault="00141213" w:rsidP="00141213">
      <w:pPr>
        <w:pStyle w:val="Heading3"/>
      </w:pPr>
      <w:bookmarkStart w:id="157" w:name="_Toc66366533"/>
      <w:r w:rsidRPr="000B0402">
        <w:rPr>
          <w:rFonts w:hint="eastAsia"/>
        </w:rPr>
        <w:t>单位</w:t>
      </w:r>
      <w:r w:rsidR="00EF767B" w:rsidRPr="000B0402">
        <w:rPr>
          <w:rFonts w:hint="eastAsia"/>
        </w:rPr>
        <w:t>/</w:t>
      </w:r>
      <w:bookmarkStart w:id="158" w:name="_Toc49952871"/>
      <w:r w:rsidR="00EF767B" w:rsidRPr="000B0402">
        <w:t xml:space="preserve"> Unit</w:t>
      </w:r>
      <w:bookmarkEnd w:id="157"/>
      <w:bookmarkEnd w:id="158"/>
    </w:p>
    <w:p w14:paraId="645B05D3" w14:textId="77777777" w:rsidR="00141213" w:rsidRPr="000B0402" w:rsidRDefault="00141213" w:rsidP="001A1EFD">
      <w:pPr>
        <w:ind w:firstLine="420"/>
      </w:pPr>
      <w:r w:rsidRPr="000B0402">
        <w:rPr>
          <w:rFonts w:hint="eastAsia"/>
        </w:rPr>
        <w:t>VCU</w:t>
      </w:r>
      <w:r w:rsidRPr="000B0402">
        <w:rPr>
          <w:rFonts w:hint="eastAsia"/>
        </w:rPr>
        <w:t>不支持公制和英制的单位切换。仅支持公制。</w:t>
      </w:r>
    </w:p>
    <w:p w14:paraId="12FB5FC0" w14:textId="77777777" w:rsidR="00EF767B" w:rsidRPr="00A9150D" w:rsidRDefault="00EF767B" w:rsidP="00EF767B">
      <w:pPr>
        <w:ind w:firstLine="420"/>
      </w:pPr>
      <w:r w:rsidRPr="00A9150D">
        <w:t>VCU does not support the unit switchover between metric system and British system. It only supports the unit of metric system.</w:t>
      </w:r>
    </w:p>
    <w:p w14:paraId="5094F209" w14:textId="50DB63CC" w:rsidR="00141213" w:rsidRPr="00A9150D" w:rsidRDefault="00A11012" w:rsidP="001A1EFD">
      <w:pPr>
        <w:ind w:firstLine="420"/>
      </w:pPr>
      <w:r w:rsidRPr="00A9150D">
        <w:rPr>
          <w:rFonts w:hint="eastAsia"/>
        </w:rPr>
        <w:t>C</w:t>
      </w:r>
      <w:r w:rsidRPr="00A9150D">
        <w:t>LEA</w:t>
      </w:r>
      <w:r w:rsidR="00141213" w:rsidRPr="00A9150D">
        <w:rPr>
          <w:rFonts w:hint="eastAsia"/>
        </w:rPr>
        <w:t>对应</w:t>
      </w:r>
      <w:r w:rsidR="00141213" w:rsidRPr="00A9150D">
        <w:rPr>
          <w:rFonts w:hint="eastAsia"/>
        </w:rPr>
        <w:t>PIS-2085</w:t>
      </w:r>
      <w:r w:rsidR="00141213" w:rsidRPr="00A9150D">
        <w:rPr>
          <w:rFonts w:hint="eastAsia"/>
        </w:rPr>
        <w:t>中的</w:t>
      </w:r>
      <w:bookmarkStart w:id="159" w:name="_Toc113180689"/>
      <w:r w:rsidR="00141213" w:rsidRPr="00A9150D">
        <w:rPr>
          <w:rFonts w:hint="eastAsia"/>
        </w:rPr>
        <w:t>3.2.1.14.17</w:t>
      </w:r>
      <w:r w:rsidR="00141213" w:rsidRPr="00A9150D">
        <w:rPr>
          <w:rFonts w:hint="eastAsia"/>
        </w:rPr>
        <w:t>章节</w:t>
      </w:r>
      <w:r w:rsidR="00141213" w:rsidRPr="00A9150D">
        <w:t>Display Units</w:t>
      </w:r>
      <w:bookmarkEnd w:id="159"/>
      <w:r w:rsidR="00141213" w:rsidRPr="00A9150D">
        <w:rPr>
          <w:rFonts w:hint="eastAsia"/>
        </w:rPr>
        <w:t>，需要</w:t>
      </w:r>
      <w:r w:rsidR="00141213" w:rsidRPr="00A9150D">
        <w:rPr>
          <w:rFonts w:hint="eastAsia"/>
        </w:rPr>
        <w:t>VCU</w:t>
      </w:r>
      <w:r w:rsidR="00141213" w:rsidRPr="00A9150D">
        <w:rPr>
          <w:rFonts w:hint="eastAsia"/>
        </w:rPr>
        <w:t>发送以下信号值：</w:t>
      </w:r>
    </w:p>
    <w:p w14:paraId="7D162054" w14:textId="71FA5B57" w:rsidR="00EF767B" w:rsidRPr="00A9150D" w:rsidRDefault="00A11012" w:rsidP="001A1EFD">
      <w:pPr>
        <w:ind w:firstLine="420"/>
      </w:pPr>
      <w:r w:rsidRPr="00A9150D">
        <w:rPr>
          <w:rFonts w:hint="eastAsia"/>
        </w:rPr>
        <w:t>C</w:t>
      </w:r>
      <w:r w:rsidRPr="00A9150D">
        <w:t>LEA</w:t>
      </w:r>
      <w:r w:rsidR="00EF767B" w:rsidRPr="00A9150D">
        <w:t xml:space="preserve"> corresponds to Section 3.2.1.14.17 Display Units of PIS-2085, and VCU has to send the following signal values:</w:t>
      </w:r>
    </w:p>
    <w:p w14:paraId="54E32748" w14:textId="77777777" w:rsidR="00141213" w:rsidRPr="00A9150D" w:rsidRDefault="00141213" w:rsidP="00683457">
      <w:pPr>
        <w:pStyle w:val="ListParagraph"/>
        <w:numPr>
          <w:ilvl w:val="0"/>
          <w:numId w:val="4"/>
        </w:numPr>
        <w:ind w:firstLineChars="0"/>
      </w:pPr>
      <w:r w:rsidRPr="00A9150D">
        <w:rPr>
          <w:i/>
        </w:rPr>
        <w:t>Display Measurement System Extended</w:t>
      </w:r>
      <w:r w:rsidRPr="00A9150D">
        <w:t xml:space="preserve"> </w:t>
      </w:r>
      <w:r w:rsidRPr="00A9150D">
        <w:rPr>
          <w:rFonts w:hint="eastAsia"/>
        </w:rPr>
        <w:t>=</w:t>
      </w:r>
      <w:r w:rsidRPr="00A9150D">
        <w:t xml:space="preserve"> $0 = Metric</w:t>
      </w:r>
    </w:p>
    <w:p w14:paraId="2966DD3C" w14:textId="77777777" w:rsidR="00EF767B" w:rsidRPr="00A9150D" w:rsidRDefault="00141213" w:rsidP="00683457">
      <w:pPr>
        <w:pStyle w:val="ListParagraph"/>
        <w:numPr>
          <w:ilvl w:val="0"/>
          <w:numId w:val="4"/>
        </w:numPr>
        <w:ind w:firstLineChars="0"/>
      </w:pPr>
      <w:r w:rsidRPr="00A9150D">
        <w:rPr>
          <w:i/>
        </w:rPr>
        <w:t>Display Measurement System</w:t>
      </w:r>
      <w:r w:rsidRPr="00A9150D">
        <w:t xml:space="preserve"> </w:t>
      </w:r>
      <w:r w:rsidRPr="00A9150D">
        <w:rPr>
          <w:rFonts w:hint="eastAsia"/>
        </w:rPr>
        <w:t>=</w:t>
      </w:r>
      <w:r w:rsidRPr="00A9150D">
        <w:t xml:space="preserve"> $0 = Metric</w:t>
      </w:r>
    </w:p>
    <w:p w14:paraId="79B7051A" w14:textId="70E5E845" w:rsidR="00A42ED4" w:rsidRPr="00A9150D" w:rsidRDefault="00F55114" w:rsidP="00F55114">
      <w:pPr>
        <w:ind w:firstLine="420"/>
      </w:pPr>
      <w:r w:rsidRPr="00A9150D">
        <w:rPr>
          <w:rFonts w:hint="eastAsia"/>
        </w:rPr>
        <w:t>GB</w:t>
      </w:r>
      <w:r w:rsidRPr="00A9150D">
        <w:rPr>
          <w:rFonts w:hint="eastAsia"/>
        </w:rPr>
        <w:t>参考</w:t>
      </w:r>
      <w:r w:rsidR="00A42ED4" w:rsidRPr="00A9150D">
        <w:t>CTRS</w:t>
      </w:r>
      <w:r w:rsidR="00A42ED4" w:rsidRPr="00A9150D">
        <w:rPr>
          <w:rFonts w:hint="eastAsia"/>
        </w:rPr>
        <w:t>中的</w:t>
      </w:r>
      <w:r w:rsidR="00A42ED4" w:rsidRPr="00A9150D">
        <w:t>3.1.550</w:t>
      </w:r>
      <w:r w:rsidR="00E513FC" w:rsidRPr="00A9150D">
        <w:rPr>
          <w:rFonts w:hint="eastAsia"/>
        </w:rPr>
        <w:t>和</w:t>
      </w:r>
      <w:r w:rsidR="00E513FC" w:rsidRPr="00A9150D">
        <w:rPr>
          <w:rFonts w:hint="eastAsia"/>
        </w:rPr>
        <w:t>3.1.749</w:t>
      </w:r>
      <w:r w:rsidR="00A42ED4" w:rsidRPr="00A9150D">
        <w:rPr>
          <w:rFonts w:hint="eastAsia"/>
        </w:rPr>
        <w:t>章节</w:t>
      </w:r>
      <w:r w:rsidR="008B1581" w:rsidRPr="00A9150D">
        <w:rPr>
          <w:rFonts w:hint="eastAsia"/>
        </w:rPr>
        <w:t>，对应信号发送公制值</w:t>
      </w:r>
      <w:r w:rsidR="00A42ED4" w:rsidRPr="00A9150D">
        <w:rPr>
          <w:rFonts w:hint="eastAsia"/>
        </w:rPr>
        <w:t>。</w:t>
      </w:r>
    </w:p>
    <w:p w14:paraId="7D4BBDFD" w14:textId="3D71139D" w:rsidR="00A42ED4" w:rsidRPr="007B1BB0" w:rsidRDefault="00F55114" w:rsidP="00A42ED4">
      <w:pPr>
        <w:ind w:firstLine="420"/>
      </w:pPr>
      <w:r w:rsidRPr="007B1BB0">
        <w:rPr>
          <w:rFonts w:hint="eastAsia"/>
        </w:rPr>
        <w:t>GB</w:t>
      </w:r>
      <w:r w:rsidRPr="007B1BB0">
        <w:t xml:space="preserve"> </w:t>
      </w:r>
      <w:r w:rsidRPr="007B1BB0">
        <w:rPr>
          <w:rFonts w:hint="eastAsia"/>
        </w:rPr>
        <w:t>refer</w:t>
      </w:r>
      <w:r w:rsidRPr="007B1BB0">
        <w:t xml:space="preserve"> </w:t>
      </w:r>
      <w:r w:rsidR="00A42ED4" w:rsidRPr="007B1BB0">
        <w:t>to Section 3.1.550</w:t>
      </w:r>
      <w:r w:rsidR="00E513FC" w:rsidRPr="007B1BB0">
        <w:t xml:space="preserve"> and 3.1.749</w:t>
      </w:r>
      <w:r w:rsidR="00A42ED4" w:rsidRPr="007B1BB0">
        <w:t xml:space="preserve"> of CTRS</w:t>
      </w:r>
      <w:r w:rsidR="008B1581" w:rsidRPr="007B1BB0">
        <w:t>, sending metric value for signals</w:t>
      </w:r>
      <w:r w:rsidR="00A42ED4" w:rsidRPr="007B1BB0">
        <w:t>.</w:t>
      </w:r>
    </w:p>
    <w:p w14:paraId="360A32BF" w14:textId="2EE706BF" w:rsidR="00027B57" w:rsidRPr="007B1BB0" w:rsidRDefault="00027B57" w:rsidP="00A42ED4">
      <w:pPr>
        <w:ind w:firstLine="420"/>
      </w:pPr>
      <w:r w:rsidRPr="007B1BB0">
        <w:rPr>
          <w:rFonts w:hint="eastAsia"/>
        </w:rPr>
        <w:t>另外，针对</w:t>
      </w:r>
      <w:r w:rsidRPr="007B1BB0">
        <w:rPr>
          <w:rFonts w:hint="eastAsia"/>
        </w:rPr>
        <w:t>Global</w:t>
      </w:r>
      <w:r w:rsidRPr="007B1BB0">
        <w:t xml:space="preserve"> </w:t>
      </w:r>
      <w:r w:rsidRPr="007B1BB0">
        <w:rPr>
          <w:rFonts w:hint="eastAsia"/>
        </w:rPr>
        <w:t>B</w:t>
      </w:r>
      <w:r w:rsidRPr="007B1BB0">
        <w:t xml:space="preserve"> </w:t>
      </w:r>
      <w:r w:rsidRPr="007B1BB0">
        <w:rPr>
          <w:rFonts w:hint="eastAsia"/>
        </w:rPr>
        <w:t>BEV</w:t>
      </w:r>
      <w:r w:rsidRPr="007B1BB0">
        <w:rPr>
          <w:rFonts w:hint="eastAsia"/>
        </w:rPr>
        <w:t>与电车相关的单位，详见</w:t>
      </w:r>
      <w:r w:rsidRPr="007B1BB0">
        <w:rPr>
          <w:rFonts w:hint="eastAsia"/>
        </w:rPr>
        <w:t>FG.02.06.</w:t>
      </w:r>
      <w:r w:rsidRPr="007B1BB0">
        <w:t>13</w:t>
      </w:r>
      <w:r w:rsidRPr="007B1BB0">
        <w:rPr>
          <w:rFonts w:hint="eastAsia"/>
        </w:rPr>
        <w:t>的</w:t>
      </w:r>
      <w:r w:rsidRPr="007B1BB0">
        <w:rPr>
          <w:rFonts w:hint="eastAsia"/>
        </w:rPr>
        <w:t>2.5.6</w:t>
      </w:r>
      <w:r w:rsidRPr="007B1BB0">
        <w:rPr>
          <w:rFonts w:hint="eastAsia"/>
        </w:rPr>
        <w:t>章节。</w:t>
      </w:r>
    </w:p>
    <w:p w14:paraId="7AD2169F" w14:textId="3D35AD5C" w:rsidR="00027B57" w:rsidRPr="007B1BB0" w:rsidRDefault="00027B57" w:rsidP="00A42ED4">
      <w:pPr>
        <w:ind w:firstLine="420"/>
      </w:pPr>
      <w:r w:rsidRPr="007B1BB0">
        <w:t>In addition, see section 2.5.6 of FG.02.06.13 for electrical units used for Global B BEV.</w:t>
      </w:r>
    </w:p>
    <w:p w14:paraId="5DC49A4E" w14:textId="77777777" w:rsidR="000B5AC0" w:rsidRPr="000B0402" w:rsidRDefault="000B5AC0" w:rsidP="000B5AC0">
      <w:pPr>
        <w:pStyle w:val="Heading3"/>
      </w:pPr>
      <w:bookmarkStart w:id="160" w:name="_Toc66366534"/>
      <w:r w:rsidRPr="000B0402">
        <w:rPr>
          <w:rFonts w:hint="eastAsia"/>
        </w:rPr>
        <w:lastRenderedPageBreak/>
        <w:t>语言</w:t>
      </w:r>
      <w:r w:rsidR="00EF767B" w:rsidRPr="000B0402">
        <w:rPr>
          <w:rFonts w:hint="eastAsia"/>
        </w:rPr>
        <w:t>/</w:t>
      </w:r>
      <w:bookmarkStart w:id="161" w:name="_Toc49952872"/>
      <w:r w:rsidR="00EF767B" w:rsidRPr="000B0402">
        <w:t xml:space="preserve"> Language</w:t>
      </w:r>
      <w:bookmarkEnd w:id="160"/>
      <w:bookmarkEnd w:id="161"/>
    </w:p>
    <w:p w14:paraId="5A6084DE" w14:textId="5C3C726C" w:rsidR="000B5AC0" w:rsidRPr="000B0402" w:rsidRDefault="000B5AC0" w:rsidP="000B5AC0">
      <w:pPr>
        <w:ind w:firstLine="420"/>
      </w:pPr>
      <w:r w:rsidRPr="000B0402">
        <w:t>VCU</w:t>
      </w:r>
      <w:r w:rsidRPr="000B0402">
        <w:rPr>
          <w:rFonts w:hint="eastAsia"/>
        </w:rPr>
        <w:t>支持多种语言，语言切换在中控完成。仪表的显示语言与中控保持一致，具体参考</w:t>
      </w:r>
      <w:r w:rsidRPr="000B0402">
        <w:rPr>
          <w:rFonts w:hint="eastAsia"/>
        </w:rPr>
        <w:t>PIS-2046</w:t>
      </w:r>
      <w:r w:rsidRPr="000B0402">
        <w:rPr>
          <w:rFonts w:hint="eastAsia"/>
        </w:rPr>
        <w:t>的</w:t>
      </w:r>
      <w:r w:rsidRPr="000B0402">
        <w:rPr>
          <w:rFonts w:hint="eastAsia"/>
        </w:rPr>
        <w:t>3.4</w:t>
      </w:r>
      <w:r w:rsidRPr="000B0402">
        <w:rPr>
          <w:rFonts w:hint="eastAsia"/>
        </w:rPr>
        <w:t>章节。</w:t>
      </w:r>
    </w:p>
    <w:p w14:paraId="7AD2ABB3" w14:textId="6974F89A" w:rsidR="00855953" w:rsidRPr="000B0402" w:rsidRDefault="00EF767B" w:rsidP="00115629">
      <w:pPr>
        <w:ind w:firstLine="420"/>
      </w:pPr>
      <w:r w:rsidRPr="000B0402">
        <w:t>VCU supports multiple languages,</w:t>
      </w:r>
      <w:r w:rsidR="003D0983" w:rsidRPr="000B0402">
        <w:rPr>
          <w:rFonts w:hint="eastAsia"/>
        </w:rPr>
        <w:t xml:space="preserve"> </w:t>
      </w:r>
      <w:r w:rsidRPr="000B0402">
        <w:t xml:space="preserve">which will be switched </w:t>
      </w:r>
      <w:r w:rsidR="003D0983" w:rsidRPr="000B0402">
        <w:rPr>
          <w:rFonts w:hint="eastAsia"/>
        </w:rPr>
        <w:t>on</w:t>
      </w:r>
      <w:r w:rsidRPr="000B0402">
        <w:t xml:space="preserve"> console. The display language of </w:t>
      </w:r>
      <w:r w:rsidR="0068110D" w:rsidRPr="000B0402">
        <w:t>instrument cluster</w:t>
      </w:r>
      <w:r w:rsidRPr="000B0402">
        <w:t xml:space="preserve"> shall be consistent with that of console, refer to Section 3.4 of PIS-2046 for details.</w:t>
      </w:r>
    </w:p>
    <w:p w14:paraId="7F11EF61" w14:textId="77777777" w:rsidR="006138AE" w:rsidRPr="000B0402" w:rsidRDefault="006138AE" w:rsidP="006138AE">
      <w:pPr>
        <w:pStyle w:val="Heading1"/>
      </w:pPr>
      <w:bookmarkStart w:id="162" w:name="_Toc66366535"/>
      <w:r w:rsidRPr="000B0402">
        <w:rPr>
          <w:rFonts w:hint="eastAsia"/>
        </w:rPr>
        <w:t>多屏互动</w:t>
      </w:r>
      <w:r w:rsidR="00EF767B" w:rsidRPr="000B0402">
        <w:rPr>
          <w:rFonts w:hint="eastAsia"/>
        </w:rPr>
        <w:t>/</w:t>
      </w:r>
      <w:bookmarkStart w:id="163" w:name="_Toc49952873"/>
      <w:r w:rsidR="00EF767B" w:rsidRPr="000B0402">
        <w:t xml:space="preserve"> Multi-screen Interaction</w:t>
      </w:r>
      <w:bookmarkEnd w:id="162"/>
      <w:bookmarkEnd w:id="163"/>
      <w:r w:rsidR="001443B5" w:rsidRPr="000B0402">
        <w:rPr>
          <w:rFonts w:hint="eastAsia"/>
        </w:rPr>
        <w:t xml:space="preserve"> </w:t>
      </w:r>
    </w:p>
    <w:p w14:paraId="6E195818" w14:textId="77777777" w:rsidR="00BD36B1" w:rsidRPr="000B0402" w:rsidRDefault="006138AE" w:rsidP="00BD36B1">
      <w:pPr>
        <w:ind w:firstLine="480"/>
      </w:pPr>
      <w:r w:rsidRPr="000B0402">
        <w:rPr>
          <w:rFonts w:hint="eastAsia"/>
        </w:rPr>
        <w:t>多屏互动</w:t>
      </w:r>
      <w:r w:rsidR="000836A5" w:rsidRPr="000B0402">
        <w:rPr>
          <w:rFonts w:hint="eastAsia"/>
        </w:rPr>
        <w:t>仅指</w:t>
      </w:r>
      <w:r w:rsidRPr="000B0402">
        <w:rPr>
          <w:rFonts w:hint="eastAsia"/>
        </w:rPr>
        <w:t>VCS</w:t>
      </w:r>
      <w:r w:rsidRPr="000B0402">
        <w:rPr>
          <w:rFonts w:hint="eastAsia"/>
        </w:rPr>
        <w:t>内将中控内容映射到仪表上的一系列功能。</w:t>
      </w:r>
    </w:p>
    <w:p w14:paraId="5D55744C" w14:textId="77777777" w:rsidR="00EF767B" w:rsidRPr="000B0402" w:rsidRDefault="00EF767B" w:rsidP="00EF767B">
      <w:pPr>
        <w:ind w:firstLine="480"/>
      </w:pPr>
      <w:r w:rsidRPr="000B0402">
        <w:t xml:space="preserve">Multi-screen interaction only refers to a set of functions within the VCS that map the contents of console to the </w:t>
      </w:r>
      <w:r w:rsidR="0068110D" w:rsidRPr="000B0402">
        <w:t>instrument cluster</w:t>
      </w:r>
      <w:r w:rsidRPr="000B0402">
        <w:t>.</w:t>
      </w:r>
    </w:p>
    <w:p w14:paraId="325B70E3" w14:textId="77777777" w:rsidR="00C359A2" w:rsidRPr="000B0402" w:rsidRDefault="00A37006" w:rsidP="00BD36B1">
      <w:pPr>
        <w:ind w:firstLine="480"/>
      </w:pPr>
      <w:r w:rsidRPr="000B0402">
        <w:rPr>
          <w:rFonts w:hint="eastAsia"/>
        </w:rPr>
        <w:t>多屏互动的实现可以通过语音实现，具体实现内容和方式参考</w:t>
      </w:r>
      <w:r w:rsidRPr="000B0402">
        <w:rPr>
          <w:rFonts w:hint="eastAsia"/>
        </w:rPr>
        <w:t>PIS-2030</w:t>
      </w:r>
      <w:r w:rsidRPr="000B0402">
        <w:rPr>
          <w:rFonts w:hint="eastAsia"/>
        </w:rPr>
        <w:t>。</w:t>
      </w:r>
    </w:p>
    <w:p w14:paraId="79066FCE" w14:textId="77777777" w:rsidR="00EF767B" w:rsidRPr="000B0402" w:rsidRDefault="00EF767B" w:rsidP="00EF767B">
      <w:pPr>
        <w:ind w:firstLine="480"/>
      </w:pPr>
      <w:r w:rsidRPr="000B0402">
        <w:t>Multi-screen interaction may be realized by voice, please refer to PIS-2030 for specific contents and methods.</w:t>
      </w:r>
    </w:p>
    <w:p w14:paraId="06FC2CA6" w14:textId="77777777" w:rsidR="00BD36B1" w:rsidRPr="000B0402" w:rsidRDefault="00E717AA" w:rsidP="00BD36B1">
      <w:pPr>
        <w:ind w:firstLine="480"/>
      </w:pPr>
      <w:r w:rsidRPr="000B0402">
        <w:rPr>
          <w:rFonts w:hint="eastAsia"/>
        </w:rPr>
        <w:t>多屏互动的内容应当与中控保持一致，展现形式可以有所不同，内容传输的延迟应当小于</w:t>
      </w:r>
      <w:r w:rsidRPr="000B0402">
        <w:rPr>
          <w:rFonts w:hint="eastAsia"/>
        </w:rPr>
        <w:t>100ms</w:t>
      </w:r>
      <w:r w:rsidRPr="000B0402">
        <w:rPr>
          <w:rFonts w:hint="eastAsia"/>
        </w:rPr>
        <w:t>。</w:t>
      </w:r>
      <w:r w:rsidR="00432A5A" w:rsidRPr="000B0402">
        <w:rPr>
          <w:rFonts w:hint="eastAsia"/>
        </w:rPr>
        <w:t>本章节</w:t>
      </w:r>
      <w:r w:rsidR="007979FF" w:rsidRPr="000B0402">
        <w:rPr>
          <w:rFonts w:hint="eastAsia"/>
        </w:rPr>
        <w:t>中某些</w:t>
      </w:r>
      <w:r w:rsidR="00432A5A" w:rsidRPr="000B0402">
        <w:rPr>
          <w:rFonts w:hint="eastAsia"/>
        </w:rPr>
        <w:t>内容支持</w:t>
      </w:r>
      <w:r w:rsidR="004B6A91" w:rsidRPr="000B0402">
        <w:rPr>
          <w:rFonts w:hint="eastAsia"/>
        </w:rPr>
        <w:t>飞屏，</w:t>
      </w:r>
      <w:r w:rsidR="007979FF" w:rsidRPr="000B0402">
        <w:rPr>
          <w:rFonts w:hint="eastAsia"/>
        </w:rPr>
        <w:t>关于飞屏操作请</w:t>
      </w:r>
      <w:r w:rsidR="004B6A91" w:rsidRPr="000B0402">
        <w:rPr>
          <w:rFonts w:hint="eastAsia"/>
        </w:rPr>
        <w:t>参考</w:t>
      </w:r>
      <w:r w:rsidR="004B6A91" w:rsidRPr="000B0402">
        <w:rPr>
          <w:rFonts w:hint="eastAsia"/>
        </w:rPr>
        <w:t>PIS-2011</w:t>
      </w:r>
      <w:r w:rsidR="004B6A91" w:rsidRPr="000B0402">
        <w:rPr>
          <w:rFonts w:hint="eastAsia"/>
        </w:rPr>
        <w:t>的第</w:t>
      </w:r>
      <w:r w:rsidR="004B6A91" w:rsidRPr="000B0402">
        <w:rPr>
          <w:rFonts w:hint="eastAsia"/>
        </w:rPr>
        <w:t>5</w:t>
      </w:r>
      <w:r w:rsidR="004B6A91" w:rsidRPr="000B0402">
        <w:rPr>
          <w:rFonts w:hint="eastAsia"/>
        </w:rPr>
        <w:t>章。</w:t>
      </w:r>
    </w:p>
    <w:p w14:paraId="134984B2" w14:textId="77777777" w:rsidR="00EF767B" w:rsidRPr="000B0402" w:rsidRDefault="00EF767B" w:rsidP="00EF767B">
      <w:pPr>
        <w:ind w:firstLine="480"/>
      </w:pPr>
      <w:r w:rsidRPr="000B0402">
        <w:t>The contents of multi-screen interaction shall be consistent with that of console, except for the presentation form, and the transmission delay of contents shall be less than 100ms. Some features in this section support Flying Screen, please refer to Section 5 of PIS-2011 for the operation of Flying Screen.</w:t>
      </w:r>
    </w:p>
    <w:p w14:paraId="06745079" w14:textId="77777777" w:rsidR="007E412E" w:rsidRPr="000B0402" w:rsidRDefault="00BD36B1" w:rsidP="00BD36B1">
      <w:pPr>
        <w:ind w:firstLine="480"/>
      </w:pPr>
      <w:r w:rsidRPr="000B0402">
        <w:rPr>
          <w:rFonts w:hint="eastAsia"/>
        </w:rPr>
        <w:t>中控应用中的输入、翻页、搜索等操作均不应当影响仪表显示当前占位内容</w:t>
      </w:r>
      <w:r w:rsidR="00741676" w:rsidRPr="000B0402">
        <w:rPr>
          <w:rFonts w:hint="eastAsia"/>
        </w:rPr>
        <w:t>（</w:t>
      </w:r>
      <w:r w:rsidR="00741676" w:rsidRPr="000B0402">
        <w:rPr>
          <w:rFonts w:hint="eastAsia"/>
        </w:rPr>
        <w:t>6.1-6.3</w:t>
      </w:r>
      <w:r w:rsidR="00741676" w:rsidRPr="000B0402">
        <w:rPr>
          <w:rFonts w:hint="eastAsia"/>
        </w:rPr>
        <w:t>章节定义的功能）</w:t>
      </w:r>
      <w:r w:rsidRPr="000B0402">
        <w:rPr>
          <w:rFonts w:hint="eastAsia"/>
        </w:rPr>
        <w:t>。例如用户在音乐</w:t>
      </w:r>
      <w:r w:rsidRPr="000B0402">
        <w:rPr>
          <w:rFonts w:hint="eastAsia"/>
        </w:rPr>
        <w:t>APP</w:t>
      </w:r>
      <w:r w:rsidRPr="000B0402">
        <w:rPr>
          <w:rFonts w:hint="eastAsia"/>
        </w:rPr>
        <w:t>中进行音乐搜索应当不影响当前音乐播放。</w:t>
      </w:r>
    </w:p>
    <w:p w14:paraId="373FE116" w14:textId="77777777" w:rsidR="00EF767B" w:rsidRPr="000B0402" w:rsidRDefault="00EF767B" w:rsidP="00EF767B">
      <w:pPr>
        <w:ind w:firstLine="480"/>
      </w:pPr>
      <w:r w:rsidRPr="000B0402">
        <w:t>The operations in the console application, such as input, page turning, search, etc.,</w:t>
      </w:r>
      <w:r w:rsidR="00AF578B" w:rsidRPr="000B0402">
        <w:rPr>
          <w:rFonts w:hint="eastAsia"/>
        </w:rPr>
        <w:t xml:space="preserve"> </w:t>
      </w:r>
      <w:r w:rsidRPr="000B0402">
        <w:t xml:space="preserve">shall not affect the display of current </w:t>
      </w:r>
      <w:r w:rsidR="00AF578B" w:rsidRPr="000B0402">
        <w:rPr>
          <w:rFonts w:hint="eastAsia"/>
        </w:rPr>
        <w:t>placeholder</w:t>
      </w:r>
      <w:r w:rsidRPr="000B0402">
        <w:t xml:space="preserve"> content by the </w:t>
      </w:r>
      <w:r w:rsidR="0068110D" w:rsidRPr="000B0402">
        <w:t>instrument cluster</w:t>
      </w:r>
      <w:r w:rsidRPr="000B0402">
        <w:t xml:space="preserve"> (features defined in Sections 6.1-6.3). For example, the action that the user searches music in Music APP shall not affect the play of current music.</w:t>
      </w:r>
    </w:p>
    <w:p w14:paraId="28AAEC80" w14:textId="77777777" w:rsidR="00F4325F" w:rsidRPr="000B0402" w:rsidRDefault="00F4325F" w:rsidP="00BD36B1">
      <w:pPr>
        <w:ind w:firstLine="480"/>
      </w:pPr>
      <w:r w:rsidRPr="000B0402">
        <w:rPr>
          <w:rFonts w:hint="eastAsia"/>
        </w:rPr>
        <w:t>当仪表启动完毕而中控仍在启动中，不支持用户切换到多屏互动相关页面，若当前模式有相关页面，显示内容参见</w:t>
      </w:r>
      <w:r w:rsidRPr="000B0402">
        <w:rPr>
          <w:rFonts w:hint="eastAsia"/>
        </w:rPr>
        <w:t>UE</w:t>
      </w:r>
      <w:r w:rsidRPr="000B0402">
        <w:rPr>
          <w:rFonts w:hint="eastAsia"/>
        </w:rPr>
        <w:t>交互文档。以上状态持续到中控启动完毕。</w:t>
      </w:r>
    </w:p>
    <w:p w14:paraId="403FA65E" w14:textId="77777777" w:rsidR="00EF767B" w:rsidRPr="000B0402" w:rsidRDefault="00EF767B" w:rsidP="00EF767B">
      <w:pPr>
        <w:ind w:firstLine="480"/>
      </w:pPr>
      <w:r w:rsidRPr="000B0402">
        <w:t xml:space="preserve">When the </w:t>
      </w:r>
      <w:r w:rsidR="0068110D" w:rsidRPr="000B0402">
        <w:t>instrument cluster</w:t>
      </w:r>
      <w:r w:rsidRPr="000B0402">
        <w:t xml:space="preserve"> is started but the console is still starting, it will not support the user to switch to multi-screen interactive related pages. If there are related pages in the current mode, please refer to UE interaction design document for the displayed content. The above status will </w:t>
      </w:r>
      <w:r w:rsidR="00AF578B" w:rsidRPr="000B0402">
        <w:rPr>
          <w:rFonts w:hint="eastAsia"/>
        </w:rPr>
        <w:t>last</w:t>
      </w:r>
      <w:r w:rsidRPr="000B0402">
        <w:t xml:space="preserve"> until the console is started.</w:t>
      </w:r>
    </w:p>
    <w:p w14:paraId="64DE4301" w14:textId="77777777" w:rsidR="006138AE" w:rsidRPr="000B0402" w:rsidRDefault="006138AE" w:rsidP="006138AE">
      <w:pPr>
        <w:pStyle w:val="Heading2"/>
      </w:pPr>
      <w:bookmarkStart w:id="164" w:name="_Toc66366536"/>
      <w:r w:rsidRPr="000B0402">
        <w:rPr>
          <w:rFonts w:hint="eastAsia"/>
        </w:rPr>
        <w:t>多媒体</w:t>
      </w:r>
      <w:r w:rsidR="00EF767B" w:rsidRPr="000B0402">
        <w:rPr>
          <w:rFonts w:hint="eastAsia"/>
        </w:rPr>
        <w:t>/</w:t>
      </w:r>
      <w:bookmarkStart w:id="165" w:name="_Toc49952874"/>
      <w:r w:rsidR="00EF767B" w:rsidRPr="000B0402">
        <w:t xml:space="preserve"> Multimedia</w:t>
      </w:r>
      <w:bookmarkEnd w:id="164"/>
      <w:bookmarkEnd w:id="165"/>
    </w:p>
    <w:p w14:paraId="3DBD7BEB" w14:textId="0EFAF3D4" w:rsidR="006138AE" w:rsidRPr="00B92FF3" w:rsidRDefault="006138AE" w:rsidP="003A11E1">
      <w:pPr>
        <w:ind w:firstLine="480"/>
      </w:pPr>
      <w:r w:rsidRPr="000B0402">
        <w:rPr>
          <w:rFonts w:hint="eastAsia"/>
        </w:rPr>
        <w:t>VCS</w:t>
      </w:r>
      <w:r w:rsidRPr="000B0402">
        <w:rPr>
          <w:rFonts w:hint="eastAsia"/>
        </w:rPr>
        <w:t>支持将中控多媒体内容传输到仪表上进行显示。</w:t>
      </w:r>
      <w:r w:rsidR="003A11E1" w:rsidRPr="000B0402">
        <w:rPr>
          <w:rFonts w:hint="eastAsia"/>
        </w:rPr>
        <w:t>支持音源包括蓝牙、</w:t>
      </w:r>
      <w:r w:rsidR="003A11E1" w:rsidRPr="000B0402">
        <w:rPr>
          <w:rFonts w:hint="eastAsia"/>
        </w:rPr>
        <w:t>USB</w:t>
      </w:r>
      <w:r w:rsidR="003A11E1" w:rsidRPr="000B0402">
        <w:rPr>
          <w:rFonts w:hint="eastAsia"/>
        </w:rPr>
        <w:t>、手机互联</w:t>
      </w:r>
      <w:r w:rsidR="00864073" w:rsidRPr="00B92FF3">
        <w:rPr>
          <w:rFonts w:hint="eastAsia"/>
        </w:rPr>
        <w:t>（</w:t>
      </w:r>
      <w:r w:rsidR="00864073" w:rsidRPr="00B92FF3">
        <w:rPr>
          <w:rFonts w:hint="eastAsia"/>
        </w:rPr>
        <w:t>CarPlay</w:t>
      </w:r>
      <w:r w:rsidR="00864073" w:rsidRPr="00B92FF3">
        <w:t>&amp;</w:t>
      </w:r>
      <w:r w:rsidR="00864073" w:rsidRPr="00B92FF3">
        <w:rPr>
          <w:rFonts w:hint="eastAsia"/>
        </w:rPr>
        <w:t>CarLife</w:t>
      </w:r>
      <w:r w:rsidR="00864073" w:rsidRPr="00B92FF3">
        <w:rPr>
          <w:rFonts w:hint="eastAsia"/>
        </w:rPr>
        <w:t>）</w:t>
      </w:r>
      <w:r w:rsidR="00642781" w:rsidRPr="00B92FF3">
        <w:rPr>
          <w:rFonts w:hint="eastAsia"/>
        </w:rPr>
        <w:t>、</w:t>
      </w:r>
      <w:r w:rsidR="00642781" w:rsidRPr="00B92FF3">
        <w:rPr>
          <w:rFonts w:hint="eastAsia"/>
        </w:rPr>
        <w:t>Tuner</w:t>
      </w:r>
      <w:r w:rsidR="003229EC" w:rsidRPr="00B92FF3">
        <w:rPr>
          <w:rFonts w:hint="eastAsia"/>
        </w:rPr>
        <w:t>、</w:t>
      </w:r>
      <w:r w:rsidR="003229EC" w:rsidRPr="00B92FF3">
        <w:rPr>
          <w:rFonts w:hint="eastAsia"/>
        </w:rPr>
        <w:t>SD</w:t>
      </w:r>
      <w:r w:rsidR="003229EC" w:rsidRPr="00B92FF3">
        <w:rPr>
          <w:rFonts w:hint="eastAsia"/>
        </w:rPr>
        <w:t>卡</w:t>
      </w:r>
      <w:r w:rsidR="003A11E1" w:rsidRPr="00B92FF3">
        <w:rPr>
          <w:rFonts w:hint="eastAsia"/>
        </w:rPr>
        <w:t>及网络</w:t>
      </w:r>
      <w:r w:rsidR="009937AA" w:rsidRPr="00B92FF3">
        <w:rPr>
          <w:rFonts w:hint="eastAsia"/>
        </w:rPr>
        <w:t>应用音源</w:t>
      </w:r>
      <w:r w:rsidR="004F0D1B" w:rsidRPr="00B92FF3">
        <w:rPr>
          <w:rFonts w:hint="eastAsia"/>
        </w:rPr>
        <w:t>，</w:t>
      </w:r>
      <w:r w:rsidR="004F0D1B" w:rsidRPr="00B92FF3">
        <w:rPr>
          <w:rFonts w:asciiTheme="minorBidi" w:hAnsiTheme="minorBidi" w:hint="eastAsia"/>
          <w:szCs w:val="24"/>
        </w:rPr>
        <w:t>完整的音源参考</w:t>
      </w:r>
      <w:r w:rsidR="004F0D1B" w:rsidRPr="00B92FF3">
        <w:rPr>
          <w:rFonts w:cstheme="minorHAnsi"/>
          <w:szCs w:val="24"/>
        </w:rPr>
        <w:t>PIS-2023</w:t>
      </w:r>
      <w:r w:rsidR="003A11E1" w:rsidRPr="00B92FF3">
        <w:rPr>
          <w:rFonts w:hint="eastAsia"/>
        </w:rPr>
        <w:t>。仪表应当能够正确接收到音源类型并进行展示</w:t>
      </w:r>
      <w:r w:rsidR="0032196D" w:rsidRPr="00B92FF3">
        <w:rPr>
          <w:rFonts w:hint="eastAsia"/>
        </w:rPr>
        <w:t>，支持通过</w:t>
      </w:r>
      <w:r w:rsidR="0032196D" w:rsidRPr="00B92FF3">
        <w:rPr>
          <w:rFonts w:hint="eastAsia"/>
        </w:rPr>
        <w:t>SWC</w:t>
      </w:r>
      <w:r w:rsidR="0032196D" w:rsidRPr="00B92FF3">
        <w:rPr>
          <w:rFonts w:hint="eastAsia"/>
        </w:rPr>
        <w:t>切换音源</w:t>
      </w:r>
      <w:r w:rsidR="003A11E1" w:rsidRPr="00B92FF3">
        <w:rPr>
          <w:rFonts w:hint="eastAsia"/>
        </w:rPr>
        <w:t>。</w:t>
      </w:r>
      <w:r w:rsidR="00747133" w:rsidRPr="00B92FF3">
        <w:rPr>
          <w:rFonts w:hint="eastAsia"/>
        </w:rPr>
        <w:t>对于网络</w:t>
      </w:r>
      <w:r w:rsidR="009937AA" w:rsidRPr="00B92FF3">
        <w:rPr>
          <w:rFonts w:hint="eastAsia"/>
        </w:rPr>
        <w:t>应用</w:t>
      </w:r>
      <w:r w:rsidR="00747133" w:rsidRPr="00B92FF3">
        <w:rPr>
          <w:rFonts w:hint="eastAsia"/>
        </w:rPr>
        <w:t>音源需细分到具体</w:t>
      </w:r>
      <w:r w:rsidR="00747133" w:rsidRPr="00B92FF3">
        <w:rPr>
          <w:rFonts w:hint="eastAsia"/>
        </w:rPr>
        <w:t>APP</w:t>
      </w:r>
      <w:r w:rsidR="00747133" w:rsidRPr="00B92FF3">
        <w:rPr>
          <w:rFonts w:hint="eastAsia"/>
        </w:rPr>
        <w:t>，如网易云音乐。</w:t>
      </w:r>
    </w:p>
    <w:p w14:paraId="2947B832" w14:textId="051925F2" w:rsidR="00EF767B" w:rsidRPr="00B92FF3" w:rsidRDefault="00EF767B" w:rsidP="00EF767B">
      <w:pPr>
        <w:ind w:firstLine="480"/>
      </w:pPr>
      <w:r w:rsidRPr="00B92FF3">
        <w:lastRenderedPageBreak/>
        <w:t xml:space="preserve">VCS supports to transmit the multimedia content of console to the </w:t>
      </w:r>
      <w:r w:rsidR="0068110D" w:rsidRPr="00B92FF3">
        <w:t>instrument cluster</w:t>
      </w:r>
      <w:r w:rsidRPr="00B92FF3">
        <w:t xml:space="preserve"> for display. The supported sound sources include Bluetooth, USB, mobile phone </w:t>
      </w:r>
      <w:r w:rsidR="00AF578B" w:rsidRPr="00B92FF3">
        <w:rPr>
          <w:rFonts w:hint="eastAsia"/>
        </w:rPr>
        <w:t>inter</w:t>
      </w:r>
      <w:r w:rsidRPr="00B92FF3">
        <w:t>connection</w:t>
      </w:r>
      <w:r w:rsidR="00864073" w:rsidRPr="00B92FF3">
        <w:t xml:space="preserve"> (CarPlay&amp;CarLife)</w:t>
      </w:r>
      <w:r w:rsidRPr="00B92FF3">
        <w:t xml:space="preserve">, Tuner, SD card and network </w:t>
      </w:r>
      <w:r w:rsidR="009937AA" w:rsidRPr="00B92FF3">
        <w:t>app</w:t>
      </w:r>
      <w:r w:rsidRPr="00B92FF3">
        <w:t>;</w:t>
      </w:r>
      <w:r w:rsidR="00AF578B" w:rsidRPr="00B92FF3">
        <w:rPr>
          <w:rFonts w:hint="eastAsia"/>
        </w:rPr>
        <w:t xml:space="preserve"> </w:t>
      </w:r>
      <w:r w:rsidRPr="00B92FF3">
        <w:t xml:space="preserve">please refer to PIS-2023 for complete sound sources. The </w:t>
      </w:r>
      <w:r w:rsidR="0068110D" w:rsidRPr="00B92FF3">
        <w:t>instrument cluster</w:t>
      </w:r>
      <w:r w:rsidRPr="00B92FF3">
        <w:t xml:space="preserve"> shall be able to receive and present the sound source type correctly</w:t>
      </w:r>
      <w:r w:rsidR="0032196D" w:rsidRPr="00B92FF3">
        <w:t xml:space="preserve"> </w:t>
      </w:r>
      <w:r w:rsidR="0032196D" w:rsidRPr="00B92FF3">
        <w:rPr>
          <w:rFonts w:hint="eastAsia"/>
        </w:rPr>
        <w:t>and support switching of source through SWC</w:t>
      </w:r>
      <w:r w:rsidRPr="00B92FF3">
        <w:t xml:space="preserve">. Network </w:t>
      </w:r>
      <w:r w:rsidR="009937AA" w:rsidRPr="00B92FF3">
        <w:t xml:space="preserve">App </w:t>
      </w:r>
      <w:r w:rsidRPr="00B92FF3">
        <w:rPr>
          <w:strike/>
        </w:rPr>
        <w:t xml:space="preserve">sound </w:t>
      </w:r>
      <w:r w:rsidRPr="00B92FF3">
        <w:t>sources have to be subdivided into specific APPs, such as NetEase CloudMusic.</w:t>
      </w:r>
    </w:p>
    <w:p w14:paraId="3F721721" w14:textId="77777777" w:rsidR="008D4B67" w:rsidRPr="000B0402" w:rsidRDefault="007A42A0" w:rsidP="00EF767B">
      <w:pPr>
        <w:ind w:firstLine="480"/>
      </w:pPr>
      <w:r w:rsidRPr="000B0402">
        <w:rPr>
          <w:rFonts w:hint="eastAsia"/>
        </w:rPr>
        <w:t>除音源外，还需要</w:t>
      </w:r>
      <w:r w:rsidR="008D4B67" w:rsidRPr="000B0402">
        <w:rPr>
          <w:rFonts w:hint="eastAsia"/>
        </w:rPr>
        <w:t>显示</w:t>
      </w:r>
      <w:r w:rsidRPr="000B0402">
        <w:rPr>
          <w:rFonts w:hint="eastAsia"/>
        </w:rPr>
        <w:t>以下内容</w:t>
      </w:r>
      <w:r w:rsidR="006379A1" w:rsidRPr="000B0402">
        <w:rPr>
          <w:rFonts w:hint="eastAsia"/>
        </w:rPr>
        <w:t>（以下如有获取不到的内容，可不显示）</w:t>
      </w:r>
      <w:r w:rsidR="008D4B67" w:rsidRPr="000B0402">
        <w:rPr>
          <w:rFonts w:hint="eastAsia"/>
        </w:rPr>
        <w:t>：</w:t>
      </w:r>
    </w:p>
    <w:p w14:paraId="16EE12F9" w14:textId="77777777" w:rsidR="00EF767B" w:rsidRPr="000B0402" w:rsidRDefault="007A42A0" w:rsidP="00EF767B">
      <w:pPr>
        <w:ind w:firstLine="480"/>
      </w:pPr>
      <w:r w:rsidRPr="000B0402">
        <w:t>The cluster shall show the following content besides the sound source type</w:t>
      </w:r>
      <w:r w:rsidR="006379A1" w:rsidRPr="000B0402">
        <w:t xml:space="preserve"> (The following content may not be displayed if it cannot be obtained)</w:t>
      </w:r>
      <w:r w:rsidR="0068110D" w:rsidRPr="000B0402">
        <w:t>:</w:t>
      </w:r>
    </w:p>
    <w:p w14:paraId="465AA6F5" w14:textId="77777777" w:rsidR="0068110D" w:rsidRPr="000B0402" w:rsidRDefault="0068110D" w:rsidP="00683457">
      <w:pPr>
        <w:pStyle w:val="ListParagraph"/>
        <w:numPr>
          <w:ilvl w:val="0"/>
          <w:numId w:val="4"/>
        </w:numPr>
        <w:ind w:firstLineChars="0"/>
      </w:pPr>
      <w:r w:rsidRPr="000B0402">
        <w:rPr>
          <w:rFonts w:hint="eastAsia"/>
        </w:rPr>
        <w:t>音乐</w:t>
      </w:r>
      <w:r w:rsidR="00A02B8E" w:rsidRPr="000B0402">
        <w:rPr>
          <w:rFonts w:hint="eastAsia"/>
        </w:rPr>
        <w:t>（各音源）</w:t>
      </w:r>
      <w:r w:rsidRPr="000B0402">
        <w:rPr>
          <w:rFonts w:hint="eastAsia"/>
        </w:rPr>
        <w:t>：</w:t>
      </w:r>
      <w:r w:rsidR="008D4B67" w:rsidRPr="000B0402">
        <w:rPr>
          <w:rFonts w:hint="eastAsia"/>
        </w:rPr>
        <w:t>歌曲名、艺术家、专辑封面和播放状态（播放</w:t>
      </w:r>
      <w:r w:rsidR="008D4B67" w:rsidRPr="000B0402">
        <w:rPr>
          <w:rFonts w:hint="eastAsia"/>
        </w:rPr>
        <w:t>/</w:t>
      </w:r>
      <w:r w:rsidR="008D4B67" w:rsidRPr="000B0402">
        <w:rPr>
          <w:rFonts w:hint="eastAsia"/>
        </w:rPr>
        <w:t>暂停及进度）</w:t>
      </w:r>
    </w:p>
    <w:p w14:paraId="1EC3F04E" w14:textId="77777777" w:rsidR="0068110D" w:rsidRPr="000B0402" w:rsidRDefault="0068110D" w:rsidP="00683457">
      <w:pPr>
        <w:pStyle w:val="ListParagraph"/>
        <w:numPr>
          <w:ilvl w:val="0"/>
          <w:numId w:val="4"/>
        </w:numPr>
        <w:ind w:firstLineChars="0"/>
      </w:pPr>
      <w:r w:rsidRPr="000B0402">
        <w:rPr>
          <w:rFonts w:hint="eastAsia"/>
        </w:rPr>
        <w:t>Music</w:t>
      </w:r>
      <w:r w:rsidR="00A02B8E" w:rsidRPr="000B0402">
        <w:t xml:space="preserve"> (all kinds of source)</w:t>
      </w:r>
      <w:r w:rsidRPr="000B0402">
        <w:rPr>
          <w:rFonts w:hint="eastAsia"/>
        </w:rPr>
        <w:t xml:space="preserve">: </w:t>
      </w:r>
      <w:r w:rsidR="00A02B8E" w:rsidRPr="000B0402">
        <w:t xml:space="preserve">Song name, artist, album cover and the status (play/pause </w:t>
      </w:r>
      <w:r w:rsidR="00A02B8E" w:rsidRPr="000B0402">
        <w:rPr>
          <w:rFonts w:hint="eastAsia"/>
        </w:rPr>
        <w:t xml:space="preserve">and </w:t>
      </w:r>
      <w:r w:rsidR="00A02B8E" w:rsidRPr="000B0402">
        <w:t>progress)</w:t>
      </w:r>
    </w:p>
    <w:p w14:paraId="5DE69802" w14:textId="77777777" w:rsidR="0068110D" w:rsidRPr="000B0402" w:rsidRDefault="0068110D" w:rsidP="00683457">
      <w:pPr>
        <w:pStyle w:val="ListParagraph"/>
        <w:numPr>
          <w:ilvl w:val="0"/>
          <w:numId w:val="4"/>
        </w:numPr>
        <w:ind w:firstLineChars="0"/>
      </w:pPr>
      <w:r w:rsidRPr="000B0402">
        <w:rPr>
          <w:rFonts w:hint="eastAsia"/>
        </w:rPr>
        <w:t>有声</w:t>
      </w:r>
      <w:r w:rsidR="00A02B8E" w:rsidRPr="000B0402">
        <w:rPr>
          <w:rFonts w:asciiTheme="minorBidi" w:hAnsiTheme="minorBidi" w:hint="eastAsia"/>
          <w:szCs w:val="24"/>
        </w:rPr>
        <w:t>（网络应用音源）</w:t>
      </w:r>
      <w:r w:rsidRPr="000B0402">
        <w:rPr>
          <w:rFonts w:hint="eastAsia"/>
        </w:rPr>
        <w:t>：专辑名、节目名、创作人、专辑封面和播放状态（播放</w:t>
      </w:r>
      <w:r w:rsidRPr="000B0402">
        <w:rPr>
          <w:rFonts w:hint="eastAsia"/>
        </w:rPr>
        <w:t>/</w:t>
      </w:r>
      <w:r w:rsidRPr="000B0402">
        <w:rPr>
          <w:rFonts w:hint="eastAsia"/>
        </w:rPr>
        <w:t>暂停</w:t>
      </w:r>
      <w:r w:rsidR="005F033E" w:rsidRPr="000B0402">
        <w:rPr>
          <w:rFonts w:hint="eastAsia"/>
        </w:rPr>
        <w:t>及</w:t>
      </w:r>
      <w:r w:rsidRPr="000B0402">
        <w:rPr>
          <w:rFonts w:hint="eastAsia"/>
        </w:rPr>
        <w:t>进度）</w:t>
      </w:r>
    </w:p>
    <w:p w14:paraId="72625CFD" w14:textId="77777777" w:rsidR="0068110D" w:rsidRPr="000B0402" w:rsidRDefault="0068110D" w:rsidP="00683457">
      <w:pPr>
        <w:pStyle w:val="ListParagraph"/>
        <w:numPr>
          <w:ilvl w:val="0"/>
          <w:numId w:val="4"/>
        </w:numPr>
        <w:ind w:firstLineChars="0"/>
      </w:pPr>
      <w:r w:rsidRPr="000B0402">
        <w:rPr>
          <w:rFonts w:hint="eastAsia"/>
        </w:rPr>
        <w:t>Audio</w:t>
      </w:r>
      <w:r w:rsidR="00A02B8E" w:rsidRPr="000B0402">
        <w:t xml:space="preserve"> </w:t>
      </w:r>
      <w:r w:rsidR="00A02B8E" w:rsidRPr="000B0402">
        <w:rPr>
          <w:rFonts w:hint="eastAsia"/>
        </w:rPr>
        <w:t>(Network app)</w:t>
      </w:r>
      <w:r w:rsidRPr="000B0402">
        <w:rPr>
          <w:rFonts w:hint="eastAsia"/>
        </w:rPr>
        <w:t xml:space="preserve">: </w:t>
      </w:r>
      <w:r w:rsidR="005F033E" w:rsidRPr="000B0402">
        <w:t xml:space="preserve">Album name, program name, artist, album cover and the status (play/pause </w:t>
      </w:r>
      <w:r w:rsidR="005F033E" w:rsidRPr="000B0402">
        <w:rPr>
          <w:rFonts w:hint="eastAsia"/>
        </w:rPr>
        <w:t xml:space="preserve">and </w:t>
      </w:r>
      <w:r w:rsidR="005F033E" w:rsidRPr="000B0402">
        <w:t>progress)</w:t>
      </w:r>
    </w:p>
    <w:p w14:paraId="42965510" w14:textId="77777777" w:rsidR="0068110D" w:rsidRPr="000B0402" w:rsidRDefault="0068110D" w:rsidP="00683457">
      <w:pPr>
        <w:pStyle w:val="ListParagraph"/>
        <w:numPr>
          <w:ilvl w:val="0"/>
          <w:numId w:val="4"/>
        </w:numPr>
        <w:ind w:firstLineChars="0"/>
      </w:pPr>
      <w:r w:rsidRPr="000B0402">
        <w:rPr>
          <w:rFonts w:hint="eastAsia"/>
        </w:rPr>
        <w:t>新闻</w:t>
      </w:r>
      <w:r w:rsidR="00A02B8E" w:rsidRPr="000B0402">
        <w:rPr>
          <w:rFonts w:asciiTheme="minorBidi" w:hAnsiTheme="minorBidi" w:hint="eastAsia"/>
          <w:szCs w:val="24"/>
        </w:rPr>
        <w:t>（网络应用音源）</w:t>
      </w:r>
      <w:r w:rsidRPr="000B0402">
        <w:rPr>
          <w:rFonts w:hint="eastAsia"/>
        </w:rPr>
        <w:t>：新闻标题、来源、新闻封面和播放状态（播放</w:t>
      </w:r>
      <w:r w:rsidRPr="000B0402">
        <w:rPr>
          <w:rFonts w:hint="eastAsia"/>
        </w:rPr>
        <w:t>/</w:t>
      </w:r>
      <w:r w:rsidRPr="000B0402">
        <w:rPr>
          <w:rFonts w:hint="eastAsia"/>
        </w:rPr>
        <w:t>暂停</w:t>
      </w:r>
      <w:r w:rsidR="005F033E" w:rsidRPr="000B0402">
        <w:rPr>
          <w:rFonts w:hint="eastAsia"/>
        </w:rPr>
        <w:t>及</w:t>
      </w:r>
      <w:r w:rsidRPr="000B0402">
        <w:rPr>
          <w:rFonts w:hint="eastAsia"/>
        </w:rPr>
        <w:t>进度）</w:t>
      </w:r>
    </w:p>
    <w:p w14:paraId="1C4A2A18" w14:textId="77777777" w:rsidR="005F033E" w:rsidRPr="000B0402" w:rsidRDefault="005F033E" w:rsidP="00683457">
      <w:pPr>
        <w:pStyle w:val="ListParagraph"/>
        <w:numPr>
          <w:ilvl w:val="0"/>
          <w:numId w:val="4"/>
        </w:numPr>
        <w:ind w:firstLineChars="0"/>
      </w:pPr>
      <w:r w:rsidRPr="000B0402">
        <w:rPr>
          <w:rFonts w:hint="eastAsia"/>
        </w:rPr>
        <w:t>News</w:t>
      </w:r>
      <w:r w:rsidR="00A02B8E" w:rsidRPr="000B0402">
        <w:t xml:space="preserve"> </w:t>
      </w:r>
      <w:r w:rsidR="00A02B8E" w:rsidRPr="000B0402">
        <w:rPr>
          <w:rFonts w:hint="eastAsia"/>
        </w:rPr>
        <w:t>(Network app)</w:t>
      </w:r>
      <w:r w:rsidRPr="000B0402">
        <w:rPr>
          <w:rFonts w:hint="eastAsia"/>
        </w:rPr>
        <w:t xml:space="preserve">: News title, news source, news cover and </w:t>
      </w:r>
      <w:r w:rsidRPr="000B0402">
        <w:t xml:space="preserve">the status (play/pause </w:t>
      </w:r>
      <w:r w:rsidRPr="000B0402">
        <w:rPr>
          <w:rFonts w:hint="eastAsia"/>
        </w:rPr>
        <w:t xml:space="preserve">and </w:t>
      </w:r>
      <w:r w:rsidRPr="000B0402">
        <w:t>progress)</w:t>
      </w:r>
    </w:p>
    <w:p w14:paraId="643DA80B" w14:textId="77777777" w:rsidR="0068110D" w:rsidRPr="000B0402" w:rsidRDefault="0068110D" w:rsidP="00683457">
      <w:pPr>
        <w:pStyle w:val="ListParagraph"/>
        <w:numPr>
          <w:ilvl w:val="0"/>
          <w:numId w:val="4"/>
        </w:numPr>
        <w:ind w:firstLineChars="0"/>
      </w:pPr>
      <w:r w:rsidRPr="000B0402">
        <w:rPr>
          <w:rFonts w:hint="eastAsia"/>
        </w:rPr>
        <w:t>电台</w:t>
      </w:r>
      <w:r w:rsidR="00A02B8E" w:rsidRPr="000B0402">
        <w:rPr>
          <w:rFonts w:asciiTheme="minorBidi" w:hAnsiTheme="minorBidi" w:hint="eastAsia"/>
          <w:szCs w:val="24"/>
        </w:rPr>
        <w:t>（</w:t>
      </w:r>
      <w:r w:rsidR="00A02B8E" w:rsidRPr="000B0402">
        <w:rPr>
          <w:rFonts w:asciiTheme="minorBidi" w:hAnsiTheme="minorBidi" w:hint="eastAsia"/>
          <w:szCs w:val="24"/>
        </w:rPr>
        <w:t>Tuner</w:t>
      </w:r>
      <w:r w:rsidR="00A02B8E" w:rsidRPr="000B0402">
        <w:rPr>
          <w:rFonts w:asciiTheme="minorBidi" w:hAnsiTheme="minorBidi" w:hint="eastAsia"/>
          <w:szCs w:val="24"/>
        </w:rPr>
        <w:t>广播或网络应用音源）</w:t>
      </w:r>
      <w:r w:rsidRPr="000B0402">
        <w:rPr>
          <w:rFonts w:hint="eastAsia"/>
        </w:rPr>
        <w:t>：电台名、</w:t>
      </w:r>
      <w:r w:rsidR="00A02B8E" w:rsidRPr="000B0402">
        <w:rPr>
          <w:rFonts w:hint="eastAsia"/>
        </w:rPr>
        <w:t>电台频率、</w:t>
      </w:r>
      <w:r w:rsidRPr="000B0402">
        <w:rPr>
          <w:rFonts w:hint="eastAsia"/>
        </w:rPr>
        <w:t>节目名、电台封面</w:t>
      </w:r>
      <w:r w:rsidR="00A4636A" w:rsidRPr="000B0402">
        <w:rPr>
          <w:rFonts w:hint="eastAsia"/>
        </w:rPr>
        <w:t>或台标、</w:t>
      </w:r>
      <w:r w:rsidRPr="000B0402">
        <w:rPr>
          <w:rFonts w:hint="eastAsia"/>
        </w:rPr>
        <w:t>播放状态（播放</w:t>
      </w:r>
      <w:r w:rsidRPr="000B0402">
        <w:rPr>
          <w:rFonts w:hint="eastAsia"/>
        </w:rPr>
        <w:t>/</w:t>
      </w:r>
      <w:r w:rsidRPr="000B0402">
        <w:rPr>
          <w:rFonts w:hint="eastAsia"/>
        </w:rPr>
        <w:t>暂停</w:t>
      </w:r>
      <w:r w:rsidR="005F033E" w:rsidRPr="000B0402">
        <w:rPr>
          <w:rFonts w:hint="eastAsia"/>
        </w:rPr>
        <w:t>及</w:t>
      </w:r>
      <w:r w:rsidRPr="000B0402">
        <w:rPr>
          <w:rFonts w:hint="eastAsia"/>
        </w:rPr>
        <w:t>进度）</w:t>
      </w:r>
    </w:p>
    <w:p w14:paraId="2C649938" w14:textId="77777777" w:rsidR="005F033E" w:rsidRPr="000B0402" w:rsidRDefault="005F033E" w:rsidP="00683457">
      <w:pPr>
        <w:pStyle w:val="ListParagraph"/>
        <w:numPr>
          <w:ilvl w:val="0"/>
          <w:numId w:val="4"/>
        </w:numPr>
        <w:ind w:firstLineChars="0"/>
      </w:pPr>
      <w:r w:rsidRPr="000B0402">
        <w:rPr>
          <w:rFonts w:hint="eastAsia"/>
        </w:rPr>
        <w:t>Radio</w:t>
      </w:r>
      <w:r w:rsidR="00A02B8E" w:rsidRPr="000B0402">
        <w:t xml:space="preserve"> (Tuner or network app)</w:t>
      </w:r>
      <w:r w:rsidRPr="000B0402">
        <w:rPr>
          <w:rFonts w:hint="eastAsia"/>
        </w:rPr>
        <w:t xml:space="preserve">: Radio name, </w:t>
      </w:r>
      <w:r w:rsidR="007A42A0" w:rsidRPr="000B0402">
        <w:t xml:space="preserve">band frequency, </w:t>
      </w:r>
      <w:r w:rsidRPr="000B0402">
        <w:rPr>
          <w:rFonts w:hint="eastAsia"/>
        </w:rPr>
        <w:t>program name, radio cover</w:t>
      </w:r>
      <w:r w:rsidR="00A4636A" w:rsidRPr="000B0402">
        <w:t xml:space="preserve"> or station logo,</w:t>
      </w:r>
      <w:r w:rsidRPr="000B0402">
        <w:rPr>
          <w:rFonts w:hint="eastAsia"/>
        </w:rPr>
        <w:t xml:space="preserve"> and </w:t>
      </w:r>
      <w:r w:rsidRPr="000B0402">
        <w:t xml:space="preserve">the status (play/pause </w:t>
      </w:r>
      <w:r w:rsidRPr="000B0402">
        <w:rPr>
          <w:rFonts w:hint="eastAsia"/>
        </w:rPr>
        <w:t xml:space="preserve">and </w:t>
      </w:r>
      <w:r w:rsidRPr="000B0402">
        <w:t>progress)</w:t>
      </w:r>
    </w:p>
    <w:p w14:paraId="2A56D069" w14:textId="77777777" w:rsidR="00865B49" w:rsidRPr="000B0402" w:rsidRDefault="00865B49" w:rsidP="00B32FFA">
      <w:pPr>
        <w:ind w:firstLine="480"/>
      </w:pPr>
      <w:r w:rsidRPr="000B0402">
        <w:rPr>
          <w:rFonts w:asciiTheme="minorBidi" w:hAnsiTheme="minorBidi" w:hint="eastAsia"/>
          <w:szCs w:val="24"/>
        </w:rPr>
        <w:t>此外，</w:t>
      </w:r>
      <w:r w:rsidRPr="000B0402">
        <w:rPr>
          <w:rFonts w:hint="eastAsia"/>
        </w:rPr>
        <w:t>仪表</w:t>
      </w:r>
      <w:r w:rsidRPr="000B0402">
        <w:rPr>
          <w:rFonts w:asciiTheme="minorBidi" w:hAnsiTheme="minorBidi" w:hint="eastAsia"/>
          <w:szCs w:val="24"/>
        </w:rPr>
        <w:t>需要支持显示音源列表和当前播放列表</w:t>
      </w:r>
      <w:r w:rsidR="003229EC" w:rsidRPr="000B0402">
        <w:rPr>
          <w:rFonts w:asciiTheme="minorBidi" w:hAnsiTheme="minorBidi" w:hint="eastAsia"/>
          <w:szCs w:val="24"/>
        </w:rPr>
        <w:t>（歌曲列表</w:t>
      </w:r>
      <w:r w:rsidR="00A01F77" w:rsidRPr="000B0402">
        <w:rPr>
          <w:rFonts w:asciiTheme="minorBidi" w:hAnsiTheme="minorBidi" w:hint="eastAsia"/>
          <w:szCs w:val="24"/>
        </w:rPr>
        <w:t>、新闻列表、有声专辑列表</w:t>
      </w:r>
      <w:r w:rsidR="003229EC" w:rsidRPr="000B0402">
        <w:rPr>
          <w:rFonts w:asciiTheme="minorBidi" w:hAnsiTheme="minorBidi" w:hint="eastAsia"/>
          <w:szCs w:val="24"/>
        </w:rPr>
        <w:t>或电台列表）</w:t>
      </w:r>
      <w:r w:rsidRPr="000B0402">
        <w:rPr>
          <w:rFonts w:asciiTheme="minorBidi" w:hAnsiTheme="minorBidi" w:hint="eastAsia"/>
          <w:szCs w:val="24"/>
        </w:rPr>
        <w:t>。</w:t>
      </w:r>
      <w:r w:rsidR="00AD2842" w:rsidRPr="000B0402">
        <w:rPr>
          <w:rFonts w:asciiTheme="minorBidi" w:hAnsiTheme="minorBidi" w:hint="eastAsia"/>
          <w:szCs w:val="24"/>
        </w:rPr>
        <w:t>针对配置有</w:t>
      </w:r>
      <w:r w:rsidR="00AD2842" w:rsidRPr="000B0402">
        <w:rPr>
          <w:rFonts w:hint="eastAsia"/>
        </w:rPr>
        <w:t>HUD</w:t>
      </w:r>
      <w:r w:rsidR="00AD2842" w:rsidRPr="000B0402">
        <w:rPr>
          <w:rFonts w:asciiTheme="minorBidi" w:hAnsiTheme="minorBidi" w:hint="eastAsia"/>
          <w:szCs w:val="24"/>
        </w:rPr>
        <w:t>的车型，是否显示由用户设置，参考</w:t>
      </w:r>
      <w:r w:rsidR="00AD2842" w:rsidRPr="000B0402">
        <w:rPr>
          <w:rFonts w:hint="eastAsia"/>
        </w:rPr>
        <w:t>PIS-2068</w:t>
      </w:r>
      <w:r w:rsidR="00AD2842" w:rsidRPr="000B0402">
        <w:rPr>
          <w:rFonts w:hint="eastAsia"/>
        </w:rPr>
        <w:t>的</w:t>
      </w:r>
      <w:r w:rsidR="00AD2842" w:rsidRPr="000B0402">
        <w:rPr>
          <w:rFonts w:hint="eastAsia"/>
        </w:rPr>
        <w:t>4.4.4</w:t>
      </w:r>
      <w:r w:rsidR="00AD2842" w:rsidRPr="000B0402">
        <w:rPr>
          <w:rFonts w:hint="eastAsia"/>
        </w:rPr>
        <w:t>章节。</w:t>
      </w:r>
    </w:p>
    <w:p w14:paraId="5F862888" w14:textId="77777777" w:rsidR="00EF767B" w:rsidRPr="000B0402" w:rsidRDefault="00EF767B" w:rsidP="00EF767B">
      <w:pPr>
        <w:ind w:firstLine="480"/>
      </w:pPr>
      <w:r w:rsidRPr="000B0402">
        <w:t xml:space="preserve">In addition, the </w:t>
      </w:r>
      <w:r w:rsidR="0068110D" w:rsidRPr="000B0402">
        <w:t>instrument cluster</w:t>
      </w:r>
      <w:r w:rsidRPr="000B0402">
        <w:t xml:space="preserve"> needs to support the display of sound source lists and current play list (song list</w:t>
      </w:r>
      <w:r w:rsidR="00A01F77" w:rsidRPr="000B0402">
        <w:t>, news list, audio list</w:t>
      </w:r>
      <w:r w:rsidRPr="000B0402">
        <w:t xml:space="preserve"> or station list). For vehicles with HUD, the display is set by the user.</w:t>
      </w:r>
      <w:r w:rsidR="00477491" w:rsidRPr="000B0402">
        <w:rPr>
          <w:rFonts w:hint="eastAsia"/>
        </w:rPr>
        <w:t xml:space="preserve"> </w:t>
      </w:r>
      <w:r w:rsidRPr="000B0402">
        <w:t>Please refer to Section 4.4.4 of PIS-2068.</w:t>
      </w:r>
    </w:p>
    <w:p w14:paraId="38CDC1D3" w14:textId="77777777" w:rsidR="00642781" w:rsidRPr="000B0402" w:rsidRDefault="00642781" w:rsidP="003A11E1">
      <w:pPr>
        <w:ind w:firstLine="480"/>
      </w:pPr>
      <w:r w:rsidRPr="000B0402">
        <w:rPr>
          <w:rFonts w:hint="eastAsia"/>
        </w:rPr>
        <w:t>应显示静音状态</w:t>
      </w:r>
      <w:r w:rsidR="00C36204" w:rsidRPr="000B0402">
        <w:rPr>
          <w:rFonts w:hint="eastAsia"/>
        </w:rPr>
        <w:t>和音量调节状态</w:t>
      </w:r>
      <w:r w:rsidRPr="000B0402">
        <w:rPr>
          <w:rFonts w:hint="eastAsia"/>
        </w:rPr>
        <w:t>。</w:t>
      </w:r>
    </w:p>
    <w:p w14:paraId="48917C04" w14:textId="77777777" w:rsidR="00EF767B" w:rsidRPr="000B0402" w:rsidRDefault="00EF767B" w:rsidP="00EF767B">
      <w:pPr>
        <w:ind w:firstLine="480"/>
      </w:pPr>
      <w:r w:rsidRPr="000B0402">
        <w:t>Mute status and volume adjustment status shall be displayed.</w:t>
      </w:r>
    </w:p>
    <w:p w14:paraId="104F806B" w14:textId="5FF83F08" w:rsidR="0056008D" w:rsidRPr="00B92FF3" w:rsidRDefault="004F0D1B" w:rsidP="003A11E1">
      <w:pPr>
        <w:ind w:firstLine="480"/>
      </w:pPr>
      <w:r w:rsidRPr="000B0402">
        <w:rPr>
          <w:rFonts w:hint="eastAsia"/>
        </w:rPr>
        <w:t>关于各个音源的详细定义，请参考各</w:t>
      </w:r>
      <w:r w:rsidRPr="000B0402">
        <w:rPr>
          <w:rFonts w:hint="eastAsia"/>
        </w:rPr>
        <w:t>Spec</w:t>
      </w:r>
      <w:r w:rsidRPr="000B0402">
        <w:rPr>
          <w:rFonts w:hint="eastAsia"/>
        </w:rPr>
        <w:t>。蓝牙音源对应</w:t>
      </w:r>
      <w:r w:rsidRPr="000B0402">
        <w:rPr>
          <w:rFonts w:hint="eastAsia"/>
        </w:rPr>
        <w:t>PIS-2038</w:t>
      </w:r>
      <w:r w:rsidRPr="000B0402">
        <w:rPr>
          <w:rFonts w:hint="eastAsia"/>
        </w:rPr>
        <w:t>；</w:t>
      </w:r>
      <w:r w:rsidRPr="000B0402">
        <w:rPr>
          <w:rFonts w:hint="eastAsia"/>
        </w:rPr>
        <w:t>USB</w:t>
      </w:r>
      <w:r w:rsidRPr="000B0402">
        <w:rPr>
          <w:rFonts w:hint="eastAsia"/>
        </w:rPr>
        <w:t>音源对应</w:t>
      </w:r>
      <w:r w:rsidRPr="000B0402">
        <w:rPr>
          <w:rFonts w:hint="eastAsia"/>
        </w:rPr>
        <w:t>PIS-2025</w:t>
      </w:r>
      <w:r w:rsidRPr="000B0402">
        <w:rPr>
          <w:rFonts w:hint="eastAsia"/>
        </w:rPr>
        <w:t>；广播音源对应</w:t>
      </w:r>
      <w:r w:rsidRPr="000B0402">
        <w:rPr>
          <w:rFonts w:hint="eastAsia"/>
        </w:rPr>
        <w:t>PIS-</w:t>
      </w:r>
      <w:r w:rsidRPr="00B92FF3">
        <w:rPr>
          <w:rFonts w:hint="eastAsia"/>
        </w:rPr>
        <w:t>2024</w:t>
      </w:r>
      <w:r w:rsidRPr="00B92FF3">
        <w:rPr>
          <w:rFonts w:hint="eastAsia"/>
        </w:rPr>
        <w:t>；手机互联</w:t>
      </w:r>
      <w:r w:rsidR="00864073" w:rsidRPr="00B92FF3">
        <w:rPr>
          <w:rFonts w:hint="eastAsia"/>
        </w:rPr>
        <w:t>（</w:t>
      </w:r>
      <w:r w:rsidR="00864073" w:rsidRPr="00B92FF3">
        <w:rPr>
          <w:rFonts w:hint="eastAsia"/>
        </w:rPr>
        <w:t>CarPlay</w:t>
      </w:r>
      <w:r w:rsidR="00864073" w:rsidRPr="00B92FF3">
        <w:t>&amp;</w:t>
      </w:r>
      <w:r w:rsidR="00864073" w:rsidRPr="00B92FF3">
        <w:rPr>
          <w:rFonts w:hint="eastAsia"/>
        </w:rPr>
        <w:t>CarLife</w:t>
      </w:r>
      <w:r w:rsidR="00864073" w:rsidRPr="00B92FF3">
        <w:rPr>
          <w:rFonts w:hint="eastAsia"/>
        </w:rPr>
        <w:t>）</w:t>
      </w:r>
      <w:r w:rsidRPr="00B92FF3">
        <w:rPr>
          <w:rFonts w:hint="eastAsia"/>
        </w:rPr>
        <w:t>对应</w:t>
      </w:r>
      <w:r w:rsidRPr="00B92FF3">
        <w:rPr>
          <w:rFonts w:hint="eastAsia"/>
        </w:rPr>
        <w:t>PIS-2004</w:t>
      </w:r>
      <w:r w:rsidRPr="00B92FF3">
        <w:rPr>
          <w:rFonts w:hint="eastAsia"/>
        </w:rPr>
        <w:t>。</w:t>
      </w:r>
    </w:p>
    <w:p w14:paraId="54FE4FFA" w14:textId="00D4D2C2" w:rsidR="00EF767B" w:rsidRPr="00B92FF3" w:rsidRDefault="00EF767B" w:rsidP="00EF767B">
      <w:pPr>
        <w:ind w:firstLine="480"/>
      </w:pPr>
      <w:r w:rsidRPr="00B92FF3">
        <w:t xml:space="preserve">Please refer to the Specs for the detailed definition of each sound source. Bluetooth corresponds to PIS-2038; USB corresponds to PIS-2025; broadcast corresponds to PIS-2024; mobile phone </w:t>
      </w:r>
      <w:r w:rsidR="00477491" w:rsidRPr="00B92FF3">
        <w:rPr>
          <w:rFonts w:hint="eastAsia"/>
        </w:rPr>
        <w:t>inter</w:t>
      </w:r>
      <w:r w:rsidRPr="00B92FF3">
        <w:t xml:space="preserve">connection </w:t>
      </w:r>
      <w:r w:rsidR="00864073" w:rsidRPr="00B92FF3">
        <w:t xml:space="preserve">(CarPlay&amp;CarLife) </w:t>
      </w:r>
      <w:r w:rsidRPr="00B92FF3">
        <w:t>corresponds to PIS-2004.</w:t>
      </w:r>
    </w:p>
    <w:p w14:paraId="3B4F121F" w14:textId="77777777" w:rsidR="0093549D" w:rsidRPr="00B92FF3" w:rsidRDefault="0093549D" w:rsidP="0093549D">
      <w:pPr>
        <w:pStyle w:val="Heading2"/>
      </w:pPr>
      <w:bookmarkStart w:id="166" w:name="_Toc66366537"/>
      <w:r w:rsidRPr="00B92FF3">
        <w:rPr>
          <w:rFonts w:hint="eastAsia"/>
        </w:rPr>
        <w:t>导航</w:t>
      </w:r>
      <w:r w:rsidR="00EF767B" w:rsidRPr="00B92FF3">
        <w:rPr>
          <w:rFonts w:hint="eastAsia"/>
        </w:rPr>
        <w:t>/</w:t>
      </w:r>
      <w:bookmarkStart w:id="167" w:name="_Toc49952875"/>
      <w:r w:rsidR="00EF767B" w:rsidRPr="00B92FF3">
        <w:t xml:space="preserve"> Navigation</w:t>
      </w:r>
      <w:bookmarkEnd w:id="166"/>
      <w:bookmarkEnd w:id="167"/>
    </w:p>
    <w:p w14:paraId="6377031B" w14:textId="6F478A2E" w:rsidR="002628DD" w:rsidRPr="00B92FF3" w:rsidRDefault="0020017D" w:rsidP="0020017D">
      <w:r w:rsidRPr="00B92FF3">
        <w:t xml:space="preserve">    </w:t>
      </w:r>
      <w:r w:rsidR="002628DD" w:rsidRPr="00B92FF3">
        <w:rPr>
          <w:rFonts w:hint="eastAsia"/>
        </w:rPr>
        <w:t>VCS</w:t>
      </w:r>
      <w:r w:rsidR="002628DD" w:rsidRPr="00B92FF3">
        <w:rPr>
          <w:rFonts w:hint="eastAsia"/>
        </w:rPr>
        <w:t>支持将中控导航内容传输到仪表上进行显示。</w:t>
      </w:r>
      <w:r w:rsidR="00FF6959" w:rsidRPr="00B92FF3">
        <w:rPr>
          <w:rFonts w:hint="eastAsia"/>
        </w:rPr>
        <w:t>C</w:t>
      </w:r>
      <w:r w:rsidR="00FF6959" w:rsidRPr="00B92FF3">
        <w:t>arPlay/CarLife</w:t>
      </w:r>
      <w:r w:rsidR="00FF6959" w:rsidRPr="00B92FF3">
        <w:rPr>
          <w:rFonts w:hint="eastAsia"/>
        </w:rPr>
        <w:t>导航显示全集对应</w:t>
      </w:r>
      <w:r w:rsidR="00FF6959" w:rsidRPr="00B92FF3">
        <w:rPr>
          <w:rFonts w:hint="eastAsia"/>
        </w:rPr>
        <w:t>PIS-2004</w:t>
      </w:r>
      <w:r w:rsidR="00FF6959" w:rsidRPr="00B92FF3">
        <w:rPr>
          <w:rFonts w:hint="eastAsia"/>
        </w:rPr>
        <w:t>的第一章节和第六章节，具体显示的内容参考</w:t>
      </w:r>
      <w:r w:rsidR="00FF6959" w:rsidRPr="00B92FF3">
        <w:rPr>
          <w:rFonts w:hint="eastAsia"/>
        </w:rPr>
        <w:t>UE</w:t>
      </w:r>
      <w:r w:rsidR="00FF6959" w:rsidRPr="00B92FF3">
        <w:rPr>
          <w:rFonts w:hint="eastAsia"/>
        </w:rPr>
        <w:t>交互文档。</w:t>
      </w:r>
      <w:r w:rsidR="00442BD2" w:rsidRPr="00B92FF3">
        <w:rPr>
          <w:rFonts w:hint="eastAsia"/>
        </w:rPr>
        <w:t>以下内容针对车载导航</w:t>
      </w:r>
      <w:r w:rsidR="007979FF" w:rsidRPr="00B92FF3">
        <w:rPr>
          <w:rFonts w:hint="eastAsia"/>
        </w:rPr>
        <w:t>。导航支持</w:t>
      </w:r>
      <w:r w:rsidR="00CE18B7" w:rsidRPr="00B92FF3">
        <w:rPr>
          <w:rFonts w:hint="eastAsia"/>
        </w:rPr>
        <w:t>飞屏操作，</w:t>
      </w:r>
      <w:r w:rsidR="00C92CFC" w:rsidRPr="00B92FF3">
        <w:rPr>
          <w:rFonts w:hint="eastAsia"/>
        </w:rPr>
        <w:t>只要地图在中控前台显示，就需要支持飞屏，</w:t>
      </w:r>
      <w:r w:rsidR="00CE18B7" w:rsidRPr="00B92FF3">
        <w:rPr>
          <w:rFonts w:hint="eastAsia"/>
        </w:rPr>
        <w:t>当用户飞屏时，仪表进入地图模式。</w:t>
      </w:r>
    </w:p>
    <w:p w14:paraId="67BF0676" w14:textId="5E5C1341" w:rsidR="00EF767B" w:rsidRPr="000B0402" w:rsidRDefault="00EF767B" w:rsidP="00C92CFC">
      <w:pPr>
        <w:ind w:firstLine="420"/>
      </w:pPr>
      <w:r w:rsidRPr="00B92FF3">
        <w:lastRenderedPageBreak/>
        <w:t xml:space="preserve">VCS supports to transmit the navigation content of console to the </w:t>
      </w:r>
      <w:r w:rsidR="0068110D" w:rsidRPr="00B92FF3">
        <w:t>instrument cluster</w:t>
      </w:r>
      <w:r w:rsidRPr="00B92FF3">
        <w:t xml:space="preserve"> for display. </w:t>
      </w:r>
      <w:r w:rsidR="00FF6959" w:rsidRPr="00B92FF3">
        <w:t xml:space="preserve">The complete set of CarPlay / </w:t>
      </w:r>
      <w:r w:rsidR="00FF6959" w:rsidRPr="00B92FF3">
        <w:rPr>
          <w:rFonts w:hint="eastAsia"/>
        </w:rPr>
        <w:t>C</w:t>
      </w:r>
      <w:r w:rsidR="00FF6959" w:rsidRPr="00B92FF3">
        <w:t xml:space="preserve">arLife navigation display corresponds to the first and sixth chapters of PIS-2004. Please refer to the UE interactive document for the specific display content. </w:t>
      </w:r>
      <w:r w:rsidRPr="00B92FF3">
        <w:t xml:space="preserve">The specific requirements will not be covered in this Spec. The followings are specific to onboard navigation. The navigation supports Flying Screen. </w:t>
      </w:r>
      <w:r w:rsidR="00C92CFC" w:rsidRPr="00B92FF3">
        <w:t xml:space="preserve">As long </w:t>
      </w:r>
      <w:r w:rsidR="00C92CFC" w:rsidRPr="00A9150D">
        <w:t xml:space="preserve">as the map is displayed in the ICS foreground, it needs to support the flying screen. </w:t>
      </w:r>
      <w:r w:rsidRPr="00A9150D">
        <w:t xml:space="preserve">When user activates </w:t>
      </w:r>
      <w:r w:rsidRPr="000B0402">
        <w:t xml:space="preserve">Flying Screen, the </w:t>
      </w:r>
      <w:r w:rsidR="0068110D" w:rsidRPr="000B0402">
        <w:t>instrument cluster</w:t>
      </w:r>
      <w:r w:rsidRPr="000B0402">
        <w:t xml:space="preserve"> will enter map mode.</w:t>
      </w:r>
    </w:p>
    <w:p w14:paraId="2667CD09" w14:textId="77777777" w:rsidR="0020017D" w:rsidRPr="000B0402" w:rsidRDefault="0020017D" w:rsidP="0020017D">
      <w:pPr>
        <w:ind w:firstLine="480"/>
      </w:pPr>
      <w:r w:rsidRPr="000B0402">
        <w:rPr>
          <w:rFonts w:hint="eastAsia"/>
        </w:rPr>
        <w:t>关于以下功能的详细定义请参考</w:t>
      </w:r>
      <w:r w:rsidRPr="000B0402">
        <w:rPr>
          <w:rFonts w:hint="eastAsia"/>
        </w:rPr>
        <w:t>PIS-20</w:t>
      </w:r>
      <w:r w:rsidR="001A7A96" w:rsidRPr="000B0402">
        <w:rPr>
          <w:rFonts w:hint="eastAsia"/>
        </w:rPr>
        <w:t>70</w:t>
      </w:r>
      <w:r w:rsidR="001A7A96" w:rsidRPr="000B0402">
        <w:t xml:space="preserve"> </w:t>
      </w:r>
      <w:r w:rsidR="001A7A96" w:rsidRPr="000B0402">
        <w:rPr>
          <w:rFonts w:hint="eastAsia"/>
        </w:rPr>
        <w:t>Location</w:t>
      </w:r>
      <w:r w:rsidR="001A7A96" w:rsidRPr="000B0402">
        <w:t xml:space="preserve"> Based Service</w:t>
      </w:r>
      <w:r w:rsidR="00935608" w:rsidRPr="000B0402">
        <w:rPr>
          <w:rFonts w:hint="eastAsia"/>
        </w:rPr>
        <w:t>。</w:t>
      </w:r>
    </w:p>
    <w:p w14:paraId="7731A8E2" w14:textId="77777777" w:rsidR="00EF767B" w:rsidRPr="000B0402" w:rsidRDefault="00EF767B" w:rsidP="0020017D">
      <w:pPr>
        <w:ind w:firstLine="480"/>
      </w:pPr>
      <w:r w:rsidRPr="000B0402">
        <w:t>Please refer to PIS-2070 Location Based Service for the detailed definition of the following features.</w:t>
      </w:r>
    </w:p>
    <w:p w14:paraId="4728E568" w14:textId="77777777" w:rsidR="002628DD" w:rsidRPr="000B0402" w:rsidRDefault="002628DD" w:rsidP="002628DD">
      <w:pPr>
        <w:pStyle w:val="Heading3"/>
      </w:pPr>
      <w:bookmarkStart w:id="168" w:name="_Toc66366538"/>
      <w:r w:rsidRPr="000B0402">
        <w:rPr>
          <w:rFonts w:hint="eastAsia"/>
        </w:rPr>
        <w:t>地图</w:t>
      </w:r>
      <w:r w:rsidR="00770626" w:rsidRPr="000B0402">
        <w:rPr>
          <w:rFonts w:hint="eastAsia"/>
        </w:rPr>
        <w:t>展示</w:t>
      </w:r>
      <w:r w:rsidR="00EF767B" w:rsidRPr="000B0402">
        <w:rPr>
          <w:rFonts w:hint="eastAsia"/>
        </w:rPr>
        <w:t>/</w:t>
      </w:r>
      <w:bookmarkStart w:id="169" w:name="_Toc49952876"/>
      <w:r w:rsidR="00EF767B" w:rsidRPr="000B0402">
        <w:t xml:space="preserve"> Map Presentation</w:t>
      </w:r>
      <w:bookmarkEnd w:id="168"/>
      <w:bookmarkEnd w:id="169"/>
    </w:p>
    <w:p w14:paraId="06F591A3" w14:textId="77777777" w:rsidR="002628DD" w:rsidRPr="000B0402" w:rsidRDefault="00770626" w:rsidP="000F5B27">
      <w:pPr>
        <w:ind w:firstLine="480"/>
      </w:pPr>
      <w:r w:rsidRPr="000B0402">
        <w:rPr>
          <w:rFonts w:hint="eastAsia"/>
        </w:rPr>
        <w:t>仪表应当支持显示导航地图</w:t>
      </w:r>
      <w:r w:rsidR="00715184" w:rsidRPr="000B0402">
        <w:rPr>
          <w:rFonts w:hint="eastAsia"/>
        </w:rPr>
        <w:t>。地图显示</w:t>
      </w:r>
      <w:r w:rsidR="00005AED" w:rsidRPr="000B0402">
        <w:rPr>
          <w:rFonts w:hint="eastAsia"/>
        </w:rPr>
        <w:t>形式</w:t>
      </w:r>
      <w:r w:rsidR="00715184" w:rsidRPr="000B0402">
        <w:rPr>
          <w:rFonts w:hint="eastAsia"/>
        </w:rPr>
        <w:t>永远保持车头</w:t>
      </w:r>
      <w:r w:rsidR="00BD36B1" w:rsidRPr="000B0402">
        <w:rPr>
          <w:rFonts w:hint="eastAsia"/>
        </w:rPr>
        <w:t>向上且保持自动比例尺</w:t>
      </w:r>
      <w:r w:rsidR="00005AED" w:rsidRPr="000B0402">
        <w:rPr>
          <w:rFonts w:hint="eastAsia"/>
        </w:rPr>
        <w:t>，不跟随中控变化。</w:t>
      </w:r>
      <w:r w:rsidR="00BD36B1" w:rsidRPr="000B0402">
        <w:rPr>
          <w:rFonts w:hint="eastAsia"/>
        </w:rPr>
        <w:t>用户在中控对地图本身进行的操作均不迁移到仪表上，如缩放和旋转。</w:t>
      </w:r>
      <w:r w:rsidR="00795F08" w:rsidRPr="000B0402">
        <w:rPr>
          <w:rFonts w:hint="eastAsia"/>
        </w:rPr>
        <w:t>俯仰角（</w:t>
      </w:r>
      <w:r w:rsidR="00612168" w:rsidRPr="000B0402">
        <w:rPr>
          <w:rFonts w:hint="eastAsia"/>
        </w:rPr>
        <w:t>2D/</w:t>
      </w:r>
      <w:r w:rsidR="006609A7" w:rsidRPr="000B0402">
        <w:rPr>
          <w:rFonts w:hint="eastAsia"/>
        </w:rPr>
        <w:t>3D</w:t>
      </w:r>
      <w:r w:rsidR="00795F08" w:rsidRPr="000B0402">
        <w:rPr>
          <w:rFonts w:hint="eastAsia"/>
        </w:rPr>
        <w:t>或其他角度）</w:t>
      </w:r>
      <w:r w:rsidR="00612168" w:rsidRPr="000B0402">
        <w:rPr>
          <w:rFonts w:hint="eastAsia"/>
        </w:rPr>
        <w:t>跟随导航应用。白天黑夜模式跟随导航应用。</w:t>
      </w:r>
    </w:p>
    <w:p w14:paraId="15E0DF4D" w14:textId="27AFE930" w:rsidR="00EF767B" w:rsidRPr="00B92FF3" w:rsidRDefault="00EF767B" w:rsidP="000F5B27">
      <w:pPr>
        <w:ind w:firstLine="480"/>
      </w:pPr>
      <w:r w:rsidRPr="000B0402">
        <w:t xml:space="preserve">The </w:t>
      </w:r>
      <w:r w:rsidR="0068110D" w:rsidRPr="000B0402">
        <w:t>instrument cluster</w:t>
      </w:r>
      <w:r w:rsidRPr="000B0402">
        <w:t xml:space="preserve"> shall support the display of navigation map. In the map, the vehicle head is always kept upward for display with automatic scale, without changing with the console. None of the operations performed by the user on the map itself in the console will be migrated to the </w:t>
      </w:r>
      <w:r w:rsidR="0068110D" w:rsidRPr="000B0402">
        <w:t>instrument cluster</w:t>
      </w:r>
      <w:r w:rsidRPr="000B0402">
        <w:t xml:space="preserve">, such as scale up/down and rotation. Pitch angle (2D/3D or other angles) follows the </w:t>
      </w:r>
      <w:r w:rsidRPr="00B92FF3">
        <w:t>navigation application. Day/night mode follows the navigation application.</w:t>
      </w:r>
    </w:p>
    <w:p w14:paraId="7207858A" w14:textId="77777777" w:rsidR="007D7E86" w:rsidRPr="00B92FF3" w:rsidRDefault="007D7E86" w:rsidP="007D7E86">
      <w:pPr>
        <w:widowControl/>
        <w:ind w:firstLine="420"/>
        <w:jc w:val="left"/>
        <w:rPr>
          <w:rFonts w:ascii="Calibri" w:eastAsia="Times New Roman" w:hAnsi="Calibri" w:cs="Calibri"/>
          <w:kern w:val="0"/>
          <w:szCs w:val="24"/>
        </w:rPr>
      </w:pPr>
      <w:r w:rsidRPr="00B92FF3">
        <w:rPr>
          <w:rFonts w:ascii="宋体" w:eastAsia="宋体" w:hAnsi="宋体" w:cs="Calibri" w:hint="eastAsia"/>
          <w:kern w:val="0"/>
          <w:szCs w:val="24"/>
        </w:rPr>
        <w:t>导航需适配个性化车标，具体参考</w:t>
      </w:r>
      <w:r w:rsidRPr="00B92FF3">
        <w:rPr>
          <w:rFonts w:ascii="Arial" w:eastAsia="Times New Roman" w:hAnsi="Arial" w:cs="Arial"/>
          <w:kern w:val="0"/>
          <w:szCs w:val="24"/>
        </w:rPr>
        <w:t>PIS-2070</w:t>
      </w:r>
      <w:r w:rsidRPr="00B92FF3">
        <w:rPr>
          <w:rFonts w:ascii="宋体" w:eastAsia="宋体" w:hAnsi="宋体" w:cs="Calibri" w:hint="eastAsia"/>
          <w:kern w:val="0"/>
          <w:szCs w:val="24"/>
        </w:rPr>
        <w:t>的</w:t>
      </w:r>
      <w:r w:rsidRPr="00B92FF3">
        <w:rPr>
          <w:rFonts w:ascii="Arial" w:eastAsia="Times New Roman" w:hAnsi="Arial" w:cs="Arial"/>
          <w:kern w:val="0"/>
          <w:szCs w:val="24"/>
        </w:rPr>
        <w:t>4.2.8</w:t>
      </w:r>
      <w:r w:rsidRPr="00B92FF3">
        <w:rPr>
          <w:rFonts w:ascii="宋体" w:eastAsia="宋体" w:hAnsi="宋体" w:cs="Calibri" w:hint="eastAsia"/>
          <w:kern w:val="0"/>
          <w:szCs w:val="24"/>
        </w:rPr>
        <w:t>章节。</w:t>
      </w:r>
    </w:p>
    <w:p w14:paraId="2291ACAF" w14:textId="431269D1" w:rsidR="007D7E86" w:rsidRPr="00B92FF3" w:rsidRDefault="007D7E86" w:rsidP="007D7E86">
      <w:pPr>
        <w:widowControl/>
        <w:ind w:firstLine="420"/>
        <w:jc w:val="left"/>
        <w:rPr>
          <w:rFonts w:ascii="Arial" w:eastAsia="Times New Roman" w:hAnsi="Arial" w:cs="Arial"/>
          <w:kern w:val="0"/>
          <w:szCs w:val="24"/>
        </w:rPr>
      </w:pPr>
      <w:r w:rsidRPr="00B92FF3">
        <w:rPr>
          <w:rFonts w:ascii="Arial" w:eastAsia="Times New Roman" w:hAnsi="Arial" w:cs="Arial"/>
          <w:kern w:val="0"/>
          <w:szCs w:val="24"/>
        </w:rPr>
        <w:t>Navigation should be adapted to personalized vehicle logo. Refer to section 4.2.8 of PIS-2070 for details.</w:t>
      </w:r>
    </w:p>
    <w:p w14:paraId="6EE35294" w14:textId="77777777" w:rsidR="000F5B27" w:rsidRPr="000B0402" w:rsidRDefault="000F5B27" w:rsidP="000F5B27">
      <w:pPr>
        <w:pStyle w:val="Heading3"/>
      </w:pPr>
      <w:bookmarkStart w:id="170" w:name="_Toc66366539"/>
      <w:r w:rsidRPr="000B0402">
        <w:rPr>
          <w:rFonts w:hint="eastAsia"/>
        </w:rPr>
        <w:t>信息</w:t>
      </w:r>
      <w:r w:rsidR="00770626" w:rsidRPr="000B0402">
        <w:rPr>
          <w:rFonts w:hint="eastAsia"/>
        </w:rPr>
        <w:t>展示</w:t>
      </w:r>
      <w:r w:rsidR="00EF767B" w:rsidRPr="000B0402">
        <w:rPr>
          <w:rFonts w:hint="eastAsia"/>
        </w:rPr>
        <w:t>/</w:t>
      </w:r>
      <w:bookmarkStart w:id="171" w:name="_Toc49952877"/>
      <w:r w:rsidR="00EF767B" w:rsidRPr="000B0402">
        <w:t xml:space="preserve"> Information Presentation</w:t>
      </w:r>
      <w:bookmarkEnd w:id="170"/>
      <w:bookmarkEnd w:id="171"/>
    </w:p>
    <w:p w14:paraId="25687BC9" w14:textId="7AB628E0" w:rsidR="005515B4" w:rsidRPr="00A9150D" w:rsidRDefault="005515B4" w:rsidP="00770626">
      <w:pPr>
        <w:ind w:firstLine="480"/>
      </w:pPr>
      <w:r w:rsidRPr="00A9150D">
        <w:rPr>
          <w:rFonts w:hint="eastAsia"/>
        </w:rPr>
        <w:t>仪表导航的信息展示请见</w:t>
      </w:r>
      <w:r w:rsidRPr="00A9150D">
        <w:rPr>
          <w:rFonts w:hint="eastAsia"/>
        </w:rPr>
        <w:t>PIS-2070</w:t>
      </w:r>
      <w:r w:rsidRPr="00A9150D">
        <w:rPr>
          <w:rFonts w:hint="eastAsia"/>
        </w:rPr>
        <w:t>的</w:t>
      </w:r>
      <w:r w:rsidRPr="00A9150D">
        <w:rPr>
          <w:rFonts w:hint="eastAsia"/>
        </w:rPr>
        <w:t>4.3.5.5</w:t>
      </w:r>
      <w:r w:rsidRPr="00A9150D">
        <w:rPr>
          <w:rFonts w:hint="eastAsia"/>
        </w:rPr>
        <w:t>章节。</w:t>
      </w:r>
    </w:p>
    <w:p w14:paraId="394B1921" w14:textId="18A4C685" w:rsidR="005515B4" w:rsidRPr="00A9150D" w:rsidRDefault="005515B4" w:rsidP="00770626">
      <w:pPr>
        <w:ind w:firstLine="480"/>
      </w:pPr>
      <w:r w:rsidRPr="00A9150D">
        <w:rPr>
          <w:rFonts w:hint="eastAsia"/>
        </w:rPr>
        <w:t>Please see section 4.3.5.5 of PIS-2070 for the elements of navigation shown on cluster.</w:t>
      </w:r>
    </w:p>
    <w:p w14:paraId="40440C0B" w14:textId="77777777" w:rsidR="00770626" w:rsidRPr="000B0402" w:rsidRDefault="00770626" w:rsidP="00770626">
      <w:pPr>
        <w:pStyle w:val="Heading3"/>
      </w:pPr>
      <w:bookmarkStart w:id="172" w:name="_Toc66366540"/>
      <w:r w:rsidRPr="000B0402">
        <w:rPr>
          <w:rFonts w:hint="eastAsia"/>
        </w:rPr>
        <w:t>仪表控制</w:t>
      </w:r>
      <w:r w:rsidR="00EF767B" w:rsidRPr="000B0402">
        <w:rPr>
          <w:rFonts w:hint="eastAsia"/>
        </w:rPr>
        <w:t>/</w:t>
      </w:r>
      <w:bookmarkStart w:id="173" w:name="_Toc49952878"/>
      <w:r w:rsidR="00EF767B" w:rsidRPr="000B0402">
        <w:t xml:space="preserve"> </w:t>
      </w:r>
      <w:r w:rsidR="0068110D" w:rsidRPr="000B0402">
        <w:t>Instrument cluster</w:t>
      </w:r>
      <w:r w:rsidR="00EF767B" w:rsidRPr="000B0402">
        <w:t xml:space="preserve"> Control</w:t>
      </w:r>
      <w:bookmarkEnd w:id="172"/>
      <w:bookmarkEnd w:id="173"/>
    </w:p>
    <w:p w14:paraId="0D8EDF23" w14:textId="77777777" w:rsidR="00770626" w:rsidRPr="000B0402" w:rsidRDefault="009B7BDE" w:rsidP="009B7BDE">
      <w:pPr>
        <w:ind w:firstLine="420"/>
      </w:pPr>
      <w:r w:rsidRPr="000B0402">
        <w:rPr>
          <w:rFonts w:hint="eastAsia"/>
        </w:rPr>
        <w:t>Deleted</w:t>
      </w:r>
    </w:p>
    <w:p w14:paraId="3D12ECB9" w14:textId="77777777" w:rsidR="00443E64" w:rsidRPr="000B0402" w:rsidRDefault="00443E64" w:rsidP="00443E64">
      <w:pPr>
        <w:pStyle w:val="Heading2"/>
      </w:pPr>
      <w:bookmarkStart w:id="174" w:name="_Toc66366541"/>
      <w:r w:rsidRPr="000B0402">
        <w:rPr>
          <w:rFonts w:hint="eastAsia"/>
        </w:rPr>
        <w:t>电话</w:t>
      </w:r>
      <w:r w:rsidR="00EF767B" w:rsidRPr="000B0402">
        <w:rPr>
          <w:rFonts w:hint="eastAsia"/>
        </w:rPr>
        <w:t>/</w:t>
      </w:r>
      <w:bookmarkStart w:id="175" w:name="_Toc49952879"/>
      <w:r w:rsidR="00EF767B" w:rsidRPr="000B0402">
        <w:t xml:space="preserve"> Call</w:t>
      </w:r>
      <w:bookmarkEnd w:id="174"/>
      <w:bookmarkEnd w:id="175"/>
    </w:p>
    <w:p w14:paraId="1A105917" w14:textId="77777777" w:rsidR="0093549D" w:rsidRPr="000B0402" w:rsidRDefault="00443E64" w:rsidP="004B3098">
      <w:pPr>
        <w:ind w:firstLine="480"/>
      </w:pPr>
      <w:r w:rsidRPr="000B0402">
        <w:rPr>
          <w:rFonts w:hint="eastAsia"/>
        </w:rPr>
        <w:t>仪表应当支持系统电话功能</w:t>
      </w:r>
      <w:r w:rsidR="004B3098" w:rsidRPr="000B0402">
        <w:rPr>
          <w:rFonts w:hint="eastAsia"/>
        </w:rPr>
        <w:t>，需要显示以下信息：</w:t>
      </w:r>
    </w:p>
    <w:p w14:paraId="00367FB5" w14:textId="77777777" w:rsidR="00EF767B" w:rsidRPr="000B0402" w:rsidRDefault="00EF767B" w:rsidP="004B3098">
      <w:pPr>
        <w:ind w:firstLine="480"/>
      </w:pPr>
      <w:r w:rsidRPr="000B0402">
        <w:t xml:space="preserve">The </w:t>
      </w:r>
      <w:r w:rsidR="0068110D" w:rsidRPr="000B0402">
        <w:t>instrument cluster</w:t>
      </w:r>
      <w:r w:rsidRPr="000B0402">
        <w:t xml:space="preserve"> shall support the system call features and shall display the following information:</w:t>
      </w:r>
    </w:p>
    <w:p w14:paraId="45CDE6A5" w14:textId="77777777" w:rsidR="004B3098" w:rsidRPr="000B0402" w:rsidRDefault="004B3098" w:rsidP="00683457">
      <w:pPr>
        <w:pStyle w:val="ListParagraph"/>
        <w:numPr>
          <w:ilvl w:val="0"/>
          <w:numId w:val="5"/>
        </w:numPr>
        <w:ind w:firstLineChars="0"/>
        <w:rPr>
          <w:rFonts w:asciiTheme="minorBidi" w:hAnsiTheme="minorBidi"/>
          <w:szCs w:val="24"/>
        </w:rPr>
      </w:pPr>
      <w:r w:rsidRPr="000B0402">
        <w:rPr>
          <w:rFonts w:asciiTheme="minorBidi" w:hAnsiTheme="minorBidi"/>
          <w:szCs w:val="24"/>
        </w:rPr>
        <w:t>当前通话状态</w:t>
      </w:r>
      <w:r w:rsidRPr="000B0402">
        <w:rPr>
          <w:rFonts w:asciiTheme="minorBidi" w:hAnsiTheme="minorBidi" w:hint="eastAsia"/>
          <w:szCs w:val="24"/>
        </w:rPr>
        <w:t>，包括通话中、来电中和拨出中。</w:t>
      </w:r>
    </w:p>
    <w:p w14:paraId="07162203" w14:textId="77777777" w:rsidR="00EF767B" w:rsidRPr="000B0402" w:rsidRDefault="00EF767B" w:rsidP="00683457">
      <w:pPr>
        <w:pStyle w:val="ListParagraph"/>
        <w:numPr>
          <w:ilvl w:val="0"/>
          <w:numId w:val="5"/>
        </w:numPr>
        <w:ind w:firstLineChars="0"/>
        <w:rPr>
          <w:rFonts w:asciiTheme="minorBidi" w:hAnsiTheme="minorBidi"/>
          <w:szCs w:val="24"/>
        </w:rPr>
      </w:pPr>
      <w:r w:rsidRPr="000B0402">
        <w:rPr>
          <w:rFonts w:asciiTheme="minorBidi" w:hAnsiTheme="minorBidi"/>
          <w:szCs w:val="24"/>
        </w:rPr>
        <w:lastRenderedPageBreak/>
        <w:t>Current call statuses, including On the Line, Calling In and Dialing Out.</w:t>
      </w:r>
    </w:p>
    <w:p w14:paraId="77237553" w14:textId="77777777" w:rsidR="004B3098" w:rsidRPr="000B0402" w:rsidRDefault="004B3098" w:rsidP="00683457">
      <w:pPr>
        <w:pStyle w:val="ListParagraph"/>
        <w:numPr>
          <w:ilvl w:val="0"/>
          <w:numId w:val="5"/>
        </w:numPr>
        <w:ind w:firstLineChars="0"/>
      </w:pPr>
      <w:r w:rsidRPr="000B0402">
        <w:rPr>
          <w:rFonts w:asciiTheme="minorBidi" w:hAnsiTheme="minorBidi" w:hint="eastAsia"/>
          <w:szCs w:val="24"/>
        </w:rPr>
        <w:t>来电联系人，</w:t>
      </w:r>
      <w:r w:rsidR="004060A2" w:rsidRPr="000B0402">
        <w:rPr>
          <w:rFonts w:asciiTheme="minorBidi" w:hAnsiTheme="minorBidi" w:hint="eastAsia"/>
          <w:szCs w:val="24"/>
        </w:rPr>
        <w:t>蓝牙电话（含</w:t>
      </w:r>
      <w:r w:rsidR="004060A2" w:rsidRPr="000B0402">
        <w:rPr>
          <w:rFonts w:hint="eastAsia"/>
        </w:rPr>
        <w:t>CarLife</w:t>
      </w:r>
      <w:r w:rsidR="004060A2" w:rsidRPr="000B0402">
        <w:rPr>
          <w:rFonts w:asciiTheme="minorBidi" w:hAnsiTheme="minorBidi" w:hint="eastAsia"/>
          <w:szCs w:val="24"/>
        </w:rPr>
        <w:t>电话）</w:t>
      </w:r>
      <w:r w:rsidRPr="000B0402">
        <w:rPr>
          <w:rFonts w:asciiTheme="minorBidi" w:hAnsiTheme="minorBidi" w:hint="eastAsia"/>
          <w:szCs w:val="24"/>
        </w:rPr>
        <w:t>显示方式参考</w:t>
      </w:r>
      <w:r w:rsidRPr="000B0402">
        <w:rPr>
          <w:rFonts w:hint="eastAsia"/>
        </w:rPr>
        <w:t>PIS-2036</w:t>
      </w:r>
      <w:r w:rsidRPr="000B0402">
        <w:rPr>
          <w:rFonts w:asciiTheme="minorBidi" w:hAnsiTheme="minorBidi" w:hint="eastAsia"/>
          <w:szCs w:val="24"/>
        </w:rPr>
        <w:t>中的</w:t>
      </w:r>
      <w:r w:rsidRPr="000B0402">
        <w:rPr>
          <w:rFonts w:hint="eastAsia"/>
        </w:rPr>
        <w:t>3.4.1</w:t>
      </w:r>
      <w:r w:rsidRPr="000B0402">
        <w:rPr>
          <w:rFonts w:asciiTheme="minorBidi" w:hAnsiTheme="minorBidi" w:hint="eastAsia"/>
          <w:szCs w:val="24"/>
        </w:rPr>
        <w:t>章节。</w:t>
      </w:r>
      <w:r w:rsidR="004060A2" w:rsidRPr="000B0402">
        <w:rPr>
          <w:rFonts w:asciiTheme="minorBidi" w:hAnsiTheme="minorBidi" w:hint="eastAsia"/>
          <w:szCs w:val="24"/>
        </w:rPr>
        <w:t>安吉星电话区分</w:t>
      </w:r>
      <w:r w:rsidR="004060A2" w:rsidRPr="000B0402">
        <w:rPr>
          <w:rFonts w:hint="eastAsia"/>
        </w:rPr>
        <w:t>A-Call</w:t>
      </w:r>
      <w:r w:rsidR="004060A2" w:rsidRPr="000B0402">
        <w:rPr>
          <w:rFonts w:asciiTheme="minorBidi" w:hAnsiTheme="minorBidi" w:hint="eastAsia"/>
          <w:szCs w:val="24"/>
        </w:rPr>
        <w:t>及</w:t>
      </w:r>
      <w:r w:rsidR="004060A2" w:rsidRPr="000B0402">
        <w:rPr>
          <w:rFonts w:hint="eastAsia"/>
        </w:rPr>
        <w:t>E-Call</w:t>
      </w:r>
      <w:r w:rsidR="004060A2" w:rsidRPr="000B0402">
        <w:rPr>
          <w:rFonts w:hint="eastAsia"/>
        </w:rPr>
        <w:t>。</w:t>
      </w:r>
    </w:p>
    <w:p w14:paraId="2658DFC0" w14:textId="77777777" w:rsidR="00EF767B" w:rsidRPr="000B0402" w:rsidRDefault="00F40DD9" w:rsidP="00683457">
      <w:pPr>
        <w:pStyle w:val="ListParagraph"/>
        <w:numPr>
          <w:ilvl w:val="0"/>
          <w:numId w:val="5"/>
        </w:numPr>
        <w:ind w:firstLineChars="0"/>
      </w:pPr>
      <w:r w:rsidRPr="000B0402">
        <w:rPr>
          <w:rFonts w:hint="eastAsia"/>
        </w:rPr>
        <w:t>P</w:t>
      </w:r>
      <w:r w:rsidR="00EF767B" w:rsidRPr="000B0402">
        <w:t xml:space="preserve">lease refer to Section 3.4.1 of PIS-2036 for the display mode of </w:t>
      </w:r>
      <w:r w:rsidR="00477491" w:rsidRPr="000B0402">
        <w:t xml:space="preserve">Call contact, </w:t>
      </w:r>
      <w:r w:rsidR="00EF767B" w:rsidRPr="000B0402">
        <w:t>Bluetooth call (including CarLife call). OnStar calls are divided into A-Call and E-Call.</w:t>
      </w:r>
    </w:p>
    <w:p w14:paraId="3A8C801F" w14:textId="77777777" w:rsidR="004060A2" w:rsidRPr="000B0402" w:rsidRDefault="004060A2" w:rsidP="00683457">
      <w:pPr>
        <w:pStyle w:val="ListParagraph"/>
        <w:numPr>
          <w:ilvl w:val="0"/>
          <w:numId w:val="5"/>
        </w:numPr>
        <w:ind w:firstLineChars="0"/>
        <w:rPr>
          <w:rFonts w:asciiTheme="minorBidi" w:hAnsiTheme="minorBidi"/>
          <w:szCs w:val="24"/>
        </w:rPr>
      </w:pPr>
      <w:r w:rsidRPr="000B0402">
        <w:rPr>
          <w:rFonts w:asciiTheme="minorBidi" w:hAnsiTheme="minorBidi" w:hint="eastAsia"/>
          <w:szCs w:val="24"/>
        </w:rPr>
        <w:t>通话时长。</w:t>
      </w:r>
    </w:p>
    <w:p w14:paraId="3B1C0805" w14:textId="77777777" w:rsidR="00EF767B" w:rsidRPr="000B0402" w:rsidRDefault="00EF767B" w:rsidP="00683457">
      <w:pPr>
        <w:pStyle w:val="ListParagraph"/>
        <w:numPr>
          <w:ilvl w:val="0"/>
          <w:numId w:val="5"/>
        </w:numPr>
        <w:ind w:firstLineChars="0"/>
        <w:rPr>
          <w:rFonts w:asciiTheme="minorBidi" w:hAnsiTheme="minorBidi"/>
          <w:szCs w:val="24"/>
        </w:rPr>
      </w:pPr>
      <w:r w:rsidRPr="000B0402">
        <w:rPr>
          <w:rFonts w:asciiTheme="minorBidi" w:hAnsiTheme="minorBidi"/>
          <w:szCs w:val="24"/>
        </w:rPr>
        <w:t>Call duration.</w:t>
      </w:r>
    </w:p>
    <w:p w14:paraId="3D6C6ABA" w14:textId="77777777" w:rsidR="004060A2" w:rsidRPr="000B0402" w:rsidRDefault="004060A2" w:rsidP="004060A2">
      <w:pPr>
        <w:ind w:firstLine="420"/>
      </w:pPr>
      <w:r w:rsidRPr="000B0402">
        <w:rPr>
          <w:rFonts w:hint="eastAsia"/>
        </w:rPr>
        <w:t>此外，仪表需要支持显示蓝牙通话的最近通话列表，参考</w:t>
      </w:r>
      <w:r w:rsidRPr="000B0402">
        <w:rPr>
          <w:rFonts w:hint="eastAsia"/>
        </w:rPr>
        <w:t>PIS-2036</w:t>
      </w:r>
      <w:r w:rsidRPr="000B0402">
        <w:rPr>
          <w:rFonts w:hint="eastAsia"/>
        </w:rPr>
        <w:t>中的</w:t>
      </w:r>
      <w:r w:rsidRPr="000B0402">
        <w:rPr>
          <w:rFonts w:hint="eastAsia"/>
        </w:rPr>
        <w:t>3.2</w:t>
      </w:r>
      <w:r w:rsidRPr="000B0402">
        <w:rPr>
          <w:rFonts w:hint="eastAsia"/>
        </w:rPr>
        <w:t>章节</w:t>
      </w:r>
      <w:r w:rsidR="006B58E4" w:rsidRPr="000B0402">
        <w:rPr>
          <w:rFonts w:hint="eastAsia"/>
        </w:rPr>
        <w:t>；需要支持通过</w:t>
      </w:r>
      <w:r w:rsidR="006B58E4" w:rsidRPr="000B0402">
        <w:rPr>
          <w:rFonts w:hint="eastAsia"/>
        </w:rPr>
        <w:t>SWC</w:t>
      </w:r>
      <w:r w:rsidR="006B58E4" w:rsidRPr="000B0402">
        <w:rPr>
          <w:rFonts w:hint="eastAsia"/>
        </w:rPr>
        <w:t>选择</w:t>
      </w:r>
      <w:r w:rsidR="001C357E" w:rsidRPr="000B0402">
        <w:rPr>
          <w:rFonts w:hint="eastAsia"/>
        </w:rPr>
        <w:t>通话记录</w:t>
      </w:r>
      <w:r w:rsidR="006B58E4" w:rsidRPr="000B0402">
        <w:rPr>
          <w:rFonts w:hint="eastAsia"/>
        </w:rPr>
        <w:t>拨出电话，参考</w:t>
      </w:r>
      <w:r w:rsidR="006B58E4" w:rsidRPr="000B0402">
        <w:rPr>
          <w:rFonts w:hint="eastAsia"/>
        </w:rPr>
        <w:t>PI</w:t>
      </w:r>
      <w:r w:rsidR="006B58E4" w:rsidRPr="000B0402">
        <w:t>S-2036</w:t>
      </w:r>
      <w:r w:rsidR="006B58E4" w:rsidRPr="000B0402">
        <w:rPr>
          <w:rFonts w:hint="eastAsia"/>
        </w:rPr>
        <w:t>中的</w:t>
      </w:r>
      <w:r w:rsidR="006B58E4" w:rsidRPr="000B0402">
        <w:rPr>
          <w:rFonts w:hint="eastAsia"/>
        </w:rPr>
        <w:t>3.4.2</w:t>
      </w:r>
      <w:r w:rsidR="006B58E4" w:rsidRPr="000B0402">
        <w:rPr>
          <w:rFonts w:hint="eastAsia"/>
        </w:rPr>
        <w:t>章节</w:t>
      </w:r>
      <w:r w:rsidRPr="000B0402">
        <w:rPr>
          <w:rFonts w:hint="eastAsia"/>
        </w:rPr>
        <w:t>。仪表若能获取到</w:t>
      </w:r>
      <w:r w:rsidRPr="000B0402">
        <w:rPr>
          <w:rFonts w:hint="eastAsia"/>
        </w:rPr>
        <w:t>CarPlay</w:t>
      </w:r>
      <w:r w:rsidRPr="000B0402">
        <w:rPr>
          <w:rFonts w:hint="eastAsia"/>
        </w:rPr>
        <w:t>的最近通话列表，则也需要支持显示，关联</w:t>
      </w:r>
      <w:r w:rsidRPr="000B0402">
        <w:rPr>
          <w:rFonts w:hint="eastAsia"/>
        </w:rPr>
        <w:t>PIS-2004</w:t>
      </w:r>
      <w:r w:rsidRPr="000B0402">
        <w:rPr>
          <w:rFonts w:hint="eastAsia"/>
        </w:rPr>
        <w:t>。</w:t>
      </w:r>
      <w:r w:rsidR="00AD2842" w:rsidRPr="000B0402">
        <w:rPr>
          <w:rFonts w:asciiTheme="minorBidi" w:hAnsiTheme="minorBidi" w:hint="eastAsia"/>
          <w:szCs w:val="24"/>
        </w:rPr>
        <w:t>针对配置有</w:t>
      </w:r>
      <w:r w:rsidR="00AD2842" w:rsidRPr="000B0402">
        <w:rPr>
          <w:rFonts w:hint="eastAsia"/>
        </w:rPr>
        <w:t>HUD</w:t>
      </w:r>
      <w:r w:rsidR="00AD2842" w:rsidRPr="000B0402">
        <w:rPr>
          <w:rFonts w:asciiTheme="minorBidi" w:hAnsiTheme="minorBidi" w:hint="eastAsia"/>
          <w:szCs w:val="24"/>
        </w:rPr>
        <w:t>的车型，是否显示由用户设置，参考</w:t>
      </w:r>
      <w:r w:rsidR="00AD2842" w:rsidRPr="000B0402">
        <w:rPr>
          <w:rFonts w:hint="eastAsia"/>
        </w:rPr>
        <w:t>PIS-2068</w:t>
      </w:r>
      <w:r w:rsidR="00AD2842" w:rsidRPr="000B0402">
        <w:rPr>
          <w:rFonts w:hint="eastAsia"/>
        </w:rPr>
        <w:t>的</w:t>
      </w:r>
      <w:r w:rsidR="00AD2842" w:rsidRPr="000B0402">
        <w:rPr>
          <w:rFonts w:hint="eastAsia"/>
        </w:rPr>
        <w:t>4.4.4</w:t>
      </w:r>
      <w:r w:rsidR="00AD2842" w:rsidRPr="000B0402">
        <w:rPr>
          <w:rFonts w:hint="eastAsia"/>
        </w:rPr>
        <w:t>章节。</w:t>
      </w:r>
    </w:p>
    <w:p w14:paraId="03474348" w14:textId="77777777" w:rsidR="00756B87" w:rsidRPr="000B0402" w:rsidRDefault="00756B87" w:rsidP="00756B87">
      <w:pPr>
        <w:ind w:firstLine="420"/>
      </w:pPr>
      <w:r w:rsidRPr="000B0402">
        <w:t xml:space="preserve">In addition, the </w:t>
      </w:r>
      <w:r w:rsidR="0068110D" w:rsidRPr="000B0402">
        <w:t>instrument cluster</w:t>
      </w:r>
      <w:r w:rsidRPr="000B0402">
        <w:t xml:space="preserve"> needs to support the display of the latest call list of Bluetooth calls, please refer to Section 3.2 of PIS-2036; and needs to support dialing out via SWC by selecting </w:t>
      </w:r>
      <w:r w:rsidR="00E11142" w:rsidRPr="000B0402">
        <w:rPr>
          <w:rFonts w:hint="eastAsia"/>
        </w:rPr>
        <w:t xml:space="preserve">from </w:t>
      </w:r>
      <w:r w:rsidRPr="000B0402">
        <w:t xml:space="preserve">call records, please refer to Section 3.4.2 of PIS-2036. If the </w:t>
      </w:r>
      <w:r w:rsidR="0068110D" w:rsidRPr="000B0402">
        <w:t>instrument cluster</w:t>
      </w:r>
      <w:r w:rsidRPr="000B0402">
        <w:t xml:space="preserve"> can get the latest call list of CarPlay, it also needs to support the display, with reference to PIS-2004. </w:t>
      </w:r>
      <w:r w:rsidRPr="000B0402">
        <w:rPr>
          <w:rFonts w:asciiTheme="minorBidi" w:hAnsiTheme="minorBidi"/>
          <w:szCs w:val="24"/>
        </w:rPr>
        <w:t xml:space="preserve">For vehicles with </w:t>
      </w:r>
      <w:r w:rsidRPr="000B0402">
        <w:t>HUD</w:t>
      </w:r>
      <w:r w:rsidRPr="000B0402">
        <w:rPr>
          <w:rFonts w:asciiTheme="minorBidi" w:hAnsiTheme="minorBidi"/>
          <w:szCs w:val="24"/>
        </w:rPr>
        <w:t>, the display is set by the user.</w:t>
      </w:r>
      <w:r w:rsidR="00E11142" w:rsidRPr="000B0402">
        <w:rPr>
          <w:rFonts w:asciiTheme="minorBidi" w:hAnsiTheme="minorBidi" w:hint="eastAsia"/>
          <w:szCs w:val="24"/>
        </w:rPr>
        <w:t xml:space="preserve"> </w:t>
      </w:r>
      <w:r w:rsidRPr="000B0402">
        <w:rPr>
          <w:rFonts w:asciiTheme="minorBidi" w:hAnsiTheme="minorBidi"/>
          <w:szCs w:val="24"/>
        </w:rPr>
        <w:t xml:space="preserve">Please refer to </w:t>
      </w:r>
      <w:r w:rsidRPr="000B0402">
        <w:t>Section 4.4.4 of PIS-2068.</w:t>
      </w:r>
    </w:p>
    <w:p w14:paraId="5FECCF3C" w14:textId="77777777" w:rsidR="004060A2" w:rsidRPr="000B0402" w:rsidRDefault="004060A2" w:rsidP="004060A2">
      <w:pPr>
        <w:ind w:firstLine="420"/>
        <w:rPr>
          <w:rFonts w:asciiTheme="minorBidi" w:hAnsiTheme="minorBidi"/>
          <w:szCs w:val="24"/>
        </w:rPr>
      </w:pPr>
      <w:r w:rsidRPr="000B0402">
        <w:rPr>
          <w:rFonts w:asciiTheme="minorBidi" w:hAnsiTheme="minorBidi" w:hint="eastAsia"/>
          <w:szCs w:val="24"/>
        </w:rPr>
        <w:t>蓝牙电话（含</w:t>
      </w:r>
      <w:r w:rsidRPr="000B0402">
        <w:rPr>
          <w:rFonts w:hint="eastAsia"/>
        </w:rPr>
        <w:t>CarLife</w:t>
      </w:r>
      <w:r w:rsidRPr="000B0402">
        <w:rPr>
          <w:rFonts w:asciiTheme="minorBidi" w:hAnsiTheme="minorBidi" w:hint="eastAsia"/>
          <w:szCs w:val="24"/>
        </w:rPr>
        <w:t>电话）信息来源参考</w:t>
      </w:r>
      <w:r w:rsidRPr="000B0402">
        <w:rPr>
          <w:rFonts w:hint="eastAsia"/>
        </w:rPr>
        <w:t>PIS-2036</w:t>
      </w:r>
      <w:r w:rsidRPr="000B0402">
        <w:rPr>
          <w:rFonts w:asciiTheme="minorBidi" w:hAnsiTheme="minorBidi" w:hint="eastAsia"/>
          <w:szCs w:val="24"/>
        </w:rPr>
        <w:t>中的</w:t>
      </w:r>
      <w:r w:rsidRPr="000B0402">
        <w:rPr>
          <w:rFonts w:hint="eastAsia"/>
        </w:rPr>
        <w:t>3.4</w:t>
      </w:r>
      <w:r w:rsidRPr="000B0402">
        <w:rPr>
          <w:rFonts w:asciiTheme="minorBidi" w:hAnsiTheme="minorBidi" w:hint="eastAsia"/>
          <w:szCs w:val="24"/>
        </w:rPr>
        <w:t>章节。</w:t>
      </w:r>
    </w:p>
    <w:p w14:paraId="1AD725D7" w14:textId="77777777" w:rsidR="00756B87" w:rsidRPr="000B0402" w:rsidRDefault="00756B87" w:rsidP="00756B87">
      <w:pPr>
        <w:ind w:firstLine="420"/>
        <w:rPr>
          <w:rFonts w:asciiTheme="minorBidi" w:hAnsiTheme="minorBidi"/>
          <w:szCs w:val="24"/>
        </w:rPr>
      </w:pPr>
      <w:r w:rsidRPr="000B0402">
        <w:t>Please refer to Section 3.4 of PIS-2036 for the data source of Bluetooth calls (including CarLife call).</w:t>
      </w:r>
    </w:p>
    <w:p w14:paraId="1EDBF5A4" w14:textId="6FDB5CBB" w:rsidR="00864073" w:rsidRPr="00B92FF3" w:rsidRDefault="00864073" w:rsidP="004060A2">
      <w:pPr>
        <w:ind w:firstLine="420"/>
      </w:pPr>
      <w:r w:rsidRPr="00B92FF3">
        <w:t>CarPlay</w:t>
      </w:r>
      <w:r w:rsidR="00F65A72" w:rsidRPr="00B92FF3">
        <w:t>&amp;</w:t>
      </w:r>
      <w:r w:rsidRPr="00B92FF3">
        <w:t>CarLife</w:t>
      </w:r>
      <w:r w:rsidRPr="00B92FF3">
        <w:rPr>
          <w:rFonts w:hint="eastAsia"/>
        </w:rPr>
        <w:t>电话显示需求同蓝牙电话。关联</w:t>
      </w:r>
      <w:r w:rsidRPr="00B92FF3">
        <w:rPr>
          <w:rFonts w:hint="eastAsia"/>
        </w:rPr>
        <w:t>PIS-2004</w:t>
      </w:r>
      <w:r w:rsidRPr="00B92FF3">
        <w:rPr>
          <w:rFonts w:hint="eastAsia"/>
        </w:rPr>
        <w:t>。</w:t>
      </w:r>
    </w:p>
    <w:p w14:paraId="70186046" w14:textId="11E18604" w:rsidR="00864073" w:rsidRPr="00B92FF3" w:rsidRDefault="00864073" w:rsidP="004060A2">
      <w:pPr>
        <w:ind w:firstLine="420"/>
      </w:pPr>
      <w:r w:rsidRPr="00B92FF3">
        <w:rPr>
          <w:rFonts w:hint="eastAsia"/>
        </w:rPr>
        <w:t>Same requirement as Bluetooth phone for CarPlay</w:t>
      </w:r>
      <w:r w:rsidR="00F65A72" w:rsidRPr="00B92FF3">
        <w:t>&amp;</w:t>
      </w:r>
      <w:r w:rsidRPr="00B92FF3">
        <w:rPr>
          <w:rFonts w:hint="eastAsia"/>
        </w:rPr>
        <w:t>CarLife Phone.</w:t>
      </w:r>
      <w:r w:rsidRPr="00B92FF3">
        <w:t xml:space="preserve"> </w:t>
      </w:r>
      <w:r w:rsidRPr="00B92FF3">
        <w:rPr>
          <w:rFonts w:hint="eastAsia"/>
        </w:rPr>
        <w:t>Linked</w:t>
      </w:r>
      <w:r w:rsidRPr="00B92FF3">
        <w:t xml:space="preserve"> to PIS-2004.</w:t>
      </w:r>
    </w:p>
    <w:p w14:paraId="30AF7ED3" w14:textId="77777777" w:rsidR="007D1FB1" w:rsidRPr="000B0402" w:rsidRDefault="007D1FB1" w:rsidP="007D1FB1">
      <w:pPr>
        <w:pStyle w:val="Heading2"/>
      </w:pPr>
      <w:bookmarkStart w:id="176" w:name="_Toc66366542"/>
      <w:r w:rsidRPr="000B0402">
        <w:rPr>
          <w:rFonts w:hint="eastAsia"/>
        </w:rPr>
        <w:t>天气</w:t>
      </w:r>
      <w:r w:rsidR="00756B87" w:rsidRPr="000B0402">
        <w:rPr>
          <w:rFonts w:hint="eastAsia"/>
        </w:rPr>
        <w:t>/</w:t>
      </w:r>
      <w:bookmarkStart w:id="177" w:name="_Toc49952880"/>
      <w:r w:rsidR="00756B87" w:rsidRPr="000B0402">
        <w:t xml:space="preserve"> Weather</w:t>
      </w:r>
      <w:bookmarkEnd w:id="176"/>
      <w:bookmarkEnd w:id="177"/>
    </w:p>
    <w:p w14:paraId="57A123F7" w14:textId="5A57031C" w:rsidR="007D1FB1" w:rsidRPr="00A9150D" w:rsidRDefault="007D1FB1" w:rsidP="00316FB4">
      <w:pPr>
        <w:ind w:firstLine="480"/>
      </w:pPr>
      <w:r w:rsidRPr="00A9150D">
        <w:rPr>
          <w:rFonts w:hint="eastAsia"/>
        </w:rPr>
        <w:t>仪表支持显示今日天气信息，包含</w:t>
      </w:r>
      <w:r w:rsidR="00110353" w:rsidRPr="00110353">
        <w:rPr>
          <w:rFonts w:hint="eastAsia"/>
          <w:color w:val="FF0000"/>
        </w:rPr>
        <w:t>城市信息、</w:t>
      </w:r>
      <w:r w:rsidRPr="00A9150D">
        <w:rPr>
          <w:rFonts w:hint="eastAsia"/>
        </w:rPr>
        <w:t>晴雨情况、</w:t>
      </w:r>
      <w:r w:rsidR="006D7C62" w:rsidRPr="00A9150D">
        <w:rPr>
          <w:rFonts w:hint="eastAsia"/>
        </w:rPr>
        <w:t>当前气温</w:t>
      </w:r>
      <w:r w:rsidR="00D01470" w:rsidRPr="00A9150D">
        <w:rPr>
          <w:rFonts w:hint="eastAsia"/>
        </w:rPr>
        <w:t>和</w:t>
      </w:r>
      <w:r w:rsidR="00A57A59" w:rsidRPr="00A9150D">
        <w:rPr>
          <w:rFonts w:hint="eastAsia"/>
        </w:rPr>
        <w:t>当天</w:t>
      </w:r>
      <w:r w:rsidRPr="00A9150D">
        <w:rPr>
          <w:rFonts w:hint="eastAsia"/>
        </w:rPr>
        <w:t>最高最低温度</w:t>
      </w:r>
      <w:r w:rsidR="00922991" w:rsidRPr="00A9150D">
        <w:rPr>
          <w:rFonts w:hint="eastAsia"/>
        </w:rPr>
        <w:t>、极端天气预警</w:t>
      </w:r>
      <w:r w:rsidR="00CD334E" w:rsidRPr="00A9150D">
        <w:rPr>
          <w:rFonts w:hint="eastAsia"/>
        </w:rPr>
        <w:t>和空气质量</w:t>
      </w:r>
      <w:r w:rsidRPr="00A9150D">
        <w:rPr>
          <w:rFonts w:hint="eastAsia"/>
        </w:rPr>
        <w:t>。</w:t>
      </w:r>
    </w:p>
    <w:p w14:paraId="5BEDA73A" w14:textId="5FD7BE37" w:rsidR="00756B87" w:rsidRDefault="00756B87" w:rsidP="00316FB4">
      <w:pPr>
        <w:ind w:firstLine="480"/>
      </w:pPr>
      <w:r w:rsidRPr="00A9150D">
        <w:t xml:space="preserve">The </w:t>
      </w:r>
      <w:r w:rsidR="0068110D" w:rsidRPr="00A9150D">
        <w:t>instrument cluster</w:t>
      </w:r>
      <w:r w:rsidRPr="00A9150D">
        <w:t xml:space="preserve"> supports the displays of today's weather information, including </w:t>
      </w:r>
      <w:r w:rsidR="00110353" w:rsidRPr="00110353">
        <w:rPr>
          <w:color w:val="FF0000"/>
        </w:rPr>
        <w:t>city,</w:t>
      </w:r>
      <w:r w:rsidR="00110353">
        <w:t xml:space="preserve"> </w:t>
      </w:r>
      <w:r w:rsidRPr="00A9150D">
        <w:t xml:space="preserve">sunny or rainy condition, current </w:t>
      </w:r>
      <w:r w:rsidR="00D01470" w:rsidRPr="00A9150D">
        <w:t xml:space="preserve">and </w:t>
      </w:r>
      <w:r w:rsidRPr="00A9150D">
        <w:t>maximum or minimum temperature</w:t>
      </w:r>
      <w:r w:rsidR="00A57A59" w:rsidRPr="00A9150D">
        <w:t xml:space="preserve"> of the day</w:t>
      </w:r>
      <w:r w:rsidRPr="00A9150D">
        <w:t xml:space="preserve">, and extreme weather warnings. </w:t>
      </w:r>
    </w:p>
    <w:p w14:paraId="72A93C16" w14:textId="0D291C3F" w:rsidR="00110353" w:rsidRPr="00110353" w:rsidRDefault="00110353" w:rsidP="00316FB4">
      <w:pPr>
        <w:ind w:firstLine="480"/>
        <w:rPr>
          <w:color w:val="FF0000"/>
        </w:rPr>
      </w:pPr>
      <w:r w:rsidRPr="00110353">
        <w:rPr>
          <w:rFonts w:hint="eastAsia"/>
          <w:color w:val="FF0000"/>
        </w:rPr>
        <w:t>城市信息请参考百度天气限行接口文档的</w:t>
      </w:r>
      <w:r w:rsidRPr="00110353">
        <w:rPr>
          <w:rFonts w:hint="eastAsia"/>
          <w:color w:val="FF0000"/>
        </w:rPr>
        <w:t>3.1</w:t>
      </w:r>
      <w:r w:rsidRPr="00110353">
        <w:rPr>
          <w:rFonts w:hint="eastAsia"/>
          <w:color w:val="FF0000"/>
        </w:rPr>
        <w:t>章节。</w:t>
      </w:r>
    </w:p>
    <w:p w14:paraId="7D2D5AA0" w14:textId="14E40D8F" w:rsidR="00110353" w:rsidRPr="00110353" w:rsidRDefault="00110353" w:rsidP="00316FB4">
      <w:pPr>
        <w:ind w:firstLine="480"/>
        <w:rPr>
          <w:strike/>
          <w:color w:val="FF0000"/>
        </w:rPr>
      </w:pPr>
      <w:r w:rsidRPr="00110353">
        <w:rPr>
          <w:color w:val="FF0000"/>
        </w:rPr>
        <w:t>Please refer to Section 3.</w:t>
      </w:r>
      <w:r w:rsidRPr="00110353">
        <w:rPr>
          <w:rFonts w:hint="eastAsia"/>
          <w:color w:val="FF0000"/>
        </w:rPr>
        <w:t>1</w:t>
      </w:r>
      <w:r w:rsidRPr="00110353">
        <w:rPr>
          <w:color w:val="FF0000"/>
        </w:rPr>
        <w:t xml:space="preserve"> of Baidu weather Traffic Control interface document for city.</w:t>
      </w:r>
    </w:p>
    <w:p w14:paraId="5BE1B679" w14:textId="3C213CF0" w:rsidR="002B573B" w:rsidRPr="00A9150D" w:rsidRDefault="002B573B" w:rsidP="00316FB4">
      <w:pPr>
        <w:ind w:firstLine="480"/>
      </w:pPr>
      <w:r w:rsidRPr="00A9150D">
        <w:rPr>
          <w:rFonts w:hint="eastAsia"/>
        </w:rPr>
        <w:t>晴雨情况请参考百度天气限行接口文档的</w:t>
      </w:r>
      <w:r w:rsidR="00AE1FA2" w:rsidRPr="00A9150D">
        <w:rPr>
          <w:rFonts w:hint="eastAsia"/>
        </w:rPr>
        <w:t>3.</w:t>
      </w:r>
      <w:r w:rsidR="00AE1FA2" w:rsidRPr="00A9150D">
        <w:t>9</w:t>
      </w:r>
      <w:r w:rsidR="00247956" w:rsidRPr="00A9150D">
        <w:rPr>
          <w:rFonts w:hint="eastAsia"/>
        </w:rPr>
        <w:t>章节（数据）和</w:t>
      </w:r>
      <w:r w:rsidRPr="00A9150D">
        <w:rPr>
          <w:rFonts w:hint="eastAsia"/>
        </w:rPr>
        <w:t>4.1</w:t>
      </w:r>
      <w:r w:rsidRPr="00A9150D">
        <w:rPr>
          <w:rFonts w:hint="eastAsia"/>
        </w:rPr>
        <w:t>章节（</w:t>
      </w:r>
      <w:r w:rsidR="00247956" w:rsidRPr="00A9150D">
        <w:rPr>
          <w:rFonts w:hint="eastAsia"/>
        </w:rPr>
        <w:t>对应表</w:t>
      </w:r>
      <w:r w:rsidRPr="00A9150D">
        <w:rPr>
          <w:rFonts w:hint="eastAsia"/>
        </w:rPr>
        <w:t>），需要区分白天和夜晚。</w:t>
      </w:r>
    </w:p>
    <w:p w14:paraId="3D2C9BD8" w14:textId="06AE191B" w:rsidR="00247956" w:rsidRPr="00A9150D" w:rsidRDefault="00AE1FA2" w:rsidP="00316FB4">
      <w:pPr>
        <w:ind w:firstLine="480"/>
      </w:pPr>
      <w:r w:rsidRPr="00A9150D">
        <w:t>Please refer to Section 3.9</w:t>
      </w:r>
      <w:r w:rsidR="00247956" w:rsidRPr="00A9150D">
        <w:t xml:space="preserve"> (data) and Section 4.1 (corresponding table) of Baidu weather Traffic Control interface document for sunny and rainy conditions. It is necessary to distinguish between day and night.</w:t>
      </w:r>
    </w:p>
    <w:p w14:paraId="6FF399E6" w14:textId="6BF0D75E" w:rsidR="00600B00" w:rsidRPr="00A9150D" w:rsidRDefault="00600B00" w:rsidP="00316FB4">
      <w:pPr>
        <w:ind w:firstLine="480"/>
      </w:pPr>
      <w:r w:rsidRPr="00A9150D">
        <w:rPr>
          <w:rFonts w:hint="eastAsia"/>
        </w:rPr>
        <w:t>当前气温请参考百度天气限行接口文档的</w:t>
      </w:r>
      <w:r w:rsidR="00AE1FA2" w:rsidRPr="00A9150D">
        <w:rPr>
          <w:rFonts w:hint="eastAsia"/>
        </w:rPr>
        <w:t>3.</w:t>
      </w:r>
      <w:r w:rsidR="00AE1FA2" w:rsidRPr="00A9150D">
        <w:t>9</w:t>
      </w:r>
      <w:r w:rsidRPr="00A9150D">
        <w:rPr>
          <w:rFonts w:hint="eastAsia"/>
        </w:rPr>
        <w:t>章节（数据）。</w:t>
      </w:r>
    </w:p>
    <w:p w14:paraId="5E042B80" w14:textId="344F868E" w:rsidR="00600B00" w:rsidRPr="00A9150D" w:rsidRDefault="00600B00" w:rsidP="00316FB4">
      <w:pPr>
        <w:ind w:firstLine="480"/>
      </w:pPr>
      <w:r w:rsidRPr="00A9150D">
        <w:t>Please r</w:t>
      </w:r>
      <w:r w:rsidR="00AE1FA2" w:rsidRPr="00A9150D">
        <w:t>efer to section 3.9</w:t>
      </w:r>
      <w:r w:rsidR="00CD334E" w:rsidRPr="00A9150D">
        <w:t xml:space="preserve"> (data) of </w:t>
      </w:r>
      <w:r w:rsidR="00CD334E" w:rsidRPr="00A9150D">
        <w:rPr>
          <w:rFonts w:hint="eastAsia"/>
        </w:rPr>
        <w:t>B</w:t>
      </w:r>
      <w:r w:rsidRPr="00A9150D">
        <w:t>aidu weather traffic Control interface document for the current temperature.</w:t>
      </w:r>
    </w:p>
    <w:p w14:paraId="3F90962D" w14:textId="31F94D2D" w:rsidR="00A57A59" w:rsidRPr="00A9150D" w:rsidRDefault="00A57A59" w:rsidP="00316FB4">
      <w:pPr>
        <w:ind w:firstLine="480"/>
      </w:pPr>
      <w:r w:rsidRPr="00A9150D">
        <w:rPr>
          <w:rFonts w:hint="eastAsia"/>
        </w:rPr>
        <w:t>当天最高最低温度参考百度天气限行接口文档的</w:t>
      </w:r>
      <w:r w:rsidR="00CD334E" w:rsidRPr="00A9150D">
        <w:rPr>
          <w:rFonts w:hint="eastAsia"/>
        </w:rPr>
        <w:t>3.14</w:t>
      </w:r>
      <w:r w:rsidR="00CD334E" w:rsidRPr="00A9150D">
        <w:rPr>
          <w:rFonts w:hint="eastAsia"/>
        </w:rPr>
        <w:t>章节</w:t>
      </w:r>
      <w:r w:rsidRPr="00A9150D">
        <w:rPr>
          <w:rFonts w:hint="eastAsia"/>
        </w:rPr>
        <w:t>。</w:t>
      </w:r>
    </w:p>
    <w:p w14:paraId="18F334AC" w14:textId="17293856" w:rsidR="00A57A59" w:rsidRPr="00A9150D" w:rsidRDefault="00CD334E" w:rsidP="00316FB4">
      <w:pPr>
        <w:ind w:firstLine="480"/>
      </w:pPr>
      <w:r w:rsidRPr="00A9150D">
        <w:rPr>
          <w:rFonts w:hint="eastAsia"/>
        </w:rPr>
        <w:t>R</w:t>
      </w:r>
      <w:r w:rsidRPr="00A9150D">
        <w:t xml:space="preserve">efer to the </w:t>
      </w:r>
      <w:r w:rsidRPr="00A9150D">
        <w:rPr>
          <w:rFonts w:hint="eastAsia"/>
        </w:rPr>
        <w:t>3.14</w:t>
      </w:r>
      <w:r w:rsidR="00221103" w:rsidRPr="00A9150D">
        <w:t xml:space="preserve"> of Baidu weather Traffic C</w:t>
      </w:r>
      <w:r w:rsidR="00A57A59" w:rsidRPr="00A9150D">
        <w:t>ontrol interface document</w:t>
      </w:r>
      <w:r w:rsidRPr="00A9150D">
        <w:t xml:space="preserve"> for the highest and lowest temperature of the day</w:t>
      </w:r>
      <w:r w:rsidR="00A57A59" w:rsidRPr="00A9150D">
        <w:t>.</w:t>
      </w:r>
    </w:p>
    <w:p w14:paraId="1BE7C7BA" w14:textId="2398EF9A" w:rsidR="00247956" w:rsidRPr="00A9150D" w:rsidRDefault="00247956" w:rsidP="00316FB4">
      <w:pPr>
        <w:ind w:firstLine="480"/>
      </w:pPr>
      <w:r w:rsidRPr="00A9150D">
        <w:rPr>
          <w:rFonts w:hint="eastAsia"/>
        </w:rPr>
        <w:lastRenderedPageBreak/>
        <w:t>极端天气预警参考百度天气限行接口文档的</w:t>
      </w:r>
      <w:r w:rsidRPr="00A9150D">
        <w:rPr>
          <w:rFonts w:hint="eastAsia"/>
        </w:rPr>
        <w:t>3.23</w:t>
      </w:r>
      <w:r w:rsidRPr="00A9150D">
        <w:rPr>
          <w:rFonts w:hint="eastAsia"/>
        </w:rPr>
        <w:t>章节（数据）和</w:t>
      </w:r>
      <w:r w:rsidRPr="00A9150D">
        <w:rPr>
          <w:rFonts w:hint="eastAsia"/>
        </w:rPr>
        <w:t>4.10</w:t>
      </w:r>
      <w:r w:rsidRPr="00A9150D">
        <w:rPr>
          <w:rFonts w:hint="eastAsia"/>
        </w:rPr>
        <w:t>章节（对应表）。</w:t>
      </w:r>
    </w:p>
    <w:p w14:paraId="3F3E412B" w14:textId="7F788756" w:rsidR="000116C8" w:rsidRPr="00A9150D" w:rsidRDefault="00247956" w:rsidP="00316FB4">
      <w:pPr>
        <w:ind w:firstLine="480"/>
      </w:pPr>
      <w:r w:rsidRPr="00A9150D">
        <w:t>Extreme weather warning refers to section 3.23 (data) and section 4.10 (corresponding table) of Baidu weather restrictions interface document.</w:t>
      </w:r>
    </w:p>
    <w:p w14:paraId="4DECF869" w14:textId="6EA32083" w:rsidR="00CD334E" w:rsidRPr="00A9150D" w:rsidRDefault="00CD334E" w:rsidP="00316FB4">
      <w:pPr>
        <w:ind w:firstLine="480"/>
      </w:pPr>
      <w:r w:rsidRPr="00A9150D">
        <w:rPr>
          <w:rFonts w:hint="eastAsia"/>
        </w:rPr>
        <w:t>空气质量应显示“优”、“良”、“轻度污染”、“中度污染”、“重度污染”、“严重污染”或“爆表”。</w:t>
      </w:r>
      <w:r w:rsidRPr="00A9150D">
        <w:rPr>
          <w:rFonts w:hint="eastAsia"/>
        </w:rPr>
        <w:t>AQI</w:t>
      </w:r>
      <w:r w:rsidRPr="00A9150D">
        <w:rPr>
          <w:rFonts w:hint="eastAsia"/>
        </w:rPr>
        <w:t>指数参考百度天气</w:t>
      </w:r>
      <w:r w:rsidR="00221103" w:rsidRPr="00A9150D">
        <w:rPr>
          <w:rFonts w:hint="eastAsia"/>
        </w:rPr>
        <w:t>限行</w:t>
      </w:r>
      <w:r w:rsidRPr="00A9150D">
        <w:rPr>
          <w:rFonts w:hint="eastAsia"/>
        </w:rPr>
        <w:t>接口文档的</w:t>
      </w:r>
      <w:r w:rsidRPr="00A9150D">
        <w:rPr>
          <w:rFonts w:hint="eastAsia"/>
        </w:rPr>
        <w:t>3.3</w:t>
      </w:r>
      <w:r w:rsidRPr="00A9150D">
        <w:rPr>
          <w:rFonts w:hint="eastAsia"/>
        </w:rPr>
        <w:t>章节</w:t>
      </w:r>
      <w:r w:rsidR="002E4C88" w:rsidRPr="00A9150D">
        <w:rPr>
          <w:rFonts w:hint="eastAsia"/>
        </w:rPr>
        <w:t>，对应表见</w:t>
      </w:r>
      <w:r w:rsidR="002E4C88" w:rsidRPr="00A9150D">
        <w:rPr>
          <w:rFonts w:hint="eastAsia"/>
        </w:rPr>
        <w:t>4.9</w:t>
      </w:r>
      <w:r w:rsidR="002E4C88" w:rsidRPr="00A9150D">
        <w:rPr>
          <w:rFonts w:hint="eastAsia"/>
        </w:rPr>
        <w:t>章节</w:t>
      </w:r>
      <w:r w:rsidRPr="00A9150D">
        <w:rPr>
          <w:rFonts w:hint="eastAsia"/>
        </w:rPr>
        <w:t>。</w:t>
      </w:r>
    </w:p>
    <w:p w14:paraId="1C2F05BC" w14:textId="4B2AA939" w:rsidR="005F475E" w:rsidRDefault="00221103" w:rsidP="00316FB4">
      <w:pPr>
        <w:ind w:firstLine="480"/>
      </w:pPr>
      <w:r w:rsidRPr="00A9150D">
        <w:t xml:space="preserve">Air quality should show "excellent", "good", "mild pollution", "moderate pollution", "severe pollution" or "serious pollution". </w:t>
      </w:r>
      <w:r w:rsidR="002E4C88" w:rsidRPr="00A9150D">
        <w:t>R</w:t>
      </w:r>
      <w:r w:rsidRPr="00A9150D">
        <w:t>efers to Section 3.3 of Baidu weather Traffic Control interface document</w:t>
      </w:r>
      <w:r w:rsidR="002E4C88" w:rsidRPr="00A9150D">
        <w:t xml:space="preserve"> for AQI, and section 4.9 for table</w:t>
      </w:r>
      <w:r w:rsidR="00403FE3">
        <w:t>.</w:t>
      </w:r>
    </w:p>
    <w:p w14:paraId="3EAAD54F" w14:textId="1D46106B" w:rsidR="00403FE3" w:rsidRPr="007B1BB0" w:rsidRDefault="00403FE3" w:rsidP="00316FB4">
      <w:pPr>
        <w:ind w:firstLine="480"/>
      </w:pPr>
      <w:r w:rsidRPr="007B1BB0">
        <w:rPr>
          <w:rFonts w:hint="eastAsia"/>
        </w:rPr>
        <w:t>一般来说，在</w:t>
      </w:r>
      <w:r w:rsidRPr="007B1BB0">
        <w:rPr>
          <w:rFonts w:hint="eastAsia"/>
        </w:rPr>
        <w:t>VCU</w:t>
      </w:r>
      <w:r w:rsidRPr="007B1BB0">
        <w:rPr>
          <w:rFonts w:hint="eastAsia"/>
        </w:rPr>
        <w:t>启动后还未获取到最新天气时，若后台存储的天气信息是</w:t>
      </w:r>
      <w:r w:rsidRPr="007B1BB0">
        <w:rPr>
          <w:rFonts w:hint="eastAsia"/>
        </w:rPr>
        <w:t>3</w:t>
      </w:r>
      <w:r w:rsidRPr="007B1BB0">
        <w:rPr>
          <w:rFonts w:hint="eastAsia"/>
        </w:rPr>
        <w:t>天以内的</w:t>
      </w:r>
      <w:r w:rsidR="0053228E" w:rsidRPr="007B1BB0">
        <w:rPr>
          <w:rFonts w:hint="eastAsia"/>
        </w:rPr>
        <w:t>（距离上次更新</w:t>
      </w:r>
      <w:r w:rsidR="0053228E" w:rsidRPr="007B1BB0">
        <w:rPr>
          <w:rFonts w:hint="eastAsia"/>
        </w:rPr>
        <w:t>72</w:t>
      </w:r>
      <w:r w:rsidR="0053228E" w:rsidRPr="007B1BB0">
        <w:rPr>
          <w:rFonts w:hint="eastAsia"/>
        </w:rPr>
        <w:t>小时以内）</w:t>
      </w:r>
      <w:r w:rsidRPr="007B1BB0">
        <w:rPr>
          <w:rFonts w:hint="eastAsia"/>
        </w:rPr>
        <w:t>，则先显示</w:t>
      </w:r>
      <w:r w:rsidR="0053228E" w:rsidRPr="007B1BB0">
        <w:rPr>
          <w:rFonts w:hint="eastAsia"/>
        </w:rPr>
        <w:t>当前时间后台保存的天气信息；若后台存储的天气信息是</w:t>
      </w:r>
      <w:r w:rsidR="0053228E" w:rsidRPr="007B1BB0">
        <w:rPr>
          <w:rFonts w:hint="eastAsia"/>
        </w:rPr>
        <w:t>3</w:t>
      </w:r>
      <w:r w:rsidR="0053228E" w:rsidRPr="007B1BB0">
        <w:rPr>
          <w:rFonts w:hint="eastAsia"/>
        </w:rPr>
        <w:t>天以上的（距离上次更新</w:t>
      </w:r>
      <w:r w:rsidR="0053228E" w:rsidRPr="007B1BB0">
        <w:rPr>
          <w:rFonts w:hint="eastAsia"/>
        </w:rPr>
        <w:t>72</w:t>
      </w:r>
      <w:r w:rsidR="0053228E" w:rsidRPr="007B1BB0">
        <w:rPr>
          <w:rFonts w:hint="eastAsia"/>
        </w:rPr>
        <w:t>小时以上），则先显示未获取到（具体参考</w:t>
      </w:r>
      <w:r w:rsidR="0053228E" w:rsidRPr="007B1BB0">
        <w:rPr>
          <w:rFonts w:hint="eastAsia"/>
        </w:rPr>
        <w:t>UE</w:t>
      </w:r>
      <w:r w:rsidR="0053228E" w:rsidRPr="007B1BB0">
        <w:rPr>
          <w:rFonts w:hint="eastAsia"/>
        </w:rPr>
        <w:t>交互文档），直到获取到最新天气后显示最新天气。</w:t>
      </w:r>
    </w:p>
    <w:p w14:paraId="23F08D79" w14:textId="0460EDF1" w:rsidR="0053228E" w:rsidRPr="007B1BB0" w:rsidRDefault="0053228E" w:rsidP="00316FB4">
      <w:pPr>
        <w:ind w:firstLine="480"/>
      </w:pPr>
      <w:r w:rsidRPr="007B1BB0">
        <w:t xml:space="preserve">In general, when the latest weather is not obtained after VCU is started, if the weather information stored in the background is less than 3 days (within 72 hours from the last update), the weather information saved in the background at the current time will be displayed first. If the weather information stored in the background is more than 3 days (more than 72 hours from the last update), the weather information not obtained will be displayed first (refer to UE interactive document for details) </w:t>
      </w:r>
      <w:r w:rsidRPr="007B1BB0">
        <w:rPr>
          <w:rFonts w:hint="eastAsia"/>
        </w:rPr>
        <w:t>u</w:t>
      </w:r>
      <w:r w:rsidRPr="007B1BB0">
        <w:t>ntil the latest weather is obtained.</w:t>
      </w:r>
    </w:p>
    <w:p w14:paraId="5A28A33E" w14:textId="77777777" w:rsidR="00B06C83" w:rsidRPr="007B1BB0" w:rsidRDefault="00B06C83" w:rsidP="00B06C83">
      <w:pPr>
        <w:pStyle w:val="Heading2"/>
      </w:pPr>
      <w:bookmarkStart w:id="178" w:name="_Toc50646118"/>
      <w:bookmarkStart w:id="179" w:name="_Toc66366543"/>
      <w:r w:rsidRPr="007B1BB0">
        <w:rPr>
          <w:rFonts w:hint="eastAsia"/>
        </w:rPr>
        <w:t>Reminder</w:t>
      </w:r>
      <w:r w:rsidRPr="007B1BB0">
        <w:rPr>
          <w:rFonts w:hint="eastAsia"/>
        </w:rPr>
        <w:t>提醒（</w:t>
      </w:r>
      <w:r w:rsidRPr="007B1BB0">
        <w:rPr>
          <w:rFonts w:hint="eastAsia"/>
        </w:rPr>
        <w:t>Deleted</w:t>
      </w:r>
      <w:r w:rsidRPr="007B1BB0">
        <w:rPr>
          <w:rFonts w:hint="eastAsia"/>
        </w:rPr>
        <w:t>）</w:t>
      </w:r>
      <w:bookmarkEnd w:id="178"/>
      <w:bookmarkEnd w:id="179"/>
    </w:p>
    <w:p w14:paraId="37E536C2" w14:textId="38019BE8" w:rsidR="00B06C83" w:rsidRPr="00B06C83" w:rsidRDefault="00B06C83" w:rsidP="00B06C83">
      <w:pPr>
        <w:ind w:firstLine="480"/>
      </w:pPr>
      <w:r w:rsidRPr="00B06C83">
        <w:rPr>
          <w:rFonts w:hint="eastAsia"/>
        </w:rPr>
        <w:t>D</w:t>
      </w:r>
      <w:r w:rsidRPr="00B06C83">
        <w:t>eleted.</w:t>
      </w:r>
    </w:p>
    <w:p w14:paraId="4D4FB8CC" w14:textId="77777777" w:rsidR="00CD334E" w:rsidRPr="00247956" w:rsidRDefault="00CD334E" w:rsidP="00316FB4">
      <w:pPr>
        <w:ind w:firstLine="480"/>
        <w:rPr>
          <w:color w:val="FF0000"/>
        </w:rPr>
      </w:pPr>
    </w:p>
    <w:p w14:paraId="47353682" w14:textId="6A13654A" w:rsidR="00CC2B41" w:rsidRPr="000B0402" w:rsidRDefault="00CC2B41" w:rsidP="00CC2B41">
      <w:pPr>
        <w:pStyle w:val="Heading2"/>
      </w:pPr>
      <w:bookmarkStart w:id="180" w:name="_Toc66366544"/>
      <w:r w:rsidRPr="000B0402">
        <w:rPr>
          <w:rFonts w:hint="eastAsia"/>
        </w:rPr>
        <w:t>驾驶行为评价</w:t>
      </w:r>
      <w:r w:rsidR="00756B87" w:rsidRPr="000B0402">
        <w:rPr>
          <w:rFonts w:hint="eastAsia"/>
        </w:rPr>
        <w:t>/</w:t>
      </w:r>
      <w:bookmarkStart w:id="181" w:name="_Toc49952882"/>
      <w:r w:rsidR="00756B87" w:rsidRPr="000B0402">
        <w:t xml:space="preserve"> Driving Behavior </w:t>
      </w:r>
      <w:bookmarkEnd w:id="181"/>
      <w:r w:rsidR="002578AD">
        <w:t>Analysis</w:t>
      </w:r>
      <w:bookmarkEnd w:id="180"/>
    </w:p>
    <w:p w14:paraId="5F78FC48" w14:textId="76A2C0B8" w:rsidR="00CC2B41" w:rsidRPr="00B92FF3" w:rsidRDefault="00CC2B41" w:rsidP="00CC2B41">
      <w:pPr>
        <w:ind w:firstLine="480"/>
      </w:pPr>
      <w:r w:rsidRPr="000B0402">
        <w:rPr>
          <w:rFonts w:hint="eastAsia"/>
        </w:rPr>
        <w:t>仪表支持</w:t>
      </w:r>
      <w:r w:rsidR="007F2BE9" w:rsidRPr="000B0402">
        <w:rPr>
          <w:rFonts w:hint="eastAsia"/>
        </w:rPr>
        <w:t>显示</w:t>
      </w:r>
      <w:r w:rsidRPr="000B0402">
        <w:rPr>
          <w:rFonts w:hint="eastAsia"/>
        </w:rPr>
        <w:t>驾驶行为评价，</w:t>
      </w:r>
      <w:r w:rsidR="002578AD" w:rsidRPr="00B92FF3">
        <w:rPr>
          <w:rFonts w:hint="eastAsia"/>
        </w:rPr>
        <w:t>具体显示内容如下：</w:t>
      </w:r>
    </w:p>
    <w:p w14:paraId="39CEB873" w14:textId="766E7450" w:rsidR="002578AD" w:rsidRPr="00B92FF3" w:rsidRDefault="00756B87" w:rsidP="002578AD">
      <w:pPr>
        <w:ind w:firstLine="480"/>
      </w:pPr>
      <w:r w:rsidRPr="00B92FF3">
        <w:t xml:space="preserve">The </w:t>
      </w:r>
      <w:r w:rsidR="0068110D" w:rsidRPr="00B92FF3">
        <w:t>instrument cluster</w:t>
      </w:r>
      <w:r w:rsidRPr="00B92FF3">
        <w:t xml:space="preserve"> supports the display of driving behavior </w:t>
      </w:r>
      <w:r w:rsidR="002578AD" w:rsidRPr="00B92FF3">
        <w:t>analysis.</w:t>
      </w:r>
      <w:r w:rsidRPr="00B92FF3">
        <w:t xml:space="preserve"> </w:t>
      </w:r>
      <w:r w:rsidR="002578AD" w:rsidRPr="00B92FF3">
        <w:t xml:space="preserve">Specific content are as follows: </w:t>
      </w:r>
    </w:p>
    <w:p w14:paraId="566312D5" w14:textId="77777777" w:rsidR="00DD0A4B" w:rsidRPr="00B92FF3" w:rsidRDefault="002578AD" w:rsidP="00DD0A4B">
      <w:pPr>
        <w:pStyle w:val="ListParagraph"/>
        <w:numPr>
          <w:ilvl w:val="0"/>
          <w:numId w:val="10"/>
        </w:numPr>
        <w:ind w:firstLineChars="0"/>
      </w:pPr>
      <w:r w:rsidRPr="00B92FF3">
        <w:rPr>
          <w:rFonts w:hint="eastAsia"/>
        </w:rPr>
        <w:t>击败用户百分比</w:t>
      </w:r>
      <w:r w:rsidRPr="00B92FF3">
        <w:t>/Percentage of Users Defeated</w:t>
      </w:r>
    </w:p>
    <w:p w14:paraId="54760734" w14:textId="77777777" w:rsidR="00DD0A4B" w:rsidRPr="00B92FF3" w:rsidRDefault="002578AD" w:rsidP="00DD0A4B">
      <w:pPr>
        <w:pStyle w:val="ListParagraph"/>
        <w:numPr>
          <w:ilvl w:val="0"/>
          <w:numId w:val="10"/>
        </w:numPr>
        <w:ind w:firstLineChars="0"/>
      </w:pPr>
      <w:r w:rsidRPr="00B92FF3">
        <w:rPr>
          <w:rFonts w:hint="eastAsia"/>
        </w:rPr>
        <w:t>评分</w:t>
      </w:r>
      <w:r w:rsidRPr="00B92FF3">
        <w:rPr>
          <w:rFonts w:hint="eastAsia"/>
        </w:rPr>
        <w:t>/</w:t>
      </w:r>
      <w:r w:rsidRPr="00B92FF3">
        <w:rPr>
          <w:rFonts w:hint="eastAsia"/>
        </w:rPr>
        <w:t>评级</w:t>
      </w:r>
      <w:r w:rsidRPr="00B92FF3">
        <w:t>/Trip Score and Ranking</w:t>
      </w:r>
    </w:p>
    <w:p w14:paraId="5D6340D2" w14:textId="77777777" w:rsidR="00DD0A4B" w:rsidRPr="00B92FF3" w:rsidRDefault="002578AD" w:rsidP="00DD0A4B">
      <w:pPr>
        <w:pStyle w:val="ListParagraph"/>
        <w:numPr>
          <w:ilvl w:val="0"/>
          <w:numId w:val="10"/>
        </w:numPr>
        <w:ind w:firstLineChars="0"/>
      </w:pPr>
      <w:r w:rsidRPr="00B92FF3">
        <w:rPr>
          <w:rFonts w:hint="eastAsia"/>
        </w:rPr>
        <w:t>驾驶时长</w:t>
      </w:r>
      <w:r w:rsidRPr="00B92FF3">
        <w:t>/Trip Duration Time</w:t>
      </w:r>
    </w:p>
    <w:p w14:paraId="58C94664" w14:textId="77777777" w:rsidR="00DD0A4B" w:rsidRPr="00B92FF3" w:rsidRDefault="002578AD" w:rsidP="00DD0A4B">
      <w:pPr>
        <w:pStyle w:val="ListParagraph"/>
        <w:numPr>
          <w:ilvl w:val="0"/>
          <w:numId w:val="10"/>
        </w:numPr>
        <w:ind w:firstLineChars="0"/>
      </w:pPr>
      <w:r w:rsidRPr="00B92FF3">
        <w:rPr>
          <w:rFonts w:hint="eastAsia"/>
        </w:rPr>
        <w:t>驾驶里程</w:t>
      </w:r>
      <w:r w:rsidRPr="00B92FF3">
        <w:t>/Trip Mileage</w:t>
      </w:r>
    </w:p>
    <w:p w14:paraId="21D71F19" w14:textId="77777777" w:rsidR="00DD0A4B" w:rsidRPr="00B92FF3" w:rsidRDefault="002578AD" w:rsidP="00DD0A4B">
      <w:pPr>
        <w:pStyle w:val="ListParagraph"/>
        <w:numPr>
          <w:ilvl w:val="0"/>
          <w:numId w:val="10"/>
        </w:numPr>
        <w:ind w:firstLineChars="0"/>
      </w:pPr>
      <w:r w:rsidRPr="00B92FF3">
        <w:rPr>
          <w:rFonts w:hint="eastAsia"/>
        </w:rPr>
        <w:t>平均速度</w:t>
      </w:r>
      <w:r w:rsidRPr="00B92FF3">
        <w:t>/Average Speed</w:t>
      </w:r>
    </w:p>
    <w:p w14:paraId="39D5FC93" w14:textId="77777777" w:rsidR="00DD0A4B" w:rsidRPr="00B92FF3" w:rsidRDefault="002578AD" w:rsidP="00DD0A4B">
      <w:pPr>
        <w:pStyle w:val="ListParagraph"/>
        <w:numPr>
          <w:ilvl w:val="0"/>
          <w:numId w:val="10"/>
        </w:numPr>
        <w:ind w:firstLineChars="0"/>
      </w:pPr>
      <w:r w:rsidRPr="00B92FF3">
        <w:rPr>
          <w:rFonts w:hint="eastAsia"/>
        </w:rPr>
        <w:t>最高车速</w:t>
      </w:r>
      <w:r w:rsidRPr="00B92FF3">
        <w:t>/Maximum Speed</w:t>
      </w:r>
    </w:p>
    <w:p w14:paraId="435D8859" w14:textId="77777777" w:rsidR="00DD0A4B" w:rsidRPr="00B92FF3" w:rsidRDefault="002578AD" w:rsidP="00DD0A4B">
      <w:pPr>
        <w:pStyle w:val="ListParagraph"/>
        <w:numPr>
          <w:ilvl w:val="0"/>
          <w:numId w:val="10"/>
        </w:numPr>
        <w:ind w:firstLineChars="0"/>
      </w:pPr>
      <w:r w:rsidRPr="00B92FF3">
        <w:rPr>
          <w:rFonts w:hint="eastAsia"/>
        </w:rPr>
        <w:t>平均油耗（</w:t>
      </w:r>
      <w:r w:rsidRPr="00B92FF3">
        <w:t>ICE only</w:t>
      </w:r>
      <w:r w:rsidRPr="00B92FF3">
        <w:rPr>
          <w:rFonts w:hint="eastAsia"/>
        </w:rPr>
        <w:t>）</w:t>
      </w:r>
      <w:r w:rsidRPr="00B92FF3">
        <w:t>/Ave</w:t>
      </w:r>
      <w:r w:rsidR="00DD0A4B" w:rsidRPr="00B92FF3">
        <w:t>rage Oil Consumption (ICE only)</w:t>
      </w:r>
      <w:r w:rsidR="00DD0A4B" w:rsidRPr="00B92FF3">
        <w:rPr>
          <w:rFonts w:hint="eastAsia"/>
        </w:rPr>
        <w:t>或</w:t>
      </w:r>
      <w:r w:rsidRPr="00B92FF3">
        <w:rPr>
          <w:rFonts w:hint="eastAsia"/>
        </w:rPr>
        <w:t>平均电耗（</w:t>
      </w:r>
      <w:r w:rsidRPr="00B92FF3">
        <w:t>EV only</w:t>
      </w:r>
      <w:r w:rsidRPr="00B92FF3">
        <w:rPr>
          <w:rFonts w:hint="eastAsia"/>
        </w:rPr>
        <w:t>）</w:t>
      </w:r>
      <w:r w:rsidRPr="00B92FF3">
        <w:t>/Average Power Consumption (EV only)</w:t>
      </w:r>
    </w:p>
    <w:p w14:paraId="4B49FEBE" w14:textId="77777777" w:rsidR="00DD0A4B" w:rsidRPr="00B92FF3" w:rsidRDefault="002578AD" w:rsidP="00DD0A4B">
      <w:pPr>
        <w:pStyle w:val="ListParagraph"/>
        <w:numPr>
          <w:ilvl w:val="0"/>
          <w:numId w:val="10"/>
        </w:numPr>
        <w:ind w:firstLineChars="0"/>
      </w:pPr>
      <w:r w:rsidRPr="00B92FF3">
        <w:rPr>
          <w:rFonts w:hint="eastAsia"/>
        </w:rPr>
        <w:t>拥堵时长</w:t>
      </w:r>
      <w:r w:rsidRPr="00B92FF3">
        <w:t>/Congestion Duration Time</w:t>
      </w:r>
    </w:p>
    <w:p w14:paraId="429C5B23" w14:textId="60703264" w:rsidR="002578AD" w:rsidRPr="00B92FF3" w:rsidRDefault="002578AD" w:rsidP="00DD0A4B">
      <w:pPr>
        <w:pStyle w:val="ListParagraph"/>
        <w:numPr>
          <w:ilvl w:val="0"/>
          <w:numId w:val="10"/>
        </w:numPr>
        <w:ind w:firstLineChars="0"/>
      </w:pPr>
      <w:r w:rsidRPr="00B92FF3">
        <w:rPr>
          <w:rFonts w:hint="eastAsia"/>
        </w:rPr>
        <w:t>自适应巡航里程</w:t>
      </w:r>
      <w:r w:rsidRPr="00B92FF3">
        <w:t>/ACC Mileage</w:t>
      </w:r>
    </w:p>
    <w:p w14:paraId="3DA6A4F0" w14:textId="622F2453" w:rsidR="002578AD" w:rsidRPr="00B92FF3" w:rsidRDefault="00DD0A4B" w:rsidP="00CC2B41">
      <w:pPr>
        <w:ind w:firstLine="480"/>
      </w:pPr>
      <w:r w:rsidRPr="00B92FF3">
        <w:rPr>
          <w:rFonts w:hint="eastAsia"/>
        </w:rPr>
        <w:t>以上内容信息具体参考</w:t>
      </w:r>
      <w:r w:rsidRPr="00B92FF3">
        <w:rPr>
          <w:rFonts w:hint="eastAsia"/>
        </w:rPr>
        <w:t>PIS-2033</w:t>
      </w:r>
      <w:r w:rsidRPr="00B92FF3">
        <w:rPr>
          <w:rFonts w:hint="eastAsia"/>
        </w:rPr>
        <w:t>的</w:t>
      </w:r>
      <w:r w:rsidRPr="00B92FF3">
        <w:rPr>
          <w:rFonts w:hint="eastAsia"/>
        </w:rPr>
        <w:t>4.1</w:t>
      </w:r>
      <w:r w:rsidRPr="00B92FF3">
        <w:rPr>
          <w:rFonts w:hint="eastAsia"/>
        </w:rPr>
        <w:t>章节。</w:t>
      </w:r>
    </w:p>
    <w:p w14:paraId="459167F5" w14:textId="383FAA36" w:rsidR="00DD0A4B" w:rsidRPr="00B92FF3" w:rsidRDefault="00DD0A4B" w:rsidP="00CC2B41">
      <w:pPr>
        <w:ind w:firstLine="480"/>
      </w:pPr>
      <w:r w:rsidRPr="00B92FF3">
        <w:rPr>
          <w:rFonts w:hint="eastAsia"/>
        </w:rPr>
        <w:t>Please refer to section 4.1 of PIS-2033 for the content above.</w:t>
      </w:r>
    </w:p>
    <w:p w14:paraId="7D71B7CC" w14:textId="136617A6" w:rsidR="00DD0A4B" w:rsidRPr="00B92FF3" w:rsidRDefault="00DD0A4B" w:rsidP="00CC2B41">
      <w:pPr>
        <w:ind w:firstLine="480"/>
      </w:pPr>
      <w:r w:rsidRPr="00B92FF3">
        <w:rPr>
          <w:rFonts w:hint="eastAsia"/>
        </w:rPr>
        <w:lastRenderedPageBreak/>
        <w:t>驾驶行为评价触发时间和消失时间请参考</w:t>
      </w:r>
      <w:r w:rsidRPr="00B92FF3">
        <w:rPr>
          <w:rFonts w:hint="eastAsia"/>
        </w:rPr>
        <w:t>UE</w:t>
      </w:r>
      <w:r w:rsidRPr="00B92FF3">
        <w:rPr>
          <w:rFonts w:hint="eastAsia"/>
        </w:rPr>
        <w:t>交互文档。</w:t>
      </w:r>
    </w:p>
    <w:p w14:paraId="4EA5E5F0" w14:textId="2CA303FD" w:rsidR="00DD0A4B" w:rsidRPr="00B92FF3" w:rsidRDefault="00DD0A4B" w:rsidP="00CC2B41">
      <w:pPr>
        <w:ind w:firstLine="480"/>
      </w:pPr>
      <w:r w:rsidRPr="00B92FF3">
        <w:t>Please refer to UE interactive document for trigger time and disappearance time of driving behavior evaluation.</w:t>
      </w:r>
    </w:p>
    <w:p w14:paraId="41C2D2C6" w14:textId="77777777" w:rsidR="009D253C" w:rsidRPr="000B0402" w:rsidRDefault="009D253C" w:rsidP="009D253C">
      <w:pPr>
        <w:pStyle w:val="Heading2"/>
      </w:pPr>
      <w:bookmarkStart w:id="182" w:name="_Toc66366545"/>
      <w:r w:rsidRPr="000B0402">
        <w:rPr>
          <w:rFonts w:hint="eastAsia"/>
        </w:rPr>
        <w:t>HUD</w:t>
      </w:r>
      <w:r w:rsidRPr="000B0402">
        <w:rPr>
          <w:rFonts w:hint="eastAsia"/>
        </w:rPr>
        <w:t>调节</w:t>
      </w:r>
      <w:r w:rsidR="00A37FA5" w:rsidRPr="000B0402">
        <w:rPr>
          <w:rFonts w:hint="eastAsia"/>
        </w:rPr>
        <w:t>指引</w:t>
      </w:r>
      <w:r w:rsidR="00756B87" w:rsidRPr="000B0402">
        <w:rPr>
          <w:rFonts w:hint="eastAsia"/>
        </w:rPr>
        <w:t>/</w:t>
      </w:r>
      <w:bookmarkStart w:id="183" w:name="_Toc49952883"/>
      <w:r w:rsidR="00756B87" w:rsidRPr="000B0402">
        <w:t xml:space="preserve"> HUD Adjustment Guidance</w:t>
      </w:r>
      <w:bookmarkEnd w:id="182"/>
      <w:bookmarkEnd w:id="183"/>
    </w:p>
    <w:p w14:paraId="6A1CCBDF" w14:textId="77777777" w:rsidR="00CC2B41" w:rsidRPr="000B0402" w:rsidRDefault="009D253C" w:rsidP="009D253C">
      <w:pPr>
        <w:ind w:firstLine="480"/>
      </w:pPr>
      <w:r w:rsidRPr="000B0402">
        <w:rPr>
          <w:rFonts w:hint="eastAsia"/>
        </w:rPr>
        <w:t>仪表支持</w:t>
      </w:r>
      <w:r w:rsidR="007F2BE9" w:rsidRPr="000B0402">
        <w:rPr>
          <w:rFonts w:hint="eastAsia"/>
        </w:rPr>
        <w:t>显示</w:t>
      </w:r>
      <w:r w:rsidRPr="000B0402">
        <w:rPr>
          <w:rFonts w:hint="eastAsia"/>
        </w:rPr>
        <w:t>HUD</w:t>
      </w:r>
      <w:r w:rsidRPr="000B0402">
        <w:rPr>
          <w:rFonts w:hint="eastAsia"/>
        </w:rPr>
        <w:t>调节指引，与</w:t>
      </w:r>
      <w:r w:rsidRPr="000B0402">
        <w:rPr>
          <w:rFonts w:hint="eastAsia"/>
        </w:rPr>
        <w:t>PIS-2068</w:t>
      </w:r>
      <w:r w:rsidRPr="000B0402">
        <w:rPr>
          <w:rFonts w:hint="eastAsia"/>
        </w:rPr>
        <w:t>的</w:t>
      </w:r>
      <w:r w:rsidRPr="000B0402">
        <w:rPr>
          <w:rFonts w:hint="eastAsia"/>
        </w:rPr>
        <w:t>4.4.2</w:t>
      </w:r>
      <w:r w:rsidRPr="000B0402">
        <w:rPr>
          <w:rFonts w:hint="eastAsia"/>
        </w:rPr>
        <w:t>章节对应。</w:t>
      </w:r>
    </w:p>
    <w:p w14:paraId="6DC610F6" w14:textId="77777777" w:rsidR="00756B87" w:rsidRPr="000B0402" w:rsidRDefault="00756B87" w:rsidP="00756B87">
      <w:pPr>
        <w:ind w:firstLine="480"/>
      </w:pPr>
      <w:r w:rsidRPr="000B0402">
        <w:t xml:space="preserve">The </w:t>
      </w:r>
      <w:r w:rsidR="0068110D" w:rsidRPr="000B0402">
        <w:t>instrument cluster</w:t>
      </w:r>
      <w:r w:rsidRPr="000B0402">
        <w:t xml:space="preserve"> supports the display of HUD adjustment guidance, corresponding to Section 4.4.2 of PIS-2068.</w:t>
      </w:r>
    </w:p>
    <w:p w14:paraId="62859D3C" w14:textId="77777777" w:rsidR="009D253C" w:rsidRPr="000B0402" w:rsidRDefault="009D253C" w:rsidP="009D253C">
      <w:pPr>
        <w:ind w:firstLine="480"/>
      </w:pPr>
      <w:r w:rsidRPr="000B0402">
        <w:rPr>
          <w:rFonts w:hint="eastAsia"/>
        </w:rPr>
        <w:t>具体分为亮度、高度、角度三个指引，当用户选中相应调节项时，仪表弹出相应指引。</w:t>
      </w:r>
    </w:p>
    <w:p w14:paraId="3AEDE7FB" w14:textId="77777777" w:rsidR="00756B87" w:rsidRPr="000B0402" w:rsidRDefault="00756B87" w:rsidP="00756B87">
      <w:pPr>
        <w:ind w:firstLine="480"/>
      </w:pPr>
      <w:r w:rsidRPr="000B0402">
        <w:t xml:space="preserve">Specially, it has three guidances: brightness, height and angle. When one of the adjustment option is selected by the user, the corresponding guidance will pop up from the </w:t>
      </w:r>
      <w:r w:rsidR="0068110D" w:rsidRPr="000B0402">
        <w:t>instrument cluster</w:t>
      </w:r>
      <w:r w:rsidRPr="000B0402">
        <w:t>.</w:t>
      </w:r>
    </w:p>
    <w:p w14:paraId="53E95236" w14:textId="77777777" w:rsidR="00DB1E2D" w:rsidRPr="000B0402" w:rsidRDefault="00DB1E2D" w:rsidP="00DB1E2D">
      <w:pPr>
        <w:pStyle w:val="Heading1"/>
      </w:pPr>
      <w:bookmarkStart w:id="184" w:name="_Toc66366546"/>
      <w:r w:rsidRPr="000B0402">
        <w:rPr>
          <w:rFonts w:hint="eastAsia"/>
        </w:rPr>
        <w:t>其他功能</w:t>
      </w:r>
      <w:r w:rsidR="00756B87" w:rsidRPr="000B0402">
        <w:rPr>
          <w:rFonts w:hint="eastAsia"/>
        </w:rPr>
        <w:t>/</w:t>
      </w:r>
      <w:bookmarkStart w:id="185" w:name="_Toc49952884"/>
      <w:r w:rsidR="00756B87" w:rsidRPr="000B0402">
        <w:t xml:space="preserve"> Other Features</w:t>
      </w:r>
      <w:bookmarkEnd w:id="184"/>
      <w:bookmarkEnd w:id="185"/>
    </w:p>
    <w:p w14:paraId="3903CD24" w14:textId="77777777" w:rsidR="001831F5" w:rsidRPr="000B0402" w:rsidRDefault="001831F5" w:rsidP="001831F5">
      <w:pPr>
        <w:pStyle w:val="Heading2"/>
      </w:pPr>
      <w:bookmarkStart w:id="186" w:name="_Toc66366547"/>
      <w:r w:rsidRPr="000B0402">
        <w:rPr>
          <w:rFonts w:hint="eastAsia"/>
        </w:rPr>
        <w:t>仪表视觉</w:t>
      </w:r>
      <w:r w:rsidR="00756B87" w:rsidRPr="000B0402">
        <w:rPr>
          <w:rFonts w:hint="eastAsia"/>
        </w:rPr>
        <w:t>/</w:t>
      </w:r>
      <w:bookmarkStart w:id="187" w:name="_Toc49952885"/>
      <w:r w:rsidR="00756B87" w:rsidRPr="000B0402">
        <w:t xml:space="preserve"> Visual Features of </w:t>
      </w:r>
      <w:r w:rsidR="0068110D" w:rsidRPr="000B0402">
        <w:t>Instrument cluster</w:t>
      </w:r>
      <w:bookmarkEnd w:id="186"/>
      <w:bookmarkEnd w:id="187"/>
    </w:p>
    <w:p w14:paraId="61E1AAA7" w14:textId="77777777" w:rsidR="003450B9" w:rsidRPr="000B0402" w:rsidRDefault="00E511AE" w:rsidP="00AB5C42">
      <w:pPr>
        <w:ind w:firstLine="480"/>
      </w:pPr>
      <w:r w:rsidRPr="000B0402">
        <w:rPr>
          <w:rFonts w:hint="eastAsia"/>
        </w:rPr>
        <w:t>仪表视觉与驾驶模式联动，参考</w:t>
      </w:r>
      <w:r w:rsidRPr="000B0402">
        <w:rPr>
          <w:rFonts w:hint="eastAsia"/>
        </w:rPr>
        <w:t>PIS-2077</w:t>
      </w:r>
      <w:r w:rsidR="00881E27" w:rsidRPr="000B0402">
        <w:rPr>
          <w:rFonts w:hint="eastAsia"/>
        </w:rPr>
        <w:t>的</w:t>
      </w:r>
      <w:r w:rsidR="00881E27" w:rsidRPr="000B0402">
        <w:rPr>
          <w:rFonts w:hint="eastAsia"/>
        </w:rPr>
        <w:t>3.1</w:t>
      </w:r>
      <w:r w:rsidR="00881E27" w:rsidRPr="000B0402">
        <w:rPr>
          <w:rFonts w:hint="eastAsia"/>
        </w:rPr>
        <w:t>章节</w:t>
      </w:r>
      <w:r w:rsidR="009E3DB2" w:rsidRPr="000B0402">
        <w:rPr>
          <w:rFonts w:hint="eastAsia"/>
        </w:rPr>
        <w:t>。</w:t>
      </w:r>
    </w:p>
    <w:p w14:paraId="295CBAEF" w14:textId="77777777" w:rsidR="00756B87" w:rsidRPr="000B0402" w:rsidRDefault="00756B87" w:rsidP="00AB5C42">
      <w:pPr>
        <w:ind w:firstLine="480"/>
      </w:pPr>
      <w:r w:rsidRPr="000B0402">
        <w:t xml:space="preserve">The visual features of </w:t>
      </w:r>
      <w:r w:rsidR="0068110D" w:rsidRPr="000B0402">
        <w:t>instrument cluster</w:t>
      </w:r>
      <w:r w:rsidRPr="000B0402">
        <w:t xml:space="preserve"> are linked with the driving mode, please refer to Section 3.1 of PIS-2077.</w:t>
      </w:r>
    </w:p>
    <w:p w14:paraId="657C3CBC" w14:textId="77777777" w:rsidR="006D6971" w:rsidRPr="000B0402" w:rsidRDefault="00EB0B19" w:rsidP="005714B5">
      <w:pPr>
        <w:pStyle w:val="Heading2"/>
      </w:pPr>
      <w:bookmarkStart w:id="188" w:name="_Toc66366548"/>
      <w:r w:rsidRPr="00346935">
        <w:rPr>
          <w:rFonts w:hint="eastAsia"/>
          <w:strike/>
          <w:color w:val="FF0000"/>
        </w:rPr>
        <w:t>Early HMI</w:t>
      </w:r>
      <w:r w:rsidRPr="00346935">
        <w:rPr>
          <w:rFonts w:hint="eastAsia"/>
          <w:strike/>
          <w:color w:val="FF0000"/>
        </w:rPr>
        <w:t>、</w:t>
      </w:r>
      <w:r w:rsidR="005714B5" w:rsidRPr="000B0402">
        <w:rPr>
          <w:rFonts w:hint="eastAsia"/>
        </w:rPr>
        <w:t>欢迎动画</w:t>
      </w:r>
      <w:r w:rsidRPr="000B0402">
        <w:rPr>
          <w:rFonts w:hint="eastAsia"/>
        </w:rPr>
        <w:t>及</w:t>
      </w:r>
      <w:r w:rsidR="007168DB" w:rsidRPr="000B0402">
        <w:rPr>
          <w:rFonts w:hint="eastAsia"/>
        </w:rPr>
        <w:t>开机动画</w:t>
      </w:r>
      <w:r w:rsidR="00756B87" w:rsidRPr="000B0402">
        <w:rPr>
          <w:rFonts w:hint="eastAsia"/>
        </w:rPr>
        <w:t>/</w:t>
      </w:r>
      <w:bookmarkStart w:id="189" w:name="_Toc49952886"/>
      <w:r w:rsidR="00756B87" w:rsidRPr="000B0402">
        <w:t xml:space="preserve"> </w:t>
      </w:r>
      <w:r w:rsidR="00756B87" w:rsidRPr="00346935">
        <w:rPr>
          <w:strike/>
          <w:color w:val="FF0000"/>
        </w:rPr>
        <w:t>Early HMI,</w:t>
      </w:r>
      <w:r w:rsidR="00756B87" w:rsidRPr="00346935">
        <w:rPr>
          <w:color w:val="FF0000"/>
        </w:rPr>
        <w:t xml:space="preserve"> </w:t>
      </w:r>
      <w:r w:rsidR="00756B87" w:rsidRPr="000B0402">
        <w:t>Welcome Animation and Boot Animation</w:t>
      </w:r>
      <w:bookmarkEnd w:id="188"/>
      <w:bookmarkEnd w:id="189"/>
    </w:p>
    <w:p w14:paraId="6A32F74C" w14:textId="77777777" w:rsidR="00EB0B19" w:rsidRPr="00346935" w:rsidRDefault="00EB0B19" w:rsidP="00443E64">
      <w:pPr>
        <w:ind w:firstLine="480"/>
        <w:rPr>
          <w:strike/>
          <w:color w:val="FF0000"/>
        </w:rPr>
      </w:pPr>
      <w:r w:rsidRPr="00346935">
        <w:rPr>
          <w:rFonts w:hint="eastAsia"/>
          <w:strike/>
          <w:color w:val="FF0000"/>
        </w:rPr>
        <w:t>仪表</w:t>
      </w:r>
      <w:r w:rsidRPr="00346935">
        <w:rPr>
          <w:strike/>
          <w:color w:val="FF0000"/>
        </w:rPr>
        <w:t>Early HMI</w:t>
      </w:r>
      <w:r w:rsidRPr="00346935">
        <w:rPr>
          <w:rFonts w:hint="eastAsia"/>
          <w:strike/>
          <w:color w:val="FF0000"/>
        </w:rPr>
        <w:t>需要显示</w:t>
      </w:r>
      <w:r w:rsidR="00C26821" w:rsidRPr="00346935">
        <w:rPr>
          <w:rFonts w:hint="eastAsia"/>
          <w:strike/>
          <w:color w:val="FF0000"/>
        </w:rPr>
        <w:t>功能安全元素</w:t>
      </w:r>
      <w:r w:rsidRPr="00346935">
        <w:rPr>
          <w:rFonts w:hint="eastAsia"/>
          <w:strike/>
          <w:color w:val="FF0000"/>
        </w:rPr>
        <w:t>和车辆全生命周期的行驶里程。其中，</w:t>
      </w:r>
      <w:r w:rsidR="009C2A11" w:rsidRPr="00346935">
        <w:rPr>
          <w:rFonts w:hint="eastAsia"/>
          <w:strike/>
          <w:color w:val="FF0000"/>
        </w:rPr>
        <w:t>功能</w:t>
      </w:r>
      <w:r w:rsidRPr="00346935">
        <w:rPr>
          <w:rFonts w:hint="eastAsia"/>
          <w:strike/>
          <w:color w:val="FF0000"/>
        </w:rPr>
        <w:t>安全</w:t>
      </w:r>
      <w:r w:rsidR="009C2A11" w:rsidRPr="00346935">
        <w:rPr>
          <w:rFonts w:hint="eastAsia"/>
          <w:strike/>
          <w:color w:val="FF0000"/>
        </w:rPr>
        <w:t>元素请参考本文档</w:t>
      </w:r>
      <w:r w:rsidR="009C2A11" w:rsidRPr="00346935">
        <w:rPr>
          <w:rFonts w:hint="eastAsia"/>
          <w:strike/>
          <w:color w:val="FF0000"/>
        </w:rPr>
        <w:t>7.</w:t>
      </w:r>
      <w:r w:rsidR="009C2A11" w:rsidRPr="00346935">
        <w:rPr>
          <w:strike/>
          <w:color w:val="FF0000"/>
        </w:rPr>
        <w:t>5</w:t>
      </w:r>
      <w:r w:rsidR="009C2A11" w:rsidRPr="00346935">
        <w:rPr>
          <w:rFonts w:hint="eastAsia"/>
          <w:strike/>
          <w:color w:val="FF0000"/>
        </w:rPr>
        <w:t>章节</w:t>
      </w:r>
      <w:r w:rsidRPr="00346935">
        <w:rPr>
          <w:rFonts w:hint="eastAsia"/>
          <w:strike/>
          <w:color w:val="FF0000"/>
        </w:rPr>
        <w:t>；车辆全生命周期的行驶里程请参考本文档的</w:t>
      </w:r>
      <w:r w:rsidRPr="00346935">
        <w:rPr>
          <w:rFonts w:hint="eastAsia"/>
          <w:strike/>
          <w:color w:val="FF0000"/>
        </w:rPr>
        <w:t>4.4</w:t>
      </w:r>
      <w:r w:rsidRPr="00346935">
        <w:rPr>
          <w:rFonts w:hint="eastAsia"/>
          <w:strike/>
          <w:color w:val="FF0000"/>
        </w:rPr>
        <w:t>章节。</w:t>
      </w:r>
    </w:p>
    <w:p w14:paraId="40461A3E" w14:textId="77777777" w:rsidR="00756B87" w:rsidRPr="00346935" w:rsidRDefault="00756B87" w:rsidP="00756B87">
      <w:pPr>
        <w:ind w:firstLine="480"/>
        <w:rPr>
          <w:strike/>
          <w:color w:val="FF0000"/>
        </w:rPr>
      </w:pPr>
      <w:r w:rsidRPr="00346935">
        <w:rPr>
          <w:strike/>
          <w:color w:val="FF0000"/>
        </w:rPr>
        <w:t xml:space="preserve">The </w:t>
      </w:r>
      <w:r w:rsidR="0068110D" w:rsidRPr="00346935">
        <w:rPr>
          <w:strike/>
          <w:color w:val="FF0000"/>
        </w:rPr>
        <w:t>instrument cluster</w:t>
      </w:r>
      <w:r w:rsidRPr="00346935">
        <w:rPr>
          <w:strike/>
          <w:color w:val="FF0000"/>
        </w:rPr>
        <w:t xml:space="preserve"> Early HMI shall display </w:t>
      </w:r>
      <w:r w:rsidR="00C26821" w:rsidRPr="00346935">
        <w:rPr>
          <w:strike/>
          <w:color w:val="FF0000"/>
        </w:rPr>
        <w:t xml:space="preserve">function </w:t>
      </w:r>
      <w:r w:rsidRPr="00346935">
        <w:rPr>
          <w:strike/>
          <w:color w:val="FF0000"/>
        </w:rPr>
        <w:t xml:space="preserve">safety </w:t>
      </w:r>
      <w:r w:rsidR="00C26821" w:rsidRPr="00346935">
        <w:rPr>
          <w:strike/>
          <w:color w:val="FF0000"/>
        </w:rPr>
        <w:t>elements</w:t>
      </w:r>
      <w:r w:rsidRPr="00346935">
        <w:rPr>
          <w:strike/>
          <w:color w:val="FF0000"/>
        </w:rPr>
        <w:t xml:space="preserve"> and vehicle’s season odometer. Wherein, for </w:t>
      </w:r>
      <w:r w:rsidR="009C2A11" w:rsidRPr="00346935">
        <w:rPr>
          <w:strike/>
          <w:color w:val="FF0000"/>
        </w:rPr>
        <w:t xml:space="preserve">function </w:t>
      </w:r>
      <w:r w:rsidRPr="00346935">
        <w:rPr>
          <w:strike/>
          <w:color w:val="FF0000"/>
        </w:rPr>
        <w:t xml:space="preserve">safety </w:t>
      </w:r>
      <w:r w:rsidR="009C2A11" w:rsidRPr="00346935">
        <w:rPr>
          <w:strike/>
          <w:color w:val="FF0000"/>
        </w:rPr>
        <w:t xml:space="preserve">elements, </w:t>
      </w:r>
      <w:r w:rsidRPr="00346935">
        <w:rPr>
          <w:strike/>
          <w:color w:val="FF0000"/>
        </w:rPr>
        <w:t xml:space="preserve">please refer to Section </w:t>
      </w:r>
      <w:r w:rsidR="009C2A11" w:rsidRPr="00346935">
        <w:rPr>
          <w:strike/>
          <w:color w:val="FF0000"/>
        </w:rPr>
        <w:t>7.5 herein;</w:t>
      </w:r>
      <w:r w:rsidRPr="00346935">
        <w:rPr>
          <w:strike/>
          <w:color w:val="FF0000"/>
        </w:rPr>
        <w:t xml:space="preserve"> and for vehicle’s season odometer, please refer to Section 4.4 herein.</w:t>
      </w:r>
    </w:p>
    <w:p w14:paraId="5C698B1F" w14:textId="77777777" w:rsidR="009E3DB2" w:rsidRPr="000B0402" w:rsidRDefault="009E3DB2" w:rsidP="00443E64">
      <w:pPr>
        <w:ind w:firstLine="480"/>
      </w:pPr>
      <w:r w:rsidRPr="000B0402">
        <w:rPr>
          <w:rFonts w:hint="eastAsia"/>
        </w:rPr>
        <w:t>仪表</w:t>
      </w:r>
      <w:r w:rsidR="007168DB" w:rsidRPr="000B0402">
        <w:rPr>
          <w:rFonts w:hint="eastAsia"/>
        </w:rPr>
        <w:t>欢迎</w:t>
      </w:r>
      <w:r w:rsidRPr="000B0402">
        <w:rPr>
          <w:rFonts w:hint="eastAsia"/>
        </w:rPr>
        <w:t>动画参考</w:t>
      </w:r>
      <w:r w:rsidRPr="000B0402">
        <w:rPr>
          <w:rFonts w:hint="eastAsia"/>
        </w:rPr>
        <w:t>PIS-2032</w:t>
      </w:r>
      <w:r w:rsidRPr="000B0402">
        <w:rPr>
          <w:rFonts w:hint="eastAsia"/>
        </w:rPr>
        <w:t>。</w:t>
      </w:r>
    </w:p>
    <w:p w14:paraId="580B12DB" w14:textId="77777777" w:rsidR="00756B87" w:rsidRPr="000B0402" w:rsidRDefault="00756B87" w:rsidP="00756B87">
      <w:pPr>
        <w:ind w:firstLine="480"/>
      </w:pPr>
      <w:r w:rsidRPr="000B0402">
        <w:t xml:space="preserve">For </w:t>
      </w:r>
      <w:r w:rsidR="0068110D" w:rsidRPr="000B0402">
        <w:t>instrument cluster</w:t>
      </w:r>
      <w:r w:rsidRPr="000B0402">
        <w:t>’s welcome animation, please refer to PIS-2032.</w:t>
      </w:r>
    </w:p>
    <w:p w14:paraId="3BDF394B" w14:textId="77777777" w:rsidR="005E255E" w:rsidRPr="00B92FF3" w:rsidRDefault="007168DB" w:rsidP="00443E64">
      <w:pPr>
        <w:ind w:firstLine="480"/>
      </w:pPr>
      <w:r w:rsidRPr="00B92FF3">
        <w:rPr>
          <w:rFonts w:hint="eastAsia"/>
        </w:rPr>
        <w:t>开机动画即表盘扫表</w:t>
      </w:r>
      <w:r w:rsidR="005E255E" w:rsidRPr="00B92FF3">
        <w:rPr>
          <w:rFonts w:hint="eastAsia"/>
        </w:rPr>
        <w:t>（</w:t>
      </w:r>
      <w:r w:rsidR="005E255E" w:rsidRPr="00B92FF3">
        <w:rPr>
          <w:rFonts w:hint="eastAsia"/>
        </w:rPr>
        <w:t>Gages</w:t>
      </w:r>
      <w:r w:rsidR="005E255E" w:rsidRPr="00B92FF3">
        <w:t xml:space="preserve"> </w:t>
      </w:r>
      <w:r w:rsidR="005E255E" w:rsidRPr="00B92FF3">
        <w:rPr>
          <w:rFonts w:hint="eastAsia"/>
        </w:rPr>
        <w:t>WOW</w:t>
      </w:r>
      <w:r w:rsidR="005E255E" w:rsidRPr="00B92FF3">
        <w:rPr>
          <w:rFonts w:hint="eastAsia"/>
        </w:rPr>
        <w:t>）</w:t>
      </w:r>
      <w:r w:rsidRPr="00B92FF3">
        <w:rPr>
          <w:rFonts w:hint="eastAsia"/>
        </w:rPr>
        <w:t>和</w:t>
      </w:r>
      <w:r w:rsidRPr="00B92FF3">
        <w:rPr>
          <w:rFonts w:hint="eastAsia"/>
        </w:rPr>
        <w:t>Bulb</w:t>
      </w:r>
      <w:r w:rsidRPr="00B92FF3">
        <w:t xml:space="preserve"> </w:t>
      </w:r>
      <w:r w:rsidRPr="00B92FF3">
        <w:rPr>
          <w:rFonts w:hint="eastAsia"/>
        </w:rPr>
        <w:t>Check</w:t>
      </w:r>
      <w:r w:rsidRPr="00B92FF3">
        <w:rPr>
          <w:rFonts w:hint="eastAsia"/>
        </w:rPr>
        <w:t>。</w:t>
      </w:r>
    </w:p>
    <w:p w14:paraId="7DA5D500" w14:textId="77777777" w:rsidR="00756B87" w:rsidRPr="00B92FF3" w:rsidRDefault="00756B87" w:rsidP="00756B87">
      <w:pPr>
        <w:ind w:firstLine="480"/>
      </w:pPr>
      <w:r w:rsidRPr="00B92FF3">
        <w:t>The boot animation is Gages WOW and Bulb Check.</w:t>
      </w:r>
    </w:p>
    <w:p w14:paraId="5DE94A46" w14:textId="7A5F0207" w:rsidR="005E255E" w:rsidRPr="00B92FF3" w:rsidRDefault="005E255E" w:rsidP="00443E64">
      <w:pPr>
        <w:ind w:firstLine="480"/>
      </w:pPr>
      <w:r w:rsidRPr="00B92FF3">
        <w:rPr>
          <w:rFonts w:hint="eastAsia"/>
        </w:rPr>
        <w:t>仪表表盘扫表可以被其他动画替代，若采用扫表</w:t>
      </w:r>
      <w:r w:rsidR="006C2646" w:rsidRPr="00B92FF3">
        <w:rPr>
          <w:rFonts w:hint="eastAsia"/>
        </w:rPr>
        <w:t>，</w:t>
      </w:r>
      <w:r w:rsidR="006C2646" w:rsidRPr="00B92FF3">
        <w:rPr>
          <w:rFonts w:hint="eastAsia"/>
        </w:rPr>
        <w:t>CLEA</w:t>
      </w:r>
      <w:r w:rsidRPr="00B92FF3">
        <w:rPr>
          <w:rFonts w:hint="eastAsia"/>
        </w:rPr>
        <w:t>可具体参考</w:t>
      </w:r>
      <w:r w:rsidRPr="00B92FF3">
        <w:rPr>
          <w:rFonts w:hint="eastAsia"/>
        </w:rPr>
        <w:t>PIS-2085</w:t>
      </w:r>
      <w:r w:rsidRPr="00B92FF3">
        <w:rPr>
          <w:rFonts w:hint="eastAsia"/>
        </w:rPr>
        <w:t>的</w:t>
      </w:r>
      <w:r w:rsidRPr="00B92FF3">
        <w:rPr>
          <w:rFonts w:hint="eastAsia"/>
        </w:rPr>
        <w:t>3.2.1.9.18</w:t>
      </w:r>
      <w:r w:rsidRPr="00B92FF3">
        <w:t xml:space="preserve"> </w:t>
      </w:r>
      <w:r w:rsidRPr="00B92FF3">
        <w:rPr>
          <w:rFonts w:hint="eastAsia"/>
        </w:rPr>
        <w:t>Gages</w:t>
      </w:r>
      <w:r w:rsidRPr="00B92FF3">
        <w:t xml:space="preserve"> </w:t>
      </w:r>
      <w:r w:rsidRPr="00B92FF3">
        <w:rPr>
          <w:rFonts w:hint="eastAsia"/>
        </w:rPr>
        <w:t>WOW</w:t>
      </w:r>
      <w:r w:rsidRPr="00B92FF3">
        <w:rPr>
          <w:rFonts w:hint="eastAsia"/>
        </w:rPr>
        <w:t>章节</w:t>
      </w:r>
      <w:r w:rsidR="006C2646" w:rsidRPr="00B92FF3">
        <w:rPr>
          <w:rFonts w:hint="eastAsia"/>
        </w:rPr>
        <w:t>，</w:t>
      </w:r>
      <w:r w:rsidR="006C2646" w:rsidRPr="00B92FF3">
        <w:rPr>
          <w:rFonts w:hint="eastAsia"/>
        </w:rPr>
        <w:t>GB</w:t>
      </w:r>
      <w:r w:rsidR="006C2646" w:rsidRPr="00B92FF3">
        <w:rPr>
          <w:rFonts w:hint="eastAsia"/>
        </w:rPr>
        <w:t>可具体参考</w:t>
      </w:r>
      <w:r w:rsidR="006C2646" w:rsidRPr="00B92FF3">
        <w:rPr>
          <w:rFonts w:hint="eastAsia"/>
        </w:rPr>
        <w:t>GB IPC CTRS</w:t>
      </w:r>
      <w:r w:rsidR="006C2646" w:rsidRPr="00B92FF3">
        <w:rPr>
          <w:rFonts w:hint="eastAsia"/>
        </w:rPr>
        <w:t>的</w:t>
      </w:r>
      <w:r w:rsidR="006C2646" w:rsidRPr="00B92FF3">
        <w:rPr>
          <w:rFonts w:hint="eastAsia"/>
        </w:rPr>
        <w:t>3.1.532</w:t>
      </w:r>
      <w:r w:rsidR="006C2646" w:rsidRPr="00B92FF3">
        <w:rPr>
          <w:rFonts w:hint="eastAsia"/>
        </w:rPr>
        <w:t>章节</w:t>
      </w:r>
      <w:r w:rsidR="00D13FE0" w:rsidRPr="00B92FF3">
        <w:rPr>
          <w:rFonts w:hint="eastAsia"/>
        </w:rPr>
        <w:t>。是否采用扫表以</w:t>
      </w:r>
      <w:r w:rsidR="00D13FE0" w:rsidRPr="00B92FF3">
        <w:rPr>
          <w:rFonts w:hint="eastAsia"/>
        </w:rPr>
        <w:t>UE</w:t>
      </w:r>
      <w:r w:rsidR="00D13FE0" w:rsidRPr="00B92FF3">
        <w:rPr>
          <w:rFonts w:hint="eastAsia"/>
        </w:rPr>
        <w:t>交互文档为准。</w:t>
      </w:r>
    </w:p>
    <w:p w14:paraId="59D34136" w14:textId="563C89CD" w:rsidR="00756B87" w:rsidRPr="00B92FF3" w:rsidRDefault="00756B87" w:rsidP="00756B87">
      <w:pPr>
        <w:ind w:firstLine="480"/>
      </w:pPr>
      <w:r w:rsidRPr="00B92FF3">
        <w:t>Gages WOW can be replaced with other animations, please refer to Section 3.2.1.9.18 Gages WOW of PIS-2085</w:t>
      </w:r>
      <w:r w:rsidR="006C2646" w:rsidRPr="00B92FF3">
        <w:t xml:space="preserve"> for CLEA and Section 3.1.532 of GB IPC CTRS for GB</w:t>
      </w:r>
      <w:r w:rsidRPr="00B92FF3">
        <w:t xml:space="preserve"> if such feature is used. The </w:t>
      </w:r>
      <w:r w:rsidRPr="00B92FF3">
        <w:lastRenderedPageBreak/>
        <w:t xml:space="preserve">adoption of Gages WOW </w:t>
      </w:r>
      <w:r w:rsidR="00E11142" w:rsidRPr="00B92FF3">
        <w:rPr>
          <w:rFonts w:hint="eastAsia"/>
        </w:rPr>
        <w:t>is subject to</w:t>
      </w:r>
      <w:r w:rsidRPr="00B92FF3">
        <w:t xml:space="preserve"> UE interaction design document.</w:t>
      </w:r>
    </w:p>
    <w:p w14:paraId="18799008" w14:textId="51382353" w:rsidR="007168DB" w:rsidRPr="00B92FF3" w:rsidRDefault="005E255E" w:rsidP="00443E64">
      <w:pPr>
        <w:ind w:firstLine="480"/>
      </w:pPr>
      <w:r w:rsidRPr="00B92FF3">
        <w:rPr>
          <w:rFonts w:hint="eastAsia"/>
        </w:rPr>
        <w:t>Bulb Check</w:t>
      </w:r>
      <w:r w:rsidRPr="00B92FF3">
        <w:rPr>
          <w:rFonts w:hint="eastAsia"/>
        </w:rPr>
        <w:t>必须显示，</w:t>
      </w:r>
      <w:r w:rsidR="006C2646" w:rsidRPr="00B92FF3">
        <w:rPr>
          <w:rFonts w:hint="eastAsia"/>
        </w:rPr>
        <w:t>C</w:t>
      </w:r>
      <w:r w:rsidR="006C2646" w:rsidRPr="00B92FF3">
        <w:t>LEA</w:t>
      </w:r>
      <w:r w:rsidRPr="00B92FF3">
        <w:rPr>
          <w:rFonts w:hint="eastAsia"/>
        </w:rPr>
        <w:t>具体参考</w:t>
      </w:r>
      <w:r w:rsidRPr="00B92FF3">
        <w:rPr>
          <w:rFonts w:hint="eastAsia"/>
        </w:rPr>
        <w:t>PIS-2085</w:t>
      </w:r>
      <w:r w:rsidRPr="00B92FF3">
        <w:rPr>
          <w:rFonts w:hint="eastAsia"/>
        </w:rPr>
        <w:t>的</w:t>
      </w:r>
      <w:r w:rsidRPr="00B92FF3">
        <w:rPr>
          <w:rFonts w:hint="eastAsia"/>
        </w:rPr>
        <w:t>3.2.1.10.8</w:t>
      </w:r>
      <w:r w:rsidRPr="00B92FF3">
        <w:t xml:space="preserve"> Bulb Check</w:t>
      </w:r>
      <w:r w:rsidRPr="00B92FF3">
        <w:rPr>
          <w:rFonts w:hint="eastAsia"/>
        </w:rPr>
        <w:t>章节</w:t>
      </w:r>
      <w:r w:rsidR="006C2646" w:rsidRPr="00B92FF3">
        <w:rPr>
          <w:rFonts w:hint="eastAsia"/>
        </w:rPr>
        <w:t>，</w:t>
      </w:r>
      <w:r w:rsidR="006C2646" w:rsidRPr="00B92FF3">
        <w:rPr>
          <w:rFonts w:hint="eastAsia"/>
        </w:rPr>
        <w:t>GB</w:t>
      </w:r>
      <w:r w:rsidR="006C2646" w:rsidRPr="00B92FF3">
        <w:rPr>
          <w:rFonts w:hint="eastAsia"/>
        </w:rPr>
        <w:t>具体参考</w:t>
      </w:r>
      <w:r w:rsidR="006C2646" w:rsidRPr="00B92FF3">
        <w:rPr>
          <w:rFonts w:hint="eastAsia"/>
        </w:rPr>
        <w:t>GB IPC CTRS</w:t>
      </w:r>
      <w:r w:rsidR="006C2646" w:rsidRPr="00B92FF3">
        <w:rPr>
          <w:rFonts w:hint="eastAsia"/>
        </w:rPr>
        <w:t>的</w:t>
      </w:r>
      <w:r w:rsidR="006C2646" w:rsidRPr="00B92FF3">
        <w:rPr>
          <w:rFonts w:hint="eastAsia"/>
        </w:rPr>
        <w:t>3.1.585.3</w:t>
      </w:r>
      <w:r w:rsidR="006C2646" w:rsidRPr="00B92FF3">
        <w:rPr>
          <w:rFonts w:hint="eastAsia"/>
        </w:rPr>
        <w:t>章节</w:t>
      </w:r>
      <w:r w:rsidRPr="00B92FF3">
        <w:rPr>
          <w:rFonts w:hint="eastAsia"/>
        </w:rPr>
        <w:t>。支持</w:t>
      </w:r>
      <w:r w:rsidRPr="00B92FF3">
        <w:rPr>
          <w:rFonts w:hint="eastAsia"/>
        </w:rPr>
        <w:t>Bulb</w:t>
      </w:r>
      <w:r w:rsidRPr="00B92FF3">
        <w:t xml:space="preserve"> </w:t>
      </w:r>
      <w:r w:rsidRPr="00B92FF3">
        <w:rPr>
          <w:rFonts w:hint="eastAsia"/>
        </w:rPr>
        <w:t>Check</w:t>
      </w:r>
      <w:r w:rsidRPr="00B92FF3">
        <w:rPr>
          <w:rFonts w:hint="eastAsia"/>
        </w:rPr>
        <w:t>的指示灯见</w:t>
      </w:r>
      <w:r w:rsidRPr="00B92FF3">
        <w:rPr>
          <w:rFonts w:hint="eastAsia"/>
        </w:rPr>
        <w:t>PIS-2062</w:t>
      </w:r>
      <w:r w:rsidRPr="00B92FF3">
        <w:rPr>
          <w:rFonts w:hint="eastAsia"/>
        </w:rPr>
        <w:t>，存在标定标明指示灯是否需要</w:t>
      </w:r>
      <w:r w:rsidRPr="00B92FF3">
        <w:rPr>
          <w:rFonts w:hint="eastAsia"/>
        </w:rPr>
        <w:t>Bulb Check</w:t>
      </w:r>
      <w:r w:rsidRPr="00B92FF3">
        <w:rPr>
          <w:rFonts w:hint="eastAsia"/>
        </w:rPr>
        <w:t>。</w:t>
      </w:r>
    </w:p>
    <w:p w14:paraId="0A974D77" w14:textId="67B62C57" w:rsidR="00756B87" w:rsidRPr="00B92FF3" w:rsidRDefault="00756B87" w:rsidP="00756B87">
      <w:pPr>
        <w:ind w:firstLine="480"/>
      </w:pPr>
      <w:r w:rsidRPr="00B92FF3">
        <w:t>Bulb Check must be displayed, please refer to Section 3.2.1.10.8 Bulb Check of PIS-2085</w:t>
      </w:r>
      <w:r w:rsidR="00E11142" w:rsidRPr="00B92FF3">
        <w:rPr>
          <w:rFonts w:hint="eastAsia"/>
        </w:rPr>
        <w:t xml:space="preserve"> for </w:t>
      </w:r>
      <w:r w:rsidR="006C2646" w:rsidRPr="00B92FF3">
        <w:rPr>
          <w:rFonts w:hint="eastAsia"/>
        </w:rPr>
        <w:t>CLEA</w:t>
      </w:r>
      <w:r w:rsidR="006C2646" w:rsidRPr="00B92FF3">
        <w:t xml:space="preserve"> and Section 3.1.585.3 of GB IPC CTRS for GB</w:t>
      </w:r>
      <w:r w:rsidRPr="00B92FF3">
        <w:t>. The indicator light supporting Bulb Check is shown in PIS-2062, and there is Calibration indicates that whether the indicator light needs to support Bulb Check.</w:t>
      </w:r>
    </w:p>
    <w:p w14:paraId="69837770" w14:textId="77777777" w:rsidR="003B33E7" w:rsidRPr="00B92FF3" w:rsidRDefault="003B33E7" w:rsidP="00443E64">
      <w:pPr>
        <w:ind w:firstLine="480"/>
        <w:rPr>
          <w:rFonts w:ascii="Arial" w:hAnsi="Arial" w:cs="Arial"/>
          <w:szCs w:val="24"/>
        </w:rPr>
      </w:pPr>
      <w:r w:rsidRPr="00B92FF3">
        <w:rPr>
          <w:rFonts w:hint="eastAsia"/>
        </w:rPr>
        <w:t>仪表</w:t>
      </w:r>
      <w:r w:rsidR="00EB0B19" w:rsidRPr="00B92FF3">
        <w:rPr>
          <w:rFonts w:hint="eastAsia"/>
        </w:rPr>
        <w:t>Early HMI</w:t>
      </w:r>
      <w:r w:rsidR="00EB0B19" w:rsidRPr="00B92FF3">
        <w:rPr>
          <w:rFonts w:hint="eastAsia"/>
        </w:rPr>
        <w:t>、</w:t>
      </w:r>
      <w:r w:rsidRPr="00B92FF3">
        <w:rPr>
          <w:rFonts w:hint="eastAsia"/>
        </w:rPr>
        <w:t>欢迎动画</w:t>
      </w:r>
      <w:r w:rsidR="00EB0B19" w:rsidRPr="00B92FF3">
        <w:rPr>
          <w:rFonts w:hint="eastAsia"/>
        </w:rPr>
        <w:t>及</w:t>
      </w:r>
      <w:r w:rsidRPr="00B92FF3">
        <w:rPr>
          <w:rFonts w:hint="eastAsia"/>
        </w:rPr>
        <w:t>开机动画播放时机与中控保持一致，与</w:t>
      </w:r>
      <w:r w:rsidRPr="00B92FF3">
        <w:rPr>
          <w:rFonts w:hint="eastAsia"/>
        </w:rPr>
        <w:t>PIS-2032</w:t>
      </w:r>
      <w:r w:rsidRPr="00B92FF3">
        <w:rPr>
          <w:rFonts w:hint="eastAsia"/>
        </w:rPr>
        <w:t>对应，具体参考</w:t>
      </w:r>
      <w:r w:rsidRPr="00B92FF3">
        <w:rPr>
          <w:rFonts w:ascii="Arial" w:hAnsi="Arial" w:cs="Arial" w:hint="eastAsia"/>
          <w:szCs w:val="24"/>
        </w:rPr>
        <w:t>《</w:t>
      </w:r>
      <w:r w:rsidRPr="00B92FF3">
        <w:rPr>
          <w:rFonts w:ascii="Arial" w:hAnsi="Arial" w:cs="Arial"/>
          <w:szCs w:val="24"/>
        </w:rPr>
        <w:t>Determine Infotainment System State_Specification</w:t>
      </w:r>
      <w:r w:rsidRPr="00B92FF3">
        <w:rPr>
          <w:rFonts w:ascii="Arial" w:hAnsi="Arial" w:cs="Arial" w:hint="eastAsia"/>
          <w:szCs w:val="24"/>
        </w:rPr>
        <w:t>》。</w:t>
      </w:r>
    </w:p>
    <w:p w14:paraId="738A0024" w14:textId="3874DF81" w:rsidR="00756B87" w:rsidRDefault="00756B87" w:rsidP="00443E64">
      <w:pPr>
        <w:ind w:firstLine="480"/>
        <w:rPr>
          <w:rFonts w:ascii="Arial" w:hAnsi="Arial"/>
          <w:szCs w:val="24"/>
        </w:rPr>
      </w:pPr>
      <w:r w:rsidRPr="00B92FF3">
        <w:t xml:space="preserve">The play time of Early HMI, Welcome Animation and Boot Animation on the </w:t>
      </w:r>
      <w:r w:rsidR="0068110D" w:rsidRPr="00B92FF3">
        <w:t>instrument cluster</w:t>
      </w:r>
      <w:r w:rsidRPr="00B92FF3">
        <w:t xml:space="preserve"> shall be consistent with that on console, corresponding to PIS-2032. Please refer to </w:t>
      </w:r>
      <w:r w:rsidRPr="00B92FF3">
        <w:rPr>
          <w:rFonts w:ascii="Arial" w:hAnsi="Arial"/>
          <w:i/>
          <w:iCs/>
          <w:szCs w:val="24"/>
        </w:rPr>
        <w:t>Determine Infotainment System State_Specification</w:t>
      </w:r>
      <w:r w:rsidRPr="00B92FF3">
        <w:rPr>
          <w:rFonts w:ascii="Arial" w:hAnsi="Arial"/>
          <w:szCs w:val="24"/>
        </w:rPr>
        <w:t xml:space="preserve"> for details.</w:t>
      </w:r>
    </w:p>
    <w:p w14:paraId="76AF2902" w14:textId="668D8149" w:rsidR="0000329A" w:rsidRPr="0000329A" w:rsidRDefault="0000329A" w:rsidP="00443E64">
      <w:pPr>
        <w:ind w:firstLine="480"/>
        <w:rPr>
          <w:rFonts w:ascii="Arial" w:hAnsi="Arial"/>
          <w:color w:val="FF0000"/>
          <w:szCs w:val="24"/>
        </w:rPr>
      </w:pPr>
      <w:r w:rsidRPr="0000329A">
        <w:rPr>
          <w:rFonts w:ascii="Arial" w:hAnsi="Arial" w:hint="eastAsia"/>
          <w:color w:val="FF0000"/>
          <w:szCs w:val="24"/>
        </w:rPr>
        <w:t>BEV</w:t>
      </w:r>
      <w:r w:rsidRPr="0000329A">
        <w:rPr>
          <w:rFonts w:ascii="Arial" w:hAnsi="Arial" w:hint="eastAsia"/>
          <w:color w:val="FF0000"/>
          <w:szCs w:val="24"/>
        </w:rPr>
        <w:t>车型应有关机动画，具体参考</w:t>
      </w:r>
      <w:r w:rsidR="0040731E">
        <w:rPr>
          <w:rFonts w:ascii="Arial" w:hAnsi="Arial" w:hint="eastAsia"/>
          <w:color w:val="FF0000"/>
          <w:szCs w:val="24"/>
        </w:rPr>
        <w:t>动效设计</w:t>
      </w:r>
      <w:r w:rsidRPr="0000329A">
        <w:rPr>
          <w:rFonts w:ascii="Arial" w:hAnsi="Arial" w:hint="eastAsia"/>
          <w:color w:val="FF0000"/>
          <w:szCs w:val="24"/>
        </w:rPr>
        <w:t>。</w:t>
      </w:r>
    </w:p>
    <w:p w14:paraId="282681DB" w14:textId="489AECF4" w:rsidR="0000329A" w:rsidRPr="0000329A" w:rsidRDefault="0000329A" w:rsidP="00443E64">
      <w:pPr>
        <w:ind w:firstLine="480"/>
        <w:rPr>
          <w:color w:val="FF0000"/>
        </w:rPr>
      </w:pPr>
      <w:r w:rsidRPr="0000329A">
        <w:rPr>
          <w:rFonts w:ascii="Arial" w:hAnsi="Arial" w:hint="eastAsia"/>
          <w:color w:val="FF0000"/>
          <w:szCs w:val="24"/>
        </w:rPr>
        <w:t xml:space="preserve">Exit screen shall exist on BEV. </w:t>
      </w:r>
      <w:r w:rsidRPr="0000329A">
        <w:rPr>
          <w:rFonts w:ascii="Arial" w:hAnsi="Arial"/>
          <w:color w:val="FF0000"/>
          <w:szCs w:val="24"/>
        </w:rPr>
        <w:t xml:space="preserve">Please refer to </w:t>
      </w:r>
      <w:r w:rsidR="0040731E">
        <w:rPr>
          <w:rFonts w:ascii="Arial" w:hAnsi="Arial"/>
          <w:color w:val="FF0000"/>
          <w:szCs w:val="24"/>
        </w:rPr>
        <w:t>animation design</w:t>
      </w:r>
      <w:r w:rsidRPr="0000329A">
        <w:rPr>
          <w:rFonts w:ascii="Arial" w:hAnsi="Arial"/>
          <w:color w:val="FF0000"/>
          <w:szCs w:val="24"/>
        </w:rPr>
        <w:t xml:space="preserve"> for more.</w:t>
      </w:r>
    </w:p>
    <w:p w14:paraId="103459F8" w14:textId="77777777" w:rsidR="009F52D6" w:rsidRPr="000B0402" w:rsidRDefault="00DA3CF8" w:rsidP="009F52D6">
      <w:pPr>
        <w:pStyle w:val="Heading2"/>
      </w:pPr>
      <w:bookmarkStart w:id="190" w:name="_Toc66366549"/>
      <w:r w:rsidRPr="000B0402">
        <w:rPr>
          <w:rFonts w:hint="eastAsia"/>
        </w:rPr>
        <w:t>异常处理</w:t>
      </w:r>
      <w:r w:rsidR="00756B87" w:rsidRPr="000B0402">
        <w:rPr>
          <w:rFonts w:hint="eastAsia"/>
        </w:rPr>
        <w:t>/</w:t>
      </w:r>
      <w:bookmarkStart w:id="191" w:name="_Toc49952887"/>
      <w:r w:rsidR="00756B87" w:rsidRPr="000B0402">
        <w:t xml:space="preserve"> Exception Handling</w:t>
      </w:r>
      <w:bookmarkEnd w:id="190"/>
      <w:bookmarkEnd w:id="191"/>
    </w:p>
    <w:p w14:paraId="436C405B" w14:textId="77777777" w:rsidR="00DA3CF8" w:rsidRPr="000B0402" w:rsidRDefault="00DA3CF8" w:rsidP="00DA3CF8">
      <w:pPr>
        <w:ind w:left="567"/>
      </w:pPr>
      <w:r w:rsidRPr="000B0402">
        <w:rPr>
          <w:rFonts w:hint="eastAsia"/>
        </w:rPr>
        <w:t>由于仪表为驾驶安全高相关系统，对于仪表功能实现应当尽可能满足以下要求：</w:t>
      </w:r>
    </w:p>
    <w:p w14:paraId="2AEDC4EB" w14:textId="77777777" w:rsidR="00756B87" w:rsidRPr="000B0402" w:rsidRDefault="00756B87" w:rsidP="00DA3CF8">
      <w:pPr>
        <w:ind w:left="567"/>
      </w:pPr>
      <w:r w:rsidRPr="000B0402">
        <w:t xml:space="preserve">Since the </w:t>
      </w:r>
      <w:r w:rsidR="0068110D" w:rsidRPr="000B0402">
        <w:t>instrument cluster</w:t>
      </w:r>
      <w:r w:rsidRPr="000B0402">
        <w:t xml:space="preserve"> is a system highly related to driving safety, the realization of the </w:t>
      </w:r>
      <w:r w:rsidR="0068110D" w:rsidRPr="000B0402">
        <w:t>instrument cluster</w:t>
      </w:r>
      <w:r w:rsidRPr="000B0402">
        <w:t xml:space="preserve"> features shall meet the following requirements as far as possible:</w:t>
      </w:r>
    </w:p>
    <w:p w14:paraId="7EA82763" w14:textId="77777777" w:rsidR="00DA3CF8" w:rsidRPr="000B0402" w:rsidRDefault="00DA3CF8" w:rsidP="00683457">
      <w:pPr>
        <w:pStyle w:val="ListParagraph"/>
        <w:numPr>
          <w:ilvl w:val="0"/>
          <w:numId w:val="3"/>
        </w:numPr>
        <w:ind w:firstLineChars="0"/>
      </w:pPr>
      <w:r w:rsidRPr="000B0402">
        <w:rPr>
          <w:rFonts w:hint="eastAsia"/>
        </w:rPr>
        <w:t>系统应当有能力检测到仪表中单项软件功能的失效，并对失效软件功能进行</w:t>
      </w:r>
      <w:r w:rsidRPr="000B0402">
        <w:rPr>
          <w:rFonts w:hint="eastAsia"/>
        </w:rPr>
        <w:t>Reset</w:t>
      </w:r>
      <w:r w:rsidRPr="000B0402">
        <w:rPr>
          <w:rFonts w:hint="eastAsia"/>
        </w:rPr>
        <w:t>，从检测</w:t>
      </w:r>
      <w:r w:rsidR="00CE0B68" w:rsidRPr="000B0402">
        <w:rPr>
          <w:rFonts w:hint="eastAsia"/>
        </w:rPr>
        <w:t>直至</w:t>
      </w:r>
      <w:r w:rsidRPr="000B0402">
        <w:rPr>
          <w:rFonts w:hint="eastAsia"/>
        </w:rPr>
        <w:t>Reset</w:t>
      </w:r>
      <w:r w:rsidRPr="000B0402">
        <w:rPr>
          <w:rFonts w:hint="eastAsia"/>
        </w:rPr>
        <w:t>完成应当不超过</w:t>
      </w:r>
      <w:r w:rsidRPr="000B0402">
        <w:rPr>
          <w:rFonts w:hint="eastAsia"/>
        </w:rPr>
        <w:t>3000ms</w:t>
      </w:r>
    </w:p>
    <w:p w14:paraId="13FBEDC4" w14:textId="77777777" w:rsidR="00756B87" w:rsidRPr="000B0402" w:rsidRDefault="00756B87" w:rsidP="00683457">
      <w:pPr>
        <w:pStyle w:val="ListParagraph"/>
        <w:numPr>
          <w:ilvl w:val="0"/>
          <w:numId w:val="3"/>
        </w:numPr>
        <w:ind w:firstLineChars="0"/>
      </w:pPr>
      <w:r w:rsidRPr="000B0402">
        <w:t xml:space="preserve">The system shall be able to detect the failure of single software function in the </w:t>
      </w:r>
      <w:r w:rsidR="0068110D" w:rsidRPr="000B0402">
        <w:t>instrument cluster</w:t>
      </w:r>
      <w:r w:rsidRPr="000B0402">
        <w:t xml:space="preserve"> and Reset the failed software function. The interval shall not exceed 3000ms from the detection to the completion of Reset</w:t>
      </w:r>
    </w:p>
    <w:p w14:paraId="42DD21CA" w14:textId="77777777" w:rsidR="00CE0B68" w:rsidRPr="000B0402" w:rsidRDefault="00CE0B68" w:rsidP="00683457">
      <w:pPr>
        <w:pStyle w:val="ListParagraph"/>
        <w:numPr>
          <w:ilvl w:val="0"/>
          <w:numId w:val="3"/>
        </w:numPr>
        <w:ind w:firstLineChars="0"/>
      </w:pPr>
      <w:r w:rsidRPr="000B0402">
        <w:rPr>
          <w:rFonts w:hint="eastAsia"/>
        </w:rPr>
        <w:t>整车</w:t>
      </w:r>
      <w:r w:rsidRPr="000B0402">
        <w:rPr>
          <w:rFonts w:hint="eastAsia"/>
        </w:rPr>
        <w:t>Power</w:t>
      </w:r>
      <w:r w:rsidRPr="000B0402">
        <w:t xml:space="preserve"> Mode=Run</w:t>
      </w:r>
      <w:r w:rsidRPr="000B0402">
        <w:rPr>
          <w:rFonts w:hint="eastAsia"/>
        </w:rPr>
        <w:t>状态下的任意时刻仪表不应当出现黑屏情况</w:t>
      </w:r>
    </w:p>
    <w:p w14:paraId="386614F4" w14:textId="77777777" w:rsidR="00756B87" w:rsidRPr="000B0402" w:rsidRDefault="00756B87" w:rsidP="00683457">
      <w:pPr>
        <w:pStyle w:val="ListParagraph"/>
        <w:numPr>
          <w:ilvl w:val="0"/>
          <w:numId w:val="3"/>
        </w:numPr>
        <w:ind w:firstLineChars="0"/>
      </w:pPr>
      <w:r w:rsidRPr="000B0402">
        <w:t xml:space="preserve">The </w:t>
      </w:r>
      <w:r w:rsidR="0068110D" w:rsidRPr="000B0402">
        <w:t>instrument cluster</w:t>
      </w:r>
      <w:r w:rsidRPr="000B0402">
        <w:t xml:space="preserve"> shall not have black screen at any time under the Power Mode=Run state of the vehicle</w:t>
      </w:r>
    </w:p>
    <w:p w14:paraId="3F3EB4ED" w14:textId="77777777" w:rsidR="00CE0B68" w:rsidRPr="000B0402" w:rsidRDefault="00CE0B68" w:rsidP="00683457">
      <w:pPr>
        <w:pStyle w:val="ListParagraph"/>
        <w:numPr>
          <w:ilvl w:val="0"/>
          <w:numId w:val="3"/>
        </w:numPr>
        <w:ind w:firstLineChars="0"/>
      </w:pPr>
      <w:r w:rsidRPr="000B0402">
        <w:rPr>
          <w:rFonts w:hint="eastAsia"/>
        </w:rPr>
        <w:t>若极端情况下仪表全局失效，系统应当有能力检测到仪表全局失效的发生并进行全局</w:t>
      </w:r>
      <w:r w:rsidRPr="000B0402">
        <w:rPr>
          <w:rFonts w:hint="eastAsia"/>
        </w:rPr>
        <w:t>Reset</w:t>
      </w:r>
      <w:r w:rsidRPr="000B0402">
        <w:rPr>
          <w:rFonts w:hint="eastAsia"/>
        </w:rPr>
        <w:t>，从检测直至</w:t>
      </w:r>
      <w:r w:rsidRPr="000B0402">
        <w:rPr>
          <w:rFonts w:hint="eastAsia"/>
        </w:rPr>
        <w:t>Reset</w:t>
      </w:r>
      <w:r w:rsidRPr="000B0402">
        <w:rPr>
          <w:rFonts w:hint="eastAsia"/>
        </w:rPr>
        <w:t>完成应当不超过</w:t>
      </w:r>
      <w:r w:rsidRPr="000B0402">
        <w:rPr>
          <w:rFonts w:hint="eastAsia"/>
        </w:rPr>
        <w:t>3000ms</w:t>
      </w:r>
      <w:r w:rsidRPr="000B0402">
        <w:rPr>
          <w:rFonts w:hint="eastAsia"/>
        </w:rPr>
        <w:t>。</w:t>
      </w:r>
    </w:p>
    <w:p w14:paraId="63AFAB3B" w14:textId="77777777" w:rsidR="00756B87" w:rsidRPr="000B0402" w:rsidRDefault="00756B87" w:rsidP="00683457">
      <w:pPr>
        <w:pStyle w:val="ListParagraph"/>
        <w:numPr>
          <w:ilvl w:val="0"/>
          <w:numId w:val="3"/>
        </w:numPr>
        <w:ind w:firstLineChars="0"/>
      </w:pPr>
      <w:r w:rsidRPr="000B0402">
        <w:t xml:space="preserve">If the </w:t>
      </w:r>
      <w:r w:rsidR="0068110D" w:rsidRPr="000B0402">
        <w:t>instrument cluster</w:t>
      </w:r>
      <w:r w:rsidRPr="000B0402">
        <w:t xml:space="preserve"> fails globally in extreme case, the system shall be able to detect the global failure of the </w:t>
      </w:r>
      <w:r w:rsidR="0068110D" w:rsidRPr="000B0402">
        <w:t>instrument cluster</w:t>
      </w:r>
      <w:r w:rsidRPr="000B0402">
        <w:t xml:space="preserve"> and Reset globally. The interval shall not exceed 3000ms from the detection to the completion of Reset.</w:t>
      </w:r>
    </w:p>
    <w:p w14:paraId="6548ED0B" w14:textId="77777777" w:rsidR="00F64FA7" w:rsidRPr="000B0402" w:rsidRDefault="00CE0B68" w:rsidP="00683457">
      <w:pPr>
        <w:pStyle w:val="ListParagraph"/>
        <w:numPr>
          <w:ilvl w:val="0"/>
          <w:numId w:val="3"/>
        </w:numPr>
        <w:ind w:firstLineChars="0"/>
      </w:pPr>
      <w:r w:rsidRPr="000B0402">
        <w:rPr>
          <w:rFonts w:hint="eastAsia"/>
        </w:rPr>
        <w:t>失效及重置过程中，仪表应当显示“仪表系统正在恢复，抬头显示替代工作”的提示（具体请以交互设计为准）。仪表全局失效将会自动打开抬头显示（若此前抬头显示系统关闭）。</w:t>
      </w:r>
    </w:p>
    <w:p w14:paraId="39BAAD71" w14:textId="77777777" w:rsidR="00756B87" w:rsidRPr="000B0402" w:rsidRDefault="00756B87" w:rsidP="00683457">
      <w:pPr>
        <w:pStyle w:val="ListParagraph"/>
        <w:numPr>
          <w:ilvl w:val="0"/>
          <w:numId w:val="3"/>
        </w:numPr>
        <w:ind w:firstLineChars="0"/>
      </w:pPr>
      <w:r w:rsidRPr="000B0402">
        <w:t xml:space="preserve">During failure and reset, the </w:t>
      </w:r>
      <w:r w:rsidR="0068110D" w:rsidRPr="000B0402">
        <w:t>instrument cluster</w:t>
      </w:r>
      <w:r w:rsidRPr="000B0402">
        <w:t xml:space="preserve"> shall display the prompt of</w:t>
      </w:r>
      <w:r w:rsidRPr="000B0402">
        <w:rPr>
          <w:rFonts w:hint="eastAsia"/>
        </w:rPr>
        <w:t xml:space="preserve"> </w:t>
      </w:r>
      <w:r w:rsidRPr="000B0402">
        <w:t xml:space="preserve">“System is recovering, HUD to replace work”(specially subject to interaction design) Global failure of </w:t>
      </w:r>
      <w:r w:rsidR="0068110D" w:rsidRPr="000B0402">
        <w:t>instrument cluster</w:t>
      </w:r>
      <w:r w:rsidRPr="000B0402">
        <w:t xml:space="preserve"> will automatically </w:t>
      </w:r>
      <w:r w:rsidR="00B06535" w:rsidRPr="000B0402">
        <w:rPr>
          <w:rFonts w:hint="eastAsia"/>
        </w:rPr>
        <w:t>turn on</w:t>
      </w:r>
      <w:r w:rsidRPr="000B0402">
        <w:t xml:space="preserve"> HUD (if the HUD system is off previously)</w:t>
      </w:r>
    </w:p>
    <w:p w14:paraId="499C97D9" w14:textId="77777777" w:rsidR="003A7280" w:rsidRPr="000B0402" w:rsidRDefault="003A7280" w:rsidP="003A7280">
      <w:pPr>
        <w:pStyle w:val="Heading2"/>
      </w:pPr>
      <w:bookmarkStart w:id="192" w:name="_Toc66366550"/>
      <w:r w:rsidRPr="000B0402">
        <w:rPr>
          <w:rFonts w:hint="eastAsia"/>
        </w:rPr>
        <w:lastRenderedPageBreak/>
        <w:t>仪表设置项</w:t>
      </w:r>
      <w:r w:rsidR="00756B87" w:rsidRPr="000B0402">
        <w:rPr>
          <w:rFonts w:hint="eastAsia"/>
        </w:rPr>
        <w:t>/</w:t>
      </w:r>
      <w:bookmarkStart w:id="193" w:name="_Toc49952888"/>
      <w:r w:rsidR="00756B87" w:rsidRPr="000B0402">
        <w:t xml:space="preserve"> </w:t>
      </w:r>
      <w:r w:rsidR="0068110D" w:rsidRPr="000B0402">
        <w:t>Instrument cluster</w:t>
      </w:r>
      <w:r w:rsidR="00756B87" w:rsidRPr="000B0402">
        <w:t xml:space="preserve"> Settings</w:t>
      </w:r>
      <w:bookmarkEnd w:id="192"/>
      <w:bookmarkEnd w:id="193"/>
    </w:p>
    <w:p w14:paraId="08B69F52" w14:textId="3A894AE7" w:rsidR="002B637C" w:rsidRPr="00A9150D" w:rsidRDefault="002B637C" w:rsidP="002B637C">
      <w:pPr>
        <w:pStyle w:val="Heading3"/>
      </w:pPr>
      <w:bookmarkStart w:id="194" w:name="_Toc50460374"/>
      <w:bookmarkStart w:id="195" w:name="_Toc66366551"/>
      <w:r w:rsidRPr="00A9150D">
        <w:rPr>
          <w:rFonts w:hint="eastAsia"/>
        </w:rPr>
        <w:t>仪表限速开关</w:t>
      </w:r>
      <w:r w:rsidR="003D079B" w:rsidRPr="00A9150D">
        <w:rPr>
          <w:rFonts w:hint="eastAsia"/>
        </w:rPr>
        <w:t>及限速来源</w:t>
      </w:r>
      <w:r w:rsidRPr="00A9150D">
        <w:rPr>
          <w:rFonts w:hint="eastAsia"/>
        </w:rPr>
        <w:t>与限速重置</w:t>
      </w:r>
      <w:r w:rsidRPr="00A9150D">
        <w:rPr>
          <w:rFonts w:hint="eastAsia"/>
        </w:rPr>
        <w:t>/</w:t>
      </w:r>
      <w:bookmarkStart w:id="196" w:name="_Toc49952889"/>
      <w:r w:rsidRPr="00A9150D">
        <w:t xml:space="preserve"> Instrument cluster Speed Limit Switch</w:t>
      </w:r>
      <w:r w:rsidRPr="00A9150D">
        <w:rPr>
          <w:rFonts w:hint="eastAsia"/>
        </w:rPr>
        <w:t xml:space="preserve"> </w:t>
      </w:r>
      <w:r w:rsidRPr="00A9150D">
        <w:t>and Reset of Speed Limit</w:t>
      </w:r>
      <w:bookmarkEnd w:id="194"/>
      <w:bookmarkEnd w:id="195"/>
      <w:bookmarkEnd w:id="196"/>
    </w:p>
    <w:p w14:paraId="24820415" w14:textId="4A3CA6B9" w:rsidR="0071743D" w:rsidRPr="00A9150D" w:rsidRDefault="0071743D" w:rsidP="0071743D">
      <w:pPr>
        <w:ind w:firstLine="420"/>
      </w:pPr>
      <w:r w:rsidRPr="00A9150D">
        <w:rPr>
          <w:rFonts w:hint="eastAsia"/>
        </w:rPr>
        <w:t>针对</w:t>
      </w:r>
      <w:r w:rsidRPr="00A9150D">
        <w:rPr>
          <w:rFonts w:hint="eastAsia"/>
        </w:rPr>
        <w:t>CLEA</w:t>
      </w:r>
      <w:r w:rsidRPr="00A9150D">
        <w:t xml:space="preserve"> </w:t>
      </w:r>
      <w:r w:rsidRPr="00A9150D">
        <w:rPr>
          <w:rFonts w:hint="eastAsia"/>
        </w:rPr>
        <w:t>458</w:t>
      </w:r>
      <w:r w:rsidRPr="00A9150D">
        <w:rPr>
          <w:rFonts w:hint="eastAsia"/>
        </w:rPr>
        <w:t>：</w:t>
      </w:r>
    </w:p>
    <w:p w14:paraId="13D4F26F" w14:textId="0E65E976" w:rsidR="00AA0EA6" w:rsidRPr="00A9150D" w:rsidRDefault="00AA0EA6" w:rsidP="0071743D">
      <w:pPr>
        <w:ind w:firstLine="420"/>
      </w:pPr>
      <w:r w:rsidRPr="00A9150D">
        <w:rPr>
          <w:rFonts w:hint="eastAsia"/>
        </w:rPr>
        <w:t>For CLEA 458</w:t>
      </w:r>
      <w:r w:rsidRPr="00A9150D">
        <w:t>:</w:t>
      </w:r>
    </w:p>
    <w:p w14:paraId="463CA28E" w14:textId="27E6CAC6" w:rsidR="003D079B" w:rsidRPr="00B92FF3" w:rsidRDefault="00311AFD" w:rsidP="0071743D">
      <w:pPr>
        <w:ind w:firstLine="420"/>
      </w:pPr>
      <w:r w:rsidRPr="00B92FF3">
        <w:rPr>
          <w:rFonts w:hint="eastAsia"/>
        </w:rPr>
        <w:t>仪表应当支持限速开关及限速来源设置</w:t>
      </w:r>
      <w:r w:rsidR="0071743D" w:rsidRPr="00B92FF3">
        <w:rPr>
          <w:rFonts w:hint="eastAsia"/>
        </w:rPr>
        <w:t>，</w:t>
      </w:r>
      <w:r w:rsidR="00EE3114" w:rsidRPr="00B92FF3">
        <w:rPr>
          <w:rFonts w:hint="eastAsia"/>
        </w:rPr>
        <w:t>限速开关可同时控制</w:t>
      </w:r>
      <w:r w:rsidR="00EE3114" w:rsidRPr="00B92FF3">
        <w:rPr>
          <w:rFonts w:hint="eastAsia"/>
        </w:rPr>
        <w:t>HUD</w:t>
      </w:r>
      <w:r w:rsidR="00EE3114" w:rsidRPr="00B92FF3">
        <w:rPr>
          <w:rFonts w:hint="eastAsia"/>
        </w:rPr>
        <w:t>限速显示，相关</w:t>
      </w:r>
      <w:r w:rsidR="0071743D" w:rsidRPr="00B92FF3">
        <w:rPr>
          <w:rFonts w:hint="eastAsia"/>
        </w:rPr>
        <w:t>设置项如下：</w:t>
      </w:r>
    </w:p>
    <w:p w14:paraId="7CCBF5F9" w14:textId="4371BFF5" w:rsidR="00AA0EA6" w:rsidRPr="00B92FF3" w:rsidRDefault="00AA0EA6" w:rsidP="0071743D">
      <w:pPr>
        <w:ind w:firstLine="420"/>
      </w:pPr>
      <w:r w:rsidRPr="00B92FF3">
        <w:t>The instrument cluster shall support speed limit switch</w:t>
      </w:r>
      <w:r w:rsidR="00B4159A" w:rsidRPr="00B92FF3">
        <w:t xml:space="preserve"> and speed limit source setting</w:t>
      </w:r>
      <w:r w:rsidR="00B4159A" w:rsidRPr="00B92FF3">
        <w:rPr>
          <w:rFonts w:hint="eastAsia"/>
        </w:rPr>
        <w:t>.</w:t>
      </w:r>
      <w:r w:rsidRPr="00B92FF3">
        <w:t xml:space="preserve"> </w:t>
      </w:r>
      <w:r w:rsidR="00B4159A" w:rsidRPr="00B92FF3">
        <w:t>The speed limit switch can control HUD speed limit display at the same time. The relevant setting items are as follows:</w:t>
      </w:r>
    </w:p>
    <w:tbl>
      <w:tblPr>
        <w:tblW w:w="8520" w:type="dxa"/>
        <w:tblInd w:w="650" w:type="dxa"/>
        <w:tblLook w:val="04A0" w:firstRow="1" w:lastRow="0" w:firstColumn="1" w:lastColumn="0" w:noHBand="0" w:noVBand="1"/>
      </w:tblPr>
      <w:tblGrid>
        <w:gridCol w:w="2991"/>
        <w:gridCol w:w="5529"/>
      </w:tblGrid>
      <w:tr w:rsidR="00B92FF3" w:rsidRPr="00B92FF3" w14:paraId="613B5849" w14:textId="77777777" w:rsidTr="0071743D">
        <w:trPr>
          <w:trHeight w:val="290"/>
        </w:trPr>
        <w:tc>
          <w:tcPr>
            <w:tcW w:w="299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E7E47D4" w14:textId="77777777" w:rsidR="00C266A2" w:rsidRPr="00B92FF3" w:rsidRDefault="00C266A2" w:rsidP="00C266A2">
            <w:pPr>
              <w:ind w:firstLine="420"/>
            </w:pPr>
            <w:r w:rsidRPr="00581B6D">
              <w:rPr>
                <w:strike/>
                <w:color w:val="FF0000"/>
              </w:rPr>
              <w:t>交通标志</w:t>
            </w:r>
            <w:r w:rsidRPr="00581B6D">
              <w:rPr>
                <w:rFonts w:hint="eastAsia"/>
                <w:color w:val="FF0000"/>
              </w:rPr>
              <w:t>限速</w:t>
            </w:r>
            <w:r w:rsidRPr="00581B6D">
              <w:t>识别</w:t>
            </w:r>
          </w:p>
          <w:p w14:paraId="19E8D71A" w14:textId="7E164F67" w:rsidR="0071743D" w:rsidRPr="00B92FF3" w:rsidRDefault="0071743D" w:rsidP="0071743D">
            <w:pPr>
              <w:ind w:firstLine="420"/>
            </w:pPr>
            <w:r w:rsidRPr="00B92FF3">
              <w:t>Traffic Sign Memory</w:t>
            </w:r>
          </w:p>
        </w:tc>
        <w:tc>
          <w:tcPr>
            <w:tcW w:w="552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AFC642C" w14:textId="357B0AA8" w:rsidR="0071743D" w:rsidRPr="00B92FF3" w:rsidRDefault="0071743D" w:rsidP="0071743D">
            <w:pPr>
              <w:ind w:firstLine="420"/>
            </w:pPr>
            <w:r w:rsidRPr="00B92FF3">
              <w:t>关闭</w:t>
            </w:r>
            <w:r w:rsidRPr="00B92FF3">
              <w:rPr>
                <w:rFonts w:hint="eastAsia"/>
              </w:rPr>
              <w:t>/</w:t>
            </w:r>
            <w:r w:rsidRPr="00B92FF3">
              <w:t>OFF</w:t>
            </w:r>
          </w:p>
        </w:tc>
      </w:tr>
      <w:tr w:rsidR="00B92FF3" w:rsidRPr="00B92FF3" w14:paraId="7D541FEF" w14:textId="77777777" w:rsidTr="0071743D">
        <w:trPr>
          <w:trHeight w:val="290"/>
        </w:trPr>
        <w:tc>
          <w:tcPr>
            <w:tcW w:w="2991" w:type="dxa"/>
            <w:vMerge/>
            <w:tcBorders>
              <w:top w:val="single" w:sz="8" w:space="0" w:color="auto"/>
              <w:left w:val="single" w:sz="8" w:space="0" w:color="auto"/>
              <w:bottom w:val="single" w:sz="8" w:space="0" w:color="000000"/>
              <w:right w:val="single" w:sz="8" w:space="0" w:color="auto"/>
            </w:tcBorders>
            <w:vAlign w:val="center"/>
            <w:hideMark/>
          </w:tcPr>
          <w:p w14:paraId="3CB6DB03" w14:textId="77777777" w:rsidR="0071743D" w:rsidRPr="00B92FF3" w:rsidRDefault="0071743D" w:rsidP="0071743D">
            <w:pPr>
              <w:ind w:firstLine="420"/>
            </w:pPr>
          </w:p>
        </w:tc>
        <w:tc>
          <w:tcPr>
            <w:tcW w:w="5529" w:type="dxa"/>
            <w:tcBorders>
              <w:top w:val="nil"/>
              <w:left w:val="single" w:sz="8" w:space="0" w:color="auto"/>
              <w:bottom w:val="single" w:sz="4" w:space="0" w:color="auto"/>
              <w:right w:val="single" w:sz="8" w:space="0" w:color="auto"/>
            </w:tcBorders>
            <w:shd w:val="clear" w:color="auto" w:fill="auto"/>
            <w:noWrap/>
            <w:vAlign w:val="bottom"/>
            <w:hideMark/>
          </w:tcPr>
          <w:p w14:paraId="57F0C848" w14:textId="0C58CAAA" w:rsidR="0071743D" w:rsidRPr="00B92FF3" w:rsidRDefault="0071743D" w:rsidP="0071743D">
            <w:pPr>
              <w:ind w:firstLine="420"/>
            </w:pPr>
            <w:r w:rsidRPr="00B92FF3">
              <w:t>交通标志</w:t>
            </w:r>
            <w:r w:rsidRPr="00B92FF3">
              <w:rPr>
                <w:rFonts w:hint="eastAsia"/>
              </w:rPr>
              <w:t>/</w:t>
            </w:r>
            <w:r w:rsidRPr="00B92FF3">
              <w:t>TSR</w:t>
            </w:r>
            <w:r w:rsidR="002E7020" w:rsidRPr="002E7020">
              <w:rPr>
                <w:color w:val="FF0000"/>
              </w:rPr>
              <w:t>/TSM</w:t>
            </w:r>
            <w:r w:rsidRPr="002E7020">
              <w:rPr>
                <w:color w:val="FF0000"/>
              </w:rPr>
              <w:t xml:space="preserve"> </w:t>
            </w:r>
          </w:p>
        </w:tc>
      </w:tr>
      <w:tr w:rsidR="00B92FF3" w:rsidRPr="00B92FF3" w14:paraId="4BBC6816" w14:textId="77777777" w:rsidTr="0071743D">
        <w:trPr>
          <w:trHeight w:val="300"/>
        </w:trPr>
        <w:tc>
          <w:tcPr>
            <w:tcW w:w="2991" w:type="dxa"/>
            <w:vMerge/>
            <w:tcBorders>
              <w:top w:val="single" w:sz="8" w:space="0" w:color="auto"/>
              <w:left w:val="single" w:sz="8" w:space="0" w:color="auto"/>
              <w:bottom w:val="single" w:sz="8" w:space="0" w:color="000000"/>
              <w:right w:val="single" w:sz="8" w:space="0" w:color="auto"/>
            </w:tcBorders>
            <w:vAlign w:val="center"/>
            <w:hideMark/>
          </w:tcPr>
          <w:p w14:paraId="1F5A0EDC" w14:textId="77777777" w:rsidR="0071743D" w:rsidRPr="00B92FF3" w:rsidRDefault="0071743D" w:rsidP="0071743D">
            <w:pPr>
              <w:ind w:firstLine="420"/>
            </w:pPr>
          </w:p>
        </w:tc>
        <w:tc>
          <w:tcPr>
            <w:tcW w:w="5529" w:type="dxa"/>
            <w:tcBorders>
              <w:top w:val="nil"/>
              <w:left w:val="single" w:sz="8" w:space="0" w:color="auto"/>
              <w:bottom w:val="single" w:sz="8" w:space="0" w:color="auto"/>
              <w:right w:val="single" w:sz="8" w:space="0" w:color="auto"/>
            </w:tcBorders>
            <w:shd w:val="clear" w:color="auto" w:fill="auto"/>
            <w:noWrap/>
            <w:vAlign w:val="bottom"/>
            <w:hideMark/>
          </w:tcPr>
          <w:p w14:paraId="608C0D5B" w14:textId="255AD21A" w:rsidR="0071743D" w:rsidRPr="00B92FF3" w:rsidRDefault="0071743D" w:rsidP="0071743D">
            <w:pPr>
              <w:ind w:firstLine="420"/>
            </w:pPr>
            <w:r w:rsidRPr="00B92FF3">
              <w:t>智能限速</w:t>
            </w:r>
            <w:r w:rsidRPr="00B92FF3">
              <w:rPr>
                <w:rFonts w:hint="eastAsia"/>
              </w:rPr>
              <w:t>/</w:t>
            </w:r>
            <w:r w:rsidRPr="00B92FF3">
              <w:t>Navigation+V2X+ADAS Map</w:t>
            </w:r>
          </w:p>
        </w:tc>
      </w:tr>
    </w:tbl>
    <w:p w14:paraId="1D3AE72E" w14:textId="439705E3" w:rsidR="0057679E" w:rsidRPr="00B92FF3" w:rsidRDefault="0071743D" w:rsidP="0071743D">
      <w:pPr>
        <w:ind w:firstLine="420"/>
      </w:pPr>
      <w:r w:rsidRPr="00B92FF3">
        <w:rPr>
          <w:rFonts w:hint="eastAsia"/>
        </w:rPr>
        <w:t>该设置项实现逻辑在</w:t>
      </w:r>
      <w:r w:rsidRPr="00B92FF3">
        <w:rPr>
          <w:rFonts w:hint="eastAsia"/>
        </w:rPr>
        <w:t>PIS-2051</w:t>
      </w:r>
      <w:r w:rsidRPr="00B92FF3">
        <w:rPr>
          <w:rFonts w:hint="eastAsia"/>
        </w:rPr>
        <w:t>中。交通标志（</w:t>
      </w:r>
      <w:r w:rsidRPr="00B92FF3">
        <w:rPr>
          <w:rFonts w:hint="eastAsia"/>
        </w:rPr>
        <w:t>TSR</w:t>
      </w:r>
      <w:r w:rsidR="002E7020" w:rsidRPr="002E7020">
        <w:rPr>
          <w:color w:val="FF0000"/>
        </w:rPr>
        <w:t>/TSM</w:t>
      </w:r>
      <w:r w:rsidRPr="00B92FF3">
        <w:rPr>
          <w:rFonts w:hint="eastAsia"/>
        </w:rPr>
        <w:t>）应为默认。</w:t>
      </w:r>
    </w:p>
    <w:p w14:paraId="4693A8DA" w14:textId="3DA0446A" w:rsidR="00AA0EA6" w:rsidRPr="00B92FF3" w:rsidRDefault="00AA0EA6" w:rsidP="0071743D">
      <w:pPr>
        <w:ind w:firstLine="420"/>
      </w:pPr>
      <w:r w:rsidRPr="00B92FF3">
        <w:t>The implementation logic for this setting entry is in PIS-2051. TSR</w:t>
      </w:r>
      <w:r w:rsidR="002E7020" w:rsidRPr="002E7020">
        <w:rPr>
          <w:color w:val="FF0000"/>
        </w:rPr>
        <w:t>/TSM</w:t>
      </w:r>
      <w:r w:rsidRPr="00B92FF3">
        <w:t xml:space="preserve"> should be the default.</w:t>
      </w:r>
    </w:p>
    <w:p w14:paraId="288812AE" w14:textId="3A08E180" w:rsidR="0071743D" w:rsidRPr="00B92FF3" w:rsidRDefault="0071743D" w:rsidP="0071743D">
      <w:pPr>
        <w:ind w:firstLine="420"/>
      </w:pPr>
      <w:r w:rsidRPr="00B92FF3">
        <w:rPr>
          <w:rFonts w:hint="eastAsia"/>
        </w:rPr>
        <w:t>当设为“关闭”，仪表</w:t>
      </w:r>
      <w:r w:rsidR="00EE3114" w:rsidRPr="00B92FF3">
        <w:rPr>
          <w:rFonts w:hint="eastAsia"/>
        </w:rPr>
        <w:t>和</w:t>
      </w:r>
      <w:r w:rsidR="00EE3114" w:rsidRPr="00B92FF3">
        <w:rPr>
          <w:rFonts w:hint="eastAsia"/>
        </w:rPr>
        <w:t>HUD</w:t>
      </w:r>
      <w:r w:rsidRPr="00B92FF3">
        <w:rPr>
          <w:rFonts w:hint="eastAsia"/>
        </w:rPr>
        <w:t>不显示限速标志。</w:t>
      </w:r>
    </w:p>
    <w:p w14:paraId="4665C304" w14:textId="3F837411" w:rsidR="00AA0EA6" w:rsidRPr="00B92FF3" w:rsidRDefault="00AA0EA6" w:rsidP="0071743D">
      <w:pPr>
        <w:ind w:firstLine="420"/>
      </w:pPr>
      <w:r w:rsidRPr="00B92FF3">
        <w:t xml:space="preserve">When set to "Off", </w:t>
      </w:r>
      <w:r w:rsidR="00B4159A" w:rsidRPr="00B92FF3">
        <w:t>cluster and HUD</w:t>
      </w:r>
      <w:r w:rsidRPr="00B92FF3">
        <w:t xml:space="preserve"> does not display the speed limit sign.</w:t>
      </w:r>
    </w:p>
    <w:p w14:paraId="6FD14E5F" w14:textId="5BA3B970" w:rsidR="0071743D" w:rsidRPr="007B1BB0" w:rsidRDefault="0071743D" w:rsidP="0071743D">
      <w:pPr>
        <w:ind w:firstLine="420"/>
      </w:pPr>
      <w:r w:rsidRPr="00B92FF3">
        <w:rPr>
          <w:rFonts w:hint="eastAsia"/>
        </w:rPr>
        <w:t>当设为“交通标志”和“智能限速”，数据来源都是</w:t>
      </w:r>
      <w:r w:rsidRPr="00B92FF3">
        <w:rPr>
          <w:rFonts w:hint="eastAsia"/>
        </w:rPr>
        <w:t>PIS-2062</w:t>
      </w:r>
      <w:r w:rsidRPr="00B92FF3">
        <w:rPr>
          <w:rFonts w:hint="eastAsia"/>
        </w:rPr>
        <w:t>中</w:t>
      </w:r>
      <w:r w:rsidRPr="00B92FF3">
        <w:rPr>
          <w:rFonts w:hint="eastAsia"/>
        </w:rPr>
        <w:t>3.51</w:t>
      </w:r>
      <w:r w:rsidRPr="00B92FF3">
        <w:rPr>
          <w:rFonts w:hint="eastAsia"/>
        </w:rPr>
        <w:t>章节，</w:t>
      </w:r>
      <w:r w:rsidRPr="007B1BB0">
        <w:rPr>
          <w:rFonts w:hint="eastAsia"/>
        </w:rPr>
        <w:t>但两种</w:t>
      </w:r>
      <w:r w:rsidR="00EE3114" w:rsidRPr="007B1BB0">
        <w:rPr>
          <w:rFonts w:hint="eastAsia"/>
        </w:rPr>
        <w:t>来源在仪表上的</w:t>
      </w:r>
      <w:r w:rsidRPr="007B1BB0">
        <w:rPr>
          <w:rFonts w:hint="eastAsia"/>
        </w:rPr>
        <w:t>显示应当区分</w:t>
      </w:r>
      <w:r w:rsidR="00EE3114" w:rsidRPr="007B1BB0">
        <w:rPr>
          <w:rFonts w:hint="eastAsia"/>
        </w:rPr>
        <w:t>，在</w:t>
      </w:r>
      <w:r w:rsidR="00EE3114" w:rsidRPr="007B1BB0">
        <w:rPr>
          <w:rFonts w:hint="eastAsia"/>
        </w:rPr>
        <w:t>HUD</w:t>
      </w:r>
      <w:r w:rsidR="00EE3114" w:rsidRPr="007B1BB0">
        <w:rPr>
          <w:rFonts w:hint="eastAsia"/>
        </w:rPr>
        <w:t>上的显示可不区分</w:t>
      </w:r>
      <w:r w:rsidRPr="007B1BB0">
        <w:rPr>
          <w:rFonts w:hint="eastAsia"/>
        </w:rPr>
        <w:t>。</w:t>
      </w:r>
    </w:p>
    <w:p w14:paraId="4EE4D5CF" w14:textId="0AA65418" w:rsidR="00AA0EA6" w:rsidRPr="007B1BB0" w:rsidRDefault="00AA0EA6" w:rsidP="0071743D">
      <w:pPr>
        <w:ind w:firstLine="420"/>
      </w:pPr>
      <w:r w:rsidRPr="007B1BB0">
        <w:t>When set as TSR</w:t>
      </w:r>
      <w:r w:rsidR="002E7020" w:rsidRPr="002E7020">
        <w:rPr>
          <w:color w:val="FF0000"/>
        </w:rPr>
        <w:t>/TSM</w:t>
      </w:r>
      <w:r w:rsidRPr="007B1BB0">
        <w:t xml:space="preserve"> or intelligent speed limit (Navigation+V2X+ADAS Map), the data are from section 3.51 of PIS-2062, but the two displays should be distinguished</w:t>
      </w:r>
      <w:r w:rsidR="00B4159A" w:rsidRPr="007B1BB0">
        <w:t xml:space="preserve"> on cluster, not on HUD</w:t>
      </w:r>
      <w:r w:rsidRPr="007B1BB0">
        <w:t>.</w:t>
      </w:r>
    </w:p>
    <w:p w14:paraId="13BCBD9E" w14:textId="768E9497" w:rsidR="003B398D" w:rsidRPr="007B1BB0" w:rsidRDefault="003B398D" w:rsidP="003B398D">
      <w:pPr>
        <w:ind w:firstLine="420"/>
      </w:pPr>
      <w:r w:rsidRPr="007B1BB0">
        <w:rPr>
          <w:rFonts w:hint="eastAsia"/>
        </w:rPr>
        <w:t>针对</w:t>
      </w:r>
      <w:r w:rsidRPr="007B1BB0">
        <w:rPr>
          <w:rFonts w:hint="eastAsia"/>
        </w:rPr>
        <w:t>GB</w:t>
      </w:r>
      <w:r w:rsidRPr="007B1BB0">
        <w:rPr>
          <w:rFonts w:hint="eastAsia"/>
        </w:rPr>
        <w:t>，仪表应支持限速开关，同时可同时控制</w:t>
      </w:r>
      <w:r w:rsidRPr="007B1BB0">
        <w:rPr>
          <w:rFonts w:hint="eastAsia"/>
        </w:rPr>
        <w:t>HUD</w:t>
      </w:r>
      <w:r w:rsidRPr="007B1BB0">
        <w:rPr>
          <w:rFonts w:hint="eastAsia"/>
        </w:rPr>
        <w:t>限速显示</w:t>
      </w:r>
      <w:r w:rsidR="00987B53" w:rsidRPr="00987B53">
        <w:rPr>
          <w:rFonts w:hint="eastAsia"/>
          <w:color w:val="FF0000"/>
        </w:rPr>
        <w:t>，默认开启</w:t>
      </w:r>
      <w:r w:rsidRPr="007B1BB0">
        <w:rPr>
          <w:rFonts w:hint="eastAsia"/>
        </w:rPr>
        <w:t>。</w:t>
      </w:r>
      <w:r w:rsidR="00FE1530" w:rsidRPr="00FE1530">
        <w:rPr>
          <w:rFonts w:hint="eastAsia"/>
          <w:color w:val="FF0000"/>
        </w:rPr>
        <w:t>仅当用户打开限速开关时，仪表应支持</w:t>
      </w:r>
      <w:r w:rsidR="00FE1530" w:rsidRPr="00FE1530">
        <w:rPr>
          <w:rFonts w:hint="eastAsia"/>
          <w:color w:val="FF0000"/>
        </w:rPr>
        <w:t>TSM</w:t>
      </w:r>
      <w:r w:rsidR="00FE1530" w:rsidRPr="00FE1530">
        <w:rPr>
          <w:rFonts w:hint="eastAsia"/>
          <w:color w:val="FF0000"/>
        </w:rPr>
        <w:t>限速开关，当</w:t>
      </w:r>
      <w:r w:rsidR="00FE1530" w:rsidRPr="00FE1530">
        <w:rPr>
          <w:rFonts w:hint="eastAsia"/>
          <w:color w:val="FF0000"/>
        </w:rPr>
        <w:t>TSM</w:t>
      </w:r>
      <w:r w:rsidR="00FE1530" w:rsidRPr="00FE1530">
        <w:rPr>
          <w:rFonts w:hint="eastAsia"/>
          <w:color w:val="FF0000"/>
        </w:rPr>
        <w:t>限速开关打开，仪表和</w:t>
      </w:r>
      <w:r w:rsidR="00FE1530" w:rsidRPr="00FE1530">
        <w:rPr>
          <w:rFonts w:hint="eastAsia"/>
          <w:color w:val="FF0000"/>
        </w:rPr>
        <w:t>HUD</w:t>
      </w:r>
      <w:r w:rsidR="00FE1530" w:rsidRPr="00FE1530">
        <w:rPr>
          <w:rFonts w:hint="eastAsia"/>
          <w:color w:val="FF0000"/>
        </w:rPr>
        <w:t>限速采用</w:t>
      </w:r>
      <w:r w:rsidR="00FE1530" w:rsidRPr="00FE1530">
        <w:rPr>
          <w:rFonts w:hint="eastAsia"/>
          <w:color w:val="FF0000"/>
        </w:rPr>
        <w:t>TSM</w:t>
      </w:r>
      <w:r w:rsidR="00FE1530" w:rsidRPr="00FE1530">
        <w:rPr>
          <w:rFonts w:hint="eastAsia"/>
          <w:color w:val="FF0000"/>
        </w:rPr>
        <w:t>限速；当</w:t>
      </w:r>
      <w:r w:rsidR="00FE1530" w:rsidRPr="00FE1530">
        <w:rPr>
          <w:rFonts w:hint="eastAsia"/>
          <w:color w:val="FF0000"/>
        </w:rPr>
        <w:t>TSM</w:t>
      </w:r>
      <w:r w:rsidR="00FE1530" w:rsidRPr="00FE1530">
        <w:rPr>
          <w:rFonts w:hint="eastAsia"/>
          <w:color w:val="FF0000"/>
        </w:rPr>
        <w:t>限速开关关闭，仪表和</w:t>
      </w:r>
      <w:r w:rsidR="00FE1530" w:rsidRPr="00FE1530">
        <w:rPr>
          <w:rFonts w:hint="eastAsia"/>
          <w:color w:val="FF0000"/>
        </w:rPr>
        <w:t>HUD</w:t>
      </w:r>
      <w:r w:rsidR="00FE1530" w:rsidRPr="00FE1530">
        <w:rPr>
          <w:rFonts w:hint="eastAsia"/>
          <w:color w:val="FF0000"/>
        </w:rPr>
        <w:t>限速采用</w:t>
      </w:r>
      <w:r w:rsidR="00F5739F">
        <w:rPr>
          <w:rFonts w:hint="eastAsia"/>
          <w:color w:val="FF0000"/>
        </w:rPr>
        <w:t>智能</w:t>
      </w:r>
      <w:r w:rsidR="00987B53">
        <w:rPr>
          <w:rFonts w:hint="eastAsia"/>
          <w:color w:val="FF0000"/>
        </w:rPr>
        <w:t>限速。默认</w:t>
      </w:r>
      <w:r w:rsidR="00987B53">
        <w:rPr>
          <w:rFonts w:hint="eastAsia"/>
          <w:color w:val="FF0000"/>
        </w:rPr>
        <w:t>TSM</w:t>
      </w:r>
      <w:r w:rsidR="00987B53">
        <w:rPr>
          <w:rFonts w:hint="eastAsia"/>
          <w:color w:val="FF0000"/>
        </w:rPr>
        <w:t>限速开关开启。</w:t>
      </w:r>
    </w:p>
    <w:p w14:paraId="55F7BFCF" w14:textId="0B70B934" w:rsidR="003B398D" w:rsidRPr="007B1BB0" w:rsidRDefault="003B398D" w:rsidP="003B398D">
      <w:pPr>
        <w:ind w:firstLine="420"/>
      </w:pPr>
      <w:r w:rsidRPr="007B1BB0">
        <w:rPr>
          <w:rFonts w:hint="eastAsia"/>
        </w:rPr>
        <w:t>For GB, the cluster shall support speed limit switch</w:t>
      </w:r>
      <w:r w:rsidR="00987B53">
        <w:t xml:space="preserve">, </w:t>
      </w:r>
      <w:r w:rsidR="00987B53" w:rsidRPr="00987B53">
        <w:rPr>
          <w:color w:val="FF0000"/>
        </w:rPr>
        <w:t>on by default</w:t>
      </w:r>
      <w:r w:rsidRPr="007B1BB0">
        <w:rPr>
          <w:rFonts w:hint="eastAsia"/>
        </w:rPr>
        <w:t xml:space="preserve">. </w:t>
      </w:r>
      <w:r w:rsidRPr="007B1BB0">
        <w:t>This can also control the speed limit on HUD.</w:t>
      </w:r>
      <w:r w:rsidR="00F5739F" w:rsidRPr="00F5739F">
        <w:t xml:space="preserve"> </w:t>
      </w:r>
      <w:r w:rsidR="00F5739F" w:rsidRPr="00F5739F">
        <w:rPr>
          <w:color w:val="FF0000"/>
        </w:rPr>
        <w:t>Only when the user turns on the speed limit switch, the instrument shall support the TSM speed limit switch. When the TSM speed limit switch is turned on, the instrument and HUD speed limit adopts the TSM speed limit; when the TSM speed limit switch is turned off, the instrument and HUD speed limit adopts the intelligent speed limit.</w:t>
      </w:r>
      <w:r w:rsidR="00987B53">
        <w:rPr>
          <w:color w:val="FF0000"/>
        </w:rPr>
        <w:t xml:space="preserve"> TSM speed limit shall be on by default.</w:t>
      </w:r>
    </w:p>
    <w:p w14:paraId="6FDC9E99" w14:textId="730C60B0" w:rsidR="003B398D" w:rsidRPr="007B1BB0" w:rsidRDefault="003B398D" w:rsidP="00ED76BD">
      <w:pPr>
        <w:ind w:firstLine="420"/>
      </w:pPr>
      <w:r w:rsidRPr="007B1BB0">
        <w:rPr>
          <w:rFonts w:hint="eastAsia"/>
        </w:rPr>
        <w:t>针对</w:t>
      </w:r>
      <w:r w:rsidRPr="007B1BB0">
        <w:t>CLEA&amp;GB</w:t>
      </w:r>
      <w:r w:rsidRPr="007B1BB0">
        <w:rPr>
          <w:rFonts w:hint="eastAsia"/>
        </w:rPr>
        <w:t>：</w:t>
      </w:r>
    </w:p>
    <w:p w14:paraId="3CE62D8F" w14:textId="448C5D41" w:rsidR="003B398D" w:rsidRPr="007B1BB0" w:rsidRDefault="003B398D" w:rsidP="00ED76BD">
      <w:pPr>
        <w:ind w:firstLine="420"/>
      </w:pPr>
      <w:r w:rsidRPr="007B1BB0">
        <w:rPr>
          <w:rFonts w:hint="eastAsia"/>
        </w:rPr>
        <w:t>For CLEA&amp;GB:</w:t>
      </w:r>
    </w:p>
    <w:p w14:paraId="1439544D" w14:textId="7CB17831" w:rsidR="00ED76BD" w:rsidRPr="00B92FF3" w:rsidRDefault="00ED76BD" w:rsidP="00ED76BD">
      <w:pPr>
        <w:ind w:firstLine="420"/>
      </w:pPr>
      <w:r w:rsidRPr="00B92FF3">
        <w:rPr>
          <w:rFonts w:hint="eastAsia"/>
        </w:rPr>
        <w:t>限速重置参考</w:t>
      </w:r>
      <w:r w:rsidRPr="00B92FF3">
        <w:rPr>
          <w:rFonts w:hint="eastAsia"/>
        </w:rPr>
        <w:t>PIS-2046</w:t>
      </w:r>
      <w:r w:rsidRPr="00B92FF3">
        <w:rPr>
          <w:rFonts w:hint="eastAsia"/>
        </w:rPr>
        <w:t>的</w:t>
      </w:r>
      <w:r w:rsidRPr="00B92FF3">
        <w:rPr>
          <w:rFonts w:hint="eastAsia"/>
        </w:rPr>
        <w:t>3.8.3</w:t>
      </w:r>
      <w:r w:rsidRPr="00B92FF3">
        <w:rPr>
          <w:rFonts w:hint="eastAsia"/>
        </w:rPr>
        <w:t>章节</w:t>
      </w:r>
      <w:r w:rsidR="002E7020">
        <w:rPr>
          <w:rFonts w:hint="eastAsia"/>
        </w:rPr>
        <w:t>，</w:t>
      </w:r>
      <w:r w:rsidR="002E7020" w:rsidRPr="002E7020">
        <w:rPr>
          <w:rFonts w:hint="eastAsia"/>
          <w:color w:val="FF0000"/>
        </w:rPr>
        <w:t>仅支持对</w:t>
      </w:r>
      <w:r w:rsidR="002E7020" w:rsidRPr="002E7020">
        <w:rPr>
          <w:rFonts w:hint="eastAsia"/>
          <w:color w:val="FF0000"/>
        </w:rPr>
        <w:t>TSM</w:t>
      </w:r>
      <w:r w:rsidR="002E7020" w:rsidRPr="002E7020">
        <w:rPr>
          <w:rFonts w:hint="eastAsia"/>
          <w:color w:val="FF0000"/>
        </w:rPr>
        <w:t>限速重置</w:t>
      </w:r>
      <w:r w:rsidRPr="00B92FF3">
        <w:rPr>
          <w:rFonts w:hint="eastAsia"/>
        </w:rPr>
        <w:t>。</w:t>
      </w:r>
    </w:p>
    <w:p w14:paraId="7FFC5A4F" w14:textId="3F485630" w:rsidR="00ED76BD" w:rsidRPr="00B92FF3" w:rsidRDefault="00ED76BD" w:rsidP="00ED76BD">
      <w:pPr>
        <w:ind w:firstLine="420"/>
      </w:pPr>
      <w:r w:rsidRPr="00B92FF3">
        <w:t>Refer to section 3.8.3 of PIS-2046 for reset of Speed Limit.</w:t>
      </w:r>
      <w:r w:rsidR="002E7020">
        <w:t xml:space="preserve"> </w:t>
      </w:r>
      <w:r w:rsidR="002E7020" w:rsidRPr="002E7020">
        <w:rPr>
          <w:color w:val="FF0000"/>
        </w:rPr>
        <w:t>Only support reset TSM speed limit.</w:t>
      </w:r>
    </w:p>
    <w:p w14:paraId="7D8ED40B" w14:textId="5114A734" w:rsidR="002B637C" w:rsidRPr="00B92FF3" w:rsidRDefault="00AA0EA6" w:rsidP="0071743D">
      <w:pPr>
        <w:ind w:firstLine="420"/>
      </w:pPr>
      <w:r w:rsidRPr="00B92FF3">
        <w:rPr>
          <w:rFonts w:hint="eastAsia"/>
        </w:rPr>
        <w:t>与</w:t>
      </w:r>
      <w:r w:rsidR="002B637C" w:rsidRPr="00B92FF3">
        <w:rPr>
          <w:rFonts w:hint="eastAsia"/>
        </w:rPr>
        <w:t>本文档</w:t>
      </w:r>
      <w:r w:rsidR="002B637C" w:rsidRPr="00B92FF3">
        <w:rPr>
          <w:rFonts w:hint="eastAsia"/>
        </w:rPr>
        <w:t>4.9</w:t>
      </w:r>
      <w:r w:rsidR="007D4D00" w:rsidRPr="00B92FF3">
        <w:t>.1</w:t>
      </w:r>
      <w:r w:rsidR="002B637C" w:rsidRPr="00B92FF3">
        <w:rPr>
          <w:rFonts w:hint="eastAsia"/>
        </w:rPr>
        <w:t>章节</w:t>
      </w:r>
      <w:r w:rsidRPr="00B92FF3">
        <w:rPr>
          <w:rFonts w:hint="eastAsia"/>
        </w:rPr>
        <w:t>对应</w:t>
      </w:r>
      <w:r w:rsidR="002B637C" w:rsidRPr="00B92FF3">
        <w:rPr>
          <w:rFonts w:hint="eastAsia"/>
        </w:rPr>
        <w:t>。</w:t>
      </w:r>
    </w:p>
    <w:p w14:paraId="6B69B729" w14:textId="1B18FBC1" w:rsidR="002B637C" w:rsidRPr="00A9150D" w:rsidRDefault="00AA0EA6" w:rsidP="0071743D">
      <w:pPr>
        <w:ind w:firstLine="420"/>
      </w:pPr>
      <w:r w:rsidRPr="00A9150D">
        <w:rPr>
          <w:rFonts w:hint="eastAsia"/>
        </w:rPr>
        <w:t>Corresponding</w:t>
      </w:r>
      <w:r w:rsidR="002B637C" w:rsidRPr="00A9150D">
        <w:t xml:space="preserve"> to Section 4.9</w:t>
      </w:r>
      <w:r w:rsidR="007D4D00" w:rsidRPr="00A9150D">
        <w:t>.1</w:t>
      </w:r>
      <w:r w:rsidRPr="00A9150D">
        <w:t xml:space="preserve"> herein</w:t>
      </w:r>
      <w:r w:rsidR="002B637C" w:rsidRPr="00A9150D">
        <w:t>.</w:t>
      </w:r>
    </w:p>
    <w:p w14:paraId="65EABC0F" w14:textId="06ACC368" w:rsidR="002B637C" w:rsidRPr="00A9150D" w:rsidRDefault="00ED76BD" w:rsidP="002B637C">
      <w:pPr>
        <w:pStyle w:val="Heading3"/>
      </w:pPr>
      <w:bookmarkStart w:id="197" w:name="_Toc50460375"/>
      <w:bookmarkStart w:id="198" w:name="_Toc66366552"/>
      <w:r w:rsidRPr="00A9150D">
        <w:rPr>
          <w:rFonts w:hint="eastAsia"/>
        </w:rPr>
        <w:lastRenderedPageBreak/>
        <w:t>超速警示开关</w:t>
      </w:r>
      <w:r w:rsidR="002B637C" w:rsidRPr="00A9150D">
        <w:rPr>
          <w:rFonts w:hint="eastAsia"/>
        </w:rPr>
        <w:t>/</w:t>
      </w:r>
      <w:bookmarkStart w:id="199" w:name="_Toc49952890"/>
      <w:r w:rsidR="002B637C" w:rsidRPr="00A9150D">
        <w:t xml:space="preserve"> Overspeed Warning Switch</w:t>
      </w:r>
      <w:bookmarkEnd w:id="197"/>
      <w:bookmarkEnd w:id="198"/>
      <w:bookmarkEnd w:id="199"/>
    </w:p>
    <w:p w14:paraId="793D813C" w14:textId="1C7944CA" w:rsidR="002B637C" w:rsidRPr="00B92FF3" w:rsidRDefault="002B637C" w:rsidP="002B637C">
      <w:pPr>
        <w:ind w:firstLine="420"/>
      </w:pPr>
      <w:r w:rsidRPr="00A9150D">
        <w:rPr>
          <w:rFonts w:hint="eastAsia"/>
        </w:rPr>
        <w:t>仪表支持超速警示开关</w:t>
      </w:r>
      <w:r w:rsidR="00BA0576" w:rsidRPr="00A9150D">
        <w:rPr>
          <w:rFonts w:hint="eastAsia"/>
        </w:rPr>
        <w:t>，</w:t>
      </w:r>
      <w:r w:rsidR="00BA0576" w:rsidRPr="00B92FF3">
        <w:rPr>
          <w:rFonts w:hint="eastAsia"/>
        </w:rPr>
        <w:t>默认为开</w:t>
      </w:r>
      <w:r w:rsidR="00ED76BD" w:rsidRPr="00B92FF3">
        <w:rPr>
          <w:rFonts w:hint="eastAsia"/>
        </w:rPr>
        <w:t>。</w:t>
      </w:r>
      <w:r w:rsidR="00B4159A" w:rsidRPr="00B92FF3">
        <w:rPr>
          <w:rFonts w:hint="eastAsia"/>
        </w:rPr>
        <w:t>该开关可同时控制</w:t>
      </w:r>
      <w:r w:rsidR="00B4159A" w:rsidRPr="00B92FF3">
        <w:rPr>
          <w:rFonts w:hint="eastAsia"/>
        </w:rPr>
        <w:t>HUD</w:t>
      </w:r>
      <w:r w:rsidR="00B4159A" w:rsidRPr="00B92FF3">
        <w:rPr>
          <w:rFonts w:hint="eastAsia"/>
        </w:rPr>
        <w:t>的超速警示。</w:t>
      </w:r>
    </w:p>
    <w:p w14:paraId="60865633" w14:textId="6D1A5398" w:rsidR="00356926" w:rsidRPr="00B92FF3" w:rsidRDefault="002B637C" w:rsidP="00356926">
      <w:pPr>
        <w:ind w:firstLine="420"/>
      </w:pPr>
      <w:r w:rsidRPr="00B92FF3">
        <w:t>The instrument cluster supports overspeed warning switch.</w:t>
      </w:r>
      <w:r w:rsidR="00B4159A" w:rsidRPr="00B92FF3">
        <w:t xml:space="preserve"> The switch can simultaneously control the HUD overspeed warning.</w:t>
      </w:r>
    </w:p>
    <w:p w14:paraId="2F7EB52C" w14:textId="0087A8BE" w:rsidR="000F1B00" w:rsidRPr="00A9150D" w:rsidRDefault="000F1B00" w:rsidP="002B637C">
      <w:pPr>
        <w:ind w:firstLine="420"/>
      </w:pPr>
      <w:r w:rsidRPr="00B92FF3">
        <w:rPr>
          <w:rFonts w:hint="eastAsia"/>
        </w:rPr>
        <w:t>超速警示开关对应</w:t>
      </w:r>
      <w:r w:rsidRPr="00B92FF3">
        <w:rPr>
          <w:rFonts w:hint="eastAsia"/>
        </w:rPr>
        <w:t>PIS-2046</w:t>
      </w:r>
      <w:r w:rsidRPr="00B92FF3">
        <w:rPr>
          <w:rFonts w:hint="eastAsia"/>
        </w:rPr>
        <w:t>的</w:t>
      </w:r>
      <w:r w:rsidRPr="00B92FF3">
        <w:rPr>
          <w:rFonts w:hint="eastAsia"/>
        </w:rPr>
        <w:t>3.8.3</w:t>
      </w:r>
      <w:r w:rsidRPr="00B92FF3">
        <w:rPr>
          <w:rFonts w:hint="eastAsia"/>
        </w:rPr>
        <w:t>章节</w:t>
      </w:r>
      <w:r w:rsidRPr="00A9150D">
        <w:rPr>
          <w:rFonts w:hint="eastAsia"/>
        </w:rPr>
        <w:t>。</w:t>
      </w:r>
    </w:p>
    <w:p w14:paraId="42B89A5C" w14:textId="3054FA10" w:rsidR="000F1B00" w:rsidRPr="00A9150D" w:rsidRDefault="000F1B00" w:rsidP="002B637C">
      <w:pPr>
        <w:ind w:firstLine="420"/>
      </w:pPr>
      <w:r w:rsidRPr="00A9150D">
        <w:t>Corresponding to section 3.8.3 in PIS-2046 for overspeed warning switch.</w:t>
      </w:r>
    </w:p>
    <w:p w14:paraId="04B028B7" w14:textId="0BE707F6" w:rsidR="00BA0576" w:rsidRPr="00A9150D" w:rsidRDefault="00BA0576" w:rsidP="00BA0576">
      <w:pPr>
        <w:ind w:firstLine="420"/>
      </w:pPr>
      <w:r w:rsidRPr="00A9150D">
        <w:rPr>
          <w:rFonts w:hint="eastAsia"/>
        </w:rPr>
        <w:t>与本文档</w:t>
      </w:r>
      <w:r w:rsidRPr="00A9150D">
        <w:rPr>
          <w:rFonts w:hint="eastAsia"/>
        </w:rPr>
        <w:t>4.9</w:t>
      </w:r>
      <w:r w:rsidRPr="00A9150D">
        <w:t>.</w:t>
      </w:r>
      <w:r w:rsidRPr="00A9150D">
        <w:rPr>
          <w:rFonts w:hint="eastAsia"/>
        </w:rPr>
        <w:t>2</w:t>
      </w:r>
      <w:r w:rsidRPr="00A9150D">
        <w:rPr>
          <w:rFonts w:hint="eastAsia"/>
        </w:rPr>
        <w:t>章节对应。</w:t>
      </w:r>
    </w:p>
    <w:p w14:paraId="0BE53DBC" w14:textId="0F1C7E7E" w:rsidR="00BA0576" w:rsidRPr="00A9150D" w:rsidRDefault="00BA0576" w:rsidP="00BA0576">
      <w:pPr>
        <w:ind w:firstLine="420"/>
      </w:pPr>
      <w:r w:rsidRPr="00A9150D">
        <w:rPr>
          <w:rFonts w:hint="eastAsia"/>
        </w:rPr>
        <w:t>Corresponding</w:t>
      </w:r>
      <w:r w:rsidRPr="00A9150D">
        <w:t xml:space="preserve"> to Section 4.9.</w:t>
      </w:r>
      <w:r w:rsidRPr="00A9150D">
        <w:rPr>
          <w:rFonts w:hint="eastAsia"/>
        </w:rPr>
        <w:t>2</w:t>
      </w:r>
      <w:r w:rsidRPr="00A9150D">
        <w:t xml:space="preserve"> herein.</w:t>
      </w:r>
    </w:p>
    <w:p w14:paraId="35843E3E" w14:textId="541828A4" w:rsidR="00A77BEE" w:rsidRPr="00A9150D" w:rsidRDefault="00A77BEE" w:rsidP="00A77BEE">
      <w:pPr>
        <w:pStyle w:val="Heading3"/>
      </w:pPr>
      <w:bookmarkStart w:id="200" w:name="_Toc66366553"/>
      <w:r w:rsidRPr="00A9150D">
        <w:rPr>
          <w:rFonts w:hint="eastAsia"/>
        </w:rPr>
        <w:t>仪表模式的切换</w:t>
      </w:r>
      <w:r w:rsidRPr="00A9150D">
        <w:rPr>
          <w:rFonts w:hint="eastAsia"/>
        </w:rPr>
        <w:t>/</w:t>
      </w:r>
      <w:r w:rsidRPr="00A9150D">
        <w:t xml:space="preserve"> </w:t>
      </w:r>
      <w:r w:rsidR="0009562F" w:rsidRPr="00A9150D">
        <w:t>Mode Switching of cluster</w:t>
      </w:r>
      <w:bookmarkEnd w:id="200"/>
    </w:p>
    <w:p w14:paraId="176E6EF3" w14:textId="37487586" w:rsidR="0088564E" w:rsidRPr="007B1BB0" w:rsidRDefault="0088564E" w:rsidP="00A77BEE">
      <w:pPr>
        <w:ind w:firstLine="420"/>
      </w:pPr>
      <w:r w:rsidRPr="007B1BB0">
        <w:rPr>
          <w:rFonts w:hint="eastAsia"/>
        </w:rPr>
        <w:t>针对燃油车（</w:t>
      </w:r>
      <w:r w:rsidRPr="007B1BB0">
        <w:rPr>
          <w:rFonts w:hint="eastAsia"/>
        </w:rPr>
        <w:t>CLEA</w:t>
      </w:r>
      <w:r w:rsidRPr="007B1BB0">
        <w:t xml:space="preserve"> </w:t>
      </w:r>
      <w:r w:rsidRPr="007B1BB0">
        <w:rPr>
          <w:rFonts w:hint="eastAsia"/>
        </w:rPr>
        <w:t>458</w:t>
      </w:r>
      <w:r w:rsidRPr="007B1BB0">
        <w:rPr>
          <w:rFonts w:hint="eastAsia"/>
        </w:rPr>
        <w:t>、</w:t>
      </w:r>
      <w:r w:rsidRPr="007B1BB0">
        <w:rPr>
          <w:rFonts w:hint="eastAsia"/>
        </w:rPr>
        <w:t xml:space="preserve">Global B </w:t>
      </w:r>
      <w:r w:rsidRPr="007B1BB0">
        <w:t>E2LB-2,E2UB/YB,C1YB-2</w:t>
      </w:r>
      <w:r w:rsidRPr="007B1BB0">
        <w:rPr>
          <w:rFonts w:hint="eastAsia"/>
        </w:rPr>
        <w:t>）：</w:t>
      </w:r>
    </w:p>
    <w:p w14:paraId="71D1701E" w14:textId="45B61A0E" w:rsidR="0088564E" w:rsidRPr="007B1BB0" w:rsidRDefault="0088564E" w:rsidP="00A77BEE">
      <w:pPr>
        <w:ind w:firstLine="420"/>
      </w:pPr>
      <w:r w:rsidRPr="007B1BB0">
        <w:rPr>
          <w:rFonts w:hint="eastAsia"/>
        </w:rPr>
        <w:t>For ICE (CLEA 458</w:t>
      </w:r>
      <w:r w:rsidRPr="007B1BB0">
        <w:rPr>
          <w:rFonts w:hint="eastAsia"/>
        </w:rPr>
        <w:t>、</w:t>
      </w:r>
      <w:r w:rsidRPr="007B1BB0">
        <w:rPr>
          <w:rFonts w:hint="eastAsia"/>
        </w:rPr>
        <w:t>Global B E2LB-2,E2UB/YB,C1YB-2</w:t>
      </w:r>
      <w:r w:rsidRPr="007B1BB0">
        <w:t>):</w:t>
      </w:r>
    </w:p>
    <w:p w14:paraId="532D606B" w14:textId="4CB3591C" w:rsidR="00A77BEE" w:rsidRPr="007B1BB0" w:rsidRDefault="00A77BEE" w:rsidP="00A77BEE">
      <w:pPr>
        <w:ind w:firstLine="420"/>
      </w:pPr>
      <w:r w:rsidRPr="007B1BB0">
        <w:rPr>
          <w:rFonts w:hint="eastAsia"/>
        </w:rPr>
        <w:t>仪表应支持四种模式的切换，分别为标准、地图、驾驶辅助和极简。默认为标准。</w:t>
      </w:r>
    </w:p>
    <w:p w14:paraId="2CA32B52" w14:textId="2626CD1D" w:rsidR="0009562F" w:rsidRPr="007B1BB0" w:rsidRDefault="0009562F" w:rsidP="00A77BEE">
      <w:pPr>
        <w:ind w:firstLine="420"/>
      </w:pPr>
      <w:r w:rsidRPr="007B1BB0">
        <w:t xml:space="preserve">The instrument cluster should support the switching of four modes, namely </w:t>
      </w:r>
      <w:r w:rsidR="0006285E" w:rsidRPr="007B1BB0">
        <w:t>gauge</w:t>
      </w:r>
      <w:r w:rsidRPr="007B1BB0">
        <w:t xml:space="preserve">, map, </w:t>
      </w:r>
      <w:r w:rsidR="0006285E" w:rsidRPr="007B1BB0">
        <w:t>ADAS</w:t>
      </w:r>
      <w:r w:rsidRPr="007B1BB0">
        <w:t xml:space="preserve"> and stealth. Default is </w:t>
      </w:r>
      <w:r w:rsidR="0006285E" w:rsidRPr="007B1BB0">
        <w:t>gauge</w:t>
      </w:r>
      <w:r w:rsidRPr="007B1BB0">
        <w:t>.</w:t>
      </w:r>
    </w:p>
    <w:p w14:paraId="68873ADB" w14:textId="5972EF0D" w:rsidR="0088564E" w:rsidRPr="007B1BB0" w:rsidRDefault="0088564E" w:rsidP="0088564E">
      <w:pPr>
        <w:ind w:firstLine="420"/>
      </w:pPr>
      <w:r w:rsidRPr="007B1BB0">
        <w:rPr>
          <w:rFonts w:hint="eastAsia"/>
        </w:rPr>
        <w:t>针对电动车（</w:t>
      </w:r>
      <w:r w:rsidRPr="007B1BB0">
        <w:rPr>
          <w:rFonts w:hint="eastAsia"/>
        </w:rPr>
        <w:t>Global</w:t>
      </w:r>
      <w:r w:rsidRPr="007B1BB0">
        <w:t xml:space="preserve"> </w:t>
      </w:r>
      <w:r w:rsidRPr="007B1BB0">
        <w:rPr>
          <w:rFonts w:hint="eastAsia"/>
        </w:rPr>
        <w:t>B</w:t>
      </w:r>
      <w:r w:rsidRPr="007B1BB0">
        <w:t xml:space="preserve"> B233/223</w:t>
      </w:r>
      <w:r w:rsidRPr="007B1BB0">
        <w:rPr>
          <w:rFonts w:hint="eastAsia"/>
        </w:rPr>
        <w:t>）：</w:t>
      </w:r>
    </w:p>
    <w:p w14:paraId="2949B2E5" w14:textId="6E1216B8" w:rsidR="0088564E" w:rsidRPr="007B1BB0" w:rsidRDefault="0088564E" w:rsidP="0088564E">
      <w:pPr>
        <w:ind w:firstLine="420"/>
      </w:pPr>
      <w:r w:rsidRPr="007B1BB0">
        <w:t>For BEV (Global B B233/223):</w:t>
      </w:r>
    </w:p>
    <w:p w14:paraId="409136E7" w14:textId="279A67C1" w:rsidR="0088564E" w:rsidRPr="007B1BB0" w:rsidRDefault="0088564E" w:rsidP="0088564E">
      <w:pPr>
        <w:ind w:firstLine="420"/>
      </w:pPr>
      <w:r w:rsidRPr="007B1BB0">
        <w:rPr>
          <w:rFonts w:hint="eastAsia"/>
        </w:rPr>
        <w:t>仪表应支持五种模式的切换，分别为</w:t>
      </w:r>
      <w:r w:rsidRPr="007B1BB0">
        <w:rPr>
          <w:rFonts w:hint="eastAsia"/>
        </w:rPr>
        <w:t>BEV</w:t>
      </w:r>
      <w:r w:rsidRPr="007B1BB0">
        <w:rPr>
          <w:rFonts w:hint="eastAsia"/>
        </w:rPr>
        <w:t>视图、标准、地图、驾驶辅助、极简。默认为</w:t>
      </w:r>
      <w:r w:rsidRPr="007B1BB0">
        <w:rPr>
          <w:rFonts w:hint="eastAsia"/>
        </w:rPr>
        <w:t>BEV</w:t>
      </w:r>
      <w:r w:rsidRPr="007B1BB0">
        <w:rPr>
          <w:rFonts w:hint="eastAsia"/>
        </w:rPr>
        <w:t>视图。</w:t>
      </w:r>
    </w:p>
    <w:p w14:paraId="46FE941E" w14:textId="28A5F127" w:rsidR="0088564E" w:rsidRPr="007B1BB0" w:rsidRDefault="0088564E" w:rsidP="0088564E">
      <w:pPr>
        <w:ind w:firstLine="420"/>
      </w:pPr>
      <w:r w:rsidRPr="007B1BB0">
        <w:t xml:space="preserve">The instrument cluster should support the switching of five modes, namely BEV View, gauge, map, ADAS and stealth. </w:t>
      </w:r>
      <w:r w:rsidR="009B7957" w:rsidRPr="007B1BB0">
        <w:t>Default is BEV View</w:t>
      </w:r>
      <w:r w:rsidRPr="007B1BB0">
        <w:t>.</w:t>
      </w:r>
    </w:p>
    <w:p w14:paraId="643308A9" w14:textId="0E9A97FE" w:rsidR="00AB6371" w:rsidRPr="00A9150D" w:rsidRDefault="00AB6371" w:rsidP="00AB6371">
      <w:pPr>
        <w:pStyle w:val="Heading3"/>
      </w:pPr>
      <w:bookmarkStart w:id="201" w:name="_Toc66366554"/>
      <w:r w:rsidRPr="00A9150D">
        <w:rPr>
          <w:rFonts w:hint="eastAsia"/>
        </w:rPr>
        <w:t>车速的显示方式</w:t>
      </w:r>
      <w:r w:rsidRPr="00A9150D">
        <w:rPr>
          <w:rFonts w:hint="eastAsia"/>
        </w:rPr>
        <w:t>/</w:t>
      </w:r>
      <w:r w:rsidRPr="00A9150D">
        <w:t xml:space="preserve"> </w:t>
      </w:r>
      <w:r w:rsidR="0009562F" w:rsidRPr="00A9150D">
        <w:t>Display mode for vehicle speed</w:t>
      </w:r>
      <w:bookmarkEnd w:id="201"/>
    </w:p>
    <w:p w14:paraId="16A99463" w14:textId="40BBC1EB" w:rsidR="00AB6371" w:rsidRPr="00B92FF3" w:rsidRDefault="00AB6371" w:rsidP="00A77BEE">
      <w:pPr>
        <w:ind w:firstLine="420"/>
      </w:pPr>
      <w:r w:rsidRPr="00A9150D">
        <w:rPr>
          <w:rFonts w:hint="eastAsia"/>
        </w:rPr>
        <w:t>应支持用户选择车速的显示方式为表盘</w:t>
      </w:r>
      <w:r w:rsidR="007C6278" w:rsidRPr="00A9150D">
        <w:rPr>
          <w:rFonts w:hint="eastAsia"/>
        </w:rPr>
        <w:t>指针</w:t>
      </w:r>
      <w:r w:rsidRPr="00A9150D">
        <w:rPr>
          <w:rFonts w:hint="eastAsia"/>
        </w:rPr>
        <w:t>或数字，速度表对应</w:t>
      </w:r>
      <w:r w:rsidRPr="00A9150D">
        <w:rPr>
          <w:rFonts w:hint="eastAsia"/>
        </w:rPr>
        <w:t>4.1.1</w:t>
      </w:r>
      <w:r w:rsidRPr="00A9150D">
        <w:rPr>
          <w:rFonts w:hint="eastAsia"/>
        </w:rPr>
        <w:t>章节，速度值对应</w:t>
      </w:r>
      <w:r w:rsidRPr="00A9150D">
        <w:rPr>
          <w:rFonts w:hint="eastAsia"/>
        </w:rPr>
        <w:t>4.1.2</w:t>
      </w:r>
      <w:r w:rsidRPr="00B92FF3">
        <w:rPr>
          <w:rFonts w:hint="eastAsia"/>
        </w:rPr>
        <w:t>章节。</w:t>
      </w:r>
      <w:r w:rsidR="00AC418A" w:rsidRPr="00B92FF3">
        <w:rPr>
          <w:rFonts w:hint="eastAsia"/>
        </w:rPr>
        <w:t>默认为数字。</w:t>
      </w:r>
      <w:r w:rsidRPr="00B92FF3">
        <w:rPr>
          <w:rFonts w:hint="eastAsia"/>
        </w:rPr>
        <w:t>具体哪些仪表模式支持该设置项，请参考</w:t>
      </w:r>
      <w:r w:rsidRPr="00B92FF3">
        <w:rPr>
          <w:rFonts w:hint="eastAsia"/>
        </w:rPr>
        <w:t>UE</w:t>
      </w:r>
      <w:r w:rsidRPr="00B92FF3">
        <w:rPr>
          <w:rFonts w:hint="eastAsia"/>
        </w:rPr>
        <w:t>交互文档。</w:t>
      </w:r>
    </w:p>
    <w:p w14:paraId="4F66BA5E" w14:textId="197593A1" w:rsidR="0009562F" w:rsidRPr="00A9150D" w:rsidRDefault="0009562F" w:rsidP="00A77BEE">
      <w:pPr>
        <w:ind w:firstLine="420"/>
      </w:pPr>
      <w:r w:rsidRPr="00B92FF3">
        <w:t xml:space="preserve">Support to choose the display mode of speed as dial pointer or number. The speed gage corresponds to section 4.1.1 and the speed value corresponds to section 4.1.2. </w:t>
      </w:r>
      <w:r w:rsidR="00AC418A" w:rsidRPr="00B92FF3">
        <w:t xml:space="preserve">Number by default. </w:t>
      </w:r>
      <w:r w:rsidRPr="00B92FF3">
        <w:t xml:space="preserve">Refer to the UE interaction documentation for specific instrument modes that support this </w:t>
      </w:r>
      <w:r w:rsidRPr="00A9150D">
        <w:t>setting item.</w:t>
      </w:r>
    </w:p>
    <w:p w14:paraId="5A0EA6EF" w14:textId="24882A72" w:rsidR="00355CD7" w:rsidRPr="00A9150D" w:rsidRDefault="00355CD7" w:rsidP="00355CD7">
      <w:pPr>
        <w:pStyle w:val="Heading3"/>
      </w:pPr>
      <w:bookmarkStart w:id="202" w:name="_Toc66366555"/>
      <w:r w:rsidRPr="00A9150D">
        <w:rPr>
          <w:rFonts w:hint="eastAsia"/>
        </w:rPr>
        <w:t>导航信息显示开关</w:t>
      </w:r>
      <w:r w:rsidRPr="00A9150D">
        <w:rPr>
          <w:rFonts w:hint="eastAsia"/>
        </w:rPr>
        <w:t>/</w:t>
      </w:r>
      <w:r w:rsidRPr="00A9150D">
        <w:t xml:space="preserve"> Navi info switch</w:t>
      </w:r>
      <w:bookmarkEnd w:id="202"/>
    </w:p>
    <w:p w14:paraId="4C46110D" w14:textId="32930978" w:rsidR="00355CD7" w:rsidRPr="00A9150D" w:rsidRDefault="00355CD7" w:rsidP="00BA0576">
      <w:pPr>
        <w:ind w:firstLine="420"/>
      </w:pPr>
      <w:r w:rsidRPr="00A9150D">
        <w:rPr>
          <w:rFonts w:hint="eastAsia"/>
        </w:rPr>
        <w:t>仪表应支持导航信息显示开关，默认为开。具体哪些仪表模式支持该设置项，请参考</w:t>
      </w:r>
      <w:r w:rsidRPr="00A9150D">
        <w:rPr>
          <w:rFonts w:hint="eastAsia"/>
        </w:rPr>
        <w:t>UE</w:t>
      </w:r>
      <w:r w:rsidRPr="00A9150D">
        <w:rPr>
          <w:rFonts w:hint="eastAsia"/>
        </w:rPr>
        <w:t>交互文档。</w:t>
      </w:r>
    </w:p>
    <w:p w14:paraId="0B67EF98" w14:textId="14E76796" w:rsidR="00AB6371" w:rsidRPr="00A9150D" w:rsidRDefault="0009562F" w:rsidP="00BA0576">
      <w:pPr>
        <w:ind w:firstLine="420"/>
      </w:pPr>
      <w:r w:rsidRPr="00A9150D">
        <w:t>Instrument cluster should support navigation information display switch, default is on. Refer to the UE interaction documentation for specific instrument modes that support this setting item.</w:t>
      </w:r>
    </w:p>
    <w:p w14:paraId="49958F8A" w14:textId="77777777" w:rsidR="00C26821" w:rsidRPr="00A9150D" w:rsidRDefault="009C2A11" w:rsidP="009C2A11">
      <w:pPr>
        <w:pStyle w:val="Heading2"/>
      </w:pPr>
      <w:bookmarkStart w:id="203" w:name="_Toc66366556"/>
      <w:commentRangeStart w:id="204"/>
      <w:r w:rsidRPr="00A9150D">
        <w:rPr>
          <w:rFonts w:hint="eastAsia"/>
        </w:rPr>
        <w:lastRenderedPageBreak/>
        <w:t>功能安全</w:t>
      </w:r>
      <w:r w:rsidR="00C26821" w:rsidRPr="00A9150D">
        <w:rPr>
          <w:rFonts w:hint="eastAsia"/>
        </w:rPr>
        <w:t>/</w:t>
      </w:r>
      <w:r w:rsidRPr="00A9150D">
        <w:t xml:space="preserve">Function </w:t>
      </w:r>
      <w:r w:rsidR="00C26821" w:rsidRPr="00A9150D">
        <w:t>Safety</w:t>
      </w:r>
      <w:bookmarkEnd w:id="203"/>
    </w:p>
    <w:p w14:paraId="09B089E3" w14:textId="77777777" w:rsidR="00932740" w:rsidRPr="000B0402" w:rsidRDefault="00932740" w:rsidP="009C2A11">
      <w:pPr>
        <w:ind w:firstLine="420"/>
      </w:pPr>
      <w:r w:rsidRPr="000B0402">
        <w:rPr>
          <w:rFonts w:hint="eastAsia"/>
        </w:rPr>
        <w:t>仪表需要遵照功能安全的要求，</w:t>
      </w:r>
      <w:r w:rsidR="00B64D17" w:rsidRPr="000B0402">
        <w:rPr>
          <w:rFonts w:hint="eastAsia"/>
        </w:rPr>
        <w:t>相关要求</w:t>
      </w:r>
      <w:r w:rsidRPr="000B0402">
        <w:rPr>
          <w:rFonts w:hint="eastAsia"/>
        </w:rPr>
        <w:t>涉及</w:t>
      </w:r>
      <w:r w:rsidRPr="000B0402">
        <w:rPr>
          <w:rFonts w:hint="eastAsia"/>
        </w:rPr>
        <w:t>UE</w:t>
      </w:r>
      <w:r w:rsidRPr="000B0402">
        <w:rPr>
          <w:rFonts w:hint="eastAsia"/>
        </w:rPr>
        <w:t>和软件。</w:t>
      </w:r>
      <w:r w:rsidR="004D31EF" w:rsidRPr="000B0402">
        <w:rPr>
          <w:rFonts w:hint="eastAsia"/>
        </w:rPr>
        <w:t>各元素要求具体参考</w:t>
      </w:r>
      <w:r w:rsidR="004D31EF" w:rsidRPr="000B0402">
        <w:rPr>
          <w:rFonts w:hint="eastAsia"/>
        </w:rPr>
        <w:t>SFS-110</w:t>
      </w:r>
      <w:r w:rsidR="004D31EF" w:rsidRPr="000B0402">
        <w:rPr>
          <w:rFonts w:hint="eastAsia"/>
        </w:rPr>
        <w:t>。</w:t>
      </w:r>
    </w:p>
    <w:p w14:paraId="54A67A64" w14:textId="77777777" w:rsidR="00932740" w:rsidRPr="000B0402" w:rsidRDefault="00932740" w:rsidP="009C2A11">
      <w:pPr>
        <w:ind w:firstLine="420"/>
      </w:pPr>
      <w:r w:rsidRPr="000B0402">
        <w:rPr>
          <w:rFonts w:hint="eastAsia"/>
        </w:rPr>
        <w:t xml:space="preserve">Cluster shall observe function safety requirement. </w:t>
      </w:r>
      <w:r w:rsidRPr="000B0402">
        <w:t>This is related to UE and Software.</w:t>
      </w:r>
      <w:r w:rsidR="004D31EF" w:rsidRPr="000B0402">
        <w:t xml:space="preserve"> Please refer to SFS-110 for details for f</w:t>
      </w:r>
      <w:r w:rsidR="004D31EF" w:rsidRPr="000B0402">
        <w:rPr>
          <w:rFonts w:hint="eastAsia"/>
        </w:rPr>
        <w:t>unction safety requirements</w:t>
      </w:r>
      <w:r w:rsidR="004D31EF" w:rsidRPr="000B0402">
        <w:t xml:space="preserve"> of each element</w:t>
      </w:r>
      <w:r w:rsidR="004D31EF" w:rsidRPr="000B0402">
        <w:rPr>
          <w:rFonts w:hint="eastAsia"/>
        </w:rPr>
        <w:t>.</w:t>
      </w:r>
    </w:p>
    <w:p w14:paraId="11B23F9F" w14:textId="77777777" w:rsidR="009C2A11" w:rsidRPr="000B0402" w:rsidRDefault="00932740" w:rsidP="009C2A11">
      <w:pPr>
        <w:ind w:firstLine="420"/>
      </w:pPr>
      <w:r w:rsidRPr="000B0402">
        <w:rPr>
          <w:rFonts w:hint="eastAsia"/>
        </w:rPr>
        <w:t>以下定义</w:t>
      </w:r>
      <w:r w:rsidRPr="000B0402">
        <w:rPr>
          <w:rFonts w:hint="eastAsia"/>
        </w:rPr>
        <w:t>CLEA</w:t>
      </w:r>
      <w:r w:rsidRPr="000B0402">
        <w:t xml:space="preserve"> </w:t>
      </w:r>
      <w:r w:rsidRPr="000B0402">
        <w:rPr>
          <w:rFonts w:hint="eastAsia"/>
        </w:rPr>
        <w:t>458</w:t>
      </w:r>
      <w:r w:rsidRPr="000B0402">
        <w:rPr>
          <w:rFonts w:hint="eastAsia"/>
        </w:rPr>
        <w:t>的</w:t>
      </w:r>
      <w:r w:rsidR="004D31EF" w:rsidRPr="000B0402">
        <w:rPr>
          <w:rFonts w:hint="eastAsia"/>
        </w:rPr>
        <w:t>功能安全元素。</w:t>
      </w:r>
    </w:p>
    <w:p w14:paraId="7E3F82CF" w14:textId="77777777" w:rsidR="00BE1B75" w:rsidRPr="000B0402" w:rsidRDefault="00932740" w:rsidP="009C2A11">
      <w:pPr>
        <w:ind w:firstLine="420"/>
      </w:pPr>
      <w:r w:rsidRPr="000B0402">
        <w:t xml:space="preserve">Function safety elements of CLEA 458 are defined as follows. </w:t>
      </w:r>
    </w:p>
    <w:p w14:paraId="658A4D69" w14:textId="0C424084" w:rsidR="00932740" w:rsidRDefault="00974744" w:rsidP="00932740">
      <w:pPr>
        <w:ind w:firstLine="420"/>
        <w:jc w:val="center"/>
      </w:pPr>
      <w:r>
        <w:object w:dxaOrig="1508" w:dyaOrig="1044" w14:anchorId="117077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pt;height:52.05pt" o:ole="">
            <v:imagedata r:id="rId13" o:title=""/>
          </v:shape>
          <o:OLEObject Type="Embed" ProgID="Excel.Sheet.12" ShapeID="_x0000_i1025" DrawAspect="Icon" ObjectID="_1677074894" r:id="rId14"/>
        </w:object>
      </w:r>
      <w:commentRangeEnd w:id="204"/>
      <w:r>
        <w:rPr>
          <w:rStyle w:val="CommentReference"/>
        </w:rPr>
        <w:commentReference w:id="204"/>
      </w:r>
    </w:p>
    <w:p w14:paraId="0A50B5E4" w14:textId="56914DF4" w:rsidR="00D12C04" w:rsidRPr="00D12C04" w:rsidRDefault="00D12C04" w:rsidP="00D12C04">
      <w:pPr>
        <w:pStyle w:val="Heading2"/>
        <w:rPr>
          <w:color w:val="FF0000"/>
        </w:rPr>
      </w:pPr>
      <w:bookmarkStart w:id="205" w:name="_Toc66366557"/>
      <w:r w:rsidRPr="00D12C04">
        <w:rPr>
          <w:rFonts w:hint="eastAsia"/>
          <w:color w:val="FF0000"/>
        </w:rPr>
        <w:t>不同整车</w:t>
      </w:r>
      <w:r w:rsidRPr="00D12C04">
        <w:rPr>
          <w:rFonts w:hint="eastAsia"/>
          <w:color w:val="FF0000"/>
        </w:rPr>
        <w:t>Power Mode</w:t>
      </w:r>
      <w:r w:rsidRPr="00D12C04">
        <w:rPr>
          <w:rFonts w:hint="eastAsia"/>
          <w:color w:val="FF0000"/>
        </w:rPr>
        <w:t>下仪表的显示内容</w:t>
      </w:r>
      <w:r>
        <w:rPr>
          <w:rFonts w:hint="eastAsia"/>
          <w:color w:val="FF0000"/>
        </w:rPr>
        <w:t>/</w:t>
      </w:r>
      <w:r>
        <w:rPr>
          <w:color w:val="FF0000"/>
        </w:rPr>
        <w:t>Content shown on cluster in different Power Mode</w:t>
      </w:r>
      <w:bookmarkEnd w:id="205"/>
    </w:p>
    <w:p w14:paraId="69BA760A" w14:textId="63E71C50" w:rsidR="00DB0704" w:rsidRDefault="00540DE5" w:rsidP="00DB0704">
      <w:pPr>
        <w:pStyle w:val="ListParagraph"/>
        <w:numPr>
          <w:ilvl w:val="2"/>
          <w:numId w:val="17"/>
        </w:numPr>
        <w:ind w:firstLineChars="0"/>
        <w:rPr>
          <w:color w:val="FF0000"/>
        </w:rPr>
      </w:pPr>
      <w:r>
        <w:rPr>
          <w:rFonts w:hint="eastAsia"/>
          <w:color w:val="FF0000"/>
        </w:rPr>
        <w:t>针对燃油车</w:t>
      </w:r>
      <w:r>
        <w:rPr>
          <w:rFonts w:hint="eastAsia"/>
          <w:color w:val="FF0000"/>
        </w:rPr>
        <w:t>ICE</w:t>
      </w:r>
      <w:r>
        <w:rPr>
          <w:rFonts w:hint="eastAsia"/>
          <w:color w:val="FF0000"/>
        </w:rPr>
        <w:t>（</w:t>
      </w:r>
      <w:r>
        <w:rPr>
          <w:rFonts w:hint="eastAsia"/>
          <w:color w:val="FF0000"/>
        </w:rPr>
        <w:t>458</w:t>
      </w:r>
      <w:r>
        <w:rPr>
          <w:color w:val="FF0000"/>
        </w:rPr>
        <w:t xml:space="preserve">, </w:t>
      </w:r>
      <w:r w:rsidRPr="00B56E34">
        <w:rPr>
          <w:color w:val="FF0000"/>
        </w:rPr>
        <w:t>E2LB-2,</w:t>
      </w:r>
      <w:r>
        <w:rPr>
          <w:color w:val="FF0000"/>
        </w:rPr>
        <w:t xml:space="preserve"> </w:t>
      </w:r>
      <w:r w:rsidRPr="00B56E34">
        <w:rPr>
          <w:color w:val="FF0000"/>
        </w:rPr>
        <w:t>E2UB/YB,</w:t>
      </w:r>
      <w:r>
        <w:rPr>
          <w:color w:val="FF0000"/>
        </w:rPr>
        <w:t xml:space="preserve"> </w:t>
      </w:r>
      <w:r w:rsidRPr="00B56E34">
        <w:rPr>
          <w:color w:val="FF0000"/>
        </w:rPr>
        <w:t>C1YB-2</w:t>
      </w:r>
      <w:r>
        <w:rPr>
          <w:rFonts w:hint="eastAsia"/>
          <w:color w:val="FF0000"/>
        </w:rPr>
        <w:t>），</w:t>
      </w:r>
      <w:r w:rsidR="00346935" w:rsidRPr="00C311E4">
        <w:rPr>
          <w:rFonts w:hint="eastAsia"/>
          <w:color w:val="FF0000"/>
        </w:rPr>
        <w:t>当整车</w:t>
      </w:r>
      <w:r w:rsidR="00346935" w:rsidRPr="00C311E4">
        <w:rPr>
          <w:rFonts w:hint="eastAsia"/>
          <w:color w:val="FF0000"/>
        </w:rPr>
        <w:t>Power</w:t>
      </w:r>
      <w:r w:rsidR="00346935" w:rsidRPr="00C311E4">
        <w:rPr>
          <w:color w:val="FF0000"/>
        </w:rPr>
        <w:t xml:space="preserve"> </w:t>
      </w:r>
      <w:r w:rsidR="00346935" w:rsidRPr="00C311E4">
        <w:rPr>
          <w:rFonts w:hint="eastAsia"/>
          <w:color w:val="FF0000"/>
        </w:rPr>
        <w:t>Mode</w:t>
      </w:r>
      <w:r w:rsidR="00346935" w:rsidRPr="00C311E4">
        <w:rPr>
          <w:rFonts w:hint="eastAsia"/>
          <w:color w:val="FF0000"/>
        </w:rPr>
        <w:t>为</w:t>
      </w:r>
      <w:r w:rsidR="00346935" w:rsidRPr="00C311E4">
        <w:rPr>
          <w:rFonts w:hint="eastAsia"/>
          <w:color w:val="FF0000"/>
        </w:rPr>
        <w:t>Off</w:t>
      </w:r>
      <w:r w:rsidR="00346935">
        <w:rPr>
          <w:rFonts w:hint="eastAsia"/>
          <w:color w:val="FF0000"/>
        </w:rPr>
        <w:t>，</w:t>
      </w:r>
      <w:r w:rsidR="005B7CB5" w:rsidRPr="00C311E4">
        <w:rPr>
          <w:rFonts w:hint="eastAsia"/>
          <w:color w:val="FF0000"/>
        </w:rPr>
        <w:t>VCU</w:t>
      </w:r>
      <w:r w:rsidR="005B7CB5" w:rsidRPr="00C311E4">
        <w:rPr>
          <w:rFonts w:hint="eastAsia"/>
          <w:color w:val="FF0000"/>
        </w:rPr>
        <w:t>屏幕处于点亮状态、不处于播放任何动画的状态下，</w:t>
      </w:r>
      <w:r w:rsidR="00346935">
        <w:rPr>
          <w:rFonts w:hint="eastAsia"/>
          <w:color w:val="FF0000"/>
        </w:rPr>
        <w:t>仪表</w:t>
      </w:r>
      <w:r w:rsidR="001A3FBE" w:rsidRPr="00C311E4">
        <w:rPr>
          <w:rFonts w:hint="eastAsia"/>
          <w:color w:val="FF0000"/>
        </w:rPr>
        <w:t>需要</w:t>
      </w:r>
      <w:r w:rsidR="005B7CB5" w:rsidRPr="00C311E4">
        <w:rPr>
          <w:rFonts w:hint="eastAsia"/>
          <w:color w:val="FF0000"/>
        </w:rPr>
        <w:t>显示以下内容：</w:t>
      </w:r>
    </w:p>
    <w:p w14:paraId="1871FF94" w14:textId="31C7DD03" w:rsidR="00B56E34" w:rsidRPr="00346935" w:rsidRDefault="00540DE5" w:rsidP="00346935">
      <w:pPr>
        <w:pStyle w:val="ListParagraph"/>
        <w:ind w:left="360" w:firstLineChars="0" w:firstLine="0"/>
        <w:rPr>
          <w:rFonts w:hint="eastAsia"/>
          <w:color w:val="FF0000"/>
        </w:rPr>
      </w:pPr>
      <w:r w:rsidRPr="00DB0704">
        <w:rPr>
          <w:rFonts w:hint="eastAsia"/>
          <w:color w:val="FF0000"/>
        </w:rPr>
        <w:t>F</w:t>
      </w:r>
      <w:r w:rsidRPr="00DB0704">
        <w:rPr>
          <w:color w:val="FF0000"/>
        </w:rPr>
        <w:t>or Gasoline vehicles (</w:t>
      </w:r>
      <w:r w:rsidRPr="00DB0704">
        <w:rPr>
          <w:rFonts w:hint="eastAsia"/>
          <w:color w:val="FF0000"/>
        </w:rPr>
        <w:t>458</w:t>
      </w:r>
      <w:r w:rsidRPr="00DB0704">
        <w:rPr>
          <w:color w:val="FF0000"/>
        </w:rPr>
        <w:t>, E2LB-2,</w:t>
      </w:r>
      <w:r>
        <w:rPr>
          <w:color w:val="FF0000"/>
        </w:rPr>
        <w:t xml:space="preserve"> </w:t>
      </w:r>
      <w:r w:rsidRPr="00DB0704">
        <w:rPr>
          <w:color w:val="FF0000"/>
        </w:rPr>
        <w:t>E2UB</w:t>
      </w:r>
      <w:r>
        <w:rPr>
          <w:color w:val="FF0000"/>
        </w:rPr>
        <w:t>/YB, C1YB-2)</w:t>
      </w:r>
      <w:r>
        <w:rPr>
          <w:rFonts w:hint="eastAsia"/>
          <w:color w:val="FF0000"/>
        </w:rPr>
        <w:t xml:space="preserve">, </w:t>
      </w:r>
      <w:r w:rsidR="00346935">
        <w:rPr>
          <w:color w:val="FF0000"/>
        </w:rPr>
        <w:t>when</w:t>
      </w:r>
      <w:r w:rsidR="00346935" w:rsidRPr="00346935">
        <w:rPr>
          <w:color w:val="FF0000"/>
        </w:rPr>
        <w:t xml:space="preserve"> the vehicle's power mode is off</w:t>
      </w:r>
      <w:r w:rsidR="00346935">
        <w:rPr>
          <w:color w:val="FF0000"/>
        </w:rPr>
        <w:t>,</w:t>
      </w:r>
      <w:r w:rsidR="00346935" w:rsidRPr="00346935">
        <w:rPr>
          <w:color w:val="FF0000"/>
        </w:rPr>
        <w:t xml:space="preserve"> </w:t>
      </w:r>
      <w:r w:rsidR="00011383" w:rsidRPr="00DB0704">
        <w:rPr>
          <w:color w:val="FF0000"/>
        </w:rPr>
        <w:t xml:space="preserve">the VCU screen is on, and no animation is played, the </w:t>
      </w:r>
      <w:r w:rsidR="00346935">
        <w:rPr>
          <w:color w:val="FF0000"/>
        </w:rPr>
        <w:t>cluster</w:t>
      </w:r>
      <w:r w:rsidR="00011383" w:rsidRPr="00DB0704">
        <w:rPr>
          <w:color w:val="FF0000"/>
        </w:rPr>
        <w:t xml:space="preserve"> needs to</w:t>
      </w:r>
      <w:r w:rsidR="00346935">
        <w:rPr>
          <w:color w:val="FF0000"/>
        </w:rPr>
        <w:t xml:space="preserve"> display the following contents</w:t>
      </w:r>
    </w:p>
    <w:p w14:paraId="588D427A" w14:textId="3121C49D" w:rsidR="005B7CB5" w:rsidRDefault="005B7CB5" w:rsidP="005B7CB5">
      <w:pPr>
        <w:pStyle w:val="ListParagraph"/>
        <w:numPr>
          <w:ilvl w:val="0"/>
          <w:numId w:val="20"/>
        </w:numPr>
        <w:ind w:firstLineChars="0"/>
        <w:rPr>
          <w:color w:val="FF0000"/>
        </w:rPr>
      </w:pPr>
      <w:r w:rsidRPr="00C311E4">
        <w:rPr>
          <w:rFonts w:hint="eastAsia"/>
          <w:color w:val="FF0000"/>
        </w:rPr>
        <w:t>全生命周期的行驶里程（</w:t>
      </w:r>
      <w:r w:rsidRPr="00C311E4">
        <w:rPr>
          <w:rFonts w:hint="eastAsia"/>
          <w:color w:val="FF0000"/>
        </w:rPr>
        <w:t>4.4.1</w:t>
      </w:r>
      <w:r w:rsidRPr="00C311E4">
        <w:rPr>
          <w:rFonts w:hint="eastAsia"/>
          <w:color w:val="FF0000"/>
        </w:rPr>
        <w:t>章节）</w:t>
      </w:r>
    </w:p>
    <w:p w14:paraId="77807759" w14:textId="268D6B86" w:rsidR="00011383" w:rsidRPr="00C311E4" w:rsidRDefault="00011383" w:rsidP="00011383">
      <w:pPr>
        <w:pStyle w:val="ListParagraph"/>
        <w:ind w:left="1140" w:firstLineChars="0" w:firstLine="0"/>
        <w:rPr>
          <w:color w:val="FF0000"/>
        </w:rPr>
      </w:pPr>
      <w:r>
        <w:rPr>
          <w:rFonts w:hint="eastAsia"/>
          <w:color w:val="FF0000"/>
        </w:rPr>
        <w:t>O</w:t>
      </w:r>
      <w:r>
        <w:rPr>
          <w:color w:val="FF0000"/>
        </w:rPr>
        <w:t>dometer (Section 4.4.1)</w:t>
      </w:r>
    </w:p>
    <w:p w14:paraId="09549E62" w14:textId="65A1891C" w:rsidR="001A3FBE" w:rsidRDefault="001A3FBE" w:rsidP="001A3FBE">
      <w:pPr>
        <w:pStyle w:val="ListParagraph"/>
        <w:numPr>
          <w:ilvl w:val="0"/>
          <w:numId w:val="20"/>
        </w:numPr>
        <w:ind w:firstLineChars="0"/>
        <w:rPr>
          <w:color w:val="FF0000"/>
        </w:rPr>
      </w:pPr>
      <w:r w:rsidRPr="00C311E4">
        <w:rPr>
          <w:rFonts w:hint="eastAsia"/>
          <w:color w:val="FF0000"/>
        </w:rPr>
        <w:t>指示灯（以信号</w:t>
      </w:r>
      <w:r w:rsidR="00011383">
        <w:rPr>
          <w:rFonts w:hint="eastAsia"/>
          <w:color w:val="FF0000"/>
        </w:rPr>
        <w:t>/ODI</w:t>
      </w:r>
      <w:r w:rsidRPr="00C311E4">
        <w:rPr>
          <w:rFonts w:hint="eastAsia"/>
          <w:color w:val="FF0000"/>
        </w:rPr>
        <w:t>为准）</w:t>
      </w:r>
    </w:p>
    <w:p w14:paraId="2303D7C7" w14:textId="6E8742AE" w:rsidR="00011383" w:rsidRPr="00C311E4" w:rsidRDefault="00011383" w:rsidP="00011383">
      <w:pPr>
        <w:pStyle w:val="ListParagraph"/>
        <w:ind w:left="1140" w:firstLineChars="0" w:firstLine="0"/>
        <w:rPr>
          <w:color w:val="FF0000"/>
        </w:rPr>
      </w:pPr>
      <w:r>
        <w:rPr>
          <w:rFonts w:hint="eastAsia"/>
          <w:color w:val="FF0000"/>
        </w:rPr>
        <w:t>Indicator (according to signal/ODI)</w:t>
      </w:r>
    </w:p>
    <w:p w14:paraId="7713134B" w14:textId="7FB7AAAF" w:rsidR="001A3FBE" w:rsidRDefault="001A3FBE" w:rsidP="001A3FBE">
      <w:pPr>
        <w:pStyle w:val="ListParagraph"/>
        <w:numPr>
          <w:ilvl w:val="0"/>
          <w:numId w:val="20"/>
        </w:numPr>
        <w:ind w:firstLineChars="0"/>
        <w:rPr>
          <w:color w:val="FF0000"/>
        </w:rPr>
      </w:pPr>
      <w:r w:rsidRPr="00C311E4">
        <w:rPr>
          <w:color w:val="FF0000"/>
        </w:rPr>
        <w:t>W</w:t>
      </w:r>
      <w:r w:rsidRPr="00C311E4">
        <w:rPr>
          <w:rFonts w:hint="eastAsia"/>
          <w:color w:val="FF0000"/>
        </w:rPr>
        <w:t>arning</w:t>
      </w:r>
      <w:r w:rsidRPr="00C311E4">
        <w:rPr>
          <w:rFonts w:hint="eastAsia"/>
          <w:color w:val="FF0000"/>
        </w:rPr>
        <w:t>（以信号</w:t>
      </w:r>
      <w:r w:rsidR="00011383">
        <w:rPr>
          <w:rFonts w:hint="eastAsia"/>
          <w:color w:val="FF0000"/>
        </w:rPr>
        <w:t>/ODI</w:t>
      </w:r>
      <w:r w:rsidRPr="00C311E4">
        <w:rPr>
          <w:rFonts w:hint="eastAsia"/>
          <w:color w:val="FF0000"/>
        </w:rPr>
        <w:t>为准）</w:t>
      </w:r>
    </w:p>
    <w:p w14:paraId="441BF316" w14:textId="38B8D293" w:rsidR="00011383" w:rsidRDefault="00011383" w:rsidP="00011383">
      <w:pPr>
        <w:pStyle w:val="ListParagraph"/>
        <w:ind w:left="1140" w:firstLineChars="0" w:firstLine="0"/>
        <w:rPr>
          <w:color w:val="FF0000"/>
        </w:rPr>
      </w:pPr>
      <w:r>
        <w:rPr>
          <w:rFonts w:hint="eastAsia"/>
          <w:color w:val="FF0000"/>
        </w:rPr>
        <w:t>W</w:t>
      </w:r>
      <w:r>
        <w:rPr>
          <w:color w:val="FF0000"/>
        </w:rPr>
        <w:t>arning (according to signal/ODI)</w:t>
      </w:r>
    </w:p>
    <w:p w14:paraId="41147B25" w14:textId="636BD9CA" w:rsidR="00346935" w:rsidRDefault="00346935" w:rsidP="00346935">
      <w:pPr>
        <w:pStyle w:val="ListParagraph"/>
        <w:numPr>
          <w:ilvl w:val="2"/>
          <w:numId w:val="17"/>
        </w:numPr>
        <w:ind w:firstLineChars="0"/>
        <w:rPr>
          <w:color w:val="FF0000"/>
        </w:rPr>
      </w:pPr>
      <w:r>
        <w:rPr>
          <w:rFonts w:hint="eastAsia"/>
          <w:color w:val="FF0000"/>
        </w:rPr>
        <w:t>针对燃油车</w:t>
      </w:r>
      <w:r>
        <w:rPr>
          <w:rFonts w:hint="eastAsia"/>
          <w:color w:val="FF0000"/>
        </w:rPr>
        <w:t>ICE</w:t>
      </w:r>
      <w:r>
        <w:rPr>
          <w:rFonts w:hint="eastAsia"/>
          <w:color w:val="FF0000"/>
        </w:rPr>
        <w:t>（</w:t>
      </w:r>
      <w:r>
        <w:rPr>
          <w:rFonts w:hint="eastAsia"/>
          <w:color w:val="FF0000"/>
        </w:rPr>
        <w:t>458</w:t>
      </w:r>
      <w:r>
        <w:rPr>
          <w:color w:val="FF0000"/>
        </w:rPr>
        <w:t xml:space="preserve">, </w:t>
      </w:r>
      <w:r w:rsidRPr="00B56E34">
        <w:rPr>
          <w:color w:val="FF0000"/>
        </w:rPr>
        <w:t>E2LB-2,</w:t>
      </w:r>
      <w:r>
        <w:rPr>
          <w:color w:val="FF0000"/>
        </w:rPr>
        <w:t xml:space="preserve"> </w:t>
      </w:r>
      <w:r w:rsidRPr="00B56E34">
        <w:rPr>
          <w:color w:val="FF0000"/>
        </w:rPr>
        <w:t>E2UB/YB,</w:t>
      </w:r>
      <w:r>
        <w:rPr>
          <w:color w:val="FF0000"/>
        </w:rPr>
        <w:t xml:space="preserve"> </w:t>
      </w:r>
      <w:r w:rsidRPr="00B56E34">
        <w:rPr>
          <w:color w:val="FF0000"/>
        </w:rPr>
        <w:t>C1YB-2</w:t>
      </w:r>
      <w:r>
        <w:rPr>
          <w:rFonts w:hint="eastAsia"/>
          <w:color w:val="FF0000"/>
        </w:rPr>
        <w:t>），</w:t>
      </w:r>
      <w:r w:rsidRPr="00C311E4">
        <w:rPr>
          <w:rFonts w:hint="eastAsia"/>
          <w:color w:val="FF0000"/>
        </w:rPr>
        <w:t>当整车</w:t>
      </w:r>
      <w:r w:rsidRPr="00C311E4">
        <w:rPr>
          <w:rFonts w:hint="eastAsia"/>
          <w:color w:val="FF0000"/>
        </w:rPr>
        <w:t>Power</w:t>
      </w:r>
      <w:r w:rsidRPr="00C311E4">
        <w:rPr>
          <w:color w:val="FF0000"/>
        </w:rPr>
        <w:t xml:space="preserve"> </w:t>
      </w:r>
      <w:r w:rsidRPr="00C311E4">
        <w:rPr>
          <w:rFonts w:hint="eastAsia"/>
          <w:color w:val="FF0000"/>
        </w:rPr>
        <w:t>Mode</w:t>
      </w:r>
      <w:r w:rsidRPr="00C311E4">
        <w:rPr>
          <w:rFonts w:hint="eastAsia"/>
          <w:color w:val="FF0000"/>
        </w:rPr>
        <w:t>为</w:t>
      </w:r>
      <w:r>
        <w:rPr>
          <w:color w:val="FF0000"/>
        </w:rPr>
        <w:t>ACCY</w:t>
      </w:r>
      <w:r>
        <w:rPr>
          <w:rFonts w:hint="eastAsia"/>
          <w:color w:val="FF0000"/>
        </w:rPr>
        <w:t>，</w:t>
      </w:r>
      <w:r w:rsidRPr="00C311E4">
        <w:rPr>
          <w:rFonts w:hint="eastAsia"/>
          <w:color w:val="FF0000"/>
        </w:rPr>
        <w:t>VCU</w:t>
      </w:r>
      <w:r w:rsidRPr="00C311E4">
        <w:rPr>
          <w:rFonts w:hint="eastAsia"/>
          <w:color w:val="FF0000"/>
        </w:rPr>
        <w:t>屏幕处于点亮状态、不处于播放任何动画的状态下，</w:t>
      </w:r>
      <w:r>
        <w:rPr>
          <w:rFonts w:hint="eastAsia"/>
          <w:color w:val="FF0000"/>
        </w:rPr>
        <w:t>仪表</w:t>
      </w:r>
      <w:r w:rsidRPr="00C311E4">
        <w:rPr>
          <w:rFonts w:hint="eastAsia"/>
          <w:color w:val="FF0000"/>
        </w:rPr>
        <w:t>需要</w:t>
      </w:r>
      <w:r w:rsidRPr="00346935">
        <w:rPr>
          <w:rFonts w:hint="eastAsia"/>
          <w:color w:val="FF0000"/>
        </w:rPr>
        <w:t>根据不同车型配置、不同视图选取以下部分内容显示</w:t>
      </w:r>
      <w:r w:rsidRPr="00C311E4">
        <w:rPr>
          <w:rFonts w:hint="eastAsia"/>
          <w:color w:val="FF0000"/>
        </w:rPr>
        <w:t>：</w:t>
      </w:r>
    </w:p>
    <w:p w14:paraId="257336B5" w14:textId="6DA435F2" w:rsidR="00346935" w:rsidRPr="00346935" w:rsidRDefault="00346935" w:rsidP="00346935">
      <w:pPr>
        <w:pStyle w:val="ListParagraph"/>
        <w:ind w:left="360" w:firstLineChars="0" w:firstLine="0"/>
        <w:rPr>
          <w:color w:val="FF0000"/>
        </w:rPr>
      </w:pPr>
      <w:r w:rsidRPr="00DB0704">
        <w:rPr>
          <w:rFonts w:hint="eastAsia"/>
          <w:color w:val="FF0000"/>
        </w:rPr>
        <w:t>F</w:t>
      </w:r>
      <w:r w:rsidRPr="00DB0704">
        <w:rPr>
          <w:color w:val="FF0000"/>
        </w:rPr>
        <w:t>or Gasoline vehicles (</w:t>
      </w:r>
      <w:r w:rsidRPr="00DB0704">
        <w:rPr>
          <w:rFonts w:hint="eastAsia"/>
          <w:color w:val="FF0000"/>
        </w:rPr>
        <w:t>458</w:t>
      </w:r>
      <w:r w:rsidRPr="00DB0704">
        <w:rPr>
          <w:color w:val="FF0000"/>
        </w:rPr>
        <w:t>, E2LB-2,</w:t>
      </w:r>
      <w:r>
        <w:rPr>
          <w:color w:val="FF0000"/>
        </w:rPr>
        <w:t xml:space="preserve"> </w:t>
      </w:r>
      <w:r w:rsidRPr="00DB0704">
        <w:rPr>
          <w:color w:val="FF0000"/>
        </w:rPr>
        <w:t>E2UB</w:t>
      </w:r>
      <w:r>
        <w:rPr>
          <w:color w:val="FF0000"/>
        </w:rPr>
        <w:t>/YB, C1YB-2)</w:t>
      </w:r>
      <w:r>
        <w:rPr>
          <w:rFonts w:hint="eastAsia"/>
          <w:color w:val="FF0000"/>
        </w:rPr>
        <w:t xml:space="preserve">, </w:t>
      </w:r>
      <w:r>
        <w:rPr>
          <w:color w:val="FF0000"/>
        </w:rPr>
        <w:t>when</w:t>
      </w:r>
      <w:r w:rsidRPr="00346935">
        <w:rPr>
          <w:color w:val="FF0000"/>
        </w:rPr>
        <w:t xml:space="preserve"> the vehicle's power mode is </w:t>
      </w:r>
      <w:r>
        <w:rPr>
          <w:color w:val="FF0000"/>
        </w:rPr>
        <w:t>ACCY</w:t>
      </w:r>
      <w:r>
        <w:rPr>
          <w:color w:val="FF0000"/>
        </w:rPr>
        <w:t>,</w:t>
      </w:r>
      <w:r w:rsidRPr="00346935">
        <w:rPr>
          <w:color w:val="FF0000"/>
        </w:rPr>
        <w:t xml:space="preserve"> </w:t>
      </w:r>
      <w:r w:rsidRPr="00DB0704">
        <w:rPr>
          <w:color w:val="FF0000"/>
        </w:rPr>
        <w:t>the VCU screen is on, and no animation is played</w:t>
      </w:r>
      <w:r>
        <w:rPr>
          <w:color w:val="FF0000"/>
        </w:rPr>
        <w:t>,</w:t>
      </w:r>
      <w:r w:rsidRPr="00346935">
        <w:t xml:space="preserve"> </w:t>
      </w:r>
      <w:r w:rsidRPr="00346935">
        <w:rPr>
          <w:color w:val="FF0000"/>
        </w:rPr>
        <w:t>the following parts can be selected for display according to different vehicle configurations and different views:</w:t>
      </w:r>
    </w:p>
    <w:p w14:paraId="2EE0AF5F" w14:textId="27B6F518" w:rsidR="00DB0704" w:rsidRDefault="00DB0704" w:rsidP="00DB0704">
      <w:pPr>
        <w:pStyle w:val="ListParagraph"/>
        <w:numPr>
          <w:ilvl w:val="0"/>
          <w:numId w:val="20"/>
        </w:numPr>
        <w:ind w:firstLineChars="0"/>
        <w:rPr>
          <w:color w:val="FF0000"/>
        </w:rPr>
      </w:pPr>
      <w:r w:rsidRPr="00C311E4">
        <w:rPr>
          <w:rFonts w:hint="eastAsia"/>
          <w:color w:val="FF0000"/>
        </w:rPr>
        <w:t>全生命周期的行驶里程（</w:t>
      </w:r>
      <w:r w:rsidRPr="00C311E4">
        <w:rPr>
          <w:rFonts w:hint="eastAsia"/>
          <w:color w:val="FF0000"/>
        </w:rPr>
        <w:t>4.4.1</w:t>
      </w:r>
      <w:r w:rsidRPr="00C311E4">
        <w:rPr>
          <w:rFonts w:hint="eastAsia"/>
          <w:color w:val="FF0000"/>
        </w:rPr>
        <w:t>章节）</w:t>
      </w:r>
      <w:r w:rsidR="00575327">
        <w:rPr>
          <w:rFonts w:hint="eastAsia"/>
          <w:color w:val="FF0000"/>
        </w:rPr>
        <w:t>（必须显示）</w:t>
      </w:r>
    </w:p>
    <w:p w14:paraId="7CB49531" w14:textId="73DD644C" w:rsidR="00DB0704" w:rsidRPr="00C311E4" w:rsidRDefault="00DB0704" w:rsidP="00DB0704">
      <w:pPr>
        <w:pStyle w:val="ListParagraph"/>
        <w:ind w:left="1140" w:firstLineChars="0" w:firstLine="0"/>
        <w:rPr>
          <w:color w:val="FF0000"/>
        </w:rPr>
      </w:pPr>
      <w:r>
        <w:rPr>
          <w:rFonts w:hint="eastAsia"/>
          <w:color w:val="FF0000"/>
        </w:rPr>
        <w:t>O</w:t>
      </w:r>
      <w:r>
        <w:rPr>
          <w:color w:val="FF0000"/>
        </w:rPr>
        <w:t>dometer (Section 4.4.1)</w:t>
      </w:r>
      <w:r w:rsidR="00575327">
        <w:rPr>
          <w:color w:val="FF0000"/>
        </w:rPr>
        <w:t xml:space="preserve"> (Must be shown)</w:t>
      </w:r>
    </w:p>
    <w:p w14:paraId="400373AF" w14:textId="77777777" w:rsidR="00DB0704" w:rsidRDefault="00DB0704" w:rsidP="00DB0704">
      <w:pPr>
        <w:pStyle w:val="ListParagraph"/>
        <w:numPr>
          <w:ilvl w:val="0"/>
          <w:numId w:val="20"/>
        </w:numPr>
        <w:ind w:firstLineChars="0"/>
        <w:rPr>
          <w:color w:val="FF0000"/>
        </w:rPr>
      </w:pPr>
      <w:r w:rsidRPr="00C311E4">
        <w:rPr>
          <w:rFonts w:hint="eastAsia"/>
          <w:color w:val="FF0000"/>
        </w:rPr>
        <w:t>指示灯（以信号</w:t>
      </w:r>
      <w:r>
        <w:rPr>
          <w:rFonts w:hint="eastAsia"/>
          <w:color w:val="FF0000"/>
        </w:rPr>
        <w:t>/ODI</w:t>
      </w:r>
      <w:r w:rsidRPr="00C311E4">
        <w:rPr>
          <w:rFonts w:hint="eastAsia"/>
          <w:color w:val="FF0000"/>
        </w:rPr>
        <w:t>为准）</w:t>
      </w:r>
    </w:p>
    <w:p w14:paraId="5F79E2CE" w14:textId="77777777" w:rsidR="00DB0704" w:rsidRPr="00C311E4" w:rsidRDefault="00DB0704" w:rsidP="00DB0704">
      <w:pPr>
        <w:pStyle w:val="ListParagraph"/>
        <w:ind w:left="1140" w:firstLineChars="0" w:firstLine="0"/>
        <w:rPr>
          <w:color w:val="FF0000"/>
        </w:rPr>
      </w:pPr>
      <w:r>
        <w:rPr>
          <w:rFonts w:hint="eastAsia"/>
          <w:color w:val="FF0000"/>
        </w:rPr>
        <w:t>Indicator (according to signal/ODI)</w:t>
      </w:r>
    </w:p>
    <w:p w14:paraId="61FED7B2" w14:textId="77777777" w:rsidR="00DB0704" w:rsidRDefault="00DB0704" w:rsidP="00DB0704">
      <w:pPr>
        <w:pStyle w:val="ListParagraph"/>
        <w:numPr>
          <w:ilvl w:val="0"/>
          <w:numId w:val="20"/>
        </w:numPr>
        <w:ind w:firstLineChars="0"/>
        <w:rPr>
          <w:color w:val="FF0000"/>
        </w:rPr>
      </w:pPr>
      <w:r w:rsidRPr="00C311E4">
        <w:rPr>
          <w:color w:val="FF0000"/>
        </w:rPr>
        <w:t>W</w:t>
      </w:r>
      <w:r w:rsidRPr="00C311E4">
        <w:rPr>
          <w:rFonts w:hint="eastAsia"/>
          <w:color w:val="FF0000"/>
        </w:rPr>
        <w:t>arning</w:t>
      </w:r>
      <w:r w:rsidRPr="00C311E4">
        <w:rPr>
          <w:rFonts w:hint="eastAsia"/>
          <w:color w:val="FF0000"/>
        </w:rPr>
        <w:t>（以信号</w:t>
      </w:r>
      <w:r>
        <w:rPr>
          <w:rFonts w:hint="eastAsia"/>
          <w:color w:val="FF0000"/>
        </w:rPr>
        <w:t>/ODI</w:t>
      </w:r>
      <w:r w:rsidRPr="00C311E4">
        <w:rPr>
          <w:rFonts w:hint="eastAsia"/>
          <w:color w:val="FF0000"/>
        </w:rPr>
        <w:t>为准）</w:t>
      </w:r>
    </w:p>
    <w:p w14:paraId="08A59FDC" w14:textId="1D2F9264" w:rsidR="00DB0704" w:rsidRDefault="00DB0704" w:rsidP="00DB0704">
      <w:pPr>
        <w:pStyle w:val="ListParagraph"/>
        <w:ind w:left="1140" w:firstLineChars="0" w:firstLine="0"/>
        <w:rPr>
          <w:color w:val="FF0000"/>
        </w:rPr>
      </w:pPr>
      <w:r>
        <w:rPr>
          <w:rFonts w:hint="eastAsia"/>
          <w:color w:val="FF0000"/>
        </w:rPr>
        <w:t>W</w:t>
      </w:r>
      <w:r>
        <w:rPr>
          <w:color w:val="FF0000"/>
        </w:rPr>
        <w:t>arning (according to signal/ODI)</w:t>
      </w:r>
    </w:p>
    <w:p w14:paraId="13A6E435" w14:textId="77777777" w:rsidR="00540DE5" w:rsidRDefault="00540DE5" w:rsidP="00540DE5">
      <w:pPr>
        <w:pStyle w:val="ListParagraph"/>
        <w:numPr>
          <w:ilvl w:val="0"/>
          <w:numId w:val="20"/>
        </w:numPr>
        <w:ind w:firstLineChars="0"/>
        <w:rPr>
          <w:color w:val="FF0000"/>
        </w:rPr>
      </w:pPr>
      <w:r w:rsidRPr="00C311E4">
        <w:rPr>
          <w:rFonts w:hint="eastAsia"/>
          <w:color w:val="FF0000"/>
        </w:rPr>
        <w:t>挡位（</w:t>
      </w:r>
      <w:r w:rsidRPr="00C311E4">
        <w:rPr>
          <w:rFonts w:hint="eastAsia"/>
          <w:color w:val="FF0000"/>
        </w:rPr>
        <w:t>4.5</w:t>
      </w:r>
      <w:r w:rsidRPr="00C311E4">
        <w:rPr>
          <w:rFonts w:hint="eastAsia"/>
          <w:color w:val="FF0000"/>
        </w:rPr>
        <w:t>章节）</w:t>
      </w:r>
    </w:p>
    <w:p w14:paraId="6F7A4B11" w14:textId="5E1CBA83" w:rsidR="00540DE5" w:rsidRDefault="00540DE5" w:rsidP="00540DE5">
      <w:pPr>
        <w:pStyle w:val="ListParagraph"/>
        <w:ind w:left="1140" w:firstLineChars="0" w:firstLine="0"/>
        <w:rPr>
          <w:color w:val="FF0000"/>
        </w:rPr>
      </w:pPr>
      <w:r>
        <w:rPr>
          <w:rFonts w:hint="eastAsia"/>
          <w:color w:val="FF0000"/>
        </w:rPr>
        <w:t>Gear (Section 4.5)</w:t>
      </w:r>
    </w:p>
    <w:p w14:paraId="7F355250" w14:textId="77777777" w:rsidR="00346935" w:rsidRDefault="00346935" w:rsidP="00346935">
      <w:pPr>
        <w:pStyle w:val="ListParagraph"/>
        <w:numPr>
          <w:ilvl w:val="0"/>
          <w:numId w:val="20"/>
        </w:numPr>
        <w:ind w:firstLineChars="0"/>
        <w:rPr>
          <w:color w:val="FF0000"/>
        </w:rPr>
      </w:pPr>
      <w:r w:rsidRPr="00C311E4">
        <w:rPr>
          <w:rFonts w:hint="eastAsia"/>
          <w:color w:val="FF0000"/>
        </w:rPr>
        <w:t>速度（</w:t>
      </w:r>
      <w:r w:rsidRPr="00C311E4">
        <w:rPr>
          <w:rFonts w:hint="eastAsia"/>
          <w:color w:val="FF0000"/>
        </w:rPr>
        <w:t>4.1</w:t>
      </w:r>
      <w:r w:rsidRPr="00C311E4">
        <w:rPr>
          <w:rFonts w:hint="eastAsia"/>
          <w:color w:val="FF0000"/>
        </w:rPr>
        <w:t>章节）</w:t>
      </w:r>
    </w:p>
    <w:p w14:paraId="3BA3C0BF" w14:textId="77777777" w:rsidR="00346935" w:rsidRPr="003E1DB0" w:rsidRDefault="00346935" w:rsidP="00346935">
      <w:pPr>
        <w:pStyle w:val="ListParagraph"/>
        <w:ind w:left="1140" w:firstLineChars="0" w:firstLine="0"/>
        <w:rPr>
          <w:color w:val="FF0000"/>
        </w:rPr>
      </w:pPr>
      <w:r>
        <w:rPr>
          <w:color w:val="FF0000"/>
        </w:rPr>
        <w:lastRenderedPageBreak/>
        <w:t>Speed (Section 4.1)</w:t>
      </w:r>
    </w:p>
    <w:p w14:paraId="142638A1" w14:textId="77777777" w:rsidR="00346935" w:rsidRDefault="00346935" w:rsidP="00346935">
      <w:pPr>
        <w:pStyle w:val="ListParagraph"/>
        <w:numPr>
          <w:ilvl w:val="0"/>
          <w:numId w:val="20"/>
        </w:numPr>
        <w:ind w:firstLineChars="0"/>
        <w:rPr>
          <w:color w:val="FF0000"/>
        </w:rPr>
      </w:pPr>
      <w:r w:rsidRPr="00C311E4">
        <w:rPr>
          <w:rFonts w:hint="eastAsia"/>
          <w:color w:val="FF0000"/>
        </w:rPr>
        <w:t>转速（</w:t>
      </w:r>
      <w:r w:rsidRPr="00C311E4">
        <w:rPr>
          <w:rFonts w:hint="eastAsia"/>
          <w:color w:val="FF0000"/>
        </w:rPr>
        <w:t>4.2</w:t>
      </w:r>
      <w:r w:rsidRPr="00C311E4">
        <w:rPr>
          <w:rFonts w:hint="eastAsia"/>
          <w:color w:val="FF0000"/>
        </w:rPr>
        <w:t>章节）</w:t>
      </w:r>
    </w:p>
    <w:p w14:paraId="195738C8" w14:textId="77777777" w:rsidR="00346935" w:rsidRPr="00C311E4" w:rsidRDefault="00346935" w:rsidP="00346935">
      <w:pPr>
        <w:pStyle w:val="ListParagraph"/>
        <w:ind w:left="1140" w:firstLineChars="0" w:firstLine="0"/>
        <w:rPr>
          <w:color w:val="FF0000"/>
        </w:rPr>
      </w:pPr>
      <w:r>
        <w:rPr>
          <w:rFonts w:hint="eastAsia"/>
          <w:color w:val="FF0000"/>
        </w:rPr>
        <w:t>Tachometer (Section 4.2)</w:t>
      </w:r>
    </w:p>
    <w:p w14:paraId="4229FE4A" w14:textId="77777777" w:rsidR="00346935" w:rsidRDefault="00346935" w:rsidP="00346935">
      <w:pPr>
        <w:pStyle w:val="ListParagraph"/>
        <w:numPr>
          <w:ilvl w:val="0"/>
          <w:numId w:val="20"/>
        </w:numPr>
        <w:ind w:firstLineChars="0"/>
        <w:rPr>
          <w:color w:val="FF0000"/>
        </w:rPr>
      </w:pPr>
      <w:r w:rsidRPr="00C311E4">
        <w:rPr>
          <w:rFonts w:hint="eastAsia"/>
          <w:color w:val="FF0000"/>
        </w:rPr>
        <w:t>油表（</w:t>
      </w:r>
      <w:r w:rsidRPr="00C311E4">
        <w:rPr>
          <w:rFonts w:hint="eastAsia"/>
          <w:color w:val="FF0000"/>
        </w:rPr>
        <w:t>4.3.1</w:t>
      </w:r>
      <w:r w:rsidRPr="00C311E4">
        <w:rPr>
          <w:rFonts w:hint="eastAsia"/>
          <w:color w:val="FF0000"/>
        </w:rPr>
        <w:t>章节）</w:t>
      </w:r>
    </w:p>
    <w:p w14:paraId="600D281C" w14:textId="77777777" w:rsidR="00346935" w:rsidRPr="00C311E4" w:rsidRDefault="00346935" w:rsidP="00346935">
      <w:pPr>
        <w:pStyle w:val="ListParagraph"/>
        <w:ind w:left="1140" w:firstLineChars="0" w:firstLine="0"/>
        <w:rPr>
          <w:color w:val="FF0000"/>
        </w:rPr>
      </w:pPr>
      <w:r>
        <w:rPr>
          <w:rFonts w:hint="eastAsia"/>
          <w:color w:val="FF0000"/>
        </w:rPr>
        <w:t>Fuel Level Gage</w:t>
      </w:r>
    </w:p>
    <w:p w14:paraId="4C89BDD3" w14:textId="77777777" w:rsidR="00346935" w:rsidRDefault="00346935" w:rsidP="00346935">
      <w:pPr>
        <w:pStyle w:val="ListParagraph"/>
        <w:numPr>
          <w:ilvl w:val="0"/>
          <w:numId w:val="20"/>
        </w:numPr>
        <w:ind w:firstLineChars="0"/>
        <w:rPr>
          <w:color w:val="FF0000"/>
        </w:rPr>
      </w:pPr>
      <w:r w:rsidRPr="00C311E4">
        <w:rPr>
          <w:rFonts w:hint="eastAsia"/>
          <w:color w:val="FF0000"/>
        </w:rPr>
        <w:t>时间和日期（</w:t>
      </w:r>
      <w:r w:rsidRPr="00C311E4">
        <w:rPr>
          <w:rFonts w:hint="eastAsia"/>
          <w:color w:val="FF0000"/>
        </w:rPr>
        <w:t>4.6</w:t>
      </w:r>
      <w:r w:rsidRPr="00C311E4">
        <w:rPr>
          <w:rFonts w:hint="eastAsia"/>
          <w:color w:val="FF0000"/>
        </w:rPr>
        <w:t>章节）</w:t>
      </w:r>
    </w:p>
    <w:p w14:paraId="5B441D98" w14:textId="77777777" w:rsidR="00346935" w:rsidRDefault="00346935" w:rsidP="00346935">
      <w:pPr>
        <w:pStyle w:val="ListParagraph"/>
        <w:ind w:left="1140" w:firstLineChars="0" w:firstLine="0"/>
        <w:rPr>
          <w:color w:val="FF0000"/>
        </w:rPr>
      </w:pPr>
      <w:r w:rsidRPr="00381F10">
        <w:rPr>
          <w:color w:val="FF0000"/>
        </w:rPr>
        <w:t>Time and Date (Section 4.6)</w:t>
      </w:r>
    </w:p>
    <w:p w14:paraId="5F30372B" w14:textId="77777777" w:rsidR="00346935" w:rsidRDefault="00346935" w:rsidP="00346935">
      <w:pPr>
        <w:pStyle w:val="ListParagraph"/>
        <w:numPr>
          <w:ilvl w:val="0"/>
          <w:numId w:val="20"/>
        </w:numPr>
        <w:ind w:firstLineChars="0"/>
        <w:rPr>
          <w:color w:val="FF0000"/>
        </w:rPr>
      </w:pPr>
      <w:r>
        <w:rPr>
          <w:rFonts w:hint="eastAsia"/>
          <w:color w:val="FF0000"/>
        </w:rPr>
        <w:t>航向</w:t>
      </w:r>
      <w:r>
        <w:rPr>
          <w:rFonts w:hint="eastAsia"/>
          <w:color w:val="FF0000"/>
        </w:rPr>
        <w:t>/</w:t>
      </w:r>
      <w:r>
        <w:rPr>
          <w:rFonts w:hint="eastAsia"/>
          <w:color w:val="FF0000"/>
        </w:rPr>
        <w:t>罗盘（</w:t>
      </w:r>
      <w:r>
        <w:rPr>
          <w:rFonts w:hint="eastAsia"/>
          <w:color w:val="FF0000"/>
        </w:rPr>
        <w:t>4.7</w:t>
      </w:r>
      <w:r>
        <w:rPr>
          <w:rFonts w:hint="eastAsia"/>
          <w:color w:val="FF0000"/>
        </w:rPr>
        <w:t>章节）</w:t>
      </w:r>
    </w:p>
    <w:p w14:paraId="57C15C7D" w14:textId="77777777" w:rsidR="00346935" w:rsidRDefault="00346935" w:rsidP="00346935">
      <w:pPr>
        <w:pStyle w:val="ListParagraph"/>
        <w:ind w:left="1140" w:firstLineChars="0" w:firstLine="0"/>
        <w:rPr>
          <w:color w:val="FF0000"/>
        </w:rPr>
      </w:pPr>
      <w:r>
        <w:rPr>
          <w:rFonts w:hint="eastAsia"/>
          <w:color w:val="FF0000"/>
        </w:rPr>
        <w:t>Heading/Compass (Section 4.7)</w:t>
      </w:r>
    </w:p>
    <w:p w14:paraId="30060885" w14:textId="77777777" w:rsidR="00346935" w:rsidRDefault="00346935" w:rsidP="00346935">
      <w:pPr>
        <w:pStyle w:val="ListParagraph"/>
        <w:numPr>
          <w:ilvl w:val="0"/>
          <w:numId w:val="20"/>
        </w:numPr>
        <w:ind w:firstLineChars="0"/>
        <w:rPr>
          <w:color w:val="FF0000"/>
        </w:rPr>
      </w:pPr>
      <w:r>
        <w:rPr>
          <w:rFonts w:hint="eastAsia"/>
          <w:color w:val="FF0000"/>
        </w:rPr>
        <w:t>车外温度（</w:t>
      </w:r>
      <w:r>
        <w:rPr>
          <w:rFonts w:hint="eastAsia"/>
          <w:color w:val="FF0000"/>
        </w:rPr>
        <w:t>4.8</w:t>
      </w:r>
      <w:r>
        <w:rPr>
          <w:rFonts w:hint="eastAsia"/>
          <w:color w:val="FF0000"/>
        </w:rPr>
        <w:t>章节）</w:t>
      </w:r>
    </w:p>
    <w:p w14:paraId="72819960" w14:textId="77777777" w:rsidR="00346935" w:rsidRDefault="00346935" w:rsidP="00346935">
      <w:pPr>
        <w:pStyle w:val="ListParagraph"/>
        <w:ind w:left="1140" w:firstLineChars="0" w:firstLine="0"/>
        <w:rPr>
          <w:color w:val="FF0000"/>
        </w:rPr>
      </w:pPr>
      <w:r>
        <w:rPr>
          <w:rFonts w:hint="eastAsia"/>
          <w:color w:val="FF0000"/>
        </w:rPr>
        <w:t>Exterior Temperature (Section 4.8)</w:t>
      </w:r>
    </w:p>
    <w:p w14:paraId="70E5E784" w14:textId="77777777" w:rsidR="00346935" w:rsidRDefault="00346935" w:rsidP="00346935">
      <w:pPr>
        <w:pStyle w:val="ListParagraph"/>
        <w:numPr>
          <w:ilvl w:val="0"/>
          <w:numId w:val="20"/>
        </w:numPr>
        <w:ind w:firstLineChars="0"/>
        <w:rPr>
          <w:color w:val="FF0000"/>
        </w:rPr>
      </w:pPr>
      <w:r>
        <w:rPr>
          <w:rFonts w:hint="eastAsia"/>
          <w:color w:val="FF0000"/>
        </w:rPr>
        <w:t>3D</w:t>
      </w:r>
      <w:r>
        <w:rPr>
          <w:rFonts w:hint="eastAsia"/>
          <w:color w:val="FF0000"/>
        </w:rPr>
        <w:t>小车模型（</w:t>
      </w:r>
      <w:r>
        <w:rPr>
          <w:rFonts w:hint="eastAsia"/>
          <w:color w:val="FF0000"/>
        </w:rPr>
        <w:t>4.10</w:t>
      </w:r>
      <w:r>
        <w:rPr>
          <w:rFonts w:hint="eastAsia"/>
          <w:color w:val="FF0000"/>
        </w:rPr>
        <w:t>章节）</w:t>
      </w:r>
    </w:p>
    <w:p w14:paraId="3EEFA5AB" w14:textId="77777777" w:rsidR="00346935" w:rsidRDefault="00346935" w:rsidP="00346935">
      <w:pPr>
        <w:pStyle w:val="ListParagraph"/>
        <w:ind w:left="1140" w:firstLineChars="0" w:firstLine="0"/>
        <w:rPr>
          <w:color w:val="FF0000"/>
        </w:rPr>
      </w:pPr>
      <w:r>
        <w:rPr>
          <w:rFonts w:hint="eastAsia"/>
          <w:color w:val="FF0000"/>
        </w:rPr>
        <w:t>3D Car Model (Section 4.10)</w:t>
      </w:r>
    </w:p>
    <w:p w14:paraId="7B6900C5" w14:textId="77777777" w:rsidR="00346935" w:rsidRDefault="00346935" w:rsidP="00346935">
      <w:pPr>
        <w:pStyle w:val="ListParagraph"/>
        <w:numPr>
          <w:ilvl w:val="0"/>
          <w:numId w:val="20"/>
        </w:numPr>
        <w:ind w:firstLineChars="0"/>
        <w:rPr>
          <w:color w:val="FF0000"/>
        </w:rPr>
      </w:pPr>
      <w:r w:rsidRPr="00C311E4">
        <w:rPr>
          <w:rFonts w:hint="eastAsia"/>
          <w:color w:val="FF0000"/>
        </w:rPr>
        <w:t>多屏互动信息（第</w:t>
      </w:r>
      <w:r w:rsidRPr="00C311E4">
        <w:rPr>
          <w:rFonts w:hint="eastAsia"/>
          <w:color w:val="FF0000"/>
        </w:rPr>
        <w:t>6</w:t>
      </w:r>
      <w:r w:rsidRPr="00C311E4">
        <w:rPr>
          <w:rFonts w:hint="eastAsia"/>
          <w:color w:val="FF0000"/>
        </w:rPr>
        <w:t>章节）</w:t>
      </w:r>
    </w:p>
    <w:p w14:paraId="332BF365" w14:textId="1B5B344C" w:rsidR="00DB0704" w:rsidRPr="00346935" w:rsidRDefault="00346935" w:rsidP="00346935">
      <w:pPr>
        <w:pStyle w:val="ListParagraph"/>
        <w:ind w:left="1140" w:firstLineChars="0" w:firstLine="0"/>
        <w:rPr>
          <w:color w:val="FF0000"/>
        </w:rPr>
      </w:pPr>
      <w:r>
        <w:rPr>
          <w:rFonts w:hint="eastAsia"/>
          <w:color w:val="FF0000"/>
        </w:rPr>
        <w:t>M</w:t>
      </w:r>
      <w:r>
        <w:rPr>
          <w:color w:val="FF0000"/>
        </w:rPr>
        <w:t>ulti-screen Interaction (Section 6)</w:t>
      </w:r>
    </w:p>
    <w:p w14:paraId="681E6D98" w14:textId="0A23997A" w:rsidR="00346935" w:rsidRDefault="00346935" w:rsidP="00346935">
      <w:pPr>
        <w:pStyle w:val="ListParagraph"/>
        <w:numPr>
          <w:ilvl w:val="2"/>
          <w:numId w:val="17"/>
        </w:numPr>
        <w:ind w:firstLineChars="0"/>
        <w:rPr>
          <w:color w:val="FF0000"/>
        </w:rPr>
      </w:pPr>
      <w:r>
        <w:rPr>
          <w:rFonts w:hint="eastAsia"/>
          <w:color w:val="FF0000"/>
        </w:rPr>
        <w:t>针对</w:t>
      </w:r>
      <w:r>
        <w:rPr>
          <w:rFonts w:hint="eastAsia"/>
          <w:color w:val="FF0000"/>
        </w:rPr>
        <w:t>电动车</w:t>
      </w:r>
      <w:r>
        <w:rPr>
          <w:rFonts w:hint="eastAsia"/>
          <w:color w:val="FF0000"/>
        </w:rPr>
        <w:t>BEV</w:t>
      </w:r>
      <w:r>
        <w:rPr>
          <w:rFonts w:hint="eastAsia"/>
          <w:color w:val="FF0000"/>
        </w:rPr>
        <w:t>（</w:t>
      </w:r>
      <w:r>
        <w:rPr>
          <w:rFonts w:hint="eastAsia"/>
          <w:color w:val="FF0000"/>
        </w:rPr>
        <w:t>B233/B223</w:t>
      </w:r>
      <w:r>
        <w:rPr>
          <w:rFonts w:hint="eastAsia"/>
          <w:color w:val="FF0000"/>
        </w:rPr>
        <w:t>），</w:t>
      </w:r>
      <w:r w:rsidRPr="00C311E4">
        <w:rPr>
          <w:rFonts w:hint="eastAsia"/>
          <w:color w:val="FF0000"/>
        </w:rPr>
        <w:t>当整车</w:t>
      </w:r>
      <w:r w:rsidRPr="00C311E4">
        <w:rPr>
          <w:rFonts w:hint="eastAsia"/>
          <w:color w:val="FF0000"/>
        </w:rPr>
        <w:t>Power</w:t>
      </w:r>
      <w:r w:rsidRPr="00C311E4">
        <w:rPr>
          <w:color w:val="FF0000"/>
        </w:rPr>
        <w:t xml:space="preserve"> </w:t>
      </w:r>
      <w:r w:rsidRPr="00C311E4">
        <w:rPr>
          <w:rFonts w:hint="eastAsia"/>
          <w:color w:val="FF0000"/>
        </w:rPr>
        <w:t>Mode</w:t>
      </w:r>
      <w:r w:rsidRPr="00C311E4">
        <w:rPr>
          <w:rFonts w:hint="eastAsia"/>
          <w:color w:val="FF0000"/>
        </w:rPr>
        <w:t>为</w:t>
      </w:r>
      <w:r>
        <w:rPr>
          <w:rFonts w:hint="eastAsia"/>
          <w:color w:val="FF0000"/>
        </w:rPr>
        <w:t>Off</w:t>
      </w:r>
      <w:r>
        <w:rPr>
          <w:rFonts w:hint="eastAsia"/>
          <w:color w:val="FF0000"/>
        </w:rPr>
        <w:t>及</w:t>
      </w:r>
      <w:r>
        <w:rPr>
          <w:color w:val="FF0000"/>
        </w:rPr>
        <w:t>ACCY</w:t>
      </w:r>
      <w:r>
        <w:rPr>
          <w:rFonts w:hint="eastAsia"/>
          <w:color w:val="FF0000"/>
        </w:rPr>
        <w:t>，</w:t>
      </w:r>
      <w:r w:rsidRPr="00C311E4">
        <w:rPr>
          <w:rFonts w:hint="eastAsia"/>
          <w:color w:val="FF0000"/>
        </w:rPr>
        <w:t>VCU</w:t>
      </w:r>
      <w:r w:rsidRPr="00C311E4">
        <w:rPr>
          <w:rFonts w:hint="eastAsia"/>
          <w:color w:val="FF0000"/>
        </w:rPr>
        <w:t>屏幕处于点亮状态、不处于播放任何动画的状态下，</w:t>
      </w:r>
      <w:r>
        <w:rPr>
          <w:rFonts w:hint="eastAsia"/>
          <w:color w:val="FF0000"/>
        </w:rPr>
        <w:t>仪表</w:t>
      </w:r>
      <w:r w:rsidRPr="00C311E4">
        <w:rPr>
          <w:rFonts w:hint="eastAsia"/>
          <w:color w:val="FF0000"/>
        </w:rPr>
        <w:t>需要显示以下内容：</w:t>
      </w:r>
    </w:p>
    <w:p w14:paraId="725F5328" w14:textId="2785361D" w:rsidR="00346935" w:rsidRPr="00346935" w:rsidRDefault="00346935" w:rsidP="00346935">
      <w:pPr>
        <w:pStyle w:val="ListParagraph"/>
        <w:ind w:left="360" w:firstLineChars="0" w:firstLine="0"/>
        <w:rPr>
          <w:color w:val="FF0000"/>
        </w:rPr>
      </w:pPr>
      <w:r w:rsidRPr="00DB0704">
        <w:rPr>
          <w:rFonts w:hint="eastAsia"/>
          <w:color w:val="FF0000"/>
        </w:rPr>
        <w:t>F</w:t>
      </w:r>
      <w:r w:rsidRPr="00DB0704">
        <w:rPr>
          <w:color w:val="FF0000"/>
        </w:rPr>
        <w:t xml:space="preserve">or </w:t>
      </w:r>
      <w:r>
        <w:rPr>
          <w:color w:val="FF0000"/>
        </w:rPr>
        <w:t>BEV</w:t>
      </w:r>
      <w:r w:rsidRPr="00DB0704">
        <w:rPr>
          <w:color w:val="FF0000"/>
        </w:rPr>
        <w:t xml:space="preserve"> (</w:t>
      </w:r>
      <w:r>
        <w:rPr>
          <w:rFonts w:hint="eastAsia"/>
          <w:color w:val="FF0000"/>
        </w:rPr>
        <w:t>B233/B223</w:t>
      </w:r>
      <w:r>
        <w:rPr>
          <w:color w:val="FF0000"/>
        </w:rPr>
        <w:t>)</w:t>
      </w:r>
      <w:r>
        <w:rPr>
          <w:rFonts w:hint="eastAsia"/>
          <w:color w:val="FF0000"/>
        </w:rPr>
        <w:t xml:space="preserve">, </w:t>
      </w:r>
      <w:r>
        <w:rPr>
          <w:color w:val="FF0000"/>
        </w:rPr>
        <w:t>when</w:t>
      </w:r>
      <w:r w:rsidRPr="00346935">
        <w:rPr>
          <w:color w:val="FF0000"/>
        </w:rPr>
        <w:t xml:space="preserve"> the vehicle's power mode is </w:t>
      </w:r>
      <w:r>
        <w:rPr>
          <w:color w:val="FF0000"/>
        </w:rPr>
        <w:t xml:space="preserve">Off &amp; </w:t>
      </w:r>
      <w:r>
        <w:rPr>
          <w:color w:val="FF0000"/>
        </w:rPr>
        <w:t>ACCY,</w:t>
      </w:r>
      <w:r w:rsidRPr="00346935">
        <w:rPr>
          <w:color w:val="FF0000"/>
        </w:rPr>
        <w:t xml:space="preserve"> </w:t>
      </w:r>
      <w:r w:rsidRPr="00DB0704">
        <w:rPr>
          <w:color w:val="FF0000"/>
        </w:rPr>
        <w:t>the VCU screen is on, and no animation is played</w:t>
      </w:r>
      <w:r>
        <w:rPr>
          <w:color w:val="FF0000"/>
        </w:rPr>
        <w:t>,</w:t>
      </w:r>
      <w:r w:rsidRPr="00346935">
        <w:t xml:space="preserve"> </w:t>
      </w:r>
      <w:r w:rsidRPr="00346935">
        <w:rPr>
          <w:color w:val="FF0000"/>
        </w:rPr>
        <w:t>the cluster needs to display the following contents</w:t>
      </w:r>
      <w:r w:rsidRPr="00346935">
        <w:rPr>
          <w:color w:val="FF0000"/>
        </w:rPr>
        <w:t>:</w:t>
      </w:r>
    </w:p>
    <w:p w14:paraId="702881D1" w14:textId="77777777" w:rsidR="00540DE5" w:rsidRDefault="00540DE5" w:rsidP="00540DE5">
      <w:pPr>
        <w:pStyle w:val="ListParagraph"/>
        <w:numPr>
          <w:ilvl w:val="0"/>
          <w:numId w:val="20"/>
        </w:numPr>
        <w:ind w:firstLineChars="0"/>
        <w:rPr>
          <w:color w:val="FF0000"/>
        </w:rPr>
      </w:pPr>
      <w:r w:rsidRPr="00C311E4">
        <w:rPr>
          <w:rFonts w:hint="eastAsia"/>
          <w:color w:val="FF0000"/>
        </w:rPr>
        <w:t>全生命周期的行驶里程（</w:t>
      </w:r>
      <w:r w:rsidRPr="00C311E4">
        <w:rPr>
          <w:rFonts w:hint="eastAsia"/>
          <w:color w:val="FF0000"/>
        </w:rPr>
        <w:t>4.4.1</w:t>
      </w:r>
      <w:r w:rsidRPr="00C311E4">
        <w:rPr>
          <w:rFonts w:hint="eastAsia"/>
          <w:color w:val="FF0000"/>
        </w:rPr>
        <w:t>章节）</w:t>
      </w:r>
    </w:p>
    <w:p w14:paraId="5D09241D" w14:textId="77777777" w:rsidR="00540DE5" w:rsidRPr="00C311E4" w:rsidRDefault="00540DE5" w:rsidP="00540DE5">
      <w:pPr>
        <w:pStyle w:val="ListParagraph"/>
        <w:ind w:left="1140" w:firstLineChars="0" w:firstLine="0"/>
        <w:rPr>
          <w:color w:val="FF0000"/>
        </w:rPr>
      </w:pPr>
      <w:r>
        <w:rPr>
          <w:rFonts w:hint="eastAsia"/>
          <w:color w:val="FF0000"/>
        </w:rPr>
        <w:t>O</w:t>
      </w:r>
      <w:r>
        <w:rPr>
          <w:color w:val="FF0000"/>
        </w:rPr>
        <w:t>dometer (Section 4.4.1)</w:t>
      </w:r>
    </w:p>
    <w:p w14:paraId="42BB49AC" w14:textId="77777777" w:rsidR="00540DE5" w:rsidRDefault="00540DE5" w:rsidP="00540DE5">
      <w:pPr>
        <w:pStyle w:val="ListParagraph"/>
        <w:numPr>
          <w:ilvl w:val="0"/>
          <w:numId w:val="20"/>
        </w:numPr>
        <w:ind w:firstLineChars="0"/>
        <w:rPr>
          <w:color w:val="FF0000"/>
        </w:rPr>
      </w:pPr>
      <w:r w:rsidRPr="00C311E4">
        <w:rPr>
          <w:rFonts w:hint="eastAsia"/>
          <w:color w:val="FF0000"/>
        </w:rPr>
        <w:t>充电页面（仅</w:t>
      </w:r>
      <w:r w:rsidRPr="00C311E4">
        <w:rPr>
          <w:rFonts w:hint="eastAsia"/>
          <w:color w:val="FF0000"/>
        </w:rPr>
        <w:t>BEV</w:t>
      </w:r>
      <w:r w:rsidRPr="00C311E4">
        <w:rPr>
          <w:rFonts w:hint="eastAsia"/>
          <w:color w:val="FF0000"/>
        </w:rPr>
        <w:t>车，</w:t>
      </w:r>
      <w:r w:rsidRPr="00C311E4">
        <w:rPr>
          <w:rFonts w:hint="eastAsia"/>
          <w:color w:val="FF0000"/>
        </w:rPr>
        <w:t>4.11</w:t>
      </w:r>
      <w:r w:rsidRPr="00C311E4">
        <w:rPr>
          <w:rFonts w:hint="eastAsia"/>
          <w:color w:val="FF0000"/>
        </w:rPr>
        <w:t>章节）</w:t>
      </w:r>
    </w:p>
    <w:p w14:paraId="26061CDC" w14:textId="77777777" w:rsidR="00540DE5" w:rsidRPr="00C311E4" w:rsidRDefault="00540DE5" w:rsidP="00540DE5">
      <w:pPr>
        <w:pStyle w:val="ListParagraph"/>
        <w:ind w:left="1140" w:firstLineChars="0" w:firstLine="0"/>
        <w:rPr>
          <w:color w:val="FF0000"/>
        </w:rPr>
      </w:pPr>
      <w:r>
        <w:rPr>
          <w:color w:val="FF0000"/>
        </w:rPr>
        <w:t>Peek-in Screen (Section 4.11)</w:t>
      </w:r>
    </w:p>
    <w:p w14:paraId="538DE170" w14:textId="77777777" w:rsidR="00540DE5" w:rsidRDefault="00540DE5" w:rsidP="00540DE5">
      <w:pPr>
        <w:pStyle w:val="ListParagraph"/>
        <w:numPr>
          <w:ilvl w:val="0"/>
          <w:numId w:val="20"/>
        </w:numPr>
        <w:ind w:firstLineChars="0"/>
        <w:rPr>
          <w:color w:val="FF0000"/>
        </w:rPr>
      </w:pPr>
      <w:r w:rsidRPr="00C311E4">
        <w:rPr>
          <w:rFonts w:hint="eastAsia"/>
          <w:color w:val="FF0000"/>
        </w:rPr>
        <w:t>指示灯（以信号</w:t>
      </w:r>
      <w:r>
        <w:rPr>
          <w:rFonts w:hint="eastAsia"/>
          <w:color w:val="FF0000"/>
        </w:rPr>
        <w:t>/ODI</w:t>
      </w:r>
      <w:r w:rsidRPr="00C311E4">
        <w:rPr>
          <w:rFonts w:hint="eastAsia"/>
          <w:color w:val="FF0000"/>
        </w:rPr>
        <w:t>为准）</w:t>
      </w:r>
    </w:p>
    <w:p w14:paraId="050E6467" w14:textId="77777777" w:rsidR="00540DE5" w:rsidRPr="00C311E4" w:rsidRDefault="00540DE5" w:rsidP="00540DE5">
      <w:pPr>
        <w:pStyle w:val="ListParagraph"/>
        <w:ind w:left="1140" w:firstLineChars="0" w:firstLine="0"/>
        <w:rPr>
          <w:color w:val="FF0000"/>
        </w:rPr>
      </w:pPr>
      <w:r>
        <w:rPr>
          <w:rFonts w:hint="eastAsia"/>
          <w:color w:val="FF0000"/>
        </w:rPr>
        <w:t>Indicator (according to signal/ODI)</w:t>
      </w:r>
    </w:p>
    <w:p w14:paraId="142E6750" w14:textId="77777777" w:rsidR="00540DE5" w:rsidRDefault="00540DE5" w:rsidP="00540DE5">
      <w:pPr>
        <w:pStyle w:val="ListParagraph"/>
        <w:numPr>
          <w:ilvl w:val="0"/>
          <w:numId w:val="20"/>
        </w:numPr>
        <w:ind w:firstLineChars="0"/>
        <w:rPr>
          <w:color w:val="FF0000"/>
        </w:rPr>
      </w:pPr>
      <w:r w:rsidRPr="00C311E4">
        <w:rPr>
          <w:color w:val="FF0000"/>
        </w:rPr>
        <w:t>W</w:t>
      </w:r>
      <w:r w:rsidRPr="00C311E4">
        <w:rPr>
          <w:rFonts w:hint="eastAsia"/>
          <w:color w:val="FF0000"/>
        </w:rPr>
        <w:t>arning</w:t>
      </w:r>
      <w:r w:rsidRPr="00C311E4">
        <w:rPr>
          <w:rFonts w:hint="eastAsia"/>
          <w:color w:val="FF0000"/>
        </w:rPr>
        <w:t>（以信号</w:t>
      </w:r>
      <w:r>
        <w:rPr>
          <w:rFonts w:hint="eastAsia"/>
          <w:color w:val="FF0000"/>
        </w:rPr>
        <w:t>/ODI</w:t>
      </w:r>
      <w:r w:rsidRPr="00C311E4">
        <w:rPr>
          <w:rFonts w:hint="eastAsia"/>
          <w:color w:val="FF0000"/>
        </w:rPr>
        <w:t>为准）</w:t>
      </w:r>
    </w:p>
    <w:p w14:paraId="533E1BC3" w14:textId="3CD7093F" w:rsidR="00540DE5" w:rsidRDefault="00540DE5" w:rsidP="00540DE5">
      <w:pPr>
        <w:pStyle w:val="ListParagraph"/>
        <w:ind w:left="1140" w:firstLineChars="0" w:firstLine="0"/>
        <w:rPr>
          <w:color w:val="FF0000"/>
        </w:rPr>
      </w:pPr>
      <w:r>
        <w:rPr>
          <w:rFonts w:hint="eastAsia"/>
          <w:color w:val="FF0000"/>
        </w:rPr>
        <w:t>W</w:t>
      </w:r>
      <w:r>
        <w:rPr>
          <w:color w:val="FF0000"/>
        </w:rPr>
        <w:t>arning (according to signal/ODI)</w:t>
      </w:r>
    </w:p>
    <w:p w14:paraId="427B49E3" w14:textId="77777777" w:rsidR="00540DE5" w:rsidRDefault="00540DE5" w:rsidP="00540DE5">
      <w:pPr>
        <w:pStyle w:val="ListParagraph"/>
        <w:numPr>
          <w:ilvl w:val="0"/>
          <w:numId w:val="20"/>
        </w:numPr>
        <w:ind w:firstLineChars="0"/>
        <w:rPr>
          <w:color w:val="FF0000"/>
        </w:rPr>
      </w:pPr>
      <w:r w:rsidRPr="00C311E4">
        <w:rPr>
          <w:rFonts w:hint="eastAsia"/>
          <w:color w:val="FF0000"/>
        </w:rPr>
        <w:t>挡位（</w:t>
      </w:r>
      <w:r w:rsidRPr="00C311E4">
        <w:rPr>
          <w:rFonts w:hint="eastAsia"/>
          <w:color w:val="FF0000"/>
        </w:rPr>
        <w:t>4.5</w:t>
      </w:r>
      <w:r w:rsidRPr="00C311E4">
        <w:rPr>
          <w:rFonts w:hint="eastAsia"/>
          <w:color w:val="FF0000"/>
        </w:rPr>
        <w:t>章节）</w:t>
      </w:r>
    </w:p>
    <w:p w14:paraId="0AC4E7DA" w14:textId="77777777" w:rsidR="00346935" w:rsidRDefault="00540DE5" w:rsidP="00346935">
      <w:pPr>
        <w:pStyle w:val="ListParagraph"/>
        <w:ind w:left="1140" w:firstLineChars="0" w:firstLine="0"/>
        <w:rPr>
          <w:color w:val="FF0000"/>
        </w:rPr>
      </w:pPr>
      <w:r>
        <w:rPr>
          <w:rFonts w:hint="eastAsia"/>
          <w:color w:val="FF0000"/>
        </w:rPr>
        <w:t>Gear (Section 4.5)</w:t>
      </w:r>
    </w:p>
    <w:p w14:paraId="4A3B27A8" w14:textId="77777777" w:rsidR="00346935" w:rsidRDefault="00A22DBB" w:rsidP="00346935">
      <w:pPr>
        <w:pStyle w:val="ListParagraph"/>
        <w:numPr>
          <w:ilvl w:val="2"/>
          <w:numId w:val="17"/>
        </w:numPr>
        <w:ind w:firstLineChars="0"/>
        <w:rPr>
          <w:color w:val="FF0000"/>
        </w:rPr>
      </w:pPr>
      <w:r w:rsidRPr="00346935">
        <w:rPr>
          <w:rFonts w:hint="eastAsia"/>
          <w:color w:val="FF0000"/>
        </w:rPr>
        <w:t>当整车</w:t>
      </w:r>
      <w:r w:rsidRPr="00346935">
        <w:rPr>
          <w:rFonts w:hint="eastAsia"/>
          <w:color w:val="FF0000"/>
        </w:rPr>
        <w:t>Power</w:t>
      </w:r>
      <w:r w:rsidRPr="00346935">
        <w:rPr>
          <w:color w:val="FF0000"/>
        </w:rPr>
        <w:t xml:space="preserve"> </w:t>
      </w:r>
      <w:r w:rsidRPr="00346935">
        <w:rPr>
          <w:rFonts w:hint="eastAsia"/>
          <w:color w:val="FF0000"/>
        </w:rPr>
        <w:t>Mode</w:t>
      </w:r>
      <w:r w:rsidRPr="00346935">
        <w:rPr>
          <w:rFonts w:hint="eastAsia"/>
          <w:color w:val="FF0000"/>
        </w:rPr>
        <w:t>为</w:t>
      </w:r>
      <w:r w:rsidRPr="00346935">
        <w:rPr>
          <w:color w:val="FF0000"/>
        </w:rPr>
        <w:t>RUN</w:t>
      </w:r>
      <w:r w:rsidRPr="00346935">
        <w:rPr>
          <w:rFonts w:hint="eastAsia"/>
          <w:color w:val="FF0000"/>
        </w:rPr>
        <w:t>或</w:t>
      </w:r>
      <w:commentRangeStart w:id="206"/>
      <w:r w:rsidRPr="00346935">
        <w:rPr>
          <w:rFonts w:hint="eastAsia"/>
          <w:color w:val="FF0000"/>
        </w:rPr>
        <w:t>Propulsion (GB)</w:t>
      </w:r>
      <w:commentRangeEnd w:id="206"/>
      <w:r>
        <w:rPr>
          <w:rStyle w:val="CommentReference"/>
        </w:rPr>
        <w:commentReference w:id="206"/>
      </w:r>
      <w:r w:rsidRPr="00346935">
        <w:rPr>
          <w:rFonts w:hint="eastAsia"/>
          <w:color w:val="FF0000"/>
        </w:rPr>
        <w:t>，应支持显示除充电页面（</w:t>
      </w:r>
      <w:r w:rsidRPr="00346935">
        <w:rPr>
          <w:rFonts w:hint="eastAsia"/>
          <w:color w:val="FF0000"/>
        </w:rPr>
        <w:t>4.11</w:t>
      </w:r>
      <w:r w:rsidRPr="00346935">
        <w:rPr>
          <w:rFonts w:hint="eastAsia"/>
          <w:color w:val="FF0000"/>
        </w:rPr>
        <w:t>章节）外的所有内容。</w:t>
      </w:r>
    </w:p>
    <w:p w14:paraId="151DA54C" w14:textId="574697D2" w:rsidR="00011383" w:rsidRPr="00346935" w:rsidRDefault="00011383" w:rsidP="00346935">
      <w:pPr>
        <w:pStyle w:val="ListParagraph"/>
        <w:ind w:left="360" w:firstLineChars="0" w:firstLine="0"/>
        <w:rPr>
          <w:color w:val="FF0000"/>
        </w:rPr>
      </w:pPr>
      <w:r w:rsidRPr="00346935">
        <w:rPr>
          <w:color w:val="FF0000"/>
        </w:rPr>
        <w:t xml:space="preserve">When the power mode of the whole vehicle is </w:t>
      </w:r>
      <w:r w:rsidR="00381F10" w:rsidRPr="00346935">
        <w:rPr>
          <w:color w:val="FF0000"/>
        </w:rPr>
        <w:t>RUN</w:t>
      </w:r>
      <w:r w:rsidRPr="00346935">
        <w:rPr>
          <w:color w:val="FF0000"/>
        </w:rPr>
        <w:t xml:space="preserve"> or </w:t>
      </w:r>
      <w:r w:rsidR="00381F10" w:rsidRPr="00346935">
        <w:rPr>
          <w:color w:val="FF0000"/>
        </w:rPr>
        <w:t>P</w:t>
      </w:r>
      <w:r w:rsidRPr="00346935">
        <w:rPr>
          <w:color w:val="FF0000"/>
        </w:rPr>
        <w:t>ropulsion (GB), all contents except charging page (</w:t>
      </w:r>
      <w:r w:rsidR="00381F10" w:rsidRPr="00346935">
        <w:rPr>
          <w:color w:val="FF0000"/>
        </w:rPr>
        <w:t>Section</w:t>
      </w:r>
      <w:r w:rsidRPr="00346935">
        <w:rPr>
          <w:color w:val="FF0000"/>
        </w:rPr>
        <w:t xml:space="preserve"> 4.11) shall be displayed.</w:t>
      </w:r>
    </w:p>
    <w:p w14:paraId="59F26CAD" w14:textId="77777777" w:rsidR="001A3FBE" w:rsidRDefault="001A3FBE" w:rsidP="001A3FBE"/>
    <w:p w14:paraId="39FFBA09" w14:textId="77777777" w:rsidR="005B7CB5" w:rsidRPr="000B0402" w:rsidRDefault="005B7CB5" w:rsidP="005B7CB5"/>
    <w:p w14:paraId="05C8AC0F" w14:textId="77777777" w:rsidR="00BB6988" w:rsidRPr="000B0402" w:rsidRDefault="00BB6988" w:rsidP="00BB6988">
      <w:pPr>
        <w:pStyle w:val="Heading1"/>
        <w:rPr>
          <w:rFonts w:asciiTheme="minorBidi" w:hAnsiTheme="minorBidi"/>
        </w:rPr>
      </w:pPr>
      <w:bookmarkStart w:id="207" w:name="_Toc2761563"/>
      <w:bookmarkStart w:id="208" w:name="_Toc36814745"/>
      <w:bookmarkStart w:id="209" w:name="_Toc41912109"/>
      <w:bookmarkStart w:id="210" w:name="_Toc66366558"/>
      <w:r w:rsidRPr="000B0402">
        <w:rPr>
          <w:rFonts w:asciiTheme="minorBidi" w:hAnsiTheme="minorBidi"/>
        </w:rPr>
        <w:lastRenderedPageBreak/>
        <w:t>系统需求</w:t>
      </w:r>
      <w:bookmarkEnd w:id="207"/>
      <w:r w:rsidRPr="000B0402">
        <w:rPr>
          <w:rFonts w:asciiTheme="majorHAnsi" w:hAnsiTheme="majorHAnsi"/>
        </w:rPr>
        <w:t>/System Requirements</w:t>
      </w:r>
      <w:bookmarkEnd w:id="208"/>
      <w:bookmarkEnd w:id="209"/>
      <w:bookmarkEnd w:id="210"/>
    </w:p>
    <w:p w14:paraId="7E7D7909" w14:textId="77777777" w:rsidR="00BB6988" w:rsidRPr="000B0402" w:rsidRDefault="00BB6988" w:rsidP="00BB6988">
      <w:pPr>
        <w:pStyle w:val="Heading2"/>
        <w:rPr>
          <w:rFonts w:asciiTheme="minorBidi" w:eastAsiaTheme="minorEastAsia" w:hAnsiTheme="minorBidi" w:cstheme="minorBidi"/>
        </w:rPr>
      </w:pPr>
      <w:bookmarkStart w:id="211" w:name="_Toc2761564"/>
      <w:bookmarkStart w:id="212" w:name="_Toc36814746"/>
      <w:bookmarkStart w:id="213" w:name="_Toc41912110"/>
      <w:bookmarkStart w:id="214" w:name="_Toc66366559"/>
      <w:r w:rsidRPr="000B0402">
        <w:rPr>
          <w:rFonts w:asciiTheme="minorBidi" w:eastAsiaTheme="minorEastAsia" w:hAnsiTheme="minorBidi" w:cstheme="minorBidi"/>
        </w:rPr>
        <w:t>账号相关</w:t>
      </w:r>
      <w:bookmarkEnd w:id="211"/>
      <w:r w:rsidRPr="000B0402">
        <w:rPr>
          <w:rFonts w:eastAsiaTheme="minorEastAsia" w:cstheme="minorBidi"/>
        </w:rPr>
        <w:t>/Account</w:t>
      </w:r>
      <w:bookmarkEnd w:id="212"/>
      <w:bookmarkEnd w:id="213"/>
      <w:bookmarkEnd w:id="214"/>
    </w:p>
    <w:p w14:paraId="2E995A50" w14:textId="77777777" w:rsidR="00BB6988" w:rsidRPr="000B0402" w:rsidRDefault="00BB6988" w:rsidP="00BB6988">
      <w:pPr>
        <w:ind w:firstLine="420"/>
        <w:rPr>
          <w:rFonts w:cstheme="minorHAnsi"/>
          <w:szCs w:val="24"/>
        </w:rPr>
      </w:pPr>
      <w:r w:rsidRPr="000B0402">
        <w:rPr>
          <w:rFonts w:cstheme="minorHAnsi"/>
          <w:szCs w:val="24"/>
        </w:rPr>
        <w:t>NA</w:t>
      </w:r>
    </w:p>
    <w:p w14:paraId="4C2A7545" w14:textId="77777777" w:rsidR="00BB6988" w:rsidRPr="000B0402" w:rsidRDefault="00BB6988" w:rsidP="00BB6988">
      <w:pPr>
        <w:pStyle w:val="Heading2"/>
        <w:rPr>
          <w:rFonts w:asciiTheme="minorBidi" w:eastAsiaTheme="minorEastAsia" w:hAnsiTheme="minorBidi" w:cstheme="minorBidi"/>
        </w:rPr>
      </w:pPr>
      <w:bookmarkStart w:id="215" w:name="_Toc2761565"/>
      <w:bookmarkStart w:id="216" w:name="_Toc36814747"/>
      <w:bookmarkStart w:id="217" w:name="_Toc41912111"/>
      <w:bookmarkStart w:id="218" w:name="_Toc66366560"/>
      <w:r w:rsidRPr="000B0402">
        <w:rPr>
          <w:rFonts w:asciiTheme="minorBidi" w:eastAsiaTheme="minorEastAsia" w:hAnsiTheme="minorBidi" w:cstheme="minorBidi"/>
        </w:rPr>
        <w:t>应用内设置</w:t>
      </w:r>
      <w:bookmarkEnd w:id="215"/>
      <w:r w:rsidRPr="000B0402">
        <w:rPr>
          <w:rFonts w:eastAsiaTheme="minorEastAsia" w:cstheme="minorBidi"/>
        </w:rPr>
        <w:t>/In-application Setting</w:t>
      </w:r>
      <w:bookmarkEnd w:id="216"/>
      <w:bookmarkEnd w:id="217"/>
      <w:bookmarkEnd w:id="218"/>
    </w:p>
    <w:p w14:paraId="13E1B97A" w14:textId="77777777" w:rsidR="00BB6988" w:rsidRPr="000B0402" w:rsidRDefault="00BB6988" w:rsidP="00BB6988">
      <w:pPr>
        <w:ind w:firstLine="420"/>
        <w:rPr>
          <w:rFonts w:cstheme="minorHAnsi"/>
          <w:szCs w:val="24"/>
        </w:rPr>
      </w:pPr>
      <w:r w:rsidRPr="000B0402">
        <w:rPr>
          <w:rFonts w:cstheme="minorHAnsi"/>
          <w:szCs w:val="24"/>
        </w:rPr>
        <w:t>NA</w:t>
      </w:r>
    </w:p>
    <w:p w14:paraId="559535E4" w14:textId="77777777" w:rsidR="00BB6988" w:rsidRPr="000B0402" w:rsidRDefault="00BB6988" w:rsidP="00BB6988">
      <w:pPr>
        <w:pStyle w:val="Heading2"/>
        <w:rPr>
          <w:rFonts w:asciiTheme="minorBidi" w:eastAsiaTheme="minorEastAsia" w:hAnsiTheme="minorBidi" w:cstheme="minorBidi"/>
        </w:rPr>
      </w:pPr>
      <w:bookmarkStart w:id="219" w:name="_Toc2761566"/>
      <w:bookmarkStart w:id="220" w:name="_Toc36814748"/>
      <w:bookmarkStart w:id="221" w:name="_Toc41912112"/>
      <w:bookmarkStart w:id="222" w:name="_Toc66366561"/>
      <w:r w:rsidRPr="000B0402">
        <w:rPr>
          <w:rFonts w:asciiTheme="minorBidi" w:eastAsiaTheme="minorEastAsia" w:hAnsiTheme="minorBidi" w:cstheme="minorBidi"/>
        </w:rPr>
        <w:t>外部调用</w:t>
      </w:r>
      <w:bookmarkEnd w:id="219"/>
      <w:r w:rsidRPr="000B0402">
        <w:rPr>
          <w:rFonts w:eastAsiaTheme="minorEastAsia" w:cstheme="minorBidi"/>
        </w:rPr>
        <w:t>/External Call</w:t>
      </w:r>
      <w:bookmarkEnd w:id="220"/>
      <w:bookmarkEnd w:id="221"/>
      <w:bookmarkEnd w:id="222"/>
    </w:p>
    <w:p w14:paraId="58414AFC" w14:textId="77777777" w:rsidR="00BB6988" w:rsidRPr="000B0402" w:rsidRDefault="00BB6988" w:rsidP="00BB6988">
      <w:pPr>
        <w:ind w:firstLine="420"/>
        <w:rPr>
          <w:rFonts w:cstheme="minorHAnsi"/>
          <w:szCs w:val="24"/>
        </w:rPr>
      </w:pPr>
      <w:bookmarkStart w:id="223" w:name="OLE_LINK1"/>
      <w:bookmarkStart w:id="224" w:name="OLE_LINK2"/>
      <w:r w:rsidRPr="000B0402">
        <w:rPr>
          <w:rFonts w:cstheme="minorHAnsi"/>
          <w:szCs w:val="24"/>
        </w:rPr>
        <w:t>NA</w:t>
      </w:r>
    </w:p>
    <w:p w14:paraId="5BE6999C" w14:textId="77777777" w:rsidR="00BB6988" w:rsidRPr="000B0402" w:rsidRDefault="00BB6988" w:rsidP="00BB6988">
      <w:pPr>
        <w:pStyle w:val="Heading2"/>
        <w:rPr>
          <w:rFonts w:asciiTheme="minorBidi" w:eastAsiaTheme="minorEastAsia" w:hAnsiTheme="minorBidi" w:cstheme="minorBidi"/>
        </w:rPr>
      </w:pPr>
      <w:bookmarkStart w:id="225" w:name="_Toc2761567"/>
      <w:bookmarkStart w:id="226" w:name="_Toc36814749"/>
      <w:bookmarkStart w:id="227" w:name="_Toc41912113"/>
      <w:bookmarkStart w:id="228" w:name="_Toc66366562"/>
      <w:bookmarkEnd w:id="223"/>
      <w:bookmarkEnd w:id="224"/>
      <w:r w:rsidRPr="000B0402">
        <w:rPr>
          <w:rFonts w:asciiTheme="minorBidi" w:eastAsiaTheme="minorEastAsia" w:hAnsiTheme="minorBidi" w:cstheme="minorBidi"/>
        </w:rPr>
        <w:t>数据维护</w:t>
      </w:r>
      <w:bookmarkEnd w:id="225"/>
      <w:r w:rsidRPr="000B0402">
        <w:rPr>
          <w:rFonts w:eastAsiaTheme="minorEastAsia" w:cstheme="minorBidi"/>
        </w:rPr>
        <w:t>/Data Maintenance</w:t>
      </w:r>
      <w:bookmarkEnd w:id="226"/>
      <w:bookmarkEnd w:id="227"/>
      <w:bookmarkEnd w:id="228"/>
    </w:p>
    <w:p w14:paraId="389FDD60" w14:textId="77777777" w:rsidR="00BB6988" w:rsidRPr="000B0402" w:rsidRDefault="00BB6988" w:rsidP="00BB6988">
      <w:pPr>
        <w:ind w:firstLine="420"/>
        <w:rPr>
          <w:rFonts w:cstheme="minorHAnsi"/>
          <w:szCs w:val="24"/>
        </w:rPr>
      </w:pPr>
      <w:r w:rsidRPr="000B0402">
        <w:rPr>
          <w:rFonts w:cstheme="minorHAnsi"/>
          <w:szCs w:val="24"/>
        </w:rPr>
        <w:t>NA</w:t>
      </w:r>
    </w:p>
    <w:p w14:paraId="67FC6E56" w14:textId="77777777" w:rsidR="00BB6988" w:rsidRPr="000B0402" w:rsidRDefault="00BB6988" w:rsidP="00BB6988">
      <w:pPr>
        <w:pStyle w:val="Heading2"/>
        <w:rPr>
          <w:rFonts w:asciiTheme="minorBidi" w:eastAsiaTheme="minorEastAsia" w:hAnsiTheme="minorBidi" w:cstheme="minorBidi"/>
        </w:rPr>
      </w:pPr>
      <w:bookmarkStart w:id="229" w:name="_Toc2761568"/>
      <w:bookmarkStart w:id="230" w:name="_Toc36814750"/>
      <w:bookmarkStart w:id="231" w:name="_Toc41912114"/>
      <w:bookmarkStart w:id="232" w:name="_Toc66366563"/>
      <w:r w:rsidRPr="000B0402">
        <w:rPr>
          <w:rFonts w:asciiTheme="minorBidi" w:eastAsiaTheme="minorEastAsia" w:hAnsiTheme="minorBidi" w:cstheme="minorBidi"/>
        </w:rPr>
        <w:t>版本升级</w:t>
      </w:r>
      <w:bookmarkEnd w:id="229"/>
      <w:r w:rsidRPr="000B0402">
        <w:rPr>
          <w:rFonts w:eastAsiaTheme="minorEastAsia" w:cstheme="minorBidi"/>
        </w:rPr>
        <w:t>/Version Upgrade</w:t>
      </w:r>
      <w:bookmarkEnd w:id="230"/>
      <w:bookmarkEnd w:id="231"/>
      <w:bookmarkEnd w:id="232"/>
    </w:p>
    <w:p w14:paraId="5A21B780" w14:textId="77777777" w:rsidR="00BB6988" w:rsidRPr="000B0402" w:rsidRDefault="00BB6988" w:rsidP="00BB6988">
      <w:pPr>
        <w:ind w:firstLine="420"/>
        <w:rPr>
          <w:rFonts w:asciiTheme="minorBidi" w:hAnsiTheme="minorBidi"/>
          <w:szCs w:val="24"/>
        </w:rPr>
      </w:pPr>
      <w:r w:rsidRPr="000B0402">
        <w:rPr>
          <w:rFonts w:asciiTheme="minorBidi" w:hAnsiTheme="minorBidi"/>
          <w:szCs w:val="24"/>
        </w:rPr>
        <w:t>软件能力应当支持</w:t>
      </w:r>
      <w:r w:rsidRPr="000B0402">
        <w:rPr>
          <w:rFonts w:cstheme="minorHAnsi"/>
          <w:szCs w:val="24"/>
        </w:rPr>
        <w:t>OTA</w:t>
      </w:r>
      <w:r w:rsidRPr="000B0402">
        <w:rPr>
          <w:rFonts w:asciiTheme="minorBidi" w:hAnsiTheme="minorBidi"/>
          <w:szCs w:val="24"/>
        </w:rPr>
        <w:t>升级，且跟随系统升级。</w:t>
      </w:r>
    </w:p>
    <w:p w14:paraId="5A8996AB" w14:textId="77777777" w:rsidR="00BB6988" w:rsidRPr="000B0402" w:rsidRDefault="00BB6988" w:rsidP="00BB6988">
      <w:pPr>
        <w:ind w:firstLine="420"/>
        <w:rPr>
          <w:rFonts w:cstheme="minorHAnsi"/>
          <w:szCs w:val="24"/>
        </w:rPr>
      </w:pPr>
      <w:r w:rsidRPr="000B0402">
        <w:rPr>
          <w:rFonts w:cstheme="minorHAnsi"/>
          <w:szCs w:val="24"/>
        </w:rPr>
        <w:t>The software capabilities shall support OTA upgrade and upgrade with the system.</w:t>
      </w:r>
    </w:p>
    <w:p w14:paraId="6B6610E9" w14:textId="77777777" w:rsidR="00BB6988" w:rsidRPr="000B0402" w:rsidRDefault="00BB6988" w:rsidP="00BB6988">
      <w:pPr>
        <w:pStyle w:val="Heading2"/>
        <w:rPr>
          <w:rFonts w:asciiTheme="minorBidi" w:eastAsiaTheme="minorEastAsia" w:hAnsiTheme="minorBidi" w:cstheme="minorBidi"/>
        </w:rPr>
      </w:pPr>
      <w:bookmarkStart w:id="233" w:name="_Toc2761569"/>
      <w:bookmarkStart w:id="234" w:name="_Toc36814751"/>
      <w:bookmarkStart w:id="235" w:name="_Toc41912115"/>
      <w:bookmarkStart w:id="236" w:name="_Toc66366564"/>
      <w:r w:rsidRPr="000B0402">
        <w:rPr>
          <w:rFonts w:asciiTheme="minorBidi" w:eastAsiaTheme="minorEastAsia" w:hAnsiTheme="minorBidi" w:cstheme="minorBidi"/>
        </w:rPr>
        <w:t>埋点需求</w:t>
      </w:r>
      <w:bookmarkEnd w:id="233"/>
      <w:r w:rsidRPr="000B0402">
        <w:rPr>
          <w:rFonts w:eastAsiaTheme="minorEastAsia" w:cstheme="minorBidi"/>
        </w:rPr>
        <w:t>/Event Tracking Requirements</w:t>
      </w:r>
      <w:bookmarkEnd w:id="234"/>
      <w:bookmarkEnd w:id="235"/>
      <w:bookmarkEnd w:id="236"/>
    </w:p>
    <w:p w14:paraId="45A39EF9" w14:textId="77777777" w:rsidR="00BB6988" w:rsidRPr="000B0402" w:rsidRDefault="00BB6988" w:rsidP="00BB6988">
      <w:pPr>
        <w:ind w:firstLine="420"/>
        <w:rPr>
          <w:rFonts w:cstheme="minorHAnsi"/>
          <w:szCs w:val="24"/>
        </w:rPr>
      </w:pPr>
      <w:r w:rsidRPr="000B0402">
        <w:rPr>
          <w:rFonts w:cstheme="minorHAnsi"/>
          <w:szCs w:val="24"/>
        </w:rPr>
        <w:t>NA</w:t>
      </w:r>
    </w:p>
    <w:p w14:paraId="311698B0" w14:textId="77777777" w:rsidR="00BB6988" w:rsidRPr="000B0402" w:rsidRDefault="00BB6988" w:rsidP="00BB6988">
      <w:pPr>
        <w:pStyle w:val="Heading2"/>
        <w:rPr>
          <w:rFonts w:asciiTheme="minorBidi" w:eastAsiaTheme="minorEastAsia" w:hAnsiTheme="minorBidi" w:cstheme="minorBidi"/>
        </w:rPr>
      </w:pPr>
      <w:bookmarkStart w:id="237" w:name="_Toc2761570"/>
      <w:bookmarkStart w:id="238" w:name="_Toc36814752"/>
      <w:bookmarkStart w:id="239" w:name="_Toc41912116"/>
      <w:bookmarkStart w:id="240" w:name="_Toc66366565"/>
      <w:r w:rsidRPr="000B0402">
        <w:rPr>
          <w:rFonts w:asciiTheme="minorBidi" w:eastAsiaTheme="minorEastAsia" w:hAnsiTheme="minorBidi" w:cstheme="minorBidi"/>
        </w:rPr>
        <w:t>相关</w:t>
      </w:r>
      <w:r w:rsidRPr="000B0402">
        <w:rPr>
          <w:rFonts w:eastAsiaTheme="minorEastAsia" w:cstheme="minorBidi"/>
        </w:rPr>
        <w:t>CAN</w:t>
      </w:r>
      <w:r w:rsidRPr="000B0402">
        <w:rPr>
          <w:rFonts w:asciiTheme="minorBidi" w:eastAsiaTheme="minorEastAsia" w:hAnsiTheme="minorBidi" w:cstheme="minorBidi"/>
        </w:rPr>
        <w:t>信号</w:t>
      </w:r>
      <w:bookmarkEnd w:id="237"/>
      <w:r w:rsidRPr="000B0402">
        <w:rPr>
          <w:rFonts w:eastAsiaTheme="minorEastAsia" w:cstheme="minorBidi"/>
        </w:rPr>
        <w:t>/Related CAN Signals</w:t>
      </w:r>
      <w:bookmarkEnd w:id="238"/>
      <w:bookmarkEnd w:id="239"/>
      <w:bookmarkEnd w:id="240"/>
    </w:p>
    <w:p w14:paraId="4AEC76CC" w14:textId="77777777" w:rsidR="00A610BA" w:rsidRPr="000B0402" w:rsidRDefault="00A610BA" w:rsidP="00A610BA">
      <w:pPr>
        <w:ind w:firstLine="420"/>
        <w:rPr>
          <w:rFonts w:asciiTheme="minorBidi" w:hAnsiTheme="minorBidi"/>
          <w:szCs w:val="24"/>
        </w:rPr>
      </w:pPr>
      <w:r w:rsidRPr="000B0402">
        <w:rPr>
          <w:rFonts w:asciiTheme="minorBidi" w:hAnsiTheme="minorBidi" w:hint="eastAsia"/>
          <w:szCs w:val="24"/>
        </w:rPr>
        <w:t>CLEA</w:t>
      </w:r>
      <w:r w:rsidRPr="000B0402">
        <w:rPr>
          <w:rFonts w:asciiTheme="minorBidi" w:hAnsiTheme="minorBidi"/>
          <w:szCs w:val="24"/>
        </w:rPr>
        <w:t xml:space="preserve"> </w:t>
      </w:r>
      <w:r w:rsidRPr="000B0402">
        <w:rPr>
          <w:rFonts w:asciiTheme="minorBidi" w:hAnsiTheme="minorBidi" w:hint="eastAsia"/>
          <w:szCs w:val="24"/>
        </w:rPr>
        <w:t>458</w:t>
      </w:r>
      <w:r w:rsidRPr="000B0402">
        <w:rPr>
          <w:rFonts w:asciiTheme="minorBidi" w:hAnsiTheme="minorBidi" w:hint="eastAsia"/>
          <w:szCs w:val="24"/>
        </w:rPr>
        <w:t>：</w:t>
      </w:r>
    </w:p>
    <w:p w14:paraId="6C96484C" w14:textId="77777777" w:rsidR="00BB6988" w:rsidRPr="000B0402" w:rsidRDefault="00BB6988" w:rsidP="00BB6988">
      <w:pPr>
        <w:ind w:firstLine="420"/>
        <w:rPr>
          <w:rFonts w:asciiTheme="minorBidi" w:hAnsiTheme="minorBidi"/>
          <w:szCs w:val="24"/>
        </w:rPr>
      </w:pPr>
      <w:r w:rsidRPr="000B0402">
        <w:rPr>
          <w:rFonts w:asciiTheme="minorBidi" w:hAnsiTheme="minorBidi"/>
          <w:szCs w:val="24"/>
        </w:rPr>
        <w:t>具体请参考</w:t>
      </w:r>
      <w:r w:rsidRPr="000B0402">
        <w:rPr>
          <w:rFonts w:cstheme="minorHAnsi"/>
          <w:szCs w:val="24"/>
        </w:rPr>
        <w:t>PIS-2085</w:t>
      </w:r>
      <w:r w:rsidRPr="000B0402">
        <w:rPr>
          <w:rFonts w:asciiTheme="minorBidi" w:hAnsiTheme="minorBidi"/>
          <w:szCs w:val="24"/>
        </w:rPr>
        <w:t>中</w:t>
      </w:r>
      <w:r w:rsidRPr="000B0402">
        <w:rPr>
          <w:rFonts w:asciiTheme="minorBidi" w:hAnsiTheme="minorBidi" w:hint="eastAsia"/>
          <w:szCs w:val="24"/>
        </w:rPr>
        <w:t>的</w:t>
      </w:r>
      <w:r w:rsidR="00E63A28" w:rsidRPr="000B0402">
        <w:rPr>
          <w:rFonts w:cstheme="minorHAnsi" w:hint="eastAsia"/>
          <w:szCs w:val="24"/>
        </w:rPr>
        <w:t>各</w:t>
      </w:r>
      <w:r w:rsidRPr="000B0402">
        <w:rPr>
          <w:rFonts w:asciiTheme="minorBidi" w:hAnsiTheme="minorBidi" w:hint="eastAsia"/>
          <w:szCs w:val="24"/>
        </w:rPr>
        <w:t>章节</w:t>
      </w:r>
      <w:r w:rsidRPr="000B0402">
        <w:rPr>
          <w:rFonts w:asciiTheme="minorBidi" w:hAnsiTheme="minorBidi"/>
          <w:szCs w:val="24"/>
        </w:rPr>
        <w:t>。</w:t>
      </w:r>
    </w:p>
    <w:p w14:paraId="5C6083CB" w14:textId="77777777" w:rsidR="00756B87" w:rsidRPr="000B0402" w:rsidRDefault="00E63A28" w:rsidP="00BB6988">
      <w:pPr>
        <w:ind w:firstLine="420"/>
      </w:pPr>
      <w:r w:rsidRPr="000B0402">
        <w:t>Please refer to</w:t>
      </w:r>
      <w:r w:rsidR="00756B87" w:rsidRPr="000B0402">
        <w:t xml:space="preserve"> PIS-2085 for details.</w:t>
      </w:r>
    </w:p>
    <w:p w14:paraId="7DACEA12" w14:textId="77777777" w:rsidR="00A610BA" w:rsidRPr="000B0402" w:rsidRDefault="00A610BA" w:rsidP="00BB6988">
      <w:pPr>
        <w:ind w:firstLine="420"/>
      </w:pPr>
      <w:r w:rsidRPr="000B0402">
        <w:rPr>
          <w:rFonts w:hint="eastAsia"/>
        </w:rPr>
        <w:t>无</w:t>
      </w:r>
      <w:r w:rsidRPr="000B0402">
        <w:rPr>
          <w:rFonts w:hint="eastAsia"/>
        </w:rPr>
        <w:t>ODI</w:t>
      </w:r>
      <w:r w:rsidRPr="000B0402">
        <w:rPr>
          <w:rFonts w:hint="eastAsia"/>
        </w:rPr>
        <w:t>的信号如下：</w:t>
      </w:r>
    </w:p>
    <w:p w14:paraId="6D9CA0E2" w14:textId="77777777" w:rsidR="00A610BA" w:rsidRPr="000B0402" w:rsidRDefault="00A610BA" w:rsidP="00BB6988">
      <w:pPr>
        <w:ind w:firstLine="420"/>
      </w:pPr>
      <w:r w:rsidRPr="000B0402">
        <w:rPr>
          <w:rFonts w:hint="eastAsia"/>
        </w:rPr>
        <w:t>S</w:t>
      </w:r>
      <w:r w:rsidRPr="000B0402">
        <w:t xml:space="preserve">ignals without ODI </w:t>
      </w:r>
      <w:r w:rsidRPr="000B0402">
        <w:rPr>
          <w:rFonts w:hint="eastAsia"/>
        </w:rPr>
        <w:t>a</w:t>
      </w:r>
      <w:r w:rsidRPr="000B0402">
        <w:t>re as follows:</w:t>
      </w:r>
    </w:p>
    <w:tbl>
      <w:tblPr>
        <w:tblW w:w="7177"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7"/>
      </w:tblGrid>
      <w:tr w:rsidR="000B0402" w:rsidRPr="000B0402" w14:paraId="0032DED9" w14:textId="77777777" w:rsidTr="00A610BA">
        <w:tc>
          <w:tcPr>
            <w:tcW w:w="7177" w:type="dxa"/>
            <w:shd w:val="clear" w:color="auto" w:fill="E0E0E0"/>
            <w:vAlign w:val="center"/>
          </w:tcPr>
          <w:p w14:paraId="2CD4F11E" w14:textId="77777777" w:rsidR="00A610BA" w:rsidRPr="000B0402" w:rsidRDefault="00A610BA" w:rsidP="002F16DD">
            <w:pPr>
              <w:ind w:left="480" w:hanging="240"/>
              <w:jc w:val="center"/>
              <w:rPr>
                <w:szCs w:val="20"/>
                <w:u w:val="single"/>
                <w:lang w:eastAsia="sv-SE"/>
              </w:rPr>
            </w:pPr>
            <w:r w:rsidRPr="000B0402">
              <w:rPr>
                <w:b/>
                <w:szCs w:val="20"/>
                <w:u w:val="single"/>
              </w:rPr>
              <w:t>Signals, Rx</w:t>
            </w:r>
          </w:p>
        </w:tc>
      </w:tr>
      <w:tr w:rsidR="000B0402" w:rsidRPr="000B0402" w14:paraId="091C6955" w14:textId="77777777" w:rsidTr="00A610BA">
        <w:tc>
          <w:tcPr>
            <w:tcW w:w="7177" w:type="dxa"/>
            <w:vAlign w:val="center"/>
          </w:tcPr>
          <w:p w14:paraId="3A9BE13B" w14:textId="77777777" w:rsidR="00A610BA" w:rsidRPr="000B0402" w:rsidRDefault="00A610BA" w:rsidP="002F16DD">
            <w:pPr>
              <w:ind w:left="480" w:hanging="240"/>
              <w:jc w:val="center"/>
              <w:rPr>
                <w:i/>
                <w:iCs/>
              </w:rPr>
            </w:pPr>
            <w:r w:rsidRPr="000B0402">
              <w:rPr>
                <w:i/>
              </w:rPr>
              <w:t>Brake Lights Active</w:t>
            </w:r>
          </w:p>
        </w:tc>
      </w:tr>
      <w:tr w:rsidR="000B0402" w:rsidRPr="000B0402" w14:paraId="32CB6A39" w14:textId="77777777" w:rsidTr="00A610BA">
        <w:tc>
          <w:tcPr>
            <w:tcW w:w="7177" w:type="dxa"/>
            <w:vAlign w:val="center"/>
          </w:tcPr>
          <w:p w14:paraId="22019C07" w14:textId="77777777" w:rsidR="00A610BA" w:rsidRPr="000B0402" w:rsidRDefault="00A610BA" w:rsidP="002F16DD">
            <w:pPr>
              <w:ind w:left="480" w:hanging="240"/>
              <w:jc w:val="center"/>
              <w:rPr>
                <w:i/>
              </w:rPr>
            </w:pPr>
            <w:r w:rsidRPr="000B0402">
              <w:rPr>
                <w:i/>
              </w:rPr>
              <w:lastRenderedPageBreak/>
              <w:t>Reversing Lamp</w:t>
            </w:r>
          </w:p>
        </w:tc>
      </w:tr>
      <w:tr w:rsidR="000B0402" w:rsidRPr="000B0402" w14:paraId="406D206D" w14:textId="77777777" w:rsidTr="00A610BA">
        <w:tc>
          <w:tcPr>
            <w:tcW w:w="7177" w:type="dxa"/>
            <w:vAlign w:val="center"/>
          </w:tcPr>
          <w:p w14:paraId="40B6D098" w14:textId="77777777" w:rsidR="00A610BA" w:rsidRPr="000B0402" w:rsidRDefault="00A610BA" w:rsidP="002F16DD">
            <w:pPr>
              <w:ind w:left="480" w:hanging="240"/>
              <w:jc w:val="center"/>
              <w:rPr>
                <w:i/>
              </w:rPr>
            </w:pPr>
            <w:r w:rsidRPr="000B0402">
              <w:rPr>
                <w:i/>
              </w:rPr>
              <w:t>Low Beam Active</w:t>
            </w:r>
          </w:p>
        </w:tc>
      </w:tr>
      <w:tr w:rsidR="000B0402" w:rsidRPr="000B0402" w14:paraId="4CE950EC" w14:textId="77777777" w:rsidTr="00A610BA">
        <w:tc>
          <w:tcPr>
            <w:tcW w:w="7177" w:type="dxa"/>
            <w:vAlign w:val="center"/>
          </w:tcPr>
          <w:p w14:paraId="3581BAD5" w14:textId="77777777" w:rsidR="00A610BA" w:rsidRPr="000B0402" w:rsidRDefault="00A610BA" w:rsidP="002F16DD">
            <w:pPr>
              <w:ind w:left="480" w:hanging="240"/>
              <w:jc w:val="center"/>
              <w:rPr>
                <w:i/>
              </w:rPr>
            </w:pPr>
            <w:r w:rsidRPr="000B0402">
              <w:rPr>
                <w:i/>
              </w:rPr>
              <w:t>PPEI Steering Wheel Angle Signal Group 2 : Steering Wheel Angle</w:t>
            </w:r>
          </w:p>
        </w:tc>
      </w:tr>
      <w:tr w:rsidR="000B0402" w:rsidRPr="000B0402" w14:paraId="7A1BA106" w14:textId="77777777" w:rsidTr="00A610BA">
        <w:tc>
          <w:tcPr>
            <w:tcW w:w="7177" w:type="dxa"/>
            <w:vAlign w:val="center"/>
          </w:tcPr>
          <w:p w14:paraId="2DD25BE1" w14:textId="77777777" w:rsidR="00A610BA" w:rsidRPr="000B0402" w:rsidRDefault="00A610BA" w:rsidP="002F16DD">
            <w:pPr>
              <w:ind w:left="480" w:hanging="240"/>
              <w:jc w:val="center"/>
              <w:rPr>
                <w:i/>
              </w:rPr>
            </w:pPr>
            <w:r w:rsidRPr="000B0402">
              <w:rPr>
                <w:i/>
              </w:rPr>
              <w:t>Front Left Park Light Failed</w:t>
            </w:r>
          </w:p>
        </w:tc>
      </w:tr>
      <w:tr w:rsidR="000B0402" w:rsidRPr="000B0402" w14:paraId="6325606B" w14:textId="77777777" w:rsidTr="00A610BA">
        <w:tc>
          <w:tcPr>
            <w:tcW w:w="7177" w:type="dxa"/>
            <w:vAlign w:val="center"/>
          </w:tcPr>
          <w:p w14:paraId="10FD5EAA" w14:textId="77777777" w:rsidR="00A610BA" w:rsidRPr="000B0402" w:rsidRDefault="00A610BA" w:rsidP="002F16DD">
            <w:pPr>
              <w:ind w:left="480" w:hanging="240"/>
              <w:jc w:val="center"/>
              <w:rPr>
                <w:i/>
              </w:rPr>
            </w:pPr>
            <w:r w:rsidRPr="000B0402">
              <w:rPr>
                <w:i/>
              </w:rPr>
              <w:t>Left Brake Light Failed</w:t>
            </w:r>
          </w:p>
        </w:tc>
      </w:tr>
      <w:tr w:rsidR="000B0402" w:rsidRPr="000B0402" w14:paraId="52C2FFBD" w14:textId="77777777" w:rsidTr="00A610BA">
        <w:tc>
          <w:tcPr>
            <w:tcW w:w="7177" w:type="dxa"/>
            <w:vAlign w:val="center"/>
          </w:tcPr>
          <w:p w14:paraId="2BF0DFB5" w14:textId="77777777" w:rsidR="00A610BA" w:rsidRPr="000B0402" w:rsidRDefault="00A610BA" w:rsidP="002F16DD">
            <w:pPr>
              <w:ind w:left="480" w:hanging="240"/>
              <w:jc w:val="center"/>
              <w:rPr>
                <w:i/>
              </w:rPr>
            </w:pPr>
            <w:r w:rsidRPr="000B0402">
              <w:rPr>
                <w:i/>
              </w:rPr>
              <w:t>Rear Left Park Light Failed</w:t>
            </w:r>
          </w:p>
        </w:tc>
      </w:tr>
      <w:tr w:rsidR="000B0402" w:rsidRPr="000B0402" w14:paraId="4A5E77A0" w14:textId="77777777" w:rsidTr="00A610BA">
        <w:tc>
          <w:tcPr>
            <w:tcW w:w="7177" w:type="dxa"/>
            <w:vAlign w:val="center"/>
          </w:tcPr>
          <w:p w14:paraId="1DD9DF76" w14:textId="77777777" w:rsidR="00A610BA" w:rsidRPr="000B0402" w:rsidRDefault="00A610BA" w:rsidP="002F16DD">
            <w:pPr>
              <w:ind w:left="480" w:hanging="240"/>
              <w:jc w:val="center"/>
              <w:rPr>
                <w:i/>
              </w:rPr>
            </w:pPr>
            <w:r w:rsidRPr="000B0402">
              <w:rPr>
                <w:i/>
              </w:rPr>
              <w:t>Front Right Park Light Failed</w:t>
            </w:r>
          </w:p>
        </w:tc>
      </w:tr>
      <w:tr w:rsidR="00A9150D" w:rsidRPr="00A9150D" w14:paraId="5A89044A" w14:textId="77777777" w:rsidTr="00A610BA">
        <w:tc>
          <w:tcPr>
            <w:tcW w:w="7177" w:type="dxa"/>
            <w:vAlign w:val="center"/>
          </w:tcPr>
          <w:p w14:paraId="25201316" w14:textId="77777777" w:rsidR="00A610BA" w:rsidRPr="00A9150D" w:rsidRDefault="00A610BA" w:rsidP="002F16DD">
            <w:pPr>
              <w:ind w:left="480" w:hanging="240"/>
              <w:jc w:val="center"/>
              <w:rPr>
                <w:i/>
              </w:rPr>
            </w:pPr>
            <w:r w:rsidRPr="00A9150D">
              <w:rPr>
                <w:i/>
              </w:rPr>
              <w:t>Right Brake Light Failed</w:t>
            </w:r>
          </w:p>
        </w:tc>
      </w:tr>
      <w:tr w:rsidR="00A9150D" w:rsidRPr="00A9150D" w14:paraId="3A78B994" w14:textId="77777777" w:rsidTr="00A610BA">
        <w:trPr>
          <w:trHeight w:val="50"/>
        </w:trPr>
        <w:tc>
          <w:tcPr>
            <w:tcW w:w="7177" w:type="dxa"/>
            <w:vAlign w:val="center"/>
          </w:tcPr>
          <w:p w14:paraId="557667CB" w14:textId="77777777" w:rsidR="00A610BA" w:rsidRPr="00A9150D" w:rsidRDefault="00A610BA" w:rsidP="002F16DD">
            <w:pPr>
              <w:ind w:left="480" w:hanging="240"/>
              <w:jc w:val="center"/>
              <w:rPr>
                <w:i/>
              </w:rPr>
            </w:pPr>
            <w:r w:rsidRPr="00A9150D">
              <w:rPr>
                <w:i/>
              </w:rPr>
              <w:t>Rear Right Park Light Failed</w:t>
            </w:r>
          </w:p>
        </w:tc>
      </w:tr>
      <w:tr w:rsidR="004E6EDF" w:rsidRPr="00A9150D" w14:paraId="3A65807A" w14:textId="77777777" w:rsidTr="00A610BA">
        <w:trPr>
          <w:trHeight w:val="50"/>
        </w:trPr>
        <w:tc>
          <w:tcPr>
            <w:tcW w:w="7177" w:type="dxa"/>
            <w:vAlign w:val="center"/>
          </w:tcPr>
          <w:p w14:paraId="74C811F3" w14:textId="78E86AA7" w:rsidR="004E6EDF" w:rsidRPr="00A9150D" w:rsidRDefault="004E6EDF" w:rsidP="002F16DD">
            <w:pPr>
              <w:ind w:left="480" w:hanging="240"/>
              <w:jc w:val="center"/>
              <w:rPr>
                <w:i/>
              </w:rPr>
            </w:pPr>
            <w:r w:rsidRPr="00A9150D">
              <w:rPr>
                <w:i/>
              </w:rPr>
              <w:t>Daytime Running Lamps Active</w:t>
            </w:r>
          </w:p>
        </w:tc>
      </w:tr>
    </w:tbl>
    <w:p w14:paraId="44742CA5" w14:textId="77777777" w:rsidR="00A610BA" w:rsidRPr="00A9150D" w:rsidRDefault="00A610BA" w:rsidP="00BB6988">
      <w:pPr>
        <w:ind w:firstLine="420"/>
        <w:rPr>
          <w:rFonts w:asciiTheme="minorBidi" w:hAnsiTheme="minorBidi"/>
          <w:szCs w:val="24"/>
        </w:rPr>
      </w:pPr>
    </w:p>
    <w:p w14:paraId="37E19387" w14:textId="4F37BCD1" w:rsidR="00A610BA" w:rsidRPr="00A9150D" w:rsidRDefault="00A610BA" w:rsidP="00BB6988">
      <w:pPr>
        <w:ind w:firstLine="420"/>
        <w:rPr>
          <w:rFonts w:asciiTheme="minorBidi" w:hAnsiTheme="minorBidi"/>
          <w:szCs w:val="24"/>
        </w:rPr>
      </w:pPr>
      <w:r w:rsidRPr="00A9150D">
        <w:rPr>
          <w:rFonts w:asciiTheme="minorBidi" w:hAnsiTheme="minorBidi" w:hint="eastAsia"/>
          <w:szCs w:val="24"/>
        </w:rPr>
        <w:t>Global</w:t>
      </w:r>
      <w:r w:rsidRPr="00A9150D">
        <w:rPr>
          <w:rFonts w:asciiTheme="minorBidi" w:hAnsiTheme="minorBidi"/>
          <w:szCs w:val="24"/>
        </w:rPr>
        <w:t xml:space="preserve"> </w:t>
      </w:r>
      <w:r w:rsidRPr="00A9150D">
        <w:rPr>
          <w:rFonts w:asciiTheme="minorBidi" w:hAnsiTheme="minorBidi" w:hint="eastAsia"/>
          <w:szCs w:val="24"/>
        </w:rPr>
        <w:t>B</w:t>
      </w:r>
      <w:r w:rsidRPr="00A9150D">
        <w:rPr>
          <w:rFonts w:asciiTheme="minorBidi" w:hAnsiTheme="minorBidi" w:hint="eastAsia"/>
          <w:szCs w:val="24"/>
        </w:rPr>
        <w:t>：</w:t>
      </w:r>
      <w:r w:rsidR="00811CFD" w:rsidRPr="00A9150D">
        <w:rPr>
          <w:rFonts w:asciiTheme="minorBidi" w:hAnsiTheme="minorBidi" w:hint="eastAsia"/>
          <w:szCs w:val="24"/>
        </w:rPr>
        <w:t>参考</w:t>
      </w:r>
      <w:r w:rsidR="00811CFD" w:rsidRPr="00A9150D">
        <w:rPr>
          <w:rFonts w:asciiTheme="minorBidi" w:hAnsiTheme="minorBidi" w:hint="eastAsia"/>
          <w:szCs w:val="24"/>
        </w:rPr>
        <w:t>GB</w:t>
      </w:r>
      <w:r w:rsidR="00811CFD" w:rsidRPr="00A9150D">
        <w:rPr>
          <w:rFonts w:asciiTheme="minorBidi" w:hAnsiTheme="minorBidi"/>
          <w:szCs w:val="24"/>
        </w:rPr>
        <w:t xml:space="preserve"> </w:t>
      </w:r>
      <w:r w:rsidR="00811CFD" w:rsidRPr="00A9150D">
        <w:rPr>
          <w:rFonts w:asciiTheme="minorBidi" w:hAnsiTheme="minorBidi" w:hint="eastAsia"/>
          <w:szCs w:val="24"/>
        </w:rPr>
        <w:t>IPC</w:t>
      </w:r>
      <w:r w:rsidR="00811CFD" w:rsidRPr="00A9150D">
        <w:rPr>
          <w:rFonts w:asciiTheme="minorBidi" w:hAnsiTheme="minorBidi"/>
          <w:szCs w:val="24"/>
        </w:rPr>
        <w:t xml:space="preserve"> </w:t>
      </w:r>
      <w:r w:rsidR="00811CFD" w:rsidRPr="00A9150D">
        <w:rPr>
          <w:rFonts w:asciiTheme="minorBidi" w:hAnsiTheme="minorBidi" w:hint="eastAsia"/>
          <w:szCs w:val="24"/>
        </w:rPr>
        <w:t>CTRS</w:t>
      </w:r>
      <w:r w:rsidR="00811CFD" w:rsidRPr="00A9150D">
        <w:rPr>
          <w:rFonts w:asciiTheme="minorBidi" w:hAnsiTheme="minorBidi" w:hint="eastAsia"/>
          <w:szCs w:val="24"/>
        </w:rPr>
        <w:t>各章节。</w:t>
      </w:r>
    </w:p>
    <w:p w14:paraId="28537AC4" w14:textId="7157895C" w:rsidR="00811CFD" w:rsidRPr="00A9150D" w:rsidRDefault="00811CFD" w:rsidP="00BB6988">
      <w:pPr>
        <w:ind w:firstLine="420"/>
        <w:rPr>
          <w:rFonts w:asciiTheme="minorBidi" w:hAnsiTheme="minorBidi"/>
          <w:szCs w:val="24"/>
        </w:rPr>
      </w:pPr>
      <w:r w:rsidRPr="00A9150D">
        <w:rPr>
          <w:rFonts w:asciiTheme="minorBidi" w:hAnsiTheme="minorBidi" w:hint="eastAsia"/>
          <w:szCs w:val="24"/>
        </w:rPr>
        <w:t xml:space="preserve">Global B: </w:t>
      </w:r>
      <w:r w:rsidRPr="00A9150D">
        <w:rPr>
          <w:rFonts w:asciiTheme="minorBidi" w:hAnsiTheme="minorBidi"/>
          <w:szCs w:val="24"/>
        </w:rPr>
        <w:t>Refer to GB IPC CTRS.</w:t>
      </w:r>
    </w:p>
    <w:p w14:paraId="63E576DC" w14:textId="77777777" w:rsidR="00BB6988" w:rsidRPr="000B0402" w:rsidRDefault="00BB6988" w:rsidP="00BB6988">
      <w:pPr>
        <w:pStyle w:val="Heading2"/>
        <w:rPr>
          <w:rFonts w:asciiTheme="minorBidi" w:eastAsiaTheme="minorEastAsia" w:hAnsiTheme="minorBidi" w:cstheme="minorBidi"/>
        </w:rPr>
      </w:pPr>
      <w:bookmarkStart w:id="241" w:name="_Toc2761571"/>
      <w:bookmarkStart w:id="242" w:name="_Toc36814753"/>
      <w:bookmarkStart w:id="243" w:name="_Toc41912117"/>
      <w:bookmarkStart w:id="244" w:name="_Toc66366566"/>
      <w:r w:rsidRPr="000B0402">
        <w:rPr>
          <w:rFonts w:asciiTheme="minorBidi" w:eastAsiaTheme="minorEastAsia" w:hAnsiTheme="minorBidi" w:cstheme="minorBidi"/>
        </w:rPr>
        <w:t>相关标定项</w:t>
      </w:r>
      <w:bookmarkEnd w:id="241"/>
      <w:r w:rsidRPr="000B0402">
        <w:rPr>
          <w:rFonts w:eastAsiaTheme="minorEastAsia" w:cstheme="minorBidi"/>
        </w:rPr>
        <w:t>/Related Calibration Items</w:t>
      </w:r>
      <w:bookmarkEnd w:id="242"/>
      <w:bookmarkEnd w:id="243"/>
      <w:bookmarkEnd w:id="244"/>
    </w:p>
    <w:p w14:paraId="34E756EE" w14:textId="77777777" w:rsidR="00B22DF0" w:rsidRDefault="00BB6988" w:rsidP="00B22DF0">
      <w:pPr>
        <w:ind w:left="420"/>
      </w:pPr>
      <w:r w:rsidRPr="000B0402">
        <w:rPr>
          <w:rFonts w:hint="eastAsia"/>
        </w:rPr>
        <w:t>参考</w:t>
      </w:r>
      <w:r w:rsidR="00B62C7D" w:rsidRPr="000B0402">
        <w:rPr>
          <w:rFonts w:hint="eastAsia"/>
        </w:rPr>
        <w:t>VCU IPC Calibrations (CLEA</w:t>
      </w:r>
      <w:r w:rsidR="00B62C7D" w:rsidRPr="007B1BB0">
        <w:rPr>
          <w:rFonts w:hint="eastAsia"/>
        </w:rPr>
        <w:t>)</w:t>
      </w:r>
      <w:r w:rsidR="004E1413" w:rsidRPr="007B1BB0">
        <w:rPr>
          <w:rFonts w:hint="eastAsia"/>
        </w:rPr>
        <w:t>和</w:t>
      </w:r>
      <w:r w:rsidR="004E1413" w:rsidRPr="007B1BB0">
        <w:rPr>
          <w:rFonts w:hint="eastAsia"/>
        </w:rPr>
        <w:t>GB</w:t>
      </w:r>
      <w:r w:rsidR="004E1413" w:rsidRPr="007B1BB0">
        <w:rPr>
          <w:rFonts w:hint="eastAsia"/>
        </w:rPr>
        <w:t>标定</w:t>
      </w:r>
      <w:r w:rsidRPr="007B1BB0">
        <w:rPr>
          <w:rFonts w:hint="eastAsia"/>
        </w:rPr>
        <w:t>文档。</w:t>
      </w:r>
      <w:bookmarkStart w:id="245" w:name="_Toc392244681"/>
      <w:bookmarkEnd w:id="6"/>
    </w:p>
    <w:p w14:paraId="17798EBA" w14:textId="77777777" w:rsidR="00B22DF0" w:rsidRDefault="00756B87" w:rsidP="00B22DF0">
      <w:pPr>
        <w:ind w:left="420"/>
      </w:pPr>
      <w:r w:rsidRPr="007B1BB0">
        <w:t>Please refer to VCU IPC Calibrations (CLEA) document</w:t>
      </w:r>
      <w:r w:rsidR="004E1413" w:rsidRPr="007B1BB0">
        <w:t xml:space="preserve"> and GB Calibration</w:t>
      </w:r>
      <w:r w:rsidRPr="007B1BB0">
        <w:t>.</w:t>
      </w:r>
    </w:p>
    <w:p w14:paraId="16C27175" w14:textId="77777777" w:rsidR="00B22DF0" w:rsidRDefault="00B22DF0" w:rsidP="00B22DF0">
      <w:pPr>
        <w:ind w:left="420"/>
      </w:pPr>
      <w:r w:rsidRPr="00B22DF0">
        <w:rPr>
          <w:rFonts w:hint="eastAsia"/>
          <w:color w:val="FF0000"/>
        </w:rPr>
        <w:t>以下仅列明定义在本</w:t>
      </w:r>
      <w:r w:rsidRPr="00B22DF0">
        <w:rPr>
          <w:rFonts w:hint="eastAsia"/>
          <w:color w:val="FF0000"/>
        </w:rPr>
        <w:t>Spec</w:t>
      </w:r>
      <w:r w:rsidRPr="00B22DF0">
        <w:rPr>
          <w:rFonts w:hint="eastAsia"/>
          <w:color w:val="FF0000"/>
        </w:rPr>
        <w:t>中的标定，不包括定义在</w:t>
      </w:r>
      <w:r w:rsidRPr="00B22DF0">
        <w:rPr>
          <w:rFonts w:hint="eastAsia"/>
          <w:color w:val="FF0000"/>
        </w:rPr>
        <w:t>PIS-2085/GB IPC CTRS</w:t>
      </w:r>
      <w:r w:rsidRPr="00B22DF0">
        <w:rPr>
          <w:rFonts w:hint="eastAsia"/>
          <w:color w:val="FF0000"/>
        </w:rPr>
        <w:t>的标定。</w:t>
      </w:r>
    </w:p>
    <w:p w14:paraId="24940766" w14:textId="24BC05DF" w:rsidR="00B22DF0" w:rsidRDefault="00B22DF0" w:rsidP="00B22DF0">
      <w:pPr>
        <w:ind w:left="420"/>
        <w:rPr>
          <w:color w:val="FF0000"/>
        </w:rPr>
      </w:pPr>
      <w:r>
        <w:rPr>
          <w:rFonts w:hint="eastAsia"/>
          <w:color w:val="FF0000"/>
        </w:rPr>
        <w:t>Only define the calibration mentioned in this spec, not including the ones defined in PIS-2085/GB IPC CTRS.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900"/>
        <w:gridCol w:w="4050"/>
        <w:gridCol w:w="979"/>
        <w:gridCol w:w="540"/>
        <w:gridCol w:w="595"/>
      </w:tblGrid>
      <w:tr w:rsidR="00D320AD" w:rsidRPr="000E3143" w14:paraId="6D8051BB" w14:textId="77777777" w:rsidTr="00FB7B91">
        <w:tc>
          <w:tcPr>
            <w:tcW w:w="2898" w:type="dxa"/>
          </w:tcPr>
          <w:p w14:paraId="54F41FF1" w14:textId="77777777" w:rsidR="00D320AD" w:rsidRPr="00E353F9" w:rsidRDefault="00D320AD" w:rsidP="00FB7B91">
            <w:pPr>
              <w:rPr>
                <w:rFonts w:ascii="Arial" w:hAnsi="Arial"/>
                <w:color w:val="FF0000"/>
                <w:sz w:val="22"/>
                <w:szCs w:val="24"/>
              </w:rPr>
            </w:pPr>
            <w:r w:rsidRPr="00E353F9">
              <w:rPr>
                <w:rFonts w:ascii="Arial" w:hAnsi="Arial" w:hint="eastAsia"/>
                <w:color w:val="FF0000"/>
                <w:sz w:val="22"/>
                <w:szCs w:val="24"/>
              </w:rPr>
              <w:t>标定名称</w:t>
            </w:r>
          </w:p>
          <w:p w14:paraId="347A3166" w14:textId="77777777" w:rsidR="00D320AD" w:rsidRPr="00E353F9" w:rsidRDefault="00D320AD" w:rsidP="00FB7B91">
            <w:pPr>
              <w:rPr>
                <w:rFonts w:ascii="Arial" w:hAnsi="Arial"/>
                <w:color w:val="FF0000"/>
                <w:sz w:val="22"/>
                <w:szCs w:val="24"/>
              </w:rPr>
            </w:pPr>
            <w:r w:rsidRPr="00E353F9">
              <w:rPr>
                <w:rFonts w:ascii="Arial" w:hAnsi="Arial"/>
                <w:color w:val="FF0000"/>
                <w:sz w:val="22"/>
                <w:szCs w:val="24"/>
              </w:rPr>
              <w:t>Calibration Name</w:t>
            </w:r>
          </w:p>
        </w:tc>
        <w:tc>
          <w:tcPr>
            <w:tcW w:w="900" w:type="dxa"/>
          </w:tcPr>
          <w:p w14:paraId="4EC5EF85" w14:textId="77777777" w:rsidR="00D320AD" w:rsidRPr="00E353F9" w:rsidRDefault="00D320AD" w:rsidP="00FB7B91">
            <w:pPr>
              <w:rPr>
                <w:rFonts w:ascii="Arial" w:hAnsi="Arial"/>
                <w:color w:val="FF0000"/>
                <w:sz w:val="22"/>
                <w:szCs w:val="24"/>
              </w:rPr>
            </w:pPr>
            <w:r w:rsidRPr="00E353F9">
              <w:rPr>
                <w:rFonts w:ascii="Arial" w:hAnsi="Arial" w:hint="eastAsia"/>
                <w:color w:val="FF0000"/>
                <w:sz w:val="22"/>
                <w:szCs w:val="24"/>
              </w:rPr>
              <w:t>类型</w:t>
            </w:r>
          </w:p>
          <w:p w14:paraId="1A829683" w14:textId="77777777" w:rsidR="00D320AD" w:rsidRPr="00E353F9" w:rsidRDefault="00D320AD" w:rsidP="00FB7B91">
            <w:pPr>
              <w:rPr>
                <w:rFonts w:ascii="Arial" w:hAnsi="Arial"/>
                <w:color w:val="FF0000"/>
                <w:sz w:val="22"/>
                <w:szCs w:val="24"/>
              </w:rPr>
            </w:pPr>
            <w:r w:rsidRPr="00E353F9">
              <w:rPr>
                <w:rFonts w:ascii="Arial" w:hAnsi="Arial"/>
                <w:color w:val="FF0000"/>
                <w:sz w:val="22"/>
                <w:szCs w:val="24"/>
              </w:rPr>
              <w:t>Type</w:t>
            </w:r>
          </w:p>
        </w:tc>
        <w:tc>
          <w:tcPr>
            <w:tcW w:w="4050" w:type="dxa"/>
          </w:tcPr>
          <w:p w14:paraId="1ED4E739" w14:textId="77777777" w:rsidR="00D320AD" w:rsidRPr="00E353F9" w:rsidRDefault="00D320AD" w:rsidP="00FB7B91">
            <w:pPr>
              <w:rPr>
                <w:rFonts w:ascii="Arial" w:hAnsi="Arial"/>
                <w:color w:val="FF0000"/>
                <w:sz w:val="22"/>
                <w:szCs w:val="24"/>
              </w:rPr>
            </w:pPr>
            <w:r w:rsidRPr="00E353F9">
              <w:rPr>
                <w:rFonts w:ascii="Arial" w:hAnsi="Arial" w:hint="eastAsia"/>
                <w:color w:val="FF0000"/>
                <w:sz w:val="22"/>
                <w:szCs w:val="24"/>
              </w:rPr>
              <w:t>描述</w:t>
            </w:r>
          </w:p>
          <w:p w14:paraId="68B7420F" w14:textId="77777777" w:rsidR="00D320AD" w:rsidRPr="00E353F9" w:rsidRDefault="00D320AD" w:rsidP="00FB7B91">
            <w:pPr>
              <w:rPr>
                <w:rFonts w:ascii="Arial" w:hAnsi="Arial"/>
                <w:color w:val="FF0000"/>
                <w:sz w:val="22"/>
                <w:szCs w:val="24"/>
              </w:rPr>
            </w:pPr>
            <w:r w:rsidRPr="00E353F9">
              <w:rPr>
                <w:rFonts w:ascii="Arial" w:hAnsi="Arial"/>
                <w:color w:val="FF0000"/>
                <w:sz w:val="22"/>
                <w:szCs w:val="24"/>
              </w:rPr>
              <w:t>Description</w:t>
            </w:r>
          </w:p>
        </w:tc>
        <w:tc>
          <w:tcPr>
            <w:tcW w:w="979" w:type="dxa"/>
          </w:tcPr>
          <w:p w14:paraId="596E16CF" w14:textId="77777777" w:rsidR="00D320AD" w:rsidRPr="00E353F9" w:rsidRDefault="00D320AD" w:rsidP="00FB7B91">
            <w:pPr>
              <w:rPr>
                <w:rFonts w:ascii="Arial" w:hAnsi="Arial"/>
                <w:color w:val="FF0000"/>
                <w:sz w:val="22"/>
                <w:szCs w:val="24"/>
              </w:rPr>
            </w:pPr>
            <w:r w:rsidRPr="00E353F9">
              <w:rPr>
                <w:rFonts w:ascii="Arial" w:hAnsi="Arial" w:hint="eastAsia"/>
                <w:color w:val="FF0000"/>
                <w:sz w:val="22"/>
                <w:szCs w:val="24"/>
              </w:rPr>
              <w:t>默认值</w:t>
            </w:r>
          </w:p>
          <w:p w14:paraId="6F6DE979" w14:textId="77777777" w:rsidR="00D320AD" w:rsidRPr="00E353F9" w:rsidRDefault="00D320AD" w:rsidP="00FB7B91">
            <w:pPr>
              <w:rPr>
                <w:rFonts w:ascii="Arial" w:hAnsi="Arial"/>
                <w:color w:val="FF0000"/>
                <w:sz w:val="22"/>
                <w:szCs w:val="24"/>
              </w:rPr>
            </w:pPr>
            <w:r w:rsidRPr="00E353F9">
              <w:rPr>
                <w:rFonts w:ascii="Arial" w:hAnsi="Arial"/>
                <w:color w:val="FF0000"/>
                <w:sz w:val="22"/>
                <w:szCs w:val="24"/>
              </w:rPr>
              <w:t>Default</w:t>
            </w:r>
          </w:p>
        </w:tc>
        <w:tc>
          <w:tcPr>
            <w:tcW w:w="540" w:type="dxa"/>
          </w:tcPr>
          <w:p w14:paraId="66A2C4D6" w14:textId="77777777" w:rsidR="00D320AD" w:rsidRPr="00E353F9" w:rsidRDefault="00D320AD" w:rsidP="00FB7B91">
            <w:pPr>
              <w:rPr>
                <w:rFonts w:ascii="Arial" w:hAnsi="Arial"/>
                <w:color w:val="FF0000"/>
                <w:sz w:val="22"/>
                <w:szCs w:val="24"/>
              </w:rPr>
            </w:pPr>
            <w:r w:rsidRPr="00E353F9">
              <w:rPr>
                <w:rFonts w:ascii="Arial" w:hAnsi="Arial" w:hint="eastAsia"/>
                <w:color w:val="FF0000"/>
                <w:sz w:val="22"/>
                <w:szCs w:val="24"/>
              </w:rPr>
              <w:t>最小值</w:t>
            </w:r>
          </w:p>
          <w:p w14:paraId="0D662594" w14:textId="77777777" w:rsidR="00D320AD" w:rsidRPr="00E353F9" w:rsidRDefault="00D320AD" w:rsidP="00FB7B91">
            <w:pPr>
              <w:rPr>
                <w:rFonts w:ascii="Arial" w:hAnsi="Arial"/>
                <w:color w:val="FF0000"/>
                <w:sz w:val="22"/>
                <w:szCs w:val="24"/>
              </w:rPr>
            </w:pPr>
            <w:r w:rsidRPr="00E353F9">
              <w:rPr>
                <w:rFonts w:ascii="Arial" w:hAnsi="Arial"/>
                <w:color w:val="FF0000"/>
                <w:sz w:val="22"/>
                <w:szCs w:val="24"/>
              </w:rPr>
              <w:t>Min</w:t>
            </w:r>
          </w:p>
        </w:tc>
        <w:tc>
          <w:tcPr>
            <w:tcW w:w="595" w:type="dxa"/>
          </w:tcPr>
          <w:p w14:paraId="22BC5E75" w14:textId="77777777" w:rsidR="00D320AD" w:rsidRPr="00E353F9" w:rsidRDefault="00D320AD" w:rsidP="00FB7B91">
            <w:pPr>
              <w:rPr>
                <w:rFonts w:ascii="Arial" w:hAnsi="Arial"/>
                <w:color w:val="FF0000"/>
                <w:sz w:val="22"/>
                <w:szCs w:val="24"/>
              </w:rPr>
            </w:pPr>
            <w:r w:rsidRPr="00E353F9">
              <w:rPr>
                <w:rFonts w:ascii="Arial" w:hAnsi="Arial" w:hint="eastAsia"/>
                <w:color w:val="FF0000"/>
                <w:sz w:val="22"/>
                <w:szCs w:val="24"/>
              </w:rPr>
              <w:t>最大值</w:t>
            </w:r>
          </w:p>
          <w:p w14:paraId="2F80711E" w14:textId="77777777" w:rsidR="00D320AD" w:rsidRPr="00E353F9" w:rsidRDefault="00D320AD" w:rsidP="00FB7B91">
            <w:pPr>
              <w:rPr>
                <w:rFonts w:ascii="Arial" w:hAnsi="Arial"/>
                <w:color w:val="FF0000"/>
                <w:sz w:val="22"/>
                <w:szCs w:val="24"/>
              </w:rPr>
            </w:pPr>
            <w:r w:rsidRPr="00E353F9">
              <w:rPr>
                <w:rFonts w:ascii="Arial" w:hAnsi="Arial"/>
                <w:color w:val="FF0000"/>
                <w:sz w:val="22"/>
                <w:szCs w:val="24"/>
              </w:rPr>
              <w:t>Max</w:t>
            </w:r>
          </w:p>
        </w:tc>
      </w:tr>
      <w:tr w:rsidR="00D320AD" w:rsidRPr="000E3143" w14:paraId="426E608A" w14:textId="77777777" w:rsidTr="00FB7B91">
        <w:tc>
          <w:tcPr>
            <w:tcW w:w="2898" w:type="dxa"/>
          </w:tcPr>
          <w:p w14:paraId="6ECC57DC" w14:textId="38DBDED7" w:rsidR="00D320AD" w:rsidRPr="00E353F9" w:rsidRDefault="00D320AD" w:rsidP="00FB7B91">
            <w:pPr>
              <w:rPr>
                <w:rFonts w:ascii="Arial" w:hAnsi="Arial"/>
                <w:i/>
                <w:color w:val="FF0000"/>
                <w:sz w:val="22"/>
                <w:szCs w:val="24"/>
              </w:rPr>
            </w:pPr>
            <w:r w:rsidRPr="00E353F9">
              <w:rPr>
                <w:rFonts w:ascii="Arial" w:hAnsi="Arial"/>
                <w:i/>
                <w:color w:val="FF0000"/>
                <w:sz w:val="22"/>
                <w:szCs w:val="24"/>
              </w:rPr>
              <w:t>P_VEHICLE_PROPULSION_TYPE</w:t>
            </w:r>
          </w:p>
        </w:tc>
        <w:tc>
          <w:tcPr>
            <w:tcW w:w="900" w:type="dxa"/>
          </w:tcPr>
          <w:p w14:paraId="3053868A" w14:textId="01DE7BB5" w:rsidR="00D320AD" w:rsidRPr="00E353F9" w:rsidRDefault="00E353F9" w:rsidP="00FB7B91">
            <w:pPr>
              <w:rPr>
                <w:rFonts w:ascii="Arial" w:hAnsi="Arial"/>
                <w:color w:val="FF0000"/>
                <w:sz w:val="22"/>
                <w:szCs w:val="24"/>
              </w:rPr>
            </w:pPr>
            <w:r w:rsidRPr="00E353F9">
              <w:rPr>
                <w:rFonts w:ascii="Arial" w:hAnsi="Arial"/>
                <w:color w:val="FF0000"/>
                <w:sz w:val="22"/>
                <w:szCs w:val="24"/>
              </w:rPr>
              <w:t>Enumeration</w:t>
            </w:r>
          </w:p>
        </w:tc>
        <w:tc>
          <w:tcPr>
            <w:tcW w:w="4050" w:type="dxa"/>
          </w:tcPr>
          <w:p w14:paraId="57EFAD4C" w14:textId="72C68E6F" w:rsidR="00E353F9" w:rsidRPr="00E353F9" w:rsidRDefault="00E353F9" w:rsidP="00FB7B91">
            <w:pPr>
              <w:rPr>
                <w:rFonts w:ascii="Arial" w:hAnsi="Arial"/>
                <w:color w:val="FF0000"/>
                <w:sz w:val="22"/>
                <w:szCs w:val="24"/>
              </w:rPr>
            </w:pPr>
            <w:r w:rsidRPr="00E353F9">
              <w:rPr>
                <w:rFonts w:ascii="Arial" w:hAnsi="Arial" w:hint="eastAsia"/>
                <w:color w:val="FF0000"/>
                <w:sz w:val="22"/>
                <w:szCs w:val="24"/>
              </w:rPr>
              <w:t>车辆驱动类型。</w:t>
            </w:r>
          </w:p>
          <w:p w14:paraId="31E677E3" w14:textId="77777777" w:rsidR="00D320AD" w:rsidRPr="00E353F9" w:rsidRDefault="00E353F9" w:rsidP="00FB7B91">
            <w:pPr>
              <w:rPr>
                <w:rFonts w:ascii="Arial" w:hAnsi="Arial"/>
                <w:color w:val="FF0000"/>
                <w:sz w:val="22"/>
                <w:szCs w:val="24"/>
              </w:rPr>
            </w:pPr>
            <w:r w:rsidRPr="00E353F9">
              <w:rPr>
                <w:rFonts w:ascii="Arial" w:hAnsi="Arial"/>
                <w:color w:val="FF0000"/>
                <w:sz w:val="22"/>
                <w:szCs w:val="24"/>
              </w:rPr>
              <w:t>Type of fuel vehicle uses for propulsion</w:t>
            </w:r>
          </w:p>
          <w:p w14:paraId="336A28DE" w14:textId="77777777" w:rsidR="00E353F9" w:rsidRPr="00E353F9" w:rsidRDefault="00E353F9" w:rsidP="00FB7B91">
            <w:pPr>
              <w:rPr>
                <w:rFonts w:ascii="Arial" w:hAnsi="Arial"/>
                <w:color w:val="FF0000"/>
                <w:sz w:val="22"/>
                <w:szCs w:val="24"/>
              </w:rPr>
            </w:pPr>
            <w:r w:rsidRPr="00E353F9">
              <w:rPr>
                <w:rFonts w:ascii="Arial" w:hAnsi="Arial" w:hint="eastAsia"/>
                <w:color w:val="FF0000"/>
                <w:sz w:val="22"/>
                <w:szCs w:val="24"/>
              </w:rPr>
              <w:t>具体值：</w:t>
            </w:r>
            <w:r w:rsidRPr="00E353F9">
              <w:rPr>
                <w:rFonts w:ascii="Arial" w:hAnsi="Arial"/>
                <w:color w:val="FF0000"/>
                <w:sz w:val="22"/>
                <w:szCs w:val="24"/>
              </w:rPr>
              <w:t>Gas, LPG, CNG, BEV, Ext. Range Electric, PHEV, HEV</w:t>
            </w:r>
          </w:p>
          <w:p w14:paraId="2A2A03B5" w14:textId="77777777" w:rsidR="00E353F9" w:rsidRDefault="00E353F9" w:rsidP="00FB7B91">
            <w:pPr>
              <w:rPr>
                <w:rFonts w:ascii="Arial" w:hAnsi="Arial"/>
                <w:color w:val="FF0000"/>
                <w:sz w:val="22"/>
                <w:szCs w:val="24"/>
              </w:rPr>
            </w:pPr>
            <w:r w:rsidRPr="00E353F9">
              <w:rPr>
                <w:rFonts w:ascii="Arial" w:hAnsi="Arial"/>
                <w:color w:val="FF0000"/>
                <w:sz w:val="22"/>
                <w:szCs w:val="24"/>
              </w:rPr>
              <w:t>Value: Gas, LPG, CNG, BEV, Ext. Range Electric, PHEV, HEV</w:t>
            </w:r>
          </w:p>
          <w:p w14:paraId="5D5D3015" w14:textId="77777777" w:rsidR="00E353F9" w:rsidRDefault="00E353F9" w:rsidP="00FB7B91">
            <w:pPr>
              <w:rPr>
                <w:rFonts w:ascii="Arial" w:hAnsi="Arial"/>
                <w:color w:val="FF0000"/>
                <w:sz w:val="22"/>
                <w:szCs w:val="24"/>
              </w:rPr>
            </w:pPr>
            <w:r>
              <w:rPr>
                <w:rFonts w:ascii="Arial" w:hAnsi="Arial" w:hint="eastAsia"/>
                <w:color w:val="FF0000"/>
                <w:sz w:val="22"/>
                <w:szCs w:val="24"/>
              </w:rPr>
              <w:t>此标定定义在</w:t>
            </w:r>
            <w:r>
              <w:rPr>
                <w:rFonts w:ascii="Arial" w:hAnsi="Arial" w:hint="eastAsia"/>
                <w:color w:val="FF0000"/>
                <w:sz w:val="22"/>
                <w:szCs w:val="24"/>
              </w:rPr>
              <w:t>VCU VIP</w:t>
            </w:r>
            <w:r>
              <w:rPr>
                <w:rFonts w:ascii="Arial" w:hAnsi="Arial" w:hint="eastAsia"/>
                <w:color w:val="FF0000"/>
                <w:sz w:val="22"/>
                <w:szCs w:val="24"/>
              </w:rPr>
              <w:t>侧，</w:t>
            </w:r>
            <w:r>
              <w:rPr>
                <w:rFonts w:ascii="Arial" w:hAnsi="Arial" w:hint="eastAsia"/>
                <w:color w:val="FF0000"/>
                <w:sz w:val="22"/>
                <w:szCs w:val="24"/>
              </w:rPr>
              <w:t>G</w:t>
            </w:r>
            <w:r>
              <w:rPr>
                <w:rFonts w:ascii="Arial" w:hAnsi="Arial"/>
                <w:color w:val="FF0000"/>
                <w:sz w:val="22"/>
                <w:szCs w:val="24"/>
              </w:rPr>
              <w:t>l</w:t>
            </w:r>
            <w:r>
              <w:rPr>
                <w:rFonts w:ascii="Arial" w:hAnsi="Arial" w:hint="eastAsia"/>
                <w:color w:val="FF0000"/>
                <w:sz w:val="22"/>
                <w:szCs w:val="24"/>
              </w:rPr>
              <w:t>obal Common</w:t>
            </w:r>
            <w:r>
              <w:rPr>
                <w:rFonts w:ascii="Arial" w:hAnsi="Arial" w:hint="eastAsia"/>
                <w:color w:val="FF0000"/>
                <w:sz w:val="22"/>
                <w:szCs w:val="24"/>
              </w:rPr>
              <w:t>。</w:t>
            </w:r>
          </w:p>
          <w:p w14:paraId="01BF133E" w14:textId="7D75E950" w:rsidR="00E353F9" w:rsidRPr="00E353F9" w:rsidRDefault="00E353F9" w:rsidP="00FB7B91">
            <w:pPr>
              <w:rPr>
                <w:rFonts w:ascii="Arial" w:hAnsi="Arial"/>
                <w:color w:val="FF0000"/>
                <w:sz w:val="22"/>
                <w:szCs w:val="24"/>
              </w:rPr>
            </w:pPr>
            <w:r>
              <w:rPr>
                <w:rFonts w:ascii="Arial" w:hAnsi="Arial" w:hint="eastAsia"/>
                <w:color w:val="FF0000"/>
                <w:sz w:val="22"/>
                <w:szCs w:val="24"/>
              </w:rPr>
              <w:t>The calibration is in VCU VIP, Global Common.</w:t>
            </w:r>
          </w:p>
        </w:tc>
        <w:tc>
          <w:tcPr>
            <w:tcW w:w="979" w:type="dxa"/>
          </w:tcPr>
          <w:p w14:paraId="52804609" w14:textId="2FE93822" w:rsidR="00D320AD" w:rsidRPr="00E353F9" w:rsidRDefault="00E353F9" w:rsidP="00FB7B91">
            <w:pPr>
              <w:rPr>
                <w:rFonts w:ascii="Arial" w:hAnsi="Arial"/>
                <w:color w:val="FF0000"/>
                <w:sz w:val="22"/>
                <w:szCs w:val="24"/>
              </w:rPr>
            </w:pPr>
            <w:r w:rsidRPr="00E353F9">
              <w:rPr>
                <w:rFonts w:ascii="Arial" w:hAnsi="Arial"/>
                <w:color w:val="FF0000"/>
                <w:sz w:val="22"/>
                <w:szCs w:val="24"/>
              </w:rPr>
              <w:t>0</w:t>
            </w:r>
          </w:p>
        </w:tc>
        <w:tc>
          <w:tcPr>
            <w:tcW w:w="540" w:type="dxa"/>
          </w:tcPr>
          <w:p w14:paraId="1E0BAFB9" w14:textId="77777777" w:rsidR="00D320AD" w:rsidRPr="00E353F9" w:rsidRDefault="00D320AD" w:rsidP="00FB7B91">
            <w:pPr>
              <w:rPr>
                <w:rFonts w:ascii="Arial" w:hAnsi="Arial"/>
                <w:color w:val="FF0000"/>
                <w:sz w:val="22"/>
                <w:szCs w:val="24"/>
              </w:rPr>
            </w:pPr>
            <w:r w:rsidRPr="00E353F9">
              <w:rPr>
                <w:rFonts w:ascii="Arial" w:hAnsi="Arial"/>
                <w:color w:val="FF0000"/>
                <w:sz w:val="22"/>
                <w:szCs w:val="24"/>
              </w:rPr>
              <w:t>0</w:t>
            </w:r>
          </w:p>
        </w:tc>
        <w:tc>
          <w:tcPr>
            <w:tcW w:w="595" w:type="dxa"/>
          </w:tcPr>
          <w:p w14:paraId="416107A0" w14:textId="6388E4B1" w:rsidR="00D320AD" w:rsidRPr="00E353F9" w:rsidRDefault="00E353F9" w:rsidP="00FB7B91">
            <w:pPr>
              <w:rPr>
                <w:rFonts w:ascii="Arial" w:hAnsi="Arial"/>
                <w:color w:val="FF0000"/>
                <w:sz w:val="22"/>
                <w:szCs w:val="24"/>
              </w:rPr>
            </w:pPr>
            <w:r w:rsidRPr="00E353F9">
              <w:rPr>
                <w:rFonts w:ascii="Arial" w:hAnsi="Arial"/>
                <w:color w:val="FF0000"/>
                <w:sz w:val="22"/>
                <w:szCs w:val="24"/>
              </w:rPr>
              <w:t>6</w:t>
            </w:r>
          </w:p>
        </w:tc>
      </w:tr>
    </w:tbl>
    <w:p w14:paraId="5C3A13AD" w14:textId="77777777" w:rsidR="00D320AD" w:rsidRPr="007B1BB0" w:rsidRDefault="00D320AD" w:rsidP="00B22DF0">
      <w:pPr>
        <w:ind w:left="420"/>
      </w:pPr>
    </w:p>
    <w:p w14:paraId="68BE3994" w14:textId="77777777" w:rsidR="000B0555" w:rsidRPr="000B0402" w:rsidRDefault="000B0555">
      <w:pPr>
        <w:widowControl/>
        <w:jc w:val="left"/>
        <w:rPr>
          <w:b/>
          <w:sz w:val="44"/>
          <w:szCs w:val="44"/>
        </w:rPr>
      </w:pPr>
      <w:r w:rsidRPr="000B0402">
        <w:rPr>
          <w:b/>
          <w:sz w:val="44"/>
          <w:szCs w:val="44"/>
        </w:rPr>
        <w:br w:type="page"/>
      </w:r>
    </w:p>
    <w:p w14:paraId="64B3C239" w14:textId="77777777" w:rsidR="00A17BA0" w:rsidRPr="000B0402" w:rsidRDefault="00A17BA0" w:rsidP="00A17BA0">
      <w:pPr>
        <w:pStyle w:val="a0"/>
        <w:spacing w:after="156"/>
        <w:ind w:firstLine="0"/>
        <w:outlineLvl w:val="0"/>
        <w:rPr>
          <w:b/>
          <w:sz w:val="44"/>
          <w:szCs w:val="44"/>
        </w:rPr>
      </w:pPr>
      <w:bookmarkStart w:id="246" w:name="_Toc66366567"/>
      <w:r w:rsidRPr="000B0402">
        <w:rPr>
          <w:rFonts w:hint="eastAsia"/>
          <w:b/>
          <w:sz w:val="44"/>
          <w:szCs w:val="44"/>
        </w:rPr>
        <w:lastRenderedPageBreak/>
        <w:t>Revision Log</w:t>
      </w:r>
      <w:bookmarkEnd w:id="245"/>
      <w:bookmarkEnd w:id="246"/>
    </w:p>
    <w:tbl>
      <w:tblPr>
        <w:tblStyle w:val="a"/>
        <w:tblW w:w="5000" w:type="pct"/>
        <w:tblLayout w:type="fixed"/>
        <w:tblLook w:val="04A0" w:firstRow="1" w:lastRow="0" w:firstColumn="1" w:lastColumn="0" w:noHBand="0" w:noVBand="1"/>
      </w:tblPr>
      <w:tblGrid>
        <w:gridCol w:w="986"/>
        <w:gridCol w:w="1055"/>
        <w:gridCol w:w="835"/>
        <w:gridCol w:w="1170"/>
        <w:gridCol w:w="4769"/>
        <w:gridCol w:w="921"/>
      </w:tblGrid>
      <w:tr w:rsidR="000B0402" w:rsidRPr="000B0402" w14:paraId="31FA3B5C" w14:textId="77777777" w:rsidTr="00247F5D">
        <w:tc>
          <w:tcPr>
            <w:tcW w:w="506" w:type="pct"/>
          </w:tcPr>
          <w:p w14:paraId="5F2EEE48" w14:textId="77777777" w:rsidR="00FC4D25" w:rsidRPr="000B0402" w:rsidRDefault="00FC4D25" w:rsidP="00A17BA0">
            <w:pPr>
              <w:pStyle w:val="a0"/>
              <w:spacing w:after="156"/>
              <w:ind w:firstLine="0"/>
              <w:rPr>
                <w:b/>
              </w:rPr>
            </w:pPr>
            <w:r w:rsidRPr="000B0402">
              <w:rPr>
                <w:rFonts w:hint="eastAsia"/>
                <w:b/>
              </w:rPr>
              <w:t>Version</w:t>
            </w:r>
          </w:p>
        </w:tc>
        <w:tc>
          <w:tcPr>
            <w:tcW w:w="542" w:type="pct"/>
          </w:tcPr>
          <w:p w14:paraId="26781760" w14:textId="77777777" w:rsidR="00FC4D25" w:rsidRPr="000B0402" w:rsidRDefault="00FC4D25" w:rsidP="00A17BA0">
            <w:pPr>
              <w:pStyle w:val="a0"/>
              <w:spacing w:after="156"/>
              <w:ind w:firstLine="0"/>
              <w:rPr>
                <w:b/>
              </w:rPr>
            </w:pPr>
            <w:r w:rsidRPr="000B0402">
              <w:rPr>
                <w:rFonts w:hint="eastAsia"/>
                <w:b/>
              </w:rPr>
              <w:t>Date</w:t>
            </w:r>
          </w:p>
        </w:tc>
        <w:tc>
          <w:tcPr>
            <w:tcW w:w="429" w:type="pct"/>
          </w:tcPr>
          <w:p w14:paraId="682581D5" w14:textId="77777777" w:rsidR="00FC4D25" w:rsidRPr="000B0402" w:rsidRDefault="00FC4D25" w:rsidP="00A17BA0">
            <w:pPr>
              <w:pStyle w:val="a0"/>
              <w:spacing w:after="156"/>
              <w:ind w:firstLine="0"/>
              <w:rPr>
                <w:b/>
              </w:rPr>
            </w:pPr>
            <w:r w:rsidRPr="000B0402">
              <w:rPr>
                <w:b/>
              </w:rPr>
              <w:t>CR</w:t>
            </w:r>
          </w:p>
        </w:tc>
        <w:tc>
          <w:tcPr>
            <w:tcW w:w="601" w:type="pct"/>
          </w:tcPr>
          <w:p w14:paraId="01F2BEEB" w14:textId="77777777" w:rsidR="00FC4D25" w:rsidRPr="000B0402" w:rsidRDefault="00FC4D25" w:rsidP="00A17BA0">
            <w:pPr>
              <w:pStyle w:val="a0"/>
              <w:spacing w:after="156"/>
              <w:ind w:firstLine="0"/>
              <w:rPr>
                <w:b/>
              </w:rPr>
            </w:pPr>
            <w:r w:rsidRPr="000B0402">
              <w:rPr>
                <w:rFonts w:hint="eastAsia"/>
                <w:b/>
              </w:rPr>
              <w:t>Section</w:t>
            </w:r>
          </w:p>
        </w:tc>
        <w:tc>
          <w:tcPr>
            <w:tcW w:w="2449" w:type="pct"/>
          </w:tcPr>
          <w:p w14:paraId="5892FE7C" w14:textId="77777777" w:rsidR="00FC4D25" w:rsidRPr="000B0402" w:rsidRDefault="00FC4D25" w:rsidP="00A17BA0">
            <w:pPr>
              <w:pStyle w:val="a0"/>
              <w:spacing w:after="156"/>
              <w:ind w:firstLine="0"/>
              <w:rPr>
                <w:b/>
              </w:rPr>
            </w:pPr>
            <w:r w:rsidRPr="000B0402">
              <w:rPr>
                <w:rFonts w:hint="eastAsia"/>
                <w:b/>
              </w:rPr>
              <w:t>Description</w:t>
            </w:r>
          </w:p>
        </w:tc>
        <w:tc>
          <w:tcPr>
            <w:tcW w:w="473" w:type="pct"/>
          </w:tcPr>
          <w:p w14:paraId="1A39AEF9" w14:textId="77777777" w:rsidR="00FC4D25" w:rsidRPr="000B0402" w:rsidRDefault="00FC4D25" w:rsidP="00A17BA0">
            <w:pPr>
              <w:pStyle w:val="a0"/>
              <w:spacing w:after="156"/>
              <w:ind w:firstLine="0"/>
              <w:rPr>
                <w:b/>
              </w:rPr>
            </w:pPr>
            <w:r w:rsidRPr="000B0402">
              <w:rPr>
                <w:rFonts w:hint="eastAsia"/>
                <w:b/>
              </w:rPr>
              <w:t>Author</w:t>
            </w:r>
          </w:p>
        </w:tc>
      </w:tr>
      <w:tr w:rsidR="00AE288C" w:rsidRPr="000B0402" w14:paraId="6B62C242" w14:textId="77777777" w:rsidTr="00247F5D">
        <w:tc>
          <w:tcPr>
            <w:tcW w:w="506" w:type="pct"/>
          </w:tcPr>
          <w:p w14:paraId="5B5E9E68" w14:textId="59941814" w:rsidR="00AE288C" w:rsidRDefault="00AE288C" w:rsidP="00C738AA">
            <w:pPr>
              <w:pStyle w:val="a0"/>
              <w:spacing w:after="156"/>
              <w:ind w:firstLine="0"/>
            </w:pPr>
            <w:r>
              <w:t>0.0.1.6</w:t>
            </w:r>
          </w:p>
        </w:tc>
        <w:tc>
          <w:tcPr>
            <w:tcW w:w="542" w:type="pct"/>
          </w:tcPr>
          <w:p w14:paraId="57EFEB33" w14:textId="33936861" w:rsidR="00AE288C" w:rsidRDefault="00AE288C" w:rsidP="001B446D">
            <w:pPr>
              <w:pStyle w:val="a0"/>
              <w:spacing w:after="156"/>
              <w:ind w:firstLine="0"/>
            </w:pPr>
            <w:r>
              <w:t>Mar. 1</w:t>
            </w:r>
            <w:r w:rsidR="001B446D">
              <w:rPr>
                <w:rFonts w:hint="eastAsia"/>
              </w:rPr>
              <w:t>1</w:t>
            </w:r>
            <w:r w:rsidRPr="00AE288C">
              <w:rPr>
                <w:vertAlign w:val="superscript"/>
              </w:rPr>
              <w:t>th</w:t>
            </w:r>
            <w:r>
              <w:t>, 2021</w:t>
            </w:r>
          </w:p>
        </w:tc>
        <w:tc>
          <w:tcPr>
            <w:tcW w:w="429" w:type="pct"/>
          </w:tcPr>
          <w:p w14:paraId="2A1EE130" w14:textId="657C7221" w:rsidR="00AE288C" w:rsidRDefault="00AE288C" w:rsidP="00C738AA">
            <w:pPr>
              <w:pStyle w:val="a0"/>
              <w:spacing w:after="156"/>
              <w:ind w:firstLine="0"/>
            </w:pPr>
            <w:r>
              <w:t>94996</w:t>
            </w:r>
          </w:p>
        </w:tc>
        <w:tc>
          <w:tcPr>
            <w:tcW w:w="601" w:type="pct"/>
          </w:tcPr>
          <w:p w14:paraId="7DB1CA39" w14:textId="41C84D55" w:rsidR="00AE288C" w:rsidRDefault="00E353F9" w:rsidP="00C738AA">
            <w:pPr>
              <w:pStyle w:val="a0"/>
              <w:spacing w:after="156"/>
              <w:ind w:firstLine="0"/>
            </w:pPr>
            <w:r>
              <w:rPr>
                <w:rFonts w:hint="eastAsia"/>
              </w:rPr>
              <w:t>2/3/4/5/6.4/7/8.8</w:t>
            </w:r>
          </w:p>
        </w:tc>
        <w:tc>
          <w:tcPr>
            <w:tcW w:w="2449" w:type="pct"/>
          </w:tcPr>
          <w:p w14:paraId="6B7B46E1" w14:textId="77777777" w:rsidR="00AE288C" w:rsidRDefault="00AE288C" w:rsidP="00AE288C">
            <w:pPr>
              <w:pStyle w:val="a0"/>
              <w:spacing w:after="156"/>
              <w:ind w:firstLine="0"/>
              <w:jc w:val="left"/>
            </w:pPr>
            <w:r>
              <w:rPr>
                <w:rFonts w:hint="eastAsia"/>
              </w:rPr>
              <w:t>澄清适配情况应通过标定控制</w:t>
            </w:r>
            <w:r>
              <w:t>—</w:t>
            </w:r>
            <w:r>
              <w:rPr>
                <w:rFonts w:hint="eastAsia"/>
              </w:rPr>
              <w:t>2</w:t>
            </w:r>
          </w:p>
          <w:p w14:paraId="5E11186E" w14:textId="46F47C26" w:rsidR="00AE288C" w:rsidRDefault="00AE288C" w:rsidP="00F9253E">
            <w:pPr>
              <w:pStyle w:val="a0"/>
              <w:spacing w:after="156"/>
              <w:ind w:firstLine="0"/>
            </w:pPr>
            <w:r>
              <w:rPr>
                <w:rFonts w:hint="eastAsia"/>
              </w:rPr>
              <w:t>源数据见各功能描述</w:t>
            </w:r>
            <w:r>
              <w:t>—</w:t>
            </w:r>
            <w:r>
              <w:rPr>
                <w:rFonts w:hint="eastAsia"/>
              </w:rPr>
              <w:t>3</w:t>
            </w:r>
          </w:p>
          <w:p w14:paraId="61C03997" w14:textId="218CAF00" w:rsidR="00AE288C" w:rsidRDefault="00AE288C" w:rsidP="00F9253E">
            <w:pPr>
              <w:pStyle w:val="a0"/>
              <w:spacing w:after="156"/>
              <w:ind w:firstLine="0"/>
            </w:pPr>
            <w:r>
              <w:rPr>
                <w:rFonts w:hint="eastAsia"/>
              </w:rPr>
              <w:t>每个功能都应考虑故障显示</w:t>
            </w:r>
            <w:r w:rsidR="00234984">
              <w:rPr>
                <w:rFonts w:hint="eastAsia"/>
              </w:rPr>
              <w:t>，指示灯触发需特殊显示应不包括</w:t>
            </w:r>
            <w:r w:rsidR="00234984">
              <w:rPr>
                <w:rFonts w:hint="eastAsia"/>
              </w:rPr>
              <w:t>Bulb Check</w:t>
            </w:r>
            <w:r w:rsidR="00234984">
              <w:rPr>
                <w:rFonts w:hint="eastAsia"/>
              </w:rPr>
              <w:t>情况</w:t>
            </w:r>
            <w:r>
              <w:t>—</w:t>
            </w:r>
            <w:r>
              <w:rPr>
                <w:rFonts w:hint="eastAsia"/>
              </w:rPr>
              <w:t>4</w:t>
            </w:r>
          </w:p>
          <w:p w14:paraId="14344CB2" w14:textId="77777777" w:rsidR="00AE288C" w:rsidRDefault="00AE288C" w:rsidP="00F9253E">
            <w:pPr>
              <w:pStyle w:val="a0"/>
              <w:spacing w:after="156"/>
              <w:ind w:firstLine="0"/>
            </w:pPr>
            <w:r>
              <w:rPr>
                <w:rFonts w:hint="eastAsia"/>
              </w:rPr>
              <w:t>电量颜色与</w:t>
            </w:r>
            <w:r>
              <w:rPr>
                <w:rFonts w:hint="eastAsia"/>
              </w:rPr>
              <w:t>Warning</w:t>
            </w:r>
            <w:r>
              <w:rPr>
                <w:rFonts w:hint="eastAsia"/>
              </w:rPr>
              <w:t>的关系澄清</w:t>
            </w:r>
            <w:r>
              <w:t>—</w:t>
            </w:r>
            <w:r>
              <w:rPr>
                <w:rFonts w:hint="eastAsia"/>
              </w:rPr>
              <w:t>4.3.2</w:t>
            </w:r>
          </w:p>
          <w:p w14:paraId="63B21528" w14:textId="77777777" w:rsidR="00AE288C" w:rsidRDefault="00AE288C" w:rsidP="00F9253E">
            <w:pPr>
              <w:pStyle w:val="a0"/>
              <w:spacing w:after="156"/>
              <w:ind w:firstLine="0"/>
            </w:pPr>
            <w:r>
              <w:rPr>
                <w:rFonts w:hint="eastAsia"/>
              </w:rPr>
              <w:t>电量表可标识低电量位置</w:t>
            </w:r>
            <w:r>
              <w:t>—</w:t>
            </w:r>
            <w:r>
              <w:rPr>
                <w:rFonts w:hint="eastAsia"/>
              </w:rPr>
              <w:t>4.3.2.1</w:t>
            </w:r>
          </w:p>
          <w:p w14:paraId="4C2AEB9E" w14:textId="2A795B80" w:rsidR="001B446D" w:rsidRDefault="00AE288C" w:rsidP="00F9253E">
            <w:pPr>
              <w:pStyle w:val="a0"/>
              <w:spacing w:after="156"/>
              <w:ind w:firstLine="0"/>
            </w:pPr>
            <w:r>
              <w:rPr>
                <w:rFonts w:hint="eastAsia"/>
              </w:rPr>
              <w:t>剩余里程低时需要警告用户，</w:t>
            </w:r>
            <w:r>
              <w:rPr>
                <w:rFonts w:hint="eastAsia"/>
              </w:rPr>
              <w:t>BEV</w:t>
            </w:r>
            <w:r>
              <w:rPr>
                <w:rFonts w:hint="eastAsia"/>
              </w:rPr>
              <w:t>完全没电时应显示剩余里程为</w:t>
            </w:r>
            <w:r>
              <w:rPr>
                <w:rFonts w:hint="eastAsia"/>
              </w:rPr>
              <w:t>0km</w:t>
            </w:r>
            <w:r>
              <w:t>—</w:t>
            </w:r>
            <w:r>
              <w:rPr>
                <w:rFonts w:hint="eastAsia"/>
              </w:rPr>
              <w:t>4.3.3</w:t>
            </w:r>
          </w:p>
          <w:p w14:paraId="0CB7FE2B" w14:textId="41044919" w:rsidR="001B446D" w:rsidRDefault="001B446D" w:rsidP="00F9253E">
            <w:pPr>
              <w:pStyle w:val="a0"/>
              <w:spacing w:after="156"/>
              <w:ind w:firstLine="0"/>
            </w:pPr>
            <w:r>
              <w:rPr>
                <w:rFonts w:hint="eastAsia"/>
              </w:rPr>
              <w:t>删除行驶里程简介，通过各子章节叙述</w:t>
            </w:r>
            <w:r>
              <w:t>—</w:t>
            </w:r>
            <w:r>
              <w:rPr>
                <w:rFonts w:hint="eastAsia"/>
              </w:rPr>
              <w:t>4.4</w:t>
            </w:r>
          </w:p>
          <w:p w14:paraId="3034C52F" w14:textId="14E48843" w:rsidR="001B446D" w:rsidRDefault="001B446D" w:rsidP="00F9253E">
            <w:pPr>
              <w:pStyle w:val="a0"/>
              <w:spacing w:after="156"/>
              <w:ind w:firstLine="0"/>
            </w:pPr>
            <w:r>
              <w:rPr>
                <w:rFonts w:hint="eastAsia"/>
              </w:rPr>
              <w:t>旅行里程电耗增加范围</w:t>
            </w:r>
            <w:r>
              <w:t>—</w:t>
            </w:r>
            <w:r>
              <w:rPr>
                <w:rFonts w:hint="eastAsia"/>
              </w:rPr>
              <w:t>4</w:t>
            </w:r>
            <w:r>
              <w:t>.4.2</w:t>
            </w:r>
          </w:p>
          <w:p w14:paraId="149BBB7D" w14:textId="6C70B78F" w:rsidR="00C353C8" w:rsidRDefault="001B446D" w:rsidP="00F9253E">
            <w:pPr>
              <w:pStyle w:val="a0"/>
              <w:spacing w:after="156"/>
              <w:ind w:firstLine="0"/>
            </w:pPr>
            <w:r>
              <w:t>BEV</w:t>
            </w:r>
            <w:r>
              <w:rPr>
                <w:rFonts w:hint="eastAsia"/>
              </w:rPr>
              <w:t>增加当前里程</w:t>
            </w:r>
            <w:r>
              <w:t>—</w:t>
            </w:r>
            <w:r>
              <w:rPr>
                <w:rFonts w:hint="eastAsia"/>
              </w:rPr>
              <w:t>4.4.3</w:t>
            </w:r>
          </w:p>
          <w:p w14:paraId="6C153BAC" w14:textId="77777777" w:rsidR="00AE288C" w:rsidRDefault="00AE288C" w:rsidP="00F9253E">
            <w:pPr>
              <w:pStyle w:val="a0"/>
              <w:spacing w:after="156"/>
              <w:ind w:firstLine="0"/>
            </w:pPr>
            <w:r>
              <w:rPr>
                <w:rFonts w:hint="eastAsia"/>
              </w:rPr>
              <w:t>BEV</w:t>
            </w:r>
            <w:r>
              <w:rPr>
                <w:rFonts w:hint="eastAsia"/>
              </w:rPr>
              <w:t>只有</w:t>
            </w:r>
            <w:r>
              <w:rPr>
                <w:rFonts w:hint="eastAsia"/>
              </w:rPr>
              <w:t>PRND</w:t>
            </w:r>
            <w:r>
              <w:rPr>
                <w:rFonts w:hint="eastAsia"/>
              </w:rPr>
              <w:t>四个挡位</w:t>
            </w:r>
            <w:r>
              <w:t>—</w:t>
            </w:r>
            <w:r>
              <w:rPr>
                <w:rFonts w:hint="eastAsia"/>
              </w:rPr>
              <w:t>4.5</w:t>
            </w:r>
          </w:p>
          <w:p w14:paraId="7E2F4C7A" w14:textId="77777777" w:rsidR="00631953" w:rsidRDefault="00631953" w:rsidP="00F9253E">
            <w:pPr>
              <w:pStyle w:val="a0"/>
              <w:spacing w:after="156"/>
              <w:ind w:firstLine="0"/>
            </w:pPr>
            <w:r>
              <w:rPr>
                <w:rFonts w:hint="eastAsia"/>
              </w:rPr>
              <w:t>限速标志设置以</w:t>
            </w:r>
            <w:r>
              <w:rPr>
                <w:rFonts w:hint="eastAsia"/>
              </w:rPr>
              <w:t>7.4.1</w:t>
            </w:r>
            <w:r>
              <w:rPr>
                <w:rFonts w:hint="eastAsia"/>
              </w:rPr>
              <w:t>章节为准，数据源以</w:t>
            </w:r>
            <w:r>
              <w:rPr>
                <w:rFonts w:hint="eastAsia"/>
              </w:rPr>
              <w:t>PIS-2062</w:t>
            </w:r>
            <w:r>
              <w:rPr>
                <w:rFonts w:hint="eastAsia"/>
              </w:rPr>
              <w:t>的</w:t>
            </w:r>
            <w:r>
              <w:rPr>
                <w:rFonts w:hint="eastAsia"/>
              </w:rPr>
              <w:t>3.51</w:t>
            </w:r>
            <w:r>
              <w:rPr>
                <w:rFonts w:hint="eastAsia"/>
              </w:rPr>
              <w:t>章节为准</w:t>
            </w:r>
            <w:r>
              <w:t>—</w:t>
            </w:r>
            <w:r>
              <w:rPr>
                <w:rFonts w:hint="eastAsia"/>
              </w:rPr>
              <w:t>4.9.1</w:t>
            </w:r>
          </w:p>
          <w:p w14:paraId="5872B501" w14:textId="74D670CE" w:rsidR="00631953" w:rsidRDefault="00631953" w:rsidP="00F9253E">
            <w:pPr>
              <w:pStyle w:val="a0"/>
              <w:spacing w:after="156"/>
              <w:ind w:firstLine="0"/>
            </w:pPr>
            <w:r>
              <w:rPr>
                <w:rFonts w:hint="eastAsia"/>
              </w:rPr>
              <w:t>3D</w:t>
            </w:r>
            <w:r>
              <w:rPr>
                <w:rFonts w:hint="eastAsia"/>
              </w:rPr>
              <w:t>小车元素整理至表格中</w:t>
            </w:r>
            <w:r>
              <w:t>—</w:t>
            </w:r>
            <w:r>
              <w:rPr>
                <w:rFonts w:hint="eastAsia"/>
              </w:rPr>
              <w:t>4.10</w:t>
            </w:r>
          </w:p>
          <w:p w14:paraId="2202239A" w14:textId="4B156381" w:rsidR="00631953" w:rsidRDefault="00631953" w:rsidP="00F9253E">
            <w:pPr>
              <w:pStyle w:val="a0"/>
              <w:spacing w:after="156"/>
              <w:ind w:firstLine="0"/>
            </w:pPr>
            <w:r>
              <w:rPr>
                <w:rFonts w:hint="eastAsia"/>
              </w:rPr>
              <w:t>位置灯与近光灯状态合并且以位置灯为准</w:t>
            </w:r>
            <w:r>
              <w:t>—</w:t>
            </w:r>
            <w:r>
              <w:rPr>
                <w:rFonts w:hint="eastAsia"/>
              </w:rPr>
              <w:t>4.10</w:t>
            </w:r>
          </w:p>
          <w:p w14:paraId="705F2643" w14:textId="72BEEFCB" w:rsidR="00631953" w:rsidRDefault="00631953" w:rsidP="00F9253E">
            <w:pPr>
              <w:pStyle w:val="a0"/>
              <w:spacing w:after="156"/>
              <w:ind w:firstLine="0"/>
            </w:pPr>
            <w:r>
              <w:rPr>
                <w:rFonts w:hint="eastAsia"/>
              </w:rPr>
              <w:t>增加</w:t>
            </w:r>
            <w:r>
              <w:rPr>
                <w:rFonts w:hint="eastAsia"/>
              </w:rPr>
              <w:t>GB</w:t>
            </w:r>
            <w:r>
              <w:rPr>
                <w:rFonts w:hint="eastAsia"/>
              </w:rPr>
              <w:t>刹车灯和前车轮转角信号</w:t>
            </w:r>
            <w:r>
              <w:t>—</w:t>
            </w:r>
            <w:r>
              <w:rPr>
                <w:rFonts w:hint="eastAsia"/>
              </w:rPr>
              <w:t>4.10</w:t>
            </w:r>
          </w:p>
          <w:p w14:paraId="6B7A22AA" w14:textId="77777777" w:rsidR="00631953" w:rsidRDefault="00631953" w:rsidP="00F9253E">
            <w:pPr>
              <w:pStyle w:val="a0"/>
              <w:spacing w:after="156"/>
              <w:ind w:firstLine="0"/>
            </w:pPr>
            <w:r>
              <w:rPr>
                <w:rFonts w:hint="eastAsia"/>
              </w:rPr>
              <w:t>胎压故障更新</w:t>
            </w:r>
            <w:r>
              <w:rPr>
                <w:rFonts w:hint="eastAsia"/>
              </w:rPr>
              <w:t>GB</w:t>
            </w:r>
            <w:r>
              <w:rPr>
                <w:rFonts w:hint="eastAsia"/>
              </w:rPr>
              <w:t>部分</w:t>
            </w:r>
            <w:r>
              <w:rPr>
                <w:rFonts w:hint="eastAsia"/>
              </w:rPr>
              <w:t>Warning</w:t>
            </w:r>
            <w:r>
              <w:t>—</w:t>
            </w:r>
            <w:r>
              <w:rPr>
                <w:rFonts w:hint="eastAsia"/>
              </w:rPr>
              <w:t>4.10</w:t>
            </w:r>
          </w:p>
          <w:p w14:paraId="79A82204" w14:textId="26E78359" w:rsidR="00631953" w:rsidRDefault="008D2AB8" w:rsidP="00F9253E">
            <w:pPr>
              <w:pStyle w:val="a0"/>
              <w:spacing w:after="156"/>
              <w:ind w:firstLine="0"/>
            </w:pPr>
            <w:r>
              <w:rPr>
                <w:rFonts w:hint="eastAsia"/>
              </w:rPr>
              <w:t>是否插上电可不显示</w:t>
            </w:r>
            <w:r w:rsidR="00B8034A">
              <w:t>—</w:t>
            </w:r>
            <w:r w:rsidR="00B8034A">
              <w:rPr>
                <w:rFonts w:hint="eastAsia"/>
              </w:rPr>
              <w:t>4.11</w:t>
            </w:r>
          </w:p>
          <w:p w14:paraId="1AA6A708" w14:textId="08FF9225" w:rsidR="008D2AB8" w:rsidRDefault="008D2AB8" w:rsidP="00F9253E">
            <w:pPr>
              <w:pStyle w:val="a0"/>
              <w:spacing w:after="156"/>
              <w:ind w:firstLine="0"/>
            </w:pPr>
            <w:r>
              <w:rPr>
                <w:rFonts w:hint="eastAsia"/>
              </w:rPr>
              <w:t>充电状态判断依据澄清</w:t>
            </w:r>
            <w:r>
              <w:t>—</w:t>
            </w:r>
            <w:r>
              <w:rPr>
                <w:rFonts w:hint="eastAsia"/>
              </w:rPr>
              <w:t>4.11</w:t>
            </w:r>
          </w:p>
          <w:p w14:paraId="62F4F898" w14:textId="77777777" w:rsidR="00B8034A" w:rsidRDefault="00B8034A" w:rsidP="00B8034A">
            <w:pPr>
              <w:pStyle w:val="a0"/>
              <w:spacing w:after="156"/>
              <w:ind w:firstLine="0"/>
            </w:pPr>
            <w:r>
              <w:rPr>
                <w:rFonts w:hint="eastAsia"/>
              </w:rPr>
              <w:t>预计充电完成时间显示见</w:t>
            </w:r>
            <w:r>
              <w:rPr>
                <w:rFonts w:hint="eastAsia"/>
              </w:rPr>
              <w:t>UE</w:t>
            </w:r>
            <w:r>
              <w:rPr>
                <w:rFonts w:hint="eastAsia"/>
              </w:rPr>
              <w:t>文档</w:t>
            </w:r>
            <w:r>
              <w:t>—</w:t>
            </w:r>
            <w:r>
              <w:rPr>
                <w:rFonts w:hint="eastAsia"/>
              </w:rPr>
              <w:t>4.11</w:t>
            </w:r>
          </w:p>
          <w:p w14:paraId="784F9139" w14:textId="77777777" w:rsidR="00B8034A" w:rsidRDefault="00B8034A" w:rsidP="00B8034A">
            <w:pPr>
              <w:pStyle w:val="a0"/>
              <w:spacing w:after="156"/>
              <w:ind w:firstLine="0"/>
            </w:pPr>
            <w:r>
              <w:rPr>
                <w:rFonts w:hint="eastAsia"/>
              </w:rPr>
              <w:t>功率表包括表和值，增加二者范围</w:t>
            </w:r>
            <w:r>
              <w:t>—</w:t>
            </w:r>
            <w:r>
              <w:rPr>
                <w:rFonts w:hint="eastAsia"/>
              </w:rPr>
              <w:t>4.12</w:t>
            </w:r>
          </w:p>
          <w:p w14:paraId="2D5386D9" w14:textId="0611B806" w:rsidR="00B8034A" w:rsidRDefault="00B8034A" w:rsidP="00B8034A">
            <w:pPr>
              <w:pStyle w:val="a0"/>
              <w:spacing w:after="156"/>
              <w:ind w:firstLine="0"/>
            </w:pPr>
            <w:r>
              <w:rPr>
                <w:rFonts w:hint="eastAsia"/>
              </w:rPr>
              <w:t>瞬时油耗在</w:t>
            </w:r>
            <w:r>
              <w:rPr>
                <w:rFonts w:hint="eastAsia"/>
              </w:rPr>
              <w:t>Auto Stop</w:t>
            </w:r>
            <w:r>
              <w:rPr>
                <w:rFonts w:hint="eastAsia"/>
              </w:rPr>
              <w:t>显示</w:t>
            </w:r>
            <w:r>
              <w:rPr>
                <w:rFonts w:hint="eastAsia"/>
              </w:rPr>
              <w:t>Auto Stop</w:t>
            </w:r>
            <w:r>
              <w:rPr>
                <w:rFonts w:hint="eastAsia"/>
              </w:rPr>
              <w:t>，非</w:t>
            </w:r>
            <w:r>
              <w:rPr>
                <w:rFonts w:hint="eastAsia"/>
              </w:rPr>
              <w:t>Auto Stop</w:t>
            </w:r>
            <w:r>
              <w:rPr>
                <w:rFonts w:hint="eastAsia"/>
              </w:rPr>
              <w:t>且速度很低</w:t>
            </w:r>
            <w:r>
              <w:rPr>
                <w:rFonts w:hint="eastAsia"/>
              </w:rPr>
              <w:t>/</w:t>
            </w:r>
            <w:r>
              <w:rPr>
                <w:rFonts w:hint="eastAsia"/>
              </w:rPr>
              <w:t>车辆静止时显示</w:t>
            </w:r>
            <w:r>
              <w:rPr>
                <w:rFonts w:hint="eastAsia"/>
              </w:rPr>
              <w:t>L/hr</w:t>
            </w:r>
            <w:r>
              <w:rPr>
                <w:rFonts w:hint="eastAsia"/>
              </w:rPr>
              <w:t>，并更新</w:t>
            </w:r>
            <w:r>
              <w:rPr>
                <w:rFonts w:hint="eastAsia"/>
              </w:rPr>
              <w:t>GB</w:t>
            </w:r>
            <w:r>
              <w:rPr>
                <w:rFonts w:hint="eastAsia"/>
              </w:rPr>
              <w:t>章节号</w:t>
            </w:r>
            <w:r>
              <w:t>—</w:t>
            </w:r>
            <w:r>
              <w:rPr>
                <w:rFonts w:hint="eastAsia"/>
              </w:rPr>
              <w:t>5.1.1</w:t>
            </w:r>
          </w:p>
          <w:p w14:paraId="4C9A3D97" w14:textId="08C13FD3" w:rsidR="00B8034A" w:rsidRDefault="00B8034A" w:rsidP="00B8034A">
            <w:pPr>
              <w:pStyle w:val="a0"/>
              <w:spacing w:after="156"/>
              <w:ind w:firstLine="0"/>
            </w:pPr>
            <w:r>
              <w:rPr>
                <w:rFonts w:hint="eastAsia"/>
              </w:rPr>
              <w:t>删除</w:t>
            </w:r>
            <w:r>
              <w:rPr>
                <w:rFonts w:hint="eastAsia"/>
              </w:rPr>
              <w:t>Eco</w:t>
            </w:r>
            <w:r>
              <w:t xml:space="preserve"> Index</w:t>
            </w:r>
            <w:r>
              <w:rPr>
                <w:rFonts w:hint="eastAsia"/>
              </w:rPr>
              <w:t>，</w:t>
            </w:r>
            <w:r>
              <w:rPr>
                <w:rFonts w:hint="eastAsia"/>
              </w:rPr>
              <w:t>Efficiency Display</w:t>
            </w:r>
            <w:r>
              <w:rPr>
                <w:rFonts w:hint="eastAsia"/>
              </w:rPr>
              <w:t>适用</w:t>
            </w:r>
            <w:r>
              <w:rPr>
                <w:rFonts w:hint="eastAsia"/>
              </w:rPr>
              <w:t>GB</w:t>
            </w:r>
            <w:r>
              <w:rPr>
                <w:rFonts w:hint="eastAsia"/>
              </w:rPr>
              <w:t>所有车型，增加</w:t>
            </w:r>
            <w:r>
              <w:rPr>
                <w:rFonts w:hint="eastAsia"/>
              </w:rPr>
              <w:t>Efficiency Display</w:t>
            </w:r>
            <w:r>
              <w:rPr>
                <w:rFonts w:hint="eastAsia"/>
              </w:rPr>
              <w:t>的范围</w:t>
            </w:r>
            <w:r>
              <w:t>—</w:t>
            </w:r>
            <w:r>
              <w:rPr>
                <w:rFonts w:hint="eastAsia"/>
              </w:rPr>
              <w:t>5.1.5</w:t>
            </w:r>
          </w:p>
          <w:p w14:paraId="78BA2996" w14:textId="395F1E5E" w:rsidR="00FA3757" w:rsidRDefault="00FA3757" w:rsidP="00B8034A">
            <w:pPr>
              <w:pStyle w:val="a0"/>
              <w:spacing w:after="156"/>
              <w:ind w:firstLine="0"/>
            </w:pPr>
            <w:r>
              <w:rPr>
                <w:rFonts w:hint="eastAsia"/>
              </w:rPr>
              <w:lastRenderedPageBreak/>
              <w:t>BEV</w:t>
            </w:r>
            <w:r>
              <w:rPr>
                <w:rFonts w:hint="eastAsia"/>
              </w:rPr>
              <w:t>增加电量消耗</w:t>
            </w:r>
            <w:r>
              <w:t>—</w:t>
            </w:r>
            <w:r>
              <w:rPr>
                <w:rFonts w:hint="eastAsia"/>
              </w:rPr>
              <w:t>5.1.9</w:t>
            </w:r>
          </w:p>
          <w:p w14:paraId="111CD371" w14:textId="7BD6D978" w:rsidR="00FA3757" w:rsidRDefault="00FA3757" w:rsidP="00B8034A">
            <w:pPr>
              <w:pStyle w:val="a0"/>
              <w:spacing w:after="156"/>
              <w:ind w:firstLine="0"/>
            </w:pPr>
            <w:r>
              <w:rPr>
                <w:rFonts w:hint="eastAsia"/>
              </w:rPr>
              <w:t>BEV</w:t>
            </w:r>
            <w:r>
              <w:rPr>
                <w:rFonts w:hint="eastAsia"/>
              </w:rPr>
              <w:t>增加电耗趋势</w:t>
            </w:r>
            <w:r>
              <w:t>—</w:t>
            </w:r>
            <w:r>
              <w:rPr>
                <w:rFonts w:hint="eastAsia"/>
              </w:rPr>
              <w:t>5.1.10</w:t>
            </w:r>
          </w:p>
          <w:p w14:paraId="7314B57F" w14:textId="77777777" w:rsidR="00B8034A" w:rsidRDefault="00B8034A" w:rsidP="00B8034A">
            <w:pPr>
              <w:pStyle w:val="a0"/>
              <w:spacing w:after="156"/>
              <w:ind w:firstLine="0"/>
            </w:pPr>
            <w:r>
              <w:rPr>
                <w:rFonts w:hint="eastAsia"/>
              </w:rPr>
              <w:t>机油寿命展现形式包括百分比和图表，机油寿命低需要特殊显示</w:t>
            </w:r>
            <w:r>
              <w:t>—</w:t>
            </w:r>
            <w:r>
              <w:rPr>
                <w:rFonts w:hint="eastAsia"/>
              </w:rPr>
              <w:t>5.2.1</w:t>
            </w:r>
          </w:p>
          <w:p w14:paraId="4A0FDFEE" w14:textId="77777777" w:rsidR="00B8034A" w:rsidRDefault="00B8034A" w:rsidP="00B8034A">
            <w:pPr>
              <w:pStyle w:val="a0"/>
              <w:spacing w:after="156"/>
              <w:ind w:firstLine="0"/>
            </w:pPr>
            <w:r>
              <w:t>PM2.5</w:t>
            </w:r>
            <w:r>
              <w:rPr>
                <w:rFonts w:hint="eastAsia"/>
              </w:rPr>
              <w:t>滤网寿命展现形式包括百分比和图表</w:t>
            </w:r>
            <w:r>
              <w:t>—</w:t>
            </w:r>
            <w:r>
              <w:rPr>
                <w:rFonts w:hint="eastAsia"/>
              </w:rPr>
              <w:t>5.2.2</w:t>
            </w:r>
          </w:p>
          <w:p w14:paraId="5694F125" w14:textId="77777777" w:rsidR="00B8034A" w:rsidRDefault="00B8034A" w:rsidP="00B8034A">
            <w:pPr>
              <w:pStyle w:val="a0"/>
              <w:spacing w:after="156"/>
              <w:ind w:firstLine="0"/>
            </w:pPr>
            <w:r>
              <w:rPr>
                <w:rFonts w:hint="eastAsia"/>
              </w:rPr>
              <w:t>刹车片寿命有多种状态</w:t>
            </w:r>
            <w:r>
              <w:t>—</w:t>
            </w:r>
            <w:r>
              <w:rPr>
                <w:rFonts w:hint="eastAsia"/>
              </w:rPr>
              <w:t>5.2.3</w:t>
            </w:r>
          </w:p>
          <w:p w14:paraId="0BF30CA3" w14:textId="77777777" w:rsidR="00B8034A" w:rsidRDefault="00B8034A" w:rsidP="00B8034A">
            <w:pPr>
              <w:pStyle w:val="a0"/>
              <w:spacing w:after="156"/>
              <w:ind w:firstLine="0"/>
            </w:pPr>
            <w:r>
              <w:rPr>
                <w:rFonts w:hint="eastAsia"/>
              </w:rPr>
              <w:t>发动机空气滤芯寿命有多种状态</w:t>
            </w:r>
            <w:r>
              <w:t>—</w:t>
            </w:r>
            <w:r>
              <w:rPr>
                <w:rFonts w:hint="eastAsia"/>
              </w:rPr>
              <w:t>5.2.5</w:t>
            </w:r>
          </w:p>
          <w:p w14:paraId="6F1024AD" w14:textId="275FB7E6" w:rsidR="00B8034A" w:rsidRDefault="00B8034A" w:rsidP="00B8034A">
            <w:pPr>
              <w:pStyle w:val="a0"/>
              <w:spacing w:after="156"/>
              <w:ind w:firstLine="0"/>
            </w:pPr>
            <w:r>
              <w:rPr>
                <w:rFonts w:hint="eastAsia"/>
              </w:rPr>
              <w:t>燃油滤清器寿命展现形式包括百分比和图表，燃油滤清器寿命低需要特殊显示</w:t>
            </w:r>
            <w:r>
              <w:t>—</w:t>
            </w:r>
            <w:r>
              <w:rPr>
                <w:rFonts w:hint="eastAsia"/>
              </w:rPr>
              <w:t>5.2.</w:t>
            </w:r>
            <w:r w:rsidR="00A316FC">
              <w:t>6</w:t>
            </w:r>
          </w:p>
          <w:p w14:paraId="32AC8636" w14:textId="77777777" w:rsidR="00B8034A" w:rsidRDefault="00B22DF0" w:rsidP="00B8034A">
            <w:pPr>
              <w:pStyle w:val="a0"/>
              <w:spacing w:after="156"/>
              <w:ind w:firstLine="0"/>
            </w:pPr>
            <w:r>
              <w:rPr>
                <w:rFonts w:hint="eastAsia"/>
              </w:rPr>
              <w:t>变速箱油温度展现形式包括具体温度和图表</w:t>
            </w:r>
            <w:r>
              <w:t>—</w:t>
            </w:r>
            <w:r>
              <w:rPr>
                <w:rFonts w:hint="eastAsia"/>
              </w:rPr>
              <w:t>5.2.8</w:t>
            </w:r>
          </w:p>
          <w:p w14:paraId="01C56B4A" w14:textId="2C4BFD6E" w:rsidR="00B22DF0" w:rsidRDefault="00B22DF0" w:rsidP="00B8034A">
            <w:pPr>
              <w:pStyle w:val="a0"/>
              <w:spacing w:after="156"/>
              <w:ind w:firstLine="0"/>
            </w:pPr>
            <w:r>
              <w:rPr>
                <w:rFonts w:hint="eastAsia"/>
              </w:rPr>
              <w:t>蓄电池电压分为表盘式和数值式，增加表盘式的参考文档，更改数值式电压范围</w:t>
            </w:r>
            <w:r>
              <w:t>—</w:t>
            </w:r>
            <w:r>
              <w:rPr>
                <w:rFonts w:hint="eastAsia"/>
              </w:rPr>
              <w:t>5.2.9</w:t>
            </w:r>
          </w:p>
          <w:p w14:paraId="4F21067D" w14:textId="77777777" w:rsidR="00B22DF0" w:rsidRDefault="00B22DF0" w:rsidP="00B8034A">
            <w:pPr>
              <w:pStyle w:val="a0"/>
              <w:spacing w:after="156"/>
              <w:ind w:firstLine="0"/>
            </w:pPr>
            <w:r>
              <w:rPr>
                <w:rFonts w:hint="eastAsia"/>
              </w:rPr>
              <w:t>胎压</w:t>
            </w:r>
            <w:r>
              <w:rPr>
                <w:rFonts w:hint="eastAsia"/>
              </w:rPr>
              <w:t>Warning</w:t>
            </w:r>
            <w:r>
              <w:rPr>
                <w:rFonts w:hint="eastAsia"/>
              </w:rPr>
              <w:t>触发应特殊显示，与</w:t>
            </w:r>
            <w:r>
              <w:rPr>
                <w:rFonts w:hint="eastAsia"/>
              </w:rPr>
              <w:t>Indicator</w:t>
            </w:r>
            <w:r>
              <w:rPr>
                <w:rFonts w:hint="eastAsia"/>
              </w:rPr>
              <w:t>无关</w:t>
            </w:r>
            <w:r>
              <w:t>—</w:t>
            </w:r>
            <w:r>
              <w:rPr>
                <w:rFonts w:hint="eastAsia"/>
              </w:rPr>
              <w:t>5.2.10</w:t>
            </w:r>
          </w:p>
          <w:p w14:paraId="1C2438D0" w14:textId="77777777" w:rsidR="00B22DF0" w:rsidRDefault="00B22DF0" w:rsidP="00B8034A">
            <w:pPr>
              <w:pStyle w:val="a0"/>
              <w:spacing w:after="156"/>
              <w:ind w:firstLine="0"/>
            </w:pPr>
            <w:r>
              <w:rPr>
                <w:rFonts w:hint="eastAsia"/>
              </w:rPr>
              <w:t>机油压力包括表盘式和数值式，增加表盘式的参考文档，增加数值式范围和精度</w:t>
            </w:r>
            <w:r>
              <w:t>—</w:t>
            </w:r>
            <w:r>
              <w:rPr>
                <w:rFonts w:hint="eastAsia"/>
              </w:rPr>
              <w:t>5.2.12</w:t>
            </w:r>
          </w:p>
          <w:p w14:paraId="1E62E753" w14:textId="788D5ACB" w:rsidR="00B22DF0" w:rsidRDefault="00B22DF0" w:rsidP="00B8034A">
            <w:pPr>
              <w:pStyle w:val="a0"/>
              <w:spacing w:after="156"/>
              <w:ind w:firstLine="0"/>
            </w:pPr>
            <w:r>
              <w:rPr>
                <w:rFonts w:hint="eastAsia"/>
              </w:rPr>
              <w:t>在车况信息中增加机油温度，以代替性能信息中的机油温度</w:t>
            </w:r>
            <w:r>
              <w:t>—</w:t>
            </w:r>
            <w:r>
              <w:rPr>
                <w:rFonts w:hint="eastAsia"/>
              </w:rPr>
              <w:t>5.2.13&amp;5.3.6</w:t>
            </w:r>
          </w:p>
          <w:p w14:paraId="0520983C" w14:textId="441DCCD3" w:rsidR="00B22DF0" w:rsidRDefault="00B22DF0" w:rsidP="00B8034A">
            <w:pPr>
              <w:pStyle w:val="a0"/>
              <w:spacing w:after="156"/>
              <w:ind w:firstLine="0"/>
            </w:pPr>
            <w:r>
              <w:rPr>
                <w:rFonts w:hint="eastAsia"/>
              </w:rPr>
              <w:t>天气也需标明城市</w:t>
            </w:r>
            <w:r>
              <w:t>—</w:t>
            </w:r>
            <w:r>
              <w:rPr>
                <w:rFonts w:hint="eastAsia"/>
              </w:rPr>
              <w:t>6.4</w:t>
            </w:r>
          </w:p>
          <w:p w14:paraId="4647905F" w14:textId="0D3F3C5B" w:rsidR="0000329A" w:rsidRDefault="00346935" w:rsidP="00B8034A">
            <w:pPr>
              <w:pStyle w:val="a0"/>
              <w:spacing w:after="156"/>
              <w:ind w:firstLine="0"/>
            </w:pPr>
            <w:r>
              <w:rPr>
                <w:rFonts w:hint="eastAsia"/>
              </w:rPr>
              <w:t>删除</w:t>
            </w:r>
            <w:r>
              <w:rPr>
                <w:rFonts w:hint="eastAsia"/>
              </w:rPr>
              <w:t>Early</w:t>
            </w:r>
            <w:r>
              <w:t xml:space="preserve"> </w:t>
            </w:r>
            <w:r>
              <w:rPr>
                <w:rFonts w:hint="eastAsia"/>
              </w:rPr>
              <w:t>HMI</w:t>
            </w:r>
            <w:r>
              <w:rPr>
                <w:rFonts w:hint="eastAsia"/>
              </w:rPr>
              <w:t>，</w:t>
            </w:r>
            <w:r w:rsidR="0000329A">
              <w:t>BEV</w:t>
            </w:r>
            <w:r w:rsidR="0000329A">
              <w:rPr>
                <w:rFonts w:hint="eastAsia"/>
              </w:rPr>
              <w:t>有关机动画</w:t>
            </w:r>
            <w:r w:rsidR="0000329A">
              <w:t>—</w:t>
            </w:r>
            <w:r w:rsidR="0000329A">
              <w:rPr>
                <w:rFonts w:hint="eastAsia"/>
              </w:rPr>
              <w:t>7.2</w:t>
            </w:r>
          </w:p>
          <w:p w14:paraId="4D2FE098" w14:textId="77777777" w:rsidR="00B22DF0" w:rsidRDefault="00B22DF0" w:rsidP="00B8034A">
            <w:pPr>
              <w:pStyle w:val="a0"/>
              <w:spacing w:after="156"/>
              <w:ind w:firstLine="0"/>
            </w:pPr>
            <w:r>
              <w:rPr>
                <w:rFonts w:hint="eastAsia"/>
              </w:rPr>
              <w:t>增加</w:t>
            </w:r>
            <w:r>
              <w:rPr>
                <w:rFonts w:hint="eastAsia"/>
              </w:rPr>
              <w:t>GB</w:t>
            </w:r>
            <w:r>
              <w:rPr>
                <w:rFonts w:hint="eastAsia"/>
              </w:rPr>
              <w:t>仪表限速开关和限速来源设置项</w:t>
            </w:r>
            <w:r>
              <w:t>—</w:t>
            </w:r>
            <w:r>
              <w:rPr>
                <w:rFonts w:hint="eastAsia"/>
              </w:rPr>
              <w:t>7.4.1</w:t>
            </w:r>
          </w:p>
          <w:p w14:paraId="06252830" w14:textId="77777777" w:rsidR="00B22DF0" w:rsidRDefault="00B22DF0" w:rsidP="00B8034A">
            <w:pPr>
              <w:pStyle w:val="a0"/>
              <w:spacing w:after="156"/>
              <w:ind w:firstLine="0"/>
            </w:pPr>
            <w:r>
              <w:rPr>
                <w:rFonts w:hint="eastAsia"/>
              </w:rPr>
              <w:t>增加不同整车</w:t>
            </w:r>
            <w:r>
              <w:rPr>
                <w:rFonts w:hint="eastAsia"/>
              </w:rPr>
              <w:t>power</w:t>
            </w:r>
            <w:r>
              <w:t xml:space="preserve"> </w:t>
            </w:r>
            <w:r>
              <w:rPr>
                <w:rFonts w:hint="eastAsia"/>
              </w:rPr>
              <w:t>mode</w:t>
            </w:r>
            <w:r>
              <w:rPr>
                <w:rFonts w:hint="eastAsia"/>
              </w:rPr>
              <w:t>下仪表的显示内容</w:t>
            </w:r>
            <w:r>
              <w:t>—</w:t>
            </w:r>
            <w:r>
              <w:rPr>
                <w:rFonts w:hint="eastAsia"/>
              </w:rPr>
              <w:t>7.6</w:t>
            </w:r>
          </w:p>
          <w:p w14:paraId="28A7DA1B" w14:textId="2AE875C6" w:rsidR="00E353F9" w:rsidRPr="00AE288C" w:rsidRDefault="00E353F9" w:rsidP="00B8034A">
            <w:pPr>
              <w:pStyle w:val="a0"/>
              <w:spacing w:after="156"/>
              <w:ind w:firstLine="0"/>
            </w:pPr>
            <w:r>
              <w:rPr>
                <w:rFonts w:hint="eastAsia"/>
              </w:rPr>
              <w:t>更新相关标定项</w:t>
            </w:r>
            <w:r>
              <w:t>—</w:t>
            </w:r>
            <w:r>
              <w:rPr>
                <w:rFonts w:hint="eastAsia"/>
              </w:rPr>
              <w:t>8.8</w:t>
            </w:r>
          </w:p>
        </w:tc>
        <w:tc>
          <w:tcPr>
            <w:tcW w:w="473" w:type="pct"/>
          </w:tcPr>
          <w:p w14:paraId="4A66F8C7" w14:textId="199904D8" w:rsidR="00AE288C" w:rsidRDefault="00B8034A" w:rsidP="00C738AA">
            <w:pPr>
              <w:pStyle w:val="a0"/>
              <w:spacing w:after="156"/>
              <w:ind w:firstLine="0"/>
            </w:pPr>
            <w:r>
              <w:rPr>
                <w:rFonts w:hint="eastAsia"/>
              </w:rPr>
              <w:lastRenderedPageBreak/>
              <w:t>Xiong Jiawen</w:t>
            </w:r>
          </w:p>
        </w:tc>
      </w:tr>
      <w:tr w:rsidR="00247F5D" w:rsidRPr="000B0402" w14:paraId="38C0C6FF" w14:textId="77777777" w:rsidTr="00247F5D">
        <w:tc>
          <w:tcPr>
            <w:tcW w:w="506" w:type="pct"/>
          </w:tcPr>
          <w:p w14:paraId="4443F10F" w14:textId="2B224D8F" w:rsidR="00247F5D" w:rsidRDefault="00247F5D" w:rsidP="00C738AA">
            <w:pPr>
              <w:pStyle w:val="a0"/>
              <w:spacing w:after="156"/>
              <w:ind w:firstLine="0"/>
            </w:pPr>
            <w:r>
              <w:rPr>
                <w:rFonts w:hint="eastAsia"/>
              </w:rPr>
              <w:t>0.0.1.5</w:t>
            </w:r>
          </w:p>
        </w:tc>
        <w:tc>
          <w:tcPr>
            <w:tcW w:w="542" w:type="pct"/>
          </w:tcPr>
          <w:p w14:paraId="7D83A60F" w14:textId="6833953C" w:rsidR="00247F5D" w:rsidRDefault="00247F5D" w:rsidP="00C5159D">
            <w:pPr>
              <w:pStyle w:val="a0"/>
              <w:spacing w:after="156"/>
              <w:ind w:firstLine="0"/>
            </w:pPr>
            <w:r>
              <w:t>Feb. 10</w:t>
            </w:r>
            <w:r w:rsidRPr="00247F5D">
              <w:rPr>
                <w:vertAlign w:val="superscript"/>
              </w:rPr>
              <w:t>th</w:t>
            </w:r>
            <w:r>
              <w:t>, 2021</w:t>
            </w:r>
          </w:p>
        </w:tc>
        <w:tc>
          <w:tcPr>
            <w:tcW w:w="429" w:type="pct"/>
          </w:tcPr>
          <w:p w14:paraId="3E8696F1" w14:textId="12B0478B" w:rsidR="00247F5D" w:rsidRDefault="00AE288C" w:rsidP="00C738AA">
            <w:pPr>
              <w:pStyle w:val="a0"/>
              <w:spacing w:after="156"/>
              <w:ind w:firstLine="0"/>
            </w:pPr>
            <w:r>
              <w:rPr>
                <w:rFonts w:hint="eastAsia"/>
              </w:rPr>
              <w:t>92284</w:t>
            </w:r>
          </w:p>
        </w:tc>
        <w:tc>
          <w:tcPr>
            <w:tcW w:w="601" w:type="pct"/>
          </w:tcPr>
          <w:p w14:paraId="4C598161" w14:textId="6E21A2DB" w:rsidR="00AE288C" w:rsidRDefault="00AE288C" w:rsidP="00C738AA">
            <w:pPr>
              <w:pStyle w:val="a0"/>
              <w:spacing w:after="156"/>
              <w:ind w:firstLine="0"/>
            </w:pPr>
            <w:r>
              <w:rPr>
                <w:rFonts w:hint="eastAsia"/>
              </w:rPr>
              <w:t>2/4/5/6.4/7.4.1/8.8</w:t>
            </w:r>
          </w:p>
        </w:tc>
        <w:tc>
          <w:tcPr>
            <w:tcW w:w="2449" w:type="pct"/>
          </w:tcPr>
          <w:p w14:paraId="1FC85E05" w14:textId="29EDE64E" w:rsidR="00247F5D" w:rsidRDefault="00247F5D" w:rsidP="00F9253E">
            <w:pPr>
              <w:pStyle w:val="a0"/>
              <w:spacing w:after="156"/>
              <w:ind w:firstLine="0"/>
            </w:pPr>
            <w:r>
              <w:rPr>
                <w:rFonts w:hint="eastAsia"/>
              </w:rPr>
              <w:t>明确本</w:t>
            </w:r>
            <w:r>
              <w:rPr>
                <w:rFonts w:hint="eastAsia"/>
              </w:rPr>
              <w:t>Spec</w:t>
            </w:r>
            <w:r>
              <w:rPr>
                <w:rFonts w:hint="eastAsia"/>
              </w:rPr>
              <w:t>适用车型</w:t>
            </w:r>
            <w:r>
              <w:t>—</w:t>
            </w:r>
            <w:r>
              <w:rPr>
                <w:rFonts w:hint="eastAsia"/>
              </w:rPr>
              <w:t>2</w:t>
            </w:r>
          </w:p>
          <w:p w14:paraId="7C0D9DA8" w14:textId="011E896C" w:rsidR="00BE0F1A" w:rsidRDefault="00BE0F1A" w:rsidP="00F9253E">
            <w:pPr>
              <w:pStyle w:val="a0"/>
              <w:spacing w:after="156"/>
              <w:ind w:firstLine="0"/>
            </w:pPr>
            <w:r>
              <w:rPr>
                <w:rFonts w:hint="eastAsia"/>
              </w:rPr>
              <w:t>增加</w:t>
            </w:r>
            <w:r>
              <w:rPr>
                <w:rFonts w:hint="eastAsia"/>
              </w:rPr>
              <w:t>B</w:t>
            </w:r>
            <w:r>
              <w:t>EV</w:t>
            </w:r>
            <w:r>
              <w:rPr>
                <w:rFonts w:hint="eastAsia"/>
              </w:rPr>
              <w:t>视图</w:t>
            </w:r>
            <w:r>
              <w:t>—</w:t>
            </w:r>
            <w:r>
              <w:rPr>
                <w:rFonts w:hint="eastAsia"/>
              </w:rPr>
              <w:t>4</w:t>
            </w:r>
          </w:p>
          <w:p w14:paraId="768636BE" w14:textId="77777777" w:rsidR="00247F5D" w:rsidRDefault="00247F5D" w:rsidP="00F9253E">
            <w:pPr>
              <w:pStyle w:val="a0"/>
              <w:spacing w:after="156"/>
              <w:ind w:firstLine="0"/>
            </w:pPr>
            <w:r>
              <w:rPr>
                <w:rFonts w:hint="eastAsia"/>
              </w:rPr>
              <w:t>增加基础信息和深度信息适配情况</w:t>
            </w:r>
            <w:r>
              <w:t>—</w:t>
            </w:r>
            <w:r>
              <w:rPr>
                <w:rFonts w:hint="eastAsia"/>
              </w:rPr>
              <w:t>4/5</w:t>
            </w:r>
          </w:p>
          <w:p w14:paraId="41D6207E" w14:textId="40682BCE" w:rsidR="00247F5D" w:rsidRDefault="00247F5D" w:rsidP="00F9253E">
            <w:pPr>
              <w:pStyle w:val="a0"/>
              <w:spacing w:after="156"/>
              <w:ind w:firstLine="0"/>
            </w:pPr>
            <w:r>
              <w:rPr>
                <w:rFonts w:hint="eastAsia"/>
              </w:rPr>
              <w:t>明确车速表最高车速和标度值策略并增加相关车型最高车速</w:t>
            </w:r>
            <w:r>
              <w:t>—</w:t>
            </w:r>
            <w:r>
              <w:rPr>
                <w:rFonts w:hint="eastAsia"/>
              </w:rPr>
              <w:t>4.1.1</w:t>
            </w:r>
          </w:p>
          <w:p w14:paraId="3E85ABB0" w14:textId="77777777" w:rsidR="00247F5D" w:rsidRDefault="00247F5D" w:rsidP="00F9253E">
            <w:pPr>
              <w:pStyle w:val="a0"/>
              <w:spacing w:after="156"/>
              <w:ind w:firstLine="0"/>
            </w:pPr>
            <w:r>
              <w:rPr>
                <w:rFonts w:hint="eastAsia"/>
              </w:rPr>
              <w:lastRenderedPageBreak/>
              <w:t>油表小箭头增加注释</w:t>
            </w:r>
            <w:r>
              <w:t>—</w:t>
            </w:r>
            <w:r>
              <w:rPr>
                <w:rFonts w:hint="eastAsia"/>
              </w:rPr>
              <w:t>4.3.1</w:t>
            </w:r>
          </w:p>
          <w:p w14:paraId="64E36070" w14:textId="77777777" w:rsidR="00247F5D" w:rsidRDefault="00247F5D" w:rsidP="00F9253E">
            <w:pPr>
              <w:pStyle w:val="a0"/>
              <w:spacing w:after="156"/>
              <w:ind w:firstLine="0"/>
            </w:pPr>
            <w:r>
              <w:rPr>
                <w:rFonts w:hint="eastAsia"/>
              </w:rPr>
              <w:t>增加电量表和电量信息</w:t>
            </w:r>
            <w:r>
              <w:t>—</w:t>
            </w:r>
            <w:r>
              <w:rPr>
                <w:rFonts w:hint="eastAsia"/>
              </w:rPr>
              <w:t>4.3.2</w:t>
            </w:r>
          </w:p>
          <w:p w14:paraId="1E506EFC" w14:textId="77777777" w:rsidR="00247F5D" w:rsidRDefault="00247F5D" w:rsidP="00F9253E">
            <w:pPr>
              <w:pStyle w:val="a0"/>
              <w:spacing w:after="156"/>
              <w:ind w:firstLine="0"/>
            </w:pPr>
            <w:r>
              <w:rPr>
                <w:rFonts w:hint="eastAsia"/>
              </w:rPr>
              <w:t>剩余里程增加</w:t>
            </w:r>
            <w:r>
              <w:rPr>
                <w:rFonts w:hint="eastAsia"/>
              </w:rPr>
              <w:t>BEV</w:t>
            </w:r>
            <w:r>
              <w:rPr>
                <w:rFonts w:hint="eastAsia"/>
              </w:rPr>
              <w:t>车</w:t>
            </w:r>
            <w:r>
              <w:t>—</w:t>
            </w:r>
            <w:r>
              <w:rPr>
                <w:rFonts w:hint="eastAsia"/>
              </w:rPr>
              <w:t>4.3.3</w:t>
            </w:r>
          </w:p>
          <w:p w14:paraId="68EC281C" w14:textId="77777777" w:rsidR="00247F5D" w:rsidRDefault="00247F5D" w:rsidP="00F9253E">
            <w:pPr>
              <w:pStyle w:val="a0"/>
              <w:spacing w:after="156"/>
              <w:ind w:firstLine="0"/>
            </w:pPr>
            <w:r>
              <w:rPr>
                <w:rFonts w:hint="eastAsia"/>
              </w:rPr>
              <w:t>全生命周期里程</w:t>
            </w:r>
            <w:r>
              <w:rPr>
                <w:rFonts w:hint="eastAsia"/>
              </w:rPr>
              <w:t>Odometer</w:t>
            </w:r>
            <w:r>
              <w:rPr>
                <w:rFonts w:hint="eastAsia"/>
              </w:rPr>
              <w:t>增加</w:t>
            </w:r>
            <w:r>
              <w:rPr>
                <w:rFonts w:hint="eastAsia"/>
              </w:rPr>
              <w:t>GB</w:t>
            </w:r>
            <w:r>
              <w:rPr>
                <w:rFonts w:hint="eastAsia"/>
              </w:rPr>
              <w:t>更新章节</w:t>
            </w:r>
            <w:r>
              <w:t>—</w:t>
            </w:r>
            <w:r>
              <w:rPr>
                <w:rFonts w:hint="eastAsia"/>
              </w:rPr>
              <w:t>4.4.1</w:t>
            </w:r>
          </w:p>
          <w:p w14:paraId="4278A906" w14:textId="77777777" w:rsidR="00247F5D" w:rsidRDefault="00247F5D" w:rsidP="00F9253E">
            <w:pPr>
              <w:pStyle w:val="a0"/>
              <w:spacing w:after="156"/>
              <w:ind w:firstLine="0"/>
            </w:pPr>
            <w:r>
              <w:rPr>
                <w:rFonts w:hint="eastAsia"/>
              </w:rPr>
              <w:t>旅行里程（小计里程）增加电车部分</w:t>
            </w:r>
            <w:r>
              <w:t>—</w:t>
            </w:r>
            <w:r>
              <w:rPr>
                <w:rFonts w:hint="eastAsia"/>
              </w:rPr>
              <w:t>4.4.2</w:t>
            </w:r>
          </w:p>
          <w:p w14:paraId="64F1A97C" w14:textId="3FA15BA3" w:rsidR="00247F5D" w:rsidRDefault="00AB059E" w:rsidP="00F9253E">
            <w:pPr>
              <w:pStyle w:val="a0"/>
              <w:spacing w:after="156"/>
              <w:ind w:firstLine="0"/>
            </w:pPr>
            <w:r>
              <w:rPr>
                <w:rFonts w:hint="eastAsia"/>
              </w:rPr>
              <w:t>航向增加校准中状态</w:t>
            </w:r>
            <w:r w:rsidR="00247F5D">
              <w:t>—</w:t>
            </w:r>
            <w:r w:rsidR="00247F5D">
              <w:rPr>
                <w:rFonts w:hint="eastAsia"/>
              </w:rPr>
              <w:t>4.7</w:t>
            </w:r>
          </w:p>
          <w:p w14:paraId="38F9F48E" w14:textId="77777777" w:rsidR="00247F5D" w:rsidRDefault="00C13764" w:rsidP="00F9253E">
            <w:pPr>
              <w:pStyle w:val="a0"/>
              <w:spacing w:after="156"/>
              <w:ind w:firstLine="0"/>
            </w:pPr>
            <w:r>
              <w:rPr>
                <w:rFonts w:hint="eastAsia"/>
              </w:rPr>
              <w:t>超速警示更新</w:t>
            </w:r>
            <w:r>
              <w:rPr>
                <w:rFonts w:hint="eastAsia"/>
              </w:rPr>
              <w:t>GB</w:t>
            </w:r>
            <w:r>
              <w:rPr>
                <w:rFonts w:hint="eastAsia"/>
              </w:rPr>
              <w:t>部分</w:t>
            </w:r>
            <w:r>
              <w:t>—</w:t>
            </w:r>
            <w:r>
              <w:rPr>
                <w:rFonts w:hint="eastAsia"/>
              </w:rPr>
              <w:t>4.9.2</w:t>
            </w:r>
          </w:p>
          <w:p w14:paraId="658D284D" w14:textId="77777777" w:rsidR="00C13764" w:rsidRDefault="00C13764" w:rsidP="00F9253E">
            <w:pPr>
              <w:pStyle w:val="a0"/>
              <w:spacing w:after="156"/>
              <w:ind w:firstLine="0"/>
            </w:pPr>
            <w:r>
              <w:rPr>
                <w:rFonts w:hint="eastAsia"/>
              </w:rPr>
              <w:t>电车增加充电页面</w:t>
            </w:r>
            <w:r>
              <w:t>—</w:t>
            </w:r>
            <w:r>
              <w:rPr>
                <w:rFonts w:hint="eastAsia"/>
              </w:rPr>
              <w:t>4.11</w:t>
            </w:r>
          </w:p>
          <w:p w14:paraId="653AD41A" w14:textId="77777777" w:rsidR="00C13764" w:rsidRDefault="00C13764" w:rsidP="00F9253E">
            <w:pPr>
              <w:pStyle w:val="a0"/>
              <w:spacing w:after="156"/>
              <w:ind w:firstLine="0"/>
            </w:pPr>
            <w:r>
              <w:rPr>
                <w:rFonts w:hint="eastAsia"/>
              </w:rPr>
              <w:t>电车增加功率表</w:t>
            </w:r>
            <w:r>
              <w:t>—</w:t>
            </w:r>
            <w:r>
              <w:rPr>
                <w:rFonts w:hint="eastAsia"/>
              </w:rPr>
              <w:t>4.12</w:t>
            </w:r>
          </w:p>
          <w:p w14:paraId="6DB5289D" w14:textId="6BFE2DBC" w:rsidR="00C13764" w:rsidRDefault="00C13764" w:rsidP="00F9253E">
            <w:pPr>
              <w:pStyle w:val="a0"/>
              <w:spacing w:after="156"/>
              <w:ind w:firstLine="0"/>
            </w:pPr>
            <w:r>
              <w:rPr>
                <w:rFonts w:hint="eastAsia"/>
              </w:rPr>
              <w:t>瞬时油耗范围更新</w:t>
            </w:r>
            <w:r>
              <w:t>—</w:t>
            </w:r>
            <w:r>
              <w:rPr>
                <w:rFonts w:hint="eastAsia"/>
              </w:rPr>
              <w:t>5.1.1</w:t>
            </w:r>
          </w:p>
          <w:p w14:paraId="112D6B5A" w14:textId="58BF368D" w:rsidR="005049E9" w:rsidRDefault="005049E9" w:rsidP="00F9253E">
            <w:pPr>
              <w:pStyle w:val="a0"/>
              <w:spacing w:after="156"/>
              <w:ind w:firstLine="0"/>
            </w:pPr>
            <w:r>
              <w:rPr>
                <w:rFonts w:hint="eastAsia"/>
              </w:rPr>
              <w:t>ECO</w:t>
            </w:r>
            <w:r>
              <w:t xml:space="preserve"> Index—</w:t>
            </w:r>
            <w:r>
              <w:rPr>
                <w:rFonts w:hint="eastAsia"/>
              </w:rPr>
              <w:t>仅油车；</w:t>
            </w:r>
            <w:r>
              <w:rPr>
                <w:rFonts w:hint="eastAsia"/>
              </w:rPr>
              <w:t>E</w:t>
            </w:r>
            <w:r>
              <w:t>fficiency Display—</w:t>
            </w:r>
            <w:r>
              <w:rPr>
                <w:rFonts w:hint="eastAsia"/>
              </w:rPr>
              <w:t>仅电车</w:t>
            </w:r>
            <w:r>
              <w:t>—</w:t>
            </w:r>
            <w:r>
              <w:rPr>
                <w:rFonts w:hint="eastAsia"/>
              </w:rPr>
              <w:t>5.1.5</w:t>
            </w:r>
          </w:p>
          <w:p w14:paraId="1B33D7E0" w14:textId="77777777" w:rsidR="00C13764" w:rsidRDefault="00C13764" w:rsidP="00F9253E">
            <w:pPr>
              <w:pStyle w:val="a0"/>
              <w:spacing w:after="156"/>
              <w:ind w:firstLine="0"/>
            </w:pPr>
            <w:r>
              <w:rPr>
                <w:rFonts w:hint="eastAsia"/>
              </w:rPr>
              <w:t>最高耗能设备范围更新，增加</w:t>
            </w:r>
            <w:r>
              <w:rPr>
                <w:rFonts w:hint="eastAsia"/>
              </w:rPr>
              <w:t>OFF</w:t>
            </w:r>
            <w:r>
              <w:rPr>
                <w:rFonts w:hint="eastAsia"/>
              </w:rPr>
              <w:t>条件</w:t>
            </w:r>
            <w:r>
              <w:t>—</w:t>
            </w:r>
            <w:r>
              <w:rPr>
                <w:rFonts w:hint="eastAsia"/>
              </w:rPr>
              <w:t>5.1.6</w:t>
            </w:r>
          </w:p>
          <w:p w14:paraId="02736D29" w14:textId="694B9C4C" w:rsidR="00C13764" w:rsidRDefault="00C13764" w:rsidP="00F9253E">
            <w:pPr>
              <w:pStyle w:val="a0"/>
              <w:spacing w:after="156"/>
              <w:ind w:firstLine="0"/>
            </w:pPr>
            <w:r>
              <w:rPr>
                <w:rFonts w:hint="eastAsia"/>
              </w:rPr>
              <w:t>删除最佳油耗中不支持</w:t>
            </w:r>
            <w:r>
              <w:rPr>
                <w:rFonts w:hint="eastAsia"/>
              </w:rPr>
              <w:t>L/hr</w:t>
            </w:r>
            <w:r>
              <w:rPr>
                <w:rFonts w:hint="eastAsia"/>
              </w:rPr>
              <w:t>的描述</w:t>
            </w:r>
            <w:r>
              <w:t>—</w:t>
            </w:r>
            <w:r>
              <w:rPr>
                <w:rFonts w:hint="eastAsia"/>
              </w:rPr>
              <w:t>5.1.8</w:t>
            </w:r>
          </w:p>
          <w:p w14:paraId="5BB65625" w14:textId="59C9BC79" w:rsidR="00C13764" w:rsidRDefault="00C13764" w:rsidP="00F9253E">
            <w:pPr>
              <w:pStyle w:val="a0"/>
              <w:spacing w:after="156"/>
              <w:ind w:firstLine="0"/>
            </w:pPr>
            <w:r>
              <w:rPr>
                <w:rFonts w:hint="eastAsia"/>
              </w:rPr>
              <w:t>发动机冷却液温度增加</w:t>
            </w:r>
            <w:r>
              <w:rPr>
                <w:rFonts w:hint="eastAsia"/>
              </w:rPr>
              <w:t>GB</w:t>
            </w:r>
            <w:r>
              <w:t xml:space="preserve"> </w:t>
            </w:r>
            <w:r>
              <w:rPr>
                <w:rFonts w:hint="eastAsia"/>
              </w:rPr>
              <w:t>CTRS</w:t>
            </w:r>
            <w:r>
              <w:rPr>
                <w:rFonts w:hint="eastAsia"/>
              </w:rPr>
              <w:t>更新章节</w:t>
            </w:r>
            <w:r>
              <w:rPr>
                <w:rFonts w:hint="eastAsia"/>
              </w:rPr>
              <w:t>+</w:t>
            </w:r>
            <w:r>
              <w:rPr>
                <w:rFonts w:hint="eastAsia"/>
              </w:rPr>
              <w:t>指示表盘的灯</w:t>
            </w:r>
            <w:r>
              <w:t>—</w:t>
            </w:r>
            <w:r>
              <w:rPr>
                <w:rFonts w:hint="eastAsia"/>
              </w:rPr>
              <w:t>5.2.7.1</w:t>
            </w:r>
          </w:p>
          <w:p w14:paraId="2B5041F4" w14:textId="68362A48" w:rsidR="006D4815" w:rsidRDefault="006D4815" w:rsidP="00F9253E">
            <w:pPr>
              <w:pStyle w:val="a0"/>
              <w:spacing w:after="156"/>
              <w:ind w:firstLine="0"/>
            </w:pPr>
            <w:r>
              <w:rPr>
                <w:rFonts w:hint="eastAsia"/>
              </w:rPr>
              <w:t>删除胎压学习页面</w:t>
            </w:r>
            <w:r>
              <w:t>—</w:t>
            </w:r>
            <w:r>
              <w:rPr>
                <w:rFonts w:hint="eastAsia"/>
              </w:rPr>
              <w:t>5.2.10</w:t>
            </w:r>
          </w:p>
          <w:p w14:paraId="7FAE7360" w14:textId="77777777" w:rsidR="00C13764" w:rsidRDefault="00C13764" w:rsidP="00F9253E">
            <w:pPr>
              <w:pStyle w:val="a0"/>
              <w:spacing w:after="156"/>
              <w:ind w:firstLine="0"/>
            </w:pPr>
            <w:r>
              <w:rPr>
                <w:rFonts w:hint="eastAsia"/>
              </w:rPr>
              <w:t>跟车距离和时间指示都适配</w:t>
            </w:r>
            <w:r>
              <w:t>—</w:t>
            </w:r>
            <w:r>
              <w:rPr>
                <w:rFonts w:hint="eastAsia"/>
              </w:rPr>
              <w:t>5.4.1</w:t>
            </w:r>
          </w:p>
          <w:p w14:paraId="22477741" w14:textId="77777777" w:rsidR="00C13764" w:rsidRDefault="00C13764" w:rsidP="00F9253E">
            <w:pPr>
              <w:pStyle w:val="a0"/>
              <w:spacing w:after="156"/>
              <w:ind w:firstLine="0"/>
            </w:pPr>
            <w:r>
              <w:rPr>
                <w:rFonts w:hint="eastAsia"/>
              </w:rPr>
              <w:t>单位增加电车单位</w:t>
            </w:r>
            <w:r>
              <w:t>—</w:t>
            </w:r>
            <w:r>
              <w:rPr>
                <w:rFonts w:hint="eastAsia"/>
              </w:rPr>
              <w:t>5.5.1</w:t>
            </w:r>
          </w:p>
          <w:p w14:paraId="7DC587D4" w14:textId="77777777" w:rsidR="00C13764" w:rsidRDefault="00C13764" w:rsidP="00F9253E">
            <w:pPr>
              <w:pStyle w:val="a0"/>
              <w:spacing w:after="156"/>
              <w:ind w:firstLine="0"/>
            </w:pPr>
            <w:r>
              <w:rPr>
                <w:rFonts w:hint="eastAsia"/>
              </w:rPr>
              <w:t>天气更新启动时的情况</w:t>
            </w:r>
            <w:r>
              <w:t>—</w:t>
            </w:r>
            <w:r>
              <w:rPr>
                <w:rFonts w:hint="eastAsia"/>
              </w:rPr>
              <w:t>6.4</w:t>
            </w:r>
          </w:p>
          <w:p w14:paraId="38F2F6C6" w14:textId="37756567" w:rsidR="00C13764" w:rsidRDefault="00C13764" w:rsidP="00F9253E">
            <w:pPr>
              <w:pStyle w:val="a0"/>
              <w:spacing w:after="156"/>
              <w:ind w:firstLine="0"/>
            </w:pPr>
            <w:r>
              <w:rPr>
                <w:rFonts w:hint="eastAsia"/>
              </w:rPr>
              <w:t>更新</w:t>
            </w:r>
            <w:r>
              <w:rPr>
                <w:rFonts w:hint="eastAsia"/>
              </w:rPr>
              <w:t>GB</w:t>
            </w:r>
            <w:r>
              <w:rPr>
                <w:rFonts w:hint="eastAsia"/>
              </w:rPr>
              <w:t>限速开关</w:t>
            </w:r>
            <w:r>
              <w:t>—</w:t>
            </w:r>
            <w:r>
              <w:rPr>
                <w:rFonts w:hint="eastAsia"/>
              </w:rPr>
              <w:t>7.4.1</w:t>
            </w:r>
          </w:p>
          <w:p w14:paraId="2DBFEA99" w14:textId="259B0449" w:rsidR="0088564E" w:rsidRPr="0088564E" w:rsidRDefault="0088564E" w:rsidP="00F9253E">
            <w:pPr>
              <w:pStyle w:val="a0"/>
              <w:spacing w:after="156"/>
              <w:ind w:firstLine="0"/>
            </w:pPr>
            <w:r>
              <w:rPr>
                <w:rFonts w:hint="eastAsia"/>
              </w:rPr>
              <w:t>仪表模式电动车增加</w:t>
            </w:r>
            <w:r>
              <w:rPr>
                <w:rFonts w:hint="eastAsia"/>
              </w:rPr>
              <w:t>BEV</w:t>
            </w:r>
            <w:r>
              <w:rPr>
                <w:rFonts w:hint="eastAsia"/>
              </w:rPr>
              <w:t>视图</w:t>
            </w:r>
            <w:r>
              <w:t>—</w:t>
            </w:r>
            <w:r>
              <w:rPr>
                <w:rFonts w:hint="eastAsia"/>
              </w:rPr>
              <w:t>7.4.3</w:t>
            </w:r>
          </w:p>
          <w:p w14:paraId="20C53A4F" w14:textId="214355EF" w:rsidR="004E1413" w:rsidRDefault="004E1413" w:rsidP="00F9253E">
            <w:pPr>
              <w:pStyle w:val="a0"/>
              <w:spacing w:after="156"/>
              <w:ind w:firstLine="0"/>
            </w:pPr>
            <w:r>
              <w:rPr>
                <w:rFonts w:hint="eastAsia"/>
              </w:rPr>
              <w:t>相关标定项增加</w:t>
            </w:r>
            <w:r>
              <w:rPr>
                <w:rFonts w:hint="eastAsia"/>
              </w:rPr>
              <w:t>GB</w:t>
            </w:r>
            <w:r>
              <w:rPr>
                <w:rFonts w:hint="eastAsia"/>
              </w:rPr>
              <w:t>文档</w:t>
            </w:r>
            <w:r>
              <w:t>—</w:t>
            </w:r>
            <w:r>
              <w:rPr>
                <w:rFonts w:hint="eastAsia"/>
              </w:rPr>
              <w:t>8.8</w:t>
            </w:r>
          </w:p>
        </w:tc>
        <w:tc>
          <w:tcPr>
            <w:tcW w:w="473" w:type="pct"/>
          </w:tcPr>
          <w:p w14:paraId="495ABAE5" w14:textId="23AA770F" w:rsidR="00247F5D" w:rsidRDefault="00247F5D" w:rsidP="00C738AA">
            <w:pPr>
              <w:pStyle w:val="a0"/>
              <w:spacing w:after="156"/>
              <w:ind w:firstLine="0"/>
            </w:pPr>
            <w:r>
              <w:lastRenderedPageBreak/>
              <w:t>Xiong Jiawen</w:t>
            </w:r>
          </w:p>
        </w:tc>
      </w:tr>
      <w:tr w:rsidR="00F9253E" w:rsidRPr="000B0402" w14:paraId="1AC20631" w14:textId="77777777" w:rsidTr="00247F5D">
        <w:tc>
          <w:tcPr>
            <w:tcW w:w="506" w:type="pct"/>
          </w:tcPr>
          <w:p w14:paraId="23A05B9A" w14:textId="52A09E84" w:rsidR="00F9253E" w:rsidRDefault="00F9253E" w:rsidP="00C738AA">
            <w:pPr>
              <w:pStyle w:val="a0"/>
              <w:spacing w:after="156"/>
              <w:ind w:firstLine="0"/>
            </w:pPr>
            <w:r>
              <w:t>0.0.1.4</w:t>
            </w:r>
          </w:p>
        </w:tc>
        <w:tc>
          <w:tcPr>
            <w:tcW w:w="542" w:type="pct"/>
          </w:tcPr>
          <w:p w14:paraId="59E6EF25" w14:textId="00CC6212" w:rsidR="00F9253E" w:rsidRPr="00C5159D" w:rsidRDefault="00C5159D" w:rsidP="00C5159D">
            <w:pPr>
              <w:pStyle w:val="a0"/>
              <w:spacing w:after="156"/>
              <w:ind w:firstLine="0"/>
              <w:rPr>
                <w:vertAlign w:val="superscript"/>
              </w:rPr>
            </w:pPr>
            <w:r>
              <w:rPr>
                <w:rFonts w:hint="eastAsia"/>
              </w:rPr>
              <w:t>Jan</w:t>
            </w:r>
            <w:r w:rsidR="00F9253E">
              <w:t>.</w:t>
            </w:r>
            <w:r w:rsidR="00F9253E">
              <w:rPr>
                <w:rFonts w:hint="eastAsia"/>
              </w:rPr>
              <w:t xml:space="preserve"> </w:t>
            </w:r>
            <w:r>
              <w:t>4</w:t>
            </w:r>
            <w:r>
              <w:rPr>
                <w:rFonts w:hint="eastAsia"/>
                <w:vertAlign w:val="superscript"/>
              </w:rPr>
              <w:t>th</w:t>
            </w:r>
            <w:r>
              <w:t>, 202</w:t>
            </w:r>
            <w:r>
              <w:rPr>
                <w:rFonts w:hint="eastAsia"/>
              </w:rPr>
              <w:t>1</w:t>
            </w:r>
          </w:p>
        </w:tc>
        <w:tc>
          <w:tcPr>
            <w:tcW w:w="429" w:type="pct"/>
          </w:tcPr>
          <w:p w14:paraId="0B71543B" w14:textId="02005D74" w:rsidR="00F9253E" w:rsidRDefault="004A5AEA" w:rsidP="00C738AA">
            <w:pPr>
              <w:pStyle w:val="a0"/>
              <w:spacing w:after="156"/>
              <w:ind w:firstLine="0"/>
            </w:pPr>
            <w:r>
              <w:rPr>
                <w:rFonts w:hint="eastAsia"/>
              </w:rPr>
              <w:t>83029</w:t>
            </w:r>
          </w:p>
        </w:tc>
        <w:tc>
          <w:tcPr>
            <w:tcW w:w="601" w:type="pct"/>
          </w:tcPr>
          <w:p w14:paraId="15B92398" w14:textId="7C408098" w:rsidR="00F9253E" w:rsidRDefault="00F9253E" w:rsidP="00C738AA">
            <w:pPr>
              <w:pStyle w:val="a0"/>
              <w:spacing w:after="156"/>
              <w:ind w:firstLine="0"/>
            </w:pPr>
            <w:r>
              <w:t>4/4.10/5.1.5/5.1.8/6.1/6.2/6.3/7.4.4</w:t>
            </w:r>
          </w:p>
        </w:tc>
        <w:tc>
          <w:tcPr>
            <w:tcW w:w="2449" w:type="pct"/>
          </w:tcPr>
          <w:p w14:paraId="0E81AF74" w14:textId="676AC6D9" w:rsidR="005C0D40" w:rsidRDefault="005C0D40" w:rsidP="00F9253E">
            <w:pPr>
              <w:pStyle w:val="a0"/>
              <w:spacing w:after="156"/>
              <w:ind w:firstLine="0"/>
            </w:pPr>
            <w:r>
              <w:rPr>
                <w:rFonts w:hint="eastAsia"/>
              </w:rPr>
              <w:t>速度需显示单位“</w:t>
            </w:r>
            <w:r>
              <w:rPr>
                <w:rFonts w:hint="eastAsia"/>
              </w:rPr>
              <w:t>km/h</w:t>
            </w:r>
            <w:r>
              <w:rPr>
                <w:rFonts w:hint="eastAsia"/>
              </w:rPr>
              <w:t>”</w:t>
            </w:r>
            <w:r>
              <w:t>—</w:t>
            </w:r>
            <w:r>
              <w:rPr>
                <w:rFonts w:hint="eastAsia"/>
              </w:rPr>
              <w:t>4.1</w:t>
            </w:r>
          </w:p>
          <w:p w14:paraId="26D78E13" w14:textId="11304341" w:rsidR="005C0D40" w:rsidRDefault="005C0D40" w:rsidP="00F9253E">
            <w:pPr>
              <w:pStyle w:val="a0"/>
              <w:spacing w:after="156"/>
              <w:ind w:firstLine="0"/>
            </w:pPr>
            <w:r>
              <w:rPr>
                <w:rFonts w:hint="eastAsia"/>
              </w:rPr>
              <w:t>转速需显示单位</w:t>
            </w:r>
            <w:r>
              <w:rPr>
                <w:rFonts w:hint="eastAsia"/>
              </w:rPr>
              <w:t>RPM</w:t>
            </w:r>
            <w:r>
              <w:rPr>
                <w:rFonts w:hint="eastAsia"/>
              </w:rPr>
              <w:t>和系数</w:t>
            </w:r>
            <w:r>
              <w:t>—</w:t>
            </w:r>
            <w:r>
              <w:rPr>
                <w:rFonts w:hint="eastAsia"/>
              </w:rPr>
              <w:t>4.2</w:t>
            </w:r>
          </w:p>
          <w:p w14:paraId="0390D129" w14:textId="4531C28B" w:rsidR="007C13BC" w:rsidRDefault="00B01527" w:rsidP="00F9253E">
            <w:pPr>
              <w:pStyle w:val="a0"/>
              <w:spacing w:after="156"/>
              <w:ind w:firstLine="0"/>
            </w:pPr>
            <w:r>
              <w:rPr>
                <w:rFonts w:hint="eastAsia"/>
              </w:rPr>
              <w:t>车外温度</w:t>
            </w:r>
            <w:r w:rsidR="00C5159D">
              <w:rPr>
                <w:rFonts w:hint="eastAsia"/>
              </w:rPr>
              <w:t>低对应</w:t>
            </w:r>
            <w:r w:rsidR="00C5159D">
              <w:rPr>
                <w:rFonts w:hint="eastAsia"/>
              </w:rPr>
              <w:t>Warning</w:t>
            </w:r>
            <w:r w:rsidR="00C5159D">
              <w:rPr>
                <w:rFonts w:hint="eastAsia"/>
              </w:rPr>
              <w:t>触发时</w:t>
            </w:r>
            <w:r w:rsidR="007C13BC">
              <w:rPr>
                <w:rFonts w:hint="eastAsia"/>
              </w:rPr>
              <w:t>应显示雪花</w:t>
            </w:r>
            <w:r w:rsidR="007C13BC">
              <w:t>—</w:t>
            </w:r>
            <w:r w:rsidR="007C13BC">
              <w:rPr>
                <w:rFonts w:hint="eastAsia"/>
              </w:rPr>
              <w:t>4.8</w:t>
            </w:r>
          </w:p>
          <w:p w14:paraId="49A97FC1" w14:textId="5BB3744E" w:rsidR="00F9253E" w:rsidRDefault="00F9253E" w:rsidP="00F9253E">
            <w:pPr>
              <w:pStyle w:val="a0"/>
              <w:spacing w:after="156"/>
              <w:ind w:firstLine="0"/>
            </w:pPr>
            <w:r>
              <w:rPr>
                <w:rFonts w:hint="eastAsia"/>
              </w:rPr>
              <w:t>3D</w:t>
            </w:r>
            <w:r>
              <w:rPr>
                <w:rFonts w:hint="eastAsia"/>
              </w:rPr>
              <w:t>小车增加倒车灯</w:t>
            </w:r>
            <w:r w:rsidR="006B52BE">
              <w:t>—</w:t>
            </w:r>
            <w:r>
              <w:rPr>
                <w:rFonts w:hint="eastAsia"/>
              </w:rPr>
              <w:t>4.10</w:t>
            </w:r>
          </w:p>
          <w:p w14:paraId="0696D9E5" w14:textId="0625FE15" w:rsidR="00F9253E" w:rsidRDefault="00F9253E" w:rsidP="00F9253E">
            <w:pPr>
              <w:pStyle w:val="a0"/>
              <w:spacing w:after="156"/>
              <w:ind w:firstLine="0"/>
            </w:pPr>
            <w:r>
              <w:rPr>
                <w:rFonts w:hint="eastAsia"/>
              </w:rPr>
              <w:lastRenderedPageBreak/>
              <w:t>彩蛋增加“头等舱模式”</w:t>
            </w:r>
            <w:r w:rsidR="00121431">
              <w:rPr>
                <w:rFonts w:hint="eastAsia"/>
              </w:rPr>
              <w:t>的说明</w:t>
            </w:r>
            <w:r w:rsidR="006B52BE">
              <w:t>—</w:t>
            </w:r>
            <w:r>
              <w:rPr>
                <w:rFonts w:hint="eastAsia"/>
              </w:rPr>
              <w:t>4, 4.10</w:t>
            </w:r>
          </w:p>
          <w:p w14:paraId="6431E44E" w14:textId="0B6F0FCD" w:rsidR="00F9253E" w:rsidRDefault="00F9253E" w:rsidP="00F9253E">
            <w:pPr>
              <w:pStyle w:val="a0"/>
              <w:spacing w:after="156"/>
              <w:ind w:firstLine="0"/>
            </w:pPr>
            <w:r>
              <w:rPr>
                <w:rFonts w:hint="eastAsia"/>
              </w:rPr>
              <w:t>ECO INDEX /Efficiency</w:t>
            </w:r>
            <w:r>
              <w:rPr>
                <w:rFonts w:hint="eastAsia"/>
              </w:rPr>
              <w:t>不适用于</w:t>
            </w:r>
            <w:r w:rsidR="006B52BE">
              <w:rPr>
                <w:rFonts w:hint="eastAsia"/>
              </w:rPr>
              <w:t>458</w:t>
            </w:r>
            <w:r w:rsidR="006B52BE">
              <w:t>—</w:t>
            </w:r>
            <w:r>
              <w:rPr>
                <w:rFonts w:hint="eastAsia"/>
              </w:rPr>
              <w:t>5.1.5</w:t>
            </w:r>
          </w:p>
          <w:p w14:paraId="6910746D" w14:textId="39836452" w:rsidR="00F9253E" w:rsidRDefault="00F9253E" w:rsidP="00F9253E">
            <w:pPr>
              <w:pStyle w:val="a0"/>
              <w:spacing w:after="156"/>
              <w:ind w:firstLine="0"/>
            </w:pPr>
            <w:r>
              <w:rPr>
                <w:rFonts w:hint="eastAsia"/>
              </w:rPr>
              <w:t>最佳油耗增加</w:t>
            </w:r>
            <w:r w:rsidR="006B52BE">
              <w:rPr>
                <w:rFonts w:hint="eastAsia"/>
              </w:rPr>
              <w:t>Reset</w:t>
            </w:r>
            <w:r w:rsidR="006B52BE">
              <w:t>—</w:t>
            </w:r>
            <w:r>
              <w:rPr>
                <w:rFonts w:hint="eastAsia"/>
              </w:rPr>
              <w:t>5.1.8</w:t>
            </w:r>
          </w:p>
          <w:p w14:paraId="374F6F9C" w14:textId="5E311411" w:rsidR="00F9253E" w:rsidRDefault="00F9253E" w:rsidP="00F9253E">
            <w:pPr>
              <w:pStyle w:val="a0"/>
              <w:spacing w:after="156"/>
              <w:ind w:firstLine="0"/>
            </w:pPr>
            <w:r>
              <w:rPr>
                <w:rFonts w:hint="eastAsia"/>
              </w:rPr>
              <w:t>明确手机互联为</w:t>
            </w:r>
            <w:r w:rsidR="006B52BE">
              <w:rPr>
                <w:rFonts w:hint="eastAsia"/>
              </w:rPr>
              <w:t>CarPlay&amp;CarLife</w:t>
            </w:r>
            <w:r w:rsidR="0032196D">
              <w:rPr>
                <w:rFonts w:hint="eastAsia"/>
              </w:rPr>
              <w:t>，支持通过</w:t>
            </w:r>
            <w:r w:rsidR="0032196D">
              <w:rPr>
                <w:rFonts w:hint="eastAsia"/>
              </w:rPr>
              <w:t>SWC</w:t>
            </w:r>
            <w:r w:rsidR="0032196D">
              <w:rPr>
                <w:rFonts w:hint="eastAsia"/>
              </w:rPr>
              <w:t>切换音源</w:t>
            </w:r>
            <w:r w:rsidR="006B52BE">
              <w:t>—</w:t>
            </w:r>
            <w:r>
              <w:rPr>
                <w:rFonts w:hint="eastAsia"/>
              </w:rPr>
              <w:t>6.1</w:t>
            </w:r>
          </w:p>
          <w:p w14:paraId="7D7990BB" w14:textId="16122D23" w:rsidR="00F9253E" w:rsidRDefault="00F9253E" w:rsidP="00F9253E">
            <w:pPr>
              <w:pStyle w:val="a0"/>
              <w:spacing w:after="156"/>
              <w:ind w:firstLine="0"/>
            </w:pPr>
            <w:r>
              <w:rPr>
                <w:rFonts w:hint="eastAsia"/>
              </w:rPr>
              <w:t>CarPlay&amp;CarLife</w:t>
            </w:r>
            <w:r>
              <w:rPr>
                <w:rFonts w:hint="eastAsia"/>
              </w:rPr>
              <w:t>导航显示内容全集链接</w:t>
            </w:r>
            <w:r>
              <w:rPr>
                <w:rFonts w:hint="eastAsia"/>
              </w:rPr>
              <w:t>PIS-2004</w:t>
            </w:r>
            <w:r>
              <w:rPr>
                <w:rFonts w:hint="eastAsia"/>
              </w:rPr>
              <w:t>，具体显示参考</w:t>
            </w:r>
            <w:r>
              <w:rPr>
                <w:rFonts w:hint="eastAsia"/>
              </w:rPr>
              <w:t>UE</w:t>
            </w:r>
            <w:r>
              <w:rPr>
                <w:rFonts w:hint="eastAsia"/>
              </w:rPr>
              <w:t>交互文档</w:t>
            </w:r>
            <w:r w:rsidR="006B52BE">
              <w:t>—</w:t>
            </w:r>
            <w:r>
              <w:rPr>
                <w:rFonts w:hint="eastAsia"/>
              </w:rPr>
              <w:t>6.2</w:t>
            </w:r>
          </w:p>
          <w:p w14:paraId="3BB246B4" w14:textId="208C03A5" w:rsidR="00F9253E" w:rsidRDefault="00F9253E" w:rsidP="00F9253E">
            <w:pPr>
              <w:pStyle w:val="a0"/>
              <w:spacing w:after="156"/>
              <w:ind w:firstLine="0"/>
            </w:pPr>
            <w:r>
              <w:rPr>
                <w:rFonts w:hint="eastAsia"/>
              </w:rPr>
              <w:t>导航需适配个性化车标</w:t>
            </w:r>
            <w:r w:rsidR="006B52BE">
              <w:t>—</w:t>
            </w:r>
            <w:r>
              <w:rPr>
                <w:rFonts w:hint="eastAsia"/>
              </w:rPr>
              <w:t>6.2.1</w:t>
            </w:r>
          </w:p>
          <w:p w14:paraId="414F291A" w14:textId="414F4052" w:rsidR="00F9253E" w:rsidRDefault="00F9253E" w:rsidP="00F9253E">
            <w:pPr>
              <w:pStyle w:val="a0"/>
              <w:spacing w:after="156"/>
              <w:ind w:firstLine="0"/>
            </w:pPr>
            <w:r>
              <w:rPr>
                <w:rFonts w:hint="eastAsia"/>
              </w:rPr>
              <w:t>CarPlay&amp;CarLife</w:t>
            </w:r>
            <w:r>
              <w:rPr>
                <w:rFonts w:hint="eastAsia"/>
              </w:rPr>
              <w:t>电话显示需求同蓝牙电话</w:t>
            </w:r>
            <w:r w:rsidR="006B52BE">
              <w:t>—</w:t>
            </w:r>
            <w:r>
              <w:rPr>
                <w:rFonts w:hint="eastAsia"/>
              </w:rPr>
              <w:t>6.3</w:t>
            </w:r>
          </w:p>
          <w:p w14:paraId="1863704B" w14:textId="5194D77E" w:rsidR="00DD0A4B" w:rsidRDefault="00DD0A4B" w:rsidP="00F9253E">
            <w:pPr>
              <w:pStyle w:val="a0"/>
              <w:spacing w:after="156"/>
              <w:ind w:firstLine="0"/>
            </w:pPr>
            <w:r>
              <w:rPr>
                <w:rFonts w:hint="eastAsia"/>
              </w:rPr>
              <w:t>澄清</w:t>
            </w:r>
            <w:r>
              <w:rPr>
                <w:rFonts w:hint="eastAsia"/>
              </w:rPr>
              <w:t>DBA</w:t>
            </w:r>
            <w:r>
              <w:rPr>
                <w:rFonts w:hint="eastAsia"/>
              </w:rPr>
              <w:t>具体显示内容</w:t>
            </w:r>
            <w:r>
              <w:t>—</w:t>
            </w:r>
            <w:r>
              <w:rPr>
                <w:rFonts w:hint="eastAsia"/>
              </w:rPr>
              <w:t>6.6</w:t>
            </w:r>
          </w:p>
          <w:p w14:paraId="18370494" w14:textId="1CF58E50" w:rsidR="00970EF9" w:rsidRDefault="00970EF9" w:rsidP="00F9253E">
            <w:pPr>
              <w:pStyle w:val="a0"/>
              <w:spacing w:after="156"/>
              <w:ind w:firstLine="0"/>
            </w:pPr>
            <w:r>
              <w:rPr>
                <w:rFonts w:hint="eastAsia"/>
              </w:rPr>
              <w:t>增加扫表和</w:t>
            </w:r>
            <w:r>
              <w:rPr>
                <w:rFonts w:hint="eastAsia"/>
              </w:rPr>
              <w:t>Bulb Check</w:t>
            </w:r>
            <w:r>
              <w:rPr>
                <w:rFonts w:hint="eastAsia"/>
              </w:rPr>
              <w:t>的</w:t>
            </w:r>
            <w:r>
              <w:rPr>
                <w:rFonts w:hint="eastAsia"/>
              </w:rPr>
              <w:t>GB</w:t>
            </w:r>
            <w:r>
              <w:rPr>
                <w:rFonts w:hint="eastAsia"/>
              </w:rPr>
              <w:t>对应</w:t>
            </w:r>
            <w:r>
              <w:t>—</w:t>
            </w:r>
            <w:r>
              <w:rPr>
                <w:rFonts w:hint="eastAsia"/>
              </w:rPr>
              <w:t>7.2</w:t>
            </w:r>
          </w:p>
          <w:p w14:paraId="74DE2778" w14:textId="77777777" w:rsidR="00817C8C" w:rsidRPr="00817C8C" w:rsidRDefault="00817C8C" w:rsidP="00F9253E">
            <w:pPr>
              <w:pStyle w:val="a0"/>
              <w:spacing w:after="156"/>
              <w:ind w:firstLine="0"/>
            </w:pPr>
            <w:r>
              <w:rPr>
                <w:rFonts w:hint="eastAsia"/>
              </w:rPr>
              <w:t>仪表限速开关</w:t>
            </w:r>
            <w:r>
              <w:rPr>
                <w:rFonts w:hint="eastAsia"/>
              </w:rPr>
              <w:t>&amp;</w:t>
            </w:r>
            <w:r>
              <w:rPr>
                <w:rFonts w:hint="eastAsia"/>
              </w:rPr>
              <w:t>超速警示开关同时控制</w:t>
            </w:r>
            <w:r>
              <w:rPr>
                <w:rFonts w:hint="eastAsia"/>
              </w:rPr>
              <w:t>HUD</w:t>
            </w:r>
            <w:r>
              <w:t>—</w:t>
            </w:r>
            <w:r>
              <w:rPr>
                <w:rFonts w:hint="eastAsia"/>
              </w:rPr>
              <w:t>7.4.1&amp;7.4.2</w:t>
            </w:r>
          </w:p>
          <w:p w14:paraId="7DE85B5F" w14:textId="531536C2" w:rsidR="00F9253E" w:rsidRDefault="00F9253E" w:rsidP="00F9253E">
            <w:pPr>
              <w:pStyle w:val="a0"/>
              <w:spacing w:after="156"/>
              <w:ind w:firstLine="0"/>
            </w:pPr>
            <w:r>
              <w:rPr>
                <w:rFonts w:hint="eastAsia"/>
              </w:rPr>
              <w:t>增加默认显示车速为数字模式</w:t>
            </w:r>
            <w:r w:rsidR="006B52BE">
              <w:t>—</w:t>
            </w:r>
            <w:r>
              <w:rPr>
                <w:rFonts w:hint="eastAsia"/>
              </w:rPr>
              <w:t>7.4.4</w:t>
            </w:r>
          </w:p>
          <w:p w14:paraId="7A972E9F" w14:textId="1F566DDA" w:rsidR="006B52BE" w:rsidRDefault="006B52BE" w:rsidP="00F9253E">
            <w:pPr>
              <w:pStyle w:val="a0"/>
              <w:spacing w:after="156"/>
              <w:ind w:firstLine="0"/>
            </w:pPr>
            <w:r>
              <w:rPr>
                <w:rFonts w:hint="eastAsia"/>
              </w:rPr>
              <w:t>更新功能安全文档</w:t>
            </w:r>
            <w:r>
              <w:t>—</w:t>
            </w:r>
            <w:r>
              <w:rPr>
                <w:rFonts w:hint="eastAsia"/>
              </w:rPr>
              <w:t>7.5</w:t>
            </w:r>
          </w:p>
        </w:tc>
        <w:tc>
          <w:tcPr>
            <w:tcW w:w="473" w:type="pct"/>
          </w:tcPr>
          <w:p w14:paraId="14E470A4" w14:textId="23A3DDB4" w:rsidR="00F9253E" w:rsidRDefault="00F9253E" w:rsidP="00C738AA">
            <w:pPr>
              <w:pStyle w:val="a0"/>
              <w:spacing w:after="156"/>
              <w:ind w:firstLine="0"/>
            </w:pPr>
            <w:r>
              <w:lastRenderedPageBreak/>
              <w:t>Xiong Jiawen</w:t>
            </w:r>
          </w:p>
        </w:tc>
      </w:tr>
      <w:tr w:rsidR="006657AE" w:rsidRPr="000B0402" w14:paraId="291BCAB8" w14:textId="77777777" w:rsidTr="00247F5D">
        <w:tc>
          <w:tcPr>
            <w:tcW w:w="506" w:type="pct"/>
          </w:tcPr>
          <w:p w14:paraId="5751969A" w14:textId="24EF8DCC" w:rsidR="006657AE" w:rsidRPr="000B0402" w:rsidRDefault="006657AE" w:rsidP="00C738AA">
            <w:pPr>
              <w:pStyle w:val="a0"/>
              <w:spacing w:after="156"/>
              <w:ind w:firstLine="0"/>
            </w:pPr>
            <w:r>
              <w:t>0.0.1.3</w:t>
            </w:r>
          </w:p>
        </w:tc>
        <w:tc>
          <w:tcPr>
            <w:tcW w:w="542" w:type="pct"/>
          </w:tcPr>
          <w:p w14:paraId="700B6497" w14:textId="288C4E2D" w:rsidR="006657AE" w:rsidRPr="000B0402" w:rsidRDefault="006657AE" w:rsidP="008D46FC">
            <w:pPr>
              <w:pStyle w:val="a0"/>
              <w:spacing w:after="156"/>
              <w:ind w:firstLine="0"/>
            </w:pPr>
            <w:r>
              <w:t xml:space="preserve">Nov </w:t>
            </w:r>
            <w:r w:rsidR="008D46FC">
              <w:rPr>
                <w:rFonts w:hint="eastAsia"/>
              </w:rPr>
              <w:t>20</w:t>
            </w:r>
            <w:r w:rsidRPr="000B0402">
              <w:rPr>
                <w:vertAlign w:val="superscript"/>
              </w:rPr>
              <w:t>th</w:t>
            </w:r>
            <w:r w:rsidRPr="000B0402">
              <w:t>, 2020</w:t>
            </w:r>
          </w:p>
        </w:tc>
        <w:tc>
          <w:tcPr>
            <w:tcW w:w="429" w:type="pct"/>
          </w:tcPr>
          <w:p w14:paraId="001EDC1C" w14:textId="14A0168F" w:rsidR="006657AE" w:rsidRPr="000B0402" w:rsidRDefault="00A82BDF" w:rsidP="00C738AA">
            <w:pPr>
              <w:pStyle w:val="a0"/>
              <w:spacing w:after="156"/>
              <w:ind w:firstLine="0"/>
            </w:pPr>
            <w:r>
              <w:t>73704</w:t>
            </w:r>
          </w:p>
        </w:tc>
        <w:tc>
          <w:tcPr>
            <w:tcW w:w="601" w:type="pct"/>
          </w:tcPr>
          <w:p w14:paraId="4F49F752" w14:textId="77777777" w:rsidR="006657AE" w:rsidRDefault="004266C0" w:rsidP="00C738AA">
            <w:pPr>
              <w:pStyle w:val="a0"/>
              <w:spacing w:after="156"/>
              <w:ind w:firstLine="0"/>
            </w:pPr>
            <w:r>
              <w:rPr>
                <w:rFonts w:hint="eastAsia"/>
              </w:rPr>
              <w:t>2/4/5/6.2</w:t>
            </w:r>
          </w:p>
          <w:p w14:paraId="5FDBD432" w14:textId="77777777" w:rsidR="004266C0" w:rsidRDefault="004266C0" w:rsidP="00C738AA">
            <w:pPr>
              <w:pStyle w:val="a0"/>
              <w:spacing w:after="156"/>
              <w:ind w:firstLine="0"/>
            </w:pPr>
            <w:r>
              <w:rPr>
                <w:rFonts w:hint="eastAsia"/>
              </w:rPr>
              <w:t>/6.4/7.4</w:t>
            </w:r>
            <w:r w:rsidR="0019409E">
              <w:rPr>
                <w:rFonts w:hint="eastAsia"/>
              </w:rPr>
              <w:t>/</w:t>
            </w:r>
          </w:p>
          <w:p w14:paraId="3AEEDD56" w14:textId="3838923E" w:rsidR="0019409E" w:rsidRPr="000B0402" w:rsidRDefault="0019409E" w:rsidP="00C738AA">
            <w:pPr>
              <w:pStyle w:val="a0"/>
              <w:spacing w:after="156"/>
              <w:ind w:firstLine="0"/>
            </w:pPr>
            <w:r>
              <w:rPr>
                <w:rFonts w:hint="eastAsia"/>
              </w:rPr>
              <w:t>8.7</w:t>
            </w:r>
          </w:p>
        </w:tc>
        <w:tc>
          <w:tcPr>
            <w:tcW w:w="2449" w:type="pct"/>
          </w:tcPr>
          <w:p w14:paraId="64B8A512" w14:textId="74BDD297" w:rsidR="006657AE" w:rsidRDefault="0026098B" w:rsidP="003B1D4C">
            <w:pPr>
              <w:pStyle w:val="a0"/>
              <w:spacing w:after="156"/>
              <w:ind w:firstLine="0"/>
            </w:pPr>
            <w:r>
              <w:rPr>
                <w:rFonts w:hint="eastAsia"/>
              </w:rPr>
              <w:t>定义范围明确只包括显示要求</w:t>
            </w:r>
            <w:r>
              <w:t>—</w:t>
            </w:r>
            <w:r>
              <w:rPr>
                <w:rFonts w:hint="eastAsia"/>
              </w:rPr>
              <w:t>2</w:t>
            </w:r>
          </w:p>
          <w:p w14:paraId="579E830C" w14:textId="33CC4C34" w:rsidR="00A84313" w:rsidRDefault="00A84313" w:rsidP="003B1D4C">
            <w:pPr>
              <w:pStyle w:val="a0"/>
              <w:spacing w:after="156"/>
              <w:ind w:firstLine="0"/>
            </w:pPr>
            <w:r>
              <w:rPr>
                <w:rFonts w:hint="eastAsia"/>
              </w:rPr>
              <w:t>驾驶辅助视图参考</w:t>
            </w:r>
            <w:r>
              <w:rPr>
                <w:rFonts w:hint="eastAsia"/>
              </w:rPr>
              <w:t>PIS-2081</w:t>
            </w:r>
            <w:r>
              <w:t>—</w:t>
            </w:r>
            <w:r>
              <w:rPr>
                <w:rFonts w:hint="eastAsia"/>
              </w:rPr>
              <w:t>4</w:t>
            </w:r>
          </w:p>
          <w:p w14:paraId="3EAAA2D4" w14:textId="7297650B" w:rsidR="00A84313" w:rsidRDefault="00A84313" w:rsidP="003B1D4C">
            <w:pPr>
              <w:pStyle w:val="a0"/>
              <w:spacing w:after="156"/>
              <w:ind w:firstLine="0"/>
            </w:pPr>
            <w:r>
              <w:rPr>
                <w:rFonts w:hint="eastAsia"/>
              </w:rPr>
              <w:t>仪表需配合彩蛋显示</w:t>
            </w:r>
            <w:r>
              <w:t>—</w:t>
            </w:r>
            <w:r>
              <w:rPr>
                <w:rFonts w:hint="eastAsia"/>
              </w:rPr>
              <w:t>4</w:t>
            </w:r>
          </w:p>
          <w:p w14:paraId="57C3436E" w14:textId="57E7185D" w:rsidR="00C975D0" w:rsidRDefault="00C975D0" w:rsidP="003B1D4C">
            <w:pPr>
              <w:pStyle w:val="a0"/>
              <w:spacing w:after="156"/>
              <w:ind w:firstLine="0"/>
            </w:pPr>
            <w:r>
              <w:rPr>
                <w:rFonts w:hint="eastAsia"/>
              </w:rPr>
              <w:t>增加</w:t>
            </w:r>
            <w:r>
              <w:rPr>
                <w:rFonts w:hint="eastAsia"/>
              </w:rPr>
              <w:t>GB</w:t>
            </w:r>
            <w:r>
              <w:rPr>
                <w:rFonts w:hint="eastAsia"/>
              </w:rPr>
              <w:t>对应</w:t>
            </w:r>
            <w:r>
              <w:t>—</w:t>
            </w:r>
            <w:r>
              <w:rPr>
                <w:rFonts w:hint="eastAsia"/>
              </w:rPr>
              <w:t>4/5.1/5.2</w:t>
            </w:r>
            <w:r w:rsidR="00906654">
              <w:t>/5.4/5.5</w:t>
            </w:r>
          </w:p>
          <w:p w14:paraId="1812552B" w14:textId="0D0A1B3A" w:rsidR="0026098B" w:rsidRDefault="0026098B" w:rsidP="003B1D4C">
            <w:pPr>
              <w:pStyle w:val="a0"/>
              <w:spacing w:after="156"/>
              <w:ind w:firstLine="0"/>
            </w:pPr>
            <w:r>
              <w:rPr>
                <w:rFonts w:hint="eastAsia"/>
              </w:rPr>
              <w:t>车速分拆为车速表和车速值，车速表增加显示要求</w:t>
            </w:r>
            <w:r>
              <w:t>—</w:t>
            </w:r>
            <w:r>
              <w:rPr>
                <w:rFonts w:hint="eastAsia"/>
              </w:rPr>
              <w:t>4.1</w:t>
            </w:r>
          </w:p>
          <w:p w14:paraId="5D6D52F3" w14:textId="77777777" w:rsidR="0026098B" w:rsidRDefault="0026098B" w:rsidP="003B1D4C">
            <w:pPr>
              <w:pStyle w:val="a0"/>
              <w:spacing w:after="156"/>
              <w:ind w:firstLine="0"/>
            </w:pPr>
            <w:r>
              <w:rPr>
                <w:rFonts w:hint="eastAsia"/>
              </w:rPr>
              <w:t>增加转速显示要求，包括启停状态的显示、转速范围等</w:t>
            </w:r>
            <w:r>
              <w:t>—</w:t>
            </w:r>
            <w:r>
              <w:rPr>
                <w:rFonts w:hint="eastAsia"/>
              </w:rPr>
              <w:t>4.2</w:t>
            </w:r>
          </w:p>
          <w:p w14:paraId="3E48C73D" w14:textId="77777777" w:rsidR="0026098B" w:rsidRDefault="0026098B" w:rsidP="003B1D4C">
            <w:pPr>
              <w:pStyle w:val="a0"/>
              <w:spacing w:after="156"/>
              <w:ind w:firstLine="0"/>
            </w:pPr>
            <w:r>
              <w:rPr>
                <w:rFonts w:hint="eastAsia"/>
              </w:rPr>
              <w:t>剩余能量分拆为油表、电量、剩余里程，油表增加显示要求，例如红线值等，电量</w:t>
            </w:r>
            <w:r>
              <w:rPr>
                <w:rFonts w:hint="eastAsia"/>
              </w:rPr>
              <w:t>TBD</w:t>
            </w:r>
            <w:r>
              <w:rPr>
                <w:rFonts w:hint="eastAsia"/>
              </w:rPr>
              <w:t>，剩余能量增加范围和显示要求</w:t>
            </w:r>
            <w:r>
              <w:t>—</w:t>
            </w:r>
            <w:r>
              <w:rPr>
                <w:rFonts w:hint="eastAsia"/>
              </w:rPr>
              <w:t>4.3</w:t>
            </w:r>
          </w:p>
          <w:p w14:paraId="084D7FD9" w14:textId="77777777" w:rsidR="0026098B" w:rsidRDefault="0026098B" w:rsidP="003B1D4C">
            <w:pPr>
              <w:pStyle w:val="a0"/>
              <w:spacing w:after="156"/>
              <w:ind w:firstLine="0"/>
            </w:pPr>
            <w:r>
              <w:rPr>
                <w:rFonts w:hint="eastAsia"/>
              </w:rPr>
              <w:t>行驶里程分拆为全生命周期生命里程和小计里程，明确只在中控</w:t>
            </w:r>
            <w:r>
              <w:rPr>
                <w:rFonts w:hint="eastAsia"/>
              </w:rPr>
              <w:t>reset</w:t>
            </w:r>
            <w:r w:rsidR="00C975D0">
              <w:t>—</w:t>
            </w:r>
            <w:r w:rsidR="00C975D0">
              <w:rPr>
                <w:rFonts w:hint="eastAsia"/>
              </w:rPr>
              <w:t>4.4</w:t>
            </w:r>
          </w:p>
          <w:p w14:paraId="150E9658" w14:textId="19EC184C" w:rsidR="00C975D0" w:rsidRDefault="00C975D0" w:rsidP="003B1D4C">
            <w:pPr>
              <w:pStyle w:val="a0"/>
              <w:spacing w:after="156"/>
              <w:ind w:firstLine="0"/>
            </w:pPr>
            <w:r>
              <w:rPr>
                <w:rFonts w:hint="eastAsia"/>
              </w:rPr>
              <w:t>挡位增加显示所有挡位的要求</w:t>
            </w:r>
            <w:r>
              <w:t>—</w:t>
            </w:r>
            <w:r>
              <w:rPr>
                <w:rFonts w:hint="eastAsia"/>
              </w:rPr>
              <w:t>4.5</w:t>
            </w:r>
          </w:p>
          <w:p w14:paraId="116CE365" w14:textId="16BBDE83" w:rsidR="00906654" w:rsidRDefault="00906654" w:rsidP="003B1D4C">
            <w:pPr>
              <w:pStyle w:val="a0"/>
              <w:spacing w:after="156"/>
              <w:ind w:firstLine="0"/>
            </w:pPr>
            <w:r>
              <w:rPr>
                <w:rFonts w:hint="eastAsia"/>
              </w:rPr>
              <w:t>限速信息增加限速标志和超速警示</w:t>
            </w:r>
            <w:r>
              <w:t>—</w:t>
            </w:r>
            <w:r>
              <w:rPr>
                <w:rFonts w:hint="eastAsia"/>
              </w:rPr>
              <w:t>4.9</w:t>
            </w:r>
          </w:p>
          <w:p w14:paraId="40540CE6" w14:textId="46E0CE98" w:rsidR="00906654" w:rsidRDefault="00906654" w:rsidP="003B1D4C">
            <w:pPr>
              <w:pStyle w:val="a0"/>
              <w:spacing w:after="156"/>
              <w:ind w:firstLine="0"/>
            </w:pPr>
            <w:r>
              <w:rPr>
                <w:rFonts w:hint="eastAsia"/>
              </w:rPr>
              <w:lastRenderedPageBreak/>
              <w:t>3D</w:t>
            </w:r>
            <w:r>
              <w:rPr>
                <w:rFonts w:hint="eastAsia"/>
              </w:rPr>
              <w:t>小车内容以表格展现</w:t>
            </w:r>
            <w:r>
              <w:t>—</w:t>
            </w:r>
            <w:r>
              <w:rPr>
                <w:rFonts w:hint="eastAsia"/>
              </w:rPr>
              <w:t>4.10</w:t>
            </w:r>
          </w:p>
          <w:p w14:paraId="396269B9" w14:textId="1607DC11" w:rsidR="00974AB2" w:rsidRDefault="00974AB2" w:rsidP="003B1D4C">
            <w:pPr>
              <w:pStyle w:val="a0"/>
              <w:spacing w:after="156"/>
              <w:ind w:firstLine="0"/>
            </w:pPr>
            <w:r>
              <w:t>3D</w:t>
            </w:r>
            <w:r w:rsidR="004D5CBC">
              <w:rPr>
                <w:rFonts w:hint="eastAsia"/>
              </w:rPr>
              <w:t>小车增加日间行车灯状态</w:t>
            </w:r>
            <w:r>
              <w:rPr>
                <w:rFonts w:hint="eastAsia"/>
              </w:rPr>
              <w:t>和维修前摄像头的提示</w:t>
            </w:r>
            <w:r>
              <w:t>—</w:t>
            </w:r>
            <w:r>
              <w:rPr>
                <w:rFonts w:hint="eastAsia"/>
              </w:rPr>
              <w:t>4.10</w:t>
            </w:r>
          </w:p>
          <w:p w14:paraId="3313D02F" w14:textId="0A95EA27" w:rsidR="0038520F" w:rsidRDefault="0038520F" w:rsidP="003B1D4C">
            <w:pPr>
              <w:pStyle w:val="a0"/>
              <w:spacing w:after="156"/>
              <w:ind w:firstLine="0"/>
            </w:pPr>
            <w:r>
              <w:rPr>
                <w:rFonts w:hint="eastAsia"/>
              </w:rPr>
              <w:t>部分</w:t>
            </w:r>
            <w:r>
              <w:rPr>
                <w:rFonts w:hint="eastAsia"/>
              </w:rPr>
              <w:t>3D</w:t>
            </w:r>
            <w:r>
              <w:rPr>
                <w:rFonts w:hint="eastAsia"/>
              </w:rPr>
              <w:t>小车</w:t>
            </w:r>
            <w:r>
              <w:rPr>
                <w:rFonts w:hint="eastAsia"/>
              </w:rPr>
              <w:t>Warning</w:t>
            </w:r>
            <w:r>
              <w:rPr>
                <w:rFonts w:hint="eastAsia"/>
              </w:rPr>
              <w:t>需配合彩蛋显示</w:t>
            </w:r>
            <w:r>
              <w:t>—</w:t>
            </w:r>
            <w:r>
              <w:rPr>
                <w:rFonts w:hint="eastAsia"/>
              </w:rPr>
              <w:t>4.10</w:t>
            </w:r>
          </w:p>
          <w:p w14:paraId="3E6C3100" w14:textId="7BD9EE2A" w:rsidR="00906654" w:rsidRDefault="00906654" w:rsidP="003B1D4C">
            <w:pPr>
              <w:pStyle w:val="a0"/>
              <w:spacing w:after="156"/>
              <w:ind w:firstLine="0"/>
            </w:pPr>
            <w:r>
              <w:rPr>
                <w:rFonts w:hint="eastAsia"/>
              </w:rPr>
              <w:t>删除能耗信息、车况信息、性能信息飞屏的要求，增加相关</w:t>
            </w:r>
            <w:r>
              <w:rPr>
                <w:rFonts w:hint="eastAsia"/>
              </w:rPr>
              <w:t>reset</w:t>
            </w:r>
            <w:r>
              <w:rPr>
                <w:rFonts w:hint="eastAsia"/>
              </w:rPr>
              <w:t>等操作仅支持中控，不支持仪表</w:t>
            </w:r>
            <w:r>
              <w:rPr>
                <w:rFonts w:hint="eastAsia"/>
              </w:rPr>
              <w:t>SWC</w:t>
            </w:r>
            <w:r>
              <w:t>—</w:t>
            </w:r>
            <w:r>
              <w:rPr>
                <w:rFonts w:hint="eastAsia"/>
              </w:rPr>
              <w:t>5.1/5.2/5.3</w:t>
            </w:r>
          </w:p>
          <w:p w14:paraId="060C755E" w14:textId="603DD048" w:rsidR="00C975D0" w:rsidRDefault="00906654" w:rsidP="003B1D4C">
            <w:pPr>
              <w:pStyle w:val="a0"/>
              <w:spacing w:after="156"/>
              <w:ind w:firstLine="0"/>
            </w:pPr>
            <w:r>
              <w:rPr>
                <w:rFonts w:hint="eastAsia"/>
              </w:rPr>
              <w:t>瞬时油耗增加范围</w:t>
            </w:r>
            <w:r>
              <w:t>—</w:t>
            </w:r>
            <w:r>
              <w:rPr>
                <w:rFonts w:hint="eastAsia"/>
              </w:rPr>
              <w:t>5.1.1</w:t>
            </w:r>
          </w:p>
          <w:p w14:paraId="6570F207" w14:textId="097D3FE5" w:rsidR="00906654" w:rsidRDefault="00906654" w:rsidP="003B1D4C">
            <w:pPr>
              <w:pStyle w:val="a0"/>
              <w:spacing w:after="156"/>
              <w:ind w:firstLine="0"/>
            </w:pPr>
            <w:r>
              <w:rPr>
                <w:rFonts w:hint="eastAsia"/>
              </w:rPr>
              <w:t>平均油耗增加范围，删除全生命周期要求</w:t>
            </w:r>
            <w:r>
              <w:t>—</w:t>
            </w:r>
            <w:r>
              <w:rPr>
                <w:rFonts w:hint="eastAsia"/>
              </w:rPr>
              <w:t>5.1.2</w:t>
            </w:r>
          </w:p>
          <w:p w14:paraId="364D7ADD" w14:textId="77777777" w:rsidR="00906654" w:rsidRDefault="00906654" w:rsidP="003B1D4C">
            <w:pPr>
              <w:pStyle w:val="a0"/>
              <w:spacing w:after="156"/>
              <w:ind w:firstLine="0"/>
            </w:pPr>
            <w:r>
              <w:rPr>
                <w:rFonts w:hint="eastAsia"/>
              </w:rPr>
              <w:t>平均车速删除全生命周期要求</w:t>
            </w:r>
            <w:r>
              <w:t>—</w:t>
            </w:r>
            <w:r>
              <w:rPr>
                <w:rFonts w:hint="eastAsia"/>
              </w:rPr>
              <w:t>5.1.3</w:t>
            </w:r>
          </w:p>
          <w:p w14:paraId="5C74D459" w14:textId="77777777" w:rsidR="00906654" w:rsidRDefault="00906654" w:rsidP="003B1D4C">
            <w:pPr>
              <w:pStyle w:val="a0"/>
              <w:spacing w:after="156"/>
              <w:ind w:firstLine="0"/>
            </w:pPr>
            <w:r>
              <w:rPr>
                <w:rFonts w:hint="eastAsia"/>
              </w:rPr>
              <w:t>增加效率显示</w:t>
            </w:r>
            <w:r>
              <w:t>—</w:t>
            </w:r>
            <w:r>
              <w:rPr>
                <w:rFonts w:hint="eastAsia"/>
              </w:rPr>
              <w:t>5.1.5</w:t>
            </w:r>
          </w:p>
          <w:p w14:paraId="2E1E4011" w14:textId="77777777" w:rsidR="00906654" w:rsidRDefault="00906654" w:rsidP="003B1D4C">
            <w:pPr>
              <w:pStyle w:val="a0"/>
              <w:spacing w:after="156"/>
              <w:ind w:firstLine="0"/>
            </w:pPr>
            <w:r>
              <w:rPr>
                <w:rFonts w:hint="eastAsia"/>
              </w:rPr>
              <w:t>最高能耗设备明确显示的优先级顺序</w:t>
            </w:r>
            <w:r>
              <w:t>—</w:t>
            </w:r>
            <w:r>
              <w:rPr>
                <w:rFonts w:hint="eastAsia"/>
              </w:rPr>
              <w:t>5.1.6</w:t>
            </w:r>
          </w:p>
          <w:p w14:paraId="3B476A89" w14:textId="77777777" w:rsidR="00906654" w:rsidRDefault="00906654" w:rsidP="003B1D4C">
            <w:pPr>
              <w:pStyle w:val="a0"/>
              <w:spacing w:after="156"/>
              <w:ind w:firstLine="0"/>
            </w:pPr>
            <w:r>
              <w:rPr>
                <w:rFonts w:hint="eastAsia"/>
              </w:rPr>
              <w:t>最佳油耗增加中控切换距离的要求</w:t>
            </w:r>
            <w:r>
              <w:t>—</w:t>
            </w:r>
            <w:r>
              <w:rPr>
                <w:rFonts w:hint="eastAsia"/>
              </w:rPr>
              <w:t>5.1.8</w:t>
            </w:r>
          </w:p>
          <w:p w14:paraId="163FAF99" w14:textId="77777777" w:rsidR="00906654" w:rsidRDefault="00906654" w:rsidP="003B1D4C">
            <w:pPr>
              <w:pStyle w:val="a0"/>
              <w:spacing w:after="156"/>
              <w:ind w:firstLine="0"/>
            </w:pPr>
            <w:r>
              <w:rPr>
                <w:rFonts w:hint="eastAsia"/>
              </w:rPr>
              <w:t>刹车片需区分前后</w:t>
            </w:r>
            <w:r>
              <w:t>—</w:t>
            </w:r>
            <w:r>
              <w:rPr>
                <w:rFonts w:hint="eastAsia"/>
              </w:rPr>
              <w:t>5.2.3</w:t>
            </w:r>
          </w:p>
          <w:p w14:paraId="21FD6E17" w14:textId="635C83C8" w:rsidR="00906654" w:rsidRDefault="00906654" w:rsidP="003B1D4C">
            <w:pPr>
              <w:pStyle w:val="a0"/>
              <w:spacing w:after="156"/>
              <w:ind w:firstLine="0"/>
            </w:pPr>
            <w:r>
              <w:rPr>
                <w:rFonts w:hint="eastAsia"/>
              </w:rPr>
              <w:t>发动机冷却液温度分拆为表盘和数值式，并增加表盘显示要求</w:t>
            </w:r>
            <w:r>
              <w:t>—</w:t>
            </w:r>
            <w:r w:rsidR="00B06C83">
              <w:rPr>
                <w:rFonts w:hint="eastAsia"/>
              </w:rPr>
              <w:t>5.2.7</w:t>
            </w:r>
          </w:p>
          <w:p w14:paraId="3DD3D142" w14:textId="30B8CAC0" w:rsidR="00906654" w:rsidRDefault="00053910" w:rsidP="003B1D4C">
            <w:pPr>
              <w:pStyle w:val="a0"/>
              <w:spacing w:after="156"/>
              <w:ind w:firstLine="0"/>
            </w:pPr>
            <w:r>
              <w:rPr>
                <w:rFonts w:hint="eastAsia"/>
              </w:rPr>
              <w:t>蓄电池电压增减显示要求</w:t>
            </w:r>
            <w:r>
              <w:t>—</w:t>
            </w:r>
            <w:r w:rsidR="00B06C83">
              <w:rPr>
                <w:rFonts w:hint="eastAsia"/>
              </w:rPr>
              <w:t>5.2.9</w:t>
            </w:r>
          </w:p>
          <w:p w14:paraId="76383196" w14:textId="342323C1" w:rsidR="00053910" w:rsidRDefault="00A52863" w:rsidP="003B1D4C">
            <w:pPr>
              <w:pStyle w:val="a0"/>
              <w:spacing w:after="156"/>
              <w:ind w:firstLine="0"/>
            </w:pPr>
            <w:r>
              <w:rPr>
                <w:rFonts w:hint="eastAsia"/>
              </w:rPr>
              <w:t>胎压</w:t>
            </w:r>
            <w:r w:rsidR="00053910">
              <w:rPr>
                <w:rFonts w:hint="eastAsia"/>
              </w:rPr>
              <w:t>增减显示要求</w:t>
            </w:r>
            <w:r w:rsidR="00053910">
              <w:t>—</w:t>
            </w:r>
            <w:r w:rsidR="00B06C83">
              <w:rPr>
                <w:rFonts w:hint="eastAsia"/>
              </w:rPr>
              <w:t>5.2.10</w:t>
            </w:r>
          </w:p>
          <w:p w14:paraId="355D5C68" w14:textId="382246AA" w:rsidR="00053910" w:rsidRDefault="00053910" w:rsidP="003B1D4C">
            <w:pPr>
              <w:pStyle w:val="a0"/>
              <w:spacing w:after="156"/>
              <w:ind w:firstLine="0"/>
            </w:pPr>
            <w:r>
              <w:rPr>
                <w:rFonts w:hint="eastAsia"/>
              </w:rPr>
              <w:t>增加发动机运转和怠速时间</w:t>
            </w:r>
            <w:r>
              <w:t>—</w:t>
            </w:r>
            <w:r w:rsidR="00B06C83">
              <w:rPr>
                <w:rFonts w:hint="eastAsia"/>
              </w:rPr>
              <w:t>5.2.11</w:t>
            </w:r>
          </w:p>
          <w:p w14:paraId="25C9D36C" w14:textId="4C725CCE" w:rsidR="0027510C" w:rsidRDefault="0027510C" w:rsidP="003B1D4C">
            <w:pPr>
              <w:pStyle w:val="a0"/>
              <w:spacing w:after="156"/>
              <w:ind w:firstLine="0"/>
            </w:pPr>
            <w:r>
              <w:rPr>
                <w:rFonts w:hint="eastAsia"/>
              </w:rPr>
              <w:t>增加车辆信息中的机油压力</w:t>
            </w:r>
            <w:r>
              <w:t>—</w:t>
            </w:r>
            <w:r w:rsidR="00B06C83">
              <w:rPr>
                <w:rFonts w:hint="eastAsia"/>
              </w:rPr>
              <w:t>5.2.12</w:t>
            </w:r>
          </w:p>
          <w:p w14:paraId="5CF18B09" w14:textId="77777777" w:rsidR="00053910" w:rsidRDefault="00053910" w:rsidP="003B1D4C">
            <w:pPr>
              <w:pStyle w:val="a0"/>
              <w:spacing w:after="156"/>
              <w:ind w:firstLine="0"/>
            </w:pPr>
            <w:r>
              <w:rPr>
                <w:rFonts w:hint="eastAsia"/>
              </w:rPr>
              <w:t>性能信息仅</w:t>
            </w:r>
            <w:r>
              <w:rPr>
                <w:rFonts w:hint="eastAsia"/>
              </w:rPr>
              <w:t>GB</w:t>
            </w:r>
            <w:r>
              <w:rPr>
                <w:rFonts w:hint="eastAsia"/>
              </w:rPr>
              <w:t>适用</w:t>
            </w:r>
            <w:r>
              <w:t>—</w:t>
            </w:r>
            <w:r>
              <w:rPr>
                <w:rFonts w:hint="eastAsia"/>
              </w:rPr>
              <w:t>5.3</w:t>
            </w:r>
          </w:p>
          <w:p w14:paraId="72570FB4" w14:textId="77777777" w:rsidR="00053910" w:rsidRDefault="00053910" w:rsidP="003B1D4C">
            <w:pPr>
              <w:pStyle w:val="a0"/>
              <w:spacing w:after="156"/>
              <w:ind w:firstLine="0"/>
            </w:pPr>
            <w:r>
              <w:rPr>
                <w:rFonts w:hint="eastAsia"/>
              </w:rPr>
              <w:t>补充单位</w:t>
            </w:r>
            <w:r>
              <w:rPr>
                <w:rFonts w:hint="eastAsia"/>
              </w:rPr>
              <w:t>GB</w:t>
            </w:r>
            <w:r>
              <w:rPr>
                <w:rFonts w:hint="eastAsia"/>
              </w:rPr>
              <w:t>发送信号</w:t>
            </w:r>
            <w:r>
              <w:t>—</w:t>
            </w:r>
            <w:r>
              <w:rPr>
                <w:rFonts w:hint="eastAsia"/>
              </w:rPr>
              <w:t>5.5.1</w:t>
            </w:r>
          </w:p>
          <w:p w14:paraId="75A1C3A3" w14:textId="1EDD6B05" w:rsidR="00053910" w:rsidRDefault="00053910" w:rsidP="003B1D4C">
            <w:pPr>
              <w:pStyle w:val="a0"/>
              <w:spacing w:after="156"/>
              <w:ind w:firstLine="0"/>
            </w:pPr>
            <w:r>
              <w:rPr>
                <w:rFonts w:hint="eastAsia"/>
              </w:rPr>
              <w:t>明确导航支持飞屏要求</w:t>
            </w:r>
            <w:r>
              <w:t>—</w:t>
            </w:r>
            <w:r>
              <w:rPr>
                <w:rFonts w:hint="eastAsia"/>
              </w:rPr>
              <w:t>6.2</w:t>
            </w:r>
          </w:p>
          <w:p w14:paraId="2F5F5584" w14:textId="3AA9368D" w:rsidR="005515B4" w:rsidRDefault="005515B4" w:rsidP="003B1D4C">
            <w:pPr>
              <w:pStyle w:val="a0"/>
              <w:spacing w:after="156"/>
              <w:ind w:firstLine="0"/>
            </w:pPr>
            <w:r>
              <w:rPr>
                <w:rFonts w:hint="eastAsia"/>
              </w:rPr>
              <w:t>导航显示内容参见导航</w:t>
            </w:r>
            <w:r>
              <w:rPr>
                <w:rFonts w:hint="eastAsia"/>
              </w:rPr>
              <w:t>Spec</w:t>
            </w:r>
            <w:r>
              <w:t xml:space="preserve"> –</w:t>
            </w:r>
            <w:r>
              <w:rPr>
                <w:rFonts w:hint="eastAsia"/>
              </w:rPr>
              <w:t>6.2.2</w:t>
            </w:r>
          </w:p>
          <w:p w14:paraId="617F96AC" w14:textId="6EA8D68B" w:rsidR="00053910" w:rsidRDefault="00053910" w:rsidP="003B1D4C">
            <w:pPr>
              <w:pStyle w:val="a0"/>
              <w:spacing w:after="156"/>
              <w:ind w:firstLine="0"/>
            </w:pPr>
            <w:r>
              <w:rPr>
                <w:rFonts w:hint="eastAsia"/>
              </w:rPr>
              <w:t>天气对应百度接口文档</w:t>
            </w:r>
            <w:r w:rsidR="00C358AA">
              <w:rPr>
                <w:rFonts w:hint="eastAsia"/>
              </w:rPr>
              <w:t>，增加空气质量显示</w:t>
            </w:r>
            <w:r>
              <w:t>—</w:t>
            </w:r>
            <w:r>
              <w:rPr>
                <w:rFonts w:hint="eastAsia"/>
              </w:rPr>
              <w:t>6.4</w:t>
            </w:r>
          </w:p>
          <w:p w14:paraId="6BEEFE68" w14:textId="77777777" w:rsidR="00053910" w:rsidRDefault="00053910" w:rsidP="00CD51AC">
            <w:pPr>
              <w:pStyle w:val="a0"/>
              <w:spacing w:after="156"/>
              <w:ind w:firstLine="0"/>
            </w:pPr>
            <w:r>
              <w:rPr>
                <w:rFonts w:hint="eastAsia"/>
              </w:rPr>
              <w:t>增加仪表设置项</w:t>
            </w:r>
            <w:r w:rsidR="00CD51AC">
              <w:rPr>
                <w:rFonts w:hint="eastAsia"/>
              </w:rPr>
              <w:t>（限速开关限速来源、超速警示、仪表模式、车速显示方式、导航信息）</w:t>
            </w:r>
            <w:r>
              <w:t>—</w:t>
            </w:r>
            <w:r w:rsidR="00CD51AC">
              <w:rPr>
                <w:rFonts w:hint="eastAsia"/>
              </w:rPr>
              <w:t>7.4</w:t>
            </w:r>
          </w:p>
          <w:p w14:paraId="78AE0ACD" w14:textId="566D7424" w:rsidR="00811CFD" w:rsidRPr="000B0402" w:rsidRDefault="004E6EDF" w:rsidP="00CD51AC">
            <w:pPr>
              <w:pStyle w:val="a0"/>
              <w:spacing w:after="156"/>
              <w:ind w:firstLine="0"/>
            </w:pPr>
            <w:r>
              <w:t>CLEA</w:t>
            </w:r>
            <w:r>
              <w:rPr>
                <w:rFonts w:hint="eastAsia"/>
              </w:rPr>
              <w:t>增加日间行车灯信号，</w:t>
            </w:r>
            <w:r w:rsidR="00811CFD">
              <w:rPr>
                <w:rFonts w:hint="eastAsia"/>
              </w:rPr>
              <w:t>GB</w:t>
            </w:r>
            <w:r w:rsidR="00811CFD">
              <w:rPr>
                <w:rFonts w:hint="eastAsia"/>
              </w:rPr>
              <w:t>信号参考</w:t>
            </w:r>
            <w:r w:rsidR="00811CFD">
              <w:rPr>
                <w:rFonts w:hint="eastAsia"/>
              </w:rPr>
              <w:t>GB</w:t>
            </w:r>
            <w:r w:rsidR="00811CFD">
              <w:t xml:space="preserve"> </w:t>
            </w:r>
            <w:r w:rsidR="00811CFD">
              <w:rPr>
                <w:rFonts w:hint="eastAsia"/>
              </w:rPr>
              <w:lastRenderedPageBreak/>
              <w:t>IPC</w:t>
            </w:r>
            <w:r w:rsidR="00811CFD">
              <w:t xml:space="preserve"> </w:t>
            </w:r>
            <w:r w:rsidR="00811CFD">
              <w:rPr>
                <w:rFonts w:hint="eastAsia"/>
              </w:rPr>
              <w:t>CTRS</w:t>
            </w:r>
            <w:r w:rsidR="00811CFD">
              <w:t>—</w:t>
            </w:r>
            <w:r w:rsidR="00811CFD">
              <w:rPr>
                <w:rFonts w:hint="eastAsia"/>
              </w:rPr>
              <w:t>8.7</w:t>
            </w:r>
          </w:p>
        </w:tc>
        <w:tc>
          <w:tcPr>
            <w:tcW w:w="473" w:type="pct"/>
          </w:tcPr>
          <w:p w14:paraId="47E14B8A" w14:textId="0E409779" w:rsidR="006657AE" w:rsidRPr="000B0402" w:rsidRDefault="006657AE" w:rsidP="00C738AA">
            <w:pPr>
              <w:pStyle w:val="a0"/>
              <w:spacing w:after="156"/>
              <w:ind w:firstLine="0"/>
            </w:pPr>
            <w:r>
              <w:lastRenderedPageBreak/>
              <w:t>Xiong Jiawen</w:t>
            </w:r>
          </w:p>
        </w:tc>
      </w:tr>
      <w:tr w:rsidR="000B0402" w:rsidRPr="000B0402" w14:paraId="3E4D261B" w14:textId="77777777" w:rsidTr="00247F5D">
        <w:tc>
          <w:tcPr>
            <w:tcW w:w="506" w:type="pct"/>
          </w:tcPr>
          <w:p w14:paraId="67C3F509" w14:textId="77777777" w:rsidR="00D93C8E" w:rsidRPr="000B0402" w:rsidRDefault="00D93C8E" w:rsidP="00C738AA">
            <w:pPr>
              <w:pStyle w:val="a0"/>
              <w:spacing w:after="156"/>
              <w:ind w:firstLine="0"/>
            </w:pPr>
            <w:r w:rsidRPr="000B0402">
              <w:rPr>
                <w:rFonts w:hint="eastAsia"/>
              </w:rPr>
              <w:lastRenderedPageBreak/>
              <w:t>0.0.1.2</w:t>
            </w:r>
          </w:p>
        </w:tc>
        <w:tc>
          <w:tcPr>
            <w:tcW w:w="542" w:type="pct"/>
          </w:tcPr>
          <w:p w14:paraId="639C5872" w14:textId="77777777" w:rsidR="00D93C8E" w:rsidRPr="000B0402" w:rsidRDefault="00D93C8E" w:rsidP="00D93C8E">
            <w:pPr>
              <w:pStyle w:val="a0"/>
              <w:spacing w:after="156"/>
              <w:ind w:firstLine="0"/>
            </w:pPr>
            <w:r w:rsidRPr="000B0402">
              <w:t>Sept 9</w:t>
            </w:r>
            <w:r w:rsidRPr="000B0402">
              <w:rPr>
                <w:vertAlign w:val="superscript"/>
              </w:rPr>
              <w:t>th</w:t>
            </w:r>
            <w:r w:rsidRPr="000B0402">
              <w:t>, 2020</w:t>
            </w:r>
          </w:p>
        </w:tc>
        <w:tc>
          <w:tcPr>
            <w:tcW w:w="429" w:type="pct"/>
          </w:tcPr>
          <w:p w14:paraId="7FFA091E" w14:textId="77777777" w:rsidR="00D93C8E" w:rsidRPr="000B0402" w:rsidRDefault="00C34CD3" w:rsidP="00C738AA">
            <w:pPr>
              <w:pStyle w:val="a0"/>
              <w:spacing w:after="156"/>
              <w:ind w:firstLine="0"/>
            </w:pPr>
            <w:r w:rsidRPr="000B0402">
              <w:rPr>
                <w:rFonts w:hint="eastAsia"/>
              </w:rPr>
              <w:t>63111</w:t>
            </w:r>
          </w:p>
        </w:tc>
        <w:tc>
          <w:tcPr>
            <w:tcW w:w="601" w:type="pct"/>
          </w:tcPr>
          <w:p w14:paraId="363CBFD5" w14:textId="77777777" w:rsidR="00D93C8E" w:rsidRPr="000B0402" w:rsidRDefault="003B1D4C" w:rsidP="00C738AA">
            <w:pPr>
              <w:pStyle w:val="a0"/>
              <w:spacing w:after="156"/>
              <w:ind w:firstLine="0"/>
            </w:pPr>
            <w:r w:rsidRPr="000B0402">
              <w:t>4.1-4.8/5/6/7</w:t>
            </w:r>
          </w:p>
        </w:tc>
        <w:tc>
          <w:tcPr>
            <w:tcW w:w="2449" w:type="pct"/>
          </w:tcPr>
          <w:p w14:paraId="539812A3" w14:textId="77777777" w:rsidR="007629F6" w:rsidRPr="000B0402" w:rsidRDefault="007629F6" w:rsidP="003B1D4C">
            <w:pPr>
              <w:pStyle w:val="a0"/>
              <w:spacing w:after="156"/>
              <w:ind w:firstLine="0"/>
            </w:pPr>
            <w:r w:rsidRPr="000B0402">
              <w:rPr>
                <w:rFonts w:hint="eastAsia"/>
              </w:rPr>
              <w:t>细化速度</w:t>
            </w:r>
            <w:r w:rsidRPr="000B0402">
              <w:rPr>
                <w:rFonts w:hint="eastAsia"/>
              </w:rPr>
              <w:t>--4.1</w:t>
            </w:r>
          </w:p>
          <w:p w14:paraId="0C0FE344" w14:textId="77777777" w:rsidR="007629F6" w:rsidRPr="000B0402" w:rsidRDefault="007629F6" w:rsidP="003B1D4C">
            <w:pPr>
              <w:pStyle w:val="a0"/>
              <w:spacing w:after="156"/>
              <w:ind w:firstLine="0"/>
            </w:pPr>
            <w:r w:rsidRPr="000B0402">
              <w:rPr>
                <w:rFonts w:hint="eastAsia"/>
              </w:rPr>
              <w:t>细化转速</w:t>
            </w:r>
            <w:r w:rsidRPr="000B0402">
              <w:rPr>
                <w:rFonts w:hint="eastAsia"/>
              </w:rPr>
              <w:t>--4.2</w:t>
            </w:r>
          </w:p>
          <w:p w14:paraId="588E5855" w14:textId="77777777" w:rsidR="007629F6" w:rsidRPr="000B0402" w:rsidRDefault="007629F6" w:rsidP="003B1D4C">
            <w:pPr>
              <w:pStyle w:val="a0"/>
              <w:spacing w:after="156"/>
              <w:ind w:firstLine="0"/>
            </w:pPr>
            <w:r w:rsidRPr="000B0402">
              <w:rPr>
                <w:rFonts w:hint="eastAsia"/>
              </w:rPr>
              <w:t>细化剩余能量</w:t>
            </w:r>
            <w:r w:rsidRPr="000B0402">
              <w:rPr>
                <w:rFonts w:hint="eastAsia"/>
              </w:rPr>
              <w:t>--4.3</w:t>
            </w:r>
          </w:p>
          <w:p w14:paraId="67DF8A4C" w14:textId="77777777" w:rsidR="007629F6" w:rsidRPr="000B0402" w:rsidRDefault="007629F6" w:rsidP="003B1D4C">
            <w:pPr>
              <w:pStyle w:val="a0"/>
              <w:spacing w:after="156"/>
              <w:ind w:firstLine="0"/>
            </w:pPr>
            <w:r w:rsidRPr="000B0402">
              <w:rPr>
                <w:rFonts w:hint="eastAsia"/>
              </w:rPr>
              <w:t>细化行驶里程</w:t>
            </w:r>
            <w:r w:rsidRPr="000B0402">
              <w:rPr>
                <w:rFonts w:hint="eastAsia"/>
              </w:rPr>
              <w:t>--4.4</w:t>
            </w:r>
          </w:p>
          <w:p w14:paraId="05C96226" w14:textId="77777777" w:rsidR="007629F6" w:rsidRPr="000B0402" w:rsidRDefault="007629F6" w:rsidP="003B1D4C">
            <w:pPr>
              <w:pStyle w:val="a0"/>
              <w:spacing w:after="156"/>
              <w:ind w:firstLine="0"/>
            </w:pPr>
            <w:r w:rsidRPr="000B0402">
              <w:rPr>
                <w:rFonts w:hint="eastAsia"/>
              </w:rPr>
              <w:t>细化挡位</w:t>
            </w:r>
            <w:r w:rsidRPr="000B0402">
              <w:rPr>
                <w:rFonts w:hint="eastAsia"/>
              </w:rPr>
              <w:t>--4.5</w:t>
            </w:r>
          </w:p>
          <w:p w14:paraId="19C70BCC" w14:textId="77777777" w:rsidR="007629F6" w:rsidRPr="000B0402" w:rsidRDefault="007629F6" w:rsidP="003B1D4C">
            <w:pPr>
              <w:pStyle w:val="a0"/>
              <w:spacing w:after="156"/>
              <w:ind w:firstLine="0"/>
            </w:pPr>
            <w:r w:rsidRPr="000B0402">
              <w:rPr>
                <w:rFonts w:hint="eastAsia"/>
              </w:rPr>
              <w:t>细化时间和日期</w:t>
            </w:r>
            <w:r w:rsidRPr="000B0402">
              <w:rPr>
                <w:rFonts w:hint="eastAsia"/>
              </w:rPr>
              <w:t>--4.6</w:t>
            </w:r>
          </w:p>
          <w:p w14:paraId="041C493C" w14:textId="77777777" w:rsidR="007629F6" w:rsidRPr="000B0402" w:rsidRDefault="007629F6" w:rsidP="003B1D4C">
            <w:pPr>
              <w:pStyle w:val="a0"/>
              <w:spacing w:after="156"/>
              <w:ind w:firstLine="0"/>
            </w:pPr>
            <w:r w:rsidRPr="000B0402">
              <w:rPr>
                <w:rFonts w:hint="eastAsia"/>
              </w:rPr>
              <w:t>细化航向</w:t>
            </w:r>
            <w:r w:rsidRPr="000B0402">
              <w:rPr>
                <w:rFonts w:hint="eastAsia"/>
              </w:rPr>
              <w:t>--4.7</w:t>
            </w:r>
          </w:p>
          <w:p w14:paraId="4C323825" w14:textId="77777777" w:rsidR="007629F6" w:rsidRPr="000B0402" w:rsidRDefault="007629F6" w:rsidP="003B1D4C">
            <w:pPr>
              <w:pStyle w:val="a0"/>
              <w:spacing w:after="156"/>
              <w:ind w:firstLine="0"/>
            </w:pPr>
            <w:r w:rsidRPr="000B0402">
              <w:rPr>
                <w:rFonts w:hint="eastAsia"/>
              </w:rPr>
              <w:t>细化车外温度</w:t>
            </w:r>
            <w:r w:rsidRPr="000B0402">
              <w:rPr>
                <w:rFonts w:hint="eastAsia"/>
              </w:rPr>
              <w:t>--4.8</w:t>
            </w:r>
          </w:p>
          <w:p w14:paraId="3DA0C9DE" w14:textId="77777777" w:rsidR="00E80C4F" w:rsidRPr="000B0402" w:rsidRDefault="00E80C4F" w:rsidP="003B1D4C">
            <w:pPr>
              <w:pStyle w:val="a0"/>
              <w:spacing w:after="156"/>
              <w:ind w:firstLine="0"/>
            </w:pPr>
            <w:r w:rsidRPr="000B0402">
              <w:rPr>
                <w:rFonts w:hint="eastAsia"/>
              </w:rPr>
              <w:t>增加</w:t>
            </w:r>
            <w:r w:rsidRPr="000B0402">
              <w:rPr>
                <w:rFonts w:hint="eastAsia"/>
              </w:rPr>
              <w:t>3D</w:t>
            </w:r>
            <w:r w:rsidRPr="000B0402">
              <w:rPr>
                <w:rFonts w:hint="eastAsia"/>
              </w:rPr>
              <w:t>小车故障显示的信号适用规则</w:t>
            </w:r>
            <w:r w:rsidRPr="000B0402">
              <w:t>—</w:t>
            </w:r>
            <w:r w:rsidRPr="000B0402">
              <w:rPr>
                <w:rFonts w:hint="eastAsia"/>
              </w:rPr>
              <w:t>4.10</w:t>
            </w:r>
          </w:p>
          <w:p w14:paraId="5C6D2F1A" w14:textId="77777777" w:rsidR="007629F6" w:rsidRPr="000B0402" w:rsidRDefault="007629F6" w:rsidP="003B1D4C">
            <w:pPr>
              <w:pStyle w:val="a0"/>
              <w:spacing w:after="156"/>
              <w:ind w:firstLine="0"/>
            </w:pPr>
            <w:r w:rsidRPr="000B0402">
              <w:rPr>
                <w:rFonts w:hint="eastAsia"/>
              </w:rPr>
              <w:t>细化能耗信息具体要显示的内容</w:t>
            </w:r>
            <w:r w:rsidRPr="000B0402">
              <w:rPr>
                <w:rFonts w:hint="eastAsia"/>
              </w:rPr>
              <w:t>--5.1</w:t>
            </w:r>
          </w:p>
          <w:p w14:paraId="63B4D009" w14:textId="77777777" w:rsidR="007629F6" w:rsidRPr="000B0402" w:rsidRDefault="007629F6" w:rsidP="003B1D4C">
            <w:pPr>
              <w:pStyle w:val="a0"/>
              <w:spacing w:after="156"/>
              <w:ind w:firstLine="0"/>
            </w:pPr>
            <w:r w:rsidRPr="000B0402">
              <w:rPr>
                <w:rFonts w:hint="eastAsia"/>
              </w:rPr>
              <w:t>细化车况信息具体要显示的内容</w:t>
            </w:r>
            <w:r w:rsidRPr="000B0402">
              <w:rPr>
                <w:rFonts w:hint="eastAsia"/>
              </w:rPr>
              <w:t>--5.2</w:t>
            </w:r>
          </w:p>
          <w:p w14:paraId="2A9DD013" w14:textId="77777777" w:rsidR="007629F6" w:rsidRPr="000B0402" w:rsidRDefault="007629F6" w:rsidP="003B1D4C">
            <w:pPr>
              <w:pStyle w:val="a0"/>
              <w:spacing w:after="156"/>
              <w:ind w:firstLine="0"/>
            </w:pPr>
            <w:r w:rsidRPr="000B0402">
              <w:rPr>
                <w:rFonts w:hint="eastAsia"/>
              </w:rPr>
              <w:t>细化性能信息具体要显示的内容</w:t>
            </w:r>
            <w:r w:rsidRPr="000B0402">
              <w:rPr>
                <w:rFonts w:hint="eastAsia"/>
              </w:rPr>
              <w:t>--5.3</w:t>
            </w:r>
          </w:p>
          <w:p w14:paraId="03442479" w14:textId="77777777" w:rsidR="007629F6" w:rsidRPr="000B0402" w:rsidRDefault="007629F6" w:rsidP="003B1D4C">
            <w:pPr>
              <w:pStyle w:val="a0"/>
              <w:spacing w:after="156"/>
              <w:ind w:firstLine="0"/>
            </w:pPr>
            <w:r w:rsidRPr="000B0402">
              <w:rPr>
                <w:rFonts w:hint="eastAsia"/>
              </w:rPr>
              <w:t>增加</w:t>
            </w:r>
            <w:r w:rsidRPr="000B0402">
              <w:rPr>
                <w:rFonts w:hint="eastAsia"/>
              </w:rPr>
              <w:t>ADAS</w:t>
            </w:r>
            <w:r w:rsidRPr="000B0402">
              <w:rPr>
                <w:rFonts w:hint="eastAsia"/>
              </w:rPr>
              <w:t>相关显示信息</w:t>
            </w:r>
            <w:r w:rsidRPr="000B0402">
              <w:rPr>
                <w:rFonts w:hint="eastAsia"/>
              </w:rPr>
              <w:t>--5.4</w:t>
            </w:r>
          </w:p>
          <w:p w14:paraId="6837F8F1" w14:textId="77777777" w:rsidR="007629F6" w:rsidRPr="000B0402" w:rsidRDefault="007629F6" w:rsidP="003B1D4C">
            <w:pPr>
              <w:pStyle w:val="a0"/>
              <w:spacing w:after="156"/>
              <w:ind w:firstLine="0"/>
            </w:pPr>
            <w:r w:rsidRPr="000B0402">
              <w:rPr>
                <w:rFonts w:hint="eastAsia"/>
              </w:rPr>
              <w:t>增加其他信息，包括单位和语言</w:t>
            </w:r>
            <w:r w:rsidRPr="000B0402">
              <w:rPr>
                <w:rFonts w:hint="eastAsia"/>
              </w:rPr>
              <w:t>--5.5</w:t>
            </w:r>
          </w:p>
          <w:p w14:paraId="46561E3A" w14:textId="77777777" w:rsidR="007629F6" w:rsidRPr="000B0402" w:rsidRDefault="007629F6" w:rsidP="003B1D4C">
            <w:pPr>
              <w:pStyle w:val="a0"/>
              <w:spacing w:after="156"/>
              <w:ind w:firstLine="0"/>
            </w:pPr>
            <w:r w:rsidRPr="000B0402">
              <w:rPr>
                <w:rFonts w:hint="eastAsia"/>
              </w:rPr>
              <w:t>细化多屏联动</w:t>
            </w:r>
            <w:r w:rsidRPr="000B0402">
              <w:rPr>
                <w:rFonts w:hint="eastAsia"/>
              </w:rPr>
              <w:t>ICS</w:t>
            </w:r>
            <w:r w:rsidRPr="000B0402">
              <w:rPr>
                <w:rFonts w:hint="eastAsia"/>
              </w:rPr>
              <w:t>未启动时</w:t>
            </w:r>
            <w:r w:rsidRPr="000B0402">
              <w:rPr>
                <w:rFonts w:hint="eastAsia"/>
              </w:rPr>
              <w:t>IPC</w:t>
            </w:r>
            <w:r w:rsidRPr="000B0402">
              <w:rPr>
                <w:rFonts w:hint="eastAsia"/>
              </w:rPr>
              <w:t>显示策略</w:t>
            </w:r>
            <w:r w:rsidRPr="000B0402">
              <w:rPr>
                <w:rFonts w:hint="eastAsia"/>
              </w:rPr>
              <w:t>--6</w:t>
            </w:r>
          </w:p>
          <w:p w14:paraId="70D27E65" w14:textId="77777777" w:rsidR="007629F6" w:rsidRPr="000B0402" w:rsidRDefault="007629F6" w:rsidP="003B1D4C">
            <w:pPr>
              <w:pStyle w:val="a0"/>
              <w:spacing w:after="156"/>
              <w:ind w:firstLine="0"/>
            </w:pPr>
            <w:r w:rsidRPr="000B0402">
              <w:rPr>
                <w:rFonts w:hint="eastAsia"/>
              </w:rPr>
              <w:t>根据百度回复细化多媒体显示内容</w:t>
            </w:r>
            <w:r w:rsidRPr="000B0402">
              <w:rPr>
                <w:rFonts w:hint="eastAsia"/>
              </w:rPr>
              <w:t>--6.1</w:t>
            </w:r>
          </w:p>
          <w:p w14:paraId="5647D509" w14:textId="77777777" w:rsidR="007629F6" w:rsidRPr="000B0402" w:rsidRDefault="007629F6" w:rsidP="003B1D4C">
            <w:pPr>
              <w:pStyle w:val="a0"/>
              <w:spacing w:after="156"/>
              <w:ind w:firstLine="0"/>
            </w:pPr>
            <w:r w:rsidRPr="000B0402">
              <w:rPr>
                <w:rFonts w:hint="eastAsia"/>
              </w:rPr>
              <w:t>CarLife</w:t>
            </w:r>
            <w:r w:rsidRPr="000B0402">
              <w:rPr>
                <w:rFonts w:hint="eastAsia"/>
              </w:rPr>
              <w:t>导航遵循百度协议</w:t>
            </w:r>
            <w:r w:rsidRPr="000B0402">
              <w:rPr>
                <w:rFonts w:hint="eastAsia"/>
              </w:rPr>
              <w:t>--6.2</w:t>
            </w:r>
          </w:p>
          <w:p w14:paraId="1CC4AD49" w14:textId="77777777" w:rsidR="007629F6" w:rsidRPr="000B0402" w:rsidRDefault="007629F6" w:rsidP="003B1D4C">
            <w:pPr>
              <w:pStyle w:val="a0"/>
              <w:spacing w:after="156"/>
              <w:ind w:firstLine="0"/>
            </w:pPr>
            <w:r w:rsidRPr="000B0402">
              <w:rPr>
                <w:rFonts w:hint="eastAsia"/>
              </w:rPr>
              <w:t>电话增加</w:t>
            </w:r>
            <w:r w:rsidRPr="000B0402">
              <w:rPr>
                <w:rFonts w:hint="eastAsia"/>
              </w:rPr>
              <w:t>HUD</w:t>
            </w:r>
            <w:r w:rsidRPr="000B0402">
              <w:rPr>
                <w:rFonts w:hint="eastAsia"/>
              </w:rPr>
              <w:t>相关设置项</w:t>
            </w:r>
            <w:r w:rsidRPr="000B0402">
              <w:rPr>
                <w:rFonts w:hint="eastAsia"/>
              </w:rPr>
              <w:t>--6.3</w:t>
            </w:r>
          </w:p>
          <w:p w14:paraId="40389C64" w14:textId="77777777" w:rsidR="007629F6" w:rsidRPr="000B0402" w:rsidRDefault="007629F6" w:rsidP="003B1D4C">
            <w:pPr>
              <w:pStyle w:val="a0"/>
              <w:spacing w:after="156"/>
              <w:ind w:firstLine="0"/>
            </w:pPr>
            <w:r w:rsidRPr="000B0402">
              <w:rPr>
                <w:rFonts w:hint="eastAsia"/>
              </w:rPr>
              <w:t>天气信息明确供应商</w:t>
            </w:r>
            <w:r w:rsidRPr="000B0402">
              <w:rPr>
                <w:rFonts w:hint="eastAsia"/>
              </w:rPr>
              <w:t>--6.4</w:t>
            </w:r>
          </w:p>
          <w:p w14:paraId="56D47E1F" w14:textId="77777777" w:rsidR="007629F6" w:rsidRPr="000B0402" w:rsidRDefault="007629F6" w:rsidP="003B1D4C">
            <w:pPr>
              <w:pStyle w:val="a0"/>
              <w:spacing w:after="156"/>
              <w:ind w:firstLine="0"/>
            </w:pPr>
            <w:r w:rsidRPr="000B0402">
              <w:rPr>
                <w:rFonts w:hint="eastAsia"/>
              </w:rPr>
              <w:t>细化仪表视觉对应章节号</w:t>
            </w:r>
            <w:r w:rsidRPr="000B0402">
              <w:rPr>
                <w:rFonts w:hint="eastAsia"/>
              </w:rPr>
              <w:t>--7.1</w:t>
            </w:r>
          </w:p>
          <w:p w14:paraId="30F74447" w14:textId="77777777" w:rsidR="007629F6" w:rsidRPr="000B0402" w:rsidRDefault="007629F6" w:rsidP="003B1D4C">
            <w:pPr>
              <w:pStyle w:val="a0"/>
              <w:spacing w:after="156"/>
              <w:ind w:firstLine="0"/>
            </w:pPr>
            <w:r w:rsidRPr="000B0402">
              <w:rPr>
                <w:rFonts w:hint="eastAsia"/>
              </w:rPr>
              <w:t>细化</w:t>
            </w:r>
            <w:r w:rsidRPr="000B0402">
              <w:rPr>
                <w:rFonts w:hint="eastAsia"/>
              </w:rPr>
              <w:t>Early HMI</w:t>
            </w:r>
            <w:r w:rsidRPr="000B0402">
              <w:rPr>
                <w:rFonts w:hint="eastAsia"/>
              </w:rPr>
              <w:t>、欢迎动画及开机动画</w:t>
            </w:r>
            <w:r w:rsidRPr="000B0402">
              <w:rPr>
                <w:rFonts w:hint="eastAsia"/>
              </w:rPr>
              <w:t>--7.2</w:t>
            </w:r>
          </w:p>
          <w:p w14:paraId="1903298B" w14:textId="77777777" w:rsidR="007629F6" w:rsidRPr="000B0402" w:rsidRDefault="007629F6" w:rsidP="003B1D4C">
            <w:pPr>
              <w:pStyle w:val="a0"/>
              <w:spacing w:after="156"/>
              <w:ind w:firstLine="0"/>
            </w:pPr>
            <w:r w:rsidRPr="000B0402">
              <w:rPr>
                <w:rFonts w:hint="eastAsia"/>
              </w:rPr>
              <w:t>增加仪表设置项作预留</w:t>
            </w:r>
            <w:r w:rsidRPr="000B0402">
              <w:rPr>
                <w:rFonts w:hint="eastAsia"/>
              </w:rPr>
              <w:t>--7.4</w:t>
            </w:r>
          </w:p>
          <w:p w14:paraId="295D737E" w14:textId="77777777" w:rsidR="00D93C8E" w:rsidRPr="000B0402" w:rsidRDefault="008D1F15" w:rsidP="007629F6">
            <w:pPr>
              <w:pStyle w:val="a0"/>
              <w:spacing w:after="156"/>
              <w:ind w:firstLine="0"/>
            </w:pPr>
            <w:r w:rsidRPr="000B0402">
              <w:rPr>
                <w:rFonts w:hint="eastAsia"/>
              </w:rPr>
              <w:t>增加功能安全要求</w:t>
            </w:r>
            <w:r w:rsidR="007629F6" w:rsidRPr="000B0402">
              <w:rPr>
                <w:rFonts w:hint="eastAsia"/>
              </w:rPr>
              <w:t>--7.5</w:t>
            </w:r>
          </w:p>
          <w:p w14:paraId="012472E2" w14:textId="77777777" w:rsidR="00A610BA" w:rsidRPr="000B0402" w:rsidRDefault="00A610BA" w:rsidP="007629F6">
            <w:pPr>
              <w:pStyle w:val="a0"/>
              <w:spacing w:after="156"/>
              <w:ind w:firstLine="0"/>
            </w:pPr>
            <w:r w:rsidRPr="000B0402">
              <w:rPr>
                <w:rFonts w:hint="eastAsia"/>
              </w:rPr>
              <w:t>增加</w:t>
            </w:r>
            <w:r w:rsidRPr="000B0402">
              <w:rPr>
                <w:rFonts w:hint="eastAsia"/>
              </w:rPr>
              <w:t>CAN</w:t>
            </w:r>
            <w:r w:rsidRPr="000B0402">
              <w:rPr>
                <w:rFonts w:hint="eastAsia"/>
              </w:rPr>
              <w:t>信号列表</w:t>
            </w:r>
            <w:r w:rsidRPr="000B0402">
              <w:rPr>
                <w:rFonts w:hint="eastAsia"/>
              </w:rPr>
              <w:t xml:space="preserve"> </w:t>
            </w:r>
            <w:r w:rsidRPr="000B0402">
              <w:t>–</w:t>
            </w:r>
            <w:r w:rsidRPr="000B0402">
              <w:rPr>
                <w:rFonts w:hint="eastAsia"/>
              </w:rPr>
              <w:t>8.7</w:t>
            </w:r>
          </w:p>
        </w:tc>
        <w:tc>
          <w:tcPr>
            <w:tcW w:w="473" w:type="pct"/>
          </w:tcPr>
          <w:p w14:paraId="6E57EDDD" w14:textId="77777777" w:rsidR="00D93C8E" w:rsidRPr="000B0402" w:rsidRDefault="003B1D4C" w:rsidP="00C738AA">
            <w:pPr>
              <w:pStyle w:val="a0"/>
              <w:spacing w:after="156"/>
              <w:ind w:firstLine="0"/>
            </w:pPr>
            <w:r w:rsidRPr="000B0402">
              <w:rPr>
                <w:rFonts w:hint="eastAsia"/>
              </w:rPr>
              <w:t>Xiong Jiawen</w:t>
            </w:r>
          </w:p>
        </w:tc>
      </w:tr>
      <w:tr w:rsidR="000B0402" w:rsidRPr="000B0402" w14:paraId="3E3469D8" w14:textId="77777777" w:rsidTr="00247F5D">
        <w:tc>
          <w:tcPr>
            <w:tcW w:w="506" w:type="pct"/>
          </w:tcPr>
          <w:p w14:paraId="30BBB1B3" w14:textId="77777777" w:rsidR="00FC4D25" w:rsidRPr="000B0402" w:rsidRDefault="00FC4D25" w:rsidP="00C738AA">
            <w:pPr>
              <w:pStyle w:val="a0"/>
              <w:spacing w:after="156"/>
              <w:ind w:firstLine="0"/>
            </w:pPr>
            <w:r w:rsidRPr="000B0402">
              <w:t>0.0.1.1</w:t>
            </w:r>
          </w:p>
        </w:tc>
        <w:tc>
          <w:tcPr>
            <w:tcW w:w="542" w:type="pct"/>
          </w:tcPr>
          <w:p w14:paraId="2B9CFC57" w14:textId="77777777" w:rsidR="00FC4D25" w:rsidRPr="000B0402" w:rsidRDefault="00474159" w:rsidP="00474159">
            <w:pPr>
              <w:pStyle w:val="a0"/>
              <w:spacing w:after="156"/>
              <w:ind w:firstLine="0"/>
            </w:pPr>
            <w:r w:rsidRPr="000B0402">
              <w:rPr>
                <w:rFonts w:hint="eastAsia"/>
              </w:rPr>
              <w:t>Jul</w:t>
            </w:r>
            <w:r w:rsidR="00755168" w:rsidRPr="000B0402">
              <w:t xml:space="preserve"> </w:t>
            </w:r>
            <w:r w:rsidRPr="000B0402">
              <w:t>14</w:t>
            </w:r>
            <w:r w:rsidR="00FC4D25" w:rsidRPr="000B0402">
              <w:rPr>
                <w:vertAlign w:val="superscript"/>
              </w:rPr>
              <w:t>th</w:t>
            </w:r>
            <w:r w:rsidR="00FC4D25" w:rsidRPr="000B0402">
              <w:t>, 2020</w:t>
            </w:r>
          </w:p>
        </w:tc>
        <w:tc>
          <w:tcPr>
            <w:tcW w:w="429" w:type="pct"/>
          </w:tcPr>
          <w:p w14:paraId="4089670E" w14:textId="77777777" w:rsidR="00FC4D25" w:rsidRPr="000B0402" w:rsidRDefault="00FC4D25" w:rsidP="00C738AA">
            <w:pPr>
              <w:pStyle w:val="a0"/>
              <w:spacing w:after="156"/>
              <w:ind w:firstLine="0"/>
            </w:pPr>
            <w:r w:rsidRPr="000B0402">
              <w:t>5859</w:t>
            </w:r>
          </w:p>
        </w:tc>
        <w:tc>
          <w:tcPr>
            <w:tcW w:w="601" w:type="pct"/>
          </w:tcPr>
          <w:p w14:paraId="72434891" w14:textId="77777777" w:rsidR="00FC4D25" w:rsidRPr="000B0402" w:rsidRDefault="00F710B0" w:rsidP="00C738AA">
            <w:pPr>
              <w:pStyle w:val="a0"/>
              <w:spacing w:after="156"/>
              <w:ind w:firstLine="0"/>
            </w:pPr>
            <w:r w:rsidRPr="000B0402">
              <w:rPr>
                <w:rFonts w:hint="eastAsia"/>
              </w:rPr>
              <w:t>4/4.1/4.2/4.9/4.10/5.2/5.3/6/6.1/6.2</w:t>
            </w:r>
            <w:r w:rsidRPr="000B0402">
              <w:rPr>
                <w:rFonts w:hint="eastAsia"/>
              </w:rPr>
              <w:lastRenderedPageBreak/>
              <w:t>/6.2.3/6.3/6.4/7.1/7.2</w:t>
            </w:r>
            <w:r w:rsidR="00BB6988" w:rsidRPr="000B0402">
              <w:rPr>
                <w:rFonts w:hint="eastAsia"/>
              </w:rPr>
              <w:t>/8</w:t>
            </w:r>
          </w:p>
        </w:tc>
        <w:tc>
          <w:tcPr>
            <w:tcW w:w="2449" w:type="pct"/>
          </w:tcPr>
          <w:p w14:paraId="1A43E3A1" w14:textId="77777777" w:rsidR="00FC4D25" w:rsidRPr="000B0402" w:rsidRDefault="00755168" w:rsidP="00C738AA">
            <w:pPr>
              <w:pStyle w:val="a0"/>
              <w:spacing w:after="156"/>
              <w:ind w:firstLine="0"/>
            </w:pPr>
            <w:r w:rsidRPr="000B0402">
              <w:rPr>
                <w:rFonts w:hint="eastAsia"/>
              </w:rPr>
              <w:lastRenderedPageBreak/>
              <w:t>根据</w:t>
            </w:r>
            <w:r w:rsidRPr="000B0402">
              <w:rPr>
                <w:rFonts w:hint="eastAsia"/>
              </w:rPr>
              <w:t>UE</w:t>
            </w:r>
            <w:r w:rsidRPr="000B0402">
              <w:rPr>
                <w:rFonts w:hint="eastAsia"/>
              </w:rPr>
              <w:t>评估，去除第一层级显示要求，不做强制，增加仪表支持的四种视图</w:t>
            </w:r>
            <w:r w:rsidRPr="000B0402">
              <w:t>—</w:t>
            </w:r>
            <w:r w:rsidRPr="000B0402">
              <w:rPr>
                <w:rFonts w:hint="eastAsia"/>
              </w:rPr>
              <w:t>4</w:t>
            </w:r>
          </w:p>
          <w:p w14:paraId="39806231" w14:textId="77777777" w:rsidR="00755168" w:rsidRPr="000B0402" w:rsidRDefault="00755168" w:rsidP="00C738AA">
            <w:pPr>
              <w:pStyle w:val="a0"/>
              <w:spacing w:after="156"/>
              <w:ind w:firstLine="0"/>
            </w:pPr>
            <w:r w:rsidRPr="000B0402">
              <w:rPr>
                <w:rFonts w:hint="eastAsia"/>
              </w:rPr>
              <w:t>增加任何视图都要显示车速值的要求</w:t>
            </w:r>
            <w:r w:rsidRPr="000B0402">
              <w:t>—</w:t>
            </w:r>
            <w:r w:rsidRPr="000B0402">
              <w:rPr>
                <w:rFonts w:hint="eastAsia"/>
              </w:rPr>
              <w:t>4.1</w:t>
            </w:r>
          </w:p>
          <w:p w14:paraId="0D43CF51" w14:textId="77777777" w:rsidR="00755168" w:rsidRPr="000B0402" w:rsidRDefault="00755168" w:rsidP="00C738AA">
            <w:pPr>
              <w:pStyle w:val="a0"/>
              <w:spacing w:after="156"/>
              <w:ind w:firstLine="0"/>
            </w:pPr>
            <w:r w:rsidRPr="000B0402">
              <w:rPr>
                <w:rFonts w:hint="eastAsia"/>
              </w:rPr>
              <w:lastRenderedPageBreak/>
              <w:t>更改转速显示要求</w:t>
            </w:r>
            <w:r w:rsidRPr="000B0402">
              <w:t>—</w:t>
            </w:r>
            <w:r w:rsidRPr="000B0402">
              <w:rPr>
                <w:rFonts w:hint="eastAsia"/>
              </w:rPr>
              <w:t>4.2</w:t>
            </w:r>
          </w:p>
          <w:p w14:paraId="7D74FDE9" w14:textId="77777777" w:rsidR="00755168" w:rsidRPr="000B0402" w:rsidRDefault="00755168" w:rsidP="00C738AA">
            <w:pPr>
              <w:pStyle w:val="a0"/>
              <w:spacing w:after="156"/>
              <w:ind w:firstLine="0"/>
            </w:pPr>
            <w:r w:rsidRPr="000B0402">
              <w:rPr>
                <w:rFonts w:hint="eastAsia"/>
              </w:rPr>
              <w:t>增加限速信息</w:t>
            </w:r>
            <w:r w:rsidRPr="000B0402">
              <w:t>—</w:t>
            </w:r>
            <w:r w:rsidRPr="000B0402">
              <w:rPr>
                <w:rFonts w:hint="eastAsia"/>
              </w:rPr>
              <w:t>4.9</w:t>
            </w:r>
          </w:p>
          <w:p w14:paraId="0C3DC949" w14:textId="77777777" w:rsidR="00755168" w:rsidRPr="000B0402" w:rsidRDefault="00755168" w:rsidP="00C738AA">
            <w:pPr>
              <w:pStyle w:val="a0"/>
              <w:spacing w:after="156"/>
              <w:ind w:firstLine="0"/>
            </w:pPr>
            <w:r w:rsidRPr="000B0402">
              <w:rPr>
                <w:rFonts w:hint="eastAsia"/>
              </w:rPr>
              <w:t>增加</w:t>
            </w:r>
            <w:r w:rsidRPr="000B0402">
              <w:rPr>
                <w:rFonts w:hint="eastAsia"/>
              </w:rPr>
              <w:t>3D</w:t>
            </w:r>
            <w:r w:rsidRPr="000B0402">
              <w:rPr>
                <w:rFonts w:hint="eastAsia"/>
              </w:rPr>
              <w:t>小车模型</w:t>
            </w:r>
            <w:r w:rsidRPr="000B0402">
              <w:t>—</w:t>
            </w:r>
            <w:r w:rsidRPr="000B0402">
              <w:rPr>
                <w:rFonts w:hint="eastAsia"/>
              </w:rPr>
              <w:t>4.10</w:t>
            </w:r>
          </w:p>
          <w:p w14:paraId="395FAFE4" w14:textId="77777777" w:rsidR="00755168" w:rsidRPr="000B0402" w:rsidRDefault="00755168" w:rsidP="00C738AA">
            <w:pPr>
              <w:pStyle w:val="a0"/>
              <w:spacing w:after="156"/>
              <w:ind w:firstLine="0"/>
            </w:pPr>
            <w:r w:rsidRPr="000B0402">
              <w:rPr>
                <w:rFonts w:hint="eastAsia"/>
              </w:rPr>
              <w:t>根据</w:t>
            </w:r>
            <w:r w:rsidRPr="000B0402">
              <w:rPr>
                <w:rFonts w:hint="eastAsia"/>
              </w:rPr>
              <w:t>UE</w:t>
            </w:r>
            <w:r w:rsidRPr="000B0402">
              <w:rPr>
                <w:rFonts w:hint="eastAsia"/>
              </w:rPr>
              <w:t>评估，删除车况信息相关</w:t>
            </w:r>
            <w:r w:rsidRPr="000B0402">
              <w:rPr>
                <w:rFonts w:hint="eastAsia"/>
              </w:rPr>
              <w:t>Reset</w:t>
            </w:r>
            <w:r w:rsidRPr="000B0402">
              <w:rPr>
                <w:rFonts w:hint="eastAsia"/>
              </w:rPr>
              <w:t>功能</w:t>
            </w:r>
            <w:r w:rsidRPr="000B0402">
              <w:t>—</w:t>
            </w:r>
            <w:r w:rsidRPr="000B0402">
              <w:rPr>
                <w:rFonts w:hint="eastAsia"/>
              </w:rPr>
              <w:t>5.2</w:t>
            </w:r>
          </w:p>
          <w:p w14:paraId="26EB846A" w14:textId="77777777" w:rsidR="00755168" w:rsidRPr="000B0402" w:rsidRDefault="00755168" w:rsidP="00C738AA">
            <w:pPr>
              <w:pStyle w:val="a0"/>
              <w:spacing w:after="156"/>
              <w:ind w:firstLine="0"/>
            </w:pPr>
            <w:r w:rsidRPr="000B0402">
              <w:rPr>
                <w:rFonts w:hint="eastAsia"/>
              </w:rPr>
              <w:t>更新性能信息显示内容</w:t>
            </w:r>
            <w:r w:rsidRPr="000B0402">
              <w:t>—</w:t>
            </w:r>
            <w:r w:rsidRPr="000B0402">
              <w:rPr>
                <w:rFonts w:hint="eastAsia"/>
              </w:rPr>
              <w:t>5.3</w:t>
            </w:r>
          </w:p>
          <w:p w14:paraId="34438E08" w14:textId="77777777" w:rsidR="00755168" w:rsidRPr="000B0402" w:rsidRDefault="00FC4D25" w:rsidP="00C738AA">
            <w:pPr>
              <w:pStyle w:val="a0"/>
              <w:spacing w:after="156"/>
              <w:ind w:firstLine="0"/>
            </w:pPr>
            <w:r w:rsidRPr="000B0402">
              <w:rPr>
                <w:rFonts w:hint="eastAsia"/>
              </w:rPr>
              <w:t>增加多屏互动可支持语音完成</w:t>
            </w:r>
            <w:r w:rsidR="00755168" w:rsidRPr="000B0402">
              <w:t>—</w:t>
            </w:r>
            <w:r w:rsidR="00755168" w:rsidRPr="000B0402">
              <w:rPr>
                <w:rFonts w:hint="eastAsia"/>
              </w:rPr>
              <w:t>6</w:t>
            </w:r>
          </w:p>
          <w:p w14:paraId="1EAC933D" w14:textId="77777777" w:rsidR="001F52C0" w:rsidRPr="000B0402" w:rsidRDefault="001F52C0" w:rsidP="00C738AA">
            <w:pPr>
              <w:pStyle w:val="a0"/>
              <w:spacing w:after="156"/>
              <w:ind w:firstLine="0"/>
            </w:pPr>
            <w:r w:rsidRPr="000B0402">
              <w:rPr>
                <w:rFonts w:hint="eastAsia"/>
              </w:rPr>
              <w:t>增加</w:t>
            </w:r>
            <w:r w:rsidR="004B6A91" w:rsidRPr="000B0402">
              <w:rPr>
                <w:rFonts w:hint="eastAsia"/>
              </w:rPr>
              <w:t>飞屏功能</w:t>
            </w:r>
            <w:r w:rsidRPr="000B0402">
              <w:t>—</w:t>
            </w:r>
            <w:r w:rsidRPr="000B0402">
              <w:rPr>
                <w:rFonts w:hint="eastAsia"/>
              </w:rPr>
              <w:t>6</w:t>
            </w:r>
          </w:p>
          <w:p w14:paraId="5D9945D4" w14:textId="77777777" w:rsidR="00755168" w:rsidRPr="000B0402" w:rsidRDefault="00755168" w:rsidP="00C738AA">
            <w:pPr>
              <w:pStyle w:val="a0"/>
              <w:spacing w:after="156"/>
              <w:ind w:firstLine="0"/>
            </w:pPr>
            <w:r w:rsidRPr="000B0402">
              <w:rPr>
                <w:rFonts w:hint="eastAsia"/>
              </w:rPr>
              <w:t>删除多媒体中对音频文件显示时间的要求以及</w:t>
            </w:r>
            <w:r w:rsidRPr="000B0402">
              <w:rPr>
                <w:rFonts w:hint="eastAsia"/>
              </w:rPr>
              <w:t>Tuner</w:t>
            </w:r>
            <w:r w:rsidRPr="000B0402">
              <w:rPr>
                <w:rFonts w:hint="eastAsia"/>
              </w:rPr>
              <w:t>的节目名称</w:t>
            </w:r>
            <w:r w:rsidRPr="000B0402">
              <w:t>—</w:t>
            </w:r>
            <w:r w:rsidRPr="000B0402">
              <w:rPr>
                <w:rFonts w:hint="eastAsia"/>
              </w:rPr>
              <w:t>6.1</w:t>
            </w:r>
          </w:p>
          <w:p w14:paraId="5C18B878" w14:textId="77777777" w:rsidR="00755168" w:rsidRPr="000B0402" w:rsidRDefault="00755168" w:rsidP="00C738AA">
            <w:pPr>
              <w:pStyle w:val="a0"/>
              <w:spacing w:after="156"/>
              <w:ind w:firstLine="0"/>
            </w:pPr>
            <w:r w:rsidRPr="000B0402">
              <w:rPr>
                <w:rFonts w:hint="eastAsia"/>
              </w:rPr>
              <w:t>增加导航的应用区分</w:t>
            </w:r>
            <w:r w:rsidRPr="000B0402">
              <w:t>—</w:t>
            </w:r>
            <w:r w:rsidRPr="000B0402">
              <w:rPr>
                <w:rFonts w:hint="eastAsia"/>
              </w:rPr>
              <w:t>6.2</w:t>
            </w:r>
          </w:p>
          <w:p w14:paraId="3B69C75C" w14:textId="77777777" w:rsidR="00F76B7A" w:rsidRPr="000B0402" w:rsidRDefault="00F76B7A" w:rsidP="00C738AA">
            <w:pPr>
              <w:pStyle w:val="a0"/>
              <w:spacing w:after="156"/>
              <w:ind w:firstLine="0"/>
            </w:pPr>
            <w:r w:rsidRPr="000B0402">
              <w:rPr>
                <w:rFonts w:hint="eastAsia"/>
              </w:rPr>
              <w:t>导航地图展示</w:t>
            </w:r>
            <w:r w:rsidR="00795F08" w:rsidRPr="000B0402">
              <w:rPr>
                <w:rFonts w:hint="eastAsia"/>
              </w:rPr>
              <w:t>俯仰角跟随导航应用</w:t>
            </w:r>
            <w:r w:rsidRPr="000B0402">
              <w:t>—</w:t>
            </w:r>
            <w:r w:rsidRPr="000B0402">
              <w:rPr>
                <w:rFonts w:hint="eastAsia"/>
              </w:rPr>
              <w:t>6.2.1</w:t>
            </w:r>
          </w:p>
          <w:p w14:paraId="6411E03F" w14:textId="77777777" w:rsidR="00755168" w:rsidRPr="000B0402" w:rsidRDefault="00755168" w:rsidP="00C738AA">
            <w:pPr>
              <w:pStyle w:val="a0"/>
              <w:spacing w:after="156"/>
              <w:ind w:firstLine="0"/>
            </w:pPr>
            <w:r w:rsidRPr="000B0402">
              <w:rPr>
                <w:rFonts w:hint="eastAsia"/>
              </w:rPr>
              <w:t>删除仪表控制导航的相关要求</w:t>
            </w:r>
            <w:r w:rsidRPr="000B0402">
              <w:t>—</w:t>
            </w:r>
            <w:r w:rsidRPr="000B0402">
              <w:rPr>
                <w:rFonts w:hint="eastAsia"/>
              </w:rPr>
              <w:t>6.2.3</w:t>
            </w:r>
          </w:p>
          <w:p w14:paraId="1CD4CA33" w14:textId="77777777" w:rsidR="00755168" w:rsidRPr="000B0402" w:rsidRDefault="000F0F47" w:rsidP="00C738AA">
            <w:pPr>
              <w:pStyle w:val="a0"/>
              <w:spacing w:after="156"/>
              <w:ind w:firstLine="0"/>
            </w:pPr>
            <w:r w:rsidRPr="000B0402">
              <w:rPr>
                <w:rFonts w:hint="eastAsia"/>
              </w:rPr>
              <w:t>更新电话显示要求</w:t>
            </w:r>
            <w:r w:rsidR="00755168" w:rsidRPr="000B0402">
              <w:t>—</w:t>
            </w:r>
            <w:r w:rsidR="00755168" w:rsidRPr="000B0402">
              <w:rPr>
                <w:rFonts w:hint="eastAsia"/>
              </w:rPr>
              <w:t>6.3</w:t>
            </w:r>
          </w:p>
          <w:p w14:paraId="2A5DBCED" w14:textId="77777777" w:rsidR="00755168" w:rsidRPr="000B0402" w:rsidRDefault="00755168" w:rsidP="00C738AA">
            <w:pPr>
              <w:pStyle w:val="a0"/>
              <w:spacing w:after="156"/>
              <w:ind w:firstLine="0"/>
            </w:pPr>
            <w:r w:rsidRPr="000B0402">
              <w:rPr>
                <w:rFonts w:hint="eastAsia"/>
              </w:rPr>
              <w:t>增加仪表显示天气的要求</w:t>
            </w:r>
            <w:r w:rsidRPr="000B0402">
              <w:t>—</w:t>
            </w:r>
            <w:r w:rsidRPr="000B0402">
              <w:rPr>
                <w:rFonts w:hint="eastAsia"/>
              </w:rPr>
              <w:t>6.4</w:t>
            </w:r>
          </w:p>
          <w:p w14:paraId="6925A4FD" w14:textId="77777777" w:rsidR="00E803F6" w:rsidRPr="000B0402" w:rsidRDefault="00E803F6" w:rsidP="00C738AA">
            <w:pPr>
              <w:pStyle w:val="a0"/>
              <w:spacing w:after="156"/>
              <w:ind w:firstLine="0"/>
            </w:pPr>
            <w:r w:rsidRPr="000B0402">
              <w:rPr>
                <w:rFonts w:hint="eastAsia"/>
              </w:rPr>
              <w:t>增加仪表显示</w:t>
            </w:r>
            <w:r w:rsidRPr="000B0402">
              <w:rPr>
                <w:rFonts w:hint="eastAsia"/>
              </w:rPr>
              <w:t>Reminder</w:t>
            </w:r>
            <w:r w:rsidRPr="000B0402">
              <w:rPr>
                <w:rFonts w:hint="eastAsia"/>
              </w:rPr>
              <w:t>提醒</w:t>
            </w:r>
            <w:r w:rsidRPr="000B0402">
              <w:t>—</w:t>
            </w:r>
            <w:r w:rsidRPr="000B0402">
              <w:rPr>
                <w:rFonts w:hint="eastAsia"/>
              </w:rPr>
              <w:t>6.5</w:t>
            </w:r>
          </w:p>
          <w:p w14:paraId="64377665" w14:textId="77777777" w:rsidR="007542FA" w:rsidRPr="000B0402" w:rsidRDefault="007542FA" w:rsidP="00C738AA">
            <w:pPr>
              <w:pStyle w:val="a0"/>
              <w:spacing w:after="156"/>
              <w:ind w:firstLine="0"/>
            </w:pPr>
            <w:r w:rsidRPr="000B0402">
              <w:rPr>
                <w:rFonts w:hint="eastAsia"/>
              </w:rPr>
              <w:t>增加仪表显示驾驶行为评价提醒</w:t>
            </w:r>
            <w:r w:rsidRPr="000B0402">
              <w:rPr>
                <w:rFonts w:hint="eastAsia"/>
              </w:rPr>
              <w:t xml:space="preserve"> </w:t>
            </w:r>
            <w:r w:rsidRPr="000B0402">
              <w:t xml:space="preserve">– </w:t>
            </w:r>
            <w:r w:rsidRPr="000B0402">
              <w:rPr>
                <w:rFonts w:hint="eastAsia"/>
              </w:rPr>
              <w:t>6.6</w:t>
            </w:r>
          </w:p>
          <w:p w14:paraId="3EC5DD87" w14:textId="77777777" w:rsidR="009D424E" w:rsidRPr="000B0402" w:rsidRDefault="009D424E" w:rsidP="00C738AA">
            <w:pPr>
              <w:pStyle w:val="a0"/>
              <w:spacing w:after="156"/>
              <w:ind w:firstLine="0"/>
            </w:pPr>
            <w:r w:rsidRPr="000B0402">
              <w:rPr>
                <w:rFonts w:hint="eastAsia"/>
              </w:rPr>
              <w:t>增加仪表显示</w:t>
            </w:r>
            <w:r w:rsidRPr="000B0402">
              <w:rPr>
                <w:rFonts w:hint="eastAsia"/>
              </w:rPr>
              <w:t>HUD</w:t>
            </w:r>
            <w:r w:rsidRPr="000B0402">
              <w:rPr>
                <w:rFonts w:hint="eastAsia"/>
              </w:rPr>
              <w:t>调节指引</w:t>
            </w:r>
            <w:r w:rsidRPr="000B0402">
              <w:rPr>
                <w:rFonts w:hint="eastAsia"/>
              </w:rPr>
              <w:t xml:space="preserve"> </w:t>
            </w:r>
            <w:r w:rsidRPr="000B0402">
              <w:t xml:space="preserve">– </w:t>
            </w:r>
            <w:r w:rsidRPr="000B0402">
              <w:rPr>
                <w:rFonts w:hint="eastAsia"/>
              </w:rPr>
              <w:t>6.7</w:t>
            </w:r>
          </w:p>
          <w:p w14:paraId="47D05FE8" w14:textId="77777777" w:rsidR="00FC4D25" w:rsidRPr="000B0402" w:rsidRDefault="00755168" w:rsidP="00C738AA">
            <w:pPr>
              <w:pStyle w:val="a0"/>
              <w:spacing w:after="156"/>
              <w:ind w:firstLine="0"/>
            </w:pPr>
            <w:r w:rsidRPr="000B0402">
              <w:rPr>
                <w:rFonts w:hint="eastAsia"/>
              </w:rPr>
              <w:t>更改仪表视觉</w:t>
            </w:r>
            <w:r w:rsidR="00FC4D25" w:rsidRPr="000B0402">
              <w:rPr>
                <w:rFonts w:hint="eastAsia"/>
              </w:rPr>
              <w:t>各模式显示要求</w:t>
            </w:r>
            <w:r w:rsidRPr="000B0402">
              <w:t>—</w:t>
            </w:r>
            <w:r w:rsidRPr="000B0402">
              <w:rPr>
                <w:rFonts w:hint="eastAsia"/>
              </w:rPr>
              <w:t>7.1</w:t>
            </w:r>
          </w:p>
          <w:p w14:paraId="1FFC1549" w14:textId="77777777" w:rsidR="00755168" w:rsidRPr="000B0402" w:rsidRDefault="00755168" w:rsidP="00C738AA">
            <w:pPr>
              <w:pStyle w:val="a0"/>
              <w:spacing w:after="156"/>
              <w:ind w:firstLine="0"/>
            </w:pPr>
            <w:r w:rsidRPr="000B0402">
              <w:rPr>
                <w:rFonts w:hint="eastAsia"/>
              </w:rPr>
              <w:t>更改开机动画要求</w:t>
            </w:r>
            <w:r w:rsidRPr="000B0402">
              <w:t>—</w:t>
            </w:r>
            <w:r w:rsidRPr="000B0402">
              <w:rPr>
                <w:rFonts w:hint="eastAsia"/>
              </w:rPr>
              <w:t>7.2</w:t>
            </w:r>
          </w:p>
          <w:p w14:paraId="29EDC29C" w14:textId="1A692629" w:rsidR="00756B87" w:rsidRPr="000B0402" w:rsidRDefault="00BB6988" w:rsidP="00756B87">
            <w:pPr>
              <w:pStyle w:val="a0"/>
              <w:spacing w:after="156"/>
              <w:ind w:firstLine="0"/>
            </w:pPr>
            <w:r w:rsidRPr="000B0402">
              <w:rPr>
                <w:rFonts w:hint="eastAsia"/>
              </w:rPr>
              <w:t>增加系统需求</w:t>
            </w:r>
            <w:r w:rsidRPr="000B0402">
              <w:t>—</w:t>
            </w:r>
            <w:r w:rsidRPr="000B0402">
              <w:rPr>
                <w:rFonts w:hint="eastAsia"/>
              </w:rPr>
              <w:t>8</w:t>
            </w:r>
          </w:p>
        </w:tc>
        <w:tc>
          <w:tcPr>
            <w:tcW w:w="473" w:type="pct"/>
          </w:tcPr>
          <w:p w14:paraId="214FA1EE" w14:textId="77777777" w:rsidR="00FC4D25" w:rsidRPr="000B0402" w:rsidRDefault="00FC4D25" w:rsidP="00C738AA">
            <w:pPr>
              <w:pStyle w:val="a0"/>
              <w:spacing w:after="156"/>
              <w:ind w:firstLine="0"/>
            </w:pPr>
            <w:r w:rsidRPr="000B0402">
              <w:lastRenderedPageBreak/>
              <w:t>Jie Gu</w:t>
            </w:r>
          </w:p>
          <w:p w14:paraId="0703F757" w14:textId="77777777" w:rsidR="00D73C81" w:rsidRPr="000B0402" w:rsidRDefault="00D73C81" w:rsidP="00C738AA">
            <w:pPr>
              <w:pStyle w:val="a0"/>
              <w:spacing w:after="156"/>
              <w:ind w:firstLine="0"/>
            </w:pPr>
            <w:r w:rsidRPr="000B0402">
              <w:t>Xiong Jiawen</w:t>
            </w:r>
          </w:p>
        </w:tc>
      </w:tr>
      <w:tr w:rsidR="009B7BDE" w:rsidRPr="000B0402" w14:paraId="5DCB021B" w14:textId="77777777" w:rsidTr="00247F5D">
        <w:tc>
          <w:tcPr>
            <w:tcW w:w="506" w:type="pct"/>
          </w:tcPr>
          <w:p w14:paraId="7BCD67DF" w14:textId="77777777" w:rsidR="00FC4D25" w:rsidRPr="000B0402" w:rsidRDefault="00FC4D25" w:rsidP="00C738AA">
            <w:pPr>
              <w:pStyle w:val="a0"/>
              <w:spacing w:after="156"/>
              <w:ind w:firstLine="0"/>
            </w:pPr>
            <w:r w:rsidRPr="000B0402">
              <w:t>0.0.1.0</w:t>
            </w:r>
          </w:p>
        </w:tc>
        <w:tc>
          <w:tcPr>
            <w:tcW w:w="542" w:type="pct"/>
          </w:tcPr>
          <w:p w14:paraId="1216BF24" w14:textId="77777777" w:rsidR="00FC4D25" w:rsidRPr="000B0402" w:rsidRDefault="00FC4D25" w:rsidP="00EC626A">
            <w:pPr>
              <w:pStyle w:val="a0"/>
              <w:spacing w:after="156"/>
              <w:ind w:firstLine="0"/>
            </w:pPr>
            <w:r w:rsidRPr="000B0402">
              <w:rPr>
                <w:rFonts w:hint="eastAsia"/>
              </w:rPr>
              <w:t>Aug</w:t>
            </w:r>
            <w:r w:rsidRPr="000B0402">
              <w:t xml:space="preserve"> </w:t>
            </w:r>
            <w:r w:rsidRPr="000B0402">
              <w:rPr>
                <w:rFonts w:hint="eastAsia"/>
              </w:rPr>
              <w:t>27</w:t>
            </w:r>
            <w:r w:rsidRPr="000B0402">
              <w:rPr>
                <w:vertAlign w:val="superscript"/>
              </w:rPr>
              <w:t>th</w:t>
            </w:r>
            <w:r w:rsidRPr="000B0402">
              <w:t>, 201</w:t>
            </w:r>
            <w:r w:rsidRPr="000B0402">
              <w:rPr>
                <w:rFonts w:hint="eastAsia"/>
              </w:rPr>
              <w:t>9</w:t>
            </w:r>
            <w:r w:rsidRPr="000B0402">
              <w:t xml:space="preserve"> </w:t>
            </w:r>
          </w:p>
        </w:tc>
        <w:tc>
          <w:tcPr>
            <w:tcW w:w="429" w:type="pct"/>
          </w:tcPr>
          <w:p w14:paraId="0DAF7590" w14:textId="77777777" w:rsidR="00FC4D25" w:rsidRPr="000B0402" w:rsidRDefault="00FC4D25" w:rsidP="00C738AA">
            <w:pPr>
              <w:pStyle w:val="a0"/>
              <w:spacing w:after="156"/>
              <w:ind w:firstLine="0"/>
            </w:pPr>
            <w:r w:rsidRPr="000B0402">
              <w:t>5114</w:t>
            </w:r>
          </w:p>
        </w:tc>
        <w:tc>
          <w:tcPr>
            <w:tcW w:w="601" w:type="pct"/>
          </w:tcPr>
          <w:p w14:paraId="1F3DD29B" w14:textId="77777777" w:rsidR="00FC4D25" w:rsidRPr="000B0402" w:rsidRDefault="00FC4D25" w:rsidP="00C738AA">
            <w:pPr>
              <w:pStyle w:val="a0"/>
              <w:spacing w:after="156"/>
              <w:ind w:firstLine="0"/>
            </w:pPr>
            <w:r w:rsidRPr="000B0402">
              <w:t>All</w:t>
            </w:r>
          </w:p>
        </w:tc>
        <w:tc>
          <w:tcPr>
            <w:tcW w:w="2449" w:type="pct"/>
          </w:tcPr>
          <w:p w14:paraId="21C54E1D" w14:textId="77777777" w:rsidR="00FC4D25" w:rsidRPr="000B0402" w:rsidRDefault="00FC4D25" w:rsidP="00C738AA">
            <w:pPr>
              <w:pStyle w:val="a0"/>
              <w:spacing w:after="156"/>
              <w:ind w:firstLine="0"/>
            </w:pPr>
            <w:r w:rsidRPr="000B0402">
              <w:t>New creation</w:t>
            </w:r>
          </w:p>
        </w:tc>
        <w:tc>
          <w:tcPr>
            <w:tcW w:w="473" w:type="pct"/>
          </w:tcPr>
          <w:p w14:paraId="29528527" w14:textId="77777777" w:rsidR="00FC4D25" w:rsidRPr="000B0402" w:rsidRDefault="00FC4D25" w:rsidP="00C738AA">
            <w:pPr>
              <w:pStyle w:val="a0"/>
              <w:spacing w:after="156"/>
              <w:ind w:firstLine="0"/>
            </w:pPr>
            <w:r w:rsidRPr="000B0402">
              <w:t>Jie Gu</w:t>
            </w:r>
          </w:p>
        </w:tc>
      </w:tr>
    </w:tbl>
    <w:p w14:paraId="501CB6F3" w14:textId="77777777" w:rsidR="0050104B" w:rsidRPr="000B0402" w:rsidRDefault="0050104B" w:rsidP="00474159">
      <w:pPr>
        <w:pStyle w:val="a0"/>
        <w:spacing w:after="156"/>
        <w:ind w:firstLine="0"/>
      </w:pPr>
    </w:p>
    <w:sectPr w:rsidR="0050104B" w:rsidRPr="000B0402" w:rsidSect="00D171CD">
      <w:headerReference w:type="default" r:id="rId15"/>
      <w:footerReference w:type="default" r:id="rId16"/>
      <w:pgSz w:w="11906" w:h="16838"/>
      <w:pgMar w:top="1440" w:right="1080" w:bottom="1440" w:left="1080" w:header="706" w:footer="706"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Xiong Jiawen 熊嘉文(ESS,PATAC)" w:date="2021-02-08T20:53:00Z" w:initials="XJ熊">
    <w:p w14:paraId="24C5C045" w14:textId="69D2132E" w:rsidR="00540DE5" w:rsidRDefault="00540DE5">
      <w:pPr>
        <w:pStyle w:val="CommentText"/>
      </w:pPr>
      <w:r>
        <w:rPr>
          <w:rStyle w:val="CommentReference"/>
        </w:rPr>
        <w:annotationRef/>
      </w:r>
      <w:r>
        <w:rPr>
          <w:sz w:val="23"/>
          <w:szCs w:val="23"/>
        </w:rPr>
        <w:t>IND(21,3)</w:t>
      </w:r>
    </w:p>
  </w:comment>
  <w:comment w:id="26" w:author="Xiong Jiawen 熊嘉文(ESS,PATAC)" w:date="2021-02-08T20:51:00Z" w:initials="XJ熊">
    <w:p w14:paraId="3E76B117" w14:textId="2A58805B" w:rsidR="00540DE5" w:rsidRDefault="00540DE5">
      <w:pPr>
        <w:pStyle w:val="CommentText"/>
      </w:pPr>
      <w:r>
        <w:rPr>
          <w:rStyle w:val="CommentReference"/>
        </w:rPr>
        <w:annotationRef/>
      </w:r>
      <w:r>
        <w:t>IND(210,25)</w:t>
      </w:r>
    </w:p>
  </w:comment>
  <w:comment w:id="27" w:author="Xiong Jiawen 熊嘉文(ESS,PATAC)" w:date="2021-03-08T15:24:00Z" w:initials="XJ熊">
    <w:p w14:paraId="2ED97985" w14:textId="7887B576" w:rsidR="00540DE5" w:rsidRDefault="00540DE5">
      <w:pPr>
        <w:pStyle w:val="CommentText"/>
      </w:pPr>
      <w:r>
        <w:rPr>
          <w:rStyle w:val="CommentReference"/>
        </w:rPr>
        <w:annotationRef/>
      </w:r>
      <w:r>
        <w:rPr>
          <w:rFonts w:hint="eastAsia"/>
        </w:rPr>
        <w:t>按照剩余里程信号显示即可，此时续航里程低的</w:t>
      </w:r>
      <w:r>
        <w:rPr>
          <w:rFonts w:hint="eastAsia"/>
        </w:rPr>
        <w:t>ODI</w:t>
      </w:r>
      <w:r>
        <w:rPr>
          <w:rFonts w:hint="eastAsia"/>
        </w:rPr>
        <w:t>不会触发。</w:t>
      </w:r>
    </w:p>
  </w:comment>
  <w:comment w:id="28" w:author="Xiong Jiawen 熊嘉文(ESS,PATAC)" w:date="2021-02-08T20:52:00Z" w:initials="XJ熊">
    <w:p w14:paraId="19C3A3C3" w14:textId="551F84DE" w:rsidR="00540DE5" w:rsidRDefault="00540DE5">
      <w:pPr>
        <w:pStyle w:val="CommentText"/>
      </w:pPr>
      <w:r>
        <w:rPr>
          <w:rStyle w:val="CommentReference"/>
        </w:rPr>
        <w:annotationRef/>
      </w:r>
      <w:r>
        <w:t>Through invalid bit</w:t>
      </w:r>
    </w:p>
  </w:comment>
  <w:comment w:id="36" w:author="Xiong Jiawen 熊嘉文(ESS,PATAC)" w:date="2021-03-10T13:45:00Z" w:initials="XJ熊">
    <w:p w14:paraId="5F595ED0" w14:textId="5DEFE6E6" w:rsidR="00540DE5" w:rsidRDefault="00540DE5">
      <w:pPr>
        <w:pStyle w:val="CommentText"/>
      </w:pPr>
      <w:r>
        <w:rPr>
          <w:rStyle w:val="CommentReference"/>
        </w:rPr>
        <w:annotationRef/>
      </w:r>
      <w:r>
        <w:rPr>
          <w:rFonts w:hint="eastAsia"/>
        </w:rPr>
        <w:t>标定值定义参见</w:t>
      </w:r>
      <w:r>
        <w:rPr>
          <w:rFonts w:hint="eastAsia"/>
        </w:rPr>
        <w:t>GB</w:t>
      </w:r>
      <w:r>
        <w:t xml:space="preserve"> </w:t>
      </w:r>
      <w:r>
        <w:rPr>
          <w:rFonts w:hint="eastAsia"/>
        </w:rPr>
        <w:t>IPC</w:t>
      </w:r>
      <w:r>
        <w:t xml:space="preserve"> </w:t>
      </w:r>
      <w:r>
        <w:rPr>
          <w:rFonts w:hint="eastAsia"/>
        </w:rPr>
        <w:t>CTRS</w:t>
      </w:r>
      <w:r>
        <w:rPr>
          <w:rFonts w:hint="eastAsia"/>
        </w:rPr>
        <w:t>的</w:t>
      </w:r>
      <w:r>
        <w:rPr>
          <w:rFonts w:hint="eastAsia"/>
        </w:rPr>
        <w:t>23.156</w:t>
      </w:r>
      <w:r>
        <w:t xml:space="preserve"> Delta Content</w:t>
      </w:r>
      <w:r>
        <w:rPr>
          <w:rFonts w:hint="eastAsia"/>
        </w:rPr>
        <w:t>的</w:t>
      </w:r>
      <w:r>
        <w:rPr>
          <w:rFonts w:hint="eastAsia"/>
        </w:rPr>
        <w:t>3.2.5.2.1.1</w:t>
      </w:r>
      <w:r>
        <w:rPr>
          <w:rFonts w:hint="eastAsia"/>
        </w:rPr>
        <w:t>章节</w:t>
      </w:r>
    </w:p>
  </w:comment>
  <w:comment w:id="39" w:author="Xiong Jiawen 熊嘉文(ESS,PATAC)" w:date="2020-11-02T15:11:00Z" w:initials="XJ熊">
    <w:p w14:paraId="4E2BD1BE" w14:textId="11647508" w:rsidR="00540DE5" w:rsidRDefault="00540DE5">
      <w:pPr>
        <w:pStyle w:val="CommentText"/>
      </w:pPr>
      <w:r>
        <w:rPr>
          <w:rStyle w:val="CommentReference"/>
        </w:rPr>
        <w:annotationRef/>
      </w:r>
      <w:r>
        <w:rPr>
          <w:rFonts w:hint="eastAsia"/>
        </w:rPr>
        <w:t>GB</w:t>
      </w:r>
      <w:r>
        <w:rPr>
          <w:rFonts w:hint="eastAsia"/>
        </w:rPr>
        <w:t>也从中控取数据，不</w:t>
      </w:r>
      <w:r>
        <w:rPr>
          <w:rFonts w:hint="eastAsia"/>
        </w:rPr>
        <w:t>follow</w:t>
      </w:r>
      <w:r>
        <w:t xml:space="preserve"> </w:t>
      </w:r>
      <w:r>
        <w:rPr>
          <w:rFonts w:hint="eastAsia"/>
        </w:rPr>
        <w:t>GB</w:t>
      </w:r>
      <w:r>
        <w:t xml:space="preserve"> </w:t>
      </w:r>
      <w:r>
        <w:rPr>
          <w:rFonts w:hint="eastAsia"/>
        </w:rPr>
        <w:t>CTRS 3.1.545</w:t>
      </w:r>
      <w:r>
        <w:rPr>
          <w:rFonts w:hint="eastAsia"/>
        </w:rPr>
        <w:t>章节。</w:t>
      </w:r>
    </w:p>
  </w:comment>
  <w:comment w:id="42" w:author="Xiong Jiawen 熊嘉文(ESS,PATAC)" w:date="2021-02-09T20:06:00Z" w:initials="XJ熊">
    <w:p w14:paraId="2612FA49" w14:textId="6DF82996" w:rsidR="00540DE5" w:rsidRPr="006F0C9D" w:rsidRDefault="00540DE5">
      <w:pPr>
        <w:pStyle w:val="CommentText"/>
      </w:pPr>
      <w:r>
        <w:rPr>
          <w:rStyle w:val="CommentReference"/>
        </w:rPr>
        <w:annotationRef/>
      </w:r>
      <w:r w:rsidRPr="006F0C9D">
        <w:t>PIS-2085</w:t>
      </w:r>
      <w:r w:rsidRPr="006F0C9D">
        <w:rPr>
          <w:rFonts w:hint="eastAsia"/>
        </w:rPr>
        <w:t>的</w:t>
      </w:r>
      <w:r w:rsidRPr="006F0C9D">
        <w:rPr>
          <w:bCs/>
        </w:rPr>
        <w:t>[Dri-0236]</w:t>
      </w:r>
      <w:r w:rsidRPr="006F0C9D">
        <w:rPr>
          <w:rFonts w:hint="eastAsia"/>
          <w:bCs/>
        </w:rPr>
        <w:t>，</w:t>
      </w:r>
      <w:r w:rsidRPr="006F0C9D">
        <w:rPr>
          <w:rFonts w:hint="eastAsia"/>
          <w:bCs/>
        </w:rPr>
        <w:t>GB</w:t>
      </w:r>
      <w:r w:rsidRPr="006F0C9D">
        <w:rPr>
          <w:rFonts w:hint="eastAsia"/>
          <w:bCs/>
        </w:rPr>
        <w:t>的</w:t>
      </w:r>
      <w:r w:rsidRPr="006F0C9D">
        <w:rPr>
          <w:rFonts w:hint="eastAsia"/>
          <w:bCs/>
        </w:rPr>
        <w:t>3.1.549.1.8.2</w:t>
      </w:r>
      <w:r w:rsidRPr="006F0C9D">
        <w:rPr>
          <w:rFonts w:hint="eastAsia"/>
          <w:bCs/>
        </w:rPr>
        <w:t>章节</w:t>
      </w:r>
    </w:p>
  </w:comment>
  <w:comment w:id="50" w:author="Xiong Jiawen 熊嘉文(ESS,PATAC)" w:date="2021-02-24T20:24:00Z" w:initials="XJ熊">
    <w:p w14:paraId="418FBEB3" w14:textId="77777777" w:rsidR="00540DE5" w:rsidRDefault="00540DE5" w:rsidP="004A5A8B">
      <w:pPr>
        <w:pStyle w:val="CommentText"/>
      </w:pPr>
      <w:r>
        <w:rPr>
          <w:rStyle w:val="CommentReference"/>
        </w:rPr>
        <w:annotationRef/>
      </w:r>
      <w:r>
        <w:rPr>
          <w:rFonts w:hint="eastAsia"/>
        </w:rPr>
        <w:t>近光灯状态与位置灯合并，统一用位置灯信号</w:t>
      </w:r>
    </w:p>
  </w:comment>
  <w:comment w:id="52" w:author="Xiong Jiawen 熊嘉文(ESS,PATAC)" w:date="2021-02-24T20:57:00Z" w:initials="XJ熊">
    <w:p w14:paraId="361C8D83" w14:textId="77777777" w:rsidR="00540DE5" w:rsidRDefault="00540DE5" w:rsidP="004A5A8B">
      <w:pPr>
        <w:pStyle w:val="CommentText"/>
      </w:pPr>
      <w:r>
        <w:rPr>
          <w:rStyle w:val="CommentReference"/>
        </w:rPr>
        <w:annotationRef/>
      </w:r>
      <w:r>
        <w:rPr>
          <w:rFonts w:hint="eastAsia"/>
        </w:rPr>
        <w:t>GB</w:t>
      </w:r>
      <w:r>
        <w:rPr>
          <w:rFonts w:hint="eastAsia"/>
        </w:rPr>
        <w:t>信号值通过</w:t>
      </w:r>
      <w:r>
        <w:rPr>
          <w:rFonts w:hint="eastAsia"/>
        </w:rPr>
        <w:t>ODI</w:t>
      </w:r>
      <w:r>
        <w:rPr>
          <w:rFonts w:hint="eastAsia"/>
        </w:rPr>
        <w:t>传输（</w:t>
      </w:r>
      <w:r>
        <w:rPr>
          <w:rFonts w:hint="eastAsia"/>
        </w:rPr>
        <w:t>24.24.161</w:t>
      </w:r>
      <w:r>
        <w:rPr>
          <w:rFonts w:hint="eastAsia"/>
        </w:rPr>
        <w:t>）</w:t>
      </w:r>
    </w:p>
    <w:p w14:paraId="006DB256" w14:textId="77777777" w:rsidR="00540DE5" w:rsidRDefault="00540DE5" w:rsidP="004A5A8B">
      <w:pPr>
        <w:pStyle w:val="CommentText"/>
      </w:pPr>
      <w:r>
        <w:t>JCCB CR 259878</w:t>
      </w:r>
    </w:p>
    <w:p w14:paraId="0B5F3542" w14:textId="77777777" w:rsidR="00540DE5" w:rsidRDefault="00540DE5" w:rsidP="004A5A8B">
      <w:pPr>
        <w:pStyle w:val="CommentText"/>
      </w:pPr>
      <w:r>
        <w:t>GMCM CR 2862608</w:t>
      </w:r>
    </w:p>
  </w:comment>
  <w:comment w:id="51" w:author="Xiong Jiawen 熊嘉文(ESS,PATAC)" w:date="2021-02-24T20:57:00Z" w:initials="XJ熊">
    <w:p w14:paraId="64FF941A" w14:textId="77777777" w:rsidR="00540DE5" w:rsidRDefault="00540DE5" w:rsidP="00C602D4">
      <w:pPr>
        <w:pStyle w:val="CommentText"/>
      </w:pPr>
      <w:r>
        <w:rPr>
          <w:rStyle w:val="CommentReference"/>
        </w:rPr>
        <w:annotationRef/>
      </w:r>
      <w:r>
        <w:t>CLEA</w:t>
      </w:r>
      <w:r>
        <w:rPr>
          <w:rFonts w:hint="eastAsia"/>
        </w:rPr>
        <w:t>信号通过</w:t>
      </w:r>
      <w:r>
        <w:rPr>
          <w:rFonts w:hint="eastAsia"/>
        </w:rPr>
        <w:t>V</w:t>
      </w:r>
      <w:r>
        <w:t>DATA</w:t>
      </w:r>
      <w:r>
        <w:rPr>
          <w:rFonts w:hint="eastAsia"/>
        </w:rPr>
        <w:t>传输</w:t>
      </w:r>
    </w:p>
  </w:comment>
  <w:comment w:id="53" w:author="Xiong Jiawen 熊嘉文(ESS,PATAC)" w:date="2021-03-01T10:57:00Z" w:initials="XJ熊">
    <w:p w14:paraId="2F6F4026" w14:textId="3295FBD5" w:rsidR="00540DE5" w:rsidRDefault="00540DE5">
      <w:pPr>
        <w:pStyle w:val="CommentText"/>
      </w:pPr>
      <w:r>
        <w:rPr>
          <w:rStyle w:val="CommentReference"/>
        </w:rPr>
        <w:annotationRef/>
      </w:r>
      <w:r>
        <w:rPr>
          <w:rStyle w:val="CommentReference"/>
        </w:rPr>
        <w:annotationRef/>
      </w:r>
      <w:r>
        <w:t>CLEA</w:t>
      </w:r>
      <w:r>
        <w:rPr>
          <w:rFonts w:hint="eastAsia"/>
        </w:rPr>
        <w:t>信号通过</w:t>
      </w:r>
      <w:r>
        <w:rPr>
          <w:rFonts w:hint="eastAsia"/>
        </w:rPr>
        <w:t>V</w:t>
      </w:r>
      <w:r>
        <w:t>DATA</w:t>
      </w:r>
      <w:r>
        <w:rPr>
          <w:rFonts w:hint="eastAsia"/>
        </w:rPr>
        <w:t>传输</w:t>
      </w:r>
    </w:p>
  </w:comment>
  <w:comment w:id="54" w:author="Xiong Jiawen 熊嘉文(ESS,PATAC)" w:date="2021-03-01T10:57:00Z" w:initials="XJ熊">
    <w:p w14:paraId="5F9B076A" w14:textId="62892E11" w:rsidR="00540DE5" w:rsidRDefault="00540DE5">
      <w:pPr>
        <w:pStyle w:val="CommentText"/>
      </w:pPr>
      <w:r>
        <w:rPr>
          <w:rStyle w:val="CommentReference"/>
        </w:rPr>
        <w:annotationRef/>
      </w:r>
      <w:r>
        <w:rPr>
          <w:rStyle w:val="CommentReference"/>
        </w:rPr>
        <w:annotationRef/>
      </w:r>
      <w:r>
        <w:t>CLEA</w:t>
      </w:r>
      <w:r>
        <w:rPr>
          <w:rFonts w:hint="eastAsia"/>
        </w:rPr>
        <w:t>信号通过</w:t>
      </w:r>
      <w:r>
        <w:rPr>
          <w:rFonts w:hint="eastAsia"/>
        </w:rPr>
        <w:t>V</w:t>
      </w:r>
      <w:r>
        <w:t>DATA</w:t>
      </w:r>
      <w:r>
        <w:rPr>
          <w:rFonts w:hint="eastAsia"/>
        </w:rPr>
        <w:t>传输</w:t>
      </w:r>
    </w:p>
  </w:comment>
  <w:comment w:id="55" w:author="Xiong Jiawen 熊嘉文(ESS,PATAC)" w:date="2021-03-01T10:57:00Z" w:initials="XJ熊">
    <w:p w14:paraId="1A898BC8" w14:textId="6368EA7D" w:rsidR="00540DE5" w:rsidRDefault="00540DE5">
      <w:pPr>
        <w:pStyle w:val="CommentText"/>
      </w:pPr>
      <w:r>
        <w:rPr>
          <w:rStyle w:val="CommentReference"/>
        </w:rPr>
        <w:annotationRef/>
      </w:r>
      <w:r>
        <w:rPr>
          <w:rStyle w:val="CommentReference"/>
        </w:rPr>
        <w:annotationRef/>
      </w:r>
      <w:r>
        <w:t>CLEA</w:t>
      </w:r>
      <w:r>
        <w:rPr>
          <w:rFonts w:hint="eastAsia"/>
        </w:rPr>
        <w:t>信号通过</w:t>
      </w:r>
      <w:r>
        <w:rPr>
          <w:rFonts w:hint="eastAsia"/>
        </w:rPr>
        <w:t>V</w:t>
      </w:r>
      <w:r>
        <w:t>DATA</w:t>
      </w:r>
      <w:r>
        <w:rPr>
          <w:rFonts w:hint="eastAsia"/>
        </w:rPr>
        <w:t>传输</w:t>
      </w:r>
    </w:p>
  </w:comment>
  <w:comment w:id="56" w:author="Xiong Jiawen 熊嘉文(ESS,PATAC)" w:date="2021-03-01T10:59:00Z" w:initials="XJ熊">
    <w:p w14:paraId="05C68AB3" w14:textId="77777777" w:rsidR="00540DE5" w:rsidRDefault="00540DE5" w:rsidP="00C602D4">
      <w:pPr>
        <w:pStyle w:val="CommentText"/>
      </w:pPr>
      <w:r>
        <w:rPr>
          <w:rStyle w:val="CommentReference"/>
        </w:rPr>
        <w:annotationRef/>
      </w:r>
      <w:r>
        <w:rPr>
          <w:rFonts w:hint="eastAsia"/>
        </w:rPr>
        <w:t>GB</w:t>
      </w:r>
      <w:r>
        <w:rPr>
          <w:rFonts w:hint="eastAsia"/>
        </w:rPr>
        <w:t>信号值通过</w:t>
      </w:r>
      <w:r>
        <w:rPr>
          <w:rFonts w:hint="eastAsia"/>
        </w:rPr>
        <w:t>ODI</w:t>
      </w:r>
      <w:r>
        <w:rPr>
          <w:rFonts w:hint="eastAsia"/>
        </w:rPr>
        <w:t>传输（</w:t>
      </w:r>
      <w:r>
        <w:rPr>
          <w:rFonts w:hint="eastAsia"/>
        </w:rPr>
        <w:t>24.24.161</w:t>
      </w:r>
      <w:r>
        <w:rPr>
          <w:rFonts w:hint="eastAsia"/>
        </w:rPr>
        <w:t>）</w:t>
      </w:r>
    </w:p>
    <w:p w14:paraId="2CC3B458" w14:textId="77777777" w:rsidR="00540DE5" w:rsidRDefault="00540DE5" w:rsidP="00C602D4">
      <w:pPr>
        <w:pStyle w:val="CommentText"/>
      </w:pPr>
      <w:r>
        <w:t>JCCB CR 259878</w:t>
      </w:r>
    </w:p>
    <w:p w14:paraId="0B73FE81" w14:textId="6AEA5A19" w:rsidR="00540DE5" w:rsidRDefault="00540DE5" w:rsidP="00C602D4">
      <w:pPr>
        <w:pStyle w:val="CommentText"/>
      </w:pPr>
      <w:r>
        <w:t>GMCM CR 2862608</w:t>
      </w:r>
    </w:p>
  </w:comment>
  <w:comment w:id="57" w:author="Xiong Jiawen 熊嘉文(ESS,PATAC)" w:date="2020-11-04T09:48:00Z" w:initials="XJ熊">
    <w:p w14:paraId="132429A6" w14:textId="77777777" w:rsidR="00540DE5" w:rsidRDefault="00540DE5" w:rsidP="00B35A36">
      <w:pPr>
        <w:pStyle w:val="CommentText"/>
      </w:pPr>
      <w:r>
        <w:rPr>
          <w:rStyle w:val="CommentReference"/>
        </w:rPr>
        <w:annotationRef/>
      </w:r>
      <w:r>
        <w:t>GB</w:t>
      </w:r>
      <w:r>
        <w:rPr>
          <w:rFonts w:hint="eastAsia"/>
        </w:rPr>
        <w:t>对应信号</w:t>
      </w:r>
      <w:r w:rsidRPr="00514830">
        <w:rPr>
          <w:i/>
        </w:rPr>
        <w:t>Low Beams Active</w:t>
      </w:r>
      <w:r>
        <w:rPr>
          <w:rFonts w:hint="eastAsia"/>
        </w:rPr>
        <w:t>，但</w:t>
      </w:r>
      <w:r>
        <w:rPr>
          <w:rFonts w:hint="eastAsia"/>
        </w:rPr>
        <w:t>MY23</w:t>
      </w:r>
      <w:r>
        <w:t xml:space="preserve"> </w:t>
      </w:r>
      <w:r>
        <w:rPr>
          <w:rFonts w:hint="eastAsia"/>
        </w:rPr>
        <w:t>VCU</w:t>
      </w:r>
      <w:r>
        <w:rPr>
          <w:rFonts w:hint="eastAsia"/>
        </w:rPr>
        <w:t>未接收，计划</w:t>
      </w:r>
      <w:r>
        <w:rPr>
          <w:rFonts w:hint="eastAsia"/>
        </w:rPr>
        <w:t>MY24</w:t>
      </w:r>
      <w:r>
        <w:t xml:space="preserve"> </w:t>
      </w:r>
      <w:r>
        <w:rPr>
          <w:rFonts w:hint="eastAsia"/>
        </w:rPr>
        <w:t>增加</w:t>
      </w:r>
      <w:r>
        <w:rPr>
          <w:rFonts w:hint="eastAsia"/>
        </w:rPr>
        <w:t>VCU</w:t>
      </w:r>
      <w:r>
        <w:rPr>
          <w:rFonts w:hint="eastAsia"/>
        </w:rPr>
        <w:t>接收节点和</w:t>
      </w:r>
      <w:r>
        <w:rPr>
          <w:rFonts w:hint="eastAsia"/>
        </w:rPr>
        <w:t>ODI</w:t>
      </w:r>
    </w:p>
  </w:comment>
  <w:comment w:id="58" w:author="Xiong Jiawen 熊嘉文(ESS,PATAC)" w:date="2020-11-04T09:51:00Z" w:initials="XJ熊">
    <w:p w14:paraId="6D5E7E53" w14:textId="77777777" w:rsidR="00540DE5" w:rsidRDefault="00540DE5" w:rsidP="00B35A36">
      <w:pPr>
        <w:pStyle w:val="CommentText"/>
      </w:pPr>
      <w:r>
        <w:rPr>
          <w:rStyle w:val="CommentReference"/>
        </w:rPr>
        <w:annotationRef/>
      </w:r>
      <w:r>
        <w:t>GB</w:t>
      </w:r>
      <w:r>
        <w:rPr>
          <w:rFonts w:hint="eastAsia"/>
        </w:rPr>
        <w:t>对应信号名称与</w:t>
      </w:r>
      <w:r>
        <w:rPr>
          <w:rFonts w:hint="eastAsia"/>
        </w:rPr>
        <w:t>CLEA</w:t>
      </w:r>
      <w:r>
        <w:rPr>
          <w:rFonts w:hint="eastAsia"/>
        </w:rPr>
        <w:t>一致，</w:t>
      </w:r>
      <w:r>
        <w:rPr>
          <w:rFonts w:hint="eastAsia"/>
        </w:rPr>
        <w:t>MY23</w:t>
      </w:r>
      <w:r>
        <w:rPr>
          <w:rFonts w:hint="eastAsia"/>
        </w:rPr>
        <w:t>没有对应</w:t>
      </w:r>
      <w:r>
        <w:rPr>
          <w:rFonts w:hint="eastAsia"/>
        </w:rPr>
        <w:t>ODI</w:t>
      </w:r>
      <w:r>
        <w:rPr>
          <w:rFonts w:hint="eastAsia"/>
        </w:rPr>
        <w:t>，计划</w:t>
      </w:r>
      <w:r>
        <w:rPr>
          <w:rFonts w:hint="eastAsia"/>
        </w:rPr>
        <w:t>MY24</w:t>
      </w:r>
      <w:r>
        <w:rPr>
          <w:rFonts w:hint="eastAsia"/>
        </w:rPr>
        <w:t>增加</w:t>
      </w:r>
      <w:r>
        <w:rPr>
          <w:rFonts w:hint="eastAsia"/>
        </w:rPr>
        <w:t>ODI</w:t>
      </w:r>
    </w:p>
  </w:comment>
  <w:comment w:id="59" w:author="Xiong Jiawen 熊嘉文(ESS,PATAC)" w:date="2020-11-04T09:54:00Z" w:initials="XJ熊">
    <w:p w14:paraId="59BFA5D0" w14:textId="77777777" w:rsidR="00540DE5" w:rsidRDefault="00540DE5" w:rsidP="00B35A36">
      <w:pPr>
        <w:pStyle w:val="CommentText"/>
      </w:pPr>
      <w:r>
        <w:rPr>
          <w:rStyle w:val="CommentReference"/>
        </w:rPr>
        <w:annotationRef/>
      </w:r>
      <w:r>
        <w:t>GB</w:t>
      </w:r>
      <w:r>
        <w:rPr>
          <w:rFonts w:hint="eastAsia"/>
        </w:rPr>
        <w:t>对应信号</w:t>
      </w:r>
      <w:r w:rsidRPr="00671793">
        <w:t>Steering Wheel Information Protected : Steering Wheel Angle Authenticated</w:t>
      </w:r>
      <w:r>
        <w:rPr>
          <w:rFonts w:hint="eastAsia"/>
        </w:rPr>
        <w:t>，</w:t>
      </w:r>
      <w:r>
        <w:rPr>
          <w:rFonts w:hint="eastAsia"/>
        </w:rPr>
        <w:t>MY23</w:t>
      </w:r>
      <w:r>
        <w:rPr>
          <w:rFonts w:hint="eastAsia"/>
        </w:rPr>
        <w:t>没有对应</w:t>
      </w:r>
      <w:r>
        <w:rPr>
          <w:rFonts w:hint="eastAsia"/>
        </w:rPr>
        <w:t>ODI</w:t>
      </w:r>
      <w:r>
        <w:rPr>
          <w:rFonts w:hint="eastAsia"/>
        </w:rPr>
        <w:t>，计划</w:t>
      </w:r>
      <w:r>
        <w:rPr>
          <w:rFonts w:hint="eastAsia"/>
        </w:rPr>
        <w:t>MY24</w:t>
      </w:r>
      <w:r>
        <w:rPr>
          <w:rFonts w:hint="eastAsia"/>
        </w:rPr>
        <w:t>增加</w:t>
      </w:r>
      <w:r>
        <w:rPr>
          <w:rFonts w:hint="eastAsia"/>
        </w:rPr>
        <w:t>ODI</w:t>
      </w:r>
    </w:p>
  </w:comment>
  <w:comment w:id="61" w:author="Xiong Jiawen 熊嘉文(ESS,PATAC)" w:date="2021-02-08T11:14:00Z" w:initials="XJ熊">
    <w:p w14:paraId="613AD7EB" w14:textId="351E0155" w:rsidR="00540DE5" w:rsidRDefault="00540DE5">
      <w:pPr>
        <w:pStyle w:val="CommentText"/>
      </w:pPr>
      <w:r>
        <w:rPr>
          <w:rStyle w:val="CommentReference"/>
        </w:rPr>
        <w:annotationRef/>
      </w:r>
      <w:r>
        <w:rPr>
          <w:rFonts w:hint="eastAsia"/>
        </w:rPr>
        <w:t>具体定义在</w:t>
      </w:r>
      <w:r>
        <w:t>FG.02.06.13</w:t>
      </w:r>
      <w:r>
        <w:rPr>
          <w:rFonts w:hint="eastAsia"/>
        </w:rPr>
        <w:t>的</w:t>
      </w:r>
      <w:r>
        <w:rPr>
          <w:rFonts w:hint="eastAsia"/>
        </w:rPr>
        <w:t>2.5.1/2.5.2</w:t>
      </w:r>
      <w:r>
        <w:rPr>
          <w:rFonts w:hint="eastAsia"/>
        </w:rPr>
        <w:t>章节</w:t>
      </w:r>
    </w:p>
  </w:comment>
  <w:comment w:id="62" w:author="Xiong Jiawen 熊嘉文(ESS,PATAC)" w:date="2021-02-08T13:19:00Z" w:initials="XJ熊">
    <w:p w14:paraId="0966E472" w14:textId="4313A753" w:rsidR="00540DE5" w:rsidRDefault="00540DE5">
      <w:pPr>
        <w:pStyle w:val="CommentText"/>
      </w:pPr>
      <w:r>
        <w:rPr>
          <w:rStyle w:val="CommentReference"/>
        </w:rPr>
        <w:annotationRef/>
      </w:r>
      <w:r>
        <w:rPr>
          <w:rFonts w:hint="eastAsia"/>
        </w:rPr>
        <w:t>通过</w:t>
      </w:r>
      <w:r>
        <w:rPr>
          <w:rFonts w:hint="eastAsia"/>
        </w:rPr>
        <w:t>ODI</w:t>
      </w:r>
      <w:r>
        <w:rPr>
          <w:rFonts w:hint="eastAsia"/>
        </w:rPr>
        <w:t>的</w:t>
      </w:r>
      <w:r>
        <w:rPr>
          <w:rFonts w:hint="eastAsia"/>
        </w:rPr>
        <w:t>invalid</w:t>
      </w:r>
      <w:r>
        <w:t xml:space="preserve"> </w:t>
      </w:r>
      <w:r>
        <w:rPr>
          <w:rFonts w:hint="eastAsia"/>
        </w:rPr>
        <w:t>bit</w:t>
      </w:r>
    </w:p>
  </w:comment>
  <w:comment w:id="63" w:author="Xiong Jiawen 熊嘉文(ESS,PATAC)" w:date="2021-02-08T13:19:00Z" w:initials="XJ熊">
    <w:p w14:paraId="5D916302" w14:textId="77777777" w:rsidR="00540DE5" w:rsidRDefault="00540DE5" w:rsidP="00E8650F">
      <w:pPr>
        <w:pStyle w:val="CommentText"/>
      </w:pPr>
      <w:r>
        <w:rPr>
          <w:rStyle w:val="CommentReference"/>
        </w:rPr>
        <w:annotationRef/>
      </w:r>
      <w:r>
        <w:rPr>
          <w:rFonts w:hint="eastAsia"/>
        </w:rPr>
        <w:t>通过</w:t>
      </w:r>
      <w:r>
        <w:rPr>
          <w:rFonts w:hint="eastAsia"/>
        </w:rPr>
        <w:t>ODI</w:t>
      </w:r>
      <w:r>
        <w:rPr>
          <w:rFonts w:hint="eastAsia"/>
        </w:rPr>
        <w:t>的</w:t>
      </w:r>
      <w:r>
        <w:rPr>
          <w:rFonts w:hint="eastAsia"/>
        </w:rPr>
        <w:t>invalid</w:t>
      </w:r>
      <w:r>
        <w:t xml:space="preserve"> </w:t>
      </w:r>
      <w:r>
        <w:rPr>
          <w:rFonts w:hint="eastAsia"/>
        </w:rPr>
        <w:t>bit</w:t>
      </w:r>
    </w:p>
  </w:comment>
  <w:comment w:id="64" w:author="Xiong Jiawen 熊嘉文(ESS,PATAC)" w:date="2021-02-10T11:10:00Z" w:initials="XJ熊">
    <w:p w14:paraId="7303AC13" w14:textId="01F88843" w:rsidR="00540DE5" w:rsidRDefault="00540DE5">
      <w:pPr>
        <w:pStyle w:val="CommentText"/>
      </w:pPr>
      <w:r>
        <w:rPr>
          <w:rStyle w:val="CommentReference"/>
        </w:rPr>
        <w:annotationRef/>
      </w:r>
      <w:r>
        <w:rPr>
          <w:rFonts w:hint="eastAsia"/>
        </w:rPr>
        <w:t>由</w:t>
      </w:r>
      <w:r>
        <w:rPr>
          <w:rFonts w:hint="eastAsia"/>
        </w:rPr>
        <w:t>VIP</w:t>
      </w:r>
      <w:r>
        <w:rPr>
          <w:rFonts w:hint="eastAsia"/>
        </w:rPr>
        <w:t>判断充电时间，非</w:t>
      </w:r>
      <w:r>
        <w:rPr>
          <w:rFonts w:hint="eastAsia"/>
        </w:rPr>
        <w:t>HMI</w:t>
      </w:r>
      <w:r>
        <w:rPr>
          <w:rFonts w:hint="eastAsia"/>
        </w:rPr>
        <w:t>判断</w:t>
      </w:r>
    </w:p>
    <w:p w14:paraId="36901E8C" w14:textId="4D62FAD0" w:rsidR="00540DE5" w:rsidRDefault="00540DE5">
      <w:pPr>
        <w:pStyle w:val="CommentText"/>
      </w:pPr>
      <w:r w:rsidRPr="00B64AD8">
        <w:t>DYN(238,24)</w:t>
      </w:r>
    </w:p>
  </w:comment>
  <w:comment w:id="65" w:author="Xiong Jiawen 熊嘉文(ESS,PATAC)" w:date="2021-02-08T13:34:00Z" w:initials="XJ熊">
    <w:p w14:paraId="6EFEDDA8" w14:textId="5874C83C" w:rsidR="00540DE5" w:rsidRDefault="00540DE5">
      <w:pPr>
        <w:pStyle w:val="CommentText"/>
      </w:pPr>
      <w:r>
        <w:rPr>
          <w:rStyle w:val="CommentReference"/>
        </w:rPr>
        <w:annotationRef/>
      </w:r>
      <w:r w:rsidRPr="00E0241A">
        <w:t>DisplayHVBatteryChargingComplete IND(210,57)</w:t>
      </w:r>
      <w:r>
        <w:t xml:space="preserve"> = False</w:t>
      </w:r>
    </w:p>
  </w:comment>
  <w:comment w:id="66" w:author="Xiong Jiawen 熊嘉文(ESS,PATAC)" w:date="2021-02-08T13:19:00Z" w:initials="XJ熊">
    <w:p w14:paraId="686E41B4" w14:textId="77777777" w:rsidR="00540DE5" w:rsidRDefault="00540DE5" w:rsidP="00DB19F0">
      <w:pPr>
        <w:pStyle w:val="CommentText"/>
      </w:pPr>
      <w:r>
        <w:rPr>
          <w:rStyle w:val="CommentReference"/>
        </w:rPr>
        <w:annotationRef/>
      </w:r>
      <w:r>
        <w:rPr>
          <w:rFonts w:hint="eastAsia"/>
        </w:rPr>
        <w:t>通过</w:t>
      </w:r>
      <w:r>
        <w:rPr>
          <w:rFonts w:hint="eastAsia"/>
        </w:rPr>
        <w:t>ODI</w:t>
      </w:r>
      <w:r>
        <w:rPr>
          <w:rFonts w:hint="eastAsia"/>
        </w:rPr>
        <w:t>的</w:t>
      </w:r>
      <w:r>
        <w:rPr>
          <w:rFonts w:hint="eastAsia"/>
        </w:rPr>
        <w:t>invalid</w:t>
      </w:r>
      <w:r>
        <w:t xml:space="preserve"> </w:t>
      </w:r>
      <w:r>
        <w:rPr>
          <w:rFonts w:hint="eastAsia"/>
        </w:rPr>
        <w:t>bit</w:t>
      </w:r>
    </w:p>
  </w:comment>
  <w:comment w:id="67" w:author="Xiong Jiawen 熊嘉文(ESS,PATAC)" w:date="2021-02-08T13:34:00Z" w:initials="XJ熊">
    <w:p w14:paraId="75AA9E94" w14:textId="32CEBD21" w:rsidR="00540DE5" w:rsidRDefault="00540DE5" w:rsidP="00E0241A">
      <w:pPr>
        <w:pStyle w:val="CommentText"/>
      </w:pPr>
      <w:r>
        <w:rPr>
          <w:rStyle w:val="CommentReference"/>
        </w:rPr>
        <w:annotationRef/>
      </w:r>
      <w:r>
        <w:rPr>
          <w:rFonts w:hint="eastAsia"/>
        </w:rPr>
        <w:t>通过</w:t>
      </w:r>
      <w:r>
        <w:rPr>
          <w:rFonts w:hint="eastAsia"/>
        </w:rPr>
        <w:t>ODI</w:t>
      </w:r>
      <w:r>
        <w:rPr>
          <w:rFonts w:hint="eastAsia"/>
        </w:rPr>
        <w:t>的</w:t>
      </w:r>
      <w:r>
        <w:rPr>
          <w:rFonts w:hint="eastAsia"/>
        </w:rPr>
        <w:t>invalid</w:t>
      </w:r>
      <w:r>
        <w:t xml:space="preserve"> </w:t>
      </w:r>
      <w:r>
        <w:rPr>
          <w:rFonts w:hint="eastAsia"/>
        </w:rPr>
        <w:t>bit</w:t>
      </w:r>
    </w:p>
  </w:comment>
  <w:comment w:id="68" w:author="Xiong Jiawen 熊嘉文(ESS,PATAC)" w:date="2021-02-08T15:17:00Z" w:initials="XJ熊">
    <w:p w14:paraId="2465FF59" w14:textId="713ED970" w:rsidR="00540DE5" w:rsidRDefault="00540DE5">
      <w:pPr>
        <w:pStyle w:val="CommentText"/>
      </w:pPr>
      <w:r>
        <w:rPr>
          <w:rStyle w:val="CommentReference"/>
        </w:rPr>
        <w:annotationRef/>
      </w:r>
      <w:r>
        <w:rPr>
          <w:rFonts w:hint="eastAsia"/>
        </w:rPr>
        <w:t>优先级在总线信号层面已经排好，无需</w:t>
      </w:r>
      <w:r>
        <w:rPr>
          <w:rFonts w:hint="eastAsia"/>
        </w:rPr>
        <w:t>HMI</w:t>
      </w:r>
      <w:r>
        <w:rPr>
          <w:rFonts w:hint="eastAsia"/>
        </w:rPr>
        <w:t>层面处理</w:t>
      </w:r>
    </w:p>
  </w:comment>
  <w:comment w:id="79" w:author="Xiong Jiawen 熊嘉文(ESS,PATAC)" w:date="2020-11-14T17:33:00Z" w:initials="XJ熊">
    <w:p w14:paraId="7CE5CA6D" w14:textId="5A88D60A" w:rsidR="00540DE5" w:rsidRDefault="00540DE5">
      <w:pPr>
        <w:pStyle w:val="CommentText"/>
      </w:pPr>
      <w:r>
        <w:rPr>
          <w:rStyle w:val="CommentReference"/>
        </w:rPr>
        <w:annotationRef/>
      </w:r>
      <w:r>
        <w:t xml:space="preserve">VCS Design System </w:t>
      </w:r>
      <w:r>
        <w:rPr>
          <w:rFonts w:hint="eastAsia"/>
        </w:rPr>
        <w:t>未找到</w:t>
      </w:r>
    </w:p>
  </w:comment>
  <w:comment w:id="83" w:author="Xiong Jiawen 熊嘉文(ESS,PATAC)" w:date="2020-11-16T16:06:00Z" w:initials="XJ熊">
    <w:p w14:paraId="67B24E5E" w14:textId="2464298C" w:rsidR="00540DE5" w:rsidRDefault="00540DE5">
      <w:pPr>
        <w:pStyle w:val="CommentText"/>
      </w:pPr>
      <w:r>
        <w:rPr>
          <w:rStyle w:val="CommentReference"/>
        </w:rPr>
        <w:annotationRef/>
      </w:r>
      <w:r>
        <w:t>ECO Index</w:t>
      </w:r>
      <w:r>
        <w:rPr>
          <w:rFonts w:hint="eastAsia"/>
        </w:rPr>
        <w:t>预留：</w:t>
      </w:r>
      <w:r>
        <w:rPr>
          <w:rFonts w:hint="eastAsia"/>
        </w:rPr>
        <w:t>CLEA</w:t>
      </w:r>
      <w:r>
        <w:t xml:space="preserve"> </w:t>
      </w:r>
      <w:r w:rsidRPr="00DC6501">
        <w:t>3.2.1.14.58 Eco Index</w:t>
      </w:r>
      <w:r>
        <w:t xml:space="preserve"> GB 3.1.313.</w:t>
      </w:r>
    </w:p>
    <w:p w14:paraId="14AFA7E5" w14:textId="13122A7B" w:rsidR="00540DE5" w:rsidRDefault="00540DE5">
      <w:pPr>
        <w:pStyle w:val="CommentText"/>
      </w:pPr>
      <w:r>
        <w:t xml:space="preserve">Efficiency : </w:t>
      </w:r>
      <w:r w:rsidRPr="00DC6501">
        <w:t>3.2.1.14.67 Efficiency Display</w:t>
      </w:r>
    </w:p>
  </w:comment>
  <w:comment w:id="84" w:author="Xiong Jiawen 熊嘉文(ESS,PATAC)" w:date="2021-03-12T15:32:00Z" w:initials="XJ熊">
    <w:p w14:paraId="60599F0D" w14:textId="605FE581" w:rsidR="00540DE5" w:rsidRDefault="00540DE5">
      <w:pPr>
        <w:pStyle w:val="CommentText"/>
      </w:pPr>
      <w:r>
        <w:rPr>
          <w:rStyle w:val="CommentReference"/>
        </w:rPr>
        <w:annotationRef/>
      </w:r>
      <w:r>
        <w:rPr>
          <w:rFonts w:hint="eastAsia"/>
        </w:rPr>
        <w:t>两端红色</w:t>
      </w:r>
      <w:r>
        <w:rPr>
          <w:rFonts w:hint="eastAsia"/>
        </w:rPr>
        <w:t>/</w:t>
      </w:r>
      <w:r>
        <w:rPr>
          <w:rFonts w:hint="eastAsia"/>
        </w:rPr>
        <w:t>黄色，中间绿色</w:t>
      </w:r>
    </w:p>
  </w:comment>
  <w:comment w:id="87" w:author="Xiong Jiawen 熊嘉文(ESS,PATAC)" w:date="2020-11-16T16:06:00Z" w:initials="XJ熊">
    <w:p w14:paraId="6C490233" w14:textId="7311F462" w:rsidR="00540DE5" w:rsidRDefault="00540DE5">
      <w:pPr>
        <w:pStyle w:val="CommentText"/>
      </w:pPr>
      <w:r>
        <w:rPr>
          <w:rStyle w:val="CommentReference"/>
        </w:rPr>
        <w:annotationRef/>
      </w:r>
      <w:r>
        <w:t xml:space="preserve">VCS Design System </w:t>
      </w:r>
      <w:r>
        <w:rPr>
          <w:rFonts w:hint="eastAsia"/>
        </w:rPr>
        <w:t>未找到</w:t>
      </w:r>
    </w:p>
  </w:comment>
  <w:comment w:id="101" w:author="Xiong Jiawen 熊嘉文(ESS,PATAC)" w:date="2021-03-01T09:30:00Z" w:initials="XJ熊">
    <w:p w14:paraId="19D885C2" w14:textId="379E6469" w:rsidR="00540DE5" w:rsidRDefault="00540DE5">
      <w:pPr>
        <w:pStyle w:val="CommentText"/>
      </w:pPr>
      <w:r>
        <w:rPr>
          <w:rStyle w:val="CommentReference"/>
        </w:rPr>
        <w:annotationRef/>
      </w:r>
      <w:r>
        <w:rPr>
          <w:rFonts w:hint="eastAsia"/>
        </w:rPr>
        <w:t>该状态无</w:t>
      </w:r>
      <w:r>
        <w:rPr>
          <w:rFonts w:hint="eastAsia"/>
        </w:rPr>
        <w:t>UE</w:t>
      </w:r>
      <w:r>
        <w:t>/</w:t>
      </w:r>
      <w:r>
        <w:rPr>
          <w:rFonts w:hint="eastAsia"/>
        </w:rPr>
        <w:t>UI</w:t>
      </w:r>
      <w:r>
        <w:rPr>
          <w:rFonts w:hint="eastAsia"/>
        </w:rPr>
        <w:t>图，效果同标定关闭该功能。</w:t>
      </w:r>
    </w:p>
  </w:comment>
  <w:comment w:id="118" w:author="Xiong Jiawen 熊嘉文(ESS,PATAC)" w:date="2021-03-01T15:35:00Z" w:initials="XJ熊">
    <w:p w14:paraId="4F68526A" w14:textId="6EBB9DC0" w:rsidR="00540DE5" w:rsidRDefault="00540DE5" w:rsidP="003D6C1D">
      <w:pPr>
        <w:pStyle w:val="CommentText"/>
      </w:pPr>
      <w:r>
        <w:rPr>
          <w:rStyle w:val="CommentReference"/>
        </w:rPr>
        <w:annotationRef/>
      </w:r>
      <w:r>
        <w:t>CLEA</w:t>
      </w:r>
      <w:r>
        <w:rPr>
          <w:rFonts w:hint="eastAsia"/>
        </w:rPr>
        <w:t>蓄电池电压表盘预计</w:t>
      </w:r>
      <w:r>
        <w:rPr>
          <w:rFonts w:hint="eastAsia"/>
        </w:rPr>
        <w:t>TCS</w:t>
      </w:r>
      <w:r>
        <w:rPr>
          <w:rFonts w:hint="eastAsia"/>
        </w:rPr>
        <w:t>在</w:t>
      </w:r>
      <w:r>
        <w:rPr>
          <w:rFonts w:hint="eastAsia"/>
        </w:rPr>
        <w:t>158.4</w:t>
      </w:r>
      <w:r>
        <w:rPr>
          <w:rFonts w:hint="eastAsia"/>
        </w:rPr>
        <w:t>完成</w:t>
      </w:r>
    </w:p>
  </w:comment>
  <w:comment w:id="125" w:author="Xiong Jiawen 熊嘉文(ESS,PATAC)" w:date="2021-03-01T15:35:00Z" w:initials="XJ熊">
    <w:p w14:paraId="392E0E11" w14:textId="50AB4B57" w:rsidR="00540DE5" w:rsidRDefault="00540DE5">
      <w:pPr>
        <w:pStyle w:val="CommentText"/>
      </w:pPr>
      <w:r>
        <w:rPr>
          <w:rStyle w:val="CommentReference"/>
        </w:rPr>
        <w:annotationRef/>
      </w:r>
      <w:r>
        <w:t>CLEA</w:t>
      </w:r>
      <w:r>
        <w:rPr>
          <w:rFonts w:hint="eastAsia"/>
        </w:rPr>
        <w:t>机油压力表盘预计</w:t>
      </w:r>
      <w:r>
        <w:rPr>
          <w:rFonts w:hint="eastAsia"/>
        </w:rPr>
        <w:t>TCS</w:t>
      </w:r>
      <w:r>
        <w:rPr>
          <w:rFonts w:hint="eastAsia"/>
        </w:rPr>
        <w:t>在</w:t>
      </w:r>
      <w:r>
        <w:rPr>
          <w:rFonts w:hint="eastAsia"/>
        </w:rPr>
        <w:t>158.4</w:t>
      </w:r>
      <w:r>
        <w:rPr>
          <w:rFonts w:hint="eastAsia"/>
        </w:rPr>
        <w:t>完成</w:t>
      </w:r>
    </w:p>
  </w:comment>
  <w:comment w:id="128" w:author="Xiong Jiawen 熊嘉文(ESS,PATAC)" w:date="2021-03-02T13:52:00Z" w:initials="XJ熊">
    <w:p w14:paraId="56BD058F" w14:textId="7341D9CB" w:rsidR="00540DE5" w:rsidRPr="00537E25" w:rsidRDefault="00540DE5" w:rsidP="00537E25">
      <w:pPr>
        <w:ind w:firstLine="420"/>
      </w:pPr>
      <w:r>
        <w:rPr>
          <w:rStyle w:val="CommentReference"/>
        </w:rPr>
        <w:annotationRef/>
      </w:r>
      <w:r w:rsidRPr="00537E25">
        <w:t>CLEA</w:t>
      </w:r>
      <w:r w:rsidRPr="00537E25">
        <w:rPr>
          <w:rFonts w:hint="eastAsia"/>
        </w:rPr>
        <w:t>预留：</w:t>
      </w:r>
    </w:p>
    <w:p w14:paraId="6BD31748" w14:textId="4B249D8D" w:rsidR="00540DE5" w:rsidRPr="00537E25" w:rsidRDefault="00540DE5" w:rsidP="00537E25">
      <w:pPr>
        <w:ind w:firstLine="420"/>
      </w:pPr>
      <w:r w:rsidRPr="00537E25">
        <w:rPr>
          <w:rFonts w:hint="eastAsia"/>
        </w:rPr>
        <w:t>CLEA</w:t>
      </w:r>
      <w:r w:rsidRPr="00537E25">
        <w:rPr>
          <w:rFonts w:hint="eastAsia"/>
        </w:rPr>
        <w:t>信号具体参考</w:t>
      </w:r>
      <w:r w:rsidRPr="00537E25">
        <w:rPr>
          <w:rFonts w:hint="eastAsia"/>
        </w:rPr>
        <w:t>PIS-2085</w:t>
      </w:r>
      <w:r w:rsidRPr="00537E25">
        <w:rPr>
          <w:rFonts w:hint="eastAsia"/>
        </w:rPr>
        <w:t>的</w:t>
      </w:r>
      <w:r w:rsidRPr="00537E25">
        <w:rPr>
          <w:rFonts w:hint="eastAsia"/>
        </w:rPr>
        <w:t>3.2.1.14.48 Performance Page</w:t>
      </w:r>
      <w:r w:rsidRPr="00537E25">
        <w:rPr>
          <w:rFonts w:hint="eastAsia"/>
        </w:rPr>
        <w:t>章节中的</w:t>
      </w:r>
      <w:r w:rsidRPr="00537E25">
        <w:t>Oil Temperature</w:t>
      </w:r>
      <w:r w:rsidRPr="00537E25">
        <w:rPr>
          <w:rFonts w:hint="eastAsia"/>
        </w:rPr>
        <w:t>。</w:t>
      </w:r>
    </w:p>
    <w:p w14:paraId="7FE9D3C3" w14:textId="0CD384D5" w:rsidR="00540DE5" w:rsidRPr="00537E25" w:rsidRDefault="00540DE5" w:rsidP="00537E25">
      <w:pPr>
        <w:ind w:firstLine="420"/>
        <w:rPr>
          <w:color w:val="FF0000"/>
        </w:rPr>
      </w:pPr>
      <w:r w:rsidRPr="00537E25">
        <w:t>CLEA: Please refer to Oil Temperature in Section 3.2.1.14.48 Performance Page of PIS-2085 for signal details.</w:t>
      </w:r>
    </w:p>
  </w:comment>
  <w:comment w:id="133" w:author="Xiong Jiawen 熊嘉文(ESS,PATAC)" w:date="2020-12-24T16:59:00Z" w:initials="XJ熊">
    <w:p w14:paraId="7A209C8F" w14:textId="230290E9" w:rsidR="00540DE5" w:rsidRDefault="00540DE5">
      <w:pPr>
        <w:pStyle w:val="CommentText"/>
      </w:pPr>
      <w:r>
        <w:rPr>
          <w:rStyle w:val="CommentReference"/>
        </w:rPr>
        <w:annotationRef/>
      </w:r>
      <w:r>
        <w:t xml:space="preserve">CLEA </w:t>
      </w:r>
      <w:r>
        <w:rPr>
          <w:rFonts w:hint="eastAsia"/>
        </w:rPr>
        <w:t>预留接口：</w:t>
      </w:r>
      <w:r w:rsidRPr="0018109B">
        <w:rPr>
          <w:rFonts w:hint="eastAsia"/>
        </w:rPr>
        <w:t>PIS-2085</w:t>
      </w:r>
      <w:r w:rsidRPr="0018109B">
        <w:rPr>
          <w:rFonts w:hint="eastAsia"/>
        </w:rPr>
        <w:t>的</w:t>
      </w:r>
      <w:r w:rsidRPr="0018109B">
        <w:rPr>
          <w:rFonts w:hint="eastAsia"/>
        </w:rPr>
        <w:t>3.2.1.14.73 G-Force</w:t>
      </w:r>
      <w:r w:rsidRPr="0018109B">
        <w:rPr>
          <w:rFonts w:hint="eastAsia"/>
        </w:rPr>
        <w:t>章节</w:t>
      </w:r>
    </w:p>
  </w:comment>
  <w:comment w:id="136" w:author="Xiong Jiawen 熊嘉文(ESS,PATAC)" w:date="2020-12-24T16:59:00Z" w:initials="XJ熊">
    <w:p w14:paraId="5648F962" w14:textId="4F42DEB2" w:rsidR="00540DE5" w:rsidRDefault="00540DE5">
      <w:pPr>
        <w:pStyle w:val="CommentText"/>
      </w:pPr>
      <w:r>
        <w:rPr>
          <w:rStyle w:val="CommentReference"/>
        </w:rPr>
        <w:annotationRef/>
      </w:r>
      <w:r>
        <w:rPr>
          <w:rFonts w:hint="eastAsia"/>
        </w:rPr>
        <w:t>CLEA</w:t>
      </w:r>
      <w:r>
        <w:rPr>
          <w:rFonts w:hint="eastAsia"/>
        </w:rPr>
        <w:t>预留接口：</w:t>
      </w:r>
      <w:r w:rsidRPr="0018109B">
        <w:rPr>
          <w:rFonts w:hint="eastAsia"/>
        </w:rPr>
        <w:t>PIS-2085</w:t>
      </w:r>
      <w:r w:rsidRPr="0018109B">
        <w:rPr>
          <w:rFonts w:hint="eastAsia"/>
        </w:rPr>
        <w:t>的</w:t>
      </w:r>
      <w:r w:rsidRPr="0018109B">
        <w:rPr>
          <w:rFonts w:hint="eastAsia"/>
        </w:rPr>
        <w:t>3.2.1.14.48 Performance Page</w:t>
      </w:r>
      <w:r w:rsidRPr="0018109B">
        <w:rPr>
          <w:rFonts w:hint="eastAsia"/>
        </w:rPr>
        <w:t>章节中的</w:t>
      </w:r>
      <w:r w:rsidRPr="0018109B">
        <w:rPr>
          <w:rFonts w:hint="eastAsia"/>
        </w:rPr>
        <w:t>Turbo Pressure</w:t>
      </w:r>
    </w:p>
  </w:comment>
  <w:comment w:id="139" w:author="Xiong Jiawen 熊嘉文(ESS,PATAC)" w:date="2020-12-24T17:00:00Z" w:initials="XJ熊">
    <w:p w14:paraId="63231BB0" w14:textId="69169FA0" w:rsidR="00540DE5" w:rsidRDefault="00540DE5">
      <w:pPr>
        <w:pStyle w:val="CommentText"/>
      </w:pPr>
      <w:r>
        <w:rPr>
          <w:rStyle w:val="CommentReference"/>
        </w:rPr>
        <w:annotationRef/>
      </w:r>
      <w:r>
        <w:rPr>
          <w:rFonts w:hint="eastAsia"/>
        </w:rPr>
        <w:t>CLEA</w:t>
      </w:r>
      <w:r>
        <w:rPr>
          <w:rFonts w:hint="eastAsia"/>
        </w:rPr>
        <w:t>预留接口：</w:t>
      </w:r>
      <w:r w:rsidRPr="0018109B">
        <w:rPr>
          <w:rFonts w:hint="eastAsia"/>
        </w:rPr>
        <w:t>PIS-2085</w:t>
      </w:r>
      <w:r w:rsidRPr="0018109B">
        <w:rPr>
          <w:rFonts w:hint="eastAsia"/>
        </w:rPr>
        <w:t>的</w:t>
      </w:r>
      <w:r w:rsidRPr="0018109B">
        <w:rPr>
          <w:rFonts w:hint="eastAsia"/>
        </w:rPr>
        <w:t>3.2.1.14.92 Engine Torque Display Page</w:t>
      </w:r>
      <w:r w:rsidRPr="0018109B">
        <w:rPr>
          <w:rFonts w:hint="eastAsia"/>
        </w:rPr>
        <w:t>章节</w:t>
      </w:r>
    </w:p>
  </w:comment>
  <w:comment w:id="147" w:author="Xiong Jiawen 熊嘉文(ESS,PATAC)" w:date="2020-12-24T17:01:00Z" w:initials="XJ熊">
    <w:p w14:paraId="6F6BDF6A" w14:textId="61B1128C" w:rsidR="00540DE5" w:rsidRDefault="00540DE5">
      <w:pPr>
        <w:pStyle w:val="CommentText"/>
      </w:pPr>
      <w:r>
        <w:rPr>
          <w:rStyle w:val="CommentReference"/>
        </w:rPr>
        <w:annotationRef/>
      </w:r>
      <w:r>
        <w:rPr>
          <w:rFonts w:hint="eastAsia"/>
        </w:rPr>
        <w:t>以</w:t>
      </w:r>
      <w:r>
        <w:rPr>
          <w:rFonts w:hint="eastAsia"/>
        </w:rPr>
        <w:t>5.2.13</w:t>
      </w:r>
      <w:r>
        <w:rPr>
          <w:rFonts w:hint="eastAsia"/>
        </w:rPr>
        <w:t>章节为准</w:t>
      </w:r>
    </w:p>
  </w:comment>
  <w:comment w:id="153" w:author="Xiong Jiawen 熊嘉文(ESS,PATAC)" w:date="2020-11-15T13:13:00Z" w:initials="XJ熊">
    <w:p w14:paraId="33D0F6BF" w14:textId="77777777" w:rsidR="00540DE5" w:rsidRDefault="00540DE5" w:rsidP="00BE677C">
      <w:pPr>
        <w:ind w:firstLine="480"/>
      </w:pPr>
      <w:r>
        <w:rPr>
          <w:rStyle w:val="CommentReference"/>
        </w:rPr>
        <w:annotationRef/>
      </w:r>
      <w:r w:rsidRPr="0080055C">
        <w:t>CLEA</w:t>
      </w:r>
      <w:r w:rsidRPr="0080055C">
        <w:rPr>
          <w:rFonts w:hint="eastAsia"/>
        </w:rPr>
        <w:t>具体参考</w:t>
      </w:r>
      <w:r w:rsidRPr="0080055C">
        <w:rPr>
          <w:rFonts w:hint="eastAsia"/>
        </w:rPr>
        <w:t>PIS-2085</w:t>
      </w:r>
      <w:r w:rsidRPr="0080055C">
        <w:rPr>
          <w:rFonts w:hint="eastAsia"/>
        </w:rPr>
        <w:t>中</w:t>
      </w:r>
      <w:r w:rsidRPr="0080055C">
        <w:rPr>
          <w:rFonts w:hint="eastAsia"/>
        </w:rPr>
        <w:t>3.2.1.14.84 Automatic ACC from Signs Settings Page</w:t>
      </w:r>
      <w:r w:rsidRPr="0080055C">
        <w:rPr>
          <w:rFonts w:hint="eastAsia"/>
        </w:rPr>
        <w:t>章节。</w:t>
      </w:r>
      <w:r w:rsidRPr="0080055C">
        <w:rPr>
          <w:rFonts w:hint="eastAsia"/>
        </w:rPr>
        <w:t>G</w:t>
      </w:r>
      <w:r w:rsidRPr="0080055C">
        <w:t>B</w:t>
      </w:r>
      <w:r w:rsidRPr="0080055C">
        <w:rPr>
          <w:rFonts w:hint="eastAsia"/>
        </w:rPr>
        <w:t>参考</w:t>
      </w:r>
      <w:r w:rsidRPr="0080055C">
        <w:t>CTRS</w:t>
      </w:r>
      <w:r w:rsidRPr="0080055C">
        <w:rPr>
          <w:rFonts w:hint="eastAsia"/>
        </w:rPr>
        <w:t>中</w:t>
      </w:r>
      <w:r w:rsidRPr="0080055C">
        <w:rPr>
          <w:rFonts w:hint="eastAsia"/>
        </w:rPr>
        <w:t>3.</w:t>
      </w:r>
      <w:r w:rsidRPr="0080055C">
        <w:t>1.276</w:t>
      </w:r>
      <w:r w:rsidRPr="0080055C">
        <w:rPr>
          <w:rFonts w:hint="eastAsia"/>
        </w:rPr>
        <w:t>章节。</w:t>
      </w:r>
    </w:p>
    <w:p w14:paraId="71741B94" w14:textId="7296D7BF" w:rsidR="00540DE5" w:rsidRDefault="00540DE5" w:rsidP="00BE677C">
      <w:pPr>
        <w:pStyle w:val="CommentText"/>
      </w:pPr>
      <w:r>
        <w:rPr>
          <w:rFonts w:hint="eastAsia"/>
        </w:rPr>
        <w:t>UIS-307</w:t>
      </w:r>
      <w:r>
        <w:rPr>
          <w:rFonts w:hint="eastAsia"/>
        </w:rPr>
        <w:t>的</w:t>
      </w:r>
      <w:r w:rsidRPr="00BE677C">
        <w:rPr>
          <w:rFonts w:hint="eastAsia"/>
        </w:rPr>
        <w:t>•</w:t>
      </w:r>
      <w:r w:rsidRPr="00BE677C">
        <w:t xml:space="preserve"> 2.11.23E Adaptive Cruise Speed from Signs</w:t>
      </w:r>
      <w:r>
        <w:t xml:space="preserve"> </w:t>
      </w:r>
      <w:r>
        <w:rPr>
          <w:rFonts w:hint="eastAsia"/>
        </w:rPr>
        <w:t>无法查看</w:t>
      </w:r>
    </w:p>
  </w:comment>
  <w:comment w:id="204" w:author="Xiong Jiawen 熊嘉文(ESS,PATAC)" w:date="2020-12-28T09:42:00Z" w:initials="XJ熊">
    <w:p w14:paraId="1DF951A6" w14:textId="77777777" w:rsidR="00540DE5" w:rsidRDefault="00540DE5">
      <w:pPr>
        <w:pStyle w:val="CommentText"/>
      </w:pPr>
      <w:r>
        <w:rPr>
          <w:rStyle w:val="CommentReference"/>
        </w:rPr>
        <w:annotationRef/>
      </w:r>
      <w:r>
        <w:rPr>
          <w:rFonts w:hint="eastAsia"/>
        </w:rPr>
        <w:t>功能安全阳灿工</w:t>
      </w:r>
    </w:p>
    <w:p w14:paraId="44FCDF07" w14:textId="078B9454" w:rsidR="00540DE5" w:rsidRDefault="00540DE5">
      <w:pPr>
        <w:pStyle w:val="CommentText"/>
      </w:pPr>
      <w:r>
        <w:rPr>
          <w:rFonts w:hint="eastAsia"/>
        </w:rPr>
        <w:t>软件中心张晓龙工</w:t>
      </w:r>
    </w:p>
  </w:comment>
  <w:comment w:id="206" w:author="Xiong Jiawen 熊嘉文(ESS,PATAC)" w:date="2021-03-02T13:08:00Z" w:initials="XJ熊">
    <w:p w14:paraId="405309FA" w14:textId="4A0A4C3B" w:rsidR="00540DE5" w:rsidRDefault="00540DE5">
      <w:pPr>
        <w:pStyle w:val="CommentText"/>
      </w:pPr>
      <w:r>
        <w:rPr>
          <w:rStyle w:val="CommentReference"/>
        </w:rPr>
        <w:annotationRef/>
      </w:r>
      <w:r>
        <w:t>Propulsion</w:t>
      </w:r>
      <w:r>
        <w:rPr>
          <w:rFonts w:hint="eastAsia"/>
        </w:rPr>
        <w:t>只有</w:t>
      </w:r>
      <w:r>
        <w:rPr>
          <w:rFonts w:hint="eastAsia"/>
        </w:rPr>
        <w:t>GB</w:t>
      </w:r>
      <w:r>
        <w:rPr>
          <w:rFonts w:hint="eastAsia"/>
        </w:rPr>
        <w:t>有，</w:t>
      </w:r>
      <w:r>
        <w:rPr>
          <w:rFonts w:hint="eastAsia"/>
        </w:rPr>
        <w:t>CLEA</w:t>
      </w:r>
      <w:r>
        <w:rPr>
          <w:rFonts w:hint="eastAsia"/>
        </w:rPr>
        <w:t>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C5C045" w15:done="0"/>
  <w15:commentEx w15:paraId="3E76B117" w15:done="0"/>
  <w15:commentEx w15:paraId="2ED97985" w15:done="0"/>
  <w15:commentEx w15:paraId="19C3A3C3" w15:done="0"/>
  <w15:commentEx w15:paraId="5F595ED0" w15:done="0"/>
  <w15:commentEx w15:paraId="4E2BD1BE" w15:done="0"/>
  <w15:commentEx w15:paraId="2612FA49" w15:done="0"/>
  <w15:commentEx w15:paraId="418FBEB3" w15:done="0"/>
  <w15:commentEx w15:paraId="0B5F3542" w15:done="0"/>
  <w15:commentEx w15:paraId="64FF941A" w15:done="0"/>
  <w15:commentEx w15:paraId="2F6F4026" w15:done="0"/>
  <w15:commentEx w15:paraId="5F9B076A" w15:done="0"/>
  <w15:commentEx w15:paraId="1A898BC8" w15:done="0"/>
  <w15:commentEx w15:paraId="0B73FE81" w15:done="0"/>
  <w15:commentEx w15:paraId="132429A6" w15:done="0"/>
  <w15:commentEx w15:paraId="6D5E7E53" w15:done="0"/>
  <w15:commentEx w15:paraId="59BFA5D0" w15:done="0"/>
  <w15:commentEx w15:paraId="613AD7EB" w15:done="0"/>
  <w15:commentEx w15:paraId="0966E472" w15:done="0"/>
  <w15:commentEx w15:paraId="5D916302" w15:done="0"/>
  <w15:commentEx w15:paraId="36901E8C" w15:done="0"/>
  <w15:commentEx w15:paraId="6EFEDDA8" w15:done="0"/>
  <w15:commentEx w15:paraId="686E41B4" w15:done="0"/>
  <w15:commentEx w15:paraId="75AA9E94" w15:done="0"/>
  <w15:commentEx w15:paraId="2465FF59" w15:done="0"/>
  <w15:commentEx w15:paraId="7CE5CA6D" w15:done="0"/>
  <w15:commentEx w15:paraId="14AFA7E5" w15:done="0"/>
  <w15:commentEx w15:paraId="60599F0D" w15:done="0"/>
  <w15:commentEx w15:paraId="6C490233" w15:done="0"/>
  <w15:commentEx w15:paraId="19D885C2" w15:done="0"/>
  <w15:commentEx w15:paraId="4F68526A" w15:done="0"/>
  <w15:commentEx w15:paraId="392E0E11" w15:done="0"/>
  <w15:commentEx w15:paraId="7FE9D3C3" w15:done="0"/>
  <w15:commentEx w15:paraId="7A209C8F" w15:done="0"/>
  <w15:commentEx w15:paraId="5648F962" w15:done="0"/>
  <w15:commentEx w15:paraId="63231BB0" w15:done="0"/>
  <w15:commentEx w15:paraId="6F6BDF6A" w15:done="0"/>
  <w15:commentEx w15:paraId="71741B94" w15:done="0"/>
  <w15:commentEx w15:paraId="44FCDF07" w15:done="0"/>
  <w15:commentEx w15:paraId="405309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778D28" w16cid:durableId="234CE8C9"/>
  <w16cid:commentId w16cid:paraId="306F0D07" w16cid:durableId="234CE8CA"/>
  <w16cid:commentId w16cid:paraId="21832CF4" w16cid:durableId="234CE8CB"/>
  <w16cid:commentId w16cid:paraId="6188DC11" w16cid:durableId="234CE8CC"/>
  <w16cid:commentId w16cid:paraId="4E2BD1BE" w16cid:durableId="234CE8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53357" w14:textId="77777777" w:rsidR="004C6659" w:rsidRDefault="004C6659" w:rsidP="002236AF">
      <w:r>
        <w:separator/>
      </w:r>
    </w:p>
    <w:p w14:paraId="049F7071" w14:textId="77777777" w:rsidR="004C6659" w:rsidRDefault="004C6659"/>
    <w:p w14:paraId="73A95EBD" w14:textId="77777777" w:rsidR="004C6659" w:rsidRDefault="004C6659"/>
  </w:endnote>
  <w:endnote w:type="continuationSeparator" w:id="0">
    <w:p w14:paraId="14427020" w14:textId="77777777" w:rsidR="004C6659" w:rsidRDefault="004C6659" w:rsidP="002236AF">
      <w:r>
        <w:continuationSeparator/>
      </w:r>
    </w:p>
    <w:p w14:paraId="53D44128" w14:textId="77777777" w:rsidR="004C6659" w:rsidRDefault="004C6659"/>
    <w:p w14:paraId="10D48AF4" w14:textId="77777777" w:rsidR="004C6659" w:rsidRDefault="004C66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Page Numbers (Bottom of Page)"/>
        <w:docPartUnique/>
      </w:docPartObj>
    </w:sdtPr>
    <w:sdtEndPr>
      <w:rPr>
        <w:noProof/>
      </w:rPr>
    </w:sdtEndPr>
    <w:sdtContent>
      <w:p w14:paraId="1D706B8C" w14:textId="663424B6" w:rsidR="00540DE5" w:rsidRDefault="00540DE5">
        <w:pPr>
          <w:pStyle w:val="Footer"/>
          <w:jc w:val="center"/>
        </w:pPr>
        <w:r>
          <w:fldChar w:fldCharType="begin"/>
        </w:r>
        <w:r>
          <w:instrText xml:space="preserve"> PAGE   \* MERGEFORMAT </w:instrText>
        </w:r>
        <w:r>
          <w:fldChar w:fldCharType="separate"/>
        </w:r>
        <w:r w:rsidR="00575327">
          <w:rPr>
            <w:noProof/>
          </w:rPr>
          <w:t>5</w:t>
        </w:r>
        <w:r>
          <w:rPr>
            <w:noProof/>
          </w:rPr>
          <w:fldChar w:fldCharType="end"/>
        </w:r>
      </w:p>
    </w:sdtContent>
  </w:sdt>
  <w:p w14:paraId="7CDAA5E9" w14:textId="77777777" w:rsidR="00540DE5" w:rsidRDefault="00540DE5">
    <w:pPr>
      <w:pStyle w:val="Footer"/>
    </w:pPr>
  </w:p>
  <w:p w14:paraId="6B1BC37E" w14:textId="77777777" w:rsidR="00540DE5" w:rsidRDefault="00540DE5"/>
  <w:p w14:paraId="2327AFB0" w14:textId="77777777" w:rsidR="00540DE5" w:rsidRDefault="00540DE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5F736" w14:textId="77777777" w:rsidR="004C6659" w:rsidRDefault="004C6659" w:rsidP="002236AF">
      <w:r>
        <w:separator/>
      </w:r>
    </w:p>
    <w:p w14:paraId="3B09A530" w14:textId="77777777" w:rsidR="004C6659" w:rsidRDefault="004C6659"/>
    <w:p w14:paraId="7C1302B8" w14:textId="77777777" w:rsidR="004C6659" w:rsidRDefault="004C6659"/>
  </w:footnote>
  <w:footnote w:type="continuationSeparator" w:id="0">
    <w:p w14:paraId="6C9D9E37" w14:textId="77777777" w:rsidR="004C6659" w:rsidRDefault="004C6659" w:rsidP="002236AF">
      <w:r>
        <w:continuationSeparator/>
      </w:r>
    </w:p>
    <w:p w14:paraId="75CB926C" w14:textId="77777777" w:rsidR="004C6659" w:rsidRDefault="004C6659"/>
    <w:p w14:paraId="1DBD3DC9" w14:textId="77777777" w:rsidR="004C6659" w:rsidRDefault="004C665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A22BB" w14:textId="6E36C74D" w:rsidR="00540DE5" w:rsidRPr="002236AF" w:rsidRDefault="00540DE5" w:rsidP="00526572">
    <w:pPr>
      <w:pStyle w:val="a3"/>
    </w:pPr>
    <w:r w:rsidRPr="002236AF">
      <w:rPr>
        <w:rFonts w:hint="eastAsia"/>
      </w:rPr>
      <w:t xml:space="preserve">Func Spec </w:t>
    </w:r>
    <w:r w:rsidRPr="002236AF">
      <w:t>–</w:t>
    </w:r>
    <w:r>
      <w:rPr>
        <w:rFonts w:hint="eastAsia"/>
      </w:rPr>
      <w:t xml:space="preserve"> </w:t>
    </w:r>
    <w:r>
      <w:t>PIS</w:t>
    </w:r>
    <w:r>
      <w:rPr>
        <w:rFonts w:hint="eastAsia"/>
      </w:rPr>
      <w:t>20</w:t>
    </w:r>
    <w:r>
      <w:t>76</w:t>
    </w:r>
    <w:r>
      <w:rPr>
        <w:rFonts w:hint="eastAsia"/>
      </w:rPr>
      <w:t xml:space="preserve">: </w:t>
    </w:r>
    <w:r>
      <w:t xml:space="preserve">Cluster General Requirement       </w:t>
    </w:r>
    <w:r>
      <w:tab/>
    </w:r>
    <w:r>
      <w:tab/>
      <w:t xml:space="preserve">   </w:t>
    </w:r>
    <w:r>
      <w:rPr>
        <w:rFonts w:hint="eastAsia"/>
      </w:rPr>
      <w:t>0.0.1.6</w:t>
    </w:r>
  </w:p>
  <w:p w14:paraId="7A833F64" w14:textId="77777777" w:rsidR="00540DE5" w:rsidRDefault="00540DE5"/>
  <w:p w14:paraId="1823C8E8" w14:textId="77777777" w:rsidR="00540DE5" w:rsidRDefault="00540DE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2CC"/>
    <w:multiLevelType w:val="multilevel"/>
    <w:tmpl w:val="9AAC2FEA"/>
    <w:lvl w:ilvl="0">
      <w:start w:val="1"/>
      <w:numFmt w:val="decimal"/>
      <w:lvlText w:val="(%1)"/>
      <w:lvlJc w:val="left"/>
      <w:pPr>
        <w:ind w:left="1560" w:hanging="360"/>
      </w:pPr>
      <w:rPr>
        <w:rFonts w:hint="default"/>
      </w:rPr>
    </w:lvl>
    <w:lvl w:ilvl="1">
      <w:start w:val="1"/>
      <w:numFmt w:val="decimal"/>
      <w:lvlText w:val="（%2）"/>
      <w:lvlJc w:val="left"/>
      <w:pPr>
        <w:ind w:left="990" w:hanging="720"/>
      </w:pPr>
      <w:rPr>
        <w:rFonts w:hint="default"/>
      </w:rPr>
    </w:lvl>
    <w:lvl w:ilvl="2">
      <w:start w:val="1"/>
      <w:numFmt w:val="decimal"/>
      <w:lvlText w:val="%3."/>
      <w:lvlJc w:val="left"/>
      <w:pPr>
        <w:ind w:left="720" w:hanging="360"/>
      </w:pPr>
      <w:rPr>
        <w:rFonts w:hint="default"/>
      </w:rPr>
    </w:lvl>
    <w:lvl w:ilvl="3" w:tentative="1">
      <w:start w:val="1"/>
      <w:numFmt w:val="decimal"/>
      <w:lvlText w:val="%4."/>
      <w:lvlJc w:val="left"/>
      <w:pPr>
        <w:ind w:left="3720" w:hanging="360"/>
      </w:pPr>
    </w:lvl>
    <w:lvl w:ilvl="4" w:tentative="1">
      <w:start w:val="1"/>
      <w:numFmt w:val="lowerLetter"/>
      <w:lvlText w:val="%5."/>
      <w:lvlJc w:val="left"/>
      <w:pPr>
        <w:ind w:left="4440" w:hanging="360"/>
      </w:pPr>
    </w:lvl>
    <w:lvl w:ilvl="5" w:tentative="1">
      <w:start w:val="1"/>
      <w:numFmt w:val="lowerRoman"/>
      <w:lvlText w:val="%6."/>
      <w:lvlJc w:val="right"/>
      <w:pPr>
        <w:ind w:left="5160" w:hanging="180"/>
      </w:pPr>
    </w:lvl>
    <w:lvl w:ilvl="6" w:tentative="1">
      <w:start w:val="1"/>
      <w:numFmt w:val="decimal"/>
      <w:lvlText w:val="%7."/>
      <w:lvlJc w:val="left"/>
      <w:pPr>
        <w:ind w:left="5880" w:hanging="360"/>
      </w:pPr>
    </w:lvl>
    <w:lvl w:ilvl="7" w:tentative="1">
      <w:start w:val="1"/>
      <w:numFmt w:val="lowerLetter"/>
      <w:lvlText w:val="%8."/>
      <w:lvlJc w:val="left"/>
      <w:pPr>
        <w:ind w:left="6600" w:hanging="360"/>
      </w:pPr>
    </w:lvl>
    <w:lvl w:ilvl="8" w:tentative="1">
      <w:start w:val="1"/>
      <w:numFmt w:val="lowerRoman"/>
      <w:lvlText w:val="%9."/>
      <w:lvlJc w:val="right"/>
      <w:pPr>
        <w:ind w:left="7320" w:hanging="180"/>
      </w:pPr>
    </w:lvl>
  </w:abstractNum>
  <w:abstractNum w:abstractNumId="1" w15:restartNumberingAfterBreak="0">
    <w:nsid w:val="06EE03FD"/>
    <w:multiLevelType w:val="hybridMultilevel"/>
    <w:tmpl w:val="457C275E"/>
    <w:lvl w:ilvl="0" w:tplc="52283464">
      <w:start w:val="3"/>
      <w:numFmt w:val="bullet"/>
      <w:lvlText w:val="·"/>
      <w:lvlJc w:val="left"/>
      <w:pPr>
        <w:ind w:left="840" w:hanging="360"/>
      </w:pPr>
      <w:rPr>
        <w:rFonts w:ascii="宋体" w:eastAsia="宋体" w:hAnsi="宋体" w:cs="Arial" w:hint="eastAsia"/>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A2E3B6D"/>
    <w:multiLevelType w:val="hybridMultilevel"/>
    <w:tmpl w:val="1BB09E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AE22EAA"/>
    <w:multiLevelType w:val="hybridMultilevel"/>
    <w:tmpl w:val="DEF2AF3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4E00D8D"/>
    <w:multiLevelType w:val="hybridMultilevel"/>
    <w:tmpl w:val="3D9E642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7683501"/>
    <w:multiLevelType w:val="hybridMultilevel"/>
    <w:tmpl w:val="6A20C46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7E725E3"/>
    <w:multiLevelType w:val="hybridMultilevel"/>
    <w:tmpl w:val="F83A521C"/>
    <w:lvl w:ilvl="0" w:tplc="239689BA">
      <w:start w:val="1"/>
      <w:numFmt w:val="decimal"/>
      <w:lvlText w:val="(%1)"/>
      <w:lvlJc w:val="left"/>
      <w:pPr>
        <w:ind w:left="1560" w:hanging="360"/>
      </w:pPr>
      <w:rPr>
        <w:rFonts w:hint="default"/>
      </w:rPr>
    </w:lvl>
    <w:lvl w:ilvl="1" w:tplc="C4FA399A">
      <w:start w:val="1"/>
      <w:numFmt w:val="decimal"/>
      <w:lvlText w:val="（%2）"/>
      <w:lvlJc w:val="left"/>
      <w:pPr>
        <w:ind w:left="720" w:hanging="720"/>
      </w:pPr>
      <w:rPr>
        <w:rFonts w:hint="default"/>
      </w:rPr>
    </w:lvl>
    <w:lvl w:ilvl="2" w:tplc="71844974">
      <w:start w:val="1"/>
      <w:numFmt w:val="decimal"/>
      <w:lvlText w:val="%3."/>
      <w:lvlJc w:val="left"/>
      <w:pPr>
        <w:ind w:left="360" w:hanging="360"/>
      </w:pPr>
      <w:rPr>
        <w:rFonts w:hint="default"/>
      </w:r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23860145"/>
    <w:multiLevelType w:val="hybridMultilevel"/>
    <w:tmpl w:val="A32A0BF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28015B82"/>
    <w:multiLevelType w:val="hybridMultilevel"/>
    <w:tmpl w:val="802C91C6"/>
    <w:lvl w:ilvl="0" w:tplc="23968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04C19"/>
    <w:multiLevelType w:val="hybridMultilevel"/>
    <w:tmpl w:val="601A28A4"/>
    <w:lvl w:ilvl="0" w:tplc="116A6C52">
      <w:numFmt w:val="bullet"/>
      <w:lvlText w:val="·"/>
      <w:lvlJc w:val="left"/>
      <w:pPr>
        <w:ind w:left="780" w:hanging="360"/>
      </w:pPr>
      <w:rPr>
        <w:rFonts w:ascii="宋体" w:eastAsia="宋体" w:hAnsi="宋体" w:cstheme="minorBidi" w:hint="eastAsia"/>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5B22ABD"/>
    <w:multiLevelType w:val="hybridMultilevel"/>
    <w:tmpl w:val="B7D6459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B6972DC"/>
    <w:multiLevelType w:val="hybridMultilevel"/>
    <w:tmpl w:val="D0A4B816"/>
    <w:lvl w:ilvl="0" w:tplc="BE8A27AC">
      <w:numFmt w:val="bullet"/>
      <w:lvlText w:val="·"/>
      <w:lvlJc w:val="left"/>
      <w:pPr>
        <w:ind w:left="840" w:hanging="360"/>
      </w:pPr>
      <w:rPr>
        <w:rFonts w:ascii="宋体" w:eastAsia="宋体" w:hAnsi="宋体" w:cstheme="minorBidi" w:hint="eastAsia"/>
        <w:lang w:val="en-US"/>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42C12B34"/>
    <w:multiLevelType w:val="multilevel"/>
    <w:tmpl w:val="9AAC2FEA"/>
    <w:lvl w:ilvl="0">
      <w:start w:val="1"/>
      <w:numFmt w:val="decimal"/>
      <w:lvlText w:val="(%1)"/>
      <w:lvlJc w:val="left"/>
      <w:pPr>
        <w:ind w:left="1560" w:hanging="360"/>
      </w:pPr>
      <w:rPr>
        <w:rFonts w:hint="default"/>
      </w:rPr>
    </w:lvl>
    <w:lvl w:ilvl="1">
      <w:start w:val="1"/>
      <w:numFmt w:val="decimal"/>
      <w:lvlText w:val="（%2）"/>
      <w:lvlJc w:val="left"/>
      <w:pPr>
        <w:ind w:left="990" w:hanging="720"/>
      </w:pPr>
      <w:rPr>
        <w:rFonts w:hint="default"/>
      </w:rPr>
    </w:lvl>
    <w:lvl w:ilvl="2">
      <w:start w:val="1"/>
      <w:numFmt w:val="decimal"/>
      <w:lvlText w:val="%3."/>
      <w:lvlJc w:val="left"/>
      <w:pPr>
        <w:ind w:left="720" w:hanging="360"/>
      </w:pPr>
      <w:rPr>
        <w:rFonts w:hint="default"/>
      </w:rPr>
    </w:lvl>
    <w:lvl w:ilvl="3" w:tentative="1">
      <w:start w:val="1"/>
      <w:numFmt w:val="decimal"/>
      <w:lvlText w:val="%4."/>
      <w:lvlJc w:val="left"/>
      <w:pPr>
        <w:ind w:left="3720" w:hanging="360"/>
      </w:pPr>
    </w:lvl>
    <w:lvl w:ilvl="4" w:tentative="1">
      <w:start w:val="1"/>
      <w:numFmt w:val="lowerLetter"/>
      <w:lvlText w:val="%5."/>
      <w:lvlJc w:val="left"/>
      <w:pPr>
        <w:ind w:left="4440" w:hanging="360"/>
      </w:pPr>
    </w:lvl>
    <w:lvl w:ilvl="5" w:tentative="1">
      <w:start w:val="1"/>
      <w:numFmt w:val="lowerRoman"/>
      <w:lvlText w:val="%6."/>
      <w:lvlJc w:val="right"/>
      <w:pPr>
        <w:ind w:left="5160" w:hanging="180"/>
      </w:pPr>
    </w:lvl>
    <w:lvl w:ilvl="6" w:tentative="1">
      <w:start w:val="1"/>
      <w:numFmt w:val="decimal"/>
      <w:lvlText w:val="%7."/>
      <w:lvlJc w:val="left"/>
      <w:pPr>
        <w:ind w:left="5880" w:hanging="360"/>
      </w:pPr>
    </w:lvl>
    <w:lvl w:ilvl="7" w:tentative="1">
      <w:start w:val="1"/>
      <w:numFmt w:val="lowerLetter"/>
      <w:lvlText w:val="%8."/>
      <w:lvlJc w:val="left"/>
      <w:pPr>
        <w:ind w:left="6600" w:hanging="360"/>
      </w:pPr>
    </w:lvl>
    <w:lvl w:ilvl="8" w:tentative="1">
      <w:start w:val="1"/>
      <w:numFmt w:val="lowerRoman"/>
      <w:lvlText w:val="%9."/>
      <w:lvlJc w:val="right"/>
      <w:pPr>
        <w:ind w:left="7320" w:hanging="180"/>
      </w:pPr>
    </w:lvl>
  </w:abstractNum>
  <w:abstractNum w:abstractNumId="13" w15:restartNumberingAfterBreak="0">
    <w:nsid w:val="44F705D2"/>
    <w:multiLevelType w:val="hybridMultilevel"/>
    <w:tmpl w:val="BDC2434E"/>
    <w:lvl w:ilvl="0" w:tplc="6D9699F6">
      <w:start w:val="1"/>
      <w:numFmt w:val="decimal"/>
      <w:lvlText w:val="%1."/>
      <w:lvlJc w:val="left"/>
      <w:pPr>
        <w:ind w:left="120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58C849FF"/>
    <w:multiLevelType w:val="hybridMultilevel"/>
    <w:tmpl w:val="38267A52"/>
    <w:lvl w:ilvl="0" w:tplc="23968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D25FC3"/>
    <w:multiLevelType w:val="multilevel"/>
    <w:tmpl w:val="9AAC2FEA"/>
    <w:lvl w:ilvl="0">
      <w:start w:val="1"/>
      <w:numFmt w:val="decimal"/>
      <w:lvlText w:val="(%1)"/>
      <w:lvlJc w:val="left"/>
      <w:pPr>
        <w:ind w:left="1560" w:hanging="360"/>
      </w:pPr>
      <w:rPr>
        <w:rFonts w:hint="default"/>
      </w:rPr>
    </w:lvl>
    <w:lvl w:ilvl="1">
      <w:start w:val="1"/>
      <w:numFmt w:val="decimal"/>
      <w:lvlText w:val="（%2）"/>
      <w:lvlJc w:val="left"/>
      <w:pPr>
        <w:ind w:left="990" w:hanging="720"/>
      </w:pPr>
      <w:rPr>
        <w:rFonts w:hint="default"/>
      </w:rPr>
    </w:lvl>
    <w:lvl w:ilvl="2">
      <w:start w:val="1"/>
      <w:numFmt w:val="decimal"/>
      <w:lvlText w:val="%3."/>
      <w:lvlJc w:val="left"/>
      <w:pPr>
        <w:ind w:left="720" w:hanging="360"/>
      </w:pPr>
      <w:rPr>
        <w:rFonts w:hint="default"/>
      </w:rPr>
    </w:lvl>
    <w:lvl w:ilvl="3" w:tentative="1">
      <w:start w:val="1"/>
      <w:numFmt w:val="decimal"/>
      <w:lvlText w:val="%4."/>
      <w:lvlJc w:val="left"/>
      <w:pPr>
        <w:ind w:left="3720" w:hanging="360"/>
      </w:pPr>
    </w:lvl>
    <w:lvl w:ilvl="4" w:tentative="1">
      <w:start w:val="1"/>
      <w:numFmt w:val="lowerLetter"/>
      <w:lvlText w:val="%5."/>
      <w:lvlJc w:val="left"/>
      <w:pPr>
        <w:ind w:left="4440" w:hanging="360"/>
      </w:pPr>
    </w:lvl>
    <w:lvl w:ilvl="5" w:tentative="1">
      <w:start w:val="1"/>
      <w:numFmt w:val="lowerRoman"/>
      <w:lvlText w:val="%6."/>
      <w:lvlJc w:val="right"/>
      <w:pPr>
        <w:ind w:left="5160" w:hanging="180"/>
      </w:pPr>
    </w:lvl>
    <w:lvl w:ilvl="6" w:tentative="1">
      <w:start w:val="1"/>
      <w:numFmt w:val="decimal"/>
      <w:lvlText w:val="%7."/>
      <w:lvlJc w:val="left"/>
      <w:pPr>
        <w:ind w:left="5880" w:hanging="360"/>
      </w:pPr>
    </w:lvl>
    <w:lvl w:ilvl="7" w:tentative="1">
      <w:start w:val="1"/>
      <w:numFmt w:val="lowerLetter"/>
      <w:lvlText w:val="%8."/>
      <w:lvlJc w:val="left"/>
      <w:pPr>
        <w:ind w:left="6600" w:hanging="360"/>
      </w:pPr>
    </w:lvl>
    <w:lvl w:ilvl="8" w:tentative="1">
      <w:start w:val="1"/>
      <w:numFmt w:val="lowerRoman"/>
      <w:lvlText w:val="%9."/>
      <w:lvlJc w:val="right"/>
      <w:pPr>
        <w:ind w:left="7320" w:hanging="180"/>
      </w:pPr>
    </w:lvl>
  </w:abstractNum>
  <w:abstractNum w:abstractNumId="16" w15:restartNumberingAfterBreak="0">
    <w:nsid w:val="62243875"/>
    <w:multiLevelType w:val="hybridMultilevel"/>
    <w:tmpl w:val="2BBC2BB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15:restartNumberingAfterBreak="0">
    <w:nsid w:val="670F0886"/>
    <w:multiLevelType w:val="hybridMultilevel"/>
    <w:tmpl w:val="4B30DF08"/>
    <w:lvl w:ilvl="0" w:tplc="04090017">
      <w:start w:val="1"/>
      <w:numFmt w:val="lowerLetter"/>
      <w:lvlText w:val="%1."/>
      <w:lvlJc w:val="left"/>
      <w:pPr>
        <w:tabs>
          <w:tab w:val="num" w:pos="720"/>
        </w:tabs>
        <w:ind w:left="720" w:hanging="360"/>
      </w:pPr>
    </w:lvl>
    <w:lvl w:ilvl="1" w:tplc="04090019" w:tentative="1">
      <w:start w:val="1"/>
      <w:numFmt w:val="lowerLetter"/>
      <w:pStyle w:val="Style2"/>
      <w:lvlText w:val="%2."/>
      <w:lvlJc w:val="left"/>
      <w:pPr>
        <w:tabs>
          <w:tab w:val="num" w:pos="1440"/>
        </w:tabs>
        <w:ind w:left="1440" w:hanging="360"/>
      </w:pPr>
    </w:lvl>
    <w:lvl w:ilvl="2" w:tplc="0409001B">
      <w:start w:val="1"/>
      <w:numFmt w:val="lowerRoman"/>
      <w:pStyle w:val="Style3"/>
      <w:lvlText w:val="%3."/>
      <w:lvlJc w:val="right"/>
      <w:pPr>
        <w:tabs>
          <w:tab w:val="num" w:pos="2160"/>
        </w:tabs>
        <w:ind w:left="2160" w:hanging="180"/>
      </w:pPr>
    </w:lvl>
    <w:lvl w:ilvl="3" w:tplc="0409000F" w:tentative="1">
      <w:start w:val="1"/>
      <w:numFmt w:val="decimal"/>
      <w:pStyle w:val="Style4"/>
      <w:lvlText w:val="%4."/>
      <w:lvlJc w:val="left"/>
      <w:pPr>
        <w:tabs>
          <w:tab w:val="num" w:pos="2880"/>
        </w:tabs>
        <w:ind w:left="2880" w:hanging="360"/>
      </w:pPr>
    </w:lvl>
    <w:lvl w:ilvl="4" w:tplc="04090019" w:tentative="1">
      <w:start w:val="1"/>
      <w:numFmt w:val="lowerLetter"/>
      <w:pStyle w:val="Style5"/>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87F13E5"/>
    <w:multiLevelType w:val="hybridMultilevel"/>
    <w:tmpl w:val="CE1A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F1575"/>
    <w:multiLevelType w:val="multilevel"/>
    <w:tmpl w:val="30741AAA"/>
    <w:lvl w:ilvl="0">
      <w:start w:val="1"/>
      <w:numFmt w:val="decimal"/>
      <w:pStyle w:val="Heading1"/>
      <w:suff w:val="space"/>
      <w:lvlText w:val="%1"/>
      <w:lvlJc w:val="left"/>
      <w:pPr>
        <w:ind w:left="425" w:hanging="425"/>
      </w:pPr>
      <w:rPr>
        <w:rFonts w:asciiTheme="majorHAnsi" w:hAnsiTheme="majorHAnsi" w:hint="default"/>
      </w:rPr>
    </w:lvl>
    <w:lvl w:ilvl="1">
      <w:start w:val="1"/>
      <w:numFmt w:val="decimal"/>
      <w:pStyle w:val="Heading2"/>
      <w:suff w:val="space"/>
      <w:lvlText w:val="%1.%2"/>
      <w:lvlJc w:val="left"/>
      <w:pPr>
        <w:ind w:left="567" w:hanging="567"/>
      </w:pPr>
      <w:rPr>
        <w:rFonts w:asciiTheme="majorHAnsi" w:hAnsiTheme="majorHAnsi" w:hint="default"/>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166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abstractNum w:abstractNumId="20" w15:restartNumberingAfterBreak="0">
    <w:nsid w:val="70703C46"/>
    <w:multiLevelType w:val="hybridMultilevel"/>
    <w:tmpl w:val="E3BE8CF8"/>
    <w:lvl w:ilvl="0" w:tplc="6D9699F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76590E22"/>
    <w:multiLevelType w:val="hybridMultilevel"/>
    <w:tmpl w:val="68167C60"/>
    <w:lvl w:ilvl="0" w:tplc="F6FCAC8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2" w15:restartNumberingAfterBreak="0">
    <w:nsid w:val="7D9B02E4"/>
    <w:multiLevelType w:val="hybridMultilevel"/>
    <w:tmpl w:val="14FA35E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7E9D2365"/>
    <w:multiLevelType w:val="hybridMultilevel"/>
    <w:tmpl w:val="CE94AAB2"/>
    <w:lvl w:ilvl="0" w:tplc="BE8A27AC">
      <w:numFmt w:val="bullet"/>
      <w:lvlText w:val="·"/>
      <w:lvlJc w:val="left"/>
      <w:pPr>
        <w:ind w:left="1200" w:hanging="360"/>
      </w:pPr>
      <w:rPr>
        <w:rFonts w:ascii="宋体" w:eastAsia="宋体" w:hAnsi="宋体" w:cstheme="minorBidi" w:hint="eastAsia"/>
        <w:lang w:val="en-US"/>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9"/>
  </w:num>
  <w:num w:numId="2">
    <w:abstractNumId w:val="17"/>
  </w:num>
  <w:num w:numId="3">
    <w:abstractNumId w:val="2"/>
  </w:num>
  <w:num w:numId="4">
    <w:abstractNumId w:val="11"/>
  </w:num>
  <w:num w:numId="5">
    <w:abstractNumId w:val="9"/>
  </w:num>
  <w:num w:numId="6">
    <w:abstractNumId w:val="7"/>
  </w:num>
  <w:num w:numId="7">
    <w:abstractNumId w:val="22"/>
  </w:num>
  <w:num w:numId="8">
    <w:abstractNumId w:val="3"/>
  </w:num>
  <w:num w:numId="9">
    <w:abstractNumId w:val="16"/>
  </w:num>
  <w:num w:numId="10">
    <w:abstractNumId w:val="23"/>
  </w:num>
  <w:num w:numId="11">
    <w:abstractNumId w:val="4"/>
  </w:num>
  <w:num w:numId="12">
    <w:abstractNumId w:val="20"/>
  </w:num>
  <w:num w:numId="13">
    <w:abstractNumId w:val="13"/>
  </w:num>
  <w:num w:numId="14">
    <w:abstractNumId w:val="21"/>
  </w:num>
  <w:num w:numId="15">
    <w:abstractNumId w:val="18"/>
  </w:num>
  <w:num w:numId="16">
    <w:abstractNumId w:val="14"/>
  </w:num>
  <w:num w:numId="17">
    <w:abstractNumId w:val="6"/>
  </w:num>
  <w:num w:numId="18">
    <w:abstractNumId w:val="5"/>
  </w:num>
  <w:num w:numId="19">
    <w:abstractNumId w:val="1"/>
  </w:num>
  <w:num w:numId="20">
    <w:abstractNumId w:val="10"/>
  </w:num>
  <w:num w:numId="21">
    <w:abstractNumId w:val="15"/>
  </w:num>
  <w:num w:numId="22">
    <w:abstractNumId w:val="8"/>
  </w:num>
  <w:num w:numId="23">
    <w:abstractNumId w:val="12"/>
  </w:num>
  <w:num w:numId="24">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ong Jiawen 熊嘉文(ESS,PATAC)">
    <w15:presenceInfo w15:providerId="AD" w15:userId="S-1-5-21-647455628-603139626-328618392-36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EE"/>
    <w:rsid w:val="00002433"/>
    <w:rsid w:val="0000329A"/>
    <w:rsid w:val="000037F1"/>
    <w:rsid w:val="00003AFB"/>
    <w:rsid w:val="00003F29"/>
    <w:rsid w:val="000040A6"/>
    <w:rsid w:val="00004A46"/>
    <w:rsid w:val="00005707"/>
    <w:rsid w:val="000059F5"/>
    <w:rsid w:val="00005AED"/>
    <w:rsid w:val="00006556"/>
    <w:rsid w:val="00006812"/>
    <w:rsid w:val="000068FA"/>
    <w:rsid w:val="00006A1F"/>
    <w:rsid w:val="00006BC0"/>
    <w:rsid w:val="00007221"/>
    <w:rsid w:val="00007298"/>
    <w:rsid w:val="00011383"/>
    <w:rsid w:val="00011412"/>
    <w:rsid w:val="00011417"/>
    <w:rsid w:val="0001157C"/>
    <w:rsid w:val="000116C8"/>
    <w:rsid w:val="00011BE1"/>
    <w:rsid w:val="000126B2"/>
    <w:rsid w:val="00012BA3"/>
    <w:rsid w:val="00012EA8"/>
    <w:rsid w:val="00013508"/>
    <w:rsid w:val="00013938"/>
    <w:rsid w:val="0001405C"/>
    <w:rsid w:val="000145AE"/>
    <w:rsid w:val="00016350"/>
    <w:rsid w:val="000163B5"/>
    <w:rsid w:val="000174DA"/>
    <w:rsid w:val="00020B36"/>
    <w:rsid w:val="00021194"/>
    <w:rsid w:val="00022924"/>
    <w:rsid w:val="00022BE0"/>
    <w:rsid w:val="00024677"/>
    <w:rsid w:val="00025D7C"/>
    <w:rsid w:val="00026154"/>
    <w:rsid w:val="00026197"/>
    <w:rsid w:val="000262A4"/>
    <w:rsid w:val="00026D7B"/>
    <w:rsid w:val="00027148"/>
    <w:rsid w:val="00027482"/>
    <w:rsid w:val="00027B57"/>
    <w:rsid w:val="00027DDF"/>
    <w:rsid w:val="00030782"/>
    <w:rsid w:val="00030869"/>
    <w:rsid w:val="00030A22"/>
    <w:rsid w:val="00030E6F"/>
    <w:rsid w:val="000315EE"/>
    <w:rsid w:val="000327DB"/>
    <w:rsid w:val="00033052"/>
    <w:rsid w:val="00033674"/>
    <w:rsid w:val="00033C77"/>
    <w:rsid w:val="00033F23"/>
    <w:rsid w:val="00035E9E"/>
    <w:rsid w:val="00036F5D"/>
    <w:rsid w:val="00037986"/>
    <w:rsid w:val="00037E66"/>
    <w:rsid w:val="000400ED"/>
    <w:rsid w:val="00041775"/>
    <w:rsid w:val="00042770"/>
    <w:rsid w:val="0004296F"/>
    <w:rsid w:val="00043611"/>
    <w:rsid w:val="00043E5A"/>
    <w:rsid w:val="00044A46"/>
    <w:rsid w:val="00045583"/>
    <w:rsid w:val="00047CE9"/>
    <w:rsid w:val="000515C8"/>
    <w:rsid w:val="00051F63"/>
    <w:rsid w:val="0005238C"/>
    <w:rsid w:val="00053694"/>
    <w:rsid w:val="00053910"/>
    <w:rsid w:val="00054087"/>
    <w:rsid w:val="00054307"/>
    <w:rsid w:val="00054B01"/>
    <w:rsid w:val="000550B1"/>
    <w:rsid w:val="00055185"/>
    <w:rsid w:val="000554A4"/>
    <w:rsid w:val="000554BE"/>
    <w:rsid w:val="00057278"/>
    <w:rsid w:val="000578F9"/>
    <w:rsid w:val="00060539"/>
    <w:rsid w:val="0006182A"/>
    <w:rsid w:val="00061E0B"/>
    <w:rsid w:val="00061E4D"/>
    <w:rsid w:val="000624BD"/>
    <w:rsid w:val="0006285E"/>
    <w:rsid w:val="00062C9B"/>
    <w:rsid w:val="00064112"/>
    <w:rsid w:val="0006563C"/>
    <w:rsid w:val="00065E04"/>
    <w:rsid w:val="0006673E"/>
    <w:rsid w:val="00066883"/>
    <w:rsid w:val="00066976"/>
    <w:rsid w:val="0006777D"/>
    <w:rsid w:val="0006794E"/>
    <w:rsid w:val="00067AF8"/>
    <w:rsid w:val="00070AA9"/>
    <w:rsid w:val="0007116D"/>
    <w:rsid w:val="0007362C"/>
    <w:rsid w:val="000737D6"/>
    <w:rsid w:val="00073A1D"/>
    <w:rsid w:val="000740A0"/>
    <w:rsid w:val="00074115"/>
    <w:rsid w:val="00074349"/>
    <w:rsid w:val="0007508C"/>
    <w:rsid w:val="00075132"/>
    <w:rsid w:val="000752E9"/>
    <w:rsid w:val="000753BB"/>
    <w:rsid w:val="00077D86"/>
    <w:rsid w:val="00080133"/>
    <w:rsid w:val="00081659"/>
    <w:rsid w:val="00083128"/>
    <w:rsid w:val="000836A5"/>
    <w:rsid w:val="000838EF"/>
    <w:rsid w:val="000839B8"/>
    <w:rsid w:val="00083B21"/>
    <w:rsid w:val="00084C64"/>
    <w:rsid w:val="00085312"/>
    <w:rsid w:val="00087B0B"/>
    <w:rsid w:val="00087C1E"/>
    <w:rsid w:val="000903BF"/>
    <w:rsid w:val="00092183"/>
    <w:rsid w:val="00092EC9"/>
    <w:rsid w:val="00093D4E"/>
    <w:rsid w:val="00094363"/>
    <w:rsid w:val="0009562F"/>
    <w:rsid w:val="00097084"/>
    <w:rsid w:val="00097279"/>
    <w:rsid w:val="00097321"/>
    <w:rsid w:val="000A00DE"/>
    <w:rsid w:val="000A229A"/>
    <w:rsid w:val="000A3ED7"/>
    <w:rsid w:val="000A48F5"/>
    <w:rsid w:val="000A4A34"/>
    <w:rsid w:val="000A4E2D"/>
    <w:rsid w:val="000A60E1"/>
    <w:rsid w:val="000A6D54"/>
    <w:rsid w:val="000A7F71"/>
    <w:rsid w:val="000B0402"/>
    <w:rsid w:val="000B0555"/>
    <w:rsid w:val="000B2172"/>
    <w:rsid w:val="000B2E45"/>
    <w:rsid w:val="000B2F19"/>
    <w:rsid w:val="000B3436"/>
    <w:rsid w:val="000B41B9"/>
    <w:rsid w:val="000B4A63"/>
    <w:rsid w:val="000B5AC0"/>
    <w:rsid w:val="000B5DB0"/>
    <w:rsid w:val="000B6CC0"/>
    <w:rsid w:val="000B6E7D"/>
    <w:rsid w:val="000B7D9E"/>
    <w:rsid w:val="000C072F"/>
    <w:rsid w:val="000C0A30"/>
    <w:rsid w:val="000C1601"/>
    <w:rsid w:val="000C175B"/>
    <w:rsid w:val="000C2076"/>
    <w:rsid w:val="000C26AA"/>
    <w:rsid w:val="000C3F91"/>
    <w:rsid w:val="000C51F2"/>
    <w:rsid w:val="000C5BD2"/>
    <w:rsid w:val="000C6726"/>
    <w:rsid w:val="000D1A25"/>
    <w:rsid w:val="000D1CCB"/>
    <w:rsid w:val="000D1FB3"/>
    <w:rsid w:val="000D20F1"/>
    <w:rsid w:val="000D2471"/>
    <w:rsid w:val="000D3C2E"/>
    <w:rsid w:val="000D3D83"/>
    <w:rsid w:val="000D47D3"/>
    <w:rsid w:val="000D49EB"/>
    <w:rsid w:val="000D5026"/>
    <w:rsid w:val="000D5181"/>
    <w:rsid w:val="000D6618"/>
    <w:rsid w:val="000D773A"/>
    <w:rsid w:val="000D7B7B"/>
    <w:rsid w:val="000E0503"/>
    <w:rsid w:val="000E0F75"/>
    <w:rsid w:val="000E1244"/>
    <w:rsid w:val="000E1585"/>
    <w:rsid w:val="000E31F4"/>
    <w:rsid w:val="000E36F5"/>
    <w:rsid w:val="000E470B"/>
    <w:rsid w:val="000E5188"/>
    <w:rsid w:val="000E5EB9"/>
    <w:rsid w:val="000E6059"/>
    <w:rsid w:val="000E6F0B"/>
    <w:rsid w:val="000E793C"/>
    <w:rsid w:val="000E7C76"/>
    <w:rsid w:val="000E7CD1"/>
    <w:rsid w:val="000F0800"/>
    <w:rsid w:val="000F0F47"/>
    <w:rsid w:val="000F1B00"/>
    <w:rsid w:val="000F273E"/>
    <w:rsid w:val="000F2A98"/>
    <w:rsid w:val="000F353B"/>
    <w:rsid w:val="000F40AE"/>
    <w:rsid w:val="000F4F57"/>
    <w:rsid w:val="000F5B27"/>
    <w:rsid w:val="000F5E77"/>
    <w:rsid w:val="000F5F06"/>
    <w:rsid w:val="00100331"/>
    <w:rsid w:val="00102010"/>
    <w:rsid w:val="001025CF"/>
    <w:rsid w:val="00102688"/>
    <w:rsid w:val="0010391D"/>
    <w:rsid w:val="001043F0"/>
    <w:rsid w:val="00105644"/>
    <w:rsid w:val="00105F23"/>
    <w:rsid w:val="001061C1"/>
    <w:rsid w:val="00107E60"/>
    <w:rsid w:val="00107F5C"/>
    <w:rsid w:val="00107F73"/>
    <w:rsid w:val="00110353"/>
    <w:rsid w:val="0011035A"/>
    <w:rsid w:val="00110F0B"/>
    <w:rsid w:val="00110F57"/>
    <w:rsid w:val="00111435"/>
    <w:rsid w:val="00112359"/>
    <w:rsid w:val="00113C93"/>
    <w:rsid w:val="00113FF0"/>
    <w:rsid w:val="001153F4"/>
    <w:rsid w:val="00115629"/>
    <w:rsid w:val="00115D42"/>
    <w:rsid w:val="00115DAF"/>
    <w:rsid w:val="001167FB"/>
    <w:rsid w:val="00116C14"/>
    <w:rsid w:val="001170E6"/>
    <w:rsid w:val="00117C07"/>
    <w:rsid w:val="00120254"/>
    <w:rsid w:val="00120C4A"/>
    <w:rsid w:val="00121431"/>
    <w:rsid w:val="001239D6"/>
    <w:rsid w:val="00124453"/>
    <w:rsid w:val="00124460"/>
    <w:rsid w:val="001245EA"/>
    <w:rsid w:val="00124957"/>
    <w:rsid w:val="00124D7C"/>
    <w:rsid w:val="0012509A"/>
    <w:rsid w:val="00125592"/>
    <w:rsid w:val="00125678"/>
    <w:rsid w:val="0012591B"/>
    <w:rsid w:val="00125F14"/>
    <w:rsid w:val="00126AB8"/>
    <w:rsid w:val="00126FEE"/>
    <w:rsid w:val="00127554"/>
    <w:rsid w:val="00127C68"/>
    <w:rsid w:val="00130B65"/>
    <w:rsid w:val="00130C14"/>
    <w:rsid w:val="00132247"/>
    <w:rsid w:val="00132C81"/>
    <w:rsid w:val="0013315C"/>
    <w:rsid w:val="001333B8"/>
    <w:rsid w:val="00133AC9"/>
    <w:rsid w:val="0013400F"/>
    <w:rsid w:val="00134A83"/>
    <w:rsid w:val="00134B00"/>
    <w:rsid w:val="0013544E"/>
    <w:rsid w:val="00135E7E"/>
    <w:rsid w:val="00136CDF"/>
    <w:rsid w:val="00137E05"/>
    <w:rsid w:val="0014083D"/>
    <w:rsid w:val="00141185"/>
    <w:rsid w:val="00141213"/>
    <w:rsid w:val="00141993"/>
    <w:rsid w:val="00141A3A"/>
    <w:rsid w:val="0014338F"/>
    <w:rsid w:val="001443B5"/>
    <w:rsid w:val="00144770"/>
    <w:rsid w:val="001448B0"/>
    <w:rsid w:val="00145508"/>
    <w:rsid w:val="001458C1"/>
    <w:rsid w:val="00145E68"/>
    <w:rsid w:val="0014654F"/>
    <w:rsid w:val="001475CD"/>
    <w:rsid w:val="001477B7"/>
    <w:rsid w:val="00147B3A"/>
    <w:rsid w:val="001504CD"/>
    <w:rsid w:val="00150F40"/>
    <w:rsid w:val="001511D7"/>
    <w:rsid w:val="001518B5"/>
    <w:rsid w:val="00151E96"/>
    <w:rsid w:val="00151F08"/>
    <w:rsid w:val="00152B37"/>
    <w:rsid w:val="001538FC"/>
    <w:rsid w:val="00154714"/>
    <w:rsid w:val="00154988"/>
    <w:rsid w:val="0015529D"/>
    <w:rsid w:val="001554ED"/>
    <w:rsid w:val="00155DA3"/>
    <w:rsid w:val="001574D2"/>
    <w:rsid w:val="00157C14"/>
    <w:rsid w:val="00157CA4"/>
    <w:rsid w:val="00160B90"/>
    <w:rsid w:val="00160B9D"/>
    <w:rsid w:val="001614C1"/>
    <w:rsid w:val="00161675"/>
    <w:rsid w:val="00161F91"/>
    <w:rsid w:val="00162049"/>
    <w:rsid w:val="001624E3"/>
    <w:rsid w:val="001641FE"/>
    <w:rsid w:val="00164529"/>
    <w:rsid w:val="00167EF0"/>
    <w:rsid w:val="00170430"/>
    <w:rsid w:val="001705B5"/>
    <w:rsid w:val="00170E28"/>
    <w:rsid w:val="00171697"/>
    <w:rsid w:val="001724F7"/>
    <w:rsid w:val="00172569"/>
    <w:rsid w:val="00172619"/>
    <w:rsid w:val="001739F5"/>
    <w:rsid w:val="001750BC"/>
    <w:rsid w:val="00175C12"/>
    <w:rsid w:val="001765E7"/>
    <w:rsid w:val="00180E25"/>
    <w:rsid w:val="00180FE9"/>
    <w:rsid w:val="0018109B"/>
    <w:rsid w:val="00182BBA"/>
    <w:rsid w:val="00183081"/>
    <w:rsid w:val="001831F5"/>
    <w:rsid w:val="00183331"/>
    <w:rsid w:val="0018442E"/>
    <w:rsid w:val="001850E7"/>
    <w:rsid w:val="001852CB"/>
    <w:rsid w:val="00185581"/>
    <w:rsid w:val="00185640"/>
    <w:rsid w:val="00185964"/>
    <w:rsid w:val="00185BF4"/>
    <w:rsid w:val="00187F4F"/>
    <w:rsid w:val="00190BB9"/>
    <w:rsid w:val="0019176C"/>
    <w:rsid w:val="001919A3"/>
    <w:rsid w:val="00192845"/>
    <w:rsid w:val="00192B2E"/>
    <w:rsid w:val="00192F6F"/>
    <w:rsid w:val="0019409E"/>
    <w:rsid w:val="001970CE"/>
    <w:rsid w:val="001972D6"/>
    <w:rsid w:val="00197776"/>
    <w:rsid w:val="001A0EA8"/>
    <w:rsid w:val="001A1AFE"/>
    <w:rsid w:val="001A1EFD"/>
    <w:rsid w:val="001A2446"/>
    <w:rsid w:val="001A2888"/>
    <w:rsid w:val="001A2B5F"/>
    <w:rsid w:val="001A32F6"/>
    <w:rsid w:val="001A3343"/>
    <w:rsid w:val="001A3FBE"/>
    <w:rsid w:val="001A50D1"/>
    <w:rsid w:val="001A5E29"/>
    <w:rsid w:val="001A77D3"/>
    <w:rsid w:val="001A788E"/>
    <w:rsid w:val="001A7A96"/>
    <w:rsid w:val="001A7CCA"/>
    <w:rsid w:val="001B11A3"/>
    <w:rsid w:val="001B1BA5"/>
    <w:rsid w:val="001B1CE9"/>
    <w:rsid w:val="001B1E17"/>
    <w:rsid w:val="001B287E"/>
    <w:rsid w:val="001B2917"/>
    <w:rsid w:val="001B2CAF"/>
    <w:rsid w:val="001B2DE5"/>
    <w:rsid w:val="001B39EC"/>
    <w:rsid w:val="001B4026"/>
    <w:rsid w:val="001B446D"/>
    <w:rsid w:val="001B4AC0"/>
    <w:rsid w:val="001B4C7F"/>
    <w:rsid w:val="001B5C96"/>
    <w:rsid w:val="001B6170"/>
    <w:rsid w:val="001B68B2"/>
    <w:rsid w:val="001B6F44"/>
    <w:rsid w:val="001B726E"/>
    <w:rsid w:val="001B754B"/>
    <w:rsid w:val="001B76F7"/>
    <w:rsid w:val="001B7A5A"/>
    <w:rsid w:val="001B7AAA"/>
    <w:rsid w:val="001B7ED0"/>
    <w:rsid w:val="001C086B"/>
    <w:rsid w:val="001C0DBA"/>
    <w:rsid w:val="001C0FA0"/>
    <w:rsid w:val="001C1632"/>
    <w:rsid w:val="001C18EE"/>
    <w:rsid w:val="001C357E"/>
    <w:rsid w:val="001C38F1"/>
    <w:rsid w:val="001C3DB7"/>
    <w:rsid w:val="001C58FA"/>
    <w:rsid w:val="001C6122"/>
    <w:rsid w:val="001C72B1"/>
    <w:rsid w:val="001D0562"/>
    <w:rsid w:val="001D3A4C"/>
    <w:rsid w:val="001D4D28"/>
    <w:rsid w:val="001D4EFF"/>
    <w:rsid w:val="001D593C"/>
    <w:rsid w:val="001D5E56"/>
    <w:rsid w:val="001D7113"/>
    <w:rsid w:val="001D7450"/>
    <w:rsid w:val="001E3ADA"/>
    <w:rsid w:val="001E565D"/>
    <w:rsid w:val="001E57B0"/>
    <w:rsid w:val="001F0F85"/>
    <w:rsid w:val="001F1217"/>
    <w:rsid w:val="001F1DA1"/>
    <w:rsid w:val="001F207D"/>
    <w:rsid w:val="001F486D"/>
    <w:rsid w:val="001F5268"/>
    <w:rsid w:val="001F52C0"/>
    <w:rsid w:val="001F5C5B"/>
    <w:rsid w:val="001F619C"/>
    <w:rsid w:val="001F63C8"/>
    <w:rsid w:val="001F6CED"/>
    <w:rsid w:val="001F75F3"/>
    <w:rsid w:val="001F7E90"/>
    <w:rsid w:val="001F7FD7"/>
    <w:rsid w:val="0020017D"/>
    <w:rsid w:val="002003B2"/>
    <w:rsid w:val="002004DA"/>
    <w:rsid w:val="00200DFF"/>
    <w:rsid w:val="002019A5"/>
    <w:rsid w:val="00202415"/>
    <w:rsid w:val="002024F5"/>
    <w:rsid w:val="00204961"/>
    <w:rsid w:val="002063BD"/>
    <w:rsid w:val="00206686"/>
    <w:rsid w:val="0020676C"/>
    <w:rsid w:val="002067AA"/>
    <w:rsid w:val="00206B55"/>
    <w:rsid w:val="00206BA4"/>
    <w:rsid w:val="002078AF"/>
    <w:rsid w:val="00210F4B"/>
    <w:rsid w:val="00211295"/>
    <w:rsid w:val="00211753"/>
    <w:rsid w:val="00211A30"/>
    <w:rsid w:val="00211D5F"/>
    <w:rsid w:val="00214599"/>
    <w:rsid w:val="00214725"/>
    <w:rsid w:val="00215590"/>
    <w:rsid w:val="0021622B"/>
    <w:rsid w:val="002164E1"/>
    <w:rsid w:val="00217FBE"/>
    <w:rsid w:val="00221103"/>
    <w:rsid w:val="00221E9E"/>
    <w:rsid w:val="00222100"/>
    <w:rsid w:val="00222315"/>
    <w:rsid w:val="00222F51"/>
    <w:rsid w:val="00223066"/>
    <w:rsid w:val="002236AF"/>
    <w:rsid w:val="00224251"/>
    <w:rsid w:val="00224450"/>
    <w:rsid w:val="00224A13"/>
    <w:rsid w:val="002250F0"/>
    <w:rsid w:val="00225322"/>
    <w:rsid w:val="00225D4E"/>
    <w:rsid w:val="00225EB1"/>
    <w:rsid w:val="00226D90"/>
    <w:rsid w:val="00227CEF"/>
    <w:rsid w:val="00230CFC"/>
    <w:rsid w:val="00232999"/>
    <w:rsid w:val="00233B6D"/>
    <w:rsid w:val="0023400B"/>
    <w:rsid w:val="00234984"/>
    <w:rsid w:val="0023620E"/>
    <w:rsid w:val="00237C9B"/>
    <w:rsid w:val="00240B5B"/>
    <w:rsid w:val="00240EEF"/>
    <w:rsid w:val="002412CB"/>
    <w:rsid w:val="002417FB"/>
    <w:rsid w:val="00241B21"/>
    <w:rsid w:val="00242A39"/>
    <w:rsid w:val="00243369"/>
    <w:rsid w:val="00243CDE"/>
    <w:rsid w:val="00243DE9"/>
    <w:rsid w:val="00245C31"/>
    <w:rsid w:val="002466D0"/>
    <w:rsid w:val="00247900"/>
    <w:rsid w:val="00247956"/>
    <w:rsid w:val="00247B6E"/>
    <w:rsid w:val="00247F5D"/>
    <w:rsid w:val="00251BC4"/>
    <w:rsid w:val="00251BFD"/>
    <w:rsid w:val="00251C51"/>
    <w:rsid w:val="0025260D"/>
    <w:rsid w:val="00252BBB"/>
    <w:rsid w:val="00252F26"/>
    <w:rsid w:val="00253167"/>
    <w:rsid w:val="0025326A"/>
    <w:rsid w:val="00253E71"/>
    <w:rsid w:val="00254508"/>
    <w:rsid w:val="00256E3E"/>
    <w:rsid w:val="002578AD"/>
    <w:rsid w:val="002578F4"/>
    <w:rsid w:val="0026098B"/>
    <w:rsid w:val="00260A75"/>
    <w:rsid w:val="0026103E"/>
    <w:rsid w:val="002610A7"/>
    <w:rsid w:val="002621A9"/>
    <w:rsid w:val="002627E7"/>
    <w:rsid w:val="002628DD"/>
    <w:rsid w:val="00264130"/>
    <w:rsid w:val="0026478F"/>
    <w:rsid w:val="00264987"/>
    <w:rsid w:val="002651B3"/>
    <w:rsid w:val="00265AE9"/>
    <w:rsid w:val="0026656E"/>
    <w:rsid w:val="00266A8A"/>
    <w:rsid w:val="00266BE5"/>
    <w:rsid w:val="002719B6"/>
    <w:rsid w:val="002726E9"/>
    <w:rsid w:val="00272B90"/>
    <w:rsid w:val="00272F7F"/>
    <w:rsid w:val="00273162"/>
    <w:rsid w:val="00273AA4"/>
    <w:rsid w:val="002742E0"/>
    <w:rsid w:val="00274560"/>
    <w:rsid w:val="0027492B"/>
    <w:rsid w:val="0027510C"/>
    <w:rsid w:val="00276690"/>
    <w:rsid w:val="00277704"/>
    <w:rsid w:val="00283043"/>
    <w:rsid w:val="002831A2"/>
    <w:rsid w:val="00283351"/>
    <w:rsid w:val="002838D9"/>
    <w:rsid w:val="00283D06"/>
    <w:rsid w:val="00283E91"/>
    <w:rsid w:val="002849CF"/>
    <w:rsid w:val="00284B51"/>
    <w:rsid w:val="00284F8F"/>
    <w:rsid w:val="002851C9"/>
    <w:rsid w:val="002852DE"/>
    <w:rsid w:val="00285BF4"/>
    <w:rsid w:val="00285E1A"/>
    <w:rsid w:val="002863A1"/>
    <w:rsid w:val="0028679C"/>
    <w:rsid w:val="00286FE7"/>
    <w:rsid w:val="0029031F"/>
    <w:rsid w:val="00290730"/>
    <w:rsid w:val="00291657"/>
    <w:rsid w:val="0029192D"/>
    <w:rsid w:val="00291D9D"/>
    <w:rsid w:val="00291DB1"/>
    <w:rsid w:val="00294AE0"/>
    <w:rsid w:val="00295484"/>
    <w:rsid w:val="002957CD"/>
    <w:rsid w:val="00295D60"/>
    <w:rsid w:val="002A02E4"/>
    <w:rsid w:val="002A04DF"/>
    <w:rsid w:val="002A0983"/>
    <w:rsid w:val="002A0F2C"/>
    <w:rsid w:val="002A18B9"/>
    <w:rsid w:val="002A23EA"/>
    <w:rsid w:val="002A2FC6"/>
    <w:rsid w:val="002A38D3"/>
    <w:rsid w:val="002A3BBC"/>
    <w:rsid w:val="002A3DA7"/>
    <w:rsid w:val="002A4090"/>
    <w:rsid w:val="002A789A"/>
    <w:rsid w:val="002A7B23"/>
    <w:rsid w:val="002B00D3"/>
    <w:rsid w:val="002B0418"/>
    <w:rsid w:val="002B09EF"/>
    <w:rsid w:val="002B0D73"/>
    <w:rsid w:val="002B319D"/>
    <w:rsid w:val="002B369F"/>
    <w:rsid w:val="002B3A83"/>
    <w:rsid w:val="002B4DF2"/>
    <w:rsid w:val="002B573B"/>
    <w:rsid w:val="002B6091"/>
    <w:rsid w:val="002B637C"/>
    <w:rsid w:val="002B65A2"/>
    <w:rsid w:val="002B74F2"/>
    <w:rsid w:val="002C0946"/>
    <w:rsid w:val="002C096A"/>
    <w:rsid w:val="002C0991"/>
    <w:rsid w:val="002C0C69"/>
    <w:rsid w:val="002C1E79"/>
    <w:rsid w:val="002C20C3"/>
    <w:rsid w:val="002C255A"/>
    <w:rsid w:val="002C2740"/>
    <w:rsid w:val="002C329C"/>
    <w:rsid w:val="002C3680"/>
    <w:rsid w:val="002C38BE"/>
    <w:rsid w:val="002C47C6"/>
    <w:rsid w:val="002C4B50"/>
    <w:rsid w:val="002C4D5B"/>
    <w:rsid w:val="002C521A"/>
    <w:rsid w:val="002C5303"/>
    <w:rsid w:val="002C5BDD"/>
    <w:rsid w:val="002C73A5"/>
    <w:rsid w:val="002C77F3"/>
    <w:rsid w:val="002C7836"/>
    <w:rsid w:val="002D0404"/>
    <w:rsid w:val="002D0979"/>
    <w:rsid w:val="002D0AC6"/>
    <w:rsid w:val="002D0B18"/>
    <w:rsid w:val="002D2061"/>
    <w:rsid w:val="002D2E3F"/>
    <w:rsid w:val="002D2F4C"/>
    <w:rsid w:val="002D3E29"/>
    <w:rsid w:val="002D449A"/>
    <w:rsid w:val="002D54E0"/>
    <w:rsid w:val="002D56FC"/>
    <w:rsid w:val="002D5D8F"/>
    <w:rsid w:val="002D6E70"/>
    <w:rsid w:val="002D72BA"/>
    <w:rsid w:val="002E06B9"/>
    <w:rsid w:val="002E235D"/>
    <w:rsid w:val="002E4C88"/>
    <w:rsid w:val="002E4DC6"/>
    <w:rsid w:val="002E4E6F"/>
    <w:rsid w:val="002E5168"/>
    <w:rsid w:val="002E51B4"/>
    <w:rsid w:val="002E581F"/>
    <w:rsid w:val="002E666C"/>
    <w:rsid w:val="002E6932"/>
    <w:rsid w:val="002E7020"/>
    <w:rsid w:val="002E758A"/>
    <w:rsid w:val="002F0157"/>
    <w:rsid w:val="002F1421"/>
    <w:rsid w:val="002F16DD"/>
    <w:rsid w:val="002F2625"/>
    <w:rsid w:val="002F3316"/>
    <w:rsid w:val="002F356A"/>
    <w:rsid w:val="002F403E"/>
    <w:rsid w:val="002F4A6A"/>
    <w:rsid w:val="002F4B50"/>
    <w:rsid w:val="002F502A"/>
    <w:rsid w:val="002F6A3E"/>
    <w:rsid w:val="002F7263"/>
    <w:rsid w:val="002F75A4"/>
    <w:rsid w:val="002F7A9B"/>
    <w:rsid w:val="003017C1"/>
    <w:rsid w:val="00301D50"/>
    <w:rsid w:val="00302690"/>
    <w:rsid w:val="00304BB5"/>
    <w:rsid w:val="003067DD"/>
    <w:rsid w:val="00310AA2"/>
    <w:rsid w:val="0031139F"/>
    <w:rsid w:val="003115CC"/>
    <w:rsid w:val="003117A1"/>
    <w:rsid w:val="00311AFD"/>
    <w:rsid w:val="003136A9"/>
    <w:rsid w:val="0031448F"/>
    <w:rsid w:val="00315C65"/>
    <w:rsid w:val="00316FB4"/>
    <w:rsid w:val="00317511"/>
    <w:rsid w:val="00317E3D"/>
    <w:rsid w:val="003203BE"/>
    <w:rsid w:val="00320C32"/>
    <w:rsid w:val="00320CC1"/>
    <w:rsid w:val="00320FBF"/>
    <w:rsid w:val="00321936"/>
    <w:rsid w:val="0032196D"/>
    <w:rsid w:val="00321B2E"/>
    <w:rsid w:val="00321D72"/>
    <w:rsid w:val="00321DC1"/>
    <w:rsid w:val="003223C6"/>
    <w:rsid w:val="003229D0"/>
    <w:rsid w:val="003229EC"/>
    <w:rsid w:val="00322CDD"/>
    <w:rsid w:val="0032337C"/>
    <w:rsid w:val="00323744"/>
    <w:rsid w:val="00323DD7"/>
    <w:rsid w:val="00323DEE"/>
    <w:rsid w:val="003246DA"/>
    <w:rsid w:val="00325199"/>
    <w:rsid w:val="0032525A"/>
    <w:rsid w:val="00326558"/>
    <w:rsid w:val="00330960"/>
    <w:rsid w:val="00330F22"/>
    <w:rsid w:val="003324D2"/>
    <w:rsid w:val="00332A95"/>
    <w:rsid w:val="00333CEC"/>
    <w:rsid w:val="00333DDA"/>
    <w:rsid w:val="00334596"/>
    <w:rsid w:val="00335753"/>
    <w:rsid w:val="00335D80"/>
    <w:rsid w:val="00336A5E"/>
    <w:rsid w:val="00336EDE"/>
    <w:rsid w:val="00340644"/>
    <w:rsid w:val="003409A7"/>
    <w:rsid w:val="00340F89"/>
    <w:rsid w:val="003411EC"/>
    <w:rsid w:val="0034169B"/>
    <w:rsid w:val="00341AD6"/>
    <w:rsid w:val="00341C54"/>
    <w:rsid w:val="00342056"/>
    <w:rsid w:val="0034225D"/>
    <w:rsid w:val="00342F16"/>
    <w:rsid w:val="00343FDE"/>
    <w:rsid w:val="00344458"/>
    <w:rsid w:val="00344CB3"/>
    <w:rsid w:val="003450B9"/>
    <w:rsid w:val="00345544"/>
    <w:rsid w:val="003458D3"/>
    <w:rsid w:val="00346794"/>
    <w:rsid w:val="00346935"/>
    <w:rsid w:val="00346C83"/>
    <w:rsid w:val="00347855"/>
    <w:rsid w:val="00347A5C"/>
    <w:rsid w:val="00350A27"/>
    <w:rsid w:val="00350B6D"/>
    <w:rsid w:val="00353F93"/>
    <w:rsid w:val="003545A7"/>
    <w:rsid w:val="003551C4"/>
    <w:rsid w:val="003555E1"/>
    <w:rsid w:val="00355CD7"/>
    <w:rsid w:val="00355CF7"/>
    <w:rsid w:val="00356926"/>
    <w:rsid w:val="00356D0B"/>
    <w:rsid w:val="00357A7E"/>
    <w:rsid w:val="00357A80"/>
    <w:rsid w:val="00357DFB"/>
    <w:rsid w:val="00360A33"/>
    <w:rsid w:val="0036116B"/>
    <w:rsid w:val="0036198C"/>
    <w:rsid w:val="00362047"/>
    <w:rsid w:val="00362336"/>
    <w:rsid w:val="00362640"/>
    <w:rsid w:val="0036297D"/>
    <w:rsid w:val="00362D17"/>
    <w:rsid w:val="0036550C"/>
    <w:rsid w:val="003658B4"/>
    <w:rsid w:val="00365DE2"/>
    <w:rsid w:val="00366867"/>
    <w:rsid w:val="0036696D"/>
    <w:rsid w:val="003675FA"/>
    <w:rsid w:val="003703E4"/>
    <w:rsid w:val="0037154E"/>
    <w:rsid w:val="003718D3"/>
    <w:rsid w:val="003718F7"/>
    <w:rsid w:val="00371EAA"/>
    <w:rsid w:val="003720EB"/>
    <w:rsid w:val="00372174"/>
    <w:rsid w:val="00372BBE"/>
    <w:rsid w:val="00373F45"/>
    <w:rsid w:val="00375ED4"/>
    <w:rsid w:val="00376079"/>
    <w:rsid w:val="0037651E"/>
    <w:rsid w:val="00376A70"/>
    <w:rsid w:val="00377393"/>
    <w:rsid w:val="003800C2"/>
    <w:rsid w:val="00380494"/>
    <w:rsid w:val="00380EF9"/>
    <w:rsid w:val="00381605"/>
    <w:rsid w:val="00381F10"/>
    <w:rsid w:val="00384053"/>
    <w:rsid w:val="00384A82"/>
    <w:rsid w:val="00384B83"/>
    <w:rsid w:val="0038520F"/>
    <w:rsid w:val="00385658"/>
    <w:rsid w:val="00386856"/>
    <w:rsid w:val="0038795A"/>
    <w:rsid w:val="00387AC0"/>
    <w:rsid w:val="00390BE5"/>
    <w:rsid w:val="00390D9A"/>
    <w:rsid w:val="0039115F"/>
    <w:rsid w:val="00391441"/>
    <w:rsid w:val="00392841"/>
    <w:rsid w:val="0039290E"/>
    <w:rsid w:val="00393036"/>
    <w:rsid w:val="00393153"/>
    <w:rsid w:val="003938A6"/>
    <w:rsid w:val="00395A7C"/>
    <w:rsid w:val="00397C8A"/>
    <w:rsid w:val="003A00C5"/>
    <w:rsid w:val="003A0163"/>
    <w:rsid w:val="003A0813"/>
    <w:rsid w:val="003A1165"/>
    <w:rsid w:val="003A11E1"/>
    <w:rsid w:val="003A1B8E"/>
    <w:rsid w:val="003A1DC7"/>
    <w:rsid w:val="003A29D6"/>
    <w:rsid w:val="003A4655"/>
    <w:rsid w:val="003A46D9"/>
    <w:rsid w:val="003A4FE6"/>
    <w:rsid w:val="003A57E9"/>
    <w:rsid w:val="003A5B79"/>
    <w:rsid w:val="003A687B"/>
    <w:rsid w:val="003A6F12"/>
    <w:rsid w:val="003A7280"/>
    <w:rsid w:val="003A730A"/>
    <w:rsid w:val="003A75B7"/>
    <w:rsid w:val="003A7F87"/>
    <w:rsid w:val="003B036E"/>
    <w:rsid w:val="003B10E5"/>
    <w:rsid w:val="003B1AAB"/>
    <w:rsid w:val="003B1D4C"/>
    <w:rsid w:val="003B2306"/>
    <w:rsid w:val="003B294C"/>
    <w:rsid w:val="003B305A"/>
    <w:rsid w:val="003B33E7"/>
    <w:rsid w:val="003B37A0"/>
    <w:rsid w:val="003B398D"/>
    <w:rsid w:val="003B3D6A"/>
    <w:rsid w:val="003B5876"/>
    <w:rsid w:val="003B5BC6"/>
    <w:rsid w:val="003B65A4"/>
    <w:rsid w:val="003C0758"/>
    <w:rsid w:val="003C11C7"/>
    <w:rsid w:val="003C1AA3"/>
    <w:rsid w:val="003C308D"/>
    <w:rsid w:val="003C37F8"/>
    <w:rsid w:val="003C46A6"/>
    <w:rsid w:val="003C48DA"/>
    <w:rsid w:val="003C4B6A"/>
    <w:rsid w:val="003C6333"/>
    <w:rsid w:val="003C6BDE"/>
    <w:rsid w:val="003C6CEB"/>
    <w:rsid w:val="003C6E3D"/>
    <w:rsid w:val="003C74C9"/>
    <w:rsid w:val="003C79F4"/>
    <w:rsid w:val="003C7A7E"/>
    <w:rsid w:val="003C7DEF"/>
    <w:rsid w:val="003C7DF0"/>
    <w:rsid w:val="003D027C"/>
    <w:rsid w:val="003D055D"/>
    <w:rsid w:val="003D079B"/>
    <w:rsid w:val="003D0983"/>
    <w:rsid w:val="003D0A2F"/>
    <w:rsid w:val="003D0F78"/>
    <w:rsid w:val="003D0FF2"/>
    <w:rsid w:val="003D1337"/>
    <w:rsid w:val="003D17D7"/>
    <w:rsid w:val="003D2AC4"/>
    <w:rsid w:val="003D2D9A"/>
    <w:rsid w:val="003D36F7"/>
    <w:rsid w:val="003D3F52"/>
    <w:rsid w:val="003D5C85"/>
    <w:rsid w:val="003D5EBF"/>
    <w:rsid w:val="003D613A"/>
    <w:rsid w:val="003D6C1D"/>
    <w:rsid w:val="003D6DBF"/>
    <w:rsid w:val="003D6E62"/>
    <w:rsid w:val="003D78F2"/>
    <w:rsid w:val="003D7903"/>
    <w:rsid w:val="003E02AD"/>
    <w:rsid w:val="003E08EE"/>
    <w:rsid w:val="003E0C33"/>
    <w:rsid w:val="003E1DB0"/>
    <w:rsid w:val="003E263A"/>
    <w:rsid w:val="003E2AF4"/>
    <w:rsid w:val="003E2F6D"/>
    <w:rsid w:val="003E4FDC"/>
    <w:rsid w:val="003E5A05"/>
    <w:rsid w:val="003E6354"/>
    <w:rsid w:val="003E730C"/>
    <w:rsid w:val="003E76D1"/>
    <w:rsid w:val="003F108E"/>
    <w:rsid w:val="003F1331"/>
    <w:rsid w:val="003F13E2"/>
    <w:rsid w:val="003F2B0C"/>
    <w:rsid w:val="003F3196"/>
    <w:rsid w:val="003F33D2"/>
    <w:rsid w:val="003F3474"/>
    <w:rsid w:val="003F3A33"/>
    <w:rsid w:val="003F4094"/>
    <w:rsid w:val="003F5C77"/>
    <w:rsid w:val="003F6C9E"/>
    <w:rsid w:val="003F6D57"/>
    <w:rsid w:val="003F7874"/>
    <w:rsid w:val="004008A0"/>
    <w:rsid w:val="0040091E"/>
    <w:rsid w:val="00401B15"/>
    <w:rsid w:val="00401F44"/>
    <w:rsid w:val="00402766"/>
    <w:rsid w:val="0040286B"/>
    <w:rsid w:val="004031B0"/>
    <w:rsid w:val="0040320B"/>
    <w:rsid w:val="00403D14"/>
    <w:rsid w:val="00403FE3"/>
    <w:rsid w:val="0040561E"/>
    <w:rsid w:val="00405B9E"/>
    <w:rsid w:val="004060A2"/>
    <w:rsid w:val="0040731E"/>
    <w:rsid w:val="00407636"/>
    <w:rsid w:val="00407F07"/>
    <w:rsid w:val="00411FAF"/>
    <w:rsid w:val="00412729"/>
    <w:rsid w:val="00412FCB"/>
    <w:rsid w:val="00413DE8"/>
    <w:rsid w:val="00414987"/>
    <w:rsid w:val="00414B77"/>
    <w:rsid w:val="004151E6"/>
    <w:rsid w:val="00415369"/>
    <w:rsid w:val="00415B04"/>
    <w:rsid w:val="004162C3"/>
    <w:rsid w:val="004166E1"/>
    <w:rsid w:val="00417D65"/>
    <w:rsid w:val="00420309"/>
    <w:rsid w:val="0042071C"/>
    <w:rsid w:val="004224A0"/>
    <w:rsid w:val="00422698"/>
    <w:rsid w:val="00422787"/>
    <w:rsid w:val="004227A0"/>
    <w:rsid w:val="00422F03"/>
    <w:rsid w:val="00422F34"/>
    <w:rsid w:val="00423A85"/>
    <w:rsid w:val="00423F4C"/>
    <w:rsid w:val="00424543"/>
    <w:rsid w:val="00424B3A"/>
    <w:rsid w:val="00424BD3"/>
    <w:rsid w:val="004254FD"/>
    <w:rsid w:val="004257B6"/>
    <w:rsid w:val="00425C15"/>
    <w:rsid w:val="004266C0"/>
    <w:rsid w:val="004279E8"/>
    <w:rsid w:val="00427C38"/>
    <w:rsid w:val="0043004C"/>
    <w:rsid w:val="00431326"/>
    <w:rsid w:val="00431616"/>
    <w:rsid w:val="00431BB4"/>
    <w:rsid w:val="00431F13"/>
    <w:rsid w:val="00432A52"/>
    <w:rsid w:val="00432A5A"/>
    <w:rsid w:val="00432EE2"/>
    <w:rsid w:val="00433145"/>
    <w:rsid w:val="00434C14"/>
    <w:rsid w:val="00435969"/>
    <w:rsid w:val="004368C2"/>
    <w:rsid w:val="0043788D"/>
    <w:rsid w:val="0044063D"/>
    <w:rsid w:val="00441365"/>
    <w:rsid w:val="004425EC"/>
    <w:rsid w:val="00442BD2"/>
    <w:rsid w:val="00443ABF"/>
    <w:rsid w:val="00443E64"/>
    <w:rsid w:val="00444EE1"/>
    <w:rsid w:val="00445000"/>
    <w:rsid w:val="0044640A"/>
    <w:rsid w:val="00446897"/>
    <w:rsid w:val="00446B90"/>
    <w:rsid w:val="00447A75"/>
    <w:rsid w:val="004502D5"/>
    <w:rsid w:val="004504C7"/>
    <w:rsid w:val="0045080B"/>
    <w:rsid w:val="004511E9"/>
    <w:rsid w:val="00451B0E"/>
    <w:rsid w:val="00451E58"/>
    <w:rsid w:val="0045201F"/>
    <w:rsid w:val="00452038"/>
    <w:rsid w:val="00452553"/>
    <w:rsid w:val="00452D19"/>
    <w:rsid w:val="0045316B"/>
    <w:rsid w:val="00454089"/>
    <w:rsid w:val="00455547"/>
    <w:rsid w:val="00456682"/>
    <w:rsid w:val="004572EF"/>
    <w:rsid w:val="00460747"/>
    <w:rsid w:val="00460C03"/>
    <w:rsid w:val="004638BB"/>
    <w:rsid w:val="00463964"/>
    <w:rsid w:val="00463ACC"/>
    <w:rsid w:val="00463D10"/>
    <w:rsid w:val="004649B5"/>
    <w:rsid w:val="00465919"/>
    <w:rsid w:val="004663D2"/>
    <w:rsid w:val="00466F76"/>
    <w:rsid w:val="00467285"/>
    <w:rsid w:val="0047083D"/>
    <w:rsid w:val="00470C4A"/>
    <w:rsid w:val="004723D3"/>
    <w:rsid w:val="00472E43"/>
    <w:rsid w:val="00473227"/>
    <w:rsid w:val="004737DB"/>
    <w:rsid w:val="00473FEE"/>
    <w:rsid w:val="00474159"/>
    <w:rsid w:val="00474A68"/>
    <w:rsid w:val="00474E8C"/>
    <w:rsid w:val="00474EFD"/>
    <w:rsid w:val="00475044"/>
    <w:rsid w:val="0047603B"/>
    <w:rsid w:val="0047623A"/>
    <w:rsid w:val="00477491"/>
    <w:rsid w:val="00477A99"/>
    <w:rsid w:val="00480879"/>
    <w:rsid w:val="004810E9"/>
    <w:rsid w:val="004819F3"/>
    <w:rsid w:val="00481A3A"/>
    <w:rsid w:val="0048288E"/>
    <w:rsid w:val="004839C9"/>
    <w:rsid w:val="004857EB"/>
    <w:rsid w:val="00485AFE"/>
    <w:rsid w:val="00485D76"/>
    <w:rsid w:val="00487516"/>
    <w:rsid w:val="00487671"/>
    <w:rsid w:val="00487DA5"/>
    <w:rsid w:val="00487DDF"/>
    <w:rsid w:val="004902D1"/>
    <w:rsid w:val="0049088A"/>
    <w:rsid w:val="00490943"/>
    <w:rsid w:val="00491150"/>
    <w:rsid w:val="0049279C"/>
    <w:rsid w:val="004927D9"/>
    <w:rsid w:val="00494682"/>
    <w:rsid w:val="00494691"/>
    <w:rsid w:val="0049472B"/>
    <w:rsid w:val="0049482B"/>
    <w:rsid w:val="0049490B"/>
    <w:rsid w:val="00495922"/>
    <w:rsid w:val="00495E44"/>
    <w:rsid w:val="004966C7"/>
    <w:rsid w:val="0049691F"/>
    <w:rsid w:val="00496B45"/>
    <w:rsid w:val="00497594"/>
    <w:rsid w:val="00497E93"/>
    <w:rsid w:val="004A0FF4"/>
    <w:rsid w:val="004A1626"/>
    <w:rsid w:val="004A1730"/>
    <w:rsid w:val="004A181B"/>
    <w:rsid w:val="004A1B1E"/>
    <w:rsid w:val="004A1CCB"/>
    <w:rsid w:val="004A2930"/>
    <w:rsid w:val="004A347B"/>
    <w:rsid w:val="004A46B9"/>
    <w:rsid w:val="004A4E4F"/>
    <w:rsid w:val="004A526A"/>
    <w:rsid w:val="004A5A34"/>
    <w:rsid w:val="004A5A8B"/>
    <w:rsid w:val="004A5AEA"/>
    <w:rsid w:val="004A64F6"/>
    <w:rsid w:val="004A6700"/>
    <w:rsid w:val="004A6726"/>
    <w:rsid w:val="004A7260"/>
    <w:rsid w:val="004A729B"/>
    <w:rsid w:val="004B0336"/>
    <w:rsid w:val="004B0D2B"/>
    <w:rsid w:val="004B154E"/>
    <w:rsid w:val="004B1705"/>
    <w:rsid w:val="004B2612"/>
    <w:rsid w:val="004B26D1"/>
    <w:rsid w:val="004B26E5"/>
    <w:rsid w:val="004B2B83"/>
    <w:rsid w:val="004B2D70"/>
    <w:rsid w:val="004B2F52"/>
    <w:rsid w:val="004B3098"/>
    <w:rsid w:val="004B3212"/>
    <w:rsid w:val="004B339D"/>
    <w:rsid w:val="004B4172"/>
    <w:rsid w:val="004B472A"/>
    <w:rsid w:val="004B651C"/>
    <w:rsid w:val="004B6A91"/>
    <w:rsid w:val="004B6FC2"/>
    <w:rsid w:val="004B7506"/>
    <w:rsid w:val="004C093E"/>
    <w:rsid w:val="004C182F"/>
    <w:rsid w:val="004C1D63"/>
    <w:rsid w:val="004C24E0"/>
    <w:rsid w:val="004C272A"/>
    <w:rsid w:val="004C2E30"/>
    <w:rsid w:val="004C3F10"/>
    <w:rsid w:val="004C4620"/>
    <w:rsid w:val="004C5B71"/>
    <w:rsid w:val="004C5F68"/>
    <w:rsid w:val="004C6659"/>
    <w:rsid w:val="004C6B6A"/>
    <w:rsid w:val="004C7917"/>
    <w:rsid w:val="004D271D"/>
    <w:rsid w:val="004D31EF"/>
    <w:rsid w:val="004D4145"/>
    <w:rsid w:val="004D425B"/>
    <w:rsid w:val="004D4E09"/>
    <w:rsid w:val="004D4F95"/>
    <w:rsid w:val="004D506C"/>
    <w:rsid w:val="004D5CBC"/>
    <w:rsid w:val="004D62D2"/>
    <w:rsid w:val="004E006C"/>
    <w:rsid w:val="004E13B3"/>
    <w:rsid w:val="004E1413"/>
    <w:rsid w:val="004E155C"/>
    <w:rsid w:val="004E155D"/>
    <w:rsid w:val="004E2318"/>
    <w:rsid w:val="004E2C8A"/>
    <w:rsid w:val="004E3F49"/>
    <w:rsid w:val="004E5F16"/>
    <w:rsid w:val="004E629D"/>
    <w:rsid w:val="004E6726"/>
    <w:rsid w:val="004E6EDF"/>
    <w:rsid w:val="004E6F4F"/>
    <w:rsid w:val="004E7328"/>
    <w:rsid w:val="004F0ABC"/>
    <w:rsid w:val="004F0C71"/>
    <w:rsid w:val="004F0D1B"/>
    <w:rsid w:val="004F0D9D"/>
    <w:rsid w:val="004F2DEE"/>
    <w:rsid w:val="004F30DE"/>
    <w:rsid w:val="004F388B"/>
    <w:rsid w:val="004F3980"/>
    <w:rsid w:val="004F4B8D"/>
    <w:rsid w:val="004F4B92"/>
    <w:rsid w:val="004F552B"/>
    <w:rsid w:val="004F7B93"/>
    <w:rsid w:val="004F7DC9"/>
    <w:rsid w:val="005005B9"/>
    <w:rsid w:val="0050104B"/>
    <w:rsid w:val="00501273"/>
    <w:rsid w:val="005014D2"/>
    <w:rsid w:val="0050250F"/>
    <w:rsid w:val="00502C4E"/>
    <w:rsid w:val="00503216"/>
    <w:rsid w:val="00503533"/>
    <w:rsid w:val="005049E9"/>
    <w:rsid w:val="005070FD"/>
    <w:rsid w:val="00507EAD"/>
    <w:rsid w:val="005103A9"/>
    <w:rsid w:val="0051092A"/>
    <w:rsid w:val="00511991"/>
    <w:rsid w:val="00511D6F"/>
    <w:rsid w:val="00511E54"/>
    <w:rsid w:val="00513724"/>
    <w:rsid w:val="005137EB"/>
    <w:rsid w:val="0051447E"/>
    <w:rsid w:val="00514879"/>
    <w:rsid w:val="00514B1D"/>
    <w:rsid w:val="00514DB4"/>
    <w:rsid w:val="00515405"/>
    <w:rsid w:val="0051546E"/>
    <w:rsid w:val="00515E88"/>
    <w:rsid w:val="00515EB6"/>
    <w:rsid w:val="00517BFE"/>
    <w:rsid w:val="00521836"/>
    <w:rsid w:val="00522B62"/>
    <w:rsid w:val="005234E2"/>
    <w:rsid w:val="00523C20"/>
    <w:rsid w:val="005247A6"/>
    <w:rsid w:val="00525C7C"/>
    <w:rsid w:val="00526436"/>
    <w:rsid w:val="0052643D"/>
    <w:rsid w:val="00526572"/>
    <w:rsid w:val="005268BB"/>
    <w:rsid w:val="005279A1"/>
    <w:rsid w:val="0053020B"/>
    <w:rsid w:val="00530F3E"/>
    <w:rsid w:val="0053111E"/>
    <w:rsid w:val="00531987"/>
    <w:rsid w:val="0053228E"/>
    <w:rsid w:val="00532C7A"/>
    <w:rsid w:val="00533E88"/>
    <w:rsid w:val="005350D6"/>
    <w:rsid w:val="005355D2"/>
    <w:rsid w:val="00536C72"/>
    <w:rsid w:val="00536CDF"/>
    <w:rsid w:val="00537E25"/>
    <w:rsid w:val="00540DE5"/>
    <w:rsid w:val="00541AFA"/>
    <w:rsid w:val="0054273B"/>
    <w:rsid w:val="005428C5"/>
    <w:rsid w:val="00542DFD"/>
    <w:rsid w:val="0054315E"/>
    <w:rsid w:val="005438B2"/>
    <w:rsid w:val="00545641"/>
    <w:rsid w:val="005469DB"/>
    <w:rsid w:val="00547E91"/>
    <w:rsid w:val="005515B4"/>
    <w:rsid w:val="0055178F"/>
    <w:rsid w:val="005527A3"/>
    <w:rsid w:val="00552891"/>
    <w:rsid w:val="00552A47"/>
    <w:rsid w:val="00552E3E"/>
    <w:rsid w:val="005536DF"/>
    <w:rsid w:val="005539F4"/>
    <w:rsid w:val="005547B0"/>
    <w:rsid w:val="0055498B"/>
    <w:rsid w:val="00554D69"/>
    <w:rsid w:val="00555A15"/>
    <w:rsid w:val="00555CA5"/>
    <w:rsid w:val="00555FDE"/>
    <w:rsid w:val="005567D5"/>
    <w:rsid w:val="00556DBD"/>
    <w:rsid w:val="005570EE"/>
    <w:rsid w:val="0056008D"/>
    <w:rsid w:val="0056015A"/>
    <w:rsid w:val="005604F7"/>
    <w:rsid w:val="00561860"/>
    <w:rsid w:val="00561F81"/>
    <w:rsid w:val="00562EE7"/>
    <w:rsid w:val="00563882"/>
    <w:rsid w:val="00565387"/>
    <w:rsid w:val="0056774F"/>
    <w:rsid w:val="00567C17"/>
    <w:rsid w:val="00567F27"/>
    <w:rsid w:val="005713AE"/>
    <w:rsid w:val="005714B5"/>
    <w:rsid w:val="00571621"/>
    <w:rsid w:val="005719A5"/>
    <w:rsid w:val="0057275E"/>
    <w:rsid w:val="00572E0C"/>
    <w:rsid w:val="0057341A"/>
    <w:rsid w:val="0057355A"/>
    <w:rsid w:val="00573C08"/>
    <w:rsid w:val="00574102"/>
    <w:rsid w:val="00574586"/>
    <w:rsid w:val="005748A8"/>
    <w:rsid w:val="00575327"/>
    <w:rsid w:val="00575BAB"/>
    <w:rsid w:val="00576213"/>
    <w:rsid w:val="00576602"/>
    <w:rsid w:val="0057679E"/>
    <w:rsid w:val="0058075E"/>
    <w:rsid w:val="00580C3B"/>
    <w:rsid w:val="00582FB9"/>
    <w:rsid w:val="00583516"/>
    <w:rsid w:val="005846F9"/>
    <w:rsid w:val="00584780"/>
    <w:rsid w:val="00584AC1"/>
    <w:rsid w:val="00584AE2"/>
    <w:rsid w:val="00584CC2"/>
    <w:rsid w:val="00584E3C"/>
    <w:rsid w:val="00585EB3"/>
    <w:rsid w:val="005869A6"/>
    <w:rsid w:val="00586EB8"/>
    <w:rsid w:val="00587B5E"/>
    <w:rsid w:val="0059076B"/>
    <w:rsid w:val="0059079E"/>
    <w:rsid w:val="0059093C"/>
    <w:rsid w:val="0059180E"/>
    <w:rsid w:val="00592490"/>
    <w:rsid w:val="00593A1A"/>
    <w:rsid w:val="005958FA"/>
    <w:rsid w:val="00595C69"/>
    <w:rsid w:val="00595F52"/>
    <w:rsid w:val="00596D6F"/>
    <w:rsid w:val="00596F7C"/>
    <w:rsid w:val="00597BEF"/>
    <w:rsid w:val="005A08CA"/>
    <w:rsid w:val="005A0B4E"/>
    <w:rsid w:val="005A11E1"/>
    <w:rsid w:val="005A198F"/>
    <w:rsid w:val="005A1F26"/>
    <w:rsid w:val="005A34C7"/>
    <w:rsid w:val="005A3817"/>
    <w:rsid w:val="005A43DF"/>
    <w:rsid w:val="005A5800"/>
    <w:rsid w:val="005A5896"/>
    <w:rsid w:val="005A5B0F"/>
    <w:rsid w:val="005A6BE7"/>
    <w:rsid w:val="005A6FA0"/>
    <w:rsid w:val="005A71D2"/>
    <w:rsid w:val="005A73CF"/>
    <w:rsid w:val="005A748F"/>
    <w:rsid w:val="005A7F39"/>
    <w:rsid w:val="005B060E"/>
    <w:rsid w:val="005B07FA"/>
    <w:rsid w:val="005B0879"/>
    <w:rsid w:val="005B0A51"/>
    <w:rsid w:val="005B0C0C"/>
    <w:rsid w:val="005B0C96"/>
    <w:rsid w:val="005B0D94"/>
    <w:rsid w:val="005B0E90"/>
    <w:rsid w:val="005B1960"/>
    <w:rsid w:val="005B1C7E"/>
    <w:rsid w:val="005B1C97"/>
    <w:rsid w:val="005B1D0A"/>
    <w:rsid w:val="005B2142"/>
    <w:rsid w:val="005B24BE"/>
    <w:rsid w:val="005B2BD9"/>
    <w:rsid w:val="005B31EC"/>
    <w:rsid w:val="005B4997"/>
    <w:rsid w:val="005B537A"/>
    <w:rsid w:val="005B69E9"/>
    <w:rsid w:val="005B7CB5"/>
    <w:rsid w:val="005C02D6"/>
    <w:rsid w:val="005C0D40"/>
    <w:rsid w:val="005C2B13"/>
    <w:rsid w:val="005C2C1F"/>
    <w:rsid w:val="005C3852"/>
    <w:rsid w:val="005C3FC6"/>
    <w:rsid w:val="005C484E"/>
    <w:rsid w:val="005C77F7"/>
    <w:rsid w:val="005C7828"/>
    <w:rsid w:val="005C78D6"/>
    <w:rsid w:val="005D0348"/>
    <w:rsid w:val="005D0C1E"/>
    <w:rsid w:val="005D0C66"/>
    <w:rsid w:val="005D16A3"/>
    <w:rsid w:val="005D18A0"/>
    <w:rsid w:val="005D219A"/>
    <w:rsid w:val="005D23EA"/>
    <w:rsid w:val="005D2931"/>
    <w:rsid w:val="005D3944"/>
    <w:rsid w:val="005D3B92"/>
    <w:rsid w:val="005D5088"/>
    <w:rsid w:val="005D517D"/>
    <w:rsid w:val="005D55E3"/>
    <w:rsid w:val="005D562A"/>
    <w:rsid w:val="005D5657"/>
    <w:rsid w:val="005D6BC3"/>
    <w:rsid w:val="005D7439"/>
    <w:rsid w:val="005D7DF0"/>
    <w:rsid w:val="005E12F6"/>
    <w:rsid w:val="005E1E26"/>
    <w:rsid w:val="005E255E"/>
    <w:rsid w:val="005E3203"/>
    <w:rsid w:val="005E3789"/>
    <w:rsid w:val="005E4694"/>
    <w:rsid w:val="005E5AE1"/>
    <w:rsid w:val="005E692F"/>
    <w:rsid w:val="005F033E"/>
    <w:rsid w:val="005F0766"/>
    <w:rsid w:val="005F11ED"/>
    <w:rsid w:val="005F18D7"/>
    <w:rsid w:val="005F36A0"/>
    <w:rsid w:val="005F4400"/>
    <w:rsid w:val="005F475E"/>
    <w:rsid w:val="005F529C"/>
    <w:rsid w:val="005F61AB"/>
    <w:rsid w:val="005F69DB"/>
    <w:rsid w:val="005F6D6C"/>
    <w:rsid w:val="005F7128"/>
    <w:rsid w:val="005F7C75"/>
    <w:rsid w:val="005F7F13"/>
    <w:rsid w:val="00600125"/>
    <w:rsid w:val="00600B00"/>
    <w:rsid w:val="00602972"/>
    <w:rsid w:val="00602B38"/>
    <w:rsid w:val="00603712"/>
    <w:rsid w:val="00605B9B"/>
    <w:rsid w:val="006061C6"/>
    <w:rsid w:val="00606858"/>
    <w:rsid w:val="00606F01"/>
    <w:rsid w:val="00607514"/>
    <w:rsid w:val="00607C97"/>
    <w:rsid w:val="00611DCF"/>
    <w:rsid w:val="00612168"/>
    <w:rsid w:val="006138AE"/>
    <w:rsid w:val="0061706B"/>
    <w:rsid w:val="006176C3"/>
    <w:rsid w:val="00620791"/>
    <w:rsid w:val="00620954"/>
    <w:rsid w:val="00620D36"/>
    <w:rsid w:val="00620FFB"/>
    <w:rsid w:val="00622B06"/>
    <w:rsid w:val="00623063"/>
    <w:rsid w:val="00624317"/>
    <w:rsid w:val="006248DC"/>
    <w:rsid w:val="0062659C"/>
    <w:rsid w:val="006273A4"/>
    <w:rsid w:val="0062786C"/>
    <w:rsid w:val="006312D3"/>
    <w:rsid w:val="00631953"/>
    <w:rsid w:val="00631D60"/>
    <w:rsid w:val="00631D7B"/>
    <w:rsid w:val="006325D1"/>
    <w:rsid w:val="0063347C"/>
    <w:rsid w:val="006347B2"/>
    <w:rsid w:val="006348DA"/>
    <w:rsid w:val="00634DC6"/>
    <w:rsid w:val="006355BA"/>
    <w:rsid w:val="00635949"/>
    <w:rsid w:val="00635F3E"/>
    <w:rsid w:val="006361BA"/>
    <w:rsid w:val="006363E3"/>
    <w:rsid w:val="00636AA2"/>
    <w:rsid w:val="006379A1"/>
    <w:rsid w:val="00637B8E"/>
    <w:rsid w:val="00637CB3"/>
    <w:rsid w:val="006402DF"/>
    <w:rsid w:val="00640EBF"/>
    <w:rsid w:val="00641259"/>
    <w:rsid w:val="006425B1"/>
    <w:rsid w:val="00642781"/>
    <w:rsid w:val="00644631"/>
    <w:rsid w:val="006447C5"/>
    <w:rsid w:val="00644867"/>
    <w:rsid w:val="00644D4F"/>
    <w:rsid w:val="0064555E"/>
    <w:rsid w:val="00645702"/>
    <w:rsid w:val="00646565"/>
    <w:rsid w:val="00646AB6"/>
    <w:rsid w:val="006509FE"/>
    <w:rsid w:val="00650A49"/>
    <w:rsid w:val="00650CC7"/>
    <w:rsid w:val="00650DDA"/>
    <w:rsid w:val="00653DE7"/>
    <w:rsid w:val="00653F9A"/>
    <w:rsid w:val="006544E4"/>
    <w:rsid w:val="0065499B"/>
    <w:rsid w:val="006550AE"/>
    <w:rsid w:val="0065653B"/>
    <w:rsid w:val="00657A07"/>
    <w:rsid w:val="006609A7"/>
    <w:rsid w:val="00660EA4"/>
    <w:rsid w:val="00661266"/>
    <w:rsid w:val="00662725"/>
    <w:rsid w:val="00662CD5"/>
    <w:rsid w:val="00663446"/>
    <w:rsid w:val="0066489B"/>
    <w:rsid w:val="006657AE"/>
    <w:rsid w:val="00665C89"/>
    <w:rsid w:val="006669C4"/>
    <w:rsid w:val="006669CE"/>
    <w:rsid w:val="00666A5C"/>
    <w:rsid w:val="00670AC6"/>
    <w:rsid w:val="00670C8A"/>
    <w:rsid w:val="00671BF9"/>
    <w:rsid w:val="00671EA6"/>
    <w:rsid w:val="00672389"/>
    <w:rsid w:val="006728A7"/>
    <w:rsid w:val="00672A56"/>
    <w:rsid w:val="0067342F"/>
    <w:rsid w:val="00673B24"/>
    <w:rsid w:val="006755A4"/>
    <w:rsid w:val="00675BB3"/>
    <w:rsid w:val="00675F36"/>
    <w:rsid w:val="006763B1"/>
    <w:rsid w:val="0067695D"/>
    <w:rsid w:val="00676BF3"/>
    <w:rsid w:val="00676CE6"/>
    <w:rsid w:val="00677422"/>
    <w:rsid w:val="006776C5"/>
    <w:rsid w:val="006801C4"/>
    <w:rsid w:val="00681091"/>
    <w:rsid w:val="0068110D"/>
    <w:rsid w:val="00681722"/>
    <w:rsid w:val="00681744"/>
    <w:rsid w:val="00681E3C"/>
    <w:rsid w:val="0068245F"/>
    <w:rsid w:val="0068279B"/>
    <w:rsid w:val="00682BE8"/>
    <w:rsid w:val="00682DFA"/>
    <w:rsid w:val="00682E71"/>
    <w:rsid w:val="00683457"/>
    <w:rsid w:val="00684773"/>
    <w:rsid w:val="00686BEF"/>
    <w:rsid w:val="00686E7C"/>
    <w:rsid w:val="00687AE2"/>
    <w:rsid w:val="006905E2"/>
    <w:rsid w:val="00692549"/>
    <w:rsid w:val="006933B3"/>
    <w:rsid w:val="00694A02"/>
    <w:rsid w:val="00694E89"/>
    <w:rsid w:val="006957DA"/>
    <w:rsid w:val="00695966"/>
    <w:rsid w:val="00695A56"/>
    <w:rsid w:val="00696114"/>
    <w:rsid w:val="00696946"/>
    <w:rsid w:val="00696E07"/>
    <w:rsid w:val="006A0073"/>
    <w:rsid w:val="006A0341"/>
    <w:rsid w:val="006A0930"/>
    <w:rsid w:val="006A0B85"/>
    <w:rsid w:val="006A1B5D"/>
    <w:rsid w:val="006A23EF"/>
    <w:rsid w:val="006A4751"/>
    <w:rsid w:val="006A4A78"/>
    <w:rsid w:val="006A4D99"/>
    <w:rsid w:val="006A7FF2"/>
    <w:rsid w:val="006B0E28"/>
    <w:rsid w:val="006B10C8"/>
    <w:rsid w:val="006B20CC"/>
    <w:rsid w:val="006B2272"/>
    <w:rsid w:val="006B314A"/>
    <w:rsid w:val="006B32DC"/>
    <w:rsid w:val="006B337F"/>
    <w:rsid w:val="006B46CD"/>
    <w:rsid w:val="006B48F1"/>
    <w:rsid w:val="006B52BE"/>
    <w:rsid w:val="006B58E4"/>
    <w:rsid w:val="006B7668"/>
    <w:rsid w:val="006B787A"/>
    <w:rsid w:val="006B7DDA"/>
    <w:rsid w:val="006C0B94"/>
    <w:rsid w:val="006C1D33"/>
    <w:rsid w:val="006C1D63"/>
    <w:rsid w:val="006C2646"/>
    <w:rsid w:val="006C29C1"/>
    <w:rsid w:val="006C390F"/>
    <w:rsid w:val="006C45A4"/>
    <w:rsid w:val="006C67C5"/>
    <w:rsid w:val="006C67DE"/>
    <w:rsid w:val="006C6DF3"/>
    <w:rsid w:val="006C77F5"/>
    <w:rsid w:val="006C7818"/>
    <w:rsid w:val="006C7F5D"/>
    <w:rsid w:val="006D02A3"/>
    <w:rsid w:val="006D0981"/>
    <w:rsid w:val="006D0B49"/>
    <w:rsid w:val="006D13E5"/>
    <w:rsid w:val="006D2B70"/>
    <w:rsid w:val="006D2E5D"/>
    <w:rsid w:val="006D31AF"/>
    <w:rsid w:val="006D4815"/>
    <w:rsid w:val="006D5154"/>
    <w:rsid w:val="006D65D8"/>
    <w:rsid w:val="006D6971"/>
    <w:rsid w:val="006D72EA"/>
    <w:rsid w:val="006D7978"/>
    <w:rsid w:val="006D7C62"/>
    <w:rsid w:val="006E08D0"/>
    <w:rsid w:val="006E0B16"/>
    <w:rsid w:val="006E0CA6"/>
    <w:rsid w:val="006E1B26"/>
    <w:rsid w:val="006E2168"/>
    <w:rsid w:val="006E2398"/>
    <w:rsid w:val="006E3B09"/>
    <w:rsid w:val="006E3C56"/>
    <w:rsid w:val="006E3F91"/>
    <w:rsid w:val="006E48C0"/>
    <w:rsid w:val="006E4940"/>
    <w:rsid w:val="006E57C1"/>
    <w:rsid w:val="006E5E41"/>
    <w:rsid w:val="006E5F48"/>
    <w:rsid w:val="006E6075"/>
    <w:rsid w:val="006E67DC"/>
    <w:rsid w:val="006E70E1"/>
    <w:rsid w:val="006E7A5B"/>
    <w:rsid w:val="006F0C9D"/>
    <w:rsid w:val="006F1328"/>
    <w:rsid w:val="006F134D"/>
    <w:rsid w:val="006F13DF"/>
    <w:rsid w:val="006F150F"/>
    <w:rsid w:val="006F1755"/>
    <w:rsid w:val="006F1AF2"/>
    <w:rsid w:val="006F2098"/>
    <w:rsid w:val="006F22E5"/>
    <w:rsid w:val="006F247E"/>
    <w:rsid w:val="006F2B7F"/>
    <w:rsid w:val="006F4288"/>
    <w:rsid w:val="006F47A7"/>
    <w:rsid w:val="006F4F27"/>
    <w:rsid w:val="006F51C7"/>
    <w:rsid w:val="006F7005"/>
    <w:rsid w:val="006F7572"/>
    <w:rsid w:val="007005BC"/>
    <w:rsid w:val="00701668"/>
    <w:rsid w:val="007031EA"/>
    <w:rsid w:val="00704FDD"/>
    <w:rsid w:val="0070563B"/>
    <w:rsid w:val="00705F11"/>
    <w:rsid w:val="00706B78"/>
    <w:rsid w:val="00707539"/>
    <w:rsid w:val="00710528"/>
    <w:rsid w:val="00711C11"/>
    <w:rsid w:val="00711ED3"/>
    <w:rsid w:val="007124E4"/>
    <w:rsid w:val="00712AAB"/>
    <w:rsid w:val="00712E96"/>
    <w:rsid w:val="00713756"/>
    <w:rsid w:val="007139BE"/>
    <w:rsid w:val="00713A95"/>
    <w:rsid w:val="00714BC2"/>
    <w:rsid w:val="00715184"/>
    <w:rsid w:val="007153A8"/>
    <w:rsid w:val="007158DB"/>
    <w:rsid w:val="00715B73"/>
    <w:rsid w:val="007163E5"/>
    <w:rsid w:val="007168DB"/>
    <w:rsid w:val="0071696A"/>
    <w:rsid w:val="00716D8C"/>
    <w:rsid w:val="0071743D"/>
    <w:rsid w:val="007202E1"/>
    <w:rsid w:val="00720860"/>
    <w:rsid w:val="0072148F"/>
    <w:rsid w:val="007224C5"/>
    <w:rsid w:val="00722839"/>
    <w:rsid w:val="00723041"/>
    <w:rsid w:val="007235E4"/>
    <w:rsid w:val="00723CCE"/>
    <w:rsid w:val="00724789"/>
    <w:rsid w:val="00725A69"/>
    <w:rsid w:val="00730475"/>
    <w:rsid w:val="007307B9"/>
    <w:rsid w:val="00730DE2"/>
    <w:rsid w:val="00731098"/>
    <w:rsid w:val="007315A5"/>
    <w:rsid w:val="00732AE0"/>
    <w:rsid w:val="00733756"/>
    <w:rsid w:val="007345AE"/>
    <w:rsid w:val="007346D2"/>
    <w:rsid w:val="007347EE"/>
    <w:rsid w:val="00735409"/>
    <w:rsid w:val="00736750"/>
    <w:rsid w:val="00736C76"/>
    <w:rsid w:val="00736DCD"/>
    <w:rsid w:val="007370A8"/>
    <w:rsid w:val="0074078E"/>
    <w:rsid w:val="00741676"/>
    <w:rsid w:val="0074382E"/>
    <w:rsid w:val="00744DBD"/>
    <w:rsid w:val="00745495"/>
    <w:rsid w:val="007465F9"/>
    <w:rsid w:val="007470F8"/>
    <w:rsid w:val="00747133"/>
    <w:rsid w:val="00747248"/>
    <w:rsid w:val="00747E4D"/>
    <w:rsid w:val="007507C1"/>
    <w:rsid w:val="00750B5D"/>
    <w:rsid w:val="00751680"/>
    <w:rsid w:val="00751757"/>
    <w:rsid w:val="00752A68"/>
    <w:rsid w:val="00752A72"/>
    <w:rsid w:val="007536B3"/>
    <w:rsid w:val="007542FA"/>
    <w:rsid w:val="00754A46"/>
    <w:rsid w:val="00754D74"/>
    <w:rsid w:val="00754EBA"/>
    <w:rsid w:val="00755168"/>
    <w:rsid w:val="007554BE"/>
    <w:rsid w:val="00755654"/>
    <w:rsid w:val="00756B87"/>
    <w:rsid w:val="00756BA3"/>
    <w:rsid w:val="00760006"/>
    <w:rsid w:val="0076072C"/>
    <w:rsid w:val="00760FB8"/>
    <w:rsid w:val="00761580"/>
    <w:rsid w:val="0076184D"/>
    <w:rsid w:val="007625BD"/>
    <w:rsid w:val="00762971"/>
    <w:rsid w:val="007629F6"/>
    <w:rsid w:val="00762AA3"/>
    <w:rsid w:val="007634DC"/>
    <w:rsid w:val="007637A7"/>
    <w:rsid w:val="00763F84"/>
    <w:rsid w:val="00763F98"/>
    <w:rsid w:val="00764B65"/>
    <w:rsid w:val="007651E6"/>
    <w:rsid w:val="007669C2"/>
    <w:rsid w:val="00766AE7"/>
    <w:rsid w:val="00767729"/>
    <w:rsid w:val="00767736"/>
    <w:rsid w:val="007678B0"/>
    <w:rsid w:val="00767FC5"/>
    <w:rsid w:val="00770626"/>
    <w:rsid w:val="00771F08"/>
    <w:rsid w:val="007724C2"/>
    <w:rsid w:val="00772CAF"/>
    <w:rsid w:val="00772F39"/>
    <w:rsid w:val="0077373C"/>
    <w:rsid w:val="00773CEC"/>
    <w:rsid w:val="00774086"/>
    <w:rsid w:val="0077444E"/>
    <w:rsid w:val="00775023"/>
    <w:rsid w:val="00775591"/>
    <w:rsid w:val="00775EDF"/>
    <w:rsid w:val="00776592"/>
    <w:rsid w:val="0077683D"/>
    <w:rsid w:val="00777B7F"/>
    <w:rsid w:val="00777D80"/>
    <w:rsid w:val="0078051C"/>
    <w:rsid w:val="00780CB9"/>
    <w:rsid w:val="0078121D"/>
    <w:rsid w:val="007812CE"/>
    <w:rsid w:val="00781559"/>
    <w:rsid w:val="00781ED0"/>
    <w:rsid w:val="007823DB"/>
    <w:rsid w:val="0078268D"/>
    <w:rsid w:val="00782E05"/>
    <w:rsid w:val="007832E0"/>
    <w:rsid w:val="00783BF7"/>
    <w:rsid w:val="00783C39"/>
    <w:rsid w:val="0078424C"/>
    <w:rsid w:val="00784E92"/>
    <w:rsid w:val="007859E1"/>
    <w:rsid w:val="0078773F"/>
    <w:rsid w:val="00787B5F"/>
    <w:rsid w:val="00791F46"/>
    <w:rsid w:val="00791F7D"/>
    <w:rsid w:val="007929D9"/>
    <w:rsid w:val="00792BD4"/>
    <w:rsid w:val="00792BDA"/>
    <w:rsid w:val="00793962"/>
    <w:rsid w:val="00794875"/>
    <w:rsid w:val="007952DD"/>
    <w:rsid w:val="007959C3"/>
    <w:rsid w:val="00795F08"/>
    <w:rsid w:val="00796A55"/>
    <w:rsid w:val="00796A5E"/>
    <w:rsid w:val="00796EA6"/>
    <w:rsid w:val="007978A7"/>
    <w:rsid w:val="007979FF"/>
    <w:rsid w:val="007A0906"/>
    <w:rsid w:val="007A3365"/>
    <w:rsid w:val="007A36A2"/>
    <w:rsid w:val="007A42A0"/>
    <w:rsid w:val="007A4927"/>
    <w:rsid w:val="007A4AD8"/>
    <w:rsid w:val="007A5489"/>
    <w:rsid w:val="007A5C74"/>
    <w:rsid w:val="007A6BCB"/>
    <w:rsid w:val="007A7B56"/>
    <w:rsid w:val="007B199B"/>
    <w:rsid w:val="007B19AE"/>
    <w:rsid w:val="007B1BB0"/>
    <w:rsid w:val="007B22EB"/>
    <w:rsid w:val="007B2DEF"/>
    <w:rsid w:val="007B3E6C"/>
    <w:rsid w:val="007B65E1"/>
    <w:rsid w:val="007B7B50"/>
    <w:rsid w:val="007C0124"/>
    <w:rsid w:val="007C0EBA"/>
    <w:rsid w:val="007C13BC"/>
    <w:rsid w:val="007C1BE9"/>
    <w:rsid w:val="007C1E65"/>
    <w:rsid w:val="007C28BA"/>
    <w:rsid w:val="007C2A53"/>
    <w:rsid w:val="007C2F27"/>
    <w:rsid w:val="007C35FA"/>
    <w:rsid w:val="007C446F"/>
    <w:rsid w:val="007C5926"/>
    <w:rsid w:val="007C5AB5"/>
    <w:rsid w:val="007C5BF1"/>
    <w:rsid w:val="007C6278"/>
    <w:rsid w:val="007C74B1"/>
    <w:rsid w:val="007D0113"/>
    <w:rsid w:val="007D065E"/>
    <w:rsid w:val="007D15A1"/>
    <w:rsid w:val="007D17C8"/>
    <w:rsid w:val="007D1F78"/>
    <w:rsid w:val="007D1FB1"/>
    <w:rsid w:val="007D2231"/>
    <w:rsid w:val="007D2491"/>
    <w:rsid w:val="007D2AF8"/>
    <w:rsid w:val="007D2DAF"/>
    <w:rsid w:val="007D3ED4"/>
    <w:rsid w:val="007D4A8A"/>
    <w:rsid w:val="007D4ABE"/>
    <w:rsid w:val="007D4C95"/>
    <w:rsid w:val="007D4D00"/>
    <w:rsid w:val="007D4F68"/>
    <w:rsid w:val="007D50CD"/>
    <w:rsid w:val="007D556B"/>
    <w:rsid w:val="007D5B82"/>
    <w:rsid w:val="007D6E6E"/>
    <w:rsid w:val="007D70D3"/>
    <w:rsid w:val="007D7CB0"/>
    <w:rsid w:val="007D7E86"/>
    <w:rsid w:val="007E0089"/>
    <w:rsid w:val="007E063B"/>
    <w:rsid w:val="007E0770"/>
    <w:rsid w:val="007E08B0"/>
    <w:rsid w:val="007E14AD"/>
    <w:rsid w:val="007E325D"/>
    <w:rsid w:val="007E40C9"/>
    <w:rsid w:val="007E412E"/>
    <w:rsid w:val="007E42C8"/>
    <w:rsid w:val="007E4545"/>
    <w:rsid w:val="007E4CE2"/>
    <w:rsid w:val="007E5C8A"/>
    <w:rsid w:val="007E7407"/>
    <w:rsid w:val="007E780E"/>
    <w:rsid w:val="007F0451"/>
    <w:rsid w:val="007F0F82"/>
    <w:rsid w:val="007F1635"/>
    <w:rsid w:val="007F2BE9"/>
    <w:rsid w:val="007F4154"/>
    <w:rsid w:val="007F4D07"/>
    <w:rsid w:val="007F5E41"/>
    <w:rsid w:val="007F61D9"/>
    <w:rsid w:val="007F6F04"/>
    <w:rsid w:val="007F704A"/>
    <w:rsid w:val="007F70BE"/>
    <w:rsid w:val="00800074"/>
    <w:rsid w:val="0080055C"/>
    <w:rsid w:val="008007E9"/>
    <w:rsid w:val="00801A81"/>
    <w:rsid w:val="008023BE"/>
    <w:rsid w:val="0080302B"/>
    <w:rsid w:val="00803575"/>
    <w:rsid w:val="00803963"/>
    <w:rsid w:val="008040C2"/>
    <w:rsid w:val="00804C2B"/>
    <w:rsid w:val="00804DF1"/>
    <w:rsid w:val="008050F7"/>
    <w:rsid w:val="0080553E"/>
    <w:rsid w:val="008057BC"/>
    <w:rsid w:val="0080616E"/>
    <w:rsid w:val="00806A24"/>
    <w:rsid w:val="0080717C"/>
    <w:rsid w:val="008101F2"/>
    <w:rsid w:val="00810606"/>
    <w:rsid w:val="00810788"/>
    <w:rsid w:val="008109B0"/>
    <w:rsid w:val="008115E2"/>
    <w:rsid w:val="00811CFD"/>
    <w:rsid w:val="008121C1"/>
    <w:rsid w:val="00812235"/>
    <w:rsid w:val="0081226C"/>
    <w:rsid w:val="00812F7C"/>
    <w:rsid w:val="00814E6F"/>
    <w:rsid w:val="008154F1"/>
    <w:rsid w:val="00816FB3"/>
    <w:rsid w:val="008172AA"/>
    <w:rsid w:val="00817A9D"/>
    <w:rsid w:val="00817C8C"/>
    <w:rsid w:val="008205E2"/>
    <w:rsid w:val="00820815"/>
    <w:rsid w:val="0082085D"/>
    <w:rsid w:val="008209A5"/>
    <w:rsid w:val="008213D4"/>
    <w:rsid w:val="008213E4"/>
    <w:rsid w:val="0082187B"/>
    <w:rsid w:val="00822355"/>
    <w:rsid w:val="00822457"/>
    <w:rsid w:val="00822DF9"/>
    <w:rsid w:val="0082303D"/>
    <w:rsid w:val="00823D0C"/>
    <w:rsid w:val="00824591"/>
    <w:rsid w:val="008250CA"/>
    <w:rsid w:val="00825150"/>
    <w:rsid w:val="008259A8"/>
    <w:rsid w:val="00825B78"/>
    <w:rsid w:val="00825B80"/>
    <w:rsid w:val="00825CCE"/>
    <w:rsid w:val="00825E21"/>
    <w:rsid w:val="00826D30"/>
    <w:rsid w:val="00826E51"/>
    <w:rsid w:val="00826FA3"/>
    <w:rsid w:val="00830512"/>
    <w:rsid w:val="008307AC"/>
    <w:rsid w:val="0083158C"/>
    <w:rsid w:val="008317C4"/>
    <w:rsid w:val="0083192A"/>
    <w:rsid w:val="00831F23"/>
    <w:rsid w:val="00832F7C"/>
    <w:rsid w:val="00833376"/>
    <w:rsid w:val="0083341C"/>
    <w:rsid w:val="00833B4C"/>
    <w:rsid w:val="008341B3"/>
    <w:rsid w:val="008356E4"/>
    <w:rsid w:val="00835B2C"/>
    <w:rsid w:val="00835B59"/>
    <w:rsid w:val="00836025"/>
    <w:rsid w:val="00836558"/>
    <w:rsid w:val="008368E5"/>
    <w:rsid w:val="008371E0"/>
    <w:rsid w:val="00837D2C"/>
    <w:rsid w:val="00840C73"/>
    <w:rsid w:val="008411B5"/>
    <w:rsid w:val="00842468"/>
    <w:rsid w:val="00842870"/>
    <w:rsid w:val="00842B42"/>
    <w:rsid w:val="00842C54"/>
    <w:rsid w:val="00842E73"/>
    <w:rsid w:val="00843E6B"/>
    <w:rsid w:val="00843F02"/>
    <w:rsid w:val="00844559"/>
    <w:rsid w:val="00844D2A"/>
    <w:rsid w:val="00846147"/>
    <w:rsid w:val="00846324"/>
    <w:rsid w:val="008464D9"/>
    <w:rsid w:val="008466FF"/>
    <w:rsid w:val="00846C27"/>
    <w:rsid w:val="00846CE7"/>
    <w:rsid w:val="008514F1"/>
    <w:rsid w:val="0085244F"/>
    <w:rsid w:val="00852E2E"/>
    <w:rsid w:val="00853B78"/>
    <w:rsid w:val="00855953"/>
    <w:rsid w:val="0085610D"/>
    <w:rsid w:val="0085668F"/>
    <w:rsid w:val="00857286"/>
    <w:rsid w:val="00857EA3"/>
    <w:rsid w:val="008611E0"/>
    <w:rsid w:val="0086127F"/>
    <w:rsid w:val="00861F99"/>
    <w:rsid w:val="00863AB1"/>
    <w:rsid w:val="00864073"/>
    <w:rsid w:val="00864616"/>
    <w:rsid w:val="00865B49"/>
    <w:rsid w:val="00866E24"/>
    <w:rsid w:val="00867A3E"/>
    <w:rsid w:val="008707C5"/>
    <w:rsid w:val="00870E11"/>
    <w:rsid w:val="008723F0"/>
    <w:rsid w:val="00872C50"/>
    <w:rsid w:val="0087472B"/>
    <w:rsid w:val="008749B6"/>
    <w:rsid w:val="00876A3A"/>
    <w:rsid w:val="0088032B"/>
    <w:rsid w:val="0088123F"/>
    <w:rsid w:val="00881B98"/>
    <w:rsid w:val="00881E27"/>
    <w:rsid w:val="008827BA"/>
    <w:rsid w:val="00882872"/>
    <w:rsid w:val="008835E6"/>
    <w:rsid w:val="00883AC4"/>
    <w:rsid w:val="008847BB"/>
    <w:rsid w:val="0088564E"/>
    <w:rsid w:val="00886B37"/>
    <w:rsid w:val="00887527"/>
    <w:rsid w:val="00887CCA"/>
    <w:rsid w:val="0089029B"/>
    <w:rsid w:val="00890C72"/>
    <w:rsid w:val="00890CB2"/>
    <w:rsid w:val="00891DE7"/>
    <w:rsid w:val="0089345A"/>
    <w:rsid w:val="00895AF1"/>
    <w:rsid w:val="00895C5C"/>
    <w:rsid w:val="008969CD"/>
    <w:rsid w:val="0089703D"/>
    <w:rsid w:val="0089738F"/>
    <w:rsid w:val="008A0AA6"/>
    <w:rsid w:val="008A0B52"/>
    <w:rsid w:val="008A2519"/>
    <w:rsid w:val="008A4577"/>
    <w:rsid w:val="008A4C38"/>
    <w:rsid w:val="008A4CFE"/>
    <w:rsid w:val="008A4E0B"/>
    <w:rsid w:val="008A5439"/>
    <w:rsid w:val="008A56C5"/>
    <w:rsid w:val="008A5824"/>
    <w:rsid w:val="008A5838"/>
    <w:rsid w:val="008A6FB3"/>
    <w:rsid w:val="008A7C81"/>
    <w:rsid w:val="008B1581"/>
    <w:rsid w:val="008B1E32"/>
    <w:rsid w:val="008B33AC"/>
    <w:rsid w:val="008B3ED1"/>
    <w:rsid w:val="008B4640"/>
    <w:rsid w:val="008B4862"/>
    <w:rsid w:val="008B5654"/>
    <w:rsid w:val="008B5E02"/>
    <w:rsid w:val="008B7323"/>
    <w:rsid w:val="008B7617"/>
    <w:rsid w:val="008C0E6E"/>
    <w:rsid w:val="008C369C"/>
    <w:rsid w:val="008C4109"/>
    <w:rsid w:val="008C41D6"/>
    <w:rsid w:val="008C4211"/>
    <w:rsid w:val="008C4EE9"/>
    <w:rsid w:val="008C6D9F"/>
    <w:rsid w:val="008D0040"/>
    <w:rsid w:val="008D01E9"/>
    <w:rsid w:val="008D0F49"/>
    <w:rsid w:val="008D169A"/>
    <w:rsid w:val="008D1AC6"/>
    <w:rsid w:val="008D1B32"/>
    <w:rsid w:val="008D1F15"/>
    <w:rsid w:val="008D294E"/>
    <w:rsid w:val="008D2AB8"/>
    <w:rsid w:val="008D382E"/>
    <w:rsid w:val="008D3BDB"/>
    <w:rsid w:val="008D3C07"/>
    <w:rsid w:val="008D46FC"/>
    <w:rsid w:val="008D478F"/>
    <w:rsid w:val="008D4B67"/>
    <w:rsid w:val="008D4F56"/>
    <w:rsid w:val="008D5228"/>
    <w:rsid w:val="008D554E"/>
    <w:rsid w:val="008D6F36"/>
    <w:rsid w:val="008E001A"/>
    <w:rsid w:val="008E06E1"/>
    <w:rsid w:val="008E12DB"/>
    <w:rsid w:val="008E14CF"/>
    <w:rsid w:val="008E1D6C"/>
    <w:rsid w:val="008E292D"/>
    <w:rsid w:val="008E2BB6"/>
    <w:rsid w:val="008E3499"/>
    <w:rsid w:val="008E3F09"/>
    <w:rsid w:val="008E4316"/>
    <w:rsid w:val="008E4399"/>
    <w:rsid w:val="008E45E3"/>
    <w:rsid w:val="008E6AF8"/>
    <w:rsid w:val="008E6C7D"/>
    <w:rsid w:val="008E6D5F"/>
    <w:rsid w:val="008F0C25"/>
    <w:rsid w:val="008F0CCE"/>
    <w:rsid w:val="008F1534"/>
    <w:rsid w:val="008F2537"/>
    <w:rsid w:val="008F2645"/>
    <w:rsid w:val="008F329D"/>
    <w:rsid w:val="008F3EDB"/>
    <w:rsid w:val="008F46B0"/>
    <w:rsid w:val="008F51FF"/>
    <w:rsid w:val="008F5465"/>
    <w:rsid w:val="008F5B65"/>
    <w:rsid w:val="008F5E0C"/>
    <w:rsid w:val="008F7455"/>
    <w:rsid w:val="009002AD"/>
    <w:rsid w:val="009004E6"/>
    <w:rsid w:val="0090055E"/>
    <w:rsid w:val="00900FF3"/>
    <w:rsid w:val="0090389E"/>
    <w:rsid w:val="009053B5"/>
    <w:rsid w:val="00905BDD"/>
    <w:rsid w:val="00905DFB"/>
    <w:rsid w:val="00905E5F"/>
    <w:rsid w:val="00906654"/>
    <w:rsid w:val="0090735C"/>
    <w:rsid w:val="009078FB"/>
    <w:rsid w:val="00911145"/>
    <w:rsid w:val="0091192F"/>
    <w:rsid w:val="0091213B"/>
    <w:rsid w:val="009121BA"/>
    <w:rsid w:val="0091276A"/>
    <w:rsid w:val="00912A43"/>
    <w:rsid w:val="0091308D"/>
    <w:rsid w:val="009130F9"/>
    <w:rsid w:val="0091400A"/>
    <w:rsid w:val="00914D5D"/>
    <w:rsid w:val="00915A11"/>
    <w:rsid w:val="0091652A"/>
    <w:rsid w:val="00917F57"/>
    <w:rsid w:val="00921942"/>
    <w:rsid w:val="00922991"/>
    <w:rsid w:val="00922BD8"/>
    <w:rsid w:val="00924D13"/>
    <w:rsid w:val="0092519E"/>
    <w:rsid w:val="00927156"/>
    <w:rsid w:val="00927849"/>
    <w:rsid w:val="009278FF"/>
    <w:rsid w:val="00927CA6"/>
    <w:rsid w:val="00930007"/>
    <w:rsid w:val="00932740"/>
    <w:rsid w:val="009327A4"/>
    <w:rsid w:val="009333EB"/>
    <w:rsid w:val="00933FEF"/>
    <w:rsid w:val="00934812"/>
    <w:rsid w:val="0093549D"/>
    <w:rsid w:val="00935608"/>
    <w:rsid w:val="0093624A"/>
    <w:rsid w:val="009363BA"/>
    <w:rsid w:val="00936593"/>
    <w:rsid w:val="009369BC"/>
    <w:rsid w:val="00937666"/>
    <w:rsid w:val="00940299"/>
    <w:rsid w:val="009404EA"/>
    <w:rsid w:val="00940C68"/>
    <w:rsid w:val="00941299"/>
    <w:rsid w:val="00941C5D"/>
    <w:rsid w:val="00944B69"/>
    <w:rsid w:val="00944BA0"/>
    <w:rsid w:val="00944D91"/>
    <w:rsid w:val="00944FBF"/>
    <w:rsid w:val="00945117"/>
    <w:rsid w:val="009458BB"/>
    <w:rsid w:val="0094723D"/>
    <w:rsid w:val="00950FE8"/>
    <w:rsid w:val="0095171C"/>
    <w:rsid w:val="00951B4A"/>
    <w:rsid w:val="00952905"/>
    <w:rsid w:val="00953ED2"/>
    <w:rsid w:val="00953FA6"/>
    <w:rsid w:val="009544F8"/>
    <w:rsid w:val="00954994"/>
    <w:rsid w:val="009558BA"/>
    <w:rsid w:val="00955A10"/>
    <w:rsid w:val="00956351"/>
    <w:rsid w:val="00960458"/>
    <w:rsid w:val="00960658"/>
    <w:rsid w:val="009607BD"/>
    <w:rsid w:val="00960880"/>
    <w:rsid w:val="00960AC2"/>
    <w:rsid w:val="009617E4"/>
    <w:rsid w:val="009617EC"/>
    <w:rsid w:val="00961D06"/>
    <w:rsid w:val="00963355"/>
    <w:rsid w:val="00965525"/>
    <w:rsid w:val="009655A5"/>
    <w:rsid w:val="00970CFE"/>
    <w:rsid w:val="00970EF9"/>
    <w:rsid w:val="0097103D"/>
    <w:rsid w:val="009724C3"/>
    <w:rsid w:val="00973A5E"/>
    <w:rsid w:val="00974507"/>
    <w:rsid w:val="00974744"/>
    <w:rsid w:val="00974AB2"/>
    <w:rsid w:val="009774F8"/>
    <w:rsid w:val="00977E3F"/>
    <w:rsid w:val="00981702"/>
    <w:rsid w:val="00982429"/>
    <w:rsid w:val="00982EEF"/>
    <w:rsid w:val="009839E9"/>
    <w:rsid w:val="00984E68"/>
    <w:rsid w:val="00984FC3"/>
    <w:rsid w:val="0098516F"/>
    <w:rsid w:val="00985DC5"/>
    <w:rsid w:val="00986100"/>
    <w:rsid w:val="009865FA"/>
    <w:rsid w:val="00986ABE"/>
    <w:rsid w:val="00987A32"/>
    <w:rsid w:val="00987B53"/>
    <w:rsid w:val="00987DB3"/>
    <w:rsid w:val="00990034"/>
    <w:rsid w:val="00990179"/>
    <w:rsid w:val="00991196"/>
    <w:rsid w:val="009920DA"/>
    <w:rsid w:val="00992440"/>
    <w:rsid w:val="009927E9"/>
    <w:rsid w:val="00992BD0"/>
    <w:rsid w:val="009937AA"/>
    <w:rsid w:val="00993DA7"/>
    <w:rsid w:val="0099452A"/>
    <w:rsid w:val="00995FED"/>
    <w:rsid w:val="009962B7"/>
    <w:rsid w:val="009A04E3"/>
    <w:rsid w:val="009A2586"/>
    <w:rsid w:val="009A295C"/>
    <w:rsid w:val="009A3003"/>
    <w:rsid w:val="009A39BB"/>
    <w:rsid w:val="009A39F3"/>
    <w:rsid w:val="009A5BDD"/>
    <w:rsid w:val="009A6AFA"/>
    <w:rsid w:val="009A74F2"/>
    <w:rsid w:val="009A7917"/>
    <w:rsid w:val="009A7A56"/>
    <w:rsid w:val="009B03C6"/>
    <w:rsid w:val="009B0DDC"/>
    <w:rsid w:val="009B1034"/>
    <w:rsid w:val="009B1231"/>
    <w:rsid w:val="009B1594"/>
    <w:rsid w:val="009B18DB"/>
    <w:rsid w:val="009B22C0"/>
    <w:rsid w:val="009B4975"/>
    <w:rsid w:val="009B512F"/>
    <w:rsid w:val="009B5DAA"/>
    <w:rsid w:val="009B5F2F"/>
    <w:rsid w:val="009B7166"/>
    <w:rsid w:val="009B7465"/>
    <w:rsid w:val="009B75AF"/>
    <w:rsid w:val="009B7957"/>
    <w:rsid w:val="009B7BDE"/>
    <w:rsid w:val="009B7CC3"/>
    <w:rsid w:val="009C0807"/>
    <w:rsid w:val="009C08C7"/>
    <w:rsid w:val="009C0C0F"/>
    <w:rsid w:val="009C1503"/>
    <w:rsid w:val="009C17FD"/>
    <w:rsid w:val="009C289A"/>
    <w:rsid w:val="009C2A11"/>
    <w:rsid w:val="009C2FEC"/>
    <w:rsid w:val="009C34AC"/>
    <w:rsid w:val="009C384B"/>
    <w:rsid w:val="009C4175"/>
    <w:rsid w:val="009C4653"/>
    <w:rsid w:val="009C4E8D"/>
    <w:rsid w:val="009C6103"/>
    <w:rsid w:val="009C7C9F"/>
    <w:rsid w:val="009C7E8B"/>
    <w:rsid w:val="009D04D1"/>
    <w:rsid w:val="009D10AD"/>
    <w:rsid w:val="009D253C"/>
    <w:rsid w:val="009D409D"/>
    <w:rsid w:val="009D424E"/>
    <w:rsid w:val="009D4416"/>
    <w:rsid w:val="009D4D5F"/>
    <w:rsid w:val="009D4DC9"/>
    <w:rsid w:val="009D501B"/>
    <w:rsid w:val="009D65C4"/>
    <w:rsid w:val="009D7339"/>
    <w:rsid w:val="009D79BC"/>
    <w:rsid w:val="009D7A5B"/>
    <w:rsid w:val="009E2222"/>
    <w:rsid w:val="009E23DE"/>
    <w:rsid w:val="009E36F4"/>
    <w:rsid w:val="009E3DB2"/>
    <w:rsid w:val="009E4FBA"/>
    <w:rsid w:val="009E6B92"/>
    <w:rsid w:val="009E6BF3"/>
    <w:rsid w:val="009E7179"/>
    <w:rsid w:val="009F0519"/>
    <w:rsid w:val="009F0FF0"/>
    <w:rsid w:val="009F158E"/>
    <w:rsid w:val="009F3C79"/>
    <w:rsid w:val="009F5217"/>
    <w:rsid w:val="009F52D6"/>
    <w:rsid w:val="009F6420"/>
    <w:rsid w:val="009F6E39"/>
    <w:rsid w:val="009F7444"/>
    <w:rsid w:val="009F7E39"/>
    <w:rsid w:val="00A000EA"/>
    <w:rsid w:val="00A0116D"/>
    <w:rsid w:val="00A011D6"/>
    <w:rsid w:val="00A01F77"/>
    <w:rsid w:val="00A0276E"/>
    <w:rsid w:val="00A02B8E"/>
    <w:rsid w:val="00A02C8D"/>
    <w:rsid w:val="00A032E3"/>
    <w:rsid w:val="00A035EC"/>
    <w:rsid w:val="00A04E77"/>
    <w:rsid w:val="00A0525E"/>
    <w:rsid w:val="00A05C80"/>
    <w:rsid w:val="00A06409"/>
    <w:rsid w:val="00A0666E"/>
    <w:rsid w:val="00A1079B"/>
    <w:rsid w:val="00A11012"/>
    <w:rsid w:val="00A1181F"/>
    <w:rsid w:val="00A1277A"/>
    <w:rsid w:val="00A13A39"/>
    <w:rsid w:val="00A14A65"/>
    <w:rsid w:val="00A14B46"/>
    <w:rsid w:val="00A15392"/>
    <w:rsid w:val="00A1568A"/>
    <w:rsid w:val="00A15EBD"/>
    <w:rsid w:val="00A173B3"/>
    <w:rsid w:val="00A17BA0"/>
    <w:rsid w:val="00A20F65"/>
    <w:rsid w:val="00A226E6"/>
    <w:rsid w:val="00A22DBB"/>
    <w:rsid w:val="00A22F8E"/>
    <w:rsid w:val="00A26060"/>
    <w:rsid w:val="00A26489"/>
    <w:rsid w:val="00A2659B"/>
    <w:rsid w:val="00A27B59"/>
    <w:rsid w:val="00A30739"/>
    <w:rsid w:val="00A316FC"/>
    <w:rsid w:val="00A317FB"/>
    <w:rsid w:val="00A3224C"/>
    <w:rsid w:val="00A32A5D"/>
    <w:rsid w:val="00A33C1B"/>
    <w:rsid w:val="00A344FE"/>
    <w:rsid w:val="00A351CC"/>
    <w:rsid w:val="00A3631C"/>
    <w:rsid w:val="00A36F99"/>
    <w:rsid w:val="00A37006"/>
    <w:rsid w:val="00A377BF"/>
    <w:rsid w:val="00A37E17"/>
    <w:rsid w:val="00A37FA5"/>
    <w:rsid w:val="00A4093B"/>
    <w:rsid w:val="00A41094"/>
    <w:rsid w:val="00A414D9"/>
    <w:rsid w:val="00A416DF"/>
    <w:rsid w:val="00A42ED4"/>
    <w:rsid w:val="00A43DF6"/>
    <w:rsid w:val="00A4405E"/>
    <w:rsid w:val="00A44496"/>
    <w:rsid w:val="00A44ADC"/>
    <w:rsid w:val="00A45250"/>
    <w:rsid w:val="00A45896"/>
    <w:rsid w:val="00A4636A"/>
    <w:rsid w:val="00A46B6B"/>
    <w:rsid w:val="00A47635"/>
    <w:rsid w:val="00A478B4"/>
    <w:rsid w:val="00A50CB4"/>
    <w:rsid w:val="00A510EE"/>
    <w:rsid w:val="00A52863"/>
    <w:rsid w:val="00A53543"/>
    <w:rsid w:val="00A53559"/>
    <w:rsid w:val="00A540A5"/>
    <w:rsid w:val="00A54C72"/>
    <w:rsid w:val="00A54FD9"/>
    <w:rsid w:val="00A551B6"/>
    <w:rsid w:val="00A556C0"/>
    <w:rsid w:val="00A55913"/>
    <w:rsid w:val="00A5634B"/>
    <w:rsid w:val="00A5670B"/>
    <w:rsid w:val="00A573FB"/>
    <w:rsid w:val="00A57A59"/>
    <w:rsid w:val="00A60F6D"/>
    <w:rsid w:val="00A610BA"/>
    <w:rsid w:val="00A612FC"/>
    <w:rsid w:val="00A617FC"/>
    <w:rsid w:val="00A61B10"/>
    <w:rsid w:val="00A62779"/>
    <w:rsid w:val="00A634C6"/>
    <w:rsid w:val="00A63996"/>
    <w:rsid w:val="00A639C7"/>
    <w:rsid w:val="00A64644"/>
    <w:rsid w:val="00A646D3"/>
    <w:rsid w:val="00A65463"/>
    <w:rsid w:val="00A668AB"/>
    <w:rsid w:val="00A66EBE"/>
    <w:rsid w:val="00A6746E"/>
    <w:rsid w:val="00A67C5B"/>
    <w:rsid w:val="00A7038C"/>
    <w:rsid w:val="00A70CED"/>
    <w:rsid w:val="00A71D6B"/>
    <w:rsid w:val="00A7343C"/>
    <w:rsid w:val="00A75B39"/>
    <w:rsid w:val="00A764F2"/>
    <w:rsid w:val="00A7703E"/>
    <w:rsid w:val="00A77381"/>
    <w:rsid w:val="00A77BEE"/>
    <w:rsid w:val="00A77C73"/>
    <w:rsid w:val="00A77E18"/>
    <w:rsid w:val="00A80A95"/>
    <w:rsid w:val="00A81BFA"/>
    <w:rsid w:val="00A82BDF"/>
    <w:rsid w:val="00A83C5E"/>
    <w:rsid w:val="00A83FBF"/>
    <w:rsid w:val="00A84313"/>
    <w:rsid w:val="00A84D93"/>
    <w:rsid w:val="00A8536C"/>
    <w:rsid w:val="00A859E2"/>
    <w:rsid w:val="00A85C4F"/>
    <w:rsid w:val="00A8692C"/>
    <w:rsid w:val="00A86EB4"/>
    <w:rsid w:val="00A87051"/>
    <w:rsid w:val="00A873CC"/>
    <w:rsid w:val="00A9005D"/>
    <w:rsid w:val="00A9150D"/>
    <w:rsid w:val="00A91C64"/>
    <w:rsid w:val="00A91D0A"/>
    <w:rsid w:val="00A91EBF"/>
    <w:rsid w:val="00A92B7A"/>
    <w:rsid w:val="00A93143"/>
    <w:rsid w:val="00A94792"/>
    <w:rsid w:val="00A94C08"/>
    <w:rsid w:val="00A95E43"/>
    <w:rsid w:val="00A9602E"/>
    <w:rsid w:val="00A96927"/>
    <w:rsid w:val="00A97380"/>
    <w:rsid w:val="00AA049A"/>
    <w:rsid w:val="00AA09A7"/>
    <w:rsid w:val="00AA0EA6"/>
    <w:rsid w:val="00AA11B5"/>
    <w:rsid w:val="00AA297E"/>
    <w:rsid w:val="00AA2C8F"/>
    <w:rsid w:val="00AA4616"/>
    <w:rsid w:val="00AA4861"/>
    <w:rsid w:val="00AA4B56"/>
    <w:rsid w:val="00AA5A1F"/>
    <w:rsid w:val="00AA5BAF"/>
    <w:rsid w:val="00AA5D7F"/>
    <w:rsid w:val="00AA5F32"/>
    <w:rsid w:val="00AA6198"/>
    <w:rsid w:val="00AA61B2"/>
    <w:rsid w:val="00AA63D4"/>
    <w:rsid w:val="00AA6E1F"/>
    <w:rsid w:val="00AA7200"/>
    <w:rsid w:val="00AA76A1"/>
    <w:rsid w:val="00AB059E"/>
    <w:rsid w:val="00AB1E72"/>
    <w:rsid w:val="00AB35B5"/>
    <w:rsid w:val="00AB38EC"/>
    <w:rsid w:val="00AB44AC"/>
    <w:rsid w:val="00AB5C42"/>
    <w:rsid w:val="00AB5C9B"/>
    <w:rsid w:val="00AB6111"/>
    <w:rsid w:val="00AB6371"/>
    <w:rsid w:val="00AB68BE"/>
    <w:rsid w:val="00AB6BDF"/>
    <w:rsid w:val="00AB7048"/>
    <w:rsid w:val="00AC05ED"/>
    <w:rsid w:val="00AC064E"/>
    <w:rsid w:val="00AC3F38"/>
    <w:rsid w:val="00AC408C"/>
    <w:rsid w:val="00AC418A"/>
    <w:rsid w:val="00AC4CF3"/>
    <w:rsid w:val="00AC50E8"/>
    <w:rsid w:val="00AC5126"/>
    <w:rsid w:val="00AC541F"/>
    <w:rsid w:val="00AC5F7F"/>
    <w:rsid w:val="00AC61FD"/>
    <w:rsid w:val="00AC6B22"/>
    <w:rsid w:val="00AC74B0"/>
    <w:rsid w:val="00AC7B28"/>
    <w:rsid w:val="00AD00FF"/>
    <w:rsid w:val="00AD22C5"/>
    <w:rsid w:val="00AD2842"/>
    <w:rsid w:val="00AD3F34"/>
    <w:rsid w:val="00AD560B"/>
    <w:rsid w:val="00AD70D5"/>
    <w:rsid w:val="00AD75D2"/>
    <w:rsid w:val="00AD7834"/>
    <w:rsid w:val="00AD7FB2"/>
    <w:rsid w:val="00AE062D"/>
    <w:rsid w:val="00AE1553"/>
    <w:rsid w:val="00AE1948"/>
    <w:rsid w:val="00AE1A09"/>
    <w:rsid w:val="00AE1D77"/>
    <w:rsid w:val="00AE1FA2"/>
    <w:rsid w:val="00AE288C"/>
    <w:rsid w:val="00AE3FDC"/>
    <w:rsid w:val="00AE45D8"/>
    <w:rsid w:val="00AE47EB"/>
    <w:rsid w:val="00AE50B8"/>
    <w:rsid w:val="00AE50C2"/>
    <w:rsid w:val="00AE59DA"/>
    <w:rsid w:val="00AE6C64"/>
    <w:rsid w:val="00AF14FF"/>
    <w:rsid w:val="00AF1F40"/>
    <w:rsid w:val="00AF2BF0"/>
    <w:rsid w:val="00AF4D49"/>
    <w:rsid w:val="00AF578B"/>
    <w:rsid w:val="00AF7DF1"/>
    <w:rsid w:val="00B00408"/>
    <w:rsid w:val="00B0069A"/>
    <w:rsid w:val="00B00D44"/>
    <w:rsid w:val="00B00E93"/>
    <w:rsid w:val="00B01527"/>
    <w:rsid w:val="00B027DF"/>
    <w:rsid w:val="00B028B3"/>
    <w:rsid w:val="00B034D4"/>
    <w:rsid w:val="00B03C8A"/>
    <w:rsid w:val="00B056BC"/>
    <w:rsid w:val="00B05AA3"/>
    <w:rsid w:val="00B05E0C"/>
    <w:rsid w:val="00B06535"/>
    <w:rsid w:val="00B06C83"/>
    <w:rsid w:val="00B071FB"/>
    <w:rsid w:val="00B074C8"/>
    <w:rsid w:val="00B07591"/>
    <w:rsid w:val="00B07D4D"/>
    <w:rsid w:val="00B07F03"/>
    <w:rsid w:val="00B101A0"/>
    <w:rsid w:val="00B10B25"/>
    <w:rsid w:val="00B11D23"/>
    <w:rsid w:val="00B11DE6"/>
    <w:rsid w:val="00B12882"/>
    <w:rsid w:val="00B13768"/>
    <w:rsid w:val="00B14363"/>
    <w:rsid w:val="00B161A3"/>
    <w:rsid w:val="00B1673D"/>
    <w:rsid w:val="00B173C5"/>
    <w:rsid w:val="00B1772F"/>
    <w:rsid w:val="00B2169A"/>
    <w:rsid w:val="00B21913"/>
    <w:rsid w:val="00B22D48"/>
    <w:rsid w:val="00B22DF0"/>
    <w:rsid w:val="00B2327A"/>
    <w:rsid w:val="00B23940"/>
    <w:rsid w:val="00B23C05"/>
    <w:rsid w:val="00B24BDE"/>
    <w:rsid w:val="00B257CA"/>
    <w:rsid w:val="00B25CBA"/>
    <w:rsid w:val="00B25E03"/>
    <w:rsid w:val="00B269A6"/>
    <w:rsid w:val="00B269C5"/>
    <w:rsid w:val="00B26A58"/>
    <w:rsid w:val="00B26D28"/>
    <w:rsid w:val="00B279BA"/>
    <w:rsid w:val="00B27D1B"/>
    <w:rsid w:val="00B3036E"/>
    <w:rsid w:val="00B31EDC"/>
    <w:rsid w:val="00B3248F"/>
    <w:rsid w:val="00B32C73"/>
    <w:rsid w:val="00B32FD5"/>
    <w:rsid w:val="00B32FFA"/>
    <w:rsid w:val="00B33407"/>
    <w:rsid w:val="00B33E14"/>
    <w:rsid w:val="00B348B0"/>
    <w:rsid w:val="00B34EA2"/>
    <w:rsid w:val="00B34EB7"/>
    <w:rsid w:val="00B354D6"/>
    <w:rsid w:val="00B35A36"/>
    <w:rsid w:val="00B37244"/>
    <w:rsid w:val="00B37774"/>
    <w:rsid w:val="00B4159A"/>
    <w:rsid w:val="00B41BC5"/>
    <w:rsid w:val="00B4398E"/>
    <w:rsid w:val="00B43D51"/>
    <w:rsid w:val="00B4425E"/>
    <w:rsid w:val="00B44A32"/>
    <w:rsid w:val="00B46A46"/>
    <w:rsid w:val="00B46ADA"/>
    <w:rsid w:val="00B507D5"/>
    <w:rsid w:val="00B514C0"/>
    <w:rsid w:val="00B51D0B"/>
    <w:rsid w:val="00B526E1"/>
    <w:rsid w:val="00B54737"/>
    <w:rsid w:val="00B5487A"/>
    <w:rsid w:val="00B54CC5"/>
    <w:rsid w:val="00B56E34"/>
    <w:rsid w:val="00B605BA"/>
    <w:rsid w:val="00B60E1C"/>
    <w:rsid w:val="00B60E89"/>
    <w:rsid w:val="00B62044"/>
    <w:rsid w:val="00B62AA1"/>
    <w:rsid w:val="00B62C7D"/>
    <w:rsid w:val="00B62FCF"/>
    <w:rsid w:val="00B63329"/>
    <w:rsid w:val="00B63C17"/>
    <w:rsid w:val="00B63E9C"/>
    <w:rsid w:val="00B6418A"/>
    <w:rsid w:val="00B64289"/>
    <w:rsid w:val="00B64AD8"/>
    <w:rsid w:val="00B64D17"/>
    <w:rsid w:val="00B65FBE"/>
    <w:rsid w:val="00B66641"/>
    <w:rsid w:val="00B67588"/>
    <w:rsid w:val="00B67F99"/>
    <w:rsid w:val="00B7029A"/>
    <w:rsid w:val="00B70E10"/>
    <w:rsid w:val="00B71F19"/>
    <w:rsid w:val="00B732AF"/>
    <w:rsid w:val="00B7338E"/>
    <w:rsid w:val="00B737AA"/>
    <w:rsid w:val="00B74213"/>
    <w:rsid w:val="00B74A83"/>
    <w:rsid w:val="00B74B40"/>
    <w:rsid w:val="00B763C3"/>
    <w:rsid w:val="00B76416"/>
    <w:rsid w:val="00B76FA8"/>
    <w:rsid w:val="00B7722C"/>
    <w:rsid w:val="00B77871"/>
    <w:rsid w:val="00B8034A"/>
    <w:rsid w:val="00B80CBE"/>
    <w:rsid w:val="00B80E44"/>
    <w:rsid w:val="00B8167D"/>
    <w:rsid w:val="00B84E7F"/>
    <w:rsid w:val="00B86AAC"/>
    <w:rsid w:val="00B87177"/>
    <w:rsid w:val="00B87DFA"/>
    <w:rsid w:val="00B90378"/>
    <w:rsid w:val="00B906B8"/>
    <w:rsid w:val="00B9127A"/>
    <w:rsid w:val="00B91A3F"/>
    <w:rsid w:val="00B92A01"/>
    <w:rsid w:val="00B92FF3"/>
    <w:rsid w:val="00B932F2"/>
    <w:rsid w:val="00B9383D"/>
    <w:rsid w:val="00B93B22"/>
    <w:rsid w:val="00B94E8B"/>
    <w:rsid w:val="00B968FA"/>
    <w:rsid w:val="00B96BCC"/>
    <w:rsid w:val="00B96CA5"/>
    <w:rsid w:val="00B97B8E"/>
    <w:rsid w:val="00BA0576"/>
    <w:rsid w:val="00BA0B6B"/>
    <w:rsid w:val="00BA3D24"/>
    <w:rsid w:val="00BA4BCD"/>
    <w:rsid w:val="00BA5CF7"/>
    <w:rsid w:val="00BA6A32"/>
    <w:rsid w:val="00BA7158"/>
    <w:rsid w:val="00BA78CF"/>
    <w:rsid w:val="00BA7BEB"/>
    <w:rsid w:val="00BA7FD0"/>
    <w:rsid w:val="00BB005C"/>
    <w:rsid w:val="00BB1A77"/>
    <w:rsid w:val="00BB23AC"/>
    <w:rsid w:val="00BB2856"/>
    <w:rsid w:val="00BB3FF4"/>
    <w:rsid w:val="00BB50FB"/>
    <w:rsid w:val="00BB6988"/>
    <w:rsid w:val="00BC123A"/>
    <w:rsid w:val="00BC130A"/>
    <w:rsid w:val="00BC144E"/>
    <w:rsid w:val="00BC1F57"/>
    <w:rsid w:val="00BC2277"/>
    <w:rsid w:val="00BC3244"/>
    <w:rsid w:val="00BC32B0"/>
    <w:rsid w:val="00BC38BB"/>
    <w:rsid w:val="00BC471C"/>
    <w:rsid w:val="00BC61C8"/>
    <w:rsid w:val="00BC62D5"/>
    <w:rsid w:val="00BC7B92"/>
    <w:rsid w:val="00BD0726"/>
    <w:rsid w:val="00BD155C"/>
    <w:rsid w:val="00BD1A82"/>
    <w:rsid w:val="00BD2773"/>
    <w:rsid w:val="00BD295A"/>
    <w:rsid w:val="00BD36B1"/>
    <w:rsid w:val="00BD385A"/>
    <w:rsid w:val="00BD4212"/>
    <w:rsid w:val="00BD4AB2"/>
    <w:rsid w:val="00BD5048"/>
    <w:rsid w:val="00BD5B6A"/>
    <w:rsid w:val="00BD663C"/>
    <w:rsid w:val="00BD6B46"/>
    <w:rsid w:val="00BD6C63"/>
    <w:rsid w:val="00BD6F32"/>
    <w:rsid w:val="00BD719C"/>
    <w:rsid w:val="00BD727E"/>
    <w:rsid w:val="00BD7C06"/>
    <w:rsid w:val="00BD7CEA"/>
    <w:rsid w:val="00BE0A0B"/>
    <w:rsid w:val="00BE0F1A"/>
    <w:rsid w:val="00BE0FB6"/>
    <w:rsid w:val="00BE14DB"/>
    <w:rsid w:val="00BE194D"/>
    <w:rsid w:val="00BE1B75"/>
    <w:rsid w:val="00BE27A4"/>
    <w:rsid w:val="00BE475A"/>
    <w:rsid w:val="00BE5A81"/>
    <w:rsid w:val="00BE5F93"/>
    <w:rsid w:val="00BE6336"/>
    <w:rsid w:val="00BE677C"/>
    <w:rsid w:val="00BE6E16"/>
    <w:rsid w:val="00BE71AD"/>
    <w:rsid w:val="00BE71EC"/>
    <w:rsid w:val="00BE7A34"/>
    <w:rsid w:val="00BF016B"/>
    <w:rsid w:val="00BF02B8"/>
    <w:rsid w:val="00BF14BA"/>
    <w:rsid w:val="00BF29D9"/>
    <w:rsid w:val="00BF2DFE"/>
    <w:rsid w:val="00BF4690"/>
    <w:rsid w:val="00BF5845"/>
    <w:rsid w:val="00BF65B6"/>
    <w:rsid w:val="00BF6ACF"/>
    <w:rsid w:val="00BF79D4"/>
    <w:rsid w:val="00BF7FEC"/>
    <w:rsid w:val="00C002B5"/>
    <w:rsid w:val="00C00667"/>
    <w:rsid w:val="00C0078D"/>
    <w:rsid w:val="00C010FD"/>
    <w:rsid w:val="00C01220"/>
    <w:rsid w:val="00C01B5F"/>
    <w:rsid w:val="00C01BEF"/>
    <w:rsid w:val="00C01C7F"/>
    <w:rsid w:val="00C03590"/>
    <w:rsid w:val="00C03954"/>
    <w:rsid w:val="00C03F39"/>
    <w:rsid w:val="00C0436C"/>
    <w:rsid w:val="00C054AC"/>
    <w:rsid w:val="00C06202"/>
    <w:rsid w:val="00C0667B"/>
    <w:rsid w:val="00C06A88"/>
    <w:rsid w:val="00C100BF"/>
    <w:rsid w:val="00C1012D"/>
    <w:rsid w:val="00C10293"/>
    <w:rsid w:val="00C11209"/>
    <w:rsid w:val="00C11F70"/>
    <w:rsid w:val="00C1201F"/>
    <w:rsid w:val="00C133FB"/>
    <w:rsid w:val="00C13764"/>
    <w:rsid w:val="00C13BFE"/>
    <w:rsid w:val="00C13C95"/>
    <w:rsid w:val="00C13FB9"/>
    <w:rsid w:val="00C15031"/>
    <w:rsid w:val="00C1516A"/>
    <w:rsid w:val="00C15358"/>
    <w:rsid w:val="00C15EF8"/>
    <w:rsid w:val="00C165FD"/>
    <w:rsid w:val="00C2005E"/>
    <w:rsid w:val="00C2009F"/>
    <w:rsid w:val="00C20FE1"/>
    <w:rsid w:val="00C210F8"/>
    <w:rsid w:val="00C21844"/>
    <w:rsid w:val="00C21DF0"/>
    <w:rsid w:val="00C2271A"/>
    <w:rsid w:val="00C2491E"/>
    <w:rsid w:val="00C25BC5"/>
    <w:rsid w:val="00C25DC1"/>
    <w:rsid w:val="00C266A2"/>
    <w:rsid w:val="00C26821"/>
    <w:rsid w:val="00C271F3"/>
    <w:rsid w:val="00C2793E"/>
    <w:rsid w:val="00C311E4"/>
    <w:rsid w:val="00C313C8"/>
    <w:rsid w:val="00C314E0"/>
    <w:rsid w:val="00C316E8"/>
    <w:rsid w:val="00C3175C"/>
    <w:rsid w:val="00C3271B"/>
    <w:rsid w:val="00C33BF4"/>
    <w:rsid w:val="00C345FC"/>
    <w:rsid w:val="00C34B23"/>
    <w:rsid w:val="00C34CD3"/>
    <w:rsid w:val="00C34FBC"/>
    <w:rsid w:val="00C353C8"/>
    <w:rsid w:val="00C355E8"/>
    <w:rsid w:val="00C358AA"/>
    <w:rsid w:val="00C359A2"/>
    <w:rsid w:val="00C35CC8"/>
    <w:rsid w:val="00C36153"/>
    <w:rsid w:val="00C36204"/>
    <w:rsid w:val="00C37992"/>
    <w:rsid w:val="00C4091E"/>
    <w:rsid w:val="00C41259"/>
    <w:rsid w:val="00C42432"/>
    <w:rsid w:val="00C4246C"/>
    <w:rsid w:val="00C425E0"/>
    <w:rsid w:val="00C42725"/>
    <w:rsid w:val="00C42EAF"/>
    <w:rsid w:val="00C441B9"/>
    <w:rsid w:val="00C448D9"/>
    <w:rsid w:val="00C44A9E"/>
    <w:rsid w:val="00C44FCC"/>
    <w:rsid w:val="00C45358"/>
    <w:rsid w:val="00C45CEC"/>
    <w:rsid w:val="00C46147"/>
    <w:rsid w:val="00C463A8"/>
    <w:rsid w:val="00C50028"/>
    <w:rsid w:val="00C5159D"/>
    <w:rsid w:val="00C517BF"/>
    <w:rsid w:val="00C51D22"/>
    <w:rsid w:val="00C51EB6"/>
    <w:rsid w:val="00C55073"/>
    <w:rsid w:val="00C56A30"/>
    <w:rsid w:val="00C56DF1"/>
    <w:rsid w:val="00C57AFD"/>
    <w:rsid w:val="00C57DEB"/>
    <w:rsid w:val="00C602D4"/>
    <w:rsid w:val="00C62624"/>
    <w:rsid w:val="00C635F8"/>
    <w:rsid w:val="00C63680"/>
    <w:rsid w:val="00C63FC6"/>
    <w:rsid w:val="00C646E4"/>
    <w:rsid w:val="00C652E8"/>
    <w:rsid w:val="00C65E80"/>
    <w:rsid w:val="00C65EF5"/>
    <w:rsid w:val="00C66231"/>
    <w:rsid w:val="00C66311"/>
    <w:rsid w:val="00C6640E"/>
    <w:rsid w:val="00C6716D"/>
    <w:rsid w:val="00C67588"/>
    <w:rsid w:val="00C678E4"/>
    <w:rsid w:val="00C71EBB"/>
    <w:rsid w:val="00C71FFA"/>
    <w:rsid w:val="00C72455"/>
    <w:rsid w:val="00C738AA"/>
    <w:rsid w:val="00C75AE3"/>
    <w:rsid w:val="00C75C51"/>
    <w:rsid w:val="00C76172"/>
    <w:rsid w:val="00C765A5"/>
    <w:rsid w:val="00C768A7"/>
    <w:rsid w:val="00C768ED"/>
    <w:rsid w:val="00C76DC0"/>
    <w:rsid w:val="00C80316"/>
    <w:rsid w:val="00C80328"/>
    <w:rsid w:val="00C81D85"/>
    <w:rsid w:val="00C82740"/>
    <w:rsid w:val="00C834CB"/>
    <w:rsid w:val="00C83835"/>
    <w:rsid w:val="00C86081"/>
    <w:rsid w:val="00C86A6B"/>
    <w:rsid w:val="00C86E38"/>
    <w:rsid w:val="00C877CF"/>
    <w:rsid w:val="00C87E36"/>
    <w:rsid w:val="00C905C1"/>
    <w:rsid w:val="00C90948"/>
    <w:rsid w:val="00C90B0C"/>
    <w:rsid w:val="00C92599"/>
    <w:rsid w:val="00C92CFC"/>
    <w:rsid w:val="00C9323F"/>
    <w:rsid w:val="00C93754"/>
    <w:rsid w:val="00C93992"/>
    <w:rsid w:val="00C93C2D"/>
    <w:rsid w:val="00C94AE1"/>
    <w:rsid w:val="00C9516B"/>
    <w:rsid w:val="00C96F0C"/>
    <w:rsid w:val="00C96FAF"/>
    <w:rsid w:val="00C97044"/>
    <w:rsid w:val="00C975D0"/>
    <w:rsid w:val="00CA1DFC"/>
    <w:rsid w:val="00CA2941"/>
    <w:rsid w:val="00CA33ED"/>
    <w:rsid w:val="00CA3F29"/>
    <w:rsid w:val="00CA47A2"/>
    <w:rsid w:val="00CA5499"/>
    <w:rsid w:val="00CA5CE4"/>
    <w:rsid w:val="00CA7CAE"/>
    <w:rsid w:val="00CB1E05"/>
    <w:rsid w:val="00CB3634"/>
    <w:rsid w:val="00CB49E4"/>
    <w:rsid w:val="00CB511E"/>
    <w:rsid w:val="00CB5F34"/>
    <w:rsid w:val="00CB649D"/>
    <w:rsid w:val="00CB6556"/>
    <w:rsid w:val="00CB77B1"/>
    <w:rsid w:val="00CB7891"/>
    <w:rsid w:val="00CB7AF1"/>
    <w:rsid w:val="00CC07E5"/>
    <w:rsid w:val="00CC0C5C"/>
    <w:rsid w:val="00CC238B"/>
    <w:rsid w:val="00CC2B41"/>
    <w:rsid w:val="00CC2D52"/>
    <w:rsid w:val="00CC3620"/>
    <w:rsid w:val="00CC513D"/>
    <w:rsid w:val="00CC51FB"/>
    <w:rsid w:val="00CC7E33"/>
    <w:rsid w:val="00CD07F5"/>
    <w:rsid w:val="00CD1627"/>
    <w:rsid w:val="00CD172F"/>
    <w:rsid w:val="00CD326A"/>
    <w:rsid w:val="00CD334E"/>
    <w:rsid w:val="00CD33A7"/>
    <w:rsid w:val="00CD3981"/>
    <w:rsid w:val="00CD3E77"/>
    <w:rsid w:val="00CD51AC"/>
    <w:rsid w:val="00CD618A"/>
    <w:rsid w:val="00CE08FA"/>
    <w:rsid w:val="00CE0B68"/>
    <w:rsid w:val="00CE18B7"/>
    <w:rsid w:val="00CE1AE4"/>
    <w:rsid w:val="00CE1B50"/>
    <w:rsid w:val="00CE2091"/>
    <w:rsid w:val="00CE2669"/>
    <w:rsid w:val="00CE29F9"/>
    <w:rsid w:val="00CE2FCD"/>
    <w:rsid w:val="00CE4A17"/>
    <w:rsid w:val="00CE52DB"/>
    <w:rsid w:val="00CE6437"/>
    <w:rsid w:val="00CE686D"/>
    <w:rsid w:val="00CE6982"/>
    <w:rsid w:val="00CE7EE9"/>
    <w:rsid w:val="00CF1719"/>
    <w:rsid w:val="00CF1CF8"/>
    <w:rsid w:val="00CF2480"/>
    <w:rsid w:val="00CF39ED"/>
    <w:rsid w:val="00CF419F"/>
    <w:rsid w:val="00CF4469"/>
    <w:rsid w:val="00CF4E0D"/>
    <w:rsid w:val="00CF547E"/>
    <w:rsid w:val="00CF621E"/>
    <w:rsid w:val="00D01470"/>
    <w:rsid w:val="00D01802"/>
    <w:rsid w:val="00D020EC"/>
    <w:rsid w:val="00D0248A"/>
    <w:rsid w:val="00D03520"/>
    <w:rsid w:val="00D043FA"/>
    <w:rsid w:val="00D049BB"/>
    <w:rsid w:val="00D05BCF"/>
    <w:rsid w:val="00D06059"/>
    <w:rsid w:val="00D06131"/>
    <w:rsid w:val="00D061C3"/>
    <w:rsid w:val="00D0630A"/>
    <w:rsid w:val="00D06878"/>
    <w:rsid w:val="00D10933"/>
    <w:rsid w:val="00D1125C"/>
    <w:rsid w:val="00D1171F"/>
    <w:rsid w:val="00D12BAD"/>
    <w:rsid w:val="00D12C04"/>
    <w:rsid w:val="00D12FF8"/>
    <w:rsid w:val="00D13FE0"/>
    <w:rsid w:val="00D14A56"/>
    <w:rsid w:val="00D15F1C"/>
    <w:rsid w:val="00D16119"/>
    <w:rsid w:val="00D16F53"/>
    <w:rsid w:val="00D171CD"/>
    <w:rsid w:val="00D204EF"/>
    <w:rsid w:val="00D205B2"/>
    <w:rsid w:val="00D20B4F"/>
    <w:rsid w:val="00D2144E"/>
    <w:rsid w:val="00D23583"/>
    <w:rsid w:val="00D23A33"/>
    <w:rsid w:val="00D23E64"/>
    <w:rsid w:val="00D24876"/>
    <w:rsid w:val="00D24CC6"/>
    <w:rsid w:val="00D253AC"/>
    <w:rsid w:val="00D254D0"/>
    <w:rsid w:val="00D26DC5"/>
    <w:rsid w:val="00D26ECC"/>
    <w:rsid w:val="00D274AB"/>
    <w:rsid w:val="00D27854"/>
    <w:rsid w:val="00D27A48"/>
    <w:rsid w:val="00D307DE"/>
    <w:rsid w:val="00D31300"/>
    <w:rsid w:val="00D31644"/>
    <w:rsid w:val="00D31668"/>
    <w:rsid w:val="00D31A7D"/>
    <w:rsid w:val="00D320AD"/>
    <w:rsid w:val="00D3242D"/>
    <w:rsid w:val="00D35AAD"/>
    <w:rsid w:val="00D3648E"/>
    <w:rsid w:val="00D37D9B"/>
    <w:rsid w:val="00D40697"/>
    <w:rsid w:val="00D40B9F"/>
    <w:rsid w:val="00D424A1"/>
    <w:rsid w:val="00D42699"/>
    <w:rsid w:val="00D42C5C"/>
    <w:rsid w:val="00D43771"/>
    <w:rsid w:val="00D43CA7"/>
    <w:rsid w:val="00D454B7"/>
    <w:rsid w:val="00D46C78"/>
    <w:rsid w:val="00D46D2C"/>
    <w:rsid w:val="00D47980"/>
    <w:rsid w:val="00D5004A"/>
    <w:rsid w:val="00D50844"/>
    <w:rsid w:val="00D50E5D"/>
    <w:rsid w:val="00D551D5"/>
    <w:rsid w:val="00D55327"/>
    <w:rsid w:val="00D55B3C"/>
    <w:rsid w:val="00D55BF2"/>
    <w:rsid w:val="00D5611B"/>
    <w:rsid w:val="00D56950"/>
    <w:rsid w:val="00D569F8"/>
    <w:rsid w:val="00D5740D"/>
    <w:rsid w:val="00D60080"/>
    <w:rsid w:val="00D60C29"/>
    <w:rsid w:val="00D60D0D"/>
    <w:rsid w:val="00D6187E"/>
    <w:rsid w:val="00D61DB3"/>
    <w:rsid w:val="00D63312"/>
    <w:rsid w:val="00D6482A"/>
    <w:rsid w:val="00D64E8B"/>
    <w:rsid w:val="00D658AA"/>
    <w:rsid w:val="00D65A3C"/>
    <w:rsid w:val="00D6723A"/>
    <w:rsid w:val="00D679DA"/>
    <w:rsid w:val="00D67B12"/>
    <w:rsid w:val="00D67CA9"/>
    <w:rsid w:val="00D70AAC"/>
    <w:rsid w:val="00D713CB"/>
    <w:rsid w:val="00D727E5"/>
    <w:rsid w:val="00D72C78"/>
    <w:rsid w:val="00D73541"/>
    <w:rsid w:val="00D7371E"/>
    <w:rsid w:val="00D73C81"/>
    <w:rsid w:val="00D75A16"/>
    <w:rsid w:val="00D768BC"/>
    <w:rsid w:val="00D76D16"/>
    <w:rsid w:val="00D76E4C"/>
    <w:rsid w:val="00D77695"/>
    <w:rsid w:val="00D80239"/>
    <w:rsid w:val="00D8260B"/>
    <w:rsid w:val="00D830CC"/>
    <w:rsid w:val="00D83166"/>
    <w:rsid w:val="00D84822"/>
    <w:rsid w:val="00D854A3"/>
    <w:rsid w:val="00D858AB"/>
    <w:rsid w:val="00D86964"/>
    <w:rsid w:val="00D90A40"/>
    <w:rsid w:val="00D90E8D"/>
    <w:rsid w:val="00D914B3"/>
    <w:rsid w:val="00D923C9"/>
    <w:rsid w:val="00D93B3E"/>
    <w:rsid w:val="00D93C8E"/>
    <w:rsid w:val="00D944E3"/>
    <w:rsid w:val="00D9481D"/>
    <w:rsid w:val="00D95CA8"/>
    <w:rsid w:val="00D96FE3"/>
    <w:rsid w:val="00DA027C"/>
    <w:rsid w:val="00DA0668"/>
    <w:rsid w:val="00DA1577"/>
    <w:rsid w:val="00DA1FAC"/>
    <w:rsid w:val="00DA2A06"/>
    <w:rsid w:val="00DA367D"/>
    <w:rsid w:val="00DA3CF8"/>
    <w:rsid w:val="00DA40D0"/>
    <w:rsid w:val="00DA410F"/>
    <w:rsid w:val="00DA4114"/>
    <w:rsid w:val="00DA5472"/>
    <w:rsid w:val="00DA7696"/>
    <w:rsid w:val="00DB0704"/>
    <w:rsid w:val="00DB0C76"/>
    <w:rsid w:val="00DB0EFD"/>
    <w:rsid w:val="00DB12C3"/>
    <w:rsid w:val="00DB19C2"/>
    <w:rsid w:val="00DB19F0"/>
    <w:rsid w:val="00DB1E2D"/>
    <w:rsid w:val="00DB204D"/>
    <w:rsid w:val="00DB36BD"/>
    <w:rsid w:val="00DB3BB1"/>
    <w:rsid w:val="00DB3F49"/>
    <w:rsid w:val="00DB4D9B"/>
    <w:rsid w:val="00DB5162"/>
    <w:rsid w:val="00DB5702"/>
    <w:rsid w:val="00DB58FB"/>
    <w:rsid w:val="00DB5F4C"/>
    <w:rsid w:val="00DB5FBE"/>
    <w:rsid w:val="00DB69DC"/>
    <w:rsid w:val="00DB6C4E"/>
    <w:rsid w:val="00DC030A"/>
    <w:rsid w:val="00DC09E7"/>
    <w:rsid w:val="00DC0AE0"/>
    <w:rsid w:val="00DC0CB6"/>
    <w:rsid w:val="00DC5121"/>
    <w:rsid w:val="00DC59AB"/>
    <w:rsid w:val="00DC5FA3"/>
    <w:rsid w:val="00DC60D0"/>
    <w:rsid w:val="00DC632D"/>
    <w:rsid w:val="00DC63FD"/>
    <w:rsid w:val="00DC6501"/>
    <w:rsid w:val="00DC6ADD"/>
    <w:rsid w:val="00DC6B8E"/>
    <w:rsid w:val="00DC707F"/>
    <w:rsid w:val="00DC763F"/>
    <w:rsid w:val="00DD037B"/>
    <w:rsid w:val="00DD0410"/>
    <w:rsid w:val="00DD07CC"/>
    <w:rsid w:val="00DD0853"/>
    <w:rsid w:val="00DD0A4B"/>
    <w:rsid w:val="00DD0D1A"/>
    <w:rsid w:val="00DD0DE1"/>
    <w:rsid w:val="00DD183D"/>
    <w:rsid w:val="00DD1993"/>
    <w:rsid w:val="00DD27BD"/>
    <w:rsid w:val="00DD28F5"/>
    <w:rsid w:val="00DD2AD2"/>
    <w:rsid w:val="00DD3363"/>
    <w:rsid w:val="00DD3432"/>
    <w:rsid w:val="00DD4076"/>
    <w:rsid w:val="00DD4840"/>
    <w:rsid w:val="00DD521F"/>
    <w:rsid w:val="00DD54D9"/>
    <w:rsid w:val="00DD5887"/>
    <w:rsid w:val="00DD5A00"/>
    <w:rsid w:val="00DD5B1D"/>
    <w:rsid w:val="00DD5B46"/>
    <w:rsid w:val="00DD6D1E"/>
    <w:rsid w:val="00DD7A38"/>
    <w:rsid w:val="00DE0379"/>
    <w:rsid w:val="00DE0547"/>
    <w:rsid w:val="00DE08E8"/>
    <w:rsid w:val="00DE09D0"/>
    <w:rsid w:val="00DE183F"/>
    <w:rsid w:val="00DE260E"/>
    <w:rsid w:val="00DE3943"/>
    <w:rsid w:val="00DE40AA"/>
    <w:rsid w:val="00DE418B"/>
    <w:rsid w:val="00DE4B1C"/>
    <w:rsid w:val="00DE545B"/>
    <w:rsid w:val="00DE5BA8"/>
    <w:rsid w:val="00DE5C58"/>
    <w:rsid w:val="00DE64DA"/>
    <w:rsid w:val="00DE70C7"/>
    <w:rsid w:val="00DE736A"/>
    <w:rsid w:val="00DE7CB6"/>
    <w:rsid w:val="00DF0A51"/>
    <w:rsid w:val="00DF0ED2"/>
    <w:rsid w:val="00DF1149"/>
    <w:rsid w:val="00DF19FA"/>
    <w:rsid w:val="00DF2454"/>
    <w:rsid w:val="00DF246B"/>
    <w:rsid w:val="00DF26F4"/>
    <w:rsid w:val="00DF2743"/>
    <w:rsid w:val="00DF2BAF"/>
    <w:rsid w:val="00DF2D90"/>
    <w:rsid w:val="00DF358D"/>
    <w:rsid w:val="00DF4743"/>
    <w:rsid w:val="00DF5135"/>
    <w:rsid w:val="00DF593E"/>
    <w:rsid w:val="00DF5E22"/>
    <w:rsid w:val="00DF5F84"/>
    <w:rsid w:val="00DF6BF8"/>
    <w:rsid w:val="00DF704D"/>
    <w:rsid w:val="00DF7160"/>
    <w:rsid w:val="00E00ED9"/>
    <w:rsid w:val="00E01217"/>
    <w:rsid w:val="00E01D6A"/>
    <w:rsid w:val="00E0241A"/>
    <w:rsid w:val="00E032E1"/>
    <w:rsid w:val="00E04B9E"/>
    <w:rsid w:val="00E057A0"/>
    <w:rsid w:val="00E0652E"/>
    <w:rsid w:val="00E0714E"/>
    <w:rsid w:val="00E07A30"/>
    <w:rsid w:val="00E07C51"/>
    <w:rsid w:val="00E10E53"/>
    <w:rsid w:val="00E11142"/>
    <w:rsid w:val="00E115E6"/>
    <w:rsid w:val="00E1212C"/>
    <w:rsid w:val="00E12718"/>
    <w:rsid w:val="00E13E5A"/>
    <w:rsid w:val="00E1408B"/>
    <w:rsid w:val="00E14CC2"/>
    <w:rsid w:val="00E151CC"/>
    <w:rsid w:val="00E1779E"/>
    <w:rsid w:val="00E17A24"/>
    <w:rsid w:val="00E20300"/>
    <w:rsid w:val="00E2192A"/>
    <w:rsid w:val="00E219B2"/>
    <w:rsid w:val="00E21BC9"/>
    <w:rsid w:val="00E21C91"/>
    <w:rsid w:val="00E2262E"/>
    <w:rsid w:val="00E230AE"/>
    <w:rsid w:val="00E24F8A"/>
    <w:rsid w:val="00E259FB"/>
    <w:rsid w:val="00E25DC2"/>
    <w:rsid w:val="00E264D1"/>
    <w:rsid w:val="00E2733C"/>
    <w:rsid w:val="00E27407"/>
    <w:rsid w:val="00E30105"/>
    <w:rsid w:val="00E31FC3"/>
    <w:rsid w:val="00E32107"/>
    <w:rsid w:val="00E328E9"/>
    <w:rsid w:val="00E33C89"/>
    <w:rsid w:val="00E33EE7"/>
    <w:rsid w:val="00E3429C"/>
    <w:rsid w:val="00E3502D"/>
    <w:rsid w:val="00E351A2"/>
    <w:rsid w:val="00E353F9"/>
    <w:rsid w:val="00E35A93"/>
    <w:rsid w:val="00E35FAC"/>
    <w:rsid w:val="00E36AC1"/>
    <w:rsid w:val="00E36BC1"/>
    <w:rsid w:val="00E36FCB"/>
    <w:rsid w:val="00E37F47"/>
    <w:rsid w:val="00E403B6"/>
    <w:rsid w:val="00E405A2"/>
    <w:rsid w:val="00E407C2"/>
    <w:rsid w:val="00E4243A"/>
    <w:rsid w:val="00E42522"/>
    <w:rsid w:val="00E427BD"/>
    <w:rsid w:val="00E43137"/>
    <w:rsid w:val="00E43C20"/>
    <w:rsid w:val="00E44327"/>
    <w:rsid w:val="00E447CD"/>
    <w:rsid w:val="00E450A2"/>
    <w:rsid w:val="00E462D3"/>
    <w:rsid w:val="00E4675B"/>
    <w:rsid w:val="00E46AB6"/>
    <w:rsid w:val="00E47864"/>
    <w:rsid w:val="00E50E68"/>
    <w:rsid w:val="00E511AE"/>
    <w:rsid w:val="00E513FC"/>
    <w:rsid w:val="00E5168B"/>
    <w:rsid w:val="00E516C1"/>
    <w:rsid w:val="00E51E94"/>
    <w:rsid w:val="00E523AA"/>
    <w:rsid w:val="00E5254C"/>
    <w:rsid w:val="00E525C3"/>
    <w:rsid w:val="00E5289E"/>
    <w:rsid w:val="00E5374F"/>
    <w:rsid w:val="00E53C94"/>
    <w:rsid w:val="00E5407D"/>
    <w:rsid w:val="00E541AB"/>
    <w:rsid w:val="00E544B7"/>
    <w:rsid w:val="00E56A18"/>
    <w:rsid w:val="00E57E09"/>
    <w:rsid w:val="00E607E4"/>
    <w:rsid w:val="00E60931"/>
    <w:rsid w:val="00E60B64"/>
    <w:rsid w:val="00E62B7C"/>
    <w:rsid w:val="00E636CA"/>
    <w:rsid w:val="00E63A28"/>
    <w:rsid w:val="00E63D8E"/>
    <w:rsid w:val="00E6578D"/>
    <w:rsid w:val="00E70AC9"/>
    <w:rsid w:val="00E717AA"/>
    <w:rsid w:val="00E7397D"/>
    <w:rsid w:val="00E73A23"/>
    <w:rsid w:val="00E740DA"/>
    <w:rsid w:val="00E743D4"/>
    <w:rsid w:val="00E74DF5"/>
    <w:rsid w:val="00E75EF9"/>
    <w:rsid w:val="00E75F68"/>
    <w:rsid w:val="00E77450"/>
    <w:rsid w:val="00E77C09"/>
    <w:rsid w:val="00E803F6"/>
    <w:rsid w:val="00E80C4F"/>
    <w:rsid w:val="00E810FF"/>
    <w:rsid w:val="00E81789"/>
    <w:rsid w:val="00E82B91"/>
    <w:rsid w:val="00E838F2"/>
    <w:rsid w:val="00E8398F"/>
    <w:rsid w:val="00E83BE6"/>
    <w:rsid w:val="00E83D14"/>
    <w:rsid w:val="00E84450"/>
    <w:rsid w:val="00E856AF"/>
    <w:rsid w:val="00E8650F"/>
    <w:rsid w:val="00E86A45"/>
    <w:rsid w:val="00E86AA4"/>
    <w:rsid w:val="00E86C1B"/>
    <w:rsid w:val="00E87020"/>
    <w:rsid w:val="00E87263"/>
    <w:rsid w:val="00E8773F"/>
    <w:rsid w:val="00E905EE"/>
    <w:rsid w:val="00E90718"/>
    <w:rsid w:val="00E931D6"/>
    <w:rsid w:val="00E93D95"/>
    <w:rsid w:val="00E942D4"/>
    <w:rsid w:val="00E94603"/>
    <w:rsid w:val="00E95B69"/>
    <w:rsid w:val="00E96192"/>
    <w:rsid w:val="00E97CF0"/>
    <w:rsid w:val="00E97DC5"/>
    <w:rsid w:val="00EA02D4"/>
    <w:rsid w:val="00EA1E61"/>
    <w:rsid w:val="00EA250E"/>
    <w:rsid w:val="00EA3142"/>
    <w:rsid w:val="00EA3A58"/>
    <w:rsid w:val="00EA3C1B"/>
    <w:rsid w:val="00EA519C"/>
    <w:rsid w:val="00EA54F5"/>
    <w:rsid w:val="00EA57D0"/>
    <w:rsid w:val="00EA6654"/>
    <w:rsid w:val="00EA74E8"/>
    <w:rsid w:val="00EB0B19"/>
    <w:rsid w:val="00EB1356"/>
    <w:rsid w:val="00EB182B"/>
    <w:rsid w:val="00EB19A0"/>
    <w:rsid w:val="00EB1BEE"/>
    <w:rsid w:val="00EB1C0E"/>
    <w:rsid w:val="00EB1DC0"/>
    <w:rsid w:val="00EB25D3"/>
    <w:rsid w:val="00EB27DB"/>
    <w:rsid w:val="00EB4367"/>
    <w:rsid w:val="00EB57B4"/>
    <w:rsid w:val="00EB5DB4"/>
    <w:rsid w:val="00EB6930"/>
    <w:rsid w:val="00EB6DB2"/>
    <w:rsid w:val="00EB7895"/>
    <w:rsid w:val="00EC0F0B"/>
    <w:rsid w:val="00EC40C3"/>
    <w:rsid w:val="00EC4304"/>
    <w:rsid w:val="00EC5827"/>
    <w:rsid w:val="00EC626A"/>
    <w:rsid w:val="00EC6764"/>
    <w:rsid w:val="00EC6845"/>
    <w:rsid w:val="00EC6E29"/>
    <w:rsid w:val="00EC6FAB"/>
    <w:rsid w:val="00EC7A52"/>
    <w:rsid w:val="00ED06CC"/>
    <w:rsid w:val="00ED234C"/>
    <w:rsid w:val="00ED2A34"/>
    <w:rsid w:val="00ED3AE9"/>
    <w:rsid w:val="00ED40EE"/>
    <w:rsid w:val="00ED522F"/>
    <w:rsid w:val="00ED55B5"/>
    <w:rsid w:val="00ED7199"/>
    <w:rsid w:val="00ED76BD"/>
    <w:rsid w:val="00ED7CA3"/>
    <w:rsid w:val="00EE063D"/>
    <w:rsid w:val="00EE0BC3"/>
    <w:rsid w:val="00EE1C30"/>
    <w:rsid w:val="00EE2078"/>
    <w:rsid w:val="00EE28ED"/>
    <w:rsid w:val="00EE2C6C"/>
    <w:rsid w:val="00EE3114"/>
    <w:rsid w:val="00EE334F"/>
    <w:rsid w:val="00EE430D"/>
    <w:rsid w:val="00EE433C"/>
    <w:rsid w:val="00EE4F1C"/>
    <w:rsid w:val="00EE6BA2"/>
    <w:rsid w:val="00EE6D91"/>
    <w:rsid w:val="00EE6F82"/>
    <w:rsid w:val="00EE7095"/>
    <w:rsid w:val="00EE7C20"/>
    <w:rsid w:val="00EE7CB5"/>
    <w:rsid w:val="00EF0B18"/>
    <w:rsid w:val="00EF0B19"/>
    <w:rsid w:val="00EF0BC2"/>
    <w:rsid w:val="00EF118A"/>
    <w:rsid w:val="00EF1702"/>
    <w:rsid w:val="00EF1997"/>
    <w:rsid w:val="00EF1BAE"/>
    <w:rsid w:val="00EF2EEF"/>
    <w:rsid w:val="00EF33BA"/>
    <w:rsid w:val="00EF35DD"/>
    <w:rsid w:val="00EF3834"/>
    <w:rsid w:val="00EF4140"/>
    <w:rsid w:val="00EF4DC2"/>
    <w:rsid w:val="00EF71B7"/>
    <w:rsid w:val="00EF767B"/>
    <w:rsid w:val="00EF7A0F"/>
    <w:rsid w:val="00EF7E9A"/>
    <w:rsid w:val="00F001BB"/>
    <w:rsid w:val="00F00DE0"/>
    <w:rsid w:val="00F02FCD"/>
    <w:rsid w:val="00F03FF1"/>
    <w:rsid w:val="00F0421C"/>
    <w:rsid w:val="00F04259"/>
    <w:rsid w:val="00F04878"/>
    <w:rsid w:val="00F053AF"/>
    <w:rsid w:val="00F05711"/>
    <w:rsid w:val="00F05A37"/>
    <w:rsid w:val="00F05BFB"/>
    <w:rsid w:val="00F0659F"/>
    <w:rsid w:val="00F065D4"/>
    <w:rsid w:val="00F06BDB"/>
    <w:rsid w:val="00F0710A"/>
    <w:rsid w:val="00F07AEC"/>
    <w:rsid w:val="00F101A8"/>
    <w:rsid w:val="00F10F6A"/>
    <w:rsid w:val="00F11A41"/>
    <w:rsid w:val="00F11E71"/>
    <w:rsid w:val="00F13206"/>
    <w:rsid w:val="00F13EF6"/>
    <w:rsid w:val="00F146A3"/>
    <w:rsid w:val="00F15084"/>
    <w:rsid w:val="00F15688"/>
    <w:rsid w:val="00F172B5"/>
    <w:rsid w:val="00F1731C"/>
    <w:rsid w:val="00F17893"/>
    <w:rsid w:val="00F21FDF"/>
    <w:rsid w:val="00F2222B"/>
    <w:rsid w:val="00F22F8B"/>
    <w:rsid w:val="00F232D3"/>
    <w:rsid w:val="00F27006"/>
    <w:rsid w:val="00F2768E"/>
    <w:rsid w:val="00F278BD"/>
    <w:rsid w:val="00F279A0"/>
    <w:rsid w:val="00F308E2"/>
    <w:rsid w:val="00F31630"/>
    <w:rsid w:val="00F31D73"/>
    <w:rsid w:val="00F32FED"/>
    <w:rsid w:val="00F331C7"/>
    <w:rsid w:val="00F347B9"/>
    <w:rsid w:val="00F3494B"/>
    <w:rsid w:val="00F34AAC"/>
    <w:rsid w:val="00F36B0D"/>
    <w:rsid w:val="00F36C2B"/>
    <w:rsid w:val="00F36D38"/>
    <w:rsid w:val="00F37A96"/>
    <w:rsid w:val="00F37BAA"/>
    <w:rsid w:val="00F406DE"/>
    <w:rsid w:val="00F40DD9"/>
    <w:rsid w:val="00F411D8"/>
    <w:rsid w:val="00F41713"/>
    <w:rsid w:val="00F422C9"/>
    <w:rsid w:val="00F42348"/>
    <w:rsid w:val="00F42842"/>
    <w:rsid w:val="00F4325F"/>
    <w:rsid w:val="00F43463"/>
    <w:rsid w:val="00F435B7"/>
    <w:rsid w:val="00F45503"/>
    <w:rsid w:val="00F4562E"/>
    <w:rsid w:val="00F47218"/>
    <w:rsid w:val="00F47D61"/>
    <w:rsid w:val="00F52739"/>
    <w:rsid w:val="00F52A9C"/>
    <w:rsid w:val="00F52CCA"/>
    <w:rsid w:val="00F531F0"/>
    <w:rsid w:val="00F539EF"/>
    <w:rsid w:val="00F541E6"/>
    <w:rsid w:val="00F54937"/>
    <w:rsid w:val="00F55114"/>
    <w:rsid w:val="00F55D74"/>
    <w:rsid w:val="00F56EAD"/>
    <w:rsid w:val="00F56FB9"/>
    <w:rsid w:val="00F57110"/>
    <w:rsid w:val="00F5739F"/>
    <w:rsid w:val="00F573B7"/>
    <w:rsid w:val="00F60716"/>
    <w:rsid w:val="00F60A49"/>
    <w:rsid w:val="00F61653"/>
    <w:rsid w:val="00F61D37"/>
    <w:rsid w:val="00F61F67"/>
    <w:rsid w:val="00F63B4D"/>
    <w:rsid w:val="00F63DF9"/>
    <w:rsid w:val="00F63E34"/>
    <w:rsid w:val="00F64FA7"/>
    <w:rsid w:val="00F65581"/>
    <w:rsid w:val="00F65A72"/>
    <w:rsid w:val="00F670FD"/>
    <w:rsid w:val="00F70C08"/>
    <w:rsid w:val="00F710B0"/>
    <w:rsid w:val="00F7333D"/>
    <w:rsid w:val="00F733E3"/>
    <w:rsid w:val="00F7358E"/>
    <w:rsid w:val="00F74798"/>
    <w:rsid w:val="00F74DF4"/>
    <w:rsid w:val="00F7617C"/>
    <w:rsid w:val="00F76638"/>
    <w:rsid w:val="00F76B7A"/>
    <w:rsid w:val="00F77935"/>
    <w:rsid w:val="00F77CD0"/>
    <w:rsid w:val="00F81E93"/>
    <w:rsid w:val="00F8318E"/>
    <w:rsid w:val="00F833D6"/>
    <w:rsid w:val="00F83F8B"/>
    <w:rsid w:val="00F85926"/>
    <w:rsid w:val="00F86085"/>
    <w:rsid w:val="00F86651"/>
    <w:rsid w:val="00F871DF"/>
    <w:rsid w:val="00F90E2C"/>
    <w:rsid w:val="00F917EC"/>
    <w:rsid w:val="00F91DE2"/>
    <w:rsid w:val="00F9253E"/>
    <w:rsid w:val="00F927EE"/>
    <w:rsid w:val="00F92C37"/>
    <w:rsid w:val="00F947C1"/>
    <w:rsid w:val="00F94AC3"/>
    <w:rsid w:val="00F94F56"/>
    <w:rsid w:val="00F950F1"/>
    <w:rsid w:val="00F9566E"/>
    <w:rsid w:val="00F957A6"/>
    <w:rsid w:val="00F96A9F"/>
    <w:rsid w:val="00F97052"/>
    <w:rsid w:val="00F972EC"/>
    <w:rsid w:val="00F9742A"/>
    <w:rsid w:val="00FA0165"/>
    <w:rsid w:val="00FA07AF"/>
    <w:rsid w:val="00FA09B0"/>
    <w:rsid w:val="00FA0C22"/>
    <w:rsid w:val="00FA1C83"/>
    <w:rsid w:val="00FA234C"/>
    <w:rsid w:val="00FA30F1"/>
    <w:rsid w:val="00FA3757"/>
    <w:rsid w:val="00FA3B5F"/>
    <w:rsid w:val="00FA4583"/>
    <w:rsid w:val="00FA476C"/>
    <w:rsid w:val="00FA4F56"/>
    <w:rsid w:val="00FA6FAB"/>
    <w:rsid w:val="00FA784D"/>
    <w:rsid w:val="00FB04C1"/>
    <w:rsid w:val="00FB0ACE"/>
    <w:rsid w:val="00FB29DE"/>
    <w:rsid w:val="00FB3D54"/>
    <w:rsid w:val="00FB4888"/>
    <w:rsid w:val="00FB5FB2"/>
    <w:rsid w:val="00FB738D"/>
    <w:rsid w:val="00FB7666"/>
    <w:rsid w:val="00FB7B91"/>
    <w:rsid w:val="00FB7BBF"/>
    <w:rsid w:val="00FC0A81"/>
    <w:rsid w:val="00FC1201"/>
    <w:rsid w:val="00FC1C10"/>
    <w:rsid w:val="00FC3459"/>
    <w:rsid w:val="00FC3D17"/>
    <w:rsid w:val="00FC490F"/>
    <w:rsid w:val="00FC4D25"/>
    <w:rsid w:val="00FC61A8"/>
    <w:rsid w:val="00FC6D5F"/>
    <w:rsid w:val="00FC77F8"/>
    <w:rsid w:val="00FD237A"/>
    <w:rsid w:val="00FD2B3E"/>
    <w:rsid w:val="00FD32FE"/>
    <w:rsid w:val="00FD376A"/>
    <w:rsid w:val="00FD4982"/>
    <w:rsid w:val="00FD4CB4"/>
    <w:rsid w:val="00FD5FB5"/>
    <w:rsid w:val="00FD66FB"/>
    <w:rsid w:val="00FD773B"/>
    <w:rsid w:val="00FD7CAD"/>
    <w:rsid w:val="00FD7F89"/>
    <w:rsid w:val="00FE1530"/>
    <w:rsid w:val="00FE1D82"/>
    <w:rsid w:val="00FE27A0"/>
    <w:rsid w:val="00FE2A3D"/>
    <w:rsid w:val="00FE3E45"/>
    <w:rsid w:val="00FE4B08"/>
    <w:rsid w:val="00FE5149"/>
    <w:rsid w:val="00FE548F"/>
    <w:rsid w:val="00FE56BB"/>
    <w:rsid w:val="00FE633F"/>
    <w:rsid w:val="00FE661D"/>
    <w:rsid w:val="00FE6843"/>
    <w:rsid w:val="00FE7F2C"/>
    <w:rsid w:val="00FF1199"/>
    <w:rsid w:val="00FF12A6"/>
    <w:rsid w:val="00FF13F2"/>
    <w:rsid w:val="00FF16CC"/>
    <w:rsid w:val="00FF221A"/>
    <w:rsid w:val="00FF3169"/>
    <w:rsid w:val="00FF360F"/>
    <w:rsid w:val="00FF4796"/>
    <w:rsid w:val="00FF5692"/>
    <w:rsid w:val="00FF5B26"/>
    <w:rsid w:val="00FF6362"/>
    <w:rsid w:val="00FF6460"/>
    <w:rsid w:val="00FF69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2E740"/>
  <w15:docId w15:val="{D33E5F58-0A11-4E4D-BB90-E77F54A8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D9B"/>
    <w:pPr>
      <w:widowControl w:val="0"/>
      <w:jc w:val="both"/>
    </w:pPr>
    <w:rPr>
      <w:sz w:val="24"/>
    </w:rPr>
  </w:style>
  <w:style w:type="paragraph" w:styleId="Heading1">
    <w:name w:val="heading 1"/>
    <w:basedOn w:val="Normal"/>
    <w:next w:val="Normal"/>
    <w:link w:val="Heading1Char"/>
    <w:uiPriority w:val="9"/>
    <w:qFormat/>
    <w:rsid w:val="004B6FC2"/>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B6FC2"/>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4B6FC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uiPriority w:val="9"/>
    <w:semiHidden/>
    <w:unhideWhenUsed/>
    <w:qFormat/>
    <w:rsid w:val="004B6FC2"/>
    <w:pPr>
      <w:keepNext/>
      <w:keepLines/>
      <w:numPr>
        <w:ilvl w:val="6"/>
        <w:numId w:val="1"/>
      </w:numPr>
      <w:spacing w:before="240" w:after="64" w:line="320" w:lineRule="auto"/>
      <w:outlineLvl w:val="6"/>
    </w:pPr>
    <w:rPr>
      <w:b/>
      <w:bCs/>
      <w:szCs w:val="24"/>
    </w:rPr>
  </w:style>
  <w:style w:type="paragraph" w:styleId="Heading8">
    <w:name w:val="heading 8"/>
    <w:basedOn w:val="Normal"/>
    <w:next w:val="Normal"/>
    <w:link w:val="Heading8Char"/>
    <w:uiPriority w:val="9"/>
    <w:semiHidden/>
    <w:unhideWhenUsed/>
    <w:qFormat/>
    <w:rsid w:val="004B6FC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Heading9">
    <w:name w:val="heading 9"/>
    <w:basedOn w:val="Normal"/>
    <w:next w:val="Normal"/>
    <w:link w:val="Heading9Char"/>
    <w:uiPriority w:val="9"/>
    <w:semiHidden/>
    <w:unhideWhenUsed/>
    <w:qFormat/>
    <w:rsid w:val="004B6FC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3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B6FC2"/>
    <w:rPr>
      <w:b/>
      <w:bCs/>
      <w:sz w:val="28"/>
      <w:szCs w:val="28"/>
    </w:rPr>
  </w:style>
  <w:style w:type="character" w:customStyle="1" w:styleId="Heading6Char">
    <w:name w:val="Heading 6 Char"/>
    <w:basedOn w:val="DefaultParagraphFont"/>
    <w:link w:val="Heading6"/>
    <w:uiPriority w:val="9"/>
    <w:semiHidden/>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B6FC2"/>
    <w:rPr>
      <w:b/>
      <w:bCs/>
      <w:sz w:val="24"/>
      <w:szCs w:val="24"/>
    </w:rPr>
  </w:style>
  <w:style w:type="character" w:customStyle="1" w:styleId="Heading8Char">
    <w:name w:val="Heading 8 Char"/>
    <w:basedOn w:val="DefaultParagraphFont"/>
    <w:link w:val="Heading8"/>
    <w:uiPriority w:val="9"/>
    <w:semiHidden/>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 w:val="24"/>
      <w:szCs w:val="21"/>
    </w:rPr>
  </w:style>
  <w:style w:type="paragraph" w:customStyle="1" w:styleId="a0">
    <w:name w:val="普通正文"/>
    <w:basedOn w:val="Normal"/>
    <w:link w:val="Char"/>
    <w:qFormat/>
    <w:rsid w:val="00133AC9"/>
    <w:pPr>
      <w:spacing w:afterLines="50"/>
      <w:ind w:firstLine="420"/>
    </w:p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paragraph" w:styleId="NoSpacing">
    <w:name w:val="No Spacing"/>
    <w:uiPriority w:val="1"/>
    <w:qFormat/>
    <w:rsid w:val="002078AF"/>
    <w:rPr>
      <w:kern w:val="0"/>
      <w:sz w:val="22"/>
    </w:rPr>
  </w:style>
  <w:style w:type="character" w:styleId="CommentReference">
    <w:name w:val="annotation reference"/>
    <w:basedOn w:val="DefaultParagraphFont"/>
    <w:uiPriority w:val="99"/>
    <w:semiHidden/>
    <w:unhideWhenUsed/>
    <w:rsid w:val="00A873CC"/>
    <w:rPr>
      <w:sz w:val="16"/>
      <w:szCs w:val="16"/>
    </w:rPr>
  </w:style>
  <w:style w:type="paragraph" w:styleId="CommentText">
    <w:name w:val="annotation text"/>
    <w:basedOn w:val="Normal"/>
    <w:link w:val="CommentTextChar"/>
    <w:uiPriority w:val="99"/>
    <w:semiHidden/>
    <w:unhideWhenUsed/>
    <w:rsid w:val="00A873CC"/>
    <w:rPr>
      <w:sz w:val="20"/>
      <w:szCs w:val="20"/>
    </w:rPr>
  </w:style>
  <w:style w:type="character" w:customStyle="1" w:styleId="CommentTextChar">
    <w:name w:val="Comment Text Char"/>
    <w:basedOn w:val="DefaultParagraphFont"/>
    <w:link w:val="CommentText"/>
    <w:uiPriority w:val="99"/>
    <w:semiHidden/>
    <w:rsid w:val="00A873CC"/>
    <w:rPr>
      <w:sz w:val="20"/>
      <w:szCs w:val="20"/>
    </w:rPr>
  </w:style>
  <w:style w:type="paragraph" w:styleId="CommentSubject">
    <w:name w:val="annotation subject"/>
    <w:basedOn w:val="CommentText"/>
    <w:next w:val="CommentText"/>
    <w:link w:val="CommentSubjectChar"/>
    <w:uiPriority w:val="99"/>
    <w:semiHidden/>
    <w:unhideWhenUsed/>
    <w:rsid w:val="00A873CC"/>
    <w:rPr>
      <w:b/>
      <w:bCs/>
    </w:rPr>
  </w:style>
  <w:style w:type="character" w:customStyle="1" w:styleId="CommentSubjectChar">
    <w:name w:val="Comment Subject Char"/>
    <w:basedOn w:val="CommentTextChar"/>
    <w:link w:val="CommentSubject"/>
    <w:uiPriority w:val="99"/>
    <w:semiHidden/>
    <w:rsid w:val="00A873CC"/>
    <w:rPr>
      <w:b/>
      <w:bCs/>
      <w:sz w:val="20"/>
      <w:szCs w:val="20"/>
    </w:rPr>
  </w:style>
  <w:style w:type="character" w:styleId="PlaceholderText">
    <w:name w:val="Placeholder Text"/>
    <w:basedOn w:val="DefaultParagraphFont"/>
    <w:uiPriority w:val="99"/>
    <w:semiHidden/>
    <w:rsid w:val="002A2FC6"/>
    <w:rPr>
      <w:color w:val="808080"/>
    </w:rPr>
  </w:style>
  <w:style w:type="paragraph" w:styleId="TOC7">
    <w:name w:val="toc 7"/>
    <w:basedOn w:val="Normal"/>
    <w:next w:val="Normal"/>
    <w:autoRedefine/>
    <w:uiPriority w:val="39"/>
    <w:unhideWhenUsed/>
    <w:rsid w:val="000C3F91"/>
    <w:pPr>
      <w:spacing w:after="100"/>
      <w:ind w:left="1260"/>
    </w:pPr>
  </w:style>
  <w:style w:type="paragraph" w:styleId="NormalWeb">
    <w:name w:val="Normal (Web)"/>
    <w:basedOn w:val="Normal"/>
    <w:uiPriority w:val="99"/>
    <w:unhideWhenUsed/>
    <w:rsid w:val="006801C4"/>
    <w:pPr>
      <w:widowControl/>
      <w:spacing w:before="100" w:beforeAutospacing="1" w:after="100" w:afterAutospacing="1"/>
      <w:jc w:val="left"/>
    </w:pPr>
    <w:rPr>
      <w:rFonts w:ascii="Times New Roman" w:hAnsi="Times New Roman" w:cs="Times New Roman"/>
      <w:kern w:val="0"/>
      <w:szCs w:val="24"/>
    </w:rPr>
  </w:style>
  <w:style w:type="character" w:styleId="FollowedHyperlink">
    <w:name w:val="FollowedHyperlink"/>
    <w:basedOn w:val="DefaultParagraphFont"/>
    <w:uiPriority w:val="99"/>
    <w:semiHidden/>
    <w:unhideWhenUsed/>
    <w:rsid w:val="004A1CCB"/>
    <w:rPr>
      <w:color w:val="800080" w:themeColor="followedHyperlink"/>
      <w:u w:val="single"/>
    </w:rPr>
  </w:style>
  <w:style w:type="character" w:customStyle="1" w:styleId="ListParagraphChar">
    <w:name w:val="List Paragraph Char"/>
    <w:basedOn w:val="DefaultParagraphFont"/>
    <w:link w:val="ListParagraph"/>
    <w:uiPriority w:val="34"/>
    <w:rsid w:val="00982EEF"/>
  </w:style>
  <w:style w:type="paragraph" w:customStyle="1" w:styleId="Style2">
    <w:name w:val="Style2"/>
    <w:basedOn w:val="Normal"/>
    <w:qFormat/>
    <w:rsid w:val="00AA4616"/>
    <w:pPr>
      <w:widowControl/>
      <w:numPr>
        <w:ilvl w:val="1"/>
        <w:numId w:val="2"/>
      </w:numPr>
      <w:spacing w:before="60" w:after="60"/>
      <w:jc w:val="left"/>
    </w:pPr>
    <w:rPr>
      <w:rFonts w:ascii="Times New Roman" w:eastAsia="Calibri" w:hAnsi="Times New Roman" w:cs="Times New Roman"/>
      <w:kern w:val="0"/>
      <w:sz w:val="20"/>
      <w:szCs w:val="20"/>
    </w:rPr>
  </w:style>
  <w:style w:type="paragraph" w:customStyle="1" w:styleId="Style3">
    <w:name w:val="Style3"/>
    <w:basedOn w:val="Style2"/>
    <w:qFormat/>
    <w:rsid w:val="00AA4616"/>
    <w:pPr>
      <w:numPr>
        <w:ilvl w:val="2"/>
      </w:numPr>
    </w:pPr>
  </w:style>
  <w:style w:type="paragraph" w:customStyle="1" w:styleId="Style4">
    <w:name w:val="Style4"/>
    <w:basedOn w:val="Style3"/>
    <w:qFormat/>
    <w:rsid w:val="00AA4616"/>
    <w:pPr>
      <w:numPr>
        <w:ilvl w:val="3"/>
      </w:numPr>
    </w:pPr>
  </w:style>
  <w:style w:type="paragraph" w:customStyle="1" w:styleId="Style5">
    <w:name w:val="Style5"/>
    <w:basedOn w:val="Style4"/>
    <w:qFormat/>
    <w:rsid w:val="00AA4616"/>
    <w:pPr>
      <w:numPr>
        <w:ilvl w:val="4"/>
      </w:numPr>
    </w:pPr>
  </w:style>
  <w:style w:type="paragraph" w:customStyle="1" w:styleId="Default">
    <w:name w:val="Default"/>
    <w:rsid w:val="00110F0B"/>
    <w:pPr>
      <w:autoSpaceDE w:val="0"/>
      <w:autoSpaceDN w:val="0"/>
      <w:adjustRightInd w:val="0"/>
    </w:pPr>
    <w:rPr>
      <w:rFonts w:ascii="Times New Roman" w:hAnsi="Times New Roman" w:cs="Times New Roman"/>
      <w:color w:val="000000"/>
      <w:kern w:val="0"/>
      <w:sz w:val="24"/>
      <w:szCs w:val="24"/>
    </w:rPr>
  </w:style>
  <w:style w:type="paragraph" w:styleId="TOC4">
    <w:name w:val="toc 4"/>
    <w:basedOn w:val="Normal"/>
    <w:next w:val="Normal"/>
    <w:autoRedefine/>
    <w:uiPriority w:val="39"/>
    <w:unhideWhenUsed/>
    <w:rsid w:val="00BE71AD"/>
    <w:pPr>
      <w:widowControl/>
      <w:spacing w:after="100" w:line="259" w:lineRule="auto"/>
      <w:ind w:left="660"/>
      <w:jc w:val="left"/>
    </w:pPr>
    <w:rPr>
      <w:kern w:val="0"/>
      <w:sz w:val="22"/>
    </w:rPr>
  </w:style>
  <w:style w:type="paragraph" w:styleId="TOC5">
    <w:name w:val="toc 5"/>
    <w:basedOn w:val="Normal"/>
    <w:next w:val="Normal"/>
    <w:autoRedefine/>
    <w:uiPriority w:val="39"/>
    <w:unhideWhenUsed/>
    <w:rsid w:val="00BE71AD"/>
    <w:pPr>
      <w:widowControl/>
      <w:spacing w:after="100" w:line="259" w:lineRule="auto"/>
      <w:ind w:left="880"/>
      <w:jc w:val="left"/>
    </w:pPr>
    <w:rPr>
      <w:kern w:val="0"/>
      <w:sz w:val="22"/>
    </w:rPr>
  </w:style>
  <w:style w:type="paragraph" w:styleId="TOC6">
    <w:name w:val="toc 6"/>
    <w:basedOn w:val="Normal"/>
    <w:next w:val="Normal"/>
    <w:autoRedefine/>
    <w:uiPriority w:val="39"/>
    <w:unhideWhenUsed/>
    <w:rsid w:val="00BE71AD"/>
    <w:pPr>
      <w:widowControl/>
      <w:spacing w:after="100" w:line="259" w:lineRule="auto"/>
      <w:ind w:left="1100"/>
      <w:jc w:val="left"/>
    </w:pPr>
    <w:rPr>
      <w:kern w:val="0"/>
      <w:sz w:val="22"/>
    </w:rPr>
  </w:style>
  <w:style w:type="paragraph" w:styleId="TOC8">
    <w:name w:val="toc 8"/>
    <w:basedOn w:val="Normal"/>
    <w:next w:val="Normal"/>
    <w:autoRedefine/>
    <w:uiPriority w:val="39"/>
    <w:unhideWhenUsed/>
    <w:rsid w:val="00BE71AD"/>
    <w:pPr>
      <w:widowControl/>
      <w:spacing w:after="100" w:line="259" w:lineRule="auto"/>
      <w:ind w:left="1540"/>
      <w:jc w:val="left"/>
    </w:pPr>
    <w:rPr>
      <w:kern w:val="0"/>
      <w:sz w:val="22"/>
    </w:rPr>
  </w:style>
  <w:style w:type="paragraph" w:styleId="TOC9">
    <w:name w:val="toc 9"/>
    <w:basedOn w:val="Normal"/>
    <w:next w:val="Normal"/>
    <w:autoRedefine/>
    <w:uiPriority w:val="39"/>
    <w:unhideWhenUsed/>
    <w:rsid w:val="00BE71AD"/>
    <w:pPr>
      <w:widowControl/>
      <w:spacing w:after="100" w:line="259" w:lineRule="auto"/>
      <w:ind w:left="176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20292">
      <w:bodyDiv w:val="1"/>
      <w:marLeft w:val="0"/>
      <w:marRight w:val="0"/>
      <w:marTop w:val="0"/>
      <w:marBottom w:val="0"/>
      <w:divBdr>
        <w:top w:val="none" w:sz="0" w:space="0" w:color="auto"/>
        <w:left w:val="none" w:sz="0" w:space="0" w:color="auto"/>
        <w:bottom w:val="none" w:sz="0" w:space="0" w:color="auto"/>
        <w:right w:val="none" w:sz="0" w:space="0" w:color="auto"/>
      </w:divBdr>
    </w:div>
    <w:div w:id="50465059">
      <w:bodyDiv w:val="1"/>
      <w:marLeft w:val="0"/>
      <w:marRight w:val="0"/>
      <w:marTop w:val="0"/>
      <w:marBottom w:val="0"/>
      <w:divBdr>
        <w:top w:val="none" w:sz="0" w:space="0" w:color="auto"/>
        <w:left w:val="none" w:sz="0" w:space="0" w:color="auto"/>
        <w:bottom w:val="none" w:sz="0" w:space="0" w:color="auto"/>
        <w:right w:val="none" w:sz="0" w:space="0" w:color="auto"/>
      </w:divBdr>
    </w:div>
    <w:div w:id="59906223">
      <w:bodyDiv w:val="1"/>
      <w:marLeft w:val="0"/>
      <w:marRight w:val="0"/>
      <w:marTop w:val="0"/>
      <w:marBottom w:val="0"/>
      <w:divBdr>
        <w:top w:val="none" w:sz="0" w:space="0" w:color="auto"/>
        <w:left w:val="none" w:sz="0" w:space="0" w:color="auto"/>
        <w:bottom w:val="none" w:sz="0" w:space="0" w:color="auto"/>
        <w:right w:val="none" w:sz="0" w:space="0" w:color="auto"/>
      </w:divBdr>
    </w:div>
    <w:div w:id="417680161">
      <w:bodyDiv w:val="1"/>
      <w:marLeft w:val="0"/>
      <w:marRight w:val="0"/>
      <w:marTop w:val="0"/>
      <w:marBottom w:val="0"/>
      <w:divBdr>
        <w:top w:val="none" w:sz="0" w:space="0" w:color="auto"/>
        <w:left w:val="none" w:sz="0" w:space="0" w:color="auto"/>
        <w:bottom w:val="none" w:sz="0" w:space="0" w:color="auto"/>
        <w:right w:val="none" w:sz="0" w:space="0" w:color="auto"/>
      </w:divBdr>
    </w:div>
    <w:div w:id="641154220">
      <w:bodyDiv w:val="1"/>
      <w:marLeft w:val="0"/>
      <w:marRight w:val="0"/>
      <w:marTop w:val="0"/>
      <w:marBottom w:val="0"/>
      <w:divBdr>
        <w:top w:val="none" w:sz="0" w:space="0" w:color="auto"/>
        <w:left w:val="none" w:sz="0" w:space="0" w:color="auto"/>
        <w:bottom w:val="none" w:sz="0" w:space="0" w:color="auto"/>
        <w:right w:val="none" w:sz="0" w:space="0" w:color="auto"/>
      </w:divBdr>
    </w:div>
    <w:div w:id="699861322">
      <w:bodyDiv w:val="1"/>
      <w:marLeft w:val="0"/>
      <w:marRight w:val="0"/>
      <w:marTop w:val="0"/>
      <w:marBottom w:val="0"/>
      <w:divBdr>
        <w:top w:val="none" w:sz="0" w:space="0" w:color="auto"/>
        <w:left w:val="none" w:sz="0" w:space="0" w:color="auto"/>
        <w:bottom w:val="none" w:sz="0" w:space="0" w:color="auto"/>
        <w:right w:val="none" w:sz="0" w:space="0" w:color="auto"/>
      </w:divBdr>
      <w:divsChild>
        <w:div w:id="1263342908">
          <w:marLeft w:val="547"/>
          <w:marRight w:val="0"/>
          <w:marTop w:val="0"/>
          <w:marBottom w:val="0"/>
          <w:divBdr>
            <w:top w:val="none" w:sz="0" w:space="0" w:color="auto"/>
            <w:left w:val="none" w:sz="0" w:space="0" w:color="auto"/>
            <w:bottom w:val="none" w:sz="0" w:space="0" w:color="auto"/>
            <w:right w:val="none" w:sz="0" w:space="0" w:color="auto"/>
          </w:divBdr>
        </w:div>
      </w:divsChild>
    </w:div>
    <w:div w:id="809395596">
      <w:bodyDiv w:val="1"/>
      <w:marLeft w:val="0"/>
      <w:marRight w:val="0"/>
      <w:marTop w:val="0"/>
      <w:marBottom w:val="0"/>
      <w:divBdr>
        <w:top w:val="none" w:sz="0" w:space="0" w:color="auto"/>
        <w:left w:val="none" w:sz="0" w:space="0" w:color="auto"/>
        <w:bottom w:val="none" w:sz="0" w:space="0" w:color="auto"/>
        <w:right w:val="none" w:sz="0" w:space="0" w:color="auto"/>
      </w:divBdr>
    </w:div>
    <w:div w:id="1018192428">
      <w:bodyDiv w:val="1"/>
      <w:marLeft w:val="0"/>
      <w:marRight w:val="0"/>
      <w:marTop w:val="0"/>
      <w:marBottom w:val="0"/>
      <w:divBdr>
        <w:top w:val="none" w:sz="0" w:space="0" w:color="auto"/>
        <w:left w:val="none" w:sz="0" w:space="0" w:color="auto"/>
        <w:bottom w:val="none" w:sz="0" w:space="0" w:color="auto"/>
        <w:right w:val="none" w:sz="0" w:space="0" w:color="auto"/>
      </w:divBdr>
    </w:div>
    <w:div w:id="1051349340">
      <w:bodyDiv w:val="1"/>
      <w:marLeft w:val="0"/>
      <w:marRight w:val="0"/>
      <w:marTop w:val="0"/>
      <w:marBottom w:val="0"/>
      <w:divBdr>
        <w:top w:val="none" w:sz="0" w:space="0" w:color="auto"/>
        <w:left w:val="none" w:sz="0" w:space="0" w:color="auto"/>
        <w:bottom w:val="none" w:sz="0" w:space="0" w:color="auto"/>
        <w:right w:val="none" w:sz="0" w:space="0" w:color="auto"/>
      </w:divBdr>
    </w:div>
    <w:div w:id="1073283429">
      <w:bodyDiv w:val="1"/>
      <w:marLeft w:val="0"/>
      <w:marRight w:val="0"/>
      <w:marTop w:val="0"/>
      <w:marBottom w:val="0"/>
      <w:divBdr>
        <w:top w:val="none" w:sz="0" w:space="0" w:color="auto"/>
        <w:left w:val="none" w:sz="0" w:space="0" w:color="auto"/>
        <w:bottom w:val="none" w:sz="0" w:space="0" w:color="auto"/>
        <w:right w:val="none" w:sz="0" w:space="0" w:color="auto"/>
      </w:divBdr>
    </w:div>
    <w:div w:id="1282153433">
      <w:bodyDiv w:val="1"/>
      <w:marLeft w:val="0"/>
      <w:marRight w:val="0"/>
      <w:marTop w:val="0"/>
      <w:marBottom w:val="0"/>
      <w:divBdr>
        <w:top w:val="none" w:sz="0" w:space="0" w:color="auto"/>
        <w:left w:val="none" w:sz="0" w:space="0" w:color="auto"/>
        <w:bottom w:val="none" w:sz="0" w:space="0" w:color="auto"/>
        <w:right w:val="none" w:sz="0" w:space="0" w:color="auto"/>
      </w:divBdr>
    </w:div>
    <w:div w:id="1483086949">
      <w:bodyDiv w:val="1"/>
      <w:marLeft w:val="0"/>
      <w:marRight w:val="0"/>
      <w:marTop w:val="0"/>
      <w:marBottom w:val="0"/>
      <w:divBdr>
        <w:top w:val="none" w:sz="0" w:space="0" w:color="auto"/>
        <w:left w:val="none" w:sz="0" w:space="0" w:color="auto"/>
        <w:bottom w:val="none" w:sz="0" w:space="0" w:color="auto"/>
        <w:right w:val="none" w:sz="0" w:space="0" w:color="auto"/>
      </w:divBdr>
    </w:div>
    <w:div w:id="19434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e2_Gu@patac.com.cn" TargetMode="Externa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2.jpg@01D6FECA.B242F5F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D:\&#36710;&#36742;&#25511;&#21046;func%20spec\function%20spec%20&#27169;&#26495;\Func%20Spe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CB398-12DA-4804-B599-DB136CF6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 Spec Template.dotx</Template>
  <TotalTime>4642</TotalTime>
  <Pages>67</Pages>
  <Words>16338</Words>
  <Characters>93133</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109253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jie2_gu@patac.com.cn</dc:creator>
  <cp:lastModifiedBy>Xiong Jiawen 熊嘉文(ESS,PATAC)</cp:lastModifiedBy>
  <cp:revision>594</cp:revision>
  <cp:lastPrinted>2018-12-11T23:56:00Z</cp:lastPrinted>
  <dcterms:created xsi:type="dcterms:W3CDTF">2020-10-16T07:02:00Z</dcterms:created>
  <dcterms:modified xsi:type="dcterms:W3CDTF">2021-03-12T09:22:00Z</dcterms:modified>
</cp:coreProperties>
</file>