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5BC29" w14:textId="06F46121" w:rsidR="0010312A" w:rsidRDefault="0010312A" w:rsidP="00103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Perfect </w:t>
      </w:r>
      <w:r w:rsidRPr="0010312A">
        <w:rPr>
          <w:rFonts w:ascii="Segoe UI Emoji" w:eastAsia="Times New Roman" w:hAnsi="Segoe UI Emoji" w:cs="Segoe UI Emoji"/>
          <w:sz w:val="24"/>
          <w:szCs w:val="24"/>
          <w:lang w:eastAsia="en-IN"/>
        </w:rPr>
        <w:t>👍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let’s do both:</w:t>
      </w:r>
    </w:p>
    <w:p w14:paraId="683EECA7" w14:textId="5109AF50" w:rsidR="005F5DAA" w:rsidRDefault="005F5DAA" w:rsidP="00103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97786F" w14:textId="409B7D09" w:rsidR="005F5DAA" w:rsidRPr="0010312A" w:rsidRDefault="005F5DAA" w:rsidP="00103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5F5DAA">
        <w:rPr>
          <w:rFonts w:ascii="Times New Roman" w:eastAsia="Times New Roman" w:hAnsi="Times New Roman" w:cs="Times New Roman"/>
          <w:sz w:val="24"/>
          <w:szCs w:val="24"/>
          <w:highlight w:val="darkGray"/>
          <w:lang w:eastAsia="en-IN"/>
        </w:rPr>
        <w:t>https://chatgpt.com/share/68d83338-c780-800d-93be-d53db4e9adb3</w:t>
      </w:r>
    </w:p>
    <w:p w14:paraId="39F04D95" w14:textId="77777777" w:rsidR="0010312A" w:rsidRPr="0010312A" w:rsidRDefault="0010312A" w:rsidP="00103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145070A">
          <v:rect id="_x0000_i1025" style="width:0;height:1.5pt" o:hralign="center" o:hrstd="t" o:hr="t" fillcolor="#a0a0a0" stroked="f"/>
        </w:pict>
      </w:r>
    </w:p>
    <w:p w14:paraId="52DD1B0E" w14:textId="77777777" w:rsidR="0010312A" w:rsidRPr="0010312A" w:rsidRDefault="0010312A" w:rsidP="001031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031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1. Workflows (Screens) for 2B, Tally &amp; 3B together</w:t>
      </w:r>
    </w:p>
    <w:p w14:paraId="0763BE55" w14:textId="77777777" w:rsidR="0010312A" w:rsidRPr="0010312A" w:rsidRDefault="0010312A" w:rsidP="00103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Think of this as a </w:t>
      </w:r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flow per user type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(SME vs CA), but underlying UX is similar.</w:t>
      </w:r>
    </w:p>
    <w:p w14:paraId="188978FB" w14:textId="77777777" w:rsidR="0010312A" w:rsidRPr="0010312A" w:rsidRDefault="0010312A" w:rsidP="00103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02BF0FC">
          <v:rect id="_x0000_i1026" style="width:0;height:1.5pt" o:hralign="center" o:hrstd="t" o:hr="t" fillcolor="#a0a0a0" stroked="f"/>
        </w:pict>
      </w:r>
    </w:p>
    <w:p w14:paraId="6CF2EE34" w14:textId="77777777" w:rsidR="0010312A" w:rsidRPr="0010312A" w:rsidRDefault="0010312A" w:rsidP="001031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31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Data Import</w:t>
      </w:r>
    </w:p>
    <w:p w14:paraId="3EA9237F" w14:textId="77777777" w:rsidR="0010312A" w:rsidRPr="0010312A" w:rsidRDefault="0010312A" w:rsidP="00103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Screen: Import </w:t>
      </w:r>
      <w:proofErr w:type="spellStart"/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Center</w:t>
      </w:r>
      <w:proofErr w:type="spellEnd"/>
    </w:p>
    <w:p w14:paraId="79C39A79" w14:textId="77777777" w:rsidR="0010312A" w:rsidRPr="0010312A" w:rsidRDefault="0010312A" w:rsidP="001031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Upload </w:t>
      </w:r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GSTR-2B JSON/Excel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(from GST portal).</w:t>
      </w:r>
    </w:p>
    <w:p w14:paraId="6009FDE7" w14:textId="77777777" w:rsidR="0010312A" w:rsidRPr="0010312A" w:rsidRDefault="0010312A" w:rsidP="001031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Upload </w:t>
      </w:r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Tally Purchase Register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(Excel export or API connector).</w:t>
      </w:r>
    </w:p>
    <w:p w14:paraId="7A5E811F" w14:textId="77777777" w:rsidR="0010312A" w:rsidRPr="0010312A" w:rsidRDefault="0010312A" w:rsidP="001031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(Optional) Pull </w:t>
      </w:r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GSTR-3B filed data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directly from GST portal API.</w:t>
      </w:r>
    </w:p>
    <w:p w14:paraId="168C8C48" w14:textId="77777777" w:rsidR="0010312A" w:rsidRPr="0010312A" w:rsidRDefault="0010312A" w:rsidP="00103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UX: Simple drag-and-drop Excel, OR auto-fetch if connected.</w:t>
      </w:r>
    </w:p>
    <w:p w14:paraId="28EE701D" w14:textId="77777777" w:rsidR="0010312A" w:rsidRPr="0010312A" w:rsidRDefault="0010312A" w:rsidP="00103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0C8D209">
          <v:rect id="_x0000_i1027" style="width:0;height:1.5pt" o:hralign="center" o:hrstd="t" o:hr="t" fillcolor="#a0a0a0" stroked="f"/>
        </w:pict>
      </w:r>
    </w:p>
    <w:p w14:paraId="5E4FC6B9" w14:textId="77777777" w:rsidR="0010312A" w:rsidRPr="0010312A" w:rsidRDefault="0010312A" w:rsidP="001031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31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Reconciliation Dashboard</w:t>
      </w:r>
    </w:p>
    <w:p w14:paraId="35879E45" w14:textId="77777777" w:rsidR="0010312A" w:rsidRPr="0010312A" w:rsidRDefault="0010312A" w:rsidP="00103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Screen: 3-way match table</w:t>
      </w:r>
    </w:p>
    <w:p w14:paraId="2ECF8898" w14:textId="77777777" w:rsidR="0010312A" w:rsidRPr="0010312A" w:rsidRDefault="0010312A" w:rsidP="001031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Table with columns:</w:t>
      </w:r>
    </w:p>
    <w:p w14:paraId="6AB80CA7" w14:textId="77777777" w:rsidR="0010312A" w:rsidRPr="0010312A" w:rsidRDefault="0010312A" w:rsidP="001031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Invoice No | Supplier GSTIN | Tax Value | ITC as per Tally | ITC as per 2B | ITC Claimed in 3B | Status</w:t>
      </w:r>
    </w:p>
    <w:p w14:paraId="31CA4FEA" w14:textId="77777777" w:rsidR="0010312A" w:rsidRPr="0010312A" w:rsidRDefault="0010312A" w:rsidP="001031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Status flags:</w:t>
      </w:r>
    </w:p>
    <w:p w14:paraId="39689767" w14:textId="77777777" w:rsidR="0010312A" w:rsidRPr="0010312A" w:rsidRDefault="0010312A" w:rsidP="001031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 all three</w:t>
      </w:r>
    </w:p>
    <w:p w14:paraId="7C852A9F" w14:textId="77777777" w:rsidR="0010312A" w:rsidRPr="0010312A" w:rsidRDefault="0010312A" w:rsidP="001031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Segoe UI Emoji" w:eastAsia="Times New Roman" w:hAnsi="Segoe UI Emoji" w:cs="Segoe UI Emoji"/>
          <w:sz w:val="24"/>
          <w:szCs w:val="24"/>
          <w:lang w:eastAsia="en-IN"/>
        </w:rPr>
        <w:t>⚠️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Tally but not in 2B</w:t>
      </w:r>
    </w:p>
    <w:p w14:paraId="1BC11EA9" w14:textId="77777777" w:rsidR="0010312A" w:rsidRPr="0010312A" w:rsidRDefault="0010312A" w:rsidP="001031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Segoe UI Emoji" w:eastAsia="Times New Roman" w:hAnsi="Segoe UI Emoji" w:cs="Segoe UI Emoji"/>
          <w:sz w:val="24"/>
          <w:szCs w:val="24"/>
          <w:lang w:eastAsia="en-IN"/>
        </w:rPr>
        <w:t>⚠️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2B but not in Tally</w:t>
      </w:r>
    </w:p>
    <w:p w14:paraId="5AC1E779" w14:textId="77777777" w:rsidR="0010312A" w:rsidRPr="0010312A" w:rsidRDefault="0010312A" w:rsidP="001031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Segoe UI Emoji" w:eastAsia="Times New Roman" w:hAnsi="Segoe UI Emoji" w:cs="Segoe UI Emoji"/>
          <w:sz w:val="24"/>
          <w:szCs w:val="24"/>
          <w:lang w:eastAsia="en-IN"/>
        </w:rPr>
        <w:t>⚠️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Claimed in 3B but not in 2B (risky)</w:t>
      </w:r>
    </w:p>
    <w:p w14:paraId="5BDA01FE" w14:textId="77777777" w:rsidR="0010312A" w:rsidRPr="0010312A" w:rsidRDefault="0010312A" w:rsidP="001031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🟢 Eligible but not yet claimed</w:t>
      </w:r>
    </w:p>
    <w:p w14:paraId="558B62D6" w14:textId="77777777" w:rsidR="0010312A" w:rsidRPr="0010312A" w:rsidRDefault="0010312A" w:rsidP="00103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UX: Color-coded mismatches, filters (by vendor, GSTIN, month).</w:t>
      </w:r>
    </w:p>
    <w:p w14:paraId="5F5B855B" w14:textId="77777777" w:rsidR="0010312A" w:rsidRPr="0010312A" w:rsidRDefault="0010312A" w:rsidP="00103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32E589E">
          <v:rect id="_x0000_i1028" style="width:0;height:1.5pt" o:hralign="center" o:hrstd="t" o:hr="t" fillcolor="#a0a0a0" stroked="f"/>
        </w:pict>
      </w:r>
    </w:p>
    <w:p w14:paraId="5517D730" w14:textId="77777777" w:rsidR="0010312A" w:rsidRPr="0010312A" w:rsidRDefault="0010312A" w:rsidP="001031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31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Insights View</w:t>
      </w:r>
    </w:p>
    <w:p w14:paraId="0EA73232" w14:textId="77777777" w:rsidR="0010312A" w:rsidRPr="0010312A" w:rsidRDefault="0010312A" w:rsidP="00103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Screen: Summary Card</w:t>
      </w:r>
    </w:p>
    <w:p w14:paraId="3F3D4EE7" w14:textId="77777777" w:rsidR="0010312A" w:rsidRPr="0010312A" w:rsidRDefault="0010312A" w:rsidP="001031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ITC as per 2B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: ₹X</w:t>
      </w:r>
    </w:p>
    <w:p w14:paraId="2E08CA3D" w14:textId="77777777" w:rsidR="0010312A" w:rsidRPr="0010312A" w:rsidRDefault="0010312A" w:rsidP="001031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ITC as per Tally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: ₹Y</w:t>
      </w:r>
    </w:p>
    <w:p w14:paraId="2243433B" w14:textId="77777777" w:rsidR="0010312A" w:rsidRPr="0010312A" w:rsidRDefault="0010312A" w:rsidP="001031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ITC claimed in 3B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: ₹Z</w:t>
      </w:r>
    </w:p>
    <w:p w14:paraId="0976E356" w14:textId="77777777" w:rsidR="0010312A" w:rsidRPr="0010312A" w:rsidRDefault="0010312A" w:rsidP="001031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Safe ITC to claim this month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min(</w:t>
      </w:r>
      <w:proofErr w:type="gramEnd"/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2B, Tally) – already claimed</w:t>
      </w:r>
    </w:p>
    <w:p w14:paraId="30FC16DC" w14:textId="77777777" w:rsidR="0010312A" w:rsidRPr="0010312A" w:rsidRDefault="0010312A" w:rsidP="001031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Mismatches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: # invoices, ₹ amounts</w:t>
      </w:r>
    </w:p>
    <w:p w14:paraId="5205CDBD" w14:textId="77777777" w:rsidR="0010312A" w:rsidRPr="0010312A" w:rsidRDefault="0010312A" w:rsidP="001031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Button: </w:t>
      </w:r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“Generate Draft 3B”</w:t>
      </w:r>
    </w:p>
    <w:p w14:paraId="43B2A101" w14:textId="77777777" w:rsidR="0010312A" w:rsidRPr="0010312A" w:rsidRDefault="0010312A" w:rsidP="00103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UX: CAs love tabular detail, SME owners love 4–5 big numbers. Show both.</w:t>
      </w:r>
    </w:p>
    <w:p w14:paraId="36D778EF" w14:textId="77777777" w:rsidR="0010312A" w:rsidRPr="0010312A" w:rsidRDefault="0010312A" w:rsidP="00103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40A8BD4">
          <v:rect id="_x0000_i1029" style="width:0;height:1.5pt" o:hralign="center" o:hrstd="t" o:hr="t" fillcolor="#a0a0a0" stroked="f"/>
        </w:pict>
      </w:r>
    </w:p>
    <w:p w14:paraId="03472CF0" w14:textId="77777777" w:rsidR="0010312A" w:rsidRPr="0010312A" w:rsidRDefault="0010312A" w:rsidP="001031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31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Filing Helper</w:t>
      </w:r>
    </w:p>
    <w:p w14:paraId="5C93AAEF" w14:textId="77777777" w:rsidR="0010312A" w:rsidRPr="0010312A" w:rsidRDefault="0010312A" w:rsidP="00103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Screen: GSTR-3B Draft</w:t>
      </w:r>
    </w:p>
    <w:p w14:paraId="28117210" w14:textId="77777777" w:rsidR="0010312A" w:rsidRPr="0010312A" w:rsidRDefault="0010312A" w:rsidP="001031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Pre-filled sheet with:</w:t>
      </w:r>
    </w:p>
    <w:p w14:paraId="4051951F" w14:textId="77777777" w:rsidR="0010312A" w:rsidRPr="0010312A" w:rsidRDefault="0010312A" w:rsidP="001031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Eligible ITC to claim</w:t>
      </w:r>
    </w:p>
    <w:p w14:paraId="14D2A0C7" w14:textId="77777777" w:rsidR="0010312A" w:rsidRPr="0010312A" w:rsidRDefault="0010312A" w:rsidP="001031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Adjustments (blocked ITC, RCM)</w:t>
      </w:r>
    </w:p>
    <w:p w14:paraId="6F6EB5F3" w14:textId="77777777" w:rsidR="0010312A" w:rsidRPr="0010312A" w:rsidRDefault="0010312A" w:rsidP="001031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Final Net ITC for 3B</w:t>
      </w:r>
    </w:p>
    <w:p w14:paraId="05472C4F" w14:textId="77777777" w:rsidR="0010312A" w:rsidRPr="0010312A" w:rsidRDefault="0010312A" w:rsidP="001031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Option: Export to Excel/JSON OR File directly (if integrated with GSP).</w:t>
      </w:r>
    </w:p>
    <w:p w14:paraId="167B7E16" w14:textId="77777777" w:rsidR="0010312A" w:rsidRPr="0010312A" w:rsidRDefault="0010312A" w:rsidP="00103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UX: </w:t>
      </w:r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One-click “ready for filing”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this is the killer value.</w:t>
      </w:r>
    </w:p>
    <w:p w14:paraId="1AA0CBFD" w14:textId="77777777" w:rsidR="0010312A" w:rsidRPr="0010312A" w:rsidRDefault="0010312A" w:rsidP="00103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3A3031C">
          <v:rect id="_x0000_i1030" style="width:0;height:1.5pt" o:hralign="center" o:hrstd="t" o:hr="t" fillcolor="#a0a0a0" stroked="f"/>
        </w:pict>
      </w:r>
    </w:p>
    <w:p w14:paraId="25BE7304" w14:textId="77777777" w:rsidR="0010312A" w:rsidRPr="0010312A" w:rsidRDefault="0010312A" w:rsidP="00103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FBAFA66">
          <v:rect id="_x0000_i1031" style="width:0;height:1.5pt" o:hralign="center" o:hrstd="t" o:hr="t" fillcolor="#a0a0a0" stroked="f"/>
        </w:pict>
      </w:r>
    </w:p>
    <w:p w14:paraId="164F2C95" w14:textId="77777777" w:rsidR="0010312A" w:rsidRPr="0010312A" w:rsidRDefault="0010312A" w:rsidP="001031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031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2. What is GSP (GST Suvidha Provider)?</w:t>
      </w:r>
    </w:p>
    <w:p w14:paraId="766E1895" w14:textId="77777777" w:rsidR="0010312A" w:rsidRPr="0010312A" w:rsidRDefault="0010312A" w:rsidP="001031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GSTN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(the official GST Network) does not give APIs to everyone.</w:t>
      </w:r>
    </w:p>
    <w:p w14:paraId="78B1FEC4" w14:textId="77777777" w:rsidR="0010312A" w:rsidRPr="0010312A" w:rsidRDefault="0010312A" w:rsidP="001031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They authorize intermediaries called </w:t>
      </w:r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GSPs (GST Suvidha Providers)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F87A21B" w14:textId="77777777" w:rsidR="0010312A" w:rsidRPr="0010312A" w:rsidRDefault="0010312A" w:rsidP="001031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A GSP gets secure API access to:</w:t>
      </w:r>
    </w:p>
    <w:p w14:paraId="7162DE37" w14:textId="77777777" w:rsidR="0010312A" w:rsidRPr="0010312A" w:rsidRDefault="0010312A" w:rsidP="001031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Pull GSTR-2A/2B/3B,</w:t>
      </w:r>
    </w:p>
    <w:p w14:paraId="78F3E035" w14:textId="77777777" w:rsidR="0010312A" w:rsidRPr="0010312A" w:rsidRDefault="0010312A" w:rsidP="001031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File GSTR-3B, GSTR-1, etc.</w:t>
      </w:r>
    </w:p>
    <w:p w14:paraId="3EED57C0" w14:textId="77777777" w:rsidR="0010312A" w:rsidRPr="0010312A" w:rsidRDefault="0010312A" w:rsidP="001031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Examples: TCS, Deloitte, </w:t>
      </w:r>
      <w:proofErr w:type="spellStart"/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ClearTax</w:t>
      </w:r>
      <w:proofErr w:type="spellEnd"/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Masters India, </w:t>
      </w:r>
      <w:proofErr w:type="spellStart"/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Vayana</w:t>
      </w:r>
      <w:proofErr w:type="spellEnd"/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14:paraId="324C3C63" w14:textId="77777777" w:rsidR="0010312A" w:rsidRPr="0010312A" w:rsidRDefault="0010312A" w:rsidP="00103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you want your software to directly </w:t>
      </w:r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fetch data from GST portal or file returns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, you either:</w:t>
      </w:r>
    </w:p>
    <w:p w14:paraId="31B5816D" w14:textId="77777777" w:rsidR="0010312A" w:rsidRPr="0010312A" w:rsidRDefault="0010312A" w:rsidP="001031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Partner with an existing GSP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(most practical), OR</w:t>
      </w:r>
    </w:p>
    <w:p w14:paraId="1B32F5D0" w14:textId="77777777" w:rsidR="0010312A" w:rsidRPr="0010312A" w:rsidRDefault="0010312A" w:rsidP="001031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Apply to become a GSP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(long, expensive, regulatory-heavy).</w:t>
      </w:r>
    </w:p>
    <w:p w14:paraId="0D0CDD6B" w14:textId="77777777" w:rsidR="0010312A" w:rsidRPr="0010312A" w:rsidRDefault="0010312A" w:rsidP="00103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MVP → </w:t>
      </w:r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just use file uploads (Excel/JSON)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For scale → </w:t>
      </w:r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partner with a GSP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full automation.</w:t>
      </w:r>
    </w:p>
    <w:p w14:paraId="419715D5" w14:textId="77777777" w:rsidR="0010312A" w:rsidRPr="0010312A" w:rsidRDefault="0010312A" w:rsidP="00103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32501DA">
          <v:rect id="_x0000_i1032" style="width:0;height:1.5pt" o:hralign="center" o:hrstd="t" o:hr="t" fillcolor="#a0a0a0" stroked="f"/>
        </w:pict>
      </w:r>
    </w:p>
    <w:p w14:paraId="5C2D5C8D" w14:textId="77777777" w:rsidR="0010312A" w:rsidRPr="0010312A" w:rsidRDefault="0010312A" w:rsidP="001031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031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>3. Monetization Leverage with 3B + GSP</w:t>
      </w:r>
    </w:p>
    <w:p w14:paraId="534474B3" w14:textId="77777777" w:rsidR="0010312A" w:rsidRPr="0010312A" w:rsidRDefault="0010312A" w:rsidP="001031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Plain reconciliation: utility tool = ₹500–1500/month.</w:t>
      </w:r>
    </w:p>
    <w:p w14:paraId="043DCAF3" w14:textId="77777777" w:rsidR="0010312A" w:rsidRPr="0010312A" w:rsidRDefault="0010312A" w:rsidP="001031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3B filing + GSP API integration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compliance backbone = ₹2,000–5,000/month per GSTIN.</w:t>
      </w:r>
    </w:p>
    <w:p w14:paraId="519F9089" w14:textId="77777777" w:rsidR="0010312A" w:rsidRPr="0010312A" w:rsidRDefault="0010312A" w:rsidP="001031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 dashboard (multi-client)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: ₹10,000–50,000/month firm plans.</w:t>
      </w:r>
    </w:p>
    <w:p w14:paraId="7178C3D0" w14:textId="77777777" w:rsidR="0010312A" w:rsidRPr="0010312A" w:rsidRDefault="0010312A" w:rsidP="00103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DC5107D">
          <v:rect id="_x0000_i1033" style="width:0;height:1.5pt" o:hralign="center" o:hrstd="t" o:hr="t" fillcolor="#a0a0a0" stroked="f"/>
        </w:pict>
      </w:r>
    </w:p>
    <w:p w14:paraId="40FCFFEB" w14:textId="77777777" w:rsidR="0010312A" w:rsidRPr="0010312A" w:rsidRDefault="0010312A" w:rsidP="00103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short:</w:t>
      </w:r>
    </w:p>
    <w:p w14:paraId="44F2AFDD" w14:textId="77777777" w:rsidR="0010312A" w:rsidRPr="0010312A" w:rsidRDefault="0010312A" w:rsidP="001031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MVP → “Upload 2B + Tally → Get reconciliation + safe ITC to claim.”</w:t>
      </w:r>
    </w:p>
    <w:p w14:paraId="2D5194CB" w14:textId="77777777" w:rsidR="0010312A" w:rsidRPr="0010312A" w:rsidRDefault="0010312A" w:rsidP="001031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Pro → “Add 3B auto-draft.”</w:t>
      </w:r>
    </w:p>
    <w:p w14:paraId="2DC5EB9E" w14:textId="77777777" w:rsidR="0010312A" w:rsidRPr="0010312A" w:rsidRDefault="0010312A" w:rsidP="001031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Scale → “Integrate via GSP, allow one-click filing.”</w:t>
      </w:r>
    </w:p>
    <w:p w14:paraId="1CECC4E6" w14:textId="77777777" w:rsidR="0010312A" w:rsidRPr="0010312A" w:rsidRDefault="0010312A" w:rsidP="00103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C1674D6">
          <v:rect id="_x0000_i1034" style="width:0;height:1.5pt" o:hralign="center" o:hrstd="t" o:hr="t" fillcolor="#a0a0a0" stroked="f"/>
        </w:pict>
      </w:r>
    </w:p>
    <w:p w14:paraId="424A5D62" w14:textId="77777777" w:rsidR="0010312A" w:rsidRPr="0010312A" w:rsidRDefault="0010312A" w:rsidP="00103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 you want me to </w:t>
      </w:r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sketch a visual mock dashboard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a wireframe UI) showing how these screens could look for SMEs vs CAs?</w:t>
      </w:r>
    </w:p>
    <w:p w14:paraId="39ED4A6D" w14:textId="77777777" w:rsidR="0010312A" w:rsidRDefault="0010312A" w:rsidP="0010312A">
      <w:pPr>
        <w:pStyle w:val="NormalWeb"/>
      </w:pPr>
      <w:r>
        <w:t xml:space="preserve">Got </w:t>
      </w:r>
      <w:proofErr w:type="gramStart"/>
      <w:r>
        <w:t xml:space="preserve">it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Calibri" w:hAnsi="Calibri" w:cs="Calibri"/>
        </w:rPr>
        <w:t>—</w:t>
      </w:r>
      <w:proofErr w:type="gramEnd"/>
      <w:r>
        <w:t xml:space="preserve"> I</w:t>
      </w:r>
      <w:r>
        <w:rPr>
          <w:rFonts w:ascii="Calibri" w:hAnsi="Calibri" w:cs="Calibri"/>
        </w:rPr>
        <w:t>’</w:t>
      </w:r>
      <w:r>
        <w:t xml:space="preserve">ll sketch </w:t>
      </w:r>
      <w:r>
        <w:rPr>
          <w:rStyle w:val="Strong"/>
        </w:rPr>
        <w:t>end-to-end wireframes + workflows</w:t>
      </w:r>
      <w:r>
        <w:t xml:space="preserve"> for the GST reconciliation tool, and then package them into a </w:t>
      </w:r>
      <w:r>
        <w:rPr>
          <w:rStyle w:val="Strong"/>
        </w:rPr>
        <w:t>DECK (doc-style narrative)</w:t>
      </w:r>
      <w:r>
        <w:t xml:space="preserve"> so you can use it as a concept note / pitch.</w:t>
      </w:r>
    </w:p>
    <w:p w14:paraId="5F4CF88F" w14:textId="77777777" w:rsidR="0010312A" w:rsidRDefault="0010312A" w:rsidP="0010312A">
      <w:r>
        <w:pict w14:anchorId="448CFF19">
          <v:rect id="_x0000_i1045" style="width:0;height:1.5pt" o:hralign="center" o:hrstd="t" o:hr="t" fillcolor="#a0a0a0" stroked="f"/>
        </w:pict>
      </w:r>
    </w:p>
    <w:p w14:paraId="26E8724C" w14:textId="77777777" w:rsidR="0010312A" w:rsidRDefault="0010312A" w:rsidP="0010312A">
      <w:pPr>
        <w:pStyle w:val="Heading1"/>
      </w:pPr>
      <w:r>
        <w:rPr>
          <w:rFonts w:ascii="Segoe UI Emoji" w:hAnsi="Segoe UI Emoji" w:cs="Segoe UI Emoji"/>
        </w:rPr>
        <w:t>📑</w:t>
      </w:r>
      <w:r>
        <w:t xml:space="preserve"> Deck: GST Reconciliation &amp; Filing Platform</w:t>
      </w:r>
    </w:p>
    <w:p w14:paraId="3E759A1D" w14:textId="77777777" w:rsidR="0010312A" w:rsidRDefault="0010312A" w:rsidP="0010312A">
      <w:r>
        <w:pict w14:anchorId="70233540">
          <v:rect id="_x0000_i1046" style="width:0;height:1.5pt" o:hralign="center" o:hrstd="t" o:hr="t" fillcolor="#a0a0a0" stroked="f"/>
        </w:pict>
      </w:r>
    </w:p>
    <w:p w14:paraId="40A60F78" w14:textId="77777777" w:rsidR="0010312A" w:rsidRDefault="0010312A" w:rsidP="0010312A">
      <w:pPr>
        <w:pStyle w:val="Heading2"/>
      </w:pPr>
      <w:r>
        <w:t>1. Problem Statement</w:t>
      </w:r>
    </w:p>
    <w:p w14:paraId="3DAC4CA1" w14:textId="77777777" w:rsidR="0010312A" w:rsidRDefault="0010312A" w:rsidP="0010312A">
      <w:pPr>
        <w:pStyle w:val="NormalWeb"/>
        <w:numPr>
          <w:ilvl w:val="0"/>
          <w:numId w:val="9"/>
        </w:numPr>
      </w:pPr>
      <w:r>
        <w:t xml:space="preserve">SMEs &amp; accountants spend </w:t>
      </w:r>
      <w:r>
        <w:rPr>
          <w:rStyle w:val="Strong"/>
        </w:rPr>
        <w:t>hours every month</w:t>
      </w:r>
      <w:r>
        <w:t xml:space="preserve"> reconciling </w:t>
      </w:r>
      <w:r>
        <w:rPr>
          <w:rStyle w:val="Strong"/>
        </w:rPr>
        <w:t>GSTR-2B vs Tally vs GSTR-3B</w:t>
      </w:r>
      <w:r>
        <w:t>.</w:t>
      </w:r>
    </w:p>
    <w:p w14:paraId="160494C2" w14:textId="77777777" w:rsidR="0010312A" w:rsidRDefault="0010312A" w:rsidP="0010312A">
      <w:pPr>
        <w:pStyle w:val="NormalWeb"/>
        <w:numPr>
          <w:ilvl w:val="0"/>
          <w:numId w:val="9"/>
        </w:numPr>
      </w:pPr>
      <w:r>
        <w:t xml:space="preserve">Manual Excel-based reconciliation → </w:t>
      </w:r>
      <w:r>
        <w:rPr>
          <w:rStyle w:val="Strong"/>
        </w:rPr>
        <w:t>errors, lost ITC, GST notices</w:t>
      </w:r>
      <w:r>
        <w:t>.</w:t>
      </w:r>
    </w:p>
    <w:p w14:paraId="48CB88E7" w14:textId="77777777" w:rsidR="0010312A" w:rsidRDefault="0010312A" w:rsidP="0010312A">
      <w:pPr>
        <w:pStyle w:val="NormalWeb"/>
        <w:numPr>
          <w:ilvl w:val="0"/>
          <w:numId w:val="9"/>
        </w:numPr>
      </w:pPr>
      <w:r>
        <w:t>Existing tools = too complex (enterprise) or too costly for micro-SMEs.</w:t>
      </w:r>
    </w:p>
    <w:p w14:paraId="434FE920" w14:textId="77777777" w:rsidR="0010312A" w:rsidRDefault="0010312A" w:rsidP="0010312A">
      <w:r>
        <w:pict w14:anchorId="11BEC9EB">
          <v:rect id="_x0000_i1047" style="width:0;height:1.5pt" o:hralign="center" o:hrstd="t" o:hr="t" fillcolor="#a0a0a0" stroked="f"/>
        </w:pict>
      </w:r>
    </w:p>
    <w:p w14:paraId="6BAF36FB" w14:textId="77777777" w:rsidR="0010312A" w:rsidRDefault="0010312A" w:rsidP="0010312A">
      <w:pPr>
        <w:pStyle w:val="Heading2"/>
      </w:pPr>
      <w:r>
        <w:t>2. Solution</w:t>
      </w:r>
    </w:p>
    <w:p w14:paraId="3BDD2A87" w14:textId="77777777" w:rsidR="0010312A" w:rsidRDefault="0010312A" w:rsidP="0010312A">
      <w:pPr>
        <w:pStyle w:val="NormalWeb"/>
      </w:pPr>
      <w:r>
        <w:t xml:space="preserve">A </w:t>
      </w:r>
      <w:r>
        <w:rPr>
          <w:rStyle w:val="Strong"/>
        </w:rPr>
        <w:t>lightweight SaaS tool</w:t>
      </w:r>
      <w:r>
        <w:t xml:space="preserve"> that:</w:t>
      </w:r>
    </w:p>
    <w:p w14:paraId="2EB553E3" w14:textId="77777777" w:rsidR="0010312A" w:rsidRDefault="0010312A" w:rsidP="0010312A">
      <w:pPr>
        <w:pStyle w:val="NormalWeb"/>
        <w:numPr>
          <w:ilvl w:val="0"/>
          <w:numId w:val="10"/>
        </w:numPr>
      </w:pPr>
      <w:r>
        <w:t xml:space="preserve">Imports </w:t>
      </w:r>
      <w:r>
        <w:rPr>
          <w:rStyle w:val="Strong"/>
        </w:rPr>
        <w:t>GSTR-2B + Tally + GSTR-3B</w:t>
      </w:r>
      <w:r>
        <w:t>.</w:t>
      </w:r>
    </w:p>
    <w:p w14:paraId="7D5FF2F1" w14:textId="77777777" w:rsidR="0010312A" w:rsidRDefault="0010312A" w:rsidP="0010312A">
      <w:pPr>
        <w:pStyle w:val="NormalWeb"/>
        <w:numPr>
          <w:ilvl w:val="0"/>
          <w:numId w:val="10"/>
        </w:numPr>
      </w:pPr>
      <w:r>
        <w:t xml:space="preserve">Runs </w:t>
      </w:r>
      <w:r>
        <w:rPr>
          <w:rStyle w:val="Strong"/>
        </w:rPr>
        <w:t>3-way reconciliation</w:t>
      </w:r>
      <w:r>
        <w:t>.</w:t>
      </w:r>
    </w:p>
    <w:p w14:paraId="64F812B1" w14:textId="77777777" w:rsidR="0010312A" w:rsidRDefault="0010312A" w:rsidP="0010312A">
      <w:pPr>
        <w:pStyle w:val="NormalWeb"/>
        <w:numPr>
          <w:ilvl w:val="0"/>
          <w:numId w:val="10"/>
        </w:numPr>
      </w:pPr>
      <w:r>
        <w:lastRenderedPageBreak/>
        <w:t xml:space="preserve">Suggests </w:t>
      </w:r>
      <w:r>
        <w:rPr>
          <w:rStyle w:val="Strong"/>
        </w:rPr>
        <w:t>safe ITC to claim</w:t>
      </w:r>
      <w:r>
        <w:t>.</w:t>
      </w:r>
    </w:p>
    <w:p w14:paraId="1BF1F5FB" w14:textId="77777777" w:rsidR="0010312A" w:rsidRDefault="0010312A" w:rsidP="0010312A">
      <w:pPr>
        <w:pStyle w:val="NormalWeb"/>
        <w:numPr>
          <w:ilvl w:val="0"/>
          <w:numId w:val="10"/>
        </w:numPr>
      </w:pPr>
      <w:r>
        <w:t xml:space="preserve">Generates </w:t>
      </w:r>
      <w:r>
        <w:rPr>
          <w:rStyle w:val="Strong"/>
        </w:rPr>
        <w:t>3B draft</w:t>
      </w:r>
      <w:r>
        <w:t xml:space="preserve"> (with optional filing via GSP).</w:t>
      </w:r>
    </w:p>
    <w:p w14:paraId="2C766451" w14:textId="77777777" w:rsidR="0010312A" w:rsidRDefault="0010312A" w:rsidP="0010312A">
      <w:r>
        <w:pict w14:anchorId="5F5504FA">
          <v:rect id="_x0000_i1048" style="width:0;height:1.5pt" o:hralign="center" o:hrstd="t" o:hr="t" fillcolor="#a0a0a0" stroked="f"/>
        </w:pict>
      </w:r>
    </w:p>
    <w:p w14:paraId="54F351DD" w14:textId="77777777" w:rsidR="0010312A" w:rsidRDefault="0010312A" w:rsidP="0010312A">
      <w:pPr>
        <w:pStyle w:val="Heading2"/>
      </w:pPr>
      <w:r>
        <w:t>3. Target Users</w:t>
      </w:r>
    </w:p>
    <w:p w14:paraId="15986E58" w14:textId="77777777" w:rsidR="0010312A" w:rsidRDefault="0010312A" w:rsidP="0010312A">
      <w:pPr>
        <w:pStyle w:val="NormalWeb"/>
        <w:numPr>
          <w:ilvl w:val="0"/>
          <w:numId w:val="11"/>
        </w:numPr>
      </w:pPr>
      <w:r>
        <w:rPr>
          <w:rStyle w:val="Strong"/>
        </w:rPr>
        <w:t>Phase 1</w:t>
      </w:r>
      <w:r>
        <w:t>: Chartered Accountants &amp; accounting firms (handle 50+ GSTINs).</w:t>
      </w:r>
    </w:p>
    <w:p w14:paraId="13CDDE65" w14:textId="77777777" w:rsidR="0010312A" w:rsidRDefault="0010312A" w:rsidP="0010312A">
      <w:pPr>
        <w:pStyle w:val="NormalWeb"/>
        <w:numPr>
          <w:ilvl w:val="0"/>
          <w:numId w:val="11"/>
        </w:numPr>
      </w:pPr>
      <w:r>
        <w:rPr>
          <w:rStyle w:val="Strong"/>
        </w:rPr>
        <w:t>Phase 2</w:t>
      </w:r>
      <w:r>
        <w:t>: SMEs directly (self-service dashboard).</w:t>
      </w:r>
    </w:p>
    <w:p w14:paraId="5BD9738D" w14:textId="77777777" w:rsidR="0010312A" w:rsidRDefault="0010312A" w:rsidP="0010312A">
      <w:pPr>
        <w:pStyle w:val="NormalWeb"/>
        <w:numPr>
          <w:ilvl w:val="0"/>
          <w:numId w:val="11"/>
        </w:numPr>
      </w:pPr>
      <w:r>
        <w:rPr>
          <w:rStyle w:val="Strong"/>
        </w:rPr>
        <w:t>Phase 3</w:t>
      </w:r>
      <w:r>
        <w:t xml:space="preserve">: Integration with Tally, </w:t>
      </w:r>
      <w:proofErr w:type="spellStart"/>
      <w:r>
        <w:t>Zoho</w:t>
      </w:r>
      <w:proofErr w:type="spellEnd"/>
      <w:r>
        <w:t xml:space="preserve"> Books, Busy → mass adoption.</w:t>
      </w:r>
    </w:p>
    <w:p w14:paraId="4032BE2A" w14:textId="77777777" w:rsidR="0010312A" w:rsidRDefault="0010312A" w:rsidP="0010312A">
      <w:r>
        <w:pict w14:anchorId="5BACC508">
          <v:rect id="_x0000_i1049" style="width:0;height:1.5pt" o:hralign="center" o:hrstd="t" o:hr="t" fillcolor="#a0a0a0" stroked="f"/>
        </w:pict>
      </w:r>
    </w:p>
    <w:p w14:paraId="75B63835" w14:textId="77777777" w:rsidR="0010312A" w:rsidRDefault="0010312A" w:rsidP="0010312A">
      <w:pPr>
        <w:pStyle w:val="Heading2"/>
      </w:pPr>
      <w:r>
        <w:t>4. Workflows + Wireframes</w:t>
      </w:r>
    </w:p>
    <w:p w14:paraId="6A97391F" w14:textId="77777777" w:rsidR="0010312A" w:rsidRDefault="0010312A" w:rsidP="0010312A">
      <w:r>
        <w:pict w14:anchorId="0E0FB86C">
          <v:rect id="_x0000_i1050" style="width:0;height:1.5pt" o:hralign="center" o:hrstd="t" o:hr="t" fillcolor="#a0a0a0" stroked="f"/>
        </w:pict>
      </w:r>
    </w:p>
    <w:p w14:paraId="46773B72" w14:textId="77777777" w:rsidR="0010312A" w:rsidRDefault="0010312A" w:rsidP="0010312A">
      <w:pPr>
        <w:pStyle w:val="Heading3"/>
      </w:pPr>
      <w:r>
        <w:rPr>
          <w:rStyle w:val="Strong"/>
          <w:b/>
          <w:bCs/>
        </w:rPr>
        <w:t>Workflow A: Import Data</w:t>
      </w:r>
    </w:p>
    <w:p w14:paraId="67304E71" w14:textId="77777777" w:rsidR="0010312A" w:rsidRDefault="0010312A" w:rsidP="0010312A">
      <w:pPr>
        <w:pStyle w:val="NormalWeb"/>
        <w:numPr>
          <w:ilvl w:val="0"/>
          <w:numId w:val="12"/>
        </w:numPr>
      </w:pPr>
      <w:r>
        <w:rPr>
          <w:rStyle w:val="Strong"/>
        </w:rPr>
        <w:t>User Action</w:t>
      </w:r>
      <w:r>
        <w:t>: Upload GSTR-2B (Excel/JSON), Tally Input (Excel), GSTR-3B (optional).</w:t>
      </w:r>
    </w:p>
    <w:p w14:paraId="433E3093" w14:textId="77777777" w:rsidR="0010312A" w:rsidRDefault="0010312A" w:rsidP="0010312A">
      <w:pPr>
        <w:pStyle w:val="NormalWeb"/>
        <w:numPr>
          <w:ilvl w:val="0"/>
          <w:numId w:val="12"/>
        </w:numPr>
      </w:pPr>
      <w:r>
        <w:rPr>
          <w:rStyle w:val="Strong"/>
        </w:rPr>
        <w:t>Wireframe Sketch</w:t>
      </w:r>
      <w:r>
        <w:t>:</w:t>
      </w:r>
    </w:p>
    <w:p w14:paraId="43DA43FB" w14:textId="77777777" w:rsidR="0010312A" w:rsidRDefault="0010312A" w:rsidP="0010312A">
      <w:pPr>
        <w:pStyle w:val="NormalWeb"/>
        <w:numPr>
          <w:ilvl w:val="1"/>
          <w:numId w:val="12"/>
        </w:numPr>
      </w:pPr>
      <w:r>
        <w:t>Two upload boxes (“Drop files to upload”).</w:t>
      </w:r>
    </w:p>
    <w:p w14:paraId="276EC016" w14:textId="77777777" w:rsidR="0010312A" w:rsidRDefault="0010312A" w:rsidP="0010312A">
      <w:pPr>
        <w:pStyle w:val="NormalWeb"/>
        <w:numPr>
          <w:ilvl w:val="1"/>
          <w:numId w:val="12"/>
        </w:numPr>
      </w:pPr>
      <w:r>
        <w:t>Side panel → instructions (“Download 2B from GST portal, export Tally purchase register”).</w:t>
      </w:r>
    </w:p>
    <w:p w14:paraId="5ECBE5E8" w14:textId="77777777" w:rsidR="0010312A" w:rsidRDefault="0010312A" w:rsidP="0010312A">
      <w:pPr>
        <w:pStyle w:val="NormalWeb"/>
        <w:numPr>
          <w:ilvl w:val="1"/>
          <w:numId w:val="12"/>
        </w:numPr>
      </w:pPr>
      <w:r>
        <w:t xml:space="preserve">CTA: </w:t>
      </w:r>
      <w:r>
        <w:rPr>
          <w:rStyle w:val="Strong"/>
        </w:rPr>
        <w:t>Import → Reconcile</w:t>
      </w:r>
      <w:r>
        <w:t>.</w:t>
      </w:r>
    </w:p>
    <w:p w14:paraId="4F3FCDEC" w14:textId="77777777" w:rsidR="0010312A" w:rsidRDefault="0010312A" w:rsidP="0010312A">
      <w:r>
        <w:pict w14:anchorId="0C22CC06">
          <v:rect id="_x0000_i1051" style="width:0;height:1.5pt" o:hralign="center" o:hrstd="t" o:hr="t" fillcolor="#a0a0a0" stroked="f"/>
        </w:pict>
      </w:r>
    </w:p>
    <w:p w14:paraId="5DCBAC00" w14:textId="77777777" w:rsidR="0010312A" w:rsidRDefault="0010312A" w:rsidP="0010312A">
      <w:pPr>
        <w:pStyle w:val="Heading3"/>
      </w:pPr>
      <w:r>
        <w:rPr>
          <w:rStyle w:val="Strong"/>
          <w:b/>
          <w:bCs/>
        </w:rPr>
        <w:t>Workflow B: Reconciliation Dashboard</w:t>
      </w:r>
    </w:p>
    <w:p w14:paraId="699270F6" w14:textId="77777777" w:rsidR="0010312A" w:rsidRDefault="0010312A" w:rsidP="0010312A">
      <w:pPr>
        <w:pStyle w:val="NormalWeb"/>
        <w:numPr>
          <w:ilvl w:val="0"/>
          <w:numId w:val="13"/>
        </w:numPr>
      </w:pPr>
      <w:r>
        <w:rPr>
          <w:rStyle w:val="Strong"/>
        </w:rPr>
        <w:t>User Action</w:t>
      </w:r>
      <w:r>
        <w:t>: Review invoice-wise match/mismatch.</w:t>
      </w:r>
    </w:p>
    <w:p w14:paraId="32047BF6" w14:textId="77777777" w:rsidR="0010312A" w:rsidRDefault="0010312A" w:rsidP="0010312A">
      <w:pPr>
        <w:pStyle w:val="NormalWeb"/>
        <w:numPr>
          <w:ilvl w:val="0"/>
          <w:numId w:val="13"/>
        </w:numPr>
      </w:pPr>
      <w:r>
        <w:rPr>
          <w:rStyle w:val="Strong"/>
        </w:rPr>
        <w:t>Wireframe Sketch</w:t>
      </w:r>
      <w:r>
        <w:t>:</w:t>
      </w:r>
    </w:p>
    <w:p w14:paraId="71146A1A" w14:textId="77777777" w:rsidR="0010312A" w:rsidRDefault="0010312A" w:rsidP="0010312A">
      <w:pPr>
        <w:pStyle w:val="NormalWeb"/>
        <w:numPr>
          <w:ilvl w:val="1"/>
          <w:numId w:val="13"/>
        </w:numPr>
      </w:pPr>
      <w:r>
        <w:t>Table: Invoice No | GSTIN | ITC (Tally) | ITC (2B) | ITC (3B) | Status.</w:t>
      </w:r>
    </w:p>
    <w:p w14:paraId="37374A34" w14:textId="77777777" w:rsidR="0010312A" w:rsidRDefault="0010312A" w:rsidP="0010312A">
      <w:pPr>
        <w:pStyle w:val="NormalWeb"/>
        <w:numPr>
          <w:ilvl w:val="1"/>
          <w:numId w:val="13"/>
        </w:numPr>
      </w:pPr>
      <w:r>
        <w:t xml:space="preserve">Status icons: </w:t>
      </w:r>
      <w:r>
        <w:rPr>
          <w:rFonts w:ascii="Segoe UI Emoji" w:hAnsi="Segoe UI Emoji" w:cs="Segoe UI Emoji"/>
        </w:rPr>
        <w:t>✅</w:t>
      </w:r>
      <w:r>
        <w:t xml:space="preserve"> Match, </w:t>
      </w:r>
      <w:r>
        <w:rPr>
          <w:rFonts w:ascii="Segoe UI Emoji" w:hAnsi="Segoe UI Emoji" w:cs="Segoe UI Emoji"/>
        </w:rPr>
        <w:t>⚠</w:t>
      </w:r>
      <w:r>
        <w:t>️ Mismatch, 🟢 Eligible not claimed.</w:t>
      </w:r>
    </w:p>
    <w:p w14:paraId="5F266FF3" w14:textId="77777777" w:rsidR="0010312A" w:rsidRDefault="0010312A" w:rsidP="0010312A">
      <w:pPr>
        <w:pStyle w:val="NormalWeb"/>
        <w:numPr>
          <w:ilvl w:val="1"/>
          <w:numId w:val="13"/>
        </w:numPr>
      </w:pPr>
      <w:r>
        <w:t>Filters: Vendor, GSTIN, Invoice Month.</w:t>
      </w:r>
    </w:p>
    <w:p w14:paraId="60A1ACEB" w14:textId="77777777" w:rsidR="0010312A" w:rsidRDefault="0010312A" w:rsidP="0010312A">
      <w:r>
        <w:pict w14:anchorId="2DF9ABEB">
          <v:rect id="_x0000_i1052" style="width:0;height:1.5pt" o:hralign="center" o:hrstd="t" o:hr="t" fillcolor="#a0a0a0" stroked="f"/>
        </w:pict>
      </w:r>
    </w:p>
    <w:p w14:paraId="3573A5F0" w14:textId="77777777" w:rsidR="0010312A" w:rsidRDefault="0010312A" w:rsidP="0010312A">
      <w:pPr>
        <w:pStyle w:val="Heading3"/>
      </w:pPr>
      <w:r>
        <w:rPr>
          <w:rStyle w:val="Strong"/>
          <w:b/>
          <w:bCs/>
        </w:rPr>
        <w:t>Workflow C: Insights View</w:t>
      </w:r>
    </w:p>
    <w:p w14:paraId="30B1B79D" w14:textId="77777777" w:rsidR="0010312A" w:rsidRDefault="0010312A" w:rsidP="0010312A">
      <w:pPr>
        <w:pStyle w:val="NormalWeb"/>
        <w:numPr>
          <w:ilvl w:val="0"/>
          <w:numId w:val="14"/>
        </w:numPr>
      </w:pPr>
      <w:r>
        <w:rPr>
          <w:rStyle w:val="Strong"/>
        </w:rPr>
        <w:t>User Action</w:t>
      </w:r>
      <w:r>
        <w:t>: Get executive summary.</w:t>
      </w:r>
    </w:p>
    <w:p w14:paraId="2CDDCA31" w14:textId="77777777" w:rsidR="0010312A" w:rsidRDefault="0010312A" w:rsidP="0010312A">
      <w:pPr>
        <w:pStyle w:val="NormalWeb"/>
        <w:numPr>
          <w:ilvl w:val="0"/>
          <w:numId w:val="14"/>
        </w:numPr>
      </w:pPr>
      <w:r>
        <w:rPr>
          <w:rStyle w:val="Strong"/>
        </w:rPr>
        <w:t>Wireframe Sketch</w:t>
      </w:r>
      <w:r>
        <w:t>:</w:t>
      </w:r>
    </w:p>
    <w:p w14:paraId="53A29091" w14:textId="77777777" w:rsidR="0010312A" w:rsidRDefault="0010312A" w:rsidP="0010312A">
      <w:pPr>
        <w:pStyle w:val="NormalWeb"/>
        <w:numPr>
          <w:ilvl w:val="1"/>
          <w:numId w:val="14"/>
        </w:numPr>
      </w:pPr>
      <w:r>
        <w:t>Left = Summary cards:</w:t>
      </w:r>
    </w:p>
    <w:p w14:paraId="1E90F18E" w14:textId="77777777" w:rsidR="0010312A" w:rsidRDefault="0010312A" w:rsidP="0010312A">
      <w:pPr>
        <w:pStyle w:val="NormalWeb"/>
        <w:numPr>
          <w:ilvl w:val="2"/>
          <w:numId w:val="14"/>
        </w:numPr>
      </w:pPr>
      <w:r>
        <w:t>ITC as per 2B, ITC as per Tally, ITC claimed in 3B, Safe ITC to claim.</w:t>
      </w:r>
    </w:p>
    <w:p w14:paraId="398F971F" w14:textId="77777777" w:rsidR="0010312A" w:rsidRDefault="0010312A" w:rsidP="0010312A">
      <w:pPr>
        <w:pStyle w:val="NormalWeb"/>
        <w:numPr>
          <w:ilvl w:val="1"/>
          <w:numId w:val="14"/>
        </w:numPr>
      </w:pPr>
      <w:r>
        <w:t>Right = Chart of mismatches by vendor / category.</w:t>
      </w:r>
    </w:p>
    <w:p w14:paraId="54A5657D" w14:textId="77777777" w:rsidR="0010312A" w:rsidRDefault="0010312A" w:rsidP="0010312A">
      <w:pPr>
        <w:pStyle w:val="NormalWeb"/>
        <w:numPr>
          <w:ilvl w:val="1"/>
          <w:numId w:val="14"/>
        </w:numPr>
      </w:pPr>
      <w:r>
        <w:t xml:space="preserve">CTA: </w:t>
      </w:r>
      <w:r>
        <w:rPr>
          <w:rStyle w:val="Strong"/>
        </w:rPr>
        <w:t>Generate Draft 3B</w:t>
      </w:r>
      <w:r>
        <w:t>.</w:t>
      </w:r>
    </w:p>
    <w:p w14:paraId="68335575" w14:textId="77777777" w:rsidR="0010312A" w:rsidRDefault="0010312A" w:rsidP="0010312A">
      <w:r>
        <w:pict w14:anchorId="5E451084">
          <v:rect id="_x0000_i1053" style="width:0;height:1.5pt" o:hralign="center" o:hrstd="t" o:hr="t" fillcolor="#a0a0a0" stroked="f"/>
        </w:pict>
      </w:r>
    </w:p>
    <w:p w14:paraId="14625CAC" w14:textId="77777777" w:rsidR="0010312A" w:rsidRDefault="0010312A" w:rsidP="0010312A">
      <w:pPr>
        <w:pStyle w:val="Heading3"/>
      </w:pPr>
      <w:r>
        <w:rPr>
          <w:rStyle w:val="Strong"/>
          <w:b/>
          <w:bCs/>
        </w:rPr>
        <w:lastRenderedPageBreak/>
        <w:t>Workflow D: GSTR-3B Draft</w:t>
      </w:r>
    </w:p>
    <w:p w14:paraId="1C89ECEE" w14:textId="77777777" w:rsidR="0010312A" w:rsidRDefault="0010312A" w:rsidP="0010312A">
      <w:pPr>
        <w:pStyle w:val="NormalWeb"/>
        <w:numPr>
          <w:ilvl w:val="0"/>
          <w:numId w:val="15"/>
        </w:numPr>
      </w:pPr>
      <w:r>
        <w:rPr>
          <w:rStyle w:val="Strong"/>
        </w:rPr>
        <w:t>User Action</w:t>
      </w:r>
      <w:r>
        <w:t>: View suggested 3B filing sheet.</w:t>
      </w:r>
    </w:p>
    <w:p w14:paraId="72533402" w14:textId="77777777" w:rsidR="0010312A" w:rsidRDefault="0010312A" w:rsidP="0010312A">
      <w:pPr>
        <w:pStyle w:val="NormalWeb"/>
        <w:numPr>
          <w:ilvl w:val="0"/>
          <w:numId w:val="15"/>
        </w:numPr>
      </w:pPr>
      <w:r>
        <w:rPr>
          <w:rStyle w:val="Strong"/>
        </w:rPr>
        <w:t>Wireframe Sketch</w:t>
      </w:r>
      <w:r>
        <w:t>:</w:t>
      </w:r>
    </w:p>
    <w:p w14:paraId="7CFF30DA" w14:textId="77777777" w:rsidR="0010312A" w:rsidRDefault="0010312A" w:rsidP="0010312A">
      <w:pPr>
        <w:pStyle w:val="NormalWeb"/>
        <w:numPr>
          <w:ilvl w:val="1"/>
          <w:numId w:val="15"/>
        </w:numPr>
      </w:pPr>
      <w:r>
        <w:t>Box: “Eligible ITC → ₹X”</w:t>
      </w:r>
    </w:p>
    <w:p w14:paraId="65020C69" w14:textId="77777777" w:rsidR="0010312A" w:rsidRDefault="0010312A" w:rsidP="0010312A">
      <w:pPr>
        <w:pStyle w:val="NormalWeb"/>
        <w:numPr>
          <w:ilvl w:val="1"/>
          <w:numId w:val="15"/>
        </w:numPr>
      </w:pPr>
      <w:r>
        <w:t>Adjustments: Blocked ITC, RCM.</w:t>
      </w:r>
    </w:p>
    <w:p w14:paraId="1AA303AB" w14:textId="77777777" w:rsidR="0010312A" w:rsidRDefault="0010312A" w:rsidP="0010312A">
      <w:pPr>
        <w:pStyle w:val="NormalWeb"/>
        <w:numPr>
          <w:ilvl w:val="1"/>
          <w:numId w:val="15"/>
        </w:numPr>
      </w:pPr>
      <w:r>
        <w:t>Final Net ITC → pre-fill numbers.</w:t>
      </w:r>
    </w:p>
    <w:p w14:paraId="7AD083B2" w14:textId="77777777" w:rsidR="0010312A" w:rsidRDefault="0010312A" w:rsidP="0010312A">
      <w:pPr>
        <w:pStyle w:val="NormalWeb"/>
        <w:numPr>
          <w:ilvl w:val="1"/>
          <w:numId w:val="15"/>
        </w:numPr>
      </w:pPr>
      <w:r>
        <w:t>Actions: Export to Excel | File via GSP (premium).</w:t>
      </w:r>
    </w:p>
    <w:p w14:paraId="2C5935EE" w14:textId="77777777" w:rsidR="0010312A" w:rsidRDefault="0010312A" w:rsidP="0010312A">
      <w:r>
        <w:pict w14:anchorId="1A976FFF">
          <v:rect id="_x0000_i1054" style="width:0;height:1.5pt" o:hralign="center" o:hrstd="t" o:hr="t" fillcolor="#a0a0a0" stroked="f"/>
        </w:pict>
      </w:r>
    </w:p>
    <w:p w14:paraId="7576C572" w14:textId="77777777" w:rsidR="0010312A" w:rsidRDefault="0010312A" w:rsidP="0010312A">
      <w:pPr>
        <w:pStyle w:val="Heading3"/>
      </w:pPr>
      <w:r>
        <w:rPr>
          <w:rStyle w:val="Strong"/>
          <w:b/>
          <w:bCs/>
        </w:rPr>
        <w:t>Workflow E: CA Multi-Client Dashboard</w:t>
      </w:r>
    </w:p>
    <w:p w14:paraId="6881AC62" w14:textId="77777777" w:rsidR="0010312A" w:rsidRDefault="0010312A" w:rsidP="0010312A">
      <w:pPr>
        <w:pStyle w:val="NormalWeb"/>
        <w:numPr>
          <w:ilvl w:val="0"/>
          <w:numId w:val="16"/>
        </w:numPr>
      </w:pPr>
      <w:r>
        <w:rPr>
          <w:rStyle w:val="Strong"/>
        </w:rPr>
        <w:t>User Action</w:t>
      </w:r>
      <w:r>
        <w:t>: Manage multiple GSTINs.</w:t>
      </w:r>
    </w:p>
    <w:p w14:paraId="51BF231D" w14:textId="77777777" w:rsidR="0010312A" w:rsidRDefault="0010312A" w:rsidP="0010312A">
      <w:pPr>
        <w:pStyle w:val="NormalWeb"/>
        <w:numPr>
          <w:ilvl w:val="0"/>
          <w:numId w:val="16"/>
        </w:numPr>
      </w:pPr>
      <w:r>
        <w:rPr>
          <w:rStyle w:val="Strong"/>
        </w:rPr>
        <w:t>Wireframe Sketch</w:t>
      </w:r>
      <w:r>
        <w:t>:</w:t>
      </w:r>
    </w:p>
    <w:p w14:paraId="2CB2DE83" w14:textId="77777777" w:rsidR="0010312A" w:rsidRDefault="0010312A" w:rsidP="0010312A">
      <w:pPr>
        <w:pStyle w:val="NormalWeb"/>
        <w:numPr>
          <w:ilvl w:val="1"/>
          <w:numId w:val="16"/>
        </w:numPr>
      </w:pPr>
      <w:r>
        <w:t>List view: Client name | GSTIN | Last filed month | Pending mismatches | Action (Reconcile/Download).</w:t>
      </w:r>
    </w:p>
    <w:p w14:paraId="650F0C4C" w14:textId="77777777" w:rsidR="0010312A" w:rsidRDefault="0010312A" w:rsidP="0010312A">
      <w:pPr>
        <w:pStyle w:val="NormalWeb"/>
        <w:numPr>
          <w:ilvl w:val="1"/>
          <w:numId w:val="16"/>
        </w:numPr>
      </w:pPr>
      <w:r>
        <w:t>Bulk action: Run reconciliation for all clients.</w:t>
      </w:r>
    </w:p>
    <w:p w14:paraId="0D57AF1B" w14:textId="77777777" w:rsidR="0010312A" w:rsidRDefault="0010312A" w:rsidP="0010312A">
      <w:r>
        <w:pict w14:anchorId="3EB04D86">
          <v:rect id="_x0000_i1055" style="width:0;height:1.5pt" o:hralign="center" o:hrstd="t" o:hr="t" fillcolor="#a0a0a0" stroked="f"/>
        </w:pict>
      </w:r>
    </w:p>
    <w:p w14:paraId="77E55D12" w14:textId="77777777" w:rsidR="0010312A" w:rsidRDefault="0010312A" w:rsidP="0010312A">
      <w:pPr>
        <w:pStyle w:val="Heading2"/>
      </w:pPr>
      <w:r>
        <w:t>5. Roadmap</w:t>
      </w:r>
    </w:p>
    <w:p w14:paraId="35307992" w14:textId="77777777" w:rsidR="0010312A" w:rsidRDefault="0010312A" w:rsidP="0010312A">
      <w:pPr>
        <w:pStyle w:val="NormalWeb"/>
        <w:numPr>
          <w:ilvl w:val="0"/>
          <w:numId w:val="17"/>
        </w:numPr>
      </w:pPr>
      <w:r>
        <w:rPr>
          <w:rStyle w:val="Strong"/>
        </w:rPr>
        <w:t>MVP (3 months)</w:t>
      </w:r>
      <w:r>
        <w:t>: Excel upload → 2B vs Tally reconciliation report.</w:t>
      </w:r>
    </w:p>
    <w:p w14:paraId="1FB49D99" w14:textId="77777777" w:rsidR="0010312A" w:rsidRDefault="0010312A" w:rsidP="0010312A">
      <w:pPr>
        <w:pStyle w:val="NormalWeb"/>
        <w:numPr>
          <w:ilvl w:val="0"/>
          <w:numId w:val="17"/>
        </w:numPr>
      </w:pPr>
      <w:r>
        <w:rPr>
          <w:rStyle w:val="Strong"/>
        </w:rPr>
        <w:t>Pro (6–9 months)</w:t>
      </w:r>
      <w:r>
        <w:t>: Add 3B reconciliation + draft sheet.</w:t>
      </w:r>
    </w:p>
    <w:p w14:paraId="6F0EBBF7" w14:textId="77777777" w:rsidR="0010312A" w:rsidRDefault="0010312A" w:rsidP="0010312A">
      <w:pPr>
        <w:pStyle w:val="NormalWeb"/>
        <w:numPr>
          <w:ilvl w:val="0"/>
          <w:numId w:val="17"/>
        </w:numPr>
      </w:pPr>
      <w:r>
        <w:rPr>
          <w:rStyle w:val="Strong"/>
        </w:rPr>
        <w:t>Enterprise (12+ months)</w:t>
      </w:r>
      <w:r>
        <w:t>: GSP integration for one-click filing, multi-client CA dashboard, API integrations with Tally/</w:t>
      </w:r>
      <w:proofErr w:type="spellStart"/>
      <w:r>
        <w:t>Zoho</w:t>
      </w:r>
      <w:proofErr w:type="spellEnd"/>
      <w:r>
        <w:t>/Busy.</w:t>
      </w:r>
    </w:p>
    <w:p w14:paraId="234DD437" w14:textId="77777777" w:rsidR="0010312A" w:rsidRDefault="0010312A" w:rsidP="0010312A">
      <w:r>
        <w:pict w14:anchorId="0C9AD6E3">
          <v:rect id="_x0000_i1056" style="width:0;height:1.5pt" o:hralign="center" o:hrstd="t" o:hr="t" fillcolor="#a0a0a0" stroked="f"/>
        </w:pict>
      </w:r>
    </w:p>
    <w:p w14:paraId="7BD30197" w14:textId="77777777" w:rsidR="0010312A" w:rsidRDefault="0010312A" w:rsidP="0010312A">
      <w:pPr>
        <w:pStyle w:val="Heading2"/>
      </w:pPr>
      <w:r>
        <w:t>6. Monetization</w:t>
      </w:r>
    </w:p>
    <w:p w14:paraId="68F10639" w14:textId="77777777" w:rsidR="0010312A" w:rsidRDefault="0010312A" w:rsidP="0010312A">
      <w:pPr>
        <w:pStyle w:val="NormalWeb"/>
        <w:numPr>
          <w:ilvl w:val="0"/>
          <w:numId w:val="18"/>
        </w:numPr>
      </w:pPr>
      <w:r>
        <w:t>SME plan: ₹500–1500/month per GSTIN.</w:t>
      </w:r>
    </w:p>
    <w:p w14:paraId="0188A907" w14:textId="77777777" w:rsidR="0010312A" w:rsidRDefault="0010312A" w:rsidP="0010312A">
      <w:pPr>
        <w:pStyle w:val="NormalWeb"/>
        <w:numPr>
          <w:ilvl w:val="0"/>
          <w:numId w:val="18"/>
        </w:numPr>
      </w:pPr>
      <w:r>
        <w:t>CA plan: ₹3,000–10,000/month for 50–100 clients.</w:t>
      </w:r>
    </w:p>
    <w:p w14:paraId="72C92FBB" w14:textId="77777777" w:rsidR="0010312A" w:rsidRDefault="0010312A" w:rsidP="0010312A">
      <w:pPr>
        <w:pStyle w:val="NormalWeb"/>
        <w:numPr>
          <w:ilvl w:val="0"/>
          <w:numId w:val="18"/>
        </w:numPr>
      </w:pPr>
      <w:r>
        <w:t>Enterprise filing (with GSP): ₹15,000–50,000/month.</w:t>
      </w:r>
    </w:p>
    <w:p w14:paraId="2B390FFF" w14:textId="77777777" w:rsidR="0010312A" w:rsidRDefault="0010312A" w:rsidP="0010312A">
      <w:r>
        <w:pict w14:anchorId="2B3287B3">
          <v:rect id="_x0000_i1057" style="width:0;height:1.5pt" o:hralign="center" o:hrstd="t" o:hr="t" fillcolor="#a0a0a0" stroked="f"/>
        </w:pict>
      </w:r>
    </w:p>
    <w:p w14:paraId="472780C7" w14:textId="77777777" w:rsidR="0010312A" w:rsidRDefault="0010312A" w:rsidP="0010312A">
      <w:pPr>
        <w:pStyle w:val="Heading2"/>
      </w:pPr>
      <w:r>
        <w:t>7. Moat / Differentiation</w:t>
      </w:r>
    </w:p>
    <w:p w14:paraId="518435A6" w14:textId="77777777" w:rsidR="0010312A" w:rsidRDefault="0010312A" w:rsidP="0010312A">
      <w:pPr>
        <w:pStyle w:val="NormalWeb"/>
        <w:numPr>
          <w:ilvl w:val="0"/>
          <w:numId w:val="19"/>
        </w:numPr>
      </w:pPr>
      <w:r>
        <w:rPr>
          <w:rStyle w:val="Strong"/>
        </w:rPr>
        <w:t>Simplicity</w:t>
      </w:r>
      <w:r>
        <w:t xml:space="preserve"> → Excel-first onboarding.</w:t>
      </w:r>
    </w:p>
    <w:p w14:paraId="580AF599" w14:textId="77777777" w:rsidR="0010312A" w:rsidRDefault="0010312A" w:rsidP="0010312A">
      <w:pPr>
        <w:pStyle w:val="NormalWeb"/>
        <w:numPr>
          <w:ilvl w:val="0"/>
          <w:numId w:val="19"/>
        </w:numPr>
      </w:pPr>
      <w:r>
        <w:rPr>
          <w:rStyle w:val="Strong"/>
        </w:rPr>
        <w:t>Trust</w:t>
      </w:r>
      <w:r>
        <w:t xml:space="preserve"> → Focus on compliance-safe ITC (reduce GST notices).</w:t>
      </w:r>
    </w:p>
    <w:p w14:paraId="377CD5AF" w14:textId="77777777" w:rsidR="0010312A" w:rsidRDefault="0010312A" w:rsidP="0010312A">
      <w:pPr>
        <w:pStyle w:val="NormalWeb"/>
        <w:numPr>
          <w:ilvl w:val="0"/>
          <w:numId w:val="19"/>
        </w:numPr>
      </w:pPr>
      <w:r>
        <w:rPr>
          <w:rStyle w:val="Strong"/>
        </w:rPr>
        <w:t>Distribution</w:t>
      </w:r>
      <w:r>
        <w:t xml:space="preserve"> → Sell via CA network + Tally partners.</w:t>
      </w:r>
    </w:p>
    <w:p w14:paraId="4B1E7204" w14:textId="77777777" w:rsidR="0010312A" w:rsidRDefault="0010312A" w:rsidP="0010312A">
      <w:r>
        <w:pict w14:anchorId="4C8CB192">
          <v:rect id="_x0000_i1058" style="width:0;height:1.5pt" o:hralign="center" o:hrstd="t" o:hr="t" fillcolor="#a0a0a0" stroked="f"/>
        </w:pict>
      </w:r>
    </w:p>
    <w:p w14:paraId="6A08DC51" w14:textId="77777777" w:rsidR="0010312A" w:rsidRDefault="0010312A" w:rsidP="0010312A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This gives you the </w:t>
      </w:r>
      <w:r>
        <w:rPr>
          <w:rStyle w:val="Strong"/>
        </w:rPr>
        <w:t>end-to-end flows (user journey)</w:t>
      </w:r>
      <w:r>
        <w:t xml:space="preserve"> and the </w:t>
      </w:r>
      <w:r>
        <w:rPr>
          <w:rStyle w:val="Strong"/>
        </w:rPr>
        <w:t>screens (wireframes)</w:t>
      </w:r>
      <w:r>
        <w:t xml:space="preserve"> logically tied together.</w:t>
      </w:r>
    </w:p>
    <w:p w14:paraId="70F8F999" w14:textId="77777777" w:rsidR="0010312A" w:rsidRDefault="0010312A" w:rsidP="0010312A">
      <w:r>
        <w:lastRenderedPageBreak/>
        <w:pict w14:anchorId="4C851C2F">
          <v:rect id="_x0000_i1059" style="width:0;height:1.5pt" o:hralign="center" o:hrstd="t" o:hr="t" fillcolor="#a0a0a0" stroked="f"/>
        </w:pict>
      </w:r>
    </w:p>
    <w:p w14:paraId="1A8C4B2F" w14:textId="77777777" w:rsidR="0010312A" w:rsidRDefault="0010312A" w:rsidP="0010312A">
      <w:pPr>
        <w:pStyle w:val="NormalWeb"/>
      </w:pPr>
      <w:r>
        <w:t xml:space="preserve">Do you want me to now </w:t>
      </w:r>
      <w:r>
        <w:rPr>
          <w:rStyle w:val="Strong"/>
        </w:rPr>
        <w:t>draw all wireframes into a single “flow diagram” style visual</w:t>
      </w:r>
      <w:r>
        <w:t xml:space="preserve"> (like a product storyboard) so you can literally show how the tool works in sequence?</w:t>
      </w:r>
    </w:p>
    <w:p w14:paraId="132D136F" w14:textId="77777777" w:rsidR="0010312A" w:rsidRPr="0010312A" w:rsidRDefault="0010312A" w:rsidP="00103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Nice — here’s a practical, action-oriented playbook on </w:t>
      </w:r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partnering with GSPs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(who they are, which ones to target, how they typically charge, and concrete partnership models you can pitch). I’ll cite official / reputable pages for the key facts.</w:t>
      </w:r>
    </w:p>
    <w:p w14:paraId="434F3622" w14:textId="77777777" w:rsidR="0010312A" w:rsidRPr="0010312A" w:rsidRDefault="0010312A" w:rsidP="00103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997115D">
          <v:rect id="_x0000_i1075" style="width:0;height:1.5pt" o:hralign="center" o:hrstd="t" o:hr="t" fillcolor="#a0a0a0" stroked="f"/>
        </w:pict>
      </w:r>
    </w:p>
    <w:p w14:paraId="50DC81A7" w14:textId="77777777" w:rsidR="0010312A" w:rsidRPr="0010312A" w:rsidRDefault="0010312A" w:rsidP="001031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031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Quick reality check</w:t>
      </w:r>
    </w:p>
    <w:p w14:paraId="3666D290" w14:textId="77777777" w:rsidR="0010312A" w:rsidRPr="0010312A" w:rsidRDefault="0010312A" w:rsidP="0010312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GSPs are licensed API gateways to GSTN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you need them (or a partnership with one) to pull data directly from the GST portal or to file returns programmatically. (</w:t>
      </w:r>
      <w:hyperlink r:id="rId5" w:tooltip="GST Suvidha Provider or GSP" w:history="1">
        <w:r w:rsidRPr="001031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GSTN</w:t>
        </w:r>
      </w:hyperlink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1A8B18F" w14:textId="77777777" w:rsidR="0010312A" w:rsidRPr="0010312A" w:rsidRDefault="0010312A" w:rsidP="00103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381F1E8">
          <v:rect id="_x0000_i1076" style="width:0;height:1.5pt" o:hralign="center" o:hrstd="t" o:hr="t" fillcolor="#a0a0a0" stroked="f"/>
        </w:pict>
      </w:r>
    </w:p>
    <w:p w14:paraId="5FB08D38" w14:textId="77777777" w:rsidR="0010312A" w:rsidRPr="0010312A" w:rsidRDefault="0010312A" w:rsidP="001031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031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Who to target (recommended shortlist + why)</w:t>
      </w:r>
    </w:p>
    <w:p w14:paraId="1326881F" w14:textId="77777777" w:rsidR="0010312A" w:rsidRPr="0010312A" w:rsidRDefault="0010312A" w:rsidP="00103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Pick a mix of </w:t>
      </w:r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mid-sized specialist GSPs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large/established players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. Mid-sized players are often faster to partner; big players offer scale but may want exclusivity or a bigger cut.</w:t>
      </w:r>
    </w:p>
    <w:p w14:paraId="4840BA85" w14:textId="77777777" w:rsidR="0010312A" w:rsidRPr="0010312A" w:rsidRDefault="0010312A" w:rsidP="00103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 / targets</w:t>
      </w:r>
    </w:p>
    <w:p w14:paraId="76404F10" w14:textId="77777777" w:rsidR="0010312A" w:rsidRPr="0010312A" w:rsidRDefault="0010312A" w:rsidP="0010312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IRIS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experienced in tax tech and already offers reconciliation/filing tooling; good for enterprise/CA workflows. (</w:t>
      </w:r>
      <w:hyperlink r:id="rId6" w:tooltip="How an ASP+GSP Offering can Simplify Your GST ..." w:history="1">
        <w:r w:rsidRPr="001031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IRIS GST</w:t>
        </w:r>
      </w:hyperlink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C261559" w14:textId="77777777" w:rsidR="0010312A" w:rsidRPr="0010312A" w:rsidRDefault="0010312A" w:rsidP="0010312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MastersIndia</w:t>
      </w:r>
      <w:proofErr w:type="spellEnd"/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/ </w:t>
      </w:r>
      <w:proofErr w:type="spellStart"/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MasterGST</w:t>
      </w:r>
      <w:proofErr w:type="spellEnd"/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positioned as GSPs with developer APIs and SME tools; used to integrations and resellers. Good pragmatic partner for Tally integrations. (</w:t>
      </w:r>
      <w:hyperlink r:id="rId7" w:tooltip="Masters India: GST Suvidha Provider, File GST Return Online" w:history="1">
        <w:r w:rsidRPr="001031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Masters India</w:t>
        </w:r>
      </w:hyperlink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C0DA69C" w14:textId="77777777" w:rsidR="0010312A" w:rsidRPr="0010312A" w:rsidRDefault="0010312A" w:rsidP="0010312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ClearTax</w:t>
      </w:r>
      <w:proofErr w:type="spellEnd"/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(and other marketplace players)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large tax platforms that both act as solutions and as distribution channels; may prefer market or OEM deals. (</w:t>
      </w:r>
      <w:proofErr w:type="spellStart"/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"https://cleartax.in/s/gsp-gst-suvidha-provider?utm_source=chatgpt.com" \o "GST Suvidha Provider (GSP) – An Overview" </w:instrTex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10312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ClearTax</w:t>
      </w:r>
      <w:proofErr w:type="spellEnd"/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2BDA01D" w14:textId="77777777" w:rsidR="0010312A" w:rsidRPr="0010312A" w:rsidRDefault="0010312A" w:rsidP="0010312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Other licensed GSPs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the full empanelled list is on GSTN/IRP pages — use it to find local/specialist providers. (GSTN maintains the official list.) (</w:t>
      </w:r>
      <w:hyperlink r:id="rId8" w:tooltip="Empanelled-GSPs" w:history="1">
        <w:r w:rsidRPr="001031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GSTN</w:t>
        </w:r>
      </w:hyperlink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FB452AD" w14:textId="77777777" w:rsidR="0010312A" w:rsidRPr="0010312A" w:rsidRDefault="0010312A" w:rsidP="0010312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Tip: prioritize 3–5 GSPs where your value is </w:t>
      </w:r>
      <w:r w:rsidRPr="0010312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complementary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e.g., you bring UX/Tally connectors while they supply the API/filer plumbing.</w:t>
      </w:r>
    </w:p>
    <w:p w14:paraId="33D47E08" w14:textId="77777777" w:rsidR="0010312A" w:rsidRPr="0010312A" w:rsidRDefault="0010312A" w:rsidP="00103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B2A11F2">
          <v:rect id="_x0000_i1077" style="width:0;height:1.5pt" o:hralign="center" o:hrstd="t" o:hr="t" fillcolor="#a0a0a0" stroked="f"/>
        </w:pict>
      </w:r>
    </w:p>
    <w:p w14:paraId="79F3C1CF" w14:textId="77777777" w:rsidR="0010312A" w:rsidRPr="0010312A" w:rsidRDefault="0010312A" w:rsidP="001031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031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How GSPs typically charge / commercial models you’ll encounter</w:t>
      </w:r>
    </w:p>
    <w:p w14:paraId="175F184A" w14:textId="77777777" w:rsidR="0010312A" w:rsidRPr="0010312A" w:rsidRDefault="0010312A" w:rsidP="00103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(what you’ll see in MOUs or commercial calls)</w:t>
      </w:r>
    </w:p>
    <w:p w14:paraId="36338C8D" w14:textId="77777777" w:rsidR="0010312A" w:rsidRPr="0010312A" w:rsidRDefault="0010312A" w:rsidP="0010312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Per-API / per-call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the GSP charges a small fee per API call (download 2B, push 3B). Common in e-invoicing/GSP integrations. (</w:t>
      </w:r>
      <w:proofErr w:type="spellStart"/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"https://cleartax.in/s/e-invoicing-api-integration-modes?utm_source=chatgpt.com" \o "Different Modes of API integration for e-Invoicing" </w:instrTex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10312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ClearTax</w:t>
      </w:r>
      <w:proofErr w:type="spellEnd"/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2A3C381" w14:textId="77777777" w:rsidR="0010312A" w:rsidRPr="0010312A" w:rsidRDefault="0010312A" w:rsidP="0010312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Per-file / per-filing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a fixed fee per return filed or per bulk operation (useful for small clients).</w:t>
      </w:r>
    </w:p>
    <w:p w14:paraId="0F90143E" w14:textId="77777777" w:rsidR="0010312A" w:rsidRPr="0010312A" w:rsidRDefault="0010312A" w:rsidP="0010312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Monthly subscription (flat) for API bundles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unlimited or capped API usage per month for a fixed price.</w:t>
      </w:r>
    </w:p>
    <w:p w14:paraId="2565430D" w14:textId="77777777" w:rsidR="0010312A" w:rsidRPr="0010312A" w:rsidRDefault="0010312A" w:rsidP="0010312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Revenue-share / referral %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you refer customers; GSP takes a cut of filing fees or shares revenue.</w:t>
      </w:r>
    </w:p>
    <w:p w14:paraId="38CA09DD" w14:textId="77777777" w:rsidR="0010312A" w:rsidRPr="0010312A" w:rsidRDefault="0010312A" w:rsidP="0010312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White-label / OEM licensing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pay a one-time integration / setup + ongoing license fees to white-label GSP services.</w:t>
      </w:r>
    </w:p>
    <w:p w14:paraId="39E92958" w14:textId="77777777" w:rsidR="0010312A" w:rsidRPr="0010312A" w:rsidRDefault="0010312A" w:rsidP="0010312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Marketplace model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GSPs (or big players) list third-party apps and take a platform fee per transaction or referral.</w:t>
      </w:r>
    </w:p>
    <w:p w14:paraId="40E3E870" w14:textId="77777777" w:rsidR="0010312A" w:rsidRPr="0010312A" w:rsidRDefault="0010312A" w:rsidP="00103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Clearing note: GSPs are used for both e-invoicing and GST filings — integration patterns and pricing differ by use-case (e-invoice vs GSTR filings). (</w:t>
      </w:r>
      <w:proofErr w:type="spellStart"/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"https://cleartax.in/s/e-invoicing-api-integration-modes?utm_source=chatgpt.com" \o "Different Modes of API integration for e-Invoicing" </w:instrTex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10312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ClearTax</w:t>
      </w:r>
      <w:proofErr w:type="spellEnd"/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258F7DE" w14:textId="77777777" w:rsidR="0010312A" w:rsidRPr="0010312A" w:rsidRDefault="0010312A" w:rsidP="00103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7FF4164">
          <v:rect id="_x0000_i1078" style="width:0;height:1.5pt" o:hralign="center" o:hrstd="t" o:hr="t" fillcolor="#a0a0a0" stroked="f"/>
        </w:pict>
      </w:r>
    </w:p>
    <w:p w14:paraId="2A29B7B2" w14:textId="77777777" w:rsidR="0010312A" w:rsidRPr="0010312A" w:rsidRDefault="0010312A" w:rsidP="001031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031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Partnership models I recommend (practical, prioritized)</w:t>
      </w:r>
    </w:p>
    <w:p w14:paraId="1D78FC6A" w14:textId="77777777" w:rsidR="0010312A" w:rsidRPr="0010312A" w:rsidRDefault="0010312A" w:rsidP="00103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low-friction → build trust → scale.</w:t>
      </w:r>
    </w:p>
    <w:p w14:paraId="45782355" w14:textId="77777777" w:rsidR="0010312A" w:rsidRPr="0010312A" w:rsidRDefault="0010312A" w:rsidP="001031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31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1) Referral / Revenue-Share (fastest go-to-market)</w:t>
      </w:r>
    </w:p>
    <w:p w14:paraId="2CF04FE4" w14:textId="77777777" w:rsidR="0010312A" w:rsidRPr="0010312A" w:rsidRDefault="0010312A" w:rsidP="0010312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You build the UX + Tally connectors.</w:t>
      </w:r>
    </w:p>
    <w:p w14:paraId="1A35B9C5" w14:textId="77777777" w:rsidR="0010312A" w:rsidRPr="0010312A" w:rsidRDefault="0010312A" w:rsidP="0010312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GSP files and handles GSTN authentication.</w:t>
      </w:r>
    </w:p>
    <w:p w14:paraId="1A24692D" w14:textId="77777777" w:rsidR="0010312A" w:rsidRPr="0010312A" w:rsidRDefault="0010312A" w:rsidP="0010312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Revenue split on filing/API fees (e.g., you keep subscription; they keep per-file API fees, or share %).</w:t>
      </w:r>
    </w:p>
    <w:p w14:paraId="01E39614" w14:textId="77777777" w:rsidR="0010312A" w:rsidRPr="0010312A" w:rsidRDefault="0010312A" w:rsidP="0010312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Good first-step: minimal engineering to become a partner.</w:t>
      </w:r>
    </w:p>
    <w:p w14:paraId="13012F9F" w14:textId="77777777" w:rsidR="0010312A" w:rsidRPr="0010312A" w:rsidRDefault="0010312A" w:rsidP="001031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31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2) White-label / OEM (medium term)</w:t>
      </w:r>
    </w:p>
    <w:p w14:paraId="2F8C9CA4" w14:textId="77777777" w:rsidR="0010312A" w:rsidRPr="0010312A" w:rsidRDefault="0010312A" w:rsidP="0010312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GSP offers an OEM integration (you pay license + per-file cost).</w:t>
      </w:r>
    </w:p>
    <w:p w14:paraId="4061FAB2" w14:textId="77777777" w:rsidR="0010312A" w:rsidRPr="0010312A" w:rsidRDefault="0010312A" w:rsidP="0010312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You brand the whole product, sell to CAs/SMEs.</w:t>
      </w:r>
    </w:p>
    <w:p w14:paraId="09DB6492" w14:textId="77777777" w:rsidR="0010312A" w:rsidRPr="0010312A" w:rsidRDefault="0010312A" w:rsidP="0010312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Advantage: full product control; disadvantage: higher fixed costs.</w:t>
      </w:r>
    </w:p>
    <w:p w14:paraId="40ADE9B7" w14:textId="77777777" w:rsidR="0010312A" w:rsidRPr="0010312A" w:rsidRDefault="0010312A" w:rsidP="001031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31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3) Co-sell + Integration (scale)</w:t>
      </w:r>
    </w:p>
    <w:p w14:paraId="6AEBDF8E" w14:textId="77777777" w:rsidR="0010312A" w:rsidRPr="0010312A" w:rsidRDefault="0010312A" w:rsidP="0010312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Joint GTM: they provide APIs at a volume discount; you handle product &amp; CA distribution.</w:t>
      </w:r>
    </w:p>
    <w:p w14:paraId="75EC2EC3" w14:textId="77777777" w:rsidR="0010312A" w:rsidRPr="0010312A" w:rsidRDefault="0010312A" w:rsidP="0010312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Offer combined bundles: “Your app + GSP filing” as one SKU.</w:t>
      </w:r>
    </w:p>
    <w:p w14:paraId="00CAE980" w14:textId="77777777" w:rsidR="0010312A" w:rsidRPr="0010312A" w:rsidRDefault="0010312A" w:rsidP="0010312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Good for CA firms (multi-client billing).</w:t>
      </w:r>
    </w:p>
    <w:p w14:paraId="036C9451" w14:textId="77777777" w:rsidR="0010312A" w:rsidRPr="0010312A" w:rsidRDefault="0010312A" w:rsidP="001031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31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4) GSP as reseller of your product (rare but powerful)</w:t>
      </w:r>
    </w:p>
    <w:p w14:paraId="77829F78" w14:textId="77777777" w:rsidR="0010312A" w:rsidRPr="0010312A" w:rsidRDefault="0010312A" w:rsidP="0010312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If you solve a niche they don’t care to build (best-in-class UX for SMEs / CA workflows), GSPs may resell your product and drive API traffic to you. Negotiation: margin vs exclusivity.</w:t>
      </w:r>
    </w:p>
    <w:p w14:paraId="692CC532" w14:textId="77777777" w:rsidR="0010312A" w:rsidRPr="0010312A" w:rsidRDefault="0010312A" w:rsidP="00103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67C4FF4">
          <v:rect id="_x0000_i1079" style="width:0;height:1.5pt" o:hralign="center" o:hrstd="t" o:hr="t" fillcolor="#a0a0a0" stroked="f"/>
        </w:pict>
      </w:r>
    </w:p>
    <w:p w14:paraId="759600D4" w14:textId="77777777" w:rsidR="0010312A" w:rsidRPr="0010312A" w:rsidRDefault="0010312A" w:rsidP="001031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031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How to approach them (concrete steps)</w:t>
      </w:r>
    </w:p>
    <w:p w14:paraId="16AAB3EA" w14:textId="77777777" w:rsidR="0010312A" w:rsidRPr="0010312A" w:rsidRDefault="0010312A" w:rsidP="0010312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Prepare an integration spec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: what APIs you need (pull 2B, push 3B, status, authentication). (GSPs have docs — ask for sandbox access.) (</w:t>
      </w:r>
      <w:hyperlink r:id="rId9" w:tooltip="GST Suvidha Provider or GSP" w:history="1">
        <w:r w:rsidRPr="001031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GSTN</w:t>
        </w:r>
      </w:hyperlink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DC4C4E4" w14:textId="77777777" w:rsidR="0010312A" w:rsidRPr="0010312A" w:rsidRDefault="0010312A" w:rsidP="0010312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a sandbox demo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(Excel upload flow + one API-backed file flow). Show clear ROI: time saved, errors avoided.</w:t>
      </w:r>
    </w:p>
    <w:p w14:paraId="70C23119" w14:textId="77777777" w:rsidR="0010312A" w:rsidRPr="0010312A" w:rsidRDefault="0010312A" w:rsidP="0010312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Commercial ask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: propose a pilot (3–6 months) with N clients, rev-share or per-file pass-through. Offer to co-market to CA networks.</w:t>
      </w:r>
    </w:p>
    <w:p w14:paraId="64E276DA" w14:textId="77777777" w:rsidR="0010312A" w:rsidRPr="0010312A" w:rsidRDefault="0010312A" w:rsidP="0010312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Operational SLA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: uptime, support for notices, data retention &amp; security (GSPs care here — gov data).</w:t>
      </w:r>
    </w:p>
    <w:p w14:paraId="5EF68340" w14:textId="77777777" w:rsidR="0010312A" w:rsidRPr="0010312A" w:rsidRDefault="0010312A" w:rsidP="0010312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Legal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: confirm data flow, who holds KYC/consent, and indemnities around filings.</w:t>
      </w:r>
    </w:p>
    <w:p w14:paraId="32162A55" w14:textId="77777777" w:rsidR="0010312A" w:rsidRPr="0010312A" w:rsidRDefault="0010312A" w:rsidP="00103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A140713">
          <v:rect id="_x0000_i1080" style="width:0;height:1.5pt" o:hralign="center" o:hrstd="t" o:hr="t" fillcolor="#a0a0a0" stroked="f"/>
        </w:pict>
      </w:r>
    </w:p>
    <w:p w14:paraId="1762D0EE" w14:textId="77777777" w:rsidR="0010312A" w:rsidRPr="0010312A" w:rsidRDefault="0010312A" w:rsidP="001031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031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Which GSPs are most likely to partner (practical intuition + evidence)</w:t>
      </w:r>
    </w:p>
    <w:p w14:paraId="44F5E9F7" w14:textId="77777777" w:rsidR="0010312A" w:rsidRPr="0010312A" w:rsidRDefault="0010312A" w:rsidP="0010312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Mid-tier specialist GSPs (</w:t>
      </w:r>
      <w:proofErr w:type="spellStart"/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MastersIndia</w:t>
      </w:r>
      <w:proofErr w:type="spellEnd"/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MasterGST</w:t>
      </w:r>
      <w:proofErr w:type="spellEnd"/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IRIS)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likely to partner because they already build adjacent tools and sell to SMEs/CAs; they value volume. (</w:t>
      </w:r>
      <w:hyperlink r:id="rId10" w:tooltip="Masters India: GST Suvidha Provider, File GST Return Online" w:history="1">
        <w:r w:rsidRPr="001031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Masters India</w:t>
        </w:r>
      </w:hyperlink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91D88B7" w14:textId="77777777" w:rsidR="0010312A" w:rsidRPr="0010312A" w:rsidRDefault="0010312A" w:rsidP="0010312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Large, product-first players (</w:t>
      </w:r>
      <w:proofErr w:type="spellStart"/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ClearTax</w:t>
      </w:r>
      <w:proofErr w:type="spellEnd"/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they may build competing features but will partner selectively (marketplace or channel deals). (</w:t>
      </w:r>
      <w:proofErr w:type="spellStart"/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"https://cleartax.in/s/gsp-gst-suvidha-provider?utm_source=chatgpt.com" \o "GST Suvidha Provider (GSP) – An Overview" </w:instrTex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10312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ClearTax</w:t>
      </w:r>
      <w:proofErr w:type="spellEnd"/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D12A21B" w14:textId="77777777" w:rsidR="0010312A" w:rsidRPr="0010312A" w:rsidRDefault="0010312A" w:rsidP="0010312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Very large incumbents / state-owned integrators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slower to partner; better for enterprise deals.</w:t>
      </w:r>
    </w:p>
    <w:p w14:paraId="7EE1C68A" w14:textId="77777777" w:rsidR="0010312A" w:rsidRPr="0010312A" w:rsidRDefault="0010312A" w:rsidP="00103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D605007">
          <v:rect id="_x0000_i1081" style="width:0;height:1.5pt" o:hralign="center" o:hrstd="t" o:hr="t" fillcolor="#a0a0a0" stroked="f"/>
        </w:pict>
      </w:r>
    </w:p>
    <w:p w14:paraId="368A8928" w14:textId="77777777" w:rsidR="0010312A" w:rsidRPr="0010312A" w:rsidRDefault="0010312A" w:rsidP="001031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031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Playbook: a 6–</w:t>
      </w:r>
      <w:proofErr w:type="gramStart"/>
      <w:r w:rsidRPr="001031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8 week</w:t>
      </w:r>
      <w:proofErr w:type="gramEnd"/>
      <w:r w:rsidRPr="001031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pilot plan (what to deliver)</w:t>
      </w:r>
    </w:p>
    <w:p w14:paraId="7BBC8218" w14:textId="77777777" w:rsidR="0010312A" w:rsidRPr="0010312A" w:rsidRDefault="0010312A" w:rsidP="00103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Week 0–2: outreach &amp; NDAs → get sandbox credentials.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Week 2–4: build integration + demo (import 2B via API + push draft 3B) — show one-click </w:t>
      </w:r>
      <w:proofErr w:type="spellStart"/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reconcile→draft</w:t>
      </w:r>
      <w:proofErr w:type="spellEnd"/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flow.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Week 4–6: run pilot with 5 CA clients (real files) → measure time saved, mismatch reduction.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Week 6–8: propose go-to-market: rev-share pilot extension + joint case study.</w:t>
      </w:r>
    </w:p>
    <w:p w14:paraId="09D7C643" w14:textId="77777777" w:rsidR="0010312A" w:rsidRPr="0010312A" w:rsidRDefault="0010312A" w:rsidP="00103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2EAD425">
          <v:rect id="_x0000_i1082" style="width:0;height:1.5pt" o:hralign="center" o:hrstd="t" o:hr="t" fillcolor="#a0a0a0" stroked="f"/>
        </w:pict>
      </w:r>
    </w:p>
    <w:p w14:paraId="35DDAF6A" w14:textId="77777777" w:rsidR="0010312A" w:rsidRPr="0010312A" w:rsidRDefault="0010312A" w:rsidP="001031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031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>Sample outreach subject + email (use when contacting GSP BD)</w:t>
      </w:r>
    </w:p>
    <w:p w14:paraId="149F3C65" w14:textId="77777777" w:rsidR="0010312A" w:rsidRPr="0010312A" w:rsidRDefault="0010312A" w:rsidP="00103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Subject: Pilot proposal — UX-led GST reconciliation + one-click 3B drafting (partner pilot)</w:t>
      </w:r>
    </w:p>
    <w:p w14:paraId="3BDC9BB9" w14:textId="77777777" w:rsidR="0010312A" w:rsidRPr="0010312A" w:rsidRDefault="0010312A" w:rsidP="00103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Body (short):</w:t>
      </w:r>
    </w:p>
    <w:p w14:paraId="194EE86B" w14:textId="77777777" w:rsidR="0010312A" w:rsidRPr="0010312A" w:rsidRDefault="0010312A" w:rsidP="0010312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Hi &lt;name&gt;,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We’re building a lightweight GST reconciliation tool focused on CAs &amp; SMEs (Tally-first + one-click 3B draft). We’d like to run a 6-week pilot using your sandbox APIs: we’ll bring CA users, you provide API access; revenue split or pass-through per filing — you keep per-file API fees, we handle subscription &amp; CA onboarding.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We’ve prepared a 5-client pilot plan and a demo — can we schedule a 30-min call?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Thanks,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&lt;Your name, company, contact, 1-pager link&gt;</w:t>
      </w:r>
    </w:p>
    <w:p w14:paraId="03370D0B" w14:textId="77777777" w:rsidR="0010312A" w:rsidRPr="0010312A" w:rsidRDefault="0010312A" w:rsidP="00103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5D93A60">
          <v:rect id="_x0000_i1083" style="width:0;height:1.5pt" o:hralign="center" o:hrstd="t" o:hr="t" fillcolor="#a0a0a0" stroked="f"/>
        </w:pict>
      </w:r>
    </w:p>
    <w:p w14:paraId="71FC0D00" w14:textId="77777777" w:rsidR="0010312A" w:rsidRPr="0010312A" w:rsidRDefault="0010312A" w:rsidP="001031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031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Risks &amp; mitigations</w:t>
      </w:r>
    </w:p>
    <w:p w14:paraId="6D8BA712" w14:textId="77777777" w:rsidR="0010312A" w:rsidRPr="0010312A" w:rsidRDefault="0010312A" w:rsidP="0010312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Risk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GSP </w:t>
      </w:r>
      <w:proofErr w:type="gramStart"/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clones</w:t>
      </w:r>
      <w:proofErr w:type="gramEnd"/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product.</w:t>
      </w:r>
    </w:p>
    <w:p w14:paraId="219547DD" w14:textId="77777777" w:rsidR="0010312A" w:rsidRPr="0010312A" w:rsidRDefault="0010312A" w:rsidP="0010312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Mitigate: get to market fast, lock-in CA distribution &amp; integrations (Tally connectors, CA workflows).</w:t>
      </w:r>
    </w:p>
    <w:p w14:paraId="76F2B988" w14:textId="77777777" w:rsidR="0010312A" w:rsidRPr="0010312A" w:rsidRDefault="0010312A" w:rsidP="0010312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Risk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: Per-API costs eat margin.</w:t>
      </w:r>
    </w:p>
    <w:p w14:paraId="58C484D9" w14:textId="77777777" w:rsidR="0010312A" w:rsidRPr="0010312A" w:rsidRDefault="0010312A" w:rsidP="0010312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Mitigate: negotiate volume discounts &amp; prefer subscription or bundle pricing.</w:t>
      </w:r>
    </w:p>
    <w:p w14:paraId="06296F26" w14:textId="77777777" w:rsidR="0010312A" w:rsidRPr="0010312A" w:rsidRDefault="0010312A" w:rsidP="0010312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Risk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Compliance/legal friction.</w:t>
      </w:r>
    </w:p>
    <w:p w14:paraId="7E99B102" w14:textId="77777777" w:rsidR="0010312A" w:rsidRPr="0010312A" w:rsidRDefault="0010312A" w:rsidP="0010312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Mitigate: clear SLA, data governance, and partner-level indemnities.</w:t>
      </w:r>
    </w:p>
    <w:p w14:paraId="6928A05F" w14:textId="77777777" w:rsidR="0010312A" w:rsidRPr="0010312A" w:rsidRDefault="0010312A" w:rsidP="00103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9A151CA">
          <v:rect id="_x0000_i1084" style="width:0;height:1.5pt" o:hralign="center" o:hrstd="t" o:hr="t" fillcolor="#a0a0a0" stroked="f"/>
        </w:pict>
      </w:r>
    </w:p>
    <w:p w14:paraId="569D4616" w14:textId="77777777" w:rsidR="0010312A" w:rsidRPr="0010312A" w:rsidRDefault="0010312A" w:rsidP="001031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031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Final recommendation (short)</w:t>
      </w:r>
    </w:p>
    <w:p w14:paraId="6A969135" w14:textId="77777777" w:rsidR="0010312A" w:rsidRPr="0010312A" w:rsidRDefault="0010312A" w:rsidP="0010312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with 2–3 mid-sized GSPs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(IRIS, </w:t>
      </w:r>
      <w:proofErr w:type="spellStart"/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MastersIndia</w:t>
      </w:r>
      <w:proofErr w:type="spellEnd"/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MasterGST</w:t>
      </w:r>
      <w:proofErr w:type="spellEnd"/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). (</w:t>
      </w:r>
      <w:hyperlink r:id="rId11" w:tooltip="GST Return Filing Software in India | GST filing Solution" w:history="1">
        <w:r w:rsidRPr="001031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IRIS GST</w:t>
        </w:r>
      </w:hyperlink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D4D8894" w14:textId="77777777" w:rsidR="0010312A" w:rsidRPr="0010312A" w:rsidRDefault="0010312A" w:rsidP="0010312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a </w:t>
      </w:r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6-week paid pilot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5 CA clients (rev-share or API pass-through).</w:t>
      </w:r>
    </w:p>
    <w:p w14:paraId="127D65F1" w14:textId="77777777" w:rsidR="0010312A" w:rsidRPr="0010312A" w:rsidRDefault="0010312A" w:rsidP="0010312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Use results to negotiate a larger co-sell / OEM deal.</w:t>
      </w:r>
    </w:p>
    <w:p w14:paraId="6FBC8FA9" w14:textId="77777777" w:rsidR="0010312A" w:rsidRPr="0010312A" w:rsidRDefault="0010312A" w:rsidP="00103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CCB6EDA">
          <v:rect id="_x0000_i1085" style="width:0;height:1.5pt" o:hralign="center" o:hrstd="t" o:hr="t" fillcolor="#a0a0a0" stroked="f"/>
        </w:pict>
      </w:r>
    </w:p>
    <w:p w14:paraId="2FE040AE" w14:textId="77777777" w:rsidR="0010312A" w:rsidRPr="0010312A" w:rsidRDefault="0010312A" w:rsidP="00103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want, I’ll:</w:t>
      </w:r>
    </w:p>
    <w:p w14:paraId="491E1778" w14:textId="77777777" w:rsidR="0010312A" w:rsidRPr="0010312A" w:rsidRDefault="0010312A" w:rsidP="0010312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Draft the </w:t>
      </w:r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pilot MOU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 one-page technical spec for the APIs you’ll need (auth, endpoints, payloads).</w:t>
      </w:r>
    </w:p>
    <w:p w14:paraId="227742A4" w14:textId="77777777" w:rsidR="0010312A" w:rsidRPr="0010312A" w:rsidRDefault="0010312A" w:rsidP="0010312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 create the </w:t>
      </w:r>
      <w:r w:rsidRPr="00103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2-slide partner pitch</w:t>
      </w: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can use to cold-email GSP BD teams.</w:t>
      </w:r>
    </w:p>
    <w:p w14:paraId="54446492" w14:textId="77777777" w:rsidR="0010312A" w:rsidRPr="0010312A" w:rsidRDefault="0010312A" w:rsidP="00103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12A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one do you want first?</w:t>
      </w:r>
    </w:p>
    <w:p w14:paraId="5ED30A75" w14:textId="77777777" w:rsidR="00287770" w:rsidRDefault="00287770"/>
    <w:sectPr w:rsidR="00287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A48B4"/>
    <w:multiLevelType w:val="multilevel"/>
    <w:tmpl w:val="EE0E5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77B08"/>
    <w:multiLevelType w:val="multilevel"/>
    <w:tmpl w:val="6A40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D233B"/>
    <w:multiLevelType w:val="multilevel"/>
    <w:tmpl w:val="9D06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E7862"/>
    <w:multiLevelType w:val="multilevel"/>
    <w:tmpl w:val="259A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65E95"/>
    <w:multiLevelType w:val="multilevel"/>
    <w:tmpl w:val="77047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3562B4"/>
    <w:multiLevelType w:val="multilevel"/>
    <w:tmpl w:val="AD06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644EA"/>
    <w:multiLevelType w:val="multilevel"/>
    <w:tmpl w:val="1F5C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60472C"/>
    <w:multiLevelType w:val="multilevel"/>
    <w:tmpl w:val="31FA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572C63"/>
    <w:multiLevelType w:val="multilevel"/>
    <w:tmpl w:val="2C44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FC4570"/>
    <w:multiLevelType w:val="multilevel"/>
    <w:tmpl w:val="246E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5C31F6"/>
    <w:multiLevelType w:val="multilevel"/>
    <w:tmpl w:val="BBCE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164BC1"/>
    <w:multiLevelType w:val="multilevel"/>
    <w:tmpl w:val="E142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017D82"/>
    <w:multiLevelType w:val="multilevel"/>
    <w:tmpl w:val="8534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CC0BDE"/>
    <w:multiLevelType w:val="multilevel"/>
    <w:tmpl w:val="DDC8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8C724C"/>
    <w:multiLevelType w:val="multilevel"/>
    <w:tmpl w:val="319C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F957AB"/>
    <w:multiLevelType w:val="multilevel"/>
    <w:tmpl w:val="03F0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D431DB"/>
    <w:multiLevelType w:val="multilevel"/>
    <w:tmpl w:val="930E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4F2286"/>
    <w:multiLevelType w:val="multilevel"/>
    <w:tmpl w:val="4C44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E9515C"/>
    <w:multiLevelType w:val="multilevel"/>
    <w:tmpl w:val="DD9E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950A6"/>
    <w:multiLevelType w:val="multilevel"/>
    <w:tmpl w:val="4C6C2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2125EA"/>
    <w:multiLevelType w:val="multilevel"/>
    <w:tmpl w:val="98F2E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CC7AA3"/>
    <w:multiLevelType w:val="multilevel"/>
    <w:tmpl w:val="151E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530B7B"/>
    <w:multiLevelType w:val="multilevel"/>
    <w:tmpl w:val="297C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4F1E1D"/>
    <w:multiLevelType w:val="multilevel"/>
    <w:tmpl w:val="02F0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DA7FF3"/>
    <w:multiLevelType w:val="multilevel"/>
    <w:tmpl w:val="B87C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9436CB"/>
    <w:multiLevelType w:val="multilevel"/>
    <w:tmpl w:val="6C08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AB7EB7"/>
    <w:multiLevelType w:val="multilevel"/>
    <w:tmpl w:val="F47A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EC4A78"/>
    <w:multiLevelType w:val="multilevel"/>
    <w:tmpl w:val="3D122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16258F"/>
    <w:multiLevelType w:val="multilevel"/>
    <w:tmpl w:val="2940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705FCE"/>
    <w:multiLevelType w:val="multilevel"/>
    <w:tmpl w:val="396E7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492406"/>
    <w:multiLevelType w:val="multilevel"/>
    <w:tmpl w:val="7CBA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6"/>
  </w:num>
  <w:num w:numId="3">
    <w:abstractNumId w:val="12"/>
  </w:num>
  <w:num w:numId="4">
    <w:abstractNumId w:val="2"/>
  </w:num>
  <w:num w:numId="5">
    <w:abstractNumId w:val="21"/>
  </w:num>
  <w:num w:numId="6">
    <w:abstractNumId w:val="19"/>
  </w:num>
  <w:num w:numId="7">
    <w:abstractNumId w:val="30"/>
  </w:num>
  <w:num w:numId="8">
    <w:abstractNumId w:val="13"/>
  </w:num>
  <w:num w:numId="9">
    <w:abstractNumId w:val="5"/>
  </w:num>
  <w:num w:numId="10">
    <w:abstractNumId w:val="20"/>
  </w:num>
  <w:num w:numId="11">
    <w:abstractNumId w:val="16"/>
  </w:num>
  <w:num w:numId="12">
    <w:abstractNumId w:val="22"/>
  </w:num>
  <w:num w:numId="13">
    <w:abstractNumId w:val="25"/>
  </w:num>
  <w:num w:numId="14">
    <w:abstractNumId w:val="11"/>
  </w:num>
  <w:num w:numId="15">
    <w:abstractNumId w:val="6"/>
  </w:num>
  <w:num w:numId="16">
    <w:abstractNumId w:val="17"/>
  </w:num>
  <w:num w:numId="17">
    <w:abstractNumId w:val="8"/>
  </w:num>
  <w:num w:numId="18">
    <w:abstractNumId w:val="23"/>
  </w:num>
  <w:num w:numId="19">
    <w:abstractNumId w:val="7"/>
  </w:num>
  <w:num w:numId="20">
    <w:abstractNumId w:val="10"/>
  </w:num>
  <w:num w:numId="21">
    <w:abstractNumId w:val="18"/>
  </w:num>
  <w:num w:numId="22">
    <w:abstractNumId w:val="4"/>
  </w:num>
  <w:num w:numId="23">
    <w:abstractNumId w:val="9"/>
  </w:num>
  <w:num w:numId="24">
    <w:abstractNumId w:val="1"/>
  </w:num>
  <w:num w:numId="25">
    <w:abstractNumId w:val="24"/>
  </w:num>
  <w:num w:numId="26">
    <w:abstractNumId w:val="14"/>
  </w:num>
  <w:num w:numId="27">
    <w:abstractNumId w:val="0"/>
  </w:num>
  <w:num w:numId="28">
    <w:abstractNumId w:val="28"/>
  </w:num>
  <w:num w:numId="29">
    <w:abstractNumId w:val="29"/>
  </w:num>
  <w:num w:numId="30">
    <w:abstractNumId w:val="27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2A"/>
    <w:rsid w:val="0010312A"/>
    <w:rsid w:val="00287770"/>
    <w:rsid w:val="005F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08FEC"/>
  <w15:chartTrackingRefBased/>
  <w15:docId w15:val="{35EEF707-4478-4B42-AB63-4522FC64D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31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1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031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12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0312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03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0312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1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0312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031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5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4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stn.org.in/empanelled-gsps?utm_source=chatgpt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astersindia.co/?utm_source=chatgp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risgst.com/how-an-aspgsp-offering-can-simplify-your-gst-compliance/?utm_source=chatgpt.com" TargetMode="External"/><Relationship Id="rId11" Type="http://schemas.openxmlformats.org/officeDocument/2006/relationships/hyperlink" Target="https://irisgst.com/irissapphire/?utm_source=chatgpt.com" TargetMode="External"/><Relationship Id="rId5" Type="http://schemas.openxmlformats.org/officeDocument/2006/relationships/hyperlink" Target="https://gstn.org.in/gsp-ecosystem?utm_source=chatgpt.com" TargetMode="External"/><Relationship Id="rId10" Type="http://schemas.openxmlformats.org/officeDocument/2006/relationships/hyperlink" Target="https://www.mastersindia.co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stn.org.in/gsp-ecosystem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2031</Words>
  <Characters>11580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Mishra</dc:creator>
  <cp:keywords/>
  <dc:description/>
  <cp:lastModifiedBy>Ashutosh Mishra</cp:lastModifiedBy>
  <cp:revision>2</cp:revision>
  <dcterms:created xsi:type="dcterms:W3CDTF">2025-09-27T18:55:00Z</dcterms:created>
  <dcterms:modified xsi:type="dcterms:W3CDTF">2025-09-27T18:59:00Z</dcterms:modified>
</cp:coreProperties>
</file>