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4338CA"/>
          <w:sz w:val="80"/>
          <w:szCs w:val="80"/>
        </w:rPr>
        <w:t xml:space="preserve">ThaiGo Lite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B7280"/>
          <w:sz w:val="36"/>
          <w:szCs w:val="36"/>
        </w:rPr>
        <w:t xml:space="preserve">Техническое задание на разработку интерфейса</w:t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Стек: HTML · CSS · Vanilla JS · Vite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Ограничения: только frontend — без backend, без CRM, без аналитики</w:t>
      </w:r>
    </w:p>
    <w:p>
      <w:pPr>
        <w:spacing w:before="0" w:after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Версия 1.0 · Март 2025</w:t>
      </w:r>
    </w:p>
    <w:p>
      <w:r>
        <w:br w:type="page"/>
      </w:r>
    </w:p>
    <w:p>
      <w:pPr>
        <w:pStyle w:val="Heading1"/>
        <w:pBdr>
          <w:bottom w:val="single" w:color="4338CA" w:sz="10" w:space="6"/>
        </w:pBdr>
        <w:spacing w:before="400" w:after="180"/>
      </w:pPr>
      <w:r>
        <w:rPr>
          <w:rFonts w:ascii="Arial" w:cs="Arial" w:eastAsia="Arial" w:hAnsi="Arial"/>
          <w:b/>
          <w:bCs/>
          <w:color w:val="4338CA"/>
          <w:sz w:val="34"/>
          <w:szCs w:val="34"/>
        </w:rPr>
        <w:t xml:space="preserve">1. Общая структура интерфейса</w:t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SPA (Single Page Application), 4 таба, мобильная ширина max 430px. Все переключения — через Tab Bar внизу экрана.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1.1 Tab Bar (нижняя навигация)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1800"/>
        <w:gridCol w:w="5260"/>
      </w:tblGrid>
      <w:tr>
        <w:trPr>
          <w:tblHeader/>
        </w:trP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Tab ID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Иконка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Лейбл RU</w:t>
            </w:r>
          </w:p>
        </w:tc>
        <w:tc>
          <w:tcPr>
            <w:tcW w:type="dxa" w:w="5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Действие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4338CA"/>
                <w:sz w:val="18"/>
                <w:szCs w:val="18"/>
              </w:rPr>
              <w:t xml:space="preserve">home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Домик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1A1D23"/>
                <w:sz w:val="18"/>
                <w:szCs w:val="18"/>
              </w:rPr>
              <w:t xml:space="preserve">Главная</w:t>
            </w:r>
          </w:p>
        </w:tc>
        <w:tc>
          <w:tcPr>
            <w:tcW w:type="dxa" w:w="5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Показать page-home, скрыть остальные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4338CA"/>
                <w:sz w:val="18"/>
                <w:szCs w:val="18"/>
              </w:rPr>
              <w:t xml:space="preserve">bikes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Байк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1A1D23"/>
                <w:sz w:val="18"/>
                <w:szCs w:val="18"/>
              </w:rPr>
              <w:t xml:space="preserve">Байки</w:t>
            </w:r>
          </w:p>
        </w:tc>
        <w:tc>
          <w:tcPr>
            <w:tcW w:type="dxa" w:w="5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Показать page-bikes, скрыть остальные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4338CA"/>
                <w:sz w:val="18"/>
                <w:szCs w:val="18"/>
              </w:rPr>
              <w:t xml:space="preserve">guide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Компас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1A1D23"/>
                <w:sz w:val="18"/>
                <w:szCs w:val="18"/>
              </w:rPr>
              <w:t xml:space="preserve">Гид</w:t>
            </w:r>
          </w:p>
        </w:tc>
        <w:tc>
          <w:tcPr>
            <w:tcW w:type="dxa" w:w="5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Открыть Guide Micro-Menu overlay (НЕ переключать страницу)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4338CA"/>
                <w:sz w:val="18"/>
                <w:szCs w:val="18"/>
              </w:rPr>
              <w:t xml:space="preserve">contacts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Телефон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1A1D23"/>
                <w:sz w:val="18"/>
                <w:szCs w:val="18"/>
              </w:rPr>
              <w:t xml:space="preserve">Контакты</w:t>
            </w:r>
          </w:p>
        </w:tc>
        <w:tc>
          <w:tcPr>
            <w:tcW w:type="dxa" w:w="5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Показать page-contacts, скрыть остальные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При переключении табов: вызвать closeAllModals() — закрыть все открытые шиты, оверлеи, дропдауны.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1.2 page-home — порядок блоков</w:t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color w:val="DC2626"/>
          <w:sz w:val="19"/>
          <w:szCs w:val="19"/>
        </w:rPr>
        <w:t xml:space="preserve">ИЗМЕНЕНИЕ: перестановка блоков относительно текущей версии.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Компонент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Примечание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4338CA"/>
                <w:sz w:val="18"/>
                <w:szCs w:val="18"/>
              </w:rPr>
              <w:t xml:space="preserve">Header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Лого, рейтинг-чип, переключатель языка — без изменений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4338CA"/>
                <w:sz w:val="18"/>
                <w:szCs w:val="18"/>
              </w:rPr>
              <w:t xml:space="preserve">Hero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Изменить тексты — см. раздел 5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4338CA"/>
                <w:sz w:val="18"/>
                <w:szCs w:val="18"/>
              </w:rPr>
              <w:t xml:space="preserve">TrustStrip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НОВЫЙ компонент — 5 иконок-галочек. Разместить сразу под Hero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4338CA"/>
                <w:sz w:val="18"/>
                <w:szCs w:val="18"/>
              </w:rPr>
              <w:t xml:space="preserve">PopularBikes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Без структурных изменений, изменения в карточках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4338CA"/>
                <w:sz w:val="18"/>
                <w:szCs w:val="18"/>
              </w:rPr>
              <w:t xml:space="preserve">BikePickerCTA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НОВЫЙ компонент — баннер-приглашение в квиз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4338CA"/>
                <w:sz w:val="18"/>
                <w:szCs w:val="18"/>
              </w:rPr>
              <w:t xml:space="preserve">WhyThaiGo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Без изменений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4338CA"/>
                <w:sz w:val="18"/>
                <w:szCs w:val="18"/>
              </w:rPr>
              <w:t xml:space="preserve">Reviews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ПЕРЕМЕСТИТЬ: было в конце, теперь сразу после WhyThaiGo. Добавить аватары и даты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4338CA"/>
                <w:sz w:val="18"/>
                <w:szCs w:val="18"/>
              </w:rPr>
              <w:t xml:space="preserve">HowItWorks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Изменить тексты шагов — добавить временные ориентиры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4338CA"/>
                <w:sz w:val="18"/>
                <w:szCs w:val="18"/>
              </w:rPr>
              <w:t xml:space="preserve">RiderTeaser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Переместить: было после WhyThaiGo, теперь после Reviews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4338CA"/>
                <w:sz w:val="18"/>
                <w:szCs w:val="18"/>
              </w:rPr>
              <w:t xml:space="preserve">DeliveryBlock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Без изменений структуры, переместить вниз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1.3 page-bikes — структура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Фильтр-чипы: Все / Скутеры / Макси / Мотоциклы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НОВЫЙ блок BikePickerCTA под фильтрами (до сетки байков)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Сетка байков: 2 колонки, без изменений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Каждая карточка — добавить подсказку "для кого" и бейдж популярности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1.4 page-routes — структура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SVG-карта Пхукета — без изменений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Bottom Sheet — добавить визуальный хинт при первом открытии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Таб Места — без изменений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Таб Маршрут — без изменений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1.5 page-contacts — структура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Без структурных изменений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FAQ — исправить цены в соответствии с кодом (см. раздел 5)</w:t>
      </w:r>
    </w:p>
    <w:p>
      <w:r>
        <w:br w:type="page"/>
      </w:r>
    </w:p>
    <w:p>
      <w:pPr>
        <w:pStyle w:val="Heading1"/>
        <w:pBdr>
          <w:bottom w:val="single" w:color="4338CA" w:sz="10" w:space="6"/>
        </w:pBdr>
        <w:spacing w:before="400" w:after="180"/>
      </w:pPr>
      <w:r>
        <w:rPr>
          <w:rFonts w:ascii="Arial" w:cs="Arial" w:eastAsia="Arial" w:hAnsi="Arial"/>
          <w:b/>
          <w:bCs/>
          <w:color w:val="4338CA"/>
          <w:sz w:val="34"/>
          <w:szCs w:val="34"/>
        </w:rPr>
        <w:t xml:space="preserve">2. Компонентная архитектура</w:t>
      </w:r>
    </w:p>
    <w:p>
      <w:pPr>
        <w:spacing w:before="0" w:after="120"/>
        <w:jc w:val="left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Новые компоненты помечены NEW. Изменённые — UPDATED.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30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Компонент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TrustStrip  [NEW]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Назначение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Закрыть главные страхи пользователя сразу после Hero, до просмотра байков.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Где используется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page-home, между Hero и PopularBikes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Элементы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 ячеек в ряд. Каждая ячейка: иконка SVG (24px) + подпись 1-2 слова. Горизонтальный flex, равные отступы.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Данные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["✔ Договор", "✔ Без залога паспорта", "✔ Страховка", "✔ Доставка к отелю", "✔ Поддержка 24/7"]. Данные захардкожены.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30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Компонент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SocialProofStrip  [NEW]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Назначение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Усилить доверие цифрами сразу под Hero, выше fold.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Где используется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page-home, внутри Hero или сразу под ним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Элементы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Горизонтальная полоса: ★ 4.9 · 275 отзывов · Работаем с 2021. Все три блока разделены символом ·.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Данные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Данные захардкожены: rating="4.9", reviews="275+", since="2021".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30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Компонент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Hero  [UPDATED]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Назначение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Первый экран. Захватить внимание, сформулировать оффер, устранить главный страх, дать CTA.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Где используется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page-home, самый первый блок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Элементы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Фоновое изображение + градиент. H1 (новый текст). Подзаголовок (1 строка). SocialProofStrip. MessengerCTA. SEO-текст (скрытый).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Данные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Текст из i18n.js. Фото hero-bg.jpg. Контакты из contacts-данных.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30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Компонент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MessengerCTA  [UPDATED]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Назначение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Главное конверсионное действие — открыть мессенджер с pre-filled сообщением.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Где используется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Hero, Booking Sheet, Bike Picker результаты, Footer, Sticky CTA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Элементы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Основная кнопка: full width, цвет и иконка мессенджера. Вторичная кнопка: outline, меньший вес. Micro-copy под кнопками: "Отвечаем за 5–10 минут".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Данные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Определяется по navigator.language. Шаблон сообщения из i18n.js. Контакты захардкожены.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30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Компонент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StickyCTA  [NEW]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Назначение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Всегда доступная точка конверсии в нижней части экрана.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Где используется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Поверх всех страниц кроме page-routes (там мешает карте). Position: fixed.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Элементы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Одна кнопка: основной мессенджер пользователя (логика та же что MessengerCTA). Высота 52px. Margin-bottom = высота Tab Bar + safe-area.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Данные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Логика мессенджера из navigator.language. Текст кнопки из i18n.js.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30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Компонент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BikePickerCTA  [NEW]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Назначение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Пригласить пользователя в квиз подбора байка. Ключевой конверсионный инструмент вынести на поверхность.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Где используется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page-home после PopularBikes. page-bikes под фильтрами.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Элементы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Карточка-баннер. Иконка (🔍 или стрелка). Заголовок. Подзаголовок. Кнопка "Подобрать байк за 1 минуту".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Данные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Текст из i18n.js. Клик открывает Bike Picker overlay.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30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Компонент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BikeCard  [UPDATED]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Назначение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Карточка байка в каталоге и блоке Popular Bikes.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Где используется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page-bikes (сетка), page-home (горизонтальный скролл Popular Bikes)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Элементы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Эмодзи/иконка байка. Название. CC. Бейдж "Популярный" (если popular=true). Подсказка "для кого" (1 строка из поля why). Цена "от X ฿". Кнопка "Взять".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Данные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Данные из bikes.js: name, cc, popular, why[lang], prices. Цена в Popular Bikes вычисляется от выбранного кол-ва дней.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30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Компонент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BookingSheet  [UPDATED]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Назначение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Карточка бронирования конкретного байка. Расчёт стоимости и отправка лида.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Где используется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Overlay поверх всех страниц. Открывается кликом на BikeCard.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Элементы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Handle. Иконка байка. Название + CC + категория. Feature-теги. PricingTable (4 тира). DatePicker (2 поля: дата начала, дата конца). Слайдер дней (1-30). InsuranceChips. Итого. MessengerCTA.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Данные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Данные из bikes.js. Расчёт через pricing.js. Даты — нативный &lt;input type="date"&gt;. Сообщение генерируется из шаблона i18n.js.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30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Компонент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PricingTable  [UPDATED]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Назначение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Таблица тарифов по длительности аренды. ИСПРАВИТЬ: убрать фиктивное разделение.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Где используется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Внутри BookingSheet.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Элементы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 колонки (не 5): "1–2 дн" / "3–6 дн" / "7–19 дн" / "20–30 дн". Активный тир подсвечен цветом --color-primary-light. Цена в каждой ячейке = prices[season][tier].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Данные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Данные из bikes.js (prices). Текущий тир вычисляется из значения слайдера дней через getTierIndex().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30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Компонент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DatePicker  [NEW]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Назначение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Сбор дат аренды для передачи в лид. Устранить неполноту сообщения в мессенджер.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Где используется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Внутри BookingSheet, между PricingTable и слайдером дней.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Элементы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Два поля рядом: "С [date input]" и "По [date input]". При изменении любого поля — пересчитать количество дней в слайдере. При изменении слайдера — обновить "По" дату.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Данные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Нативные &lt;input type="date"&gt;. Минимальная дата = today. Синхронизированы со слайдером дней.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30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Компонент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InsuranceChips  [UPDATED]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Назначение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Выбор страховки с переформулированным текстом.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Где используется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Внутри BookingSheet.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Элементы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 чипа. Чип 1: "✔ Страховка включена" (disabled, всегда активен, иконка ⓘ). Чип 2: "🛡 Защита байка · от 50 ฿/день" (кликабелен для скутеров/макси, недоступен для moto, иконка ⓘ). Клик на ⓘ открывает InsuranceInfoSheet.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Данные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Стоимость из pricing.js (getInsurancePlus). Недоступность из bike.category === "moto".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30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Компонент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ReviewCard  [UPDATED]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Назначение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Отзыв клиента с визуальным усилением доверия.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Где используется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Блок Reviews на page-home. Горизонтальный скролл.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Элементы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Аватар (круг с инициалами, цветной фон). Имя + город. Дата (месяц + год). Текст отзыва. Звёзды ★★★★★.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Данные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Данные захардкожены. 3 отзыва. Поля: initials, bgColor, name, city, date, text.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30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Компонент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TaxiComparison  [NEW]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Назначение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Ценовой якорь. Показать дешевизну аренды на фоне альтернатив без упоминания брендов.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Где используется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page-home в блоке WhyThaiGo или отдельный блок между WhyThaiGo и Reviews.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Элементы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Две колонки: слева "🚕 Такси Ката → Патонг / ≈ 200–300 ฿ / в одну сторону", справа "🛵 Наш байк / от 130 ฿ / за весь день".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Данные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Данные захардкожены.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30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Компонент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BottomSheetHint  [NEW]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Назначение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Обучить пользователя взаимодействию с Bottom Sheet на карте.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Где используется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page-routes, Bottom Sheet, первое открытие.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Элементы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Анимированная стрелка ↑ над handle. Текст "Потяни чтобы открыть список мест". Исчезает после первого ручного drag или через 3 секунды. Сохранять факт показа в sessionStorage.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Данные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sessionStorage key: "tg_hint_shown". Анимация: CSS keyframes bounce-up, 1.5s infinite.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338CA" w:sz="10" w:space="6"/>
        </w:pBdr>
        <w:spacing w:before="400" w:after="180"/>
      </w:pPr>
      <w:r>
        <w:rPr>
          <w:rFonts w:ascii="Arial" w:cs="Arial" w:eastAsia="Arial" w:hAnsi="Arial"/>
          <w:b/>
          <w:bCs/>
          <w:color w:val="4338CA"/>
          <w:sz w:val="34"/>
          <w:szCs w:val="34"/>
        </w:rPr>
        <w:t xml:space="preserve">3. Поведение интерфейса (Interaction Logic)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3.1 Booking Sheet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4338CA"/>
          <w:sz w:val="20"/>
          <w:szCs w:val="20"/>
        </w:rPr>
        <w:t xml:space="preserve">Открытие и закрытие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Триггер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Действие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Результат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4338CA"/>
                <w:sz w:val="18"/>
                <w:szCs w:val="18"/>
              </w:rPr>
              <w:t xml:space="preserve">Клик на BikeCard (кнопка "Взять" или вся карточка)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Установить sheetBike = bike. Установить sheetDays = 3. Установить sheetInsurancePlus = false. Открыть sheet (.open класс).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Sheet появляется снизу (slide-up). Overlay затемняет фон.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4338CA"/>
                <w:sz w:val="18"/>
                <w:szCs w:val="18"/>
              </w:rPr>
              <w:t xml:space="preserve">Drag вниз &gt; 80px на handle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Вызвать closeBookingSheet()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Sheet скрывается (slide-down). Overlay исчезает.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4338CA"/>
                <w:sz w:val="18"/>
                <w:szCs w:val="18"/>
              </w:rPr>
              <w:t xml:space="preserve">Клик на overlay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Вызвать closeBookingSheet()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Sheet закрывается.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4338CA"/>
          <w:sz w:val="20"/>
          <w:szCs w:val="20"/>
        </w:rPr>
        <w:t xml:space="preserve">DatePicker и слайдер дней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Триггер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Действие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Результат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4338CA"/>
                <w:sz w:val="18"/>
                <w:szCs w:val="18"/>
              </w:rPr>
              <w:t xml:space="preserve">Пользователь меняет "дата начала"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Если дата конца не установлена — автоустановить дата конца = дата начала + sheetDays. Если дата конца &lt; дата начала — очистить дата конца.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Поле "По" обновляется. Кол-во дней пересчитывается.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4338CA"/>
                <w:sz w:val="18"/>
                <w:szCs w:val="18"/>
              </w:rPr>
              <w:t xml:space="preserve">Пользователь меняет "дата конца"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Вычислить разницу в днях (dateEnd - dateStart). Установить sheetDays = max(1, diffDays). Обновить слайдер.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Слайдер перемещается на вычисленное кол-во дней. Цена пересчитывается.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4338CA"/>
                <w:sz w:val="18"/>
                <w:szCs w:val="18"/>
              </w:rPr>
              <w:t xml:space="preserve">Пользователь двигает слайдер дней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Установить sheetDays = sliderValue. Если dateStart установлена — пересчитать dateEnd = dateStart + sheetDays.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Поле "По" обновляется. Итоговая цена пересчитывается.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4338CA"/>
          <w:sz w:val="20"/>
          <w:szCs w:val="20"/>
        </w:rPr>
        <w:t xml:space="preserve">Расчёт цены и генерация сообщения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Триггер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Действие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Результат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4338CA"/>
                <w:sz w:val="18"/>
                <w:szCs w:val="18"/>
              </w:rPr>
              <w:t xml:space="preserve">Изменение sheetDays, sheetBike или sheetInsurancePlus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Вызвать getPricePerDay(bike, days). Вызвать getTotalPrice(bike, days). Если Insurance+ выбрана — добавить getInsurancePlus(bike, days). Обновить элемент #sheet-total.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Итого обновляется в реальном времени. Активный тир в PricingTable подсвечивается.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4338CA"/>
                <w:sz w:val="18"/>
                <w:szCs w:val="18"/>
              </w:rPr>
              <w:t xml:space="preserve">Клик на MessengerCTA (WA или TG)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Сформировать сообщение по шаблону waMsgBike[lang]. Подставить: name = bike.name, days = sheetDays, total = итого. Если даты выбраны — добавить " · с {dateStart} по {dateEnd}". Если Insurance+ — добавить " + Защита байка". URL-encode сообщение. Открыть ссылку.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Открывается WhatsApp или Telegram с готовым сообщением.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3.2 Логика мессенджеров (MessengerCTA)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4338CA"/>
          <w:sz w:val="20"/>
          <w:szCs w:val="20"/>
        </w:rPr>
        <w:t xml:space="preserve">Определение основного мессенджера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Триггер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Действие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Результат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4338CA"/>
                <w:sz w:val="18"/>
                <w:szCs w:val="18"/>
              </w:rPr>
              <w:t xml:space="preserve">Инициализация любого MessengerCTA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Считать navigator.language (первые 2 символа, toLowerCase). Если входит в ["ru","uk","be","kk"] → primary = "telegram". Иначе → primary = "whatsapp".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primary-кнопка: full width, цвет мессенджера, иконка. secondary-кнопка: outline, меньший размер.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4338CA"/>
                <w:sz w:val="18"/>
                <w:szCs w:val="18"/>
              </w:rPr>
              <w:t xml:space="preserve">Клик на primary-кнопку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Вызвать openMessenger(primary, message)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Открывается основной мессенджер с pre-filled сообщением.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4338CA"/>
                <w:sz w:val="18"/>
                <w:szCs w:val="18"/>
              </w:rPr>
              <w:t xml:space="preserve">Клик на secondary-кнопку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Вызвать openMessenger(secondary, message)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Открывается вторичный мессенджер.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Функция openMessenger(type, message)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encoded = encodeURIComponent(message);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if (type === "whatsapp") window.open(`https://wa.me/66822545737?text=${encoded}`, "_blank");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if (type === "telegram") window.open(`https://t.me/ThaiGoSale1?text=${encoded}`, "_blank");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3.3 Bike Picker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4338CA"/>
          <w:sz w:val="20"/>
          <w:szCs w:val="20"/>
        </w:rPr>
        <w:t xml:space="preserve">Запуск и навигация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Триггер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Действие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Результат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4338CA"/>
                <w:sz w:val="18"/>
                <w:szCs w:val="18"/>
              </w:rPr>
              <w:t xml:space="preserve">Клик на BikePickerCTA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Открыть BikePicker overlay (z-index 500). Установить bpStep = 0. Сбросить bpAnswers = {}. Отобразить Step 1.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Полноэкранный overlay появляется.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4338CA"/>
                <w:sz w:val="18"/>
                <w:szCs w:val="18"/>
              </w:rPr>
              <w:t xml:space="preserve">Выбор ответа на Step 2 (newbie / beginner)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bpAnswers.experience = value. Установить bikeType = "auto". Перейти сразу к Step 4 (пропустить Step 3).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Step 3 пропускается.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4338CA"/>
                <w:sz w:val="18"/>
                <w:szCs w:val="18"/>
              </w:rPr>
              <w:t xml:space="preserve">Выбор ответа на Step 2 (confident / expert)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bpAnswers.experience = value. Перейти к Step 3.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Отображается Step 3 (выбор типа трансмиссии).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4338CA"/>
                <w:sz w:val="18"/>
                <w:szCs w:val="18"/>
              </w:rPr>
              <w:t xml:space="preserve">Клик "Назад"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bpStep--. Если бы Step 3 был пропущен — пропустить и при возврате.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Предыдущий шаг.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4338CA"/>
                <w:sz w:val="18"/>
                <w:szCs w:val="18"/>
              </w:rPr>
              <w:t xml:space="preserve">Step 6 завершён, клик "Показать результат"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Вызвать scoreBikes(bpAnswers). Отобразить топ-3 результата.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Экран результатов BikePicker.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3.4 Guide Micro-Menu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4338CA"/>
          <w:sz w:val="20"/>
          <w:szCs w:val="20"/>
        </w:rPr>
        <w:t xml:space="preserve">Поведение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Триггер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Действие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Результат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4338CA"/>
                <w:sz w:val="18"/>
                <w:szCs w:val="18"/>
              </w:rPr>
              <w:t xml:space="preserve">Клик на Guide-таб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Показать overlay микро-меню (3 пункта). НЕ переключать страницу.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Меню появляется поверх текущего контента.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4338CA"/>
                <w:sz w:val="18"/>
                <w:szCs w:val="18"/>
              </w:rPr>
              <w:t xml:space="preserve">Клик "Маршруты"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Закрыть меню. Переключить на page-routes.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Страница карты.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4338CA"/>
                <w:sz w:val="18"/>
                <w:szCs w:val="18"/>
              </w:rPr>
              <w:t xml:space="preserve">Клик "Райдер-тест"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Закрыть меню. Открыть RiderTest overlay.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Полноэкранный тест.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4338CA"/>
                <w:sz w:val="18"/>
                <w:szCs w:val="18"/>
              </w:rPr>
              <w:t xml:space="preserve">Клик "Помочь выбрать байк"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Закрыть меню. Открыть BikePicker overlay.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Полноэкранный квиз.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4338CA"/>
                <w:sz w:val="18"/>
                <w:szCs w:val="18"/>
              </w:rPr>
              <w:t xml:space="preserve">Клик вне меню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Закрыть меню.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Меню исчезает.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3.5 Bottom Sheet (page-routes)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4338CA"/>
          <w:sz w:val="20"/>
          <w:szCs w:val="20"/>
        </w:rPr>
        <w:t xml:space="preserve">Первое открытие и хинт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Триггер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Действие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Результат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4338CA"/>
                <w:sz w:val="18"/>
                <w:szCs w:val="18"/>
              </w:rPr>
              <w:t xml:space="preserve">Первый переход на page-routes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Проверить sessionStorage["tg_hint_shown"]. Если отсутствует — показать BottomSheetHint (анимированная стрелка + текст над handle).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Пользователь видит подсказку.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4338CA"/>
                <w:sz w:val="18"/>
                <w:szCs w:val="18"/>
              </w:rPr>
              <w:t xml:space="preserve">Пользователь выполнил drag OR прошло 3 секунды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Скрыть BottomSheetHint. Установить sessionStorage["tg_hint_shown"] = "1".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Хинт исчезает, больше не показывается.</w:t>
            </w:r>
          </w:p>
        </w:tc>
      </w:tr>
    </w:tbl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338CA" w:sz="10" w:space="6"/>
        </w:pBdr>
        <w:spacing w:before="400" w:after="180"/>
      </w:pPr>
      <w:r>
        <w:rPr>
          <w:rFonts w:ascii="Arial" w:cs="Arial" w:eastAsia="Arial" w:hAnsi="Arial"/>
          <w:b/>
          <w:bCs/>
          <w:color w:val="4338CA"/>
          <w:sz w:val="34"/>
          <w:szCs w:val="34"/>
        </w:rPr>
        <w:t xml:space="preserve">4. Изменения UI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4.1 TrustStrip — новый компонент</w:t>
      </w:r>
    </w:p>
    <w:p>
      <w:pPr>
        <w:spacing w:before="0" w:after="60"/>
        <w:jc w:val="left"/>
      </w:pPr>
      <w:r>
        <w:rPr>
          <w:rFonts w:ascii="Arial" w:cs="Arial" w:eastAsia="Arial" w:hAnsi="Arial"/>
          <w:color w:val="1A1D23"/>
          <w:sz w:val="19"/>
          <w:szCs w:val="19"/>
        </w:rPr>
        <w:t xml:space="preserve">Что: добавить горизонтальный блок из 5 ячеек сразу под Hero.</w:t>
      </w:r>
    </w:p>
    <w:p>
      <w:pPr>
        <w:spacing w:before="0" w:after="60"/>
        <w:jc w:val="left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Где: index.html, после секции .hero, до секции .popular-bikes.</w:t>
      </w: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color w:val="1A1D23"/>
          <w:sz w:val="19"/>
          <w:szCs w:val="19"/>
        </w:rPr>
        <w:t xml:space="preserve">Как выглядит: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Контейнер: display flex, justify-content space-around, padding 16px 20px, background --color-surface, border-radius --radius-lg, box-shadow --shadow-card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5 ячеек, каждая: display flex, flex-direction column, align-items center, gap 4px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Иконка: SVG 22px, цвет --color-primary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Текст: font-size 11px, color --color-text-secondary, text-align center, max-width 60px</w:t>
      </w:r>
    </w:p>
    <w:p>
      <w:pPr>
        <w:spacing w:before="0" w:after="80"/>
      </w:pPr>
      <w:r>
        <w:t xml:space="preserve"/>
      </w: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color w:val="1A1D23"/>
          <w:sz w:val="19"/>
          <w:szCs w:val="19"/>
        </w:rPr>
        <w:t xml:space="preserve">Контент (5 ячеек):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["✔ Договор", "✔ Без залога паспорта", "✔ Страховка", "✔ Доставка к отелю", "✔ Поддержка 24/7"]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4.2 Исправление PricingTable (таблица тарифов)</w:t>
      </w:r>
    </w:p>
    <w:p>
      <w:pPr>
        <w:spacing w:before="0" w:after="60"/>
        <w:jc w:val="left"/>
      </w:pPr>
      <w:r>
        <w:rPr>
          <w:rFonts w:ascii="Arial" w:cs="Arial" w:eastAsia="Arial" w:hAnsi="Arial"/>
          <w:color w:val="1A1D23"/>
          <w:sz w:val="19"/>
          <w:szCs w:val="19"/>
        </w:rPr>
        <w:t xml:space="preserve">Что: убрать колонки "7-13" и "14-29", заменить на один тир "7-19 дн".</w:t>
      </w:r>
    </w:p>
    <w:p>
      <w:pPr>
        <w:spacing w:before="0" w:after="60"/>
        <w:jc w:val="left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Где: функция renderBookingSheet() в main.js. Шаблон таблицы в i18n.js (ключ sheetDays).</w:t>
      </w: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color w:val="1A1D23"/>
          <w:sz w:val="19"/>
          <w:szCs w:val="19"/>
        </w:rPr>
        <w:t xml:space="preserve">Как: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Было (5 колонок):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"1–2" | "3–6" | "7–13" | "14–29" | "30+"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Стало (4 колонки):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"1–2 дн" | "3–6 дн" | "7–19 дн" | "20–30 дн"</w:t>
      </w:r>
    </w:p>
    <w:p>
      <w:pPr>
        <w:spacing w:before="0" w:after="60"/>
      </w:pPr>
      <w: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Значения в ячейках брать из prices[season][tier] где tier = getTierIndex(days). Колонка "20-30 дн" = prices[season][3].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4.3 DatePicker в Booking Sheet</w:t>
      </w:r>
    </w:p>
    <w:p>
      <w:pPr>
        <w:spacing w:before="0" w:after="60"/>
        <w:jc w:val="left"/>
      </w:pPr>
      <w:r>
        <w:rPr>
          <w:rFonts w:ascii="Arial" w:cs="Arial" w:eastAsia="Arial" w:hAnsi="Arial"/>
          <w:color w:val="1A1D23"/>
          <w:sz w:val="19"/>
          <w:szCs w:val="19"/>
        </w:rPr>
        <w:t xml:space="preserve">Что: добавить два поля выбора дат между PricingTable и слайдером дней.</w:t>
      </w:r>
    </w:p>
    <w:p>
      <w:pPr>
        <w:spacing w:before="0" w:after="60"/>
        <w:jc w:val="left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Где: renderBookingSheet() в main.js.</w:t>
      </w: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color w:val="1A1D23"/>
          <w:sz w:val="19"/>
          <w:szCs w:val="19"/>
        </w:rPr>
        <w:t xml:space="preserve">HTML структура: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&lt;div class="date-picker-row"&gt;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&lt;div class="date-field"&gt;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&lt;label&gt;С&lt;/label&gt;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&lt;input type="date" id="sheet-date-start" min="{today}"&gt;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&lt;/div&gt;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&lt;div class="date-field"&gt;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&lt;label&gt;По&lt;/label&gt;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&lt;input type="date" id="sheet-date-end" min="{today}"&gt;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&lt;/div&gt;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&lt;/div&gt;</w:t>
      </w:r>
    </w:p>
    <w:p>
      <w:pPr>
        <w:spacing w:before="0" w:after="80"/>
      </w:pPr>
      <w: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CSS: .date-picker-row { display: flex; gap: 12px; margin: 12px 0; }. .date-field { flex: 1; display: flex; flex-direction: column; gap: 4px; }. input[type="date"] { padding: 8px 12px; border: 1px solid var(--color-border); border-radius: var(--radius-md); font-size: 15px; }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4.4 Sticky CTA</w:t>
      </w:r>
    </w:p>
    <w:p>
      <w:pPr>
        <w:spacing w:before="0" w:after="60"/>
        <w:jc w:val="left"/>
      </w:pPr>
      <w:r>
        <w:rPr>
          <w:rFonts w:ascii="Arial" w:cs="Arial" w:eastAsia="Arial" w:hAnsi="Arial"/>
          <w:color w:val="1A1D23"/>
          <w:sz w:val="19"/>
          <w:szCs w:val="19"/>
        </w:rPr>
        <w:t xml:space="preserve">Что: добавить фиксированную кнопку мессенджера над Tab Bar.</w:t>
      </w:r>
    </w:p>
    <w:p>
      <w:pPr>
        <w:spacing w:before="0" w:after="60"/>
        <w:jc w:val="left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Где: добавить новый элемент #sticky-cta в конец body. Стили в app.css.</w:t>
      </w: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color w:val="1A1D23"/>
          <w:sz w:val="19"/>
          <w:szCs w:val="19"/>
        </w:rPr>
        <w:t xml:space="preserve">CSS: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#sticky-cta {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position: fixed;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bottom: calc(var(--tab-bar-height) + var(--safe-bottom) + 8px);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left: 50%;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transform: translateX(-50%);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width: calc(100% - 32px);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max-width: 398px;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z-index: 90;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display: none; /* показывать только когда Hero вне viewport */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before="0" w:after="60"/>
      </w:pPr>
      <w: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Поведение: скрыть когда Hero виден во viewport (IntersectionObserver на .hero). Показать как только Hero уходит за верхний край. Скрыть на page-routes (мешает карте).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observer = new IntersectionObserver(([e]) =&gt; {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document.getElementById("sticky-cta").style.display = e.isIntersecting ? "none" : "block";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});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observer.observe(document.querySelector(".hero"));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4.5 Аватары в Reviews</w:t>
      </w:r>
    </w:p>
    <w:p>
      <w:pPr>
        <w:spacing w:before="0" w:after="60"/>
        <w:jc w:val="left"/>
      </w:pPr>
      <w:r>
        <w:rPr>
          <w:rFonts w:ascii="Arial" w:cs="Arial" w:eastAsia="Arial" w:hAnsi="Arial"/>
          <w:color w:val="1A1D23"/>
          <w:sz w:val="19"/>
          <w:szCs w:val="19"/>
        </w:rPr>
        <w:t xml:space="preserve">Что: добавить цветной круг с инициалами и дату к каждому отзыву.</w:t>
      </w:r>
    </w:p>
    <w:p>
      <w:pPr>
        <w:spacing w:before="0" w:after="60"/>
        <w:jc w:val="left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Где: функция renderReviews() в main.js.</w:t>
      </w: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color w:val="1A1D23"/>
          <w:sz w:val="19"/>
          <w:szCs w:val="19"/>
        </w:rPr>
        <w:t xml:space="preserve">Данные: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reviews = [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{ initials: "М",  bgColor: "#4338CA", name: "Михаил", city: "Москва",           date: "Январь 2025", text: "..." },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{ initials: "АД", bgColor: "#0D9488", name: "Анна и Дима", city: "СПб",        date: "Декабрь 2024", text: "..." },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{ initials: "Л",  bgColor: "#D97706", name: "Лера", city: "Екатеринбург",       date: "Февраль 2025", text: "..." },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];</w:t>
      </w:r>
    </w:p>
    <w:p>
      <w:pPr>
        <w:spacing w:before="0" w:after="60"/>
      </w:pPr>
      <w: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CSS аватара: width 40px, height 40px, border-radius 50%, background = bgColor, display flex, align-items center, justify-content center, color white, font-weight 700, font-size 14px.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4.6 Подсказка "для кого" в BikeCard</w:t>
      </w:r>
    </w:p>
    <w:p>
      <w:pPr>
        <w:spacing w:before="0" w:after="60"/>
        <w:jc w:val="left"/>
      </w:pPr>
      <w:r>
        <w:rPr>
          <w:rFonts w:ascii="Arial" w:cs="Arial" w:eastAsia="Arial" w:hAnsi="Arial"/>
          <w:color w:val="1A1D23"/>
          <w:sz w:val="19"/>
          <w:szCs w:val="19"/>
        </w:rPr>
        <w:t xml:space="preserve">Что: добавить одну строку под названием байка в карточке каталога.</w:t>
      </w:r>
    </w:p>
    <w:p>
      <w:pPr>
        <w:spacing w:before="0" w:after="60"/>
        <w:jc w:val="left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Где: функция renderBikes() в main.js.</w:t>
      </w: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color w:val="1A1D23"/>
          <w:sz w:val="19"/>
          <w:szCs w:val="19"/>
        </w:rPr>
        <w:t xml:space="preserve">Как получить текст: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Взять первое предложение из bike.why[lang]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Обрезать до 40 символов с "..."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hint = (bike.why[lang] || bike.why.en || "").split(".")[0].trim();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shortHint = hint.length &gt; 45 ? hint.slice(0, 42) + "..." : hint;</w:t>
      </w:r>
    </w:p>
    <w:p>
      <w:pPr>
        <w:spacing w:before="0" w:after="60"/>
      </w:pPr>
      <w: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CSS: font-size 12px, color --color-text-secondary, margin-top 2px, overflow hidden, white-space nowrap, text-overflow ellipsis.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4.7 Бейдж популярности в BikeCard</w:t>
      </w:r>
    </w:p>
    <w:p>
      <w:pPr>
        <w:spacing w:before="0" w:after="60"/>
        <w:jc w:val="left"/>
      </w:pPr>
      <w:r>
        <w:rPr>
          <w:rFonts w:ascii="Arial" w:cs="Arial" w:eastAsia="Arial" w:hAnsi="Arial"/>
          <w:color w:val="1A1D23"/>
          <w:sz w:val="19"/>
          <w:szCs w:val="19"/>
        </w:rPr>
        <w:t xml:space="preserve">Что: показывать бейдж "🔥 Популярный" или "👍 Для новичков" на карточках.</w:t>
      </w:r>
    </w:p>
    <w:p>
      <w:pPr>
        <w:spacing w:before="0" w:after="60"/>
        <w:jc w:val="left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Где: функция renderBikes() в main.js.</w:t>
      </w: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color w:val="1A1D23"/>
          <w:sz w:val="19"/>
          <w:szCs w:val="19"/>
        </w:rPr>
        <w:t xml:space="preserve">Логика: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if (bike.popular) → показать бейдж "🔥 Популярный"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else if (bike.tags.includes("Для новичков")) → показать бейдж "👍 Для новичков"</w:t>
      </w:r>
    </w:p>
    <w:p>
      <w:pPr>
        <w:spacing w:before="0" w:after="60"/>
      </w:pPr>
      <w: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CSS бейджа: position absolute, top 8px, right 8px, background --color-accent, color white, font-size 11px, font-weight 700, padding 2px 8px, border-radius --radius-full.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4.8 Fade-градиент горизонтального скролла</w:t>
      </w:r>
    </w:p>
    <w:p>
      <w:pPr>
        <w:spacing w:before="0" w:after="60"/>
        <w:jc w:val="left"/>
      </w:pPr>
      <w:r>
        <w:rPr>
          <w:rFonts w:ascii="Arial" w:cs="Arial" w:eastAsia="Arial" w:hAnsi="Arial"/>
          <w:color w:val="1A1D23"/>
          <w:sz w:val="19"/>
          <w:szCs w:val="19"/>
        </w:rPr>
        <w:t xml:space="preserve">Что: показать что контент Popular Bikes продолжается вправо.</w:t>
      </w:r>
    </w:p>
    <w:p>
      <w:pPr>
        <w:spacing w:before="0" w:after="60"/>
        <w:jc w:val="left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Где: .popular-bikes-scroll-wrapper в app.css.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.popular-bikes-scroll-wrapper {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position: relative;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overflow: hidden;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.popular-bikes-scroll-wrapper::after {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content: "";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position: absolute;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top: 0; right: 0; bottom: 0;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width: 60px;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background: linear-gradient(to left, var(--color-bg), transparent);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pointer-events: none;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4.9 Маркеры ответов в Rider Test</w:t>
      </w:r>
    </w:p>
    <w:p>
      <w:pPr>
        <w:spacing w:before="0" w:after="60"/>
        <w:jc w:val="left"/>
      </w:pPr>
      <w:r>
        <w:rPr>
          <w:rFonts w:ascii="Arial" w:cs="Arial" w:eastAsia="Arial" w:hAnsi="Arial"/>
          <w:color w:val="1A1D23"/>
          <w:sz w:val="19"/>
          <w:szCs w:val="19"/>
        </w:rPr>
        <w:t xml:space="preserve">Что: использовать A/B/C вместо А/Б/В для non-RU языков.</w:t>
      </w:r>
    </w:p>
    <w:p>
      <w:pPr>
        <w:spacing w:before="0" w:after="60"/>
        <w:jc w:val="left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Где: функция renderRiderQuestion() в main.js.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Было: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String.fromCharCode(1040 + i) // А, Б, В для всех языков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Стало: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isRu = ["ru"].includes(lang);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marker = isRu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? String.fromCharCode(1040 + i)  // А, Б, В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: String.fromCharCode(65 + i);    // A, B, C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4.10 Переформулировка InsuranceChips</w:t>
      </w:r>
    </w:p>
    <w:p>
      <w:pPr>
        <w:spacing w:before="0" w:after="60"/>
        <w:jc w:val="left"/>
      </w:pPr>
      <w:r>
        <w:rPr>
          <w:rFonts w:ascii="Arial" w:cs="Arial" w:eastAsia="Arial" w:hAnsi="Arial"/>
          <w:color w:val="1A1D23"/>
          <w:sz w:val="19"/>
          <w:szCs w:val="19"/>
        </w:rPr>
        <w:t xml:space="preserve">Что: изменить текст чипа страховки+ для лучшей конверсии.</w:t>
      </w:r>
    </w:p>
    <w:p>
      <w:pPr>
        <w:spacing w:before="0" w:after="60"/>
        <w:jc w:val="left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Где: i18n.js, ключи insBasicLabel, insPlusLabel, insPlusDesc.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Было: "Страховка+ · 50 ฿/день"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Стало: "🛡 Защита байка · от 50 ฿/день"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Описание было: "Защита байка от расходов на ремонт сверх депозита"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Описание стало: "Не платишь за случайные царапины. Франшиза 3,000 ฿"</w:t>
      </w:r>
    </w:p>
    <w:p>
      <w:r>
        <w:br w:type="page"/>
      </w:r>
    </w:p>
    <w:p>
      <w:pPr>
        <w:pStyle w:val="Heading1"/>
        <w:pBdr>
          <w:bottom w:val="single" w:color="4338CA" w:sz="10" w:space="6"/>
        </w:pBdr>
        <w:spacing w:before="400" w:after="180"/>
      </w:pPr>
      <w:r>
        <w:rPr>
          <w:rFonts w:ascii="Arial" w:cs="Arial" w:eastAsia="Arial" w:hAnsi="Arial"/>
          <w:b/>
          <w:bCs/>
          <w:color w:val="4338CA"/>
          <w:sz w:val="34"/>
          <w:szCs w:val="34"/>
        </w:rPr>
        <w:t xml:space="preserve">5. Изменения текстов</w:t>
      </w:r>
    </w:p>
    <w:p>
      <w:pPr>
        <w:spacing w:before="0" w:after="120"/>
        <w:jc w:val="left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Все тексты хранятся в src/data/i18n.js. Ниже — изменения ключей для языка RU. Переводы для EN/DE/FR/ES/TH — по аналогии.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5.1 Hero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Ключ i18n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Было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Стало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4338CA"/>
                <w:sz w:val="18"/>
                <w:szCs w:val="18"/>
              </w:rPr>
              <w:t xml:space="preserve">heroSubtitle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Без залога паспорта. Доставка по острову. От 130 ฿/сутки. Договор и страховка.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Договор, страховка, замена при поломке. Без скрытых платежей.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4338CA"/>
                <w:sz w:val="18"/>
                <w:szCs w:val="18"/>
              </w:rPr>
              <w:t xml:space="preserve">heroDelivery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(отсутствует)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📍 Доставляем: Ката · Карон · Патонг · Раваи · Чалонг и весь остров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4338CA"/>
                <w:sz w:val="18"/>
                <w:szCs w:val="18"/>
              </w:rPr>
              <w:t xml:space="preserve">heroCta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(отсутствует)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Отвечаем за 5–10 минут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5.2 HowItWorks — шаги аренды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Было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Стало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🛵 Выбери байк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🛵 Выбери байк и напиши нам — ответим за 5–10 минут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📍 Мы привезём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📍 Привезём к отелю за 1–2 часа — или в удобное время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🤙 Езди и кайфуй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🤙 Езди, мы на связи 24/7 — замена при поломке бесплатно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5.3 MessengerCTA — тексты кнопок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Ключ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Было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Стало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4338CA"/>
                <w:sz w:val="18"/>
                <w:szCs w:val="18"/>
              </w:rPr>
              <w:t xml:space="preserve">ctaTelegram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Telegram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📱 Написать в Telegram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4338CA"/>
                <w:sz w:val="18"/>
                <w:szCs w:val="18"/>
              </w:rPr>
              <w:t xml:space="preserve">ctaWhatsapp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WhatsApp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💬 Написать в WhatsApp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4338CA"/>
                <w:sz w:val="18"/>
                <w:szCs w:val="18"/>
              </w:rPr>
              <w:t xml:space="preserve">ctaReplyTime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(нет)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Отвечаем за 5–10 минут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5.4 Шаблоны WA/TG сообщений — обновлённые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Из Booking Sheet (waMsgBike) — добавить даты: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RU: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Хочу арендовать ${name} с ${dateStart} по ${dateEnd} (${days} дн.), ${total} ฿${ins}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Если даты не выбраны: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Хочу арендовать ${name} на ${days} дн., ${total} ฿${ins}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${ins} = "" или " + Защита байка" если Insurance+ выбрана</w:t>
      </w:r>
    </w:p>
    <w:p>
      <w:pPr>
        <w:spacing w:before="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Из Bike Picker (bpWaMsg) — без изменений структуры: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Привет! По результатам квиза выбрал: ${name}, ${days} дн., ${total} ฿${ins}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5.5 FAQ — исправление цен</w:t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color w:val="DC2626"/>
          <w:sz w:val="19"/>
          <w:szCs w:val="19"/>
        </w:rPr>
        <w:t xml:space="preserve">КРИТИЧЕСКИ ВАЖНО: привести цены в FAQ в соответствие с данными из bikes.js и pricing.js.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262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Вопрос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262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Текущий текст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262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Исправить на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18"/>
                <w:szCs w:val="18"/>
              </w:rPr>
              <w:t xml:space="preserve">Сколько стоит?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i/>
                <w:iCs/>
                <w:color w:val="DC2626"/>
                <w:sz w:val="18"/>
                <w:szCs w:val="18"/>
              </w:rPr>
              <w:t xml:space="preserve">Scoopy от 180 ฿/день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Scoopy от 130 ฿/день (tier 20-30д, high season)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18"/>
                <w:szCs w:val="18"/>
              </w:rPr>
              <w:t xml:space="preserve">Страховка+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i/>
                <w:iCs/>
                <w:color w:val="DC2626"/>
                <w:sz w:val="18"/>
                <w:szCs w:val="18"/>
              </w:rPr>
              <w:t xml:space="preserve">от 50 ฿/день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от 500 ฿ за период до 10 дней (≈50 ฿/день при 10 дн.)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18"/>
                <w:szCs w:val="18"/>
              </w:rPr>
              <w:t xml:space="preserve">Аренда на месяц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i/>
                <w:iCs/>
                <w:color w:val="DC2626"/>
                <w:sz w:val="18"/>
                <w:szCs w:val="18"/>
              </w:rPr>
              <w:t xml:space="preserve">Scoopy 4,500 ฿/мес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3,900 ฿/мес (130 ฿/день × 30 дней)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338CA" w:sz="10" w:space="6"/>
        </w:pBdr>
        <w:spacing w:before="400" w:after="180"/>
      </w:pPr>
      <w:r>
        <w:rPr>
          <w:rFonts w:ascii="Arial" w:cs="Arial" w:eastAsia="Arial" w:hAnsi="Arial"/>
          <w:b/>
          <w:bCs/>
          <w:color w:val="4338CA"/>
          <w:sz w:val="34"/>
          <w:szCs w:val="34"/>
        </w:rPr>
        <w:t xml:space="preserve">6. Логика мессенджеров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6.1 Определение основного мессенджера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Вызывать при инициализации страницы (один раз)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function getPrimaryMessenger() {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lang = (navigator.language || "en").slice(0, 2).toLowerCase();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telegramFirst = ["ru", "uk", "be", "kk"];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telegramFirst.includes(lang) ? "telegram" : "whatsapp";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PRIMARY_MESSENGER = getPrimaryMessenger();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6.2 Стили кнопок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Свойство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Primary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Secondary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width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width: 100%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width: 100%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background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WA: #25D366 / TG: #0088cc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transparent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color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white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WA: #25D366 / TG: #0088cc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border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1.5px solid (цвет мессенджера)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padding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14px 20px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12px 20px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font-size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16px, font-weight 600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15px, font-weight 500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icon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SVG иконка мессенджера 20px, margin-right 8px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SVG иконка мессенджера 18px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6.3 Micro-copy под кнопками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&lt;p class="cta-reply-time"&gt;Отвечаем за 5–10 минут&lt;/p&gt;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/* CSS: font-size: 12px; color: var(--color-text-muted); text-align: center; margin-top: 6px; */</w:t>
      </w:r>
    </w:p>
    <w:p>
      <w:pPr>
        <w:spacing w:before="0" w:after="80"/>
      </w:pPr>
      <w: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Текст "Отвечаем за 5–10 минут" должен присутствовать во ВСЕХ местах размещения MessengerCTA: Hero, Booking Sheet, Bike Picker результаты, Footer.</w:t>
      </w:r>
    </w:p>
    <w:p>
      <w:r>
        <w:br w:type="page"/>
      </w:r>
    </w:p>
    <w:p>
      <w:pPr>
        <w:pStyle w:val="Heading1"/>
        <w:pBdr>
          <w:bottom w:val="single" w:color="4338CA" w:sz="10" w:space="6"/>
        </w:pBdr>
        <w:spacing w:before="400" w:after="180"/>
      </w:pPr>
      <w:r>
        <w:rPr>
          <w:rFonts w:ascii="Arial" w:cs="Arial" w:eastAsia="Arial" w:hAnsi="Arial"/>
          <w:b/>
          <w:bCs/>
          <w:color w:val="4338CA"/>
          <w:sz w:val="34"/>
          <w:szCs w:val="34"/>
        </w:rPr>
        <w:t xml:space="preserve">7. UX-сценарии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7.1 Основной сценарий аренды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4338CA"/>
          <w:sz w:val="20"/>
          <w:szCs w:val="20"/>
        </w:rPr>
        <w:t xml:space="preserve">Пользователь знает что хочет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Триггер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Действие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Результат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4338CA"/>
                <w:sz w:val="18"/>
                <w:szCs w:val="18"/>
              </w:rPr>
              <w:t xml:space="preserve">Открыл сайт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Видит Hero с новым текстом + TrustStrip с 5 галочками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Страхи закрыты ещё до скролла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4338CA"/>
                <w:sz w:val="18"/>
                <w:szCs w:val="18"/>
              </w:rPr>
              <w:t xml:space="preserve">Скроллит к Popular Bikes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Видит карточки с подсказками "для кого" и бейджами. Передвигает слайдер на 10 дней.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Понимает для кого каждый байк. Видит итоговую сумму.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4338CA"/>
                <w:sz w:val="18"/>
                <w:szCs w:val="18"/>
              </w:rPr>
              <w:t xml:space="preserve">Тапает на карточку PCX 160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Booking Sheet открывается. Слайдер на 3 дня (default). Ставит даты 15-25 января.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Кол-во дней автоматически = 10. Цена пересчитана.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4338CA"/>
                <w:sz w:val="18"/>
                <w:szCs w:val="18"/>
              </w:rPr>
              <w:t xml:space="preserve">Добавляет Защиту байка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Чип Insurance+ становится активным. Итого пересчитывается.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Итого = 2700 + 1000 = 3700 ฿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4338CA"/>
                <w:sz w:val="18"/>
                <w:szCs w:val="18"/>
              </w:rPr>
              <w:t xml:space="preserve">Нажимает основной мессенджер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Открывается мессенджер с сообщением: "Хочу арендовать Honda PCX 160 с 15 по 25 января (10 дн.), 3,700 ฿ + Защита байка"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Полный лид отправлен.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7.2 Сценарий новичка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4338CA"/>
          <w:sz w:val="20"/>
          <w:szCs w:val="20"/>
        </w:rPr>
        <w:t xml:space="preserve">Первый раз на байке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Триггер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Действие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Результат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4338CA"/>
                <w:sz w:val="18"/>
                <w:szCs w:val="18"/>
              </w:rPr>
              <w:t xml:space="preserve">Видит Hero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TrustStrip показывает "✔ Договор" и "✔ Поддержка 24/7" — снижает страх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Доверие сформировано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4338CA"/>
                <w:sz w:val="18"/>
                <w:szCs w:val="18"/>
              </w:rPr>
              <w:t xml:space="preserve">Скроллит. Видит BikePickerCTA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Тапает "Подобрать байк за 1 минуту"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Открывается Bike Picker overlay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4338CA"/>
                <w:sz w:val="18"/>
                <w:szCs w:val="18"/>
              </w:rPr>
              <w:t xml:space="preserve">Step 2: выбирает "Первый раз"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Step 3 пропускается. bikeType = auto.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Переходит к Step 4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4338CA"/>
                <w:sz w:val="18"/>
                <w:szCs w:val="18"/>
              </w:rPr>
              <w:t xml:space="preserve">Завершает квиз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Видит топ-3: Scoopy (★ Лучший выбор), Click, Giorno. Поле why: "Идеален для новичков — лёгкий, низкое сиденье"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Уверенно выбирает Scoopy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4338CA"/>
                <w:sz w:val="18"/>
                <w:szCs w:val="18"/>
              </w:rPr>
              <w:t xml:space="preserve">Нажимает основной мессенджер из Bike Picker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Сообщение: "По результатам квиза выбрал: Scoopy 110, 7 дн., 1050 ฿"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Лид с контекстом отправлен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7.3 Сценарий просмотра маршрутов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4338CA"/>
          <w:sz w:val="20"/>
          <w:szCs w:val="20"/>
        </w:rPr>
        <w:t xml:space="preserve">Планирование поездок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Триггер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Действие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Результат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4338CA"/>
                <w:sz w:val="18"/>
                <w:szCs w:val="18"/>
              </w:rPr>
              <w:t xml:space="preserve">Тап на Guide → Маршруты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Переключение на page-routes. Если первый визит — показать BottomSheetHint.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Карта открыта. Хинт виден.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4338CA"/>
                <w:sz w:val="18"/>
                <w:szCs w:val="18"/>
              </w:rPr>
              <w:t xml:space="preserve">Пользователь тянет Sheet вверх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Хинт скрывается. sessionStorage["tg_hint_shown"] = "1". Sheet переходит в state half.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Список мест виден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4338CA"/>
                <w:sz w:val="18"/>
                <w:szCs w:val="18"/>
              </w:rPr>
              <w:t xml:space="preserve">Добавляет 3+ мест в маршрут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Бейдж на Guide-табе обновляется (число точек). Route tab показывает статистику.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Видит: 45 км · 1ч 10мин · 80 ฿ бензин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4338CA"/>
                <w:sz w:val="18"/>
                <w:szCs w:val="18"/>
              </w:rPr>
              <w:t xml:space="preserve">Нажимает "Арендовать байк"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Переключение на page-bikes. Sticky CTA виден.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Пользователь переходит к выбору байка с уже готовым маршрутом</w:t>
            </w:r>
          </w:p>
        </w:tc>
      </w:tr>
    </w:tbl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338CA" w:sz="10" w:space="6"/>
        </w:pBdr>
        <w:spacing w:before="400" w:after="180"/>
      </w:pPr>
      <w:r>
        <w:rPr>
          <w:rFonts w:ascii="Arial" w:cs="Arial" w:eastAsia="Arial" w:hAnsi="Arial"/>
          <w:b/>
          <w:bCs/>
          <w:color w:val="4338CA"/>
          <w:sz w:val="34"/>
          <w:szCs w:val="34"/>
        </w:rPr>
        <w:t xml:space="preserve">8. Sticky CTA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8.1 Позиционирование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Position: fixed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Bottom: calc(var(--tab-bar-height) + var(--safe-bottom) + 8px)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Left: 50%, transform: translateX(-50%)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Width: calc(100% - 32px), max-width: 398px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Z-index: 90 (ниже Tab Bar на z-index 100, ниже модалок на z-index 200+)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8.2 Поведение при скролле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Скрыт пока Hero виден во viewport (IntersectionObserver)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Появляется как только Hero уходит за верхний край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Скрыт на page-routes (мешает карте и Bottom Sheet)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Скрыт когда открыт Booking Sheet, BikePicker или RiderTest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8.3 Содержимое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Одна кнопка: PRIMARY_MESSENGER (определяется по navigator.language)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WhatsApp: background #25D366, иконка WA, текст "💬 Написать в WhatsApp"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Telegram: background #0088cc, иконка TG, текст "📱 Написать в Telegram"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Border-radius: --radius-lg (18px)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Box-shadow: 0 4px 20px rgba(0,0,0,0.2)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8.4 Скрытие</w:t>
      </w:r>
    </w:p>
    <w:p>
      <w:pPr>
        <w:spacing w:before="0" w:after="60"/>
        <w:jc w:val="left"/>
      </w:pPr>
      <w:r>
        <w:rPr>
          <w:rFonts w:ascii="Arial" w:cs="Arial" w:eastAsia="Arial" w:hAnsi="Arial"/>
          <w:color w:val="1A1D23"/>
          <w:sz w:val="19"/>
          <w:szCs w:val="19"/>
        </w:rPr>
        <w:t xml:space="preserve">Sticky CTA скрывается в следующих ситуациях (добавить CSS-класс .hidden или display:none):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При открытии Booking Sheet: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document.getElementById("sticky-cta").classList.add("hidden");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При закрытии Booking Sheet: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document.getElementById("sticky-cta").classList.remove("hidden");</w:t>
      </w:r>
    </w:p>
    <w:p>
      <w:pPr>
        <w:spacing w:before="0" w:after="60"/>
      </w:pPr>
      <w: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Аналогично для BikePicker overlay и RiderTest overlay.</w:t>
      </w:r>
    </w:p>
    <w:p>
      <w:r>
        <w:br w:type="page"/>
      </w:r>
    </w:p>
    <w:p>
      <w:pPr>
        <w:pStyle w:val="Heading1"/>
        <w:pBdr>
          <w:bottom w:val="single" w:color="4338CA" w:sz="10" w:space="6"/>
        </w:pBdr>
        <w:spacing w:before="400" w:after="180"/>
      </w:pPr>
      <w:r>
        <w:rPr>
          <w:rFonts w:ascii="Arial" w:cs="Arial" w:eastAsia="Arial" w:hAnsi="Arial"/>
          <w:b/>
          <w:bCs/>
          <w:color w:val="4338CA"/>
          <w:sz w:val="34"/>
          <w:szCs w:val="34"/>
        </w:rPr>
        <w:t xml:space="preserve">9. Frontend-вычисления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9.1 Расчёт тира по количеству дней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pricing.js — функция getTierIndex (существующая, не менять)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function getTierIndex(days) {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if (days &lt;= 2)  return 0; // 1-2 дня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if (days &lt;= 6)  return 1; // 3-6 дней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if (days &lt;= 19) return 2; // 7-19 дней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3;                 // 20-30 дней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9.2 Расчёт цены за день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pricing.js — функция getPricePerDay (существующая, не менять)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function getPricePerDay(bike, days) {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season = getCurrentSeason(); // "high" | "shoulder" | "low"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tier   = getTierIndex(days);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bike.prices[season][tier];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9.3 Расчёт страховки+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pricing.js — функция getInsurancePlus (существующая, не менять)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Возвращает 0 если недоступна (category === "moto")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function getInsurancePlus(bike, days) {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if (bike.category === "moto") return 0;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isBig = MAXI_BIG_IDS.includes(bike.id);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base  = isBig ? 1000 : 500;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if (days &lt;= 10) return base * 1;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if (days &lt;= 20) return base * 2;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base * 3;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9.4 Расчёт кол-ва дней из дат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Новая функция для DatePicker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function calcDaysBetween(dateStartStr, dateEndStr) {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start = new Date(dateStartStr);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end   = new Date(dateEndStr);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diff  = Math.round((end - start) / (1000 * 60 * 60 * 24));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Math.max(1, diff);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9.5 Генерация сообщения для мессенджера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Новая версия buildMessage() в main.js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function buildBikeMessage(bike, days, insurancePlus, dateStart, dateEnd) {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lang    = getCurrentLang();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total   = getPricePerDay(bike, days) * days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+ (insurancePlus ? getInsurancePlus(bike, days) : 0);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ins     = insurancePlus ? ` + ${t("insPlusShort")}` : "";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dates   = dateStart &amp;&amp; dateEnd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? ` с ${formatDate(dateStart)} по ${formatDate(dateEnd)}`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: "";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tpl("waMsgBike", { name: bike.name, days, total, ins, dates });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before="0" w:after="80"/>
      </w:pPr>
      <w:r>
        <w:t xml:space="preserve"/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Шаблон waMsgBike в i18n.js (обновлённый):</w:t>
      </w:r>
    </w:p>
    <w:p>
      <w:pPr>
        <w:pBdr>
          <w:left w:val="single" w:color="4338CA" w:sz="12" w:space="8"/>
        </w:pBdr>
        <w:shd w:fill="F3F4F6" w:val="clear"/>
        <w:spacing w:before="4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ru: "Хочу арендовать ${name}${dates} (${days} дн.), ${total} ฿${ins}"</w:t>
      </w:r>
    </w:p>
    <w:p>
      <w:r>
        <w:br w:type="page"/>
      </w:r>
    </w:p>
    <w:p>
      <w:pPr>
        <w:pStyle w:val="Heading1"/>
        <w:pBdr>
          <w:bottom w:val="single" w:color="4338CA" w:sz="10" w:space="6"/>
        </w:pBdr>
        <w:spacing w:before="400" w:after="180"/>
      </w:pPr>
      <w:r>
        <w:rPr>
          <w:rFonts w:ascii="Arial" w:cs="Arial" w:eastAsia="Arial" w:hAnsi="Arial"/>
          <w:b/>
          <w:bCs/>
          <w:color w:val="4338CA"/>
          <w:sz w:val="34"/>
          <w:szCs w:val="34"/>
        </w:rPr>
        <w:t xml:space="preserve">10. Приоритизация задач</w:t>
      </w:r>
    </w:p>
    <w:p>
      <w:pPr>
        <w:spacing w:before="0" w:after="120"/>
        <w:jc w:val="left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P1 — делать немедленно (1-4 часа каждая). P2 — следующая итерация. P3 — визуальные улучшения.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rPr>
          <w:tblHeader/>
        </w:trP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Приоритет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Что делать конкретно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P1 · Critical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19"/>
                <w:szCs w:val="19"/>
              </w:rPr>
              <w:t xml:space="preserve">1. Исправить PricingTable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Убрать колонки "7-13" и "14-29". Заменить на "7–19 дн". Обновить i18n.js и renderBookingSheet(). ~30 мин.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P1 · Critical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19"/>
                <w:szCs w:val="19"/>
              </w:rPr>
              <w:t xml:space="preserve">2. Добавить TrustStrip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Новый HTML-блок под Hero. 5 ячеек flex. Данные захардкожены. ~45 мин.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P1 · Critical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19"/>
                <w:szCs w:val="19"/>
              </w:rPr>
              <w:t xml:space="preserve">3. Логика мессенджеров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Функция getPrimaryMessenger(). Рефакторинг MessengerCTA. Обновить все места использования. ~1 час.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P1 · Critical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19"/>
                <w:szCs w:val="19"/>
              </w:rPr>
              <w:t xml:space="preserve">4. DatePicker в BookingSheet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Добавить 2 &lt;input type="date"&gt;. Синхронизация со слайдером. Обновить buildBikeMessage(). ~2 часа.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P1 · Critical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19"/>
                <w:szCs w:val="19"/>
              </w:rPr>
              <w:t xml:space="preserve">5. Исправить маркеры A/B/C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Изменить renderRiderQuestion(). 1 строка JS. ~15 мин.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P1 · Critical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19"/>
                <w:szCs w:val="19"/>
              </w:rPr>
              <w:t xml:space="preserve">6. Исправить цены в FAQ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Обновить ключи в i18n.js для всех 6 языков. ~30 мин.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P2 · High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19"/>
                <w:szCs w:val="19"/>
              </w:rPr>
              <w:t xml:space="preserve">7. Sticky CTA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Новый #sticky-cta элемент. CSS position:fixed. IntersectionObserver на Hero. ~1.5 часа.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P2 · High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19"/>
                <w:szCs w:val="19"/>
              </w:rPr>
              <w:t xml:space="preserve">8. BikePickerCTA на поверхность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Добавить компонент на page-home (после PopularBikes) и page-bikes (под фильтрами). ~45 мин.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P2 · High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19"/>
                <w:szCs w:val="19"/>
              </w:rPr>
              <w:t xml:space="preserve">9. Micro-copy "5-10 минут"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Добавить строку под все MessengerCTA. Ключ в i18n.js. ~20 мин.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P2 · High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19"/>
                <w:szCs w:val="19"/>
              </w:rPr>
              <w:t xml:space="preserve">10. Аватары в Reviews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Обновить renderReviews(). Добавить данные (initials, bgColor, date). ~1 час.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P2 · High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19"/>
                <w:szCs w:val="19"/>
              </w:rPr>
              <w:t xml:space="preserve">11. Переформулировать Insurance+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Обновить ключи i18n.js: insPlusLabel, insPlusDesc. ~15 мин.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P2 · High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19"/>
                <w:szCs w:val="19"/>
              </w:rPr>
              <w:t xml:space="preserve">12. SocialProofStrip в Hero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Добавить полосу ★ 4.9 · 275 отзывов · с 2021 внутри или под Hero. ~30 мин.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P2 · High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19"/>
                <w:szCs w:val="19"/>
              </w:rPr>
              <w:t xml:space="preserve">13. BottomSheetHint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CSS-анимация стрелки. Проверка sessionStorage. Скрытие через 3 сек или после drag. ~1 час.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P2 · High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19"/>
                <w:szCs w:val="19"/>
              </w:rPr>
              <w:t xml:space="preserve">14. Перестановка блоков Home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Изменить порядок DOM-элементов в index.html. Reviews → выше. Delivery → ниже. ~30 мин.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P3 · Medium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19"/>
                <w:szCs w:val="19"/>
              </w:rPr>
              <w:t xml:space="preserve">15. Подсказки "для кого" в BikeCard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Добавить строку из bike.why[lang] в renderBikes(). ~30 мин.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P3 · Medium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19"/>
                <w:szCs w:val="19"/>
              </w:rPr>
              <w:t xml:space="preserve">16. Бейджи популярности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Добавить бейдж из bike.popular и bike.tags. ~30 мин.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P3 · Medium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19"/>
                <w:szCs w:val="19"/>
              </w:rPr>
              <w:t xml:space="preserve">17. Fade-gradient скролла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CSS ::after на обёртку Popular Bikes. ~10 мин.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P3 · Medium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19"/>
                <w:szCs w:val="19"/>
              </w:rPr>
              <w:t xml:space="preserve">18. TaxiComparison блок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Новый статичный блок. 2 колонки, захардкоженные данные. ~45 мин.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P3 · Medium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19"/>
                <w:szCs w:val="19"/>
              </w:rPr>
              <w:t xml:space="preserve">19. Цвета зон доставки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Заменить синий на оранжевый для 500฿ зон. Добавить легенду. ~20 мин.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Bdr>
          <w:bottom w:val="single" w:color="4338CA" w:sz="4" w:space="1"/>
        </w:pBdr>
        <w:spacing w:before="160" w:after="16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B7280"/>
          <w:sz w:val="16"/>
          <w:szCs w:val="16"/>
        </w:rPr>
        <w:t xml:space="preserve">ThaiGo Lite · Техническое задание v1.0 · Март 2025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Все задачи — только frontend. Backend, аналитика и CRM в данном ТЗ не рассматриваются.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spacing w:before="0"/>
      <w:jc w:val="right"/>
    </w:pP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/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4"/>
      </w:pBdr>
      <w:spacing w:after="0"/>
    </w:pPr>
    <w:r>
      <w:rPr>
        <w:rFonts w:ascii="Arial" w:cs="Arial" w:eastAsia="Arial" w:hAnsi="Arial"/>
        <w:color w:val="6B7280"/>
        <w:sz w:val="16"/>
        <w:szCs w:val="16"/>
      </w:rPr>
      <w:t xml:space="preserve">ThaiGo Lite — Техническое задание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80"/>
      <w:outlineLvl w:val="0"/>
    </w:pPr>
    <w:rPr>
      <w:rFonts w:ascii="Arial" w:cs="Arial" w:eastAsia="Arial" w:hAnsi="Arial"/>
      <w:b/>
      <w:bCs/>
      <w:color w:val="4338C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374151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1D2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2026-03-13T10:23:27.073Z</dcterms:created>
  <dcterms:modified xsi:type="dcterms:W3CDTF">2026-03-13T10:23:27.074Z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