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🧪 Guide du Testeur Débutant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Création d'un bon cas de test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📋 Checklist  +  📖 Guide pas à pas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Conformément aux bonnes pratiques ISTQB &amp; Agile</w:t>
            </w:r>
          </w:p>
        </w:tc>
      </w:tr>
    </w:tbl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📋  PARTIE 1 — CHECKLIST : Création d'un bon cas de test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Utilisez cette checklist avant de considérer un cas de test comme prêt. Chaque case doit être cochée.</w:t>
      </w:r>
    </w:p>
    <w:p>
      <w:pPr>
        <w:spacing w:before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Identification &amp; Objectif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L'objectif du cas de test est clairement défini (une seule chose à vérifier)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Éviter les cas de test qui vérifient plusieurs comportements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Un identifiant unique est attribué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Ex : TC_LOGIN_001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 titre est explicite et compréhensible sans lire le détail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Bon : 'Connexion réussie avec identifiants valides'  /  Mauvais : 'Test login'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Traçabilité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 cas de test est lié à une User Story ou un critère d'acceptance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 priorité est définie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Haute / Moyenne / Basse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Préconditions &amp; Données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Les préconditions sont listées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État de l'app, rôle utilisateur, environnement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Les données de test sont définies précisément et reproductibles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Ex : email, mot de passe, fichier à importer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Étapes &amp; Résultats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Chaque étape est une action unique, atomique et sans ambiguïté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Les étapes sont dans l'ordre chronologique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 résultat attendu est précisé (visible, vérifiable, sans interprétation)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Relecture &amp; Validation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 cas de test a été relu par un collègue ou le Product Owner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Aucun terme ambigu ou subjectif n'est présent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Éviter : 'rapidement', 'correctement', 'normalement'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4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5800"/>
                <w:sz w:val="20"/>
                <w:szCs w:val="20"/>
              </w:rPr>
              <w:t xml:space="preserve">💡 Règle d'or : un bon cas de test doit pouvoir être exécuté par quelqu'un qui ne connaît pas la fonctionnalité. Si vous devez l'expliquer verbalement, reformulez-le !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📖  PARTIE 2 — GUIDE PAS À PAS : Créer un cas de test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Suivez ces 10 étapes dans l'ordre pour rédiger des cas de test clairs, maintenables et traçables.</w:t>
      </w:r>
    </w:p>
    <w:p>
      <w:pPr>
        <w:spacing w:before="10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Identifier l'objectif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Répondre à : 'Qu'est-ce que je veux vérifier ?' Un cas de test = un seul objectif. Exemple : 'Vérifier qu'un utilisateur peut se connecter avec des identifiants valides.'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Définir un identifiant unique (ID)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Attribuer un ID unique pour la traçabilité dans les outils comme Jira, TestRail ou Xray. Exemple : TC_LOGIN_001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Rédiger un titre explicite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Court mais suffisamment descriptif pour comprendre ce qui est testé sans lire le détail. ✅ Bon : 'Connexion réussie avec email et mot de passe valides' / ❌ Mauvais : 'Test login'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Préciser les préconditions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Lister tout ce qui doit être vrai avant d'exécuter le test : état de l'application, données existantes, rôle utilisateur, environnement. Exemple : 'L'utilisateur dispose d'un compte actif. L'app est accessible sur la recette.'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Préparer les données de test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Définir précisément les données à utiliser. Elles doivent être représentatives et reproductibles. Exemple : Email : testeur@monapp.fr / Mot de passe : Test@1234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Rédiger les étapes (steps)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Actions pas à pas, claires et ordonnées. Chaque étape = une action unique, compréhensible par n'importe qui, sans ambiguïté.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Exemple : 1. Ouvrir la page de connexion  |  2. Saisir l'email  |  3. Saisir le mot de passe  |  4. Cliquer sur 'Se connecter'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Définir le résultat attendu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Ce qui doit se passer après les étapes. C'est la référence pour dire si le test passe ou échoue. Exemple : 'L'utilisateur est redirigé vers son tableau de bord. Son prénom s'affiche en haut à droite.'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Indiquer la priorité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Classer selon l'importance pour le produit : Haute / Moyenne / Basse. Un test couvrant un chemin critique (paiement, connexion) = toujours Haute.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Lier à la User Story / exigence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Référencer la User Story ou le critère d'acceptance couvert pour garantir la traçabilité. Exemple : Lié à US-042 – Connexion utilisateur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Faire relire (peer review)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Soumettre à un collègue ou au Product Owner. Cette relecture détecte les ambiguïtés, oublis, ou mauvaises interprétations du besoin.</w:t>
      </w:r>
    </w:p>
    <w:p>
      <w:pPr>
        <w:spacing w:before="200"/>
      </w:pPr>
    </w:p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📋  MODÈLE SYNTHÉTIQUE — Exemple de cas de test complet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TC_LOGIN_001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Titre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réussie avec identifiants valides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Story liée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actif existant, app accessible sur env. recette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Données de 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: testeur@monapp.fr / MDP : Test@1234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Étapes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Ouvrir la page  2. Saisir les identifiants  3. Cliquer sur 'Se connecter'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vers le tableau de bord, prénom affiché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Résultat obtenu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(à remplir à l'exécution)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Passé / Échoué / Bloqué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12"/>
              <w:bottom w:val="single" w:color="FFC107" w:sz="4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5800"/>
                <w:sz w:val="20"/>
                <w:szCs w:val="20"/>
              </w:rPr>
              <w:t xml:space="preserve">💡 Conseil débutant : commencez toujours par les critères d'acceptance pour construire vos cas de test. Si un critère est flou, posez la question avant de tester — jamais après !</w:t>
            </w:r>
          </w:p>
        </w:tc>
      </w:tr>
    </w:tbl>
    <w:p>
      <w:pPr>
        <w:spacing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2026-02-18T15:55:14.676Z</dcterms:created>
  <dcterms:modified xsi:type="dcterms:W3CDTF">2026-02-18T15:55:14.677Z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